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71108" w14:textId="77777777" w:rsidR="00487A25" w:rsidRDefault="00487A25" w:rsidP="00487A25">
      <w:pPr>
        <w:pStyle w:val="a3"/>
        <w:rPr>
          <w:sz w:val="28"/>
        </w:rPr>
      </w:pPr>
    </w:p>
    <w:p w14:paraId="14950765" w14:textId="7BCE33EE" w:rsidR="00487A25" w:rsidRDefault="00487A25" w:rsidP="00487A25">
      <w:pPr>
        <w:pStyle w:val="a3"/>
        <w:rPr>
          <w:sz w:val="28"/>
        </w:rPr>
      </w:pPr>
    </w:p>
    <w:p w14:paraId="34497CF7" w14:textId="274485DB" w:rsidR="00487A25" w:rsidRDefault="00487A25" w:rsidP="00487A25">
      <w:pPr>
        <w:pStyle w:val="a3"/>
        <w:rPr>
          <w:sz w:val="28"/>
        </w:rPr>
      </w:pPr>
    </w:p>
    <w:p w14:paraId="024BF051" w14:textId="0ACFE4F3" w:rsidR="00487A25" w:rsidRDefault="00000000" w:rsidP="00487A25">
      <w:pPr>
        <w:pStyle w:val="a3"/>
        <w:spacing w:before="320"/>
        <w:rPr>
          <w:sz w:val="28"/>
        </w:rPr>
      </w:pPr>
      <w:r>
        <w:rPr>
          <w:noProof/>
          <w:sz w:val="28"/>
        </w:rPr>
        <w:object w:dxaOrig="1440" w:dyaOrig="1440" w14:anchorId="35A3C2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71.7pt;margin-top:25.3pt;width:139.3pt;height:88.2pt;z-index:251670016" wrapcoords="-162 0 -162 21343 21600 21343 21600 0 -162 0">
            <v:imagedata r:id="rId8" o:title=""/>
            <w10:wrap type="tight"/>
          </v:shape>
          <o:OLEObject Type="Embed" ProgID="PBrush" ShapeID="_x0000_s2051" DrawAspect="Content" ObjectID="_1827324502" r:id="rId9"/>
        </w:object>
      </w:r>
    </w:p>
    <w:p w14:paraId="364F0C13" w14:textId="77777777" w:rsidR="00487A25" w:rsidRDefault="00487A25" w:rsidP="00487A25">
      <w:pPr>
        <w:pStyle w:val="a3"/>
        <w:spacing w:before="320"/>
        <w:rPr>
          <w:sz w:val="28"/>
        </w:rPr>
      </w:pPr>
    </w:p>
    <w:p w14:paraId="118EF4AC" w14:textId="77777777" w:rsidR="00487A25" w:rsidRDefault="00487A25" w:rsidP="00487A25">
      <w:pPr>
        <w:pStyle w:val="a3"/>
        <w:spacing w:before="320"/>
        <w:rPr>
          <w:sz w:val="28"/>
        </w:rPr>
      </w:pPr>
    </w:p>
    <w:p w14:paraId="344D24B4" w14:textId="77777777" w:rsidR="00487A25" w:rsidRDefault="00487A25" w:rsidP="00487A25">
      <w:pPr>
        <w:pStyle w:val="a3"/>
        <w:spacing w:before="320"/>
        <w:rPr>
          <w:sz w:val="28"/>
        </w:rPr>
      </w:pPr>
    </w:p>
    <w:p w14:paraId="0E85EC67" w14:textId="77777777" w:rsidR="00487A25" w:rsidRDefault="00487A25" w:rsidP="00487A25">
      <w:pPr>
        <w:pStyle w:val="a3"/>
        <w:spacing w:before="320"/>
        <w:rPr>
          <w:sz w:val="28"/>
        </w:rPr>
      </w:pPr>
    </w:p>
    <w:p w14:paraId="42CAEB2F" w14:textId="5667EBCC" w:rsidR="00487A25" w:rsidRPr="00461CC8" w:rsidRDefault="00487A25" w:rsidP="00031895">
      <w:pPr>
        <w:spacing w:before="1"/>
        <w:jc w:val="center"/>
        <w:rPr>
          <w:b/>
          <w:sz w:val="36"/>
          <w:szCs w:val="36"/>
        </w:rPr>
      </w:pPr>
      <w:r w:rsidRPr="00461CC8">
        <w:rPr>
          <w:b/>
          <w:sz w:val="36"/>
          <w:szCs w:val="36"/>
        </w:rPr>
        <w:t>ТОО</w:t>
      </w:r>
      <w:r w:rsidRPr="00461CC8">
        <w:rPr>
          <w:b/>
          <w:spacing w:val="-2"/>
          <w:sz w:val="36"/>
          <w:szCs w:val="36"/>
        </w:rPr>
        <w:t xml:space="preserve"> </w:t>
      </w:r>
      <w:r w:rsidRPr="00461CC8">
        <w:rPr>
          <w:b/>
          <w:sz w:val="36"/>
          <w:szCs w:val="36"/>
        </w:rPr>
        <w:t>"Казахойл</w:t>
      </w:r>
      <w:r w:rsidRPr="00461CC8">
        <w:rPr>
          <w:b/>
          <w:spacing w:val="-2"/>
          <w:sz w:val="36"/>
          <w:szCs w:val="36"/>
        </w:rPr>
        <w:t xml:space="preserve"> Актобе"</w:t>
      </w:r>
    </w:p>
    <w:p w14:paraId="7DAD33A6" w14:textId="77777777" w:rsidR="00487A25" w:rsidRDefault="00487A25" w:rsidP="00487A25">
      <w:pPr>
        <w:pStyle w:val="a3"/>
        <w:rPr>
          <w:b/>
          <w:sz w:val="28"/>
        </w:rPr>
      </w:pPr>
    </w:p>
    <w:p w14:paraId="78A375BE" w14:textId="77777777" w:rsidR="00487A25" w:rsidRDefault="00487A25" w:rsidP="00487A25">
      <w:pPr>
        <w:pStyle w:val="a3"/>
        <w:rPr>
          <w:b/>
          <w:sz w:val="28"/>
        </w:rPr>
      </w:pPr>
    </w:p>
    <w:p w14:paraId="4DCF431D" w14:textId="77777777" w:rsidR="00487A25" w:rsidRDefault="00487A25" w:rsidP="00487A25">
      <w:pPr>
        <w:pStyle w:val="a3"/>
        <w:rPr>
          <w:b/>
          <w:sz w:val="28"/>
        </w:rPr>
      </w:pPr>
    </w:p>
    <w:p w14:paraId="234EA16E" w14:textId="2926C97D" w:rsidR="00487A25" w:rsidRDefault="00487A25" w:rsidP="00031895">
      <w:pPr>
        <w:pStyle w:val="a5"/>
        <w:ind w:left="0" w:right="0"/>
        <w:rPr>
          <w:rFonts w:asciiTheme="majorBidi" w:hAnsiTheme="majorBidi" w:cstheme="majorBidi"/>
          <w:spacing w:val="-2"/>
          <w:sz w:val="40"/>
          <w:szCs w:val="40"/>
        </w:rPr>
      </w:pPr>
      <w:r w:rsidRPr="00461CC8">
        <w:rPr>
          <w:rFonts w:asciiTheme="majorBidi" w:hAnsiTheme="majorBidi" w:cstheme="majorBidi"/>
          <w:sz w:val="40"/>
          <w:szCs w:val="40"/>
        </w:rPr>
        <w:t>РАБОЧИЙ</w:t>
      </w:r>
      <w:r w:rsidRPr="00461CC8">
        <w:rPr>
          <w:rFonts w:asciiTheme="majorBidi" w:hAnsiTheme="majorBidi" w:cstheme="majorBidi"/>
          <w:spacing w:val="-4"/>
          <w:sz w:val="40"/>
          <w:szCs w:val="40"/>
        </w:rPr>
        <w:t xml:space="preserve"> </w:t>
      </w:r>
      <w:r w:rsidRPr="00461CC8">
        <w:rPr>
          <w:rFonts w:asciiTheme="majorBidi" w:hAnsiTheme="majorBidi" w:cstheme="majorBidi"/>
          <w:spacing w:val="-2"/>
          <w:sz w:val="40"/>
          <w:szCs w:val="40"/>
        </w:rPr>
        <w:t>ПРОЕКТ</w:t>
      </w:r>
    </w:p>
    <w:p w14:paraId="500C9993" w14:textId="0E6C7C17" w:rsidR="00D26F8F" w:rsidRDefault="00D26F8F" w:rsidP="00031895">
      <w:pPr>
        <w:pStyle w:val="a5"/>
        <w:ind w:left="0" w:right="0"/>
        <w:rPr>
          <w:rFonts w:asciiTheme="majorBidi" w:hAnsiTheme="majorBidi" w:cstheme="majorBidi"/>
          <w:spacing w:val="-2"/>
          <w:sz w:val="40"/>
          <w:szCs w:val="40"/>
        </w:rPr>
      </w:pPr>
    </w:p>
    <w:p w14:paraId="4A470DAA" w14:textId="77777777" w:rsidR="0087510B" w:rsidRDefault="00D26F8F" w:rsidP="0087510B">
      <w:pPr>
        <w:ind w:hanging="1"/>
        <w:jc w:val="center"/>
        <w:rPr>
          <w:spacing w:val="-2"/>
          <w:sz w:val="28"/>
          <w:szCs w:val="28"/>
        </w:rPr>
      </w:pPr>
      <w:r w:rsidRPr="00031895">
        <w:rPr>
          <w:spacing w:val="-2"/>
          <w:sz w:val="28"/>
          <w:szCs w:val="28"/>
        </w:rPr>
        <w:t>Разработка проектно-сметной документации по рабочему проекту</w:t>
      </w:r>
      <w:r w:rsidR="0087510B">
        <w:rPr>
          <w:spacing w:val="-2"/>
          <w:sz w:val="28"/>
          <w:szCs w:val="28"/>
        </w:rPr>
        <w:t xml:space="preserve"> </w:t>
      </w:r>
    </w:p>
    <w:p w14:paraId="1F90B49B" w14:textId="27479BA8" w:rsidR="0087510B" w:rsidRDefault="0087510B" w:rsidP="0087510B">
      <w:pPr>
        <w:ind w:hanging="1"/>
        <w:jc w:val="center"/>
        <w:rPr>
          <w:spacing w:val="-2"/>
          <w:sz w:val="28"/>
          <w:szCs w:val="28"/>
        </w:rPr>
      </w:pPr>
      <w:r w:rsidRPr="00031895">
        <w:rPr>
          <w:spacing w:val="-2"/>
          <w:sz w:val="28"/>
          <w:szCs w:val="28"/>
        </w:rPr>
        <w:t xml:space="preserve">«Система сбора нефти. Обустройство 3-х скважин на м/р </w:t>
      </w:r>
      <w:r w:rsidR="00F203A4">
        <w:rPr>
          <w:spacing w:val="-2"/>
          <w:sz w:val="28"/>
          <w:szCs w:val="28"/>
        </w:rPr>
        <w:t>«</w:t>
      </w:r>
      <w:proofErr w:type="spellStart"/>
      <w:r w:rsidR="00F203A4">
        <w:rPr>
          <w:spacing w:val="-2"/>
          <w:sz w:val="28"/>
          <w:szCs w:val="28"/>
        </w:rPr>
        <w:t>Кожасай</w:t>
      </w:r>
      <w:proofErr w:type="spellEnd"/>
      <w:r w:rsidR="00F203A4">
        <w:rPr>
          <w:spacing w:val="-2"/>
          <w:sz w:val="28"/>
          <w:szCs w:val="28"/>
        </w:rPr>
        <w:t>»</w:t>
      </w:r>
      <w:r>
        <w:rPr>
          <w:spacing w:val="-2"/>
          <w:sz w:val="28"/>
          <w:szCs w:val="28"/>
        </w:rPr>
        <w:t xml:space="preserve"> </w:t>
      </w:r>
    </w:p>
    <w:p w14:paraId="1F964E7A" w14:textId="22E3FDEA" w:rsidR="0087510B" w:rsidRPr="00031895" w:rsidRDefault="0087510B" w:rsidP="0087510B">
      <w:pPr>
        <w:ind w:hanging="1"/>
        <w:jc w:val="center"/>
        <w:rPr>
          <w:spacing w:val="-2"/>
          <w:sz w:val="28"/>
          <w:szCs w:val="28"/>
        </w:rPr>
      </w:pPr>
      <w:r w:rsidRPr="00031895">
        <w:rPr>
          <w:spacing w:val="-2"/>
          <w:sz w:val="28"/>
          <w:szCs w:val="28"/>
        </w:rPr>
        <w:t>расположенных Мугалжарском районе Актюбинской области»</w:t>
      </w:r>
    </w:p>
    <w:p w14:paraId="3D6D0812" w14:textId="644D55EA" w:rsidR="0087510B" w:rsidRPr="00031895" w:rsidRDefault="0087510B" w:rsidP="0087510B">
      <w:pPr>
        <w:widowControl/>
        <w:autoSpaceDE/>
        <w:autoSpaceDN/>
        <w:jc w:val="center"/>
        <w:rPr>
          <w:spacing w:val="-2"/>
          <w:sz w:val="28"/>
          <w:szCs w:val="28"/>
        </w:rPr>
      </w:pPr>
    </w:p>
    <w:p w14:paraId="07C53D0C" w14:textId="1ADB8205" w:rsidR="00D26F8F" w:rsidRPr="00031895" w:rsidRDefault="00D26F8F" w:rsidP="00D26F8F">
      <w:pPr>
        <w:widowControl/>
        <w:autoSpaceDE/>
        <w:autoSpaceDN/>
        <w:jc w:val="center"/>
        <w:rPr>
          <w:spacing w:val="-2"/>
          <w:sz w:val="28"/>
          <w:szCs w:val="28"/>
        </w:rPr>
      </w:pPr>
    </w:p>
    <w:p w14:paraId="2ED51027" w14:textId="77777777" w:rsidR="00487A25" w:rsidRPr="00976BE0" w:rsidRDefault="00487A25" w:rsidP="00031895">
      <w:pPr>
        <w:pStyle w:val="a3"/>
        <w:ind w:firstLine="720"/>
        <w:jc w:val="center"/>
        <w:rPr>
          <w:sz w:val="28"/>
        </w:rPr>
      </w:pPr>
    </w:p>
    <w:p w14:paraId="3ED97B90" w14:textId="2A97944C" w:rsidR="00487A25" w:rsidRPr="00976BE0" w:rsidRDefault="00487A25" w:rsidP="00031895">
      <w:pPr>
        <w:pStyle w:val="a3"/>
        <w:jc w:val="center"/>
        <w:rPr>
          <w:sz w:val="28"/>
        </w:rPr>
      </w:pPr>
      <w:r w:rsidRPr="00976BE0">
        <w:rPr>
          <w:sz w:val="28"/>
          <w:lang w:val="en-US"/>
        </w:rPr>
        <w:t>GEO</w:t>
      </w:r>
      <w:r w:rsidRPr="00976BE0">
        <w:rPr>
          <w:sz w:val="28"/>
        </w:rPr>
        <w:t>-</w:t>
      </w:r>
      <w:r w:rsidRPr="00976BE0">
        <w:rPr>
          <w:sz w:val="28"/>
          <w:lang w:val="en-US"/>
        </w:rPr>
        <w:t>ENG</w:t>
      </w:r>
      <w:r w:rsidRPr="00976BE0">
        <w:rPr>
          <w:sz w:val="28"/>
        </w:rPr>
        <w:t>-2025-09-0020-</w:t>
      </w:r>
      <w:r w:rsidRPr="00976BE0">
        <w:rPr>
          <w:sz w:val="28"/>
          <w:lang w:val="en-US"/>
        </w:rPr>
        <w:t>I</w:t>
      </w:r>
      <w:r w:rsidRPr="00976BE0">
        <w:rPr>
          <w:sz w:val="28"/>
        </w:rPr>
        <w:t>І</w:t>
      </w:r>
    </w:p>
    <w:p w14:paraId="38662385" w14:textId="237D658B" w:rsidR="00487A25" w:rsidRDefault="00487A25" w:rsidP="00031895">
      <w:pPr>
        <w:pStyle w:val="a3"/>
        <w:jc w:val="center"/>
        <w:rPr>
          <w:sz w:val="28"/>
        </w:rPr>
      </w:pPr>
    </w:p>
    <w:p w14:paraId="1CAD50A7" w14:textId="4D780FA3" w:rsidR="00D26F8F" w:rsidRPr="00FB1713" w:rsidRDefault="00D26F8F" w:rsidP="00031895">
      <w:pPr>
        <w:pStyle w:val="a3"/>
        <w:jc w:val="center"/>
        <w:rPr>
          <w:sz w:val="28"/>
        </w:rPr>
      </w:pPr>
      <w:r>
        <w:rPr>
          <w:sz w:val="28"/>
        </w:rPr>
        <w:t xml:space="preserve">ТОМ </w:t>
      </w:r>
      <w:r>
        <w:rPr>
          <w:sz w:val="28"/>
          <w:lang w:val="en-US"/>
        </w:rPr>
        <w:t>II</w:t>
      </w:r>
    </w:p>
    <w:p w14:paraId="0F5B9A96" w14:textId="77777777" w:rsidR="00D26F8F" w:rsidRPr="00D26F8F" w:rsidRDefault="00D26F8F" w:rsidP="00D26F8F">
      <w:pPr>
        <w:spacing w:before="334"/>
        <w:jc w:val="center"/>
        <w:rPr>
          <w:spacing w:val="-2"/>
          <w:sz w:val="28"/>
        </w:rPr>
      </w:pPr>
      <w:r w:rsidRPr="00D26F8F">
        <w:rPr>
          <w:sz w:val="28"/>
        </w:rPr>
        <w:t>ОБЩАЯ</w:t>
      </w:r>
      <w:r w:rsidRPr="00D26F8F">
        <w:rPr>
          <w:spacing w:val="-6"/>
          <w:sz w:val="28"/>
        </w:rPr>
        <w:t xml:space="preserve"> </w:t>
      </w:r>
      <w:r w:rsidRPr="00D26F8F">
        <w:rPr>
          <w:sz w:val="28"/>
        </w:rPr>
        <w:t>ПОЯСНИТЕЛЬНАЯ</w:t>
      </w:r>
      <w:r w:rsidRPr="00D26F8F">
        <w:rPr>
          <w:spacing w:val="-6"/>
          <w:sz w:val="28"/>
        </w:rPr>
        <w:t xml:space="preserve"> </w:t>
      </w:r>
      <w:r w:rsidRPr="00D26F8F">
        <w:rPr>
          <w:spacing w:val="-2"/>
          <w:sz w:val="28"/>
        </w:rPr>
        <w:t>ЗАПИСКА</w:t>
      </w:r>
    </w:p>
    <w:p w14:paraId="52C3CD28" w14:textId="77777777" w:rsidR="00487A25" w:rsidRDefault="00487A25" w:rsidP="00487A25">
      <w:pPr>
        <w:pStyle w:val="a3"/>
        <w:rPr>
          <w:sz w:val="28"/>
        </w:rPr>
      </w:pPr>
    </w:p>
    <w:p w14:paraId="3CA25E2F" w14:textId="77777777" w:rsidR="00487A25" w:rsidRDefault="00487A25" w:rsidP="00487A25">
      <w:pPr>
        <w:pStyle w:val="a3"/>
        <w:rPr>
          <w:sz w:val="28"/>
        </w:rPr>
      </w:pPr>
    </w:p>
    <w:p w14:paraId="3C040512" w14:textId="77777777" w:rsidR="00487A25" w:rsidRDefault="00487A25" w:rsidP="00487A25">
      <w:pPr>
        <w:pStyle w:val="a3"/>
        <w:rPr>
          <w:sz w:val="28"/>
        </w:rPr>
      </w:pPr>
    </w:p>
    <w:p w14:paraId="01434EC5" w14:textId="77777777" w:rsidR="00487A25" w:rsidRDefault="00487A25" w:rsidP="00487A25">
      <w:pPr>
        <w:pStyle w:val="a3"/>
        <w:rPr>
          <w:sz w:val="28"/>
        </w:rPr>
      </w:pPr>
    </w:p>
    <w:p w14:paraId="0E319D22" w14:textId="77777777" w:rsidR="00487A25" w:rsidRDefault="00487A25" w:rsidP="00487A25">
      <w:pPr>
        <w:pStyle w:val="a3"/>
        <w:rPr>
          <w:sz w:val="28"/>
        </w:rPr>
      </w:pPr>
    </w:p>
    <w:p w14:paraId="2065D25C" w14:textId="77777777" w:rsidR="00487A25" w:rsidRDefault="00487A25" w:rsidP="00487A25">
      <w:pPr>
        <w:pStyle w:val="a3"/>
        <w:rPr>
          <w:sz w:val="28"/>
        </w:rPr>
      </w:pPr>
    </w:p>
    <w:p w14:paraId="7D43CA74" w14:textId="77777777" w:rsidR="00487A25" w:rsidRDefault="00487A25" w:rsidP="00487A25">
      <w:pPr>
        <w:pStyle w:val="a3"/>
        <w:rPr>
          <w:sz w:val="28"/>
        </w:rPr>
      </w:pPr>
    </w:p>
    <w:p w14:paraId="2CBAC116" w14:textId="77777777" w:rsidR="00487A25" w:rsidRDefault="00487A25" w:rsidP="00487A25">
      <w:pPr>
        <w:pStyle w:val="a3"/>
        <w:rPr>
          <w:sz w:val="28"/>
        </w:rPr>
      </w:pPr>
    </w:p>
    <w:p w14:paraId="138E2B4F" w14:textId="77777777" w:rsidR="00487A25" w:rsidRDefault="00487A25" w:rsidP="00487A25">
      <w:pPr>
        <w:pStyle w:val="a3"/>
        <w:rPr>
          <w:sz w:val="28"/>
        </w:rPr>
      </w:pPr>
    </w:p>
    <w:p w14:paraId="50201FA9" w14:textId="77777777" w:rsidR="00487A25" w:rsidRDefault="00487A25" w:rsidP="00487A25">
      <w:pPr>
        <w:pStyle w:val="a3"/>
        <w:rPr>
          <w:sz w:val="28"/>
        </w:rPr>
      </w:pPr>
    </w:p>
    <w:p w14:paraId="703467E0" w14:textId="77777777" w:rsidR="00487A25" w:rsidRDefault="00487A25" w:rsidP="00487A25">
      <w:pPr>
        <w:pStyle w:val="a3"/>
        <w:rPr>
          <w:sz w:val="28"/>
        </w:rPr>
      </w:pPr>
    </w:p>
    <w:p w14:paraId="2581EF51" w14:textId="77777777" w:rsidR="00487A25" w:rsidRDefault="00487A25" w:rsidP="00487A25">
      <w:pPr>
        <w:pStyle w:val="a3"/>
        <w:rPr>
          <w:sz w:val="28"/>
        </w:rPr>
      </w:pPr>
    </w:p>
    <w:p w14:paraId="04C6C27B" w14:textId="5C9ABB49" w:rsidR="00487A25" w:rsidRDefault="00487A25" w:rsidP="00487A25">
      <w:pPr>
        <w:pStyle w:val="a3"/>
        <w:rPr>
          <w:sz w:val="28"/>
        </w:rPr>
      </w:pPr>
    </w:p>
    <w:p w14:paraId="370FC4AC" w14:textId="72F8DC90" w:rsidR="007071C4" w:rsidRDefault="007071C4" w:rsidP="00487A25">
      <w:pPr>
        <w:pStyle w:val="a3"/>
        <w:rPr>
          <w:sz w:val="28"/>
        </w:rPr>
      </w:pPr>
    </w:p>
    <w:p w14:paraId="50327799" w14:textId="77777777" w:rsidR="007071C4" w:rsidRDefault="007071C4" w:rsidP="00487A25">
      <w:pPr>
        <w:pStyle w:val="a3"/>
        <w:rPr>
          <w:sz w:val="28"/>
        </w:rPr>
      </w:pPr>
    </w:p>
    <w:p w14:paraId="581FAA2B" w14:textId="648EEF34" w:rsidR="00487A25" w:rsidRDefault="00487A25" w:rsidP="00487A25">
      <w:pPr>
        <w:pStyle w:val="a3"/>
        <w:rPr>
          <w:sz w:val="28"/>
        </w:rPr>
      </w:pPr>
    </w:p>
    <w:p w14:paraId="57C71579" w14:textId="0B8FB9B9" w:rsidR="00D26F8F" w:rsidRDefault="00D26F8F" w:rsidP="00487A25">
      <w:pPr>
        <w:pStyle w:val="a3"/>
        <w:rPr>
          <w:sz w:val="28"/>
        </w:rPr>
      </w:pPr>
    </w:p>
    <w:p w14:paraId="23D49DDD" w14:textId="640BF533" w:rsidR="00D26F8F" w:rsidRPr="00D26F8F" w:rsidRDefault="00D26F8F" w:rsidP="00D26F8F">
      <w:pPr>
        <w:pStyle w:val="a3"/>
        <w:jc w:val="center"/>
        <w:rPr>
          <w:sz w:val="28"/>
        </w:rPr>
      </w:pPr>
      <w:r>
        <w:rPr>
          <w:sz w:val="28"/>
        </w:rPr>
        <w:t>Атырау 2025</w:t>
      </w:r>
    </w:p>
    <w:p w14:paraId="07AF99DB" w14:textId="77777777" w:rsidR="00D26F8F" w:rsidRDefault="00D26F8F" w:rsidP="00487A25">
      <w:pPr>
        <w:pStyle w:val="a3"/>
        <w:rPr>
          <w:sz w:val="28"/>
        </w:rPr>
      </w:pPr>
    </w:p>
    <w:p w14:paraId="39F6C79F" w14:textId="77777777" w:rsidR="00487A25" w:rsidRDefault="00487A25" w:rsidP="00487A25">
      <w:pPr>
        <w:pStyle w:val="a3"/>
        <w:rPr>
          <w:sz w:val="28"/>
        </w:rPr>
      </w:pPr>
    </w:p>
    <w:p w14:paraId="4B54E651" w14:textId="77777777" w:rsidR="00487A25" w:rsidRPr="00461CC8" w:rsidRDefault="00487A25" w:rsidP="00487A25">
      <w:pPr>
        <w:pStyle w:val="a7"/>
        <w:keepNext/>
        <w:jc w:val="right"/>
        <w:rPr>
          <w:sz w:val="28"/>
          <w:szCs w:val="28"/>
        </w:rPr>
      </w:pPr>
      <w:r w:rsidRPr="00461CC8">
        <w:rPr>
          <w:sz w:val="28"/>
          <w:szCs w:val="28"/>
        </w:rPr>
        <w:t>ТОО "</w:t>
      </w:r>
      <w:proofErr w:type="spellStart"/>
      <w:r w:rsidRPr="00461CC8">
        <w:rPr>
          <w:sz w:val="28"/>
          <w:szCs w:val="28"/>
        </w:rPr>
        <w:t>ГеоПроект</w:t>
      </w:r>
      <w:proofErr w:type="spellEnd"/>
      <w:r w:rsidRPr="00461CC8">
        <w:rPr>
          <w:sz w:val="28"/>
          <w:szCs w:val="28"/>
        </w:rPr>
        <w:t xml:space="preserve">"  </w:t>
      </w:r>
    </w:p>
    <w:p w14:paraId="13149D2D" w14:textId="77777777" w:rsidR="00487A25" w:rsidRPr="00461CC8" w:rsidRDefault="00487A25" w:rsidP="00487A25">
      <w:pPr>
        <w:pStyle w:val="a7"/>
        <w:keepNext/>
        <w:jc w:val="right"/>
        <w:rPr>
          <w:sz w:val="28"/>
          <w:szCs w:val="28"/>
        </w:rPr>
      </w:pPr>
      <w:r w:rsidRPr="00461CC8">
        <w:rPr>
          <w:sz w:val="28"/>
          <w:szCs w:val="28"/>
        </w:rPr>
        <w:t>Государственная лицензия № 001109</w:t>
      </w:r>
    </w:p>
    <w:p w14:paraId="18DE8278" w14:textId="0D0121FA" w:rsidR="00487A25" w:rsidRDefault="00487A25" w:rsidP="00487A25">
      <w:pPr>
        <w:pStyle w:val="a3"/>
        <w:jc w:val="right"/>
        <w:rPr>
          <w:sz w:val="28"/>
        </w:rPr>
      </w:pPr>
      <w:r w:rsidRPr="00461CC8">
        <w:rPr>
          <w:sz w:val="28"/>
          <w:szCs w:val="28"/>
        </w:rPr>
        <w:t>от 15 сентября 202</w:t>
      </w:r>
      <w:r w:rsidR="009D78BB" w:rsidRPr="00BA4A47">
        <w:rPr>
          <w:sz w:val="28"/>
          <w:szCs w:val="28"/>
        </w:rPr>
        <w:t>0</w:t>
      </w:r>
      <w:r w:rsidRPr="00461CC8">
        <w:rPr>
          <w:sz w:val="28"/>
          <w:szCs w:val="28"/>
        </w:rPr>
        <w:t>г</w:t>
      </w:r>
    </w:p>
    <w:p w14:paraId="2B3FF522" w14:textId="77777777" w:rsidR="00487A25" w:rsidRDefault="00487A25" w:rsidP="00487A25">
      <w:pPr>
        <w:pStyle w:val="a3"/>
        <w:rPr>
          <w:sz w:val="28"/>
        </w:rPr>
      </w:pPr>
    </w:p>
    <w:p w14:paraId="4FABF464" w14:textId="53EA75A2" w:rsidR="00487A25" w:rsidRDefault="00487A25" w:rsidP="00487A25">
      <w:pPr>
        <w:pStyle w:val="a3"/>
        <w:rPr>
          <w:sz w:val="28"/>
        </w:rPr>
      </w:pPr>
    </w:p>
    <w:p w14:paraId="12CB6E68" w14:textId="64AFA2AA" w:rsidR="00487A25" w:rsidRDefault="00000000" w:rsidP="00487A25">
      <w:pPr>
        <w:pStyle w:val="a3"/>
        <w:rPr>
          <w:sz w:val="28"/>
        </w:rPr>
      </w:pPr>
      <w:r>
        <w:rPr>
          <w:noProof/>
          <w:sz w:val="28"/>
        </w:rPr>
        <w:object w:dxaOrig="1440" w:dyaOrig="1440" w14:anchorId="665F1A09">
          <v:shape id="_x0000_s2050" type="#_x0000_t75" style="position:absolute;margin-left:217.6pt;margin-top:1.6pt;width:139.3pt;height:89.7pt;z-index:251668992" wrapcoords="-162 0 -162 21343 21600 21343 21600 0 -162 0">
            <v:imagedata r:id="rId8" o:title=""/>
            <w10:wrap type="tight"/>
          </v:shape>
          <o:OLEObject Type="Embed" ProgID="PBrush" ShapeID="_x0000_s2050" DrawAspect="Content" ObjectID="_1827324503" r:id="rId10"/>
        </w:object>
      </w:r>
    </w:p>
    <w:p w14:paraId="21574999" w14:textId="50E63966" w:rsidR="00487A25" w:rsidRDefault="00487A25" w:rsidP="00487A25">
      <w:pPr>
        <w:pStyle w:val="a3"/>
        <w:rPr>
          <w:sz w:val="28"/>
        </w:rPr>
      </w:pPr>
    </w:p>
    <w:p w14:paraId="2CAF46CE" w14:textId="6F39E4E1" w:rsidR="00487A25" w:rsidRDefault="00487A25" w:rsidP="00D26F8F">
      <w:pPr>
        <w:pStyle w:val="a3"/>
        <w:rPr>
          <w:sz w:val="28"/>
        </w:rPr>
      </w:pPr>
    </w:p>
    <w:p w14:paraId="5B3C069B" w14:textId="77777777" w:rsidR="00487A25" w:rsidRDefault="00487A25" w:rsidP="00487A25">
      <w:pPr>
        <w:pStyle w:val="a3"/>
        <w:spacing w:before="320"/>
        <w:rPr>
          <w:sz w:val="28"/>
        </w:rPr>
      </w:pPr>
    </w:p>
    <w:p w14:paraId="28D643DF" w14:textId="77777777" w:rsidR="00487A25" w:rsidRDefault="00487A25" w:rsidP="00487A25">
      <w:pPr>
        <w:pStyle w:val="a3"/>
        <w:spacing w:before="320"/>
        <w:rPr>
          <w:sz w:val="28"/>
        </w:rPr>
      </w:pPr>
    </w:p>
    <w:p w14:paraId="3EF69A81" w14:textId="77777777" w:rsidR="00487A25" w:rsidRDefault="00487A25" w:rsidP="00487A25">
      <w:pPr>
        <w:pStyle w:val="a3"/>
        <w:spacing w:before="320"/>
        <w:rPr>
          <w:sz w:val="28"/>
        </w:rPr>
      </w:pPr>
    </w:p>
    <w:p w14:paraId="686C9174" w14:textId="77777777" w:rsidR="00487A25" w:rsidRDefault="00487A25" w:rsidP="00487A25">
      <w:pPr>
        <w:spacing w:before="1"/>
        <w:ind w:left="141"/>
        <w:rPr>
          <w:b/>
          <w:sz w:val="28"/>
        </w:rPr>
      </w:pPr>
    </w:p>
    <w:p w14:paraId="1F376B02" w14:textId="3DCC7C46" w:rsidR="00487A25" w:rsidRPr="00461CC8" w:rsidRDefault="00487A25" w:rsidP="00487A25">
      <w:pPr>
        <w:spacing w:before="1"/>
        <w:jc w:val="center"/>
        <w:rPr>
          <w:b/>
          <w:sz w:val="36"/>
          <w:szCs w:val="36"/>
        </w:rPr>
      </w:pPr>
      <w:r w:rsidRPr="00461CC8">
        <w:rPr>
          <w:b/>
          <w:sz w:val="36"/>
          <w:szCs w:val="36"/>
        </w:rPr>
        <w:t>ТОО</w:t>
      </w:r>
      <w:r w:rsidRPr="00461CC8">
        <w:rPr>
          <w:b/>
          <w:spacing w:val="-2"/>
          <w:sz w:val="36"/>
          <w:szCs w:val="36"/>
        </w:rPr>
        <w:t xml:space="preserve"> </w:t>
      </w:r>
      <w:r w:rsidRPr="00461CC8">
        <w:rPr>
          <w:b/>
          <w:sz w:val="36"/>
          <w:szCs w:val="36"/>
        </w:rPr>
        <w:t>"Казахойл</w:t>
      </w:r>
      <w:r w:rsidRPr="00461CC8">
        <w:rPr>
          <w:b/>
          <w:spacing w:val="-2"/>
          <w:sz w:val="36"/>
          <w:szCs w:val="36"/>
        </w:rPr>
        <w:t xml:space="preserve"> Актобе"</w:t>
      </w:r>
    </w:p>
    <w:p w14:paraId="46A206B1" w14:textId="77777777" w:rsidR="00487A25" w:rsidRDefault="00487A25" w:rsidP="00487A25">
      <w:pPr>
        <w:pStyle w:val="a5"/>
        <w:rPr>
          <w:rFonts w:asciiTheme="majorBidi" w:hAnsiTheme="majorBidi" w:cstheme="majorBidi"/>
          <w:sz w:val="40"/>
          <w:szCs w:val="40"/>
        </w:rPr>
      </w:pPr>
    </w:p>
    <w:p w14:paraId="7319A182" w14:textId="3454F795" w:rsidR="00487A25" w:rsidRPr="00461CC8" w:rsidRDefault="00487A25" w:rsidP="00487A25">
      <w:pPr>
        <w:pStyle w:val="a5"/>
        <w:ind w:left="0" w:right="0"/>
        <w:rPr>
          <w:rFonts w:asciiTheme="majorBidi" w:hAnsiTheme="majorBidi" w:cstheme="majorBidi"/>
          <w:sz w:val="40"/>
          <w:szCs w:val="40"/>
        </w:rPr>
      </w:pPr>
      <w:r w:rsidRPr="00461CC8">
        <w:rPr>
          <w:rFonts w:asciiTheme="majorBidi" w:hAnsiTheme="majorBidi" w:cstheme="majorBidi"/>
          <w:sz w:val="40"/>
          <w:szCs w:val="40"/>
        </w:rPr>
        <w:t>РАБОЧИЙ</w:t>
      </w:r>
      <w:r w:rsidRPr="00461CC8">
        <w:rPr>
          <w:rFonts w:asciiTheme="majorBidi" w:hAnsiTheme="majorBidi" w:cstheme="majorBidi"/>
          <w:spacing w:val="-4"/>
          <w:sz w:val="40"/>
          <w:szCs w:val="40"/>
        </w:rPr>
        <w:t xml:space="preserve"> </w:t>
      </w:r>
      <w:r w:rsidRPr="00461CC8">
        <w:rPr>
          <w:rFonts w:asciiTheme="majorBidi" w:hAnsiTheme="majorBidi" w:cstheme="majorBidi"/>
          <w:spacing w:val="-2"/>
          <w:sz w:val="40"/>
          <w:szCs w:val="40"/>
        </w:rPr>
        <w:t>ПРОЕКТ</w:t>
      </w:r>
    </w:p>
    <w:p w14:paraId="3955DDC1" w14:textId="77777777" w:rsidR="00487A25" w:rsidRDefault="00487A25" w:rsidP="002F66E5">
      <w:pPr>
        <w:spacing w:before="334"/>
        <w:jc w:val="center"/>
        <w:rPr>
          <w:b/>
          <w:bCs/>
          <w:spacing w:val="-2"/>
          <w:sz w:val="28"/>
        </w:rPr>
      </w:pPr>
      <w:r w:rsidRPr="00461CC8">
        <w:rPr>
          <w:b/>
          <w:bCs/>
          <w:sz w:val="28"/>
        </w:rPr>
        <w:t>ОБЩАЯ</w:t>
      </w:r>
      <w:r w:rsidRPr="00461CC8">
        <w:rPr>
          <w:b/>
          <w:bCs/>
          <w:spacing w:val="-6"/>
          <w:sz w:val="28"/>
        </w:rPr>
        <w:t xml:space="preserve"> </w:t>
      </w:r>
      <w:r w:rsidRPr="00461CC8">
        <w:rPr>
          <w:b/>
          <w:bCs/>
          <w:sz w:val="28"/>
        </w:rPr>
        <w:t>ПОЯСНИТЕЛЬНАЯ</w:t>
      </w:r>
      <w:r w:rsidRPr="00461CC8">
        <w:rPr>
          <w:b/>
          <w:bCs/>
          <w:spacing w:val="-6"/>
          <w:sz w:val="28"/>
        </w:rPr>
        <w:t xml:space="preserve"> </w:t>
      </w:r>
      <w:r w:rsidRPr="00461CC8">
        <w:rPr>
          <w:b/>
          <w:bCs/>
          <w:spacing w:val="-2"/>
          <w:sz w:val="28"/>
        </w:rPr>
        <w:t>ЗАПИСКА</w:t>
      </w:r>
    </w:p>
    <w:p w14:paraId="2E2913C0" w14:textId="77777777" w:rsidR="00487A25" w:rsidRPr="0020592C" w:rsidRDefault="00487A25" w:rsidP="00487A25">
      <w:pPr>
        <w:pStyle w:val="a3"/>
        <w:ind w:left="1440" w:firstLine="720"/>
        <w:rPr>
          <w:sz w:val="28"/>
        </w:rPr>
      </w:pPr>
    </w:p>
    <w:p w14:paraId="78E77008" w14:textId="22177BCB" w:rsidR="00487A25" w:rsidRPr="00976BE0" w:rsidRDefault="00F203A4" w:rsidP="00487A25">
      <w:pPr>
        <w:pStyle w:val="a3"/>
        <w:jc w:val="center"/>
        <w:rPr>
          <w:sz w:val="28"/>
        </w:rPr>
      </w:pPr>
      <w:r>
        <w:rPr>
          <w:sz w:val="28"/>
          <w:lang w:val="en-US"/>
        </w:rPr>
        <w:t>GEO</w:t>
      </w:r>
      <w:r w:rsidRPr="00F52A6C">
        <w:rPr>
          <w:sz w:val="28"/>
        </w:rPr>
        <w:t>-</w:t>
      </w:r>
      <w:r>
        <w:rPr>
          <w:sz w:val="28"/>
          <w:lang w:val="en-US"/>
        </w:rPr>
        <w:t>ENG</w:t>
      </w:r>
      <w:r w:rsidRPr="00F52A6C">
        <w:rPr>
          <w:sz w:val="28"/>
        </w:rPr>
        <w:t>-2025-10-0019-</w:t>
      </w:r>
      <w:r>
        <w:rPr>
          <w:sz w:val="28"/>
          <w:lang w:val="en-US"/>
        </w:rPr>
        <w:t>II</w:t>
      </w:r>
      <w:r w:rsidR="00487A25" w:rsidRPr="00976BE0">
        <w:rPr>
          <w:sz w:val="28"/>
        </w:rPr>
        <w:t>І</w:t>
      </w:r>
    </w:p>
    <w:p w14:paraId="61C1E774" w14:textId="77777777" w:rsidR="00487A25" w:rsidRPr="00976BE0" w:rsidRDefault="00487A25" w:rsidP="00487A25">
      <w:pPr>
        <w:pStyle w:val="a3"/>
        <w:rPr>
          <w:sz w:val="28"/>
        </w:rPr>
      </w:pPr>
    </w:p>
    <w:p w14:paraId="61A4CCE4" w14:textId="5B3033F7" w:rsidR="00031895" w:rsidRPr="00031895" w:rsidRDefault="00031895" w:rsidP="00031895">
      <w:pPr>
        <w:widowControl/>
        <w:autoSpaceDE/>
        <w:autoSpaceDN/>
        <w:jc w:val="center"/>
        <w:rPr>
          <w:spacing w:val="-2"/>
          <w:sz w:val="28"/>
          <w:szCs w:val="28"/>
        </w:rPr>
      </w:pPr>
      <w:r w:rsidRPr="00031895">
        <w:rPr>
          <w:spacing w:val="-2"/>
          <w:sz w:val="28"/>
          <w:szCs w:val="28"/>
        </w:rPr>
        <w:t>Разработка проектно-сметной документации по рабочему проекту</w:t>
      </w:r>
    </w:p>
    <w:p w14:paraId="0A552BD6" w14:textId="7190B6F9" w:rsidR="00031895" w:rsidRPr="00031895" w:rsidRDefault="00031895" w:rsidP="00031895">
      <w:pPr>
        <w:widowControl/>
        <w:autoSpaceDE/>
        <w:autoSpaceDN/>
        <w:jc w:val="center"/>
        <w:rPr>
          <w:spacing w:val="-2"/>
          <w:sz w:val="28"/>
          <w:szCs w:val="28"/>
        </w:rPr>
      </w:pPr>
      <w:r w:rsidRPr="00031895">
        <w:rPr>
          <w:spacing w:val="-2"/>
          <w:sz w:val="28"/>
          <w:szCs w:val="28"/>
        </w:rPr>
        <w:t xml:space="preserve">«Система сбора нефти. Обустройство 3-х скважин на м/р </w:t>
      </w:r>
      <w:r w:rsidR="00F203A4">
        <w:rPr>
          <w:spacing w:val="-2"/>
          <w:sz w:val="28"/>
          <w:szCs w:val="28"/>
        </w:rPr>
        <w:t>«</w:t>
      </w:r>
      <w:proofErr w:type="spellStart"/>
      <w:r w:rsidR="00F203A4">
        <w:rPr>
          <w:spacing w:val="-2"/>
          <w:sz w:val="28"/>
          <w:szCs w:val="28"/>
        </w:rPr>
        <w:t>Кожасай</w:t>
      </w:r>
      <w:proofErr w:type="spellEnd"/>
      <w:r w:rsidR="00F203A4">
        <w:rPr>
          <w:spacing w:val="-2"/>
          <w:sz w:val="28"/>
          <w:szCs w:val="28"/>
        </w:rPr>
        <w:t>»</w:t>
      </w:r>
    </w:p>
    <w:p w14:paraId="660920CC" w14:textId="007F7588" w:rsidR="00487A25" w:rsidRPr="00031895" w:rsidRDefault="00031895" w:rsidP="00031895">
      <w:pPr>
        <w:ind w:left="702" w:right="698" w:hanging="1"/>
        <w:jc w:val="center"/>
        <w:rPr>
          <w:spacing w:val="-2"/>
          <w:sz w:val="28"/>
          <w:szCs w:val="28"/>
        </w:rPr>
      </w:pPr>
      <w:r w:rsidRPr="00031895">
        <w:rPr>
          <w:spacing w:val="-2"/>
          <w:sz w:val="28"/>
          <w:szCs w:val="28"/>
        </w:rPr>
        <w:t>расположенных Мугалжарском районе Актюбинской области»</w:t>
      </w:r>
    </w:p>
    <w:p w14:paraId="073C182A" w14:textId="77777777" w:rsidR="00487A25" w:rsidRPr="00031895" w:rsidRDefault="00487A25" w:rsidP="00031895">
      <w:pPr>
        <w:pStyle w:val="a3"/>
        <w:jc w:val="center"/>
        <w:rPr>
          <w:spacing w:val="-2"/>
          <w:sz w:val="28"/>
          <w:szCs w:val="28"/>
        </w:rPr>
      </w:pPr>
    </w:p>
    <w:p w14:paraId="2777C5DF" w14:textId="77777777" w:rsidR="00487A25" w:rsidRDefault="00487A25" w:rsidP="00487A25">
      <w:pPr>
        <w:pStyle w:val="a3"/>
        <w:rPr>
          <w:sz w:val="28"/>
        </w:rPr>
      </w:pPr>
    </w:p>
    <w:p w14:paraId="38EEC1D8" w14:textId="77777777" w:rsidR="00487A25" w:rsidRDefault="00487A25" w:rsidP="00487A25">
      <w:pPr>
        <w:pStyle w:val="a3"/>
        <w:rPr>
          <w:sz w:val="28"/>
        </w:rPr>
      </w:pPr>
    </w:p>
    <w:p w14:paraId="3A8F6066" w14:textId="77777777" w:rsidR="00487A25" w:rsidRDefault="00487A25" w:rsidP="00487A25">
      <w:pPr>
        <w:pStyle w:val="a3"/>
        <w:rPr>
          <w:sz w:val="28"/>
        </w:rPr>
      </w:pPr>
    </w:p>
    <w:p w14:paraId="61DAFC27" w14:textId="77777777" w:rsidR="00487A25" w:rsidRDefault="00487A25" w:rsidP="00487A25">
      <w:pPr>
        <w:pStyle w:val="a3"/>
        <w:jc w:val="center"/>
        <w:rPr>
          <w:sz w:val="28"/>
        </w:rPr>
      </w:pPr>
    </w:p>
    <w:p w14:paraId="29083FCF" w14:textId="77777777" w:rsidR="00487A25" w:rsidRDefault="00487A25" w:rsidP="00487A25">
      <w:pPr>
        <w:pStyle w:val="a3"/>
        <w:rPr>
          <w:sz w:val="28"/>
        </w:rPr>
      </w:pPr>
    </w:p>
    <w:p w14:paraId="3C84A14C" w14:textId="77777777" w:rsidR="00487A25" w:rsidRPr="00976BE0" w:rsidRDefault="00487A25" w:rsidP="00BA4633">
      <w:pPr>
        <w:ind w:left="851"/>
        <w:rPr>
          <w:sz w:val="28"/>
          <w:szCs w:val="28"/>
        </w:rPr>
      </w:pPr>
      <w:r w:rsidRPr="00976BE0">
        <w:rPr>
          <w:spacing w:val="-2"/>
          <w:sz w:val="28"/>
          <w:szCs w:val="28"/>
        </w:rPr>
        <w:t xml:space="preserve">Директор </w:t>
      </w:r>
      <w:r w:rsidRPr="00976BE0">
        <w:rPr>
          <w:sz w:val="28"/>
          <w:szCs w:val="28"/>
        </w:rPr>
        <w:t>ТОО «</w:t>
      </w:r>
      <w:proofErr w:type="spellStart"/>
      <w:r w:rsidRPr="00976BE0">
        <w:rPr>
          <w:sz w:val="28"/>
          <w:szCs w:val="28"/>
        </w:rPr>
        <w:t>Геопроект</w:t>
      </w:r>
      <w:proofErr w:type="spellEnd"/>
      <w:r w:rsidRPr="00976BE0">
        <w:rPr>
          <w:sz w:val="28"/>
          <w:szCs w:val="28"/>
        </w:rPr>
        <w:t>»</w:t>
      </w:r>
      <w:r w:rsidRPr="00976BE0">
        <w:rPr>
          <w:sz w:val="28"/>
          <w:szCs w:val="28"/>
        </w:rPr>
        <w:tab/>
        <w:t xml:space="preserve">                                           </w:t>
      </w:r>
      <w:r w:rsidRPr="00976BE0">
        <w:rPr>
          <w:sz w:val="28"/>
          <w:szCs w:val="28"/>
          <w:lang w:val="kk-KZ"/>
        </w:rPr>
        <w:t>Ұлықпан М</w:t>
      </w:r>
      <w:r w:rsidRPr="00976BE0">
        <w:rPr>
          <w:sz w:val="28"/>
          <w:szCs w:val="28"/>
        </w:rPr>
        <w:t>.</w:t>
      </w:r>
      <w:r w:rsidRPr="00976BE0">
        <w:rPr>
          <w:sz w:val="28"/>
          <w:szCs w:val="28"/>
          <w:lang w:val="kk-KZ"/>
        </w:rPr>
        <w:t xml:space="preserve"> Е</w:t>
      </w:r>
      <w:r w:rsidRPr="00976BE0">
        <w:rPr>
          <w:sz w:val="28"/>
          <w:szCs w:val="28"/>
        </w:rPr>
        <w:t xml:space="preserve">. </w:t>
      </w:r>
    </w:p>
    <w:p w14:paraId="472CA3D2" w14:textId="77777777" w:rsidR="00487A25" w:rsidRPr="00976BE0" w:rsidRDefault="00487A25" w:rsidP="00BA4633">
      <w:pPr>
        <w:ind w:left="851"/>
        <w:rPr>
          <w:sz w:val="28"/>
          <w:szCs w:val="28"/>
        </w:rPr>
      </w:pPr>
    </w:p>
    <w:p w14:paraId="16958682" w14:textId="77777777" w:rsidR="00487A25" w:rsidRPr="00976BE0" w:rsidRDefault="00487A25" w:rsidP="00BA4633">
      <w:pPr>
        <w:ind w:left="851"/>
        <w:rPr>
          <w:sz w:val="28"/>
          <w:szCs w:val="28"/>
        </w:rPr>
      </w:pPr>
      <w:r w:rsidRPr="00976BE0">
        <w:rPr>
          <w:sz w:val="28"/>
          <w:szCs w:val="28"/>
        </w:rPr>
        <w:t>Главный инженер проекта</w:t>
      </w:r>
      <w:r w:rsidRPr="00976BE0">
        <w:rPr>
          <w:sz w:val="28"/>
          <w:szCs w:val="28"/>
        </w:rPr>
        <w:tab/>
      </w:r>
      <w:r w:rsidRPr="00976BE0">
        <w:rPr>
          <w:sz w:val="28"/>
          <w:szCs w:val="28"/>
        </w:rPr>
        <w:tab/>
      </w:r>
      <w:r w:rsidRPr="00976BE0">
        <w:rPr>
          <w:sz w:val="28"/>
          <w:szCs w:val="28"/>
          <w:lang w:val="kk-KZ"/>
        </w:rPr>
        <w:t xml:space="preserve">                                 Коген А</w:t>
      </w:r>
      <w:r w:rsidRPr="00976BE0">
        <w:rPr>
          <w:sz w:val="28"/>
          <w:szCs w:val="28"/>
        </w:rPr>
        <w:t>.</w:t>
      </w:r>
    </w:p>
    <w:p w14:paraId="0155ED31" w14:textId="77777777" w:rsidR="00487A25" w:rsidRDefault="00487A25" w:rsidP="00BA4633">
      <w:pPr>
        <w:pStyle w:val="a3"/>
        <w:ind w:left="851"/>
        <w:rPr>
          <w:sz w:val="28"/>
        </w:rPr>
      </w:pPr>
    </w:p>
    <w:p w14:paraId="58791A9C" w14:textId="77777777" w:rsidR="00487A25" w:rsidRDefault="00487A25" w:rsidP="00487A25">
      <w:pPr>
        <w:pStyle w:val="a3"/>
        <w:rPr>
          <w:sz w:val="28"/>
        </w:rPr>
      </w:pPr>
    </w:p>
    <w:p w14:paraId="38FEBA26" w14:textId="77777777" w:rsidR="00487A25" w:rsidRDefault="00487A25" w:rsidP="00487A25">
      <w:pPr>
        <w:pStyle w:val="a3"/>
        <w:rPr>
          <w:sz w:val="28"/>
        </w:rPr>
      </w:pPr>
    </w:p>
    <w:p w14:paraId="1F382331" w14:textId="77777777" w:rsidR="00487A25" w:rsidRDefault="00487A25" w:rsidP="00487A25">
      <w:pPr>
        <w:pStyle w:val="a3"/>
        <w:rPr>
          <w:sz w:val="28"/>
        </w:rPr>
      </w:pPr>
    </w:p>
    <w:p w14:paraId="47AACB0B" w14:textId="73187B0E" w:rsidR="00487A25" w:rsidRDefault="00487A25" w:rsidP="00487A25">
      <w:pPr>
        <w:pStyle w:val="a3"/>
        <w:spacing w:before="262"/>
        <w:rPr>
          <w:sz w:val="28"/>
        </w:rPr>
      </w:pPr>
    </w:p>
    <w:p w14:paraId="0D35C6F1" w14:textId="631DD2F5" w:rsidR="007071C4" w:rsidRDefault="007071C4" w:rsidP="00487A25">
      <w:pPr>
        <w:pStyle w:val="a3"/>
        <w:spacing w:before="262"/>
        <w:rPr>
          <w:sz w:val="28"/>
        </w:rPr>
      </w:pPr>
    </w:p>
    <w:p w14:paraId="1AB026DD" w14:textId="3D275891" w:rsidR="00B342C0" w:rsidRDefault="00B342C0">
      <w:pPr>
        <w:pStyle w:val="a3"/>
        <w:tabs>
          <w:tab w:val="left" w:pos="9062"/>
        </w:tabs>
        <w:spacing w:before="166"/>
        <w:ind w:left="1418"/>
      </w:pPr>
    </w:p>
    <w:p w14:paraId="297D9309" w14:textId="77777777" w:rsidR="00D26F8F" w:rsidRDefault="00D26F8F">
      <w:pPr>
        <w:pStyle w:val="a3"/>
        <w:tabs>
          <w:tab w:val="left" w:pos="9062"/>
        </w:tabs>
        <w:spacing w:before="166"/>
        <w:ind w:left="1418"/>
      </w:pPr>
    </w:p>
    <w:p w14:paraId="141F8F43" w14:textId="77777777" w:rsidR="00D26F8F" w:rsidRPr="00D26F8F" w:rsidRDefault="00D26F8F" w:rsidP="00D26F8F">
      <w:pPr>
        <w:pStyle w:val="a3"/>
        <w:jc w:val="center"/>
        <w:rPr>
          <w:sz w:val="28"/>
        </w:rPr>
      </w:pPr>
      <w:r>
        <w:rPr>
          <w:sz w:val="28"/>
        </w:rPr>
        <w:t>Атырау 2025</w:t>
      </w:r>
    </w:p>
    <w:tbl>
      <w:tblPr>
        <w:tblStyle w:val="TableNormal"/>
        <w:tblW w:w="11614" w:type="dxa"/>
        <w:tblInd w:w="-11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3"/>
        <w:gridCol w:w="171"/>
        <w:gridCol w:w="113"/>
        <w:gridCol w:w="170"/>
        <w:gridCol w:w="113"/>
        <w:gridCol w:w="283"/>
        <w:gridCol w:w="566"/>
        <w:gridCol w:w="566"/>
        <w:gridCol w:w="566"/>
        <w:gridCol w:w="713"/>
        <w:gridCol w:w="703"/>
        <w:gridCol w:w="566"/>
        <w:gridCol w:w="4670"/>
        <w:gridCol w:w="708"/>
        <w:gridCol w:w="567"/>
        <w:gridCol w:w="856"/>
      </w:tblGrid>
      <w:tr w:rsidR="00A526A7" w14:paraId="32DC97C0" w14:textId="77777777" w:rsidTr="00A526A7">
        <w:trPr>
          <w:trHeight w:hRule="exact" w:val="7768"/>
        </w:trPr>
        <w:tc>
          <w:tcPr>
            <w:tcW w:w="1133" w:type="dxa"/>
            <w:gridSpan w:val="6"/>
            <w:tcBorders>
              <w:top w:val="nil"/>
              <w:left w:val="nil"/>
            </w:tcBorders>
          </w:tcPr>
          <w:p w14:paraId="7A2E5549" w14:textId="197C976C" w:rsidR="00A526A7" w:rsidRDefault="00000000" w:rsidP="005D387B">
            <w:pPr>
              <w:pStyle w:val="TableParagraph"/>
            </w:pPr>
            <w:bookmarkStart w:id="0" w:name="СОДЕРЖАНИЕ"/>
            <w:bookmarkEnd w:id="0"/>
            <w:r w:rsidRPr="00D26F8F">
              <w:lastRenderedPageBreak/>
              <w:br w:type="column"/>
            </w:r>
          </w:p>
        </w:tc>
        <w:tc>
          <w:tcPr>
            <w:tcW w:w="10481" w:type="dxa"/>
            <w:gridSpan w:val="10"/>
            <w:vMerge w:val="restart"/>
          </w:tcPr>
          <w:p w14:paraId="5E8ABFA0" w14:textId="77777777" w:rsidR="00A526A7" w:rsidRDefault="00A526A7" w:rsidP="005D387B">
            <w:pPr>
              <w:pStyle w:val="TableParagraph"/>
              <w:rPr>
                <w:rFonts w:ascii="Arial"/>
                <w:i/>
                <w:sz w:val="24"/>
              </w:rPr>
            </w:pPr>
          </w:p>
          <w:p w14:paraId="0BE64727" w14:textId="77777777" w:rsidR="00A526A7" w:rsidRDefault="00A526A7" w:rsidP="005D387B">
            <w:pPr>
              <w:pStyle w:val="TableParagraph"/>
              <w:rPr>
                <w:rFonts w:ascii="Arial"/>
                <w:i/>
                <w:sz w:val="24"/>
              </w:rPr>
            </w:pPr>
          </w:p>
          <w:p w14:paraId="1C445778" w14:textId="77777777" w:rsidR="00A526A7" w:rsidRDefault="00A526A7" w:rsidP="005D387B">
            <w:pPr>
              <w:pStyle w:val="TableParagraph"/>
              <w:rPr>
                <w:rFonts w:ascii="Arial"/>
                <w:i/>
                <w:sz w:val="24"/>
              </w:rPr>
            </w:pPr>
          </w:p>
          <w:p w14:paraId="04DC6832" w14:textId="77777777" w:rsidR="00A526A7" w:rsidRDefault="00A526A7" w:rsidP="005D387B">
            <w:pPr>
              <w:pStyle w:val="TableParagraph"/>
              <w:rPr>
                <w:rFonts w:ascii="Arial"/>
                <w:i/>
                <w:sz w:val="24"/>
              </w:rPr>
            </w:pPr>
          </w:p>
          <w:p w14:paraId="1695F23A" w14:textId="77777777" w:rsidR="00A526A7" w:rsidRDefault="00A526A7" w:rsidP="005D387B">
            <w:pPr>
              <w:pStyle w:val="TableParagraph"/>
              <w:rPr>
                <w:rFonts w:ascii="Arial"/>
                <w:i/>
                <w:sz w:val="24"/>
              </w:rPr>
            </w:pPr>
          </w:p>
          <w:p w14:paraId="117A470E" w14:textId="77777777" w:rsidR="00A526A7" w:rsidRDefault="00A526A7" w:rsidP="005D387B">
            <w:pPr>
              <w:pStyle w:val="TableParagraph"/>
              <w:rPr>
                <w:rFonts w:ascii="Arial"/>
                <w:i/>
                <w:sz w:val="24"/>
              </w:rPr>
            </w:pPr>
          </w:p>
          <w:p w14:paraId="1B04AF77" w14:textId="77777777" w:rsidR="00A526A7" w:rsidRDefault="00A526A7" w:rsidP="005D387B">
            <w:pPr>
              <w:pStyle w:val="TableParagraph"/>
              <w:rPr>
                <w:rFonts w:ascii="Arial"/>
                <w:i/>
                <w:sz w:val="24"/>
              </w:rPr>
            </w:pPr>
          </w:p>
          <w:p w14:paraId="1DCC37BB" w14:textId="77777777" w:rsidR="00A526A7" w:rsidRDefault="00A526A7" w:rsidP="005D387B">
            <w:pPr>
              <w:pStyle w:val="TableParagraph"/>
              <w:rPr>
                <w:rFonts w:ascii="Arial"/>
                <w:i/>
                <w:sz w:val="24"/>
              </w:rPr>
            </w:pPr>
          </w:p>
          <w:p w14:paraId="3E82D00F" w14:textId="77777777" w:rsidR="00A526A7" w:rsidRDefault="00A526A7" w:rsidP="005D387B">
            <w:pPr>
              <w:pStyle w:val="TableParagraph"/>
              <w:rPr>
                <w:rFonts w:ascii="Arial"/>
                <w:i/>
                <w:sz w:val="24"/>
              </w:rPr>
            </w:pPr>
          </w:p>
          <w:p w14:paraId="3B74A219" w14:textId="77777777" w:rsidR="00A526A7" w:rsidRDefault="00A526A7" w:rsidP="005D387B">
            <w:pPr>
              <w:pStyle w:val="TableParagraph"/>
              <w:rPr>
                <w:rFonts w:ascii="Arial"/>
                <w:i/>
                <w:sz w:val="24"/>
              </w:rPr>
            </w:pPr>
          </w:p>
          <w:p w14:paraId="047B59F9" w14:textId="77777777" w:rsidR="00A526A7" w:rsidRDefault="00A526A7" w:rsidP="005D387B">
            <w:pPr>
              <w:pStyle w:val="TableParagraph"/>
              <w:rPr>
                <w:rFonts w:ascii="Arial"/>
                <w:i/>
                <w:sz w:val="24"/>
              </w:rPr>
            </w:pPr>
          </w:p>
          <w:p w14:paraId="0B37647A" w14:textId="77777777" w:rsidR="00A526A7" w:rsidRDefault="00A526A7" w:rsidP="005D387B">
            <w:pPr>
              <w:pStyle w:val="TableParagraph"/>
              <w:rPr>
                <w:rFonts w:ascii="Arial"/>
                <w:i/>
                <w:sz w:val="24"/>
              </w:rPr>
            </w:pPr>
          </w:p>
          <w:p w14:paraId="67164694" w14:textId="77777777" w:rsidR="00A526A7" w:rsidRDefault="00A526A7" w:rsidP="005D387B">
            <w:pPr>
              <w:pStyle w:val="TableParagraph"/>
              <w:rPr>
                <w:rFonts w:ascii="Arial"/>
                <w:i/>
                <w:sz w:val="24"/>
              </w:rPr>
            </w:pPr>
          </w:p>
          <w:p w14:paraId="5C9E86B0" w14:textId="77777777" w:rsidR="00A526A7" w:rsidRDefault="00A526A7" w:rsidP="005D387B">
            <w:pPr>
              <w:pStyle w:val="TableParagraph"/>
              <w:rPr>
                <w:rFonts w:ascii="Arial"/>
                <w:i/>
                <w:sz w:val="24"/>
              </w:rPr>
            </w:pPr>
          </w:p>
          <w:p w14:paraId="48A1EF7E" w14:textId="77777777" w:rsidR="00A526A7" w:rsidRDefault="00A526A7" w:rsidP="005D387B">
            <w:pPr>
              <w:pStyle w:val="TableParagraph"/>
              <w:rPr>
                <w:rFonts w:ascii="Arial"/>
                <w:i/>
                <w:sz w:val="24"/>
              </w:rPr>
            </w:pPr>
          </w:p>
          <w:p w14:paraId="076DA1A6" w14:textId="77777777" w:rsidR="00A526A7" w:rsidRDefault="00A526A7" w:rsidP="005D387B">
            <w:pPr>
              <w:pStyle w:val="TableParagraph"/>
              <w:rPr>
                <w:rFonts w:ascii="Arial"/>
                <w:i/>
                <w:sz w:val="24"/>
              </w:rPr>
            </w:pPr>
          </w:p>
          <w:p w14:paraId="13DF0DDC" w14:textId="77777777" w:rsidR="00A526A7" w:rsidRDefault="00A526A7" w:rsidP="005D387B">
            <w:pPr>
              <w:pStyle w:val="TableParagraph"/>
              <w:rPr>
                <w:rFonts w:ascii="Arial"/>
                <w:i/>
                <w:sz w:val="24"/>
              </w:rPr>
            </w:pPr>
          </w:p>
          <w:p w14:paraId="6F237F5F" w14:textId="77777777" w:rsidR="00A526A7" w:rsidRDefault="00A526A7" w:rsidP="005D387B">
            <w:pPr>
              <w:pStyle w:val="TableParagraph"/>
              <w:spacing w:before="178"/>
              <w:rPr>
                <w:rFonts w:ascii="Arial"/>
                <w:i/>
                <w:sz w:val="24"/>
              </w:rPr>
            </w:pPr>
          </w:p>
          <w:p w14:paraId="3FDA402B" w14:textId="4EE0E2BE" w:rsidR="00A526A7" w:rsidRDefault="00F7546C" w:rsidP="005D387B">
            <w:pPr>
              <w:pStyle w:val="TableParagraph"/>
              <w:ind w:left="248"/>
              <w:jc w:val="center"/>
              <w:rPr>
                <w:b/>
                <w:sz w:val="24"/>
              </w:rPr>
            </w:pPr>
            <w:r>
              <w:rPr>
                <w:b/>
                <w:sz w:val="24"/>
              </w:rPr>
              <w:t>1</w:t>
            </w:r>
            <w:r w:rsidR="00A526A7">
              <w:rPr>
                <w:b/>
                <w:sz w:val="24"/>
              </w:rPr>
              <w:t>.</w:t>
            </w:r>
            <w:r w:rsidR="00A526A7">
              <w:rPr>
                <w:b/>
                <w:spacing w:val="-2"/>
                <w:sz w:val="24"/>
              </w:rPr>
              <w:t xml:space="preserve"> </w:t>
            </w:r>
            <w:r w:rsidR="007071C4">
              <w:rPr>
                <w:b/>
                <w:sz w:val="24"/>
              </w:rPr>
              <w:t>ОБЩАЯ ЧАСТЬ</w:t>
            </w:r>
          </w:p>
        </w:tc>
      </w:tr>
      <w:tr w:rsidR="00A526A7" w14:paraId="2A45A01A" w14:textId="77777777" w:rsidTr="00A526A7">
        <w:trPr>
          <w:trHeight w:hRule="exact" w:val="567"/>
        </w:trPr>
        <w:tc>
          <w:tcPr>
            <w:tcW w:w="283" w:type="dxa"/>
            <w:vMerge w:val="restart"/>
            <w:tcBorders>
              <w:right w:val="single" w:sz="18" w:space="0" w:color="000000"/>
            </w:tcBorders>
            <w:textDirection w:val="btLr"/>
          </w:tcPr>
          <w:p w14:paraId="53B66A54" w14:textId="77777777" w:rsidR="00A526A7" w:rsidRDefault="00A526A7" w:rsidP="005D387B">
            <w:pPr>
              <w:pStyle w:val="TableParagraph"/>
              <w:spacing w:before="38" w:line="188" w:lineRule="exact"/>
              <w:ind w:left="-7"/>
              <w:rPr>
                <w:rFonts w:ascii="Arial" w:hAnsi="Arial"/>
                <w:i/>
              </w:rPr>
            </w:pPr>
            <w:r>
              <w:rPr>
                <w:rFonts w:ascii="Arial" w:hAnsi="Arial"/>
                <w:i/>
                <w:spacing w:val="-2"/>
                <w:w w:val="95"/>
              </w:rPr>
              <w:t>Согласовано</w:t>
            </w:r>
          </w:p>
        </w:tc>
        <w:tc>
          <w:tcPr>
            <w:tcW w:w="284" w:type="dxa"/>
            <w:gridSpan w:val="2"/>
            <w:tcBorders>
              <w:left w:val="single" w:sz="18" w:space="0" w:color="000000"/>
            </w:tcBorders>
          </w:tcPr>
          <w:p w14:paraId="181A0098" w14:textId="77777777" w:rsidR="00A526A7" w:rsidRDefault="00A526A7" w:rsidP="005D387B">
            <w:pPr>
              <w:pStyle w:val="TableParagraph"/>
            </w:pPr>
          </w:p>
        </w:tc>
        <w:tc>
          <w:tcPr>
            <w:tcW w:w="283" w:type="dxa"/>
            <w:gridSpan w:val="2"/>
            <w:tcBorders>
              <w:right w:val="single" w:sz="18" w:space="0" w:color="000000"/>
            </w:tcBorders>
          </w:tcPr>
          <w:p w14:paraId="38958629" w14:textId="77777777" w:rsidR="00A526A7" w:rsidRDefault="00A526A7" w:rsidP="005D387B">
            <w:pPr>
              <w:pStyle w:val="TableParagraph"/>
            </w:pPr>
          </w:p>
        </w:tc>
        <w:tc>
          <w:tcPr>
            <w:tcW w:w="283" w:type="dxa"/>
            <w:tcBorders>
              <w:left w:val="single" w:sz="18" w:space="0" w:color="000000"/>
            </w:tcBorders>
          </w:tcPr>
          <w:p w14:paraId="5B489C8C" w14:textId="77777777" w:rsidR="00A526A7" w:rsidRDefault="00A526A7" w:rsidP="005D387B">
            <w:pPr>
              <w:pStyle w:val="TableParagraph"/>
            </w:pPr>
          </w:p>
        </w:tc>
        <w:tc>
          <w:tcPr>
            <w:tcW w:w="10481" w:type="dxa"/>
            <w:gridSpan w:val="10"/>
            <w:vMerge/>
            <w:tcBorders>
              <w:top w:val="nil"/>
            </w:tcBorders>
          </w:tcPr>
          <w:p w14:paraId="0BAA95E8" w14:textId="77777777" w:rsidR="00A526A7" w:rsidRDefault="00A526A7" w:rsidP="005D387B">
            <w:pPr>
              <w:rPr>
                <w:sz w:val="2"/>
                <w:szCs w:val="2"/>
              </w:rPr>
            </w:pPr>
          </w:p>
        </w:tc>
      </w:tr>
      <w:tr w:rsidR="00A526A7" w14:paraId="6B782253" w14:textId="77777777" w:rsidTr="00A526A7">
        <w:trPr>
          <w:trHeight w:hRule="exact" w:val="850"/>
        </w:trPr>
        <w:tc>
          <w:tcPr>
            <w:tcW w:w="283" w:type="dxa"/>
            <w:vMerge/>
            <w:tcBorders>
              <w:top w:val="nil"/>
              <w:right w:val="single" w:sz="18" w:space="0" w:color="000000"/>
            </w:tcBorders>
            <w:textDirection w:val="btLr"/>
          </w:tcPr>
          <w:p w14:paraId="4C1BCF79" w14:textId="77777777" w:rsidR="00A526A7" w:rsidRDefault="00A526A7" w:rsidP="005D387B">
            <w:pPr>
              <w:rPr>
                <w:sz w:val="2"/>
                <w:szCs w:val="2"/>
              </w:rPr>
            </w:pPr>
          </w:p>
        </w:tc>
        <w:tc>
          <w:tcPr>
            <w:tcW w:w="284" w:type="dxa"/>
            <w:gridSpan w:val="2"/>
            <w:tcBorders>
              <w:left w:val="single" w:sz="18" w:space="0" w:color="000000"/>
            </w:tcBorders>
          </w:tcPr>
          <w:p w14:paraId="61F3407A" w14:textId="77777777" w:rsidR="00A526A7" w:rsidRDefault="00A526A7" w:rsidP="005D387B">
            <w:pPr>
              <w:pStyle w:val="TableParagraph"/>
            </w:pPr>
          </w:p>
        </w:tc>
        <w:tc>
          <w:tcPr>
            <w:tcW w:w="283" w:type="dxa"/>
            <w:gridSpan w:val="2"/>
            <w:tcBorders>
              <w:right w:val="single" w:sz="18" w:space="0" w:color="000000"/>
            </w:tcBorders>
          </w:tcPr>
          <w:p w14:paraId="4BFD7B43" w14:textId="77777777" w:rsidR="00A526A7" w:rsidRDefault="00A526A7" w:rsidP="005D387B">
            <w:pPr>
              <w:pStyle w:val="TableParagraph"/>
            </w:pPr>
          </w:p>
        </w:tc>
        <w:tc>
          <w:tcPr>
            <w:tcW w:w="283" w:type="dxa"/>
            <w:tcBorders>
              <w:left w:val="single" w:sz="18" w:space="0" w:color="000000"/>
            </w:tcBorders>
          </w:tcPr>
          <w:p w14:paraId="566E853E" w14:textId="77777777" w:rsidR="00A526A7" w:rsidRDefault="00A526A7" w:rsidP="005D387B">
            <w:pPr>
              <w:pStyle w:val="TableParagraph"/>
            </w:pPr>
          </w:p>
        </w:tc>
        <w:tc>
          <w:tcPr>
            <w:tcW w:w="10481" w:type="dxa"/>
            <w:gridSpan w:val="10"/>
            <w:vMerge/>
            <w:tcBorders>
              <w:top w:val="nil"/>
            </w:tcBorders>
          </w:tcPr>
          <w:p w14:paraId="68FA756F" w14:textId="77777777" w:rsidR="00A526A7" w:rsidRDefault="00A526A7" w:rsidP="005D387B">
            <w:pPr>
              <w:rPr>
                <w:sz w:val="2"/>
                <w:szCs w:val="2"/>
              </w:rPr>
            </w:pPr>
          </w:p>
        </w:tc>
      </w:tr>
      <w:tr w:rsidR="00A526A7" w14:paraId="2FD12CE7" w14:textId="77777777" w:rsidTr="00A526A7">
        <w:trPr>
          <w:trHeight w:hRule="exact" w:val="1134"/>
        </w:trPr>
        <w:tc>
          <w:tcPr>
            <w:tcW w:w="283" w:type="dxa"/>
            <w:vMerge/>
            <w:tcBorders>
              <w:top w:val="nil"/>
              <w:right w:val="single" w:sz="18" w:space="0" w:color="000000"/>
            </w:tcBorders>
            <w:textDirection w:val="btLr"/>
          </w:tcPr>
          <w:p w14:paraId="7AC9C5C8" w14:textId="77777777" w:rsidR="00A526A7" w:rsidRDefault="00A526A7" w:rsidP="005D387B">
            <w:pPr>
              <w:rPr>
                <w:sz w:val="2"/>
                <w:szCs w:val="2"/>
              </w:rPr>
            </w:pPr>
          </w:p>
        </w:tc>
        <w:tc>
          <w:tcPr>
            <w:tcW w:w="284" w:type="dxa"/>
            <w:gridSpan w:val="2"/>
            <w:tcBorders>
              <w:left w:val="single" w:sz="18" w:space="0" w:color="000000"/>
            </w:tcBorders>
          </w:tcPr>
          <w:p w14:paraId="29B57EC5" w14:textId="77777777" w:rsidR="00A526A7" w:rsidRDefault="00A526A7" w:rsidP="005D387B">
            <w:pPr>
              <w:pStyle w:val="TableParagraph"/>
            </w:pPr>
          </w:p>
        </w:tc>
        <w:tc>
          <w:tcPr>
            <w:tcW w:w="283" w:type="dxa"/>
            <w:gridSpan w:val="2"/>
            <w:tcBorders>
              <w:right w:val="single" w:sz="18" w:space="0" w:color="000000"/>
            </w:tcBorders>
          </w:tcPr>
          <w:p w14:paraId="32CD21CF" w14:textId="77777777" w:rsidR="00A526A7" w:rsidRDefault="00A526A7" w:rsidP="005D387B">
            <w:pPr>
              <w:pStyle w:val="TableParagraph"/>
            </w:pPr>
          </w:p>
        </w:tc>
        <w:tc>
          <w:tcPr>
            <w:tcW w:w="283" w:type="dxa"/>
            <w:tcBorders>
              <w:left w:val="single" w:sz="18" w:space="0" w:color="000000"/>
            </w:tcBorders>
          </w:tcPr>
          <w:p w14:paraId="0296DEAA" w14:textId="77777777" w:rsidR="00A526A7" w:rsidRDefault="00A526A7" w:rsidP="005D387B">
            <w:pPr>
              <w:pStyle w:val="TableParagraph"/>
            </w:pPr>
          </w:p>
        </w:tc>
        <w:tc>
          <w:tcPr>
            <w:tcW w:w="10481" w:type="dxa"/>
            <w:gridSpan w:val="10"/>
            <w:vMerge/>
            <w:tcBorders>
              <w:top w:val="nil"/>
            </w:tcBorders>
          </w:tcPr>
          <w:p w14:paraId="70E8D8C7" w14:textId="77777777" w:rsidR="00A526A7" w:rsidRDefault="00A526A7" w:rsidP="005D387B">
            <w:pPr>
              <w:rPr>
                <w:sz w:val="2"/>
                <w:szCs w:val="2"/>
              </w:rPr>
            </w:pPr>
          </w:p>
        </w:tc>
      </w:tr>
      <w:tr w:rsidR="00A526A7" w14:paraId="7DC980D1" w14:textId="77777777" w:rsidTr="00A526A7">
        <w:trPr>
          <w:trHeight w:hRule="exact" w:val="1133"/>
        </w:trPr>
        <w:tc>
          <w:tcPr>
            <w:tcW w:w="283" w:type="dxa"/>
            <w:vMerge/>
            <w:tcBorders>
              <w:top w:val="nil"/>
              <w:right w:val="single" w:sz="18" w:space="0" w:color="000000"/>
            </w:tcBorders>
            <w:textDirection w:val="btLr"/>
          </w:tcPr>
          <w:p w14:paraId="06B465F9" w14:textId="77777777" w:rsidR="00A526A7" w:rsidRDefault="00A526A7" w:rsidP="005D387B">
            <w:pPr>
              <w:rPr>
                <w:sz w:val="2"/>
                <w:szCs w:val="2"/>
              </w:rPr>
            </w:pPr>
          </w:p>
        </w:tc>
        <w:tc>
          <w:tcPr>
            <w:tcW w:w="284" w:type="dxa"/>
            <w:gridSpan w:val="2"/>
            <w:tcBorders>
              <w:left w:val="single" w:sz="18" w:space="0" w:color="000000"/>
            </w:tcBorders>
          </w:tcPr>
          <w:p w14:paraId="51B8C2F2" w14:textId="77777777" w:rsidR="00A526A7" w:rsidRDefault="00A526A7" w:rsidP="005D387B">
            <w:pPr>
              <w:pStyle w:val="TableParagraph"/>
            </w:pPr>
          </w:p>
        </w:tc>
        <w:tc>
          <w:tcPr>
            <w:tcW w:w="283" w:type="dxa"/>
            <w:gridSpan w:val="2"/>
            <w:tcBorders>
              <w:right w:val="single" w:sz="18" w:space="0" w:color="000000"/>
            </w:tcBorders>
            <w:textDirection w:val="btLr"/>
          </w:tcPr>
          <w:p w14:paraId="381B8E50" w14:textId="77777777" w:rsidR="00A526A7" w:rsidRDefault="00A526A7" w:rsidP="005D387B">
            <w:pPr>
              <w:pStyle w:val="TableParagraph"/>
              <w:spacing w:before="37" w:line="189" w:lineRule="exact"/>
              <w:ind w:left="-7"/>
              <w:rPr>
                <w:rFonts w:ascii="Arial" w:hAnsi="Arial"/>
                <w:i/>
                <w:sz w:val="20"/>
              </w:rPr>
            </w:pPr>
            <w:r>
              <w:rPr>
                <w:rFonts w:ascii="Arial" w:hAnsi="Arial"/>
                <w:i/>
                <w:spacing w:val="-2"/>
                <w:w w:val="95"/>
                <w:sz w:val="20"/>
              </w:rPr>
              <w:t>Разработал</w:t>
            </w:r>
          </w:p>
        </w:tc>
        <w:tc>
          <w:tcPr>
            <w:tcW w:w="283" w:type="dxa"/>
            <w:tcBorders>
              <w:left w:val="single" w:sz="18" w:space="0" w:color="000000"/>
            </w:tcBorders>
          </w:tcPr>
          <w:p w14:paraId="142F6915" w14:textId="77777777" w:rsidR="00A526A7" w:rsidRDefault="00A526A7" w:rsidP="005D387B">
            <w:pPr>
              <w:pStyle w:val="TableParagraph"/>
            </w:pPr>
          </w:p>
        </w:tc>
        <w:tc>
          <w:tcPr>
            <w:tcW w:w="10481" w:type="dxa"/>
            <w:gridSpan w:val="10"/>
            <w:vMerge/>
            <w:tcBorders>
              <w:top w:val="nil"/>
            </w:tcBorders>
          </w:tcPr>
          <w:p w14:paraId="79DF122F" w14:textId="77777777" w:rsidR="00A526A7" w:rsidRDefault="00A526A7" w:rsidP="005D387B">
            <w:pPr>
              <w:rPr>
                <w:sz w:val="2"/>
                <w:szCs w:val="2"/>
              </w:rPr>
            </w:pPr>
          </w:p>
        </w:tc>
      </w:tr>
      <w:tr w:rsidR="00A526A7" w14:paraId="335DF14B" w14:textId="77777777" w:rsidTr="00A526A7">
        <w:trPr>
          <w:trHeight w:hRule="exact" w:val="1417"/>
        </w:trPr>
        <w:tc>
          <w:tcPr>
            <w:tcW w:w="454" w:type="dxa"/>
            <w:gridSpan w:val="2"/>
            <w:vMerge w:val="restart"/>
            <w:tcBorders>
              <w:left w:val="nil"/>
              <w:bottom w:val="nil"/>
            </w:tcBorders>
          </w:tcPr>
          <w:p w14:paraId="365FD9EC" w14:textId="77777777" w:rsidR="00A526A7" w:rsidRDefault="00A526A7" w:rsidP="005D387B">
            <w:pPr>
              <w:pStyle w:val="TableParagraph"/>
            </w:pPr>
          </w:p>
        </w:tc>
        <w:tc>
          <w:tcPr>
            <w:tcW w:w="283" w:type="dxa"/>
            <w:gridSpan w:val="2"/>
            <w:tcBorders>
              <w:bottom w:val="single" w:sz="18" w:space="0" w:color="000000"/>
            </w:tcBorders>
            <w:textDirection w:val="btLr"/>
          </w:tcPr>
          <w:p w14:paraId="1638004A" w14:textId="77777777" w:rsidR="00A526A7" w:rsidRDefault="00A526A7" w:rsidP="005D387B">
            <w:pPr>
              <w:pStyle w:val="TableParagraph"/>
              <w:spacing w:before="8" w:line="224" w:lineRule="exact"/>
              <w:ind w:left="92"/>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6" w:type="dxa"/>
            <w:gridSpan w:val="2"/>
            <w:tcBorders>
              <w:bottom w:val="single" w:sz="18" w:space="0" w:color="000000"/>
            </w:tcBorders>
          </w:tcPr>
          <w:p w14:paraId="7D6FCA48" w14:textId="77777777" w:rsidR="00A526A7" w:rsidRDefault="00A526A7" w:rsidP="005D387B">
            <w:pPr>
              <w:pStyle w:val="TableParagraph"/>
            </w:pPr>
          </w:p>
        </w:tc>
        <w:tc>
          <w:tcPr>
            <w:tcW w:w="10481" w:type="dxa"/>
            <w:gridSpan w:val="10"/>
            <w:vMerge/>
            <w:tcBorders>
              <w:top w:val="nil"/>
            </w:tcBorders>
          </w:tcPr>
          <w:p w14:paraId="44B01D39" w14:textId="77777777" w:rsidR="00A526A7" w:rsidRDefault="00A526A7" w:rsidP="005D387B">
            <w:pPr>
              <w:rPr>
                <w:sz w:val="2"/>
                <w:szCs w:val="2"/>
              </w:rPr>
            </w:pPr>
          </w:p>
        </w:tc>
      </w:tr>
      <w:tr w:rsidR="00A526A7" w14:paraId="0AE4C0F1" w14:textId="77777777" w:rsidTr="00A526A7">
        <w:trPr>
          <w:trHeight w:hRule="exact" w:val="255"/>
        </w:trPr>
        <w:tc>
          <w:tcPr>
            <w:tcW w:w="454" w:type="dxa"/>
            <w:gridSpan w:val="2"/>
            <w:vMerge/>
            <w:tcBorders>
              <w:top w:val="nil"/>
              <w:left w:val="nil"/>
              <w:bottom w:val="nil"/>
            </w:tcBorders>
          </w:tcPr>
          <w:p w14:paraId="35FE9F11" w14:textId="77777777" w:rsidR="00A526A7" w:rsidRDefault="00A526A7" w:rsidP="005D387B">
            <w:pPr>
              <w:rPr>
                <w:sz w:val="2"/>
                <w:szCs w:val="2"/>
              </w:rPr>
            </w:pPr>
          </w:p>
        </w:tc>
        <w:tc>
          <w:tcPr>
            <w:tcW w:w="283" w:type="dxa"/>
            <w:gridSpan w:val="2"/>
            <w:vMerge w:val="restart"/>
            <w:tcBorders>
              <w:top w:val="single" w:sz="18" w:space="0" w:color="000000"/>
            </w:tcBorders>
            <w:textDirection w:val="btLr"/>
          </w:tcPr>
          <w:p w14:paraId="04291A55" w14:textId="77777777" w:rsidR="00A526A7" w:rsidRDefault="00A526A7" w:rsidP="005D387B">
            <w:pPr>
              <w:pStyle w:val="TableParagraph"/>
              <w:spacing w:before="8" w:line="224" w:lineRule="exact"/>
              <w:ind w:left="354"/>
              <w:rPr>
                <w:rFonts w:ascii="Arial" w:hAnsi="Arial"/>
                <w:i/>
              </w:rPr>
            </w:pPr>
            <w:r>
              <w:rPr>
                <w:rFonts w:ascii="Arial" w:hAnsi="Arial"/>
                <w:i/>
                <w:w w:val="85"/>
              </w:rPr>
              <w:t>Подп.</w:t>
            </w:r>
            <w:r>
              <w:rPr>
                <w:rFonts w:ascii="Arial" w:hAnsi="Arial"/>
                <w:i/>
                <w:spacing w:val="1"/>
              </w:rPr>
              <w:t xml:space="preserve"> </w:t>
            </w:r>
            <w:r>
              <w:rPr>
                <w:rFonts w:ascii="Arial" w:hAnsi="Arial"/>
                <w:i/>
                <w:w w:val="85"/>
              </w:rPr>
              <w:t>И</w:t>
            </w:r>
            <w:r>
              <w:rPr>
                <w:rFonts w:ascii="Arial" w:hAnsi="Arial"/>
                <w:i/>
                <w:spacing w:val="3"/>
              </w:rPr>
              <w:t xml:space="preserve"> </w:t>
            </w:r>
            <w:r>
              <w:rPr>
                <w:rFonts w:ascii="Arial" w:hAnsi="Arial"/>
                <w:i/>
                <w:spacing w:val="-4"/>
                <w:w w:val="85"/>
              </w:rPr>
              <w:t>дата</w:t>
            </w:r>
          </w:p>
        </w:tc>
        <w:tc>
          <w:tcPr>
            <w:tcW w:w="396" w:type="dxa"/>
            <w:gridSpan w:val="2"/>
            <w:vMerge w:val="restart"/>
            <w:tcBorders>
              <w:top w:val="single" w:sz="18" w:space="0" w:color="000000"/>
            </w:tcBorders>
          </w:tcPr>
          <w:p w14:paraId="37E3E979" w14:textId="77777777" w:rsidR="00A526A7" w:rsidRDefault="00A526A7" w:rsidP="005D387B">
            <w:pPr>
              <w:pStyle w:val="TableParagraph"/>
            </w:pPr>
          </w:p>
        </w:tc>
        <w:tc>
          <w:tcPr>
            <w:tcW w:w="10481" w:type="dxa"/>
            <w:gridSpan w:val="10"/>
            <w:vMerge/>
            <w:tcBorders>
              <w:top w:val="nil"/>
            </w:tcBorders>
          </w:tcPr>
          <w:p w14:paraId="3D80A272" w14:textId="77777777" w:rsidR="00A526A7" w:rsidRDefault="00A526A7" w:rsidP="005D387B">
            <w:pPr>
              <w:rPr>
                <w:sz w:val="2"/>
                <w:szCs w:val="2"/>
              </w:rPr>
            </w:pPr>
          </w:p>
        </w:tc>
      </w:tr>
      <w:tr w:rsidR="00A526A7" w14:paraId="5207AA87" w14:textId="77777777" w:rsidTr="007071C4">
        <w:trPr>
          <w:trHeight w:hRule="exact" w:val="282"/>
        </w:trPr>
        <w:tc>
          <w:tcPr>
            <w:tcW w:w="454" w:type="dxa"/>
            <w:gridSpan w:val="2"/>
            <w:vMerge/>
            <w:tcBorders>
              <w:top w:val="nil"/>
              <w:left w:val="nil"/>
              <w:bottom w:val="nil"/>
            </w:tcBorders>
          </w:tcPr>
          <w:p w14:paraId="04CA82A5" w14:textId="77777777" w:rsidR="00A526A7" w:rsidRDefault="00A526A7" w:rsidP="005D387B">
            <w:pPr>
              <w:rPr>
                <w:sz w:val="2"/>
                <w:szCs w:val="2"/>
              </w:rPr>
            </w:pPr>
          </w:p>
        </w:tc>
        <w:tc>
          <w:tcPr>
            <w:tcW w:w="283" w:type="dxa"/>
            <w:gridSpan w:val="2"/>
            <w:vMerge/>
            <w:tcBorders>
              <w:top w:val="nil"/>
            </w:tcBorders>
            <w:textDirection w:val="btLr"/>
          </w:tcPr>
          <w:p w14:paraId="6802A40B" w14:textId="77777777" w:rsidR="00A526A7" w:rsidRDefault="00A526A7" w:rsidP="005D387B">
            <w:pPr>
              <w:rPr>
                <w:sz w:val="2"/>
                <w:szCs w:val="2"/>
              </w:rPr>
            </w:pPr>
          </w:p>
        </w:tc>
        <w:tc>
          <w:tcPr>
            <w:tcW w:w="396" w:type="dxa"/>
            <w:gridSpan w:val="2"/>
            <w:vMerge/>
            <w:tcBorders>
              <w:top w:val="nil"/>
            </w:tcBorders>
          </w:tcPr>
          <w:p w14:paraId="485C2B5D" w14:textId="77777777" w:rsidR="00A526A7" w:rsidRDefault="00A526A7" w:rsidP="005D387B">
            <w:pPr>
              <w:rPr>
                <w:sz w:val="2"/>
                <w:szCs w:val="2"/>
              </w:rPr>
            </w:pPr>
          </w:p>
        </w:tc>
        <w:tc>
          <w:tcPr>
            <w:tcW w:w="566" w:type="dxa"/>
            <w:tcBorders>
              <w:bottom w:val="single" w:sz="4" w:space="0" w:color="000000"/>
            </w:tcBorders>
          </w:tcPr>
          <w:p w14:paraId="12F861CF" w14:textId="77777777" w:rsidR="00A526A7" w:rsidRDefault="00A526A7" w:rsidP="005D387B">
            <w:pPr>
              <w:pStyle w:val="TableParagraph"/>
              <w:rPr>
                <w:sz w:val="18"/>
              </w:rPr>
            </w:pPr>
          </w:p>
        </w:tc>
        <w:tc>
          <w:tcPr>
            <w:tcW w:w="566" w:type="dxa"/>
            <w:tcBorders>
              <w:bottom w:val="single" w:sz="4" w:space="0" w:color="000000"/>
            </w:tcBorders>
          </w:tcPr>
          <w:p w14:paraId="5DCCFF90" w14:textId="77777777" w:rsidR="00A526A7" w:rsidRDefault="00A526A7" w:rsidP="005D387B">
            <w:pPr>
              <w:pStyle w:val="TableParagraph"/>
              <w:rPr>
                <w:sz w:val="18"/>
              </w:rPr>
            </w:pPr>
          </w:p>
        </w:tc>
        <w:tc>
          <w:tcPr>
            <w:tcW w:w="566" w:type="dxa"/>
            <w:tcBorders>
              <w:bottom w:val="single" w:sz="4" w:space="0" w:color="000000"/>
            </w:tcBorders>
          </w:tcPr>
          <w:p w14:paraId="1C752E73" w14:textId="77777777" w:rsidR="00A526A7" w:rsidRDefault="00A526A7" w:rsidP="005D387B">
            <w:pPr>
              <w:pStyle w:val="TableParagraph"/>
              <w:rPr>
                <w:sz w:val="18"/>
              </w:rPr>
            </w:pPr>
          </w:p>
        </w:tc>
        <w:tc>
          <w:tcPr>
            <w:tcW w:w="713" w:type="dxa"/>
            <w:tcBorders>
              <w:bottom w:val="single" w:sz="4" w:space="0" w:color="000000"/>
            </w:tcBorders>
          </w:tcPr>
          <w:p w14:paraId="5683C446" w14:textId="77777777" w:rsidR="00A526A7" w:rsidRDefault="00A526A7" w:rsidP="005D387B">
            <w:pPr>
              <w:pStyle w:val="TableParagraph"/>
              <w:rPr>
                <w:sz w:val="18"/>
              </w:rPr>
            </w:pPr>
          </w:p>
        </w:tc>
        <w:tc>
          <w:tcPr>
            <w:tcW w:w="703" w:type="dxa"/>
            <w:tcBorders>
              <w:bottom w:val="single" w:sz="4" w:space="0" w:color="000000"/>
            </w:tcBorders>
          </w:tcPr>
          <w:p w14:paraId="180D8ABF" w14:textId="77777777" w:rsidR="00A526A7" w:rsidRDefault="00A526A7" w:rsidP="005D387B">
            <w:pPr>
              <w:pStyle w:val="TableParagraph"/>
              <w:rPr>
                <w:sz w:val="18"/>
              </w:rPr>
            </w:pPr>
          </w:p>
        </w:tc>
        <w:tc>
          <w:tcPr>
            <w:tcW w:w="566" w:type="dxa"/>
            <w:tcBorders>
              <w:bottom w:val="single" w:sz="4" w:space="0" w:color="000000"/>
            </w:tcBorders>
          </w:tcPr>
          <w:p w14:paraId="5A9088A4" w14:textId="77777777" w:rsidR="00A526A7" w:rsidRDefault="00A526A7" w:rsidP="005D387B">
            <w:pPr>
              <w:pStyle w:val="TableParagraph"/>
              <w:rPr>
                <w:sz w:val="18"/>
              </w:rPr>
            </w:pPr>
          </w:p>
        </w:tc>
        <w:tc>
          <w:tcPr>
            <w:tcW w:w="6801" w:type="dxa"/>
            <w:gridSpan w:val="4"/>
            <w:vMerge w:val="restart"/>
          </w:tcPr>
          <w:p w14:paraId="75D6F1D0" w14:textId="60A645C6" w:rsidR="00A526A7" w:rsidRDefault="00A526A7" w:rsidP="005D387B">
            <w:pPr>
              <w:pStyle w:val="TableParagraph"/>
              <w:tabs>
                <w:tab w:val="left" w:pos="3823"/>
              </w:tabs>
              <w:spacing w:before="162"/>
              <w:ind w:right="32"/>
              <w:jc w:val="center"/>
              <w:rPr>
                <w:sz w:val="24"/>
              </w:rPr>
            </w:pPr>
            <w:r>
              <w:rPr>
                <w:spacing w:val="-2"/>
                <w:sz w:val="24"/>
              </w:rPr>
              <w:t>GEO-ENG-2025-10-0019-II</w:t>
            </w:r>
            <w:r>
              <w:rPr>
                <w:sz w:val="24"/>
              </w:rPr>
              <w:tab/>
            </w:r>
            <w:r w:rsidR="007071C4">
              <w:rPr>
                <w:sz w:val="24"/>
              </w:rPr>
              <w:t>ОЧ</w:t>
            </w:r>
          </w:p>
        </w:tc>
      </w:tr>
      <w:tr w:rsidR="00A526A7" w14:paraId="32F5D2B7" w14:textId="77777777" w:rsidTr="007071C4">
        <w:trPr>
          <w:trHeight w:hRule="exact" w:val="284"/>
        </w:trPr>
        <w:tc>
          <w:tcPr>
            <w:tcW w:w="454" w:type="dxa"/>
            <w:gridSpan w:val="2"/>
            <w:vMerge/>
            <w:tcBorders>
              <w:top w:val="nil"/>
              <w:left w:val="nil"/>
              <w:bottom w:val="nil"/>
            </w:tcBorders>
          </w:tcPr>
          <w:p w14:paraId="0B25E186" w14:textId="77777777" w:rsidR="00A526A7" w:rsidRDefault="00A526A7" w:rsidP="005D387B">
            <w:pPr>
              <w:rPr>
                <w:sz w:val="2"/>
                <w:szCs w:val="2"/>
              </w:rPr>
            </w:pPr>
          </w:p>
        </w:tc>
        <w:tc>
          <w:tcPr>
            <w:tcW w:w="283" w:type="dxa"/>
            <w:gridSpan w:val="2"/>
            <w:vMerge/>
            <w:tcBorders>
              <w:top w:val="nil"/>
            </w:tcBorders>
            <w:textDirection w:val="btLr"/>
          </w:tcPr>
          <w:p w14:paraId="47499B69" w14:textId="77777777" w:rsidR="00A526A7" w:rsidRDefault="00A526A7" w:rsidP="005D387B">
            <w:pPr>
              <w:rPr>
                <w:sz w:val="2"/>
                <w:szCs w:val="2"/>
              </w:rPr>
            </w:pPr>
          </w:p>
        </w:tc>
        <w:tc>
          <w:tcPr>
            <w:tcW w:w="396" w:type="dxa"/>
            <w:gridSpan w:val="2"/>
            <w:vMerge/>
            <w:tcBorders>
              <w:top w:val="nil"/>
            </w:tcBorders>
          </w:tcPr>
          <w:p w14:paraId="6DDBDACA" w14:textId="77777777" w:rsidR="00A526A7" w:rsidRDefault="00A526A7" w:rsidP="005D387B">
            <w:pPr>
              <w:rPr>
                <w:sz w:val="2"/>
                <w:szCs w:val="2"/>
              </w:rPr>
            </w:pPr>
          </w:p>
        </w:tc>
        <w:tc>
          <w:tcPr>
            <w:tcW w:w="566" w:type="dxa"/>
            <w:tcBorders>
              <w:top w:val="single" w:sz="4" w:space="0" w:color="000000"/>
            </w:tcBorders>
          </w:tcPr>
          <w:p w14:paraId="26657ACF" w14:textId="77777777" w:rsidR="00A526A7" w:rsidRDefault="00A526A7" w:rsidP="005D387B">
            <w:pPr>
              <w:pStyle w:val="TableParagraph"/>
              <w:rPr>
                <w:sz w:val="18"/>
              </w:rPr>
            </w:pPr>
          </w:p>
        </w:tc>
        <w:tc>
          <w:tcPr>
            <w:tcW w:w="566" w:type="dxa"/>
            <w:tcBorders>
              <w:top w:val="single" w:sz="4" w:space="0" w:color="000000"/>
            </w:tcBorders>
          </w:tcPr>
          <w:p w14:paraId="1E2521C1" w14:textId="77777777" w:rsidR="00A526A7" w:rsidRDefault="00A526A7" w:rsidP="005D387B">
            <w:pPr>
              <w:pStyle w:val="TableParagraph"/>
              <w:rPr>
                <w:sz w:val="18"/>
              </w:rPr>
            </w:pPr>
          </w:p>
        </w:tc>
        <w:tc>
          <w:tcPr>
            <w:tcW w:w="566" w:type="dxa"/>
            <w:tcBorders>
              <w:top w:val="single" w:sz="4" w:space="0" w:color="000000"/>
            </w:tcBorders>
          </w:tcPr>
          <w:p w14:paraId="118CB8B1" w14:textId="77777777" w:rsidR="00A526A7" w:rsidRDefault="00A526A7" w:rsidP="005D387B">
            <w:pPr>
              <w:pStyle w:val="TableParagraph"/>
              <w:spacing w:before="27" w:line="216" w:lineRule="exact"/>
              <w:ind w:left="1" w:right="3"/>
              <w:jc w:val="center"/>
              <w:rPr>
                <w:rFonts w:ascii="Impact"/>
                <w:sz w:val="18"/>
              </w:rPr>
            </w:pPr>
            <w:r>
              <w:rPr>
                <w:rFonts w:ascii="Impact"/>
                <w:spacing w:val="-10"/>
                <w:w w:val="105"/>
                <w:sz w:val="18"/>
              </w:rPr>
              <w:t>.</w:t>
            </w:r>
          </w:p>
        </w:tc>
        <w:tc>
          <w:tcPr>
            <w:tcW w:w="713" w:type="dxa"/>
            <w:tcBorders>
              <w:top w:val="single" w:sz="4" w:space="0" w:color="000000"/>
            </w:tcBorders>
          </w:tcPr>
          <w:p w14:paraId="5E960E07" w14:textId="77777777" w:rsidR="00A526A7" w:rsidRDefault="00A526A7" w:rsidP="005D387B">
            <w:pPr>
              <w:pStyle w:val="TableParagraph"/>
              <w:rPr>
                <w:sz w:val="18"/>
              </w:rPr>
            </w:pPr>
          </w:p>
        </w:tc>
        <w:tc>
          <w:tcPr>
            <w:tcW w:w="703" w:type="dxa"/>
            <w:tcBorders>
              <w:top w:val="single" w:sz="4" w:space="0" w:color="000000"/>
            </w:tcBorders>
          </w:tcPr>
          <w:p w14:paraId="3DA5176E" w14:textId="77777777" w:rsidR="00A526A7" w:rsidRDefault="00A526A7" w:rsidP="005D387B">
            <w:pPr>
              <w:pStyle w:val="TableParagraph"/>
              <w:rPr>
                <w:sz w:val="18"/>
              </w:rPr>
            </w:pPr>
          </w:p>
        </w:tc>
        <w:tc>
          <w:tcPr>
            <w:tcW w:w="566" w:type="dxa"/>
            <w:tcBorders>
              <w:top w:val="single" w:sz="4" w:space="0" w:color="000000"/>
            </w:tcBorders>
          </w:tcPr>
          <w:p w14:paraId="0180BE97" w14:textId="77777777" w:rsidR="00A526A7" w:rsidRDefault="00A526A7" w:rsidP="005D387B">
            <w:pPr>
              <w:pStyle w:val="TableParagraph"/>
              <w:rPr>
                <w:sz w:val="18"/>
              </w:rPr>
            </w:pPr>
          </w:p>
        </w:tc>
        <w:tc>
          <w:tcPr>
            <w:tcW w:w="6801" w:type="dxa"/>
            <w:gridSpan w:val="4"/>
            <w:vMerge/>
            <w:tcBorders>
              <w:top w:val="nil"/>
            </w:tcBorders>
          </w:tcPr>
          <w:p w14:paraId="431C6259" w14:textId="77777777" w:rsidR="00A526A7" w:rsidRDefault="00A526A7" w:rsidP="005D387B">
            <w:pPr>
              <w:rPr>
                <w:sz w:val="2"/>
                <w:szCs w:val="2"/>
              </w:rPr>
            </w:pPr>
          </w:p>
        </w:tc>
      </w:tr>
      <w:tr w:rsidR="00A526A7" w14:paraId="177BF821" w14:textId="77777777" w:rsidTr="007071C4">
        <w:trPr>
          <w:trHeight w:hRule="exact" w:val="283"/>
        </w:trPr>
        <w:tc>
          <w:tcPr>
            <w:tcW w:w="454" w:type="dxa"/>
            <w:gridSpan w:val="2"/>
            <w:vMerge/>
            <w:tcBorders>
              <w:top w:val="nil"/>
              <w:left w:val="nil"/>
              <w:bottom w:val="nil"/>
            </w:tcBorders>
          </w:tcPr>
          <w:p w14:paraId="1BA18861" w14:textId="77777777" w:rsidR="00A526A7" w:rsidRDefault="00A526A7" w:rsidP="005D387B">
            <w:pPr>
              <w:rPr>
                <w:sz w:val="2"/>
                <w:szCs w:val="2"/>
              </w:rPr>
            </w:pPr>
          </w:p>
        </w:tc>
        <w:tc>
          <w:tcPr>
            <w:tcW w:w="283" w:type="dxa"/>
            <w:gridSpan w:val="2"/>
            <w:vMerge/>
            <w:tcBorders>
              <w:top w:val="nil"/>
            </w:tcBorders>
            <w:textDirection w:val="btLr"/>
          </w:tcPr>
          <w:p w14:paraId="1EF9B92C" w14:textId="77777777" w:rsidR="00A526A7" w:rsidRDefault="00A526A7" w:rsidP="005D387B">
            <w:pPr>
              <w:rPr>
                <w:sz w:val="2"/>
                <w:szCs w:val="2"/>
              </w:rPr>
            </w:pPr>
          </w:p>
        </w:tc>
        <w:tc>
          <w:tcPr>
            <w:tcW w:w="396" w:type="dxa"/>
            <w:gridSpan w:val="2"/>
            <w:vMerge/>
            <w:tcBorders>
              <w:top w:val="nil"/>
            </w:tcBorders>
          </w:tcPr>
          <w:p w14:paraId="6D418ED8" w14:textId="77777777" w:rsidR="00A526A7" w:rsidRDefault="00A526A7" w:rsidP="005D387B">
            <w:pPr>
              <w:rPr>
                <w:sz w:val="2"/>
                <w:szCs w:val="2"/>
              </w:rPr>
            </w:pPr>
          </w:p>
        </w:tc>
        <w:tc>
          <w:tcPr>
            <w:tcW w:w="566" w:type="dxa"/>
          </w:tcPr>
          <w:p w14:paraId="0711E7B6" w14:textId="77777777" w:rsidR="00A526A7" w:rsidRDefault="00A526A7" w:rsidP="005D387B">
            <w:pPr>
              <w:pStyle w:val="TableParagraph"/>
              <w:spacing w:before="28" w:line="205" w:lineRule="exact"/>
              <w:ind w:left="89"/>
              <w:rPr>
                <w:sz w:val="18"/>
              </w:rPr>
            </w:pPr>
            <w:r>
              <w:rPr>
                <w:noProof/>
                <w:sz w:val="18"/>
              </w:rPr>
              <mc:AlternateContent>
                <mc:Choice Requires="wpg">
                  <w:drawing>
                    <wp:anchor distT="0" distB="0" distL="0" distR="0" simplePos="0" relativeHeight="251658752" behindDoc="1" locked="0" layoutInCell="1" allowOverlap="1" wp14:anchorId="2BABB720" wp14:editId="759D1260">
                      <wp:simplePos x="0" y="0"/>
                      <wp:positionH relativeFrom="column">
                        <wp:posOffset>-539750</wp:posOffset>
                      </wp:positionH>
                      <wp:positionV relativeFrom="paragraph">
                        <wp:posOffset>-3425795</wp:posOffset>
                      </wp:positionV>
                      <wp:extent cx="179705" cy="720090"/>
                      <wp:effectExtent l="0" t="0" r="0" b="0"/>
                      <wp:wrapNone/>
                      <wp:docPr id="1"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 cy="720090"/>
                                <a:chOff x="0" y="0"/>
                                <a:chExt cx="179705" cy="720090"/>
                              </a:xfrm>
                            </wpg:grpSpPr>
                            <wps:wsp>
                              <wps:cNvPr id="2" name="Graphic 86"/>
                              <wps:cNvSpPr/>
                              <wps:spPr>
                                <a:xfrm>
                                  <a:off x="0" y="0"/>
                                  <a:ext cx="179705" cy="720090"/>
                                </a:xfrm>
                                <a:custGeom>
                                  <a:avLst/>
                                  <a:gdLst/>
                                  <a:ahLst/>
                                  <a:cxnLst/>
                                  <a:rect l="l" t="t" r="r" b="b"/>
                                  <a:pathLst>
                                    <a:path w="179705" h="720090">
                                      <a:moveTo>
                                        <a:pt x="179705" y="0"/>
                                      </a:moveTo>
                                      <a:lnTo>
                                        <a:pt x="0" y="0"/>
                                      </a:lnTo>
                                      <a:lnTo>
                                        <a:pt x="0" y="720089"/>
                                      </a:lnTo>
                                      <a:lnTo>
                                        <a:pt x="179705" y="720089"/>
                                      </a:lnTo>
                                      <a:lnTo>
                                        <a:pt x="1797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01CF9E2" id="Group 85" o:spid="_x0000_s1026" style="position:absolute;margin-left:-42.5pt;margin-top:-269.75pt;width:14.15pt;height:56.7pt;z-index:-251657728;mso-wrap-distance-left:0;mso-wrap-distance-right:0" coordsize="1797,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">
                      <v:shape id="Graphic 86" o:spid="_x0000_s1027" style="position:absolute;width:1797;height:7200;visibility:visible;mso-wrap-style:square;v-text-anchor:top" coordsize="17970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" path="m179705,l,,,720089r179705,l179705,xe" stroked="f">
                        <v:path arrowok="t"/>
                      </v:shape>
                    </v:group>
                  </w:pict>
                </mc:Fallback>
              </mc:AlternateContent>
            </w:r>
            <w:r>
              <w:rPr>
                <w:spacing w:val="-4"/>
                <w:sz w:val="18"/>
              </w:rPr>
              <w:t>Изм.</w:t>
            </w:r>
          </w:p>
        </w:tc>
        <w:tc>
          <w:tcPr>
            <w:tcW w:w="566" w:type="dxa"/>
          </w:tcPr>
          <w:p w14:paraId="54F2F2AE" w14:textId="77777777" w:rsidR="00A526A7" w:rsidRDefault="00A526A7" w:rsidP="005D387B">
            <w:pPr>
              <w:pStyle w:val="TableParagraph"/>
              <w:spacing w:before="28" w:line="205" w:lineRule="exact"/>
              <w:ind w:left="4"/>
              <w:rPr>
                <w:sz w:val="18"/>
              </w:rPr>
            </w:pPr>
            <w:proofErr w:type="spellStart"/>
            <w:r>
              <w:rPr>
                <w:spacing w:val="-2"/>
                <w:sz w:val="18"/>
              </w:rPr>
              <w:t>Кол.уч</w:t>
            </w:r>
            <w:proofErr w:type="spellEnd"/>
          </w:p>
        </w:tc>
        <w:tc>
          <w:tcPr>
            <w:tcW w:w="566" w:type="dxa"/>
          </w:tcPr>
          <w:p w14:paraId="0754D495" w14:textId="77777777" w:rsidR="00A526A7" w:rsidRDefault="00A526A7" w:rsidP="005D387B">
            <w:pPr>
              <w:pStyle w:val="TableParagraph"/>
              <w:spacing w:before="28" w:line="205" w:lineRule="exact"/>
              <w:ind w:left="1" w:right="3"/>
              <w:jc w:val="center"/>
              <w:rPr>
                <w:sz w:val="18"/>
              </w:rPr>
            </w:pPr>
            <w:r>
              <w:rPr>
                <w:spacing w:val="-4"/>
                <w:sz w:val="18"/>
              </w:rPr>
              <w:t>Лист</w:t>
            </w:r>
          </w:p>
        </w:tc>
        <w:tc>
          <w:tcPr>
            <w:tcW w:w="713" w:type="dxa"/>
          </w:tcPr>
          <w:p w14:paraId="5C6C03A9" w14:textId="77777777" w:rsidR="00A526A7" w:rsidRDefault="00A526A7" w:rsidP="005D387B">
            <w:pPr>
              <w:pStyle w:val="TableParagraph"/>
              <w:spacing w:line="227" w:lineRule="exact"/>
              <w:ind w:left="-2"/>
              <w:rPr>
                <w:sz w:val="20"/>
              </w:rPr>
            </w:pPr>
            <w:r>
              <w:rPr>
                <w:sz w:val="18"/>
              </w:rPr>
              <w:t>№</w:t>
            </w:r>
            <w:r>
              <w:rPr>
                <w:spacing w:val="1"/>
                <w:sz w:val="18"/>
              </w:rPr>
              <w:t xml:space="preserve"> </w:t>
            </w:r>
            <w:r>
              <w:rPr>
                <w:spacing w:val="-4"/>
                <w:sz w:val="18"/>
              </w:rPr>
              <w:t>док</w:t>
            </w:r>
            <w:r>
              <w:rPr>
                <w:spacing w:val="-4"/>
                <w:sz w:val="20"/>
              </w:rPr>
              <w:t>.</w:t>
            </w:r>
          </w:p>
        </w:tc>
        <w:tc>
          <w:tcPr>
            <w:tcW w:w="703" w:type="dxa"/>
          </w:tcPr>
          <w:p w14:paraId="36D558B1" w14:textId="77777777" w:rsidR="00A526A7" w:rsidRDefault="00A526A7" w:rsidP="005D387B">
            <w:pPr>
              <w:pStyle w:val="TableParagraph"/>
              <w:spacing w:before="28" w:line="205" w:lineRule="exact"/>
              <w:ind w:left="183"/>
              <w:rPr>
                <w:sz w:val="18"/>
              </w:rPr>
            </w:pPr>
            <w:r>
              <w:rPr>
                <w:spacing w:val="-2"/>
                <w:sz w:val="18"/>
              </w:rPr>
              <w:t>Подп.</w:t>
            </w:r>
          </w:p>
        </w:tc>
        <w:tc>
          <w:tcPr>
            <w:tcW w:w="566" w:type="dxa"/>
          </w:tcPr>
          <w:p w14:paraId="31B8402A" w14:textId="77777777" w:rsidR="00A526A7" w:rsidRDefault="00A526A7" w:rsidP="005D387B">
            <w:pPr>
              <w:pStyle w:val="TableParagraph"/>
              <w:spacing w:before="28" w:line="205" w:lineRule="exact"/>
              <w:ind w:left="85"/>
              <w:rPr>
                <w:sz w:val="18"/>
              </w:rPr>
            </w:pPr>
            <w:r>
              <w:rPr>
                <w:spacing w:val="-4"/>
                <w:sz w:val="18"/>
              </w:rPr>
              <w:t>Дата</w:t>
            </w:r>
          </w:p>
        </w:tc>
        <w:tc>
          <w:tcPr>
            <w:tcW w:w="6801" w:type="dxa"/>
            <w:gridSpan w:val="4"/>
            <w:vMerge/>
            <w:tcBorders>
              <w:top w:val="nil"/>
            </w:tcBorders>
          </w:tcPr>
          <w:p w14:paraId="04825823" w14:textId="77777777" w:rsidR="00A526A7" w:rsidRDefault="00A526A7" w:rsidP="005D387B">
            <w:pPr>
              <w:rPr>
                <w:sz w:val="2"/>
                <w:szCs w:val="2"/>
              </w:rPr>
            </w:pPr>
          </w:p>
        </w:tc>
      </w:tr>
      <w:tr w:rsidR="00A526A7" w14:paraId="621FF94B" w14:textId="77777777" w:rsidTr="007071C4">
        <w:trPr>
          <w:trHeight w:hRule="exact" w:val="283"/>
        </w:trPr>
        <w:tc>
          <w:tcPr>
            <w:tcW w:w="454" w:type="dxa"/>
            <w:gridSpan w:val="2"/>
            <w:vMerge/>
            <w:tcBorders>
              <w:top w:val="nil"/>
              <w:left w:val="nil"/>
              <w:bottom w:val="nil"/>
            </w:tcBorders>
          </w:tcPr>
          <w:p w14:paraId="09EAD36C" w14:textId="77777777" w:rsidR="00A526A7" w:rsidRDefault="00A526A7" w:rsidP="005D387B">
            <w:pPr>
              <w:rPr>
                <w:sz w:val="2"/>
                <w:szCs w:val="2"/>
              </w:rPr>
            </w:pPr>
          </w:p>
        </w:tc>
        <w:tc>
          <w:tcPr>
            <w:tcW w:w="283" w:type="dxa"/>
            <w:gridSpan w:val="2"/>
            <w:vMerge w:val="restart"/>
            <w:textDirection w:val="btLr"/>
          </w:tcPr>
          <w:p w14:paraId="10BD8A03" w14:textId="77777777" w:rsidR="00A526A7" w:rsidRDefault="00A526A7" w:rsidP="005D387B">
            <w:pPr>
              <w:pStyle w:val="TableParagraph"/>
              <w:spacing w:before="8" w:line="224" w:lineRule="exact"/>
              <w:ind w:left="99"/>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6" w:type="dxa"/>
            <w:gridSpan w:val="2"/>
            <w:vMerge w:val="restart"/>
          </w:tcPr>
          <w:p w14:paraId="52645C45" w14:textId="77777777" w:rsidR="00A526A7" w:rsidRDefault="00A526A7" w:rsidP="005D387B">
            <w:pPr>
              <w:pStyle w:val="TableParagraph"/>
            </w:pPr>
          </w:p>
        </w:tc>
        <w:tc>
          <w:tcPr>
            <w:tcW w:w="1132" w:type="dxa"/>
            <w:gridSpan w:val="2"/>
            <w:tcBorders>
              <w:bottom w:val="single" w:sz="6" w:space="0" w:color="000000"/>
            </w:tcBorders>
          </w:tcPr>
          <w:p w14:paraId="6F34B255" w14:textId="77777777" w:rsidR="00A526A7" w:rsidRDefault="00A526A7" w:rsidP="005D387B">
            <w:pPr>
              <w:pStyle w:val="TableParagraph"/>
              <w:spacing w:line="241" w:lineRule="exact"/>
              <w:ind w:left="17"/>
            </w:pPr>
            <w:proofErr w:type="spellStart"/>
            <w:r>
              <w:rPr>
                <w:spacing w:val="-2"/>
              </w:rPr>
              <w:t>Разработ</w:t>
            </w:r>
            <w:proofErr w:type="spellEnd"/>
            <w:r>
              <w:rPr>
                <w:spacing w:val="-2"/>
              </w:rPr>
              <w:t>.</w:t>
            </w:r>
          </w:p>
        </w:tc>
        <w:tc>
          <w:tcPr>
            <w:tcW w:w="1279" w:type="dxa"/>
            <w:gridSpan w:val="2"/>
            <w:tcBorders>
              <w:bottom w:val="single" w:sz="6" w:space="0" w:color="000000"/>
            </w:tcBorders>
          </w:tcPr>
          <w:p w14:paraId="53AA5CF7" w14:textId="58A60D0D" w:rsidR="00A526A7" w:rsidRPr="00401ADA" w:rsidRDefault="007071C4" w:rsidP="005D387B">
            <w:pPr>
              <w:pStyle w:val="TableParagraph"/>
              <w:spacing w:line="204" w:lineRule="exact"/>
              <w:ind w:left="18" w:right="-15"/>
              <w:rPr>
                <w:sz w:val="20"/>
                <w:szCs w:val="20"/>
              </w:rPr>
            </w:pPr>
            <w:proofErr w:type="spellStart"/>
            <w:r>
              <w:rPr>
                <w:spacing w:val="-2"/>
              </w:rPr>
              <w:t>Гаммаев</w:t>
            </w:r>
            <w:proofErr w:type="spellEnd"/>
            <w:r>
              <w:rPr>
                <w:spacing w:val="-2"/>
              </w:rPr>
              <w:t xml:space="preserve"> Б</w:t>
            </w:r>
            <w:r w:rsidRPr="00401ADA">
              <w:rPr>
                <w:sz w:val="20"/>
                <w:szCs w:val="20"/>
              </w:rPr>
              <w:t xml:space="preserve"> </w:t>
            </w:r>
            <w:proofErr w:type="spellStart"/>
            <w:r w:rsidR="00A526A7" w:rsidRPr="00401ADA">
              <w:rPr>
                <w:sz w:val="20"/>
                <w:szCs w:val="20"/>
              </w:rPr>
              <w:t>тепкалиев</w:t>
            </w:r>
            <w:proofErr w:type="spellEnd"/>
          </w:p>
        </w:tc>
        <w:tc>
          <w:tcPr>
            <w:tcW w:w="703" w:type="dxa"/>
            <w:tcBorders>
              <w:bottom w:val="single" w:sz="4" w:space="0" w:color="000000"/>
            </w:tcBorders>
          </w:tcPr>
          <w:p w14:paraId="49BD53C2" w14:textId="77777777" w:rsidR="00A526A7" w:rsidRDefault="00A526A7" w:rsidP="005D387B">
            <w:pPr>
              <w:pStyle w:val="TableParagraph"/>
              <w:ind w:left="81"/>
              <w:rPr>
                <w:rFonts w:ascii="Arial"/>
                <w:sz w:val="20"/>
              </w:rPr>
            </w:pPr>
          </w:p>
        </w:tc>
        <w:tc>
          <w:tcPr>
            <w:tcW w:w="566" w:type="dxa"/>
            <w:tcBorders>
              <w:bottom w:val="single" w:sz="6" w:space="0" w:color="000000"/>
            </w:tcBorders>
          </w:tcPr>
          <w:p w14:paraId="7F43261E" w14:textId="77777777" w:rsidR="00A526A7" w:rsidRDefault="00A526A7" w:rsidP="005D387B">
            <w:pPr>
              <w:pStyle w:val="TableParagraph"/>
              <w:rPr>
                <w:sz w:val="18"/>
              </w:rPr>
            </w:pPr>
          </w:p>
        </w:tc>
        <w:tc>
          <w:tcPr>
            <w:tcW w:w="4670" w:type="dxa"/>
            <w:vMerge w:val="restart"/>
          </w:tcPr>
          <w:p w14:paraId="4E1A5BA3" w14:textId="77777777" w:rsidR="00A526A7" w:rsidRDefault="00A526A7" w:rsidP="005D387B">
            <w:pPr>
              <w:pStyle w:val="TableParagraph"/>
              <w:spacing w:line="267" w:lineRule="exact"/>
              <w:ind w:left="116"/>
              <w:rPr>
                <w:sz w:val="24"/>
              </w:rPr>
            </w:pPr>
            <w:r>
              <w:rPr>
                <w:sz w:val="24"/>
              </w:rPr>
              <w:t>Разработка ПСД по рабочему проекту «Система сбора нефти. Обустройство 3-х скважин на м/р ««</w:t>
            </w:r>
            <w:proofErr w:type="spellStart"/>
            <w:r>
              <w:rPr>
                <w:sz w:val="24"/>
              </w:rPr>
              <w:t>Кожасай</w:t>
            </w:r>
            <w:proofErr w:type="spellEnd"/>
            <w:r>
              <w:rPr>
                <w:sz w:val="24"/>
              </w:rPr>
              <w:t>»» расположенных Мугалжарском районе Актюбинской области»</w:t>
            </w:r>
          </w:p>
          <w:p w14:paraId="643A571A" w14:textId="77777777" w:rsidR="00A526A7" w:rsidRDefault="00A526A7" w:rsidP="005D387B">
            <w:pPr>
              <w:pStyle w:val="TableParagraph"/>
              <w:spacing w:before="55" w:line="209" w:lineRule="exact"/>
              <w:ind w:left="598"/>
              <w:rPr>
                <w:sz w:val="24"/>
              </w:rPr>
            </w:pPr>
          </w:p>
        </w:tc>
        <w:tc>
          <w:tcPr>
            <w:tcW w:w="708" w:type="dxa"/>
            <w:tcBorders>
              <w:bottom w:val="single" w:sz="18" w:space="0" w:color="000000"/>
            </w:tcBorders>
          </w:tcPr>
          <w:p w14:paraId="2D2C66F3" w14:textId="77777777" w:rsidR="00A526A7" w:rsidRDefault="00A526A7" w:rsidP="005D387B">
            <w:pPr>
              <w:pStyle w:val="TableParagraph"/>
              <w:spacing w:before="5" w:line="221" w:lineRule="exact"/>
              <w:ind w:left="4" w:right="4"/>
              <w:jc w:val="center"/>
            </w:pPr>
            <w:r>
              <w:rPr>
                <w:spacing w:val="-2"/>
              </w:rPr>
              <w:t>Стадия</w:t>
            </w:r>
          </w:p>
        </w:tc>
        <w:tc>
          <w:tcPr>
            <w:tcW w:w="567" w:type="dxa"/>
            <w:tcBorders>
              <w:bottom w:val="single" w:sz="18" w:space="0" w:color="000000"/>
              <w:right w:val="single" w:sz="18" w:space="0" w:color="000000"/>
            </w:tcBorders>
          </w:tcPr>
          <w:p w14:paraId="1B763E56" w14:textId="77777777" w:rsidR="00A526A7" w:rsidRDefault="00A526A7" w:rsidP="005D387B">
            <w:pPr>
              <w:pStyle w:val="TableParagraph"/>
              <w:spacing w:before="5" w:line="221" w:lineRule="exact"/>
              <w:ind w:left="-14"/>
              <w:jc w:val="center"/>
            </w:pPr>
            <w:r>
              <w:rPr>
                <w:spacing w:val="-4"/>
              </w:rPr>
              <w:t>Лист</w:t>
            </w:r>
          </w:p>
        </w:tc>
        <w:tc>
          <w:tcPr>
            <w:tcW w:w="856" w:type="dxa"/>
            <w:tcBorders>
              <w:left w:val="single" w:sz="18" w:space="0" w:color="000000"/>
              <w:bottom w:val="single" w:sz="18" w:space="0" w:color="000000"/>
            </w:tcBorders>
          </w:tcPr>
          <w:p w14:paraId="22423CB7" w14:textId="77777777" w:rsidR="00A526A7" w:rsidRDefault="00A526A7" w:rsidP="005D387B">
            <w:pPr>
              <w:pStyle w:val="TableParagraph"/>
              <w:spacing w:before="5" w:line="221" w:lineRule="exact"/>
              <w:ind w:left="135" w:hanging="77"/>
            </w:pPr>
            <w:r>
              <w:rPr>
                <w:spacing w:val="-2"/>
              </w:rPr>
              <w:t>Листов</w:t>
            </w:r>
          </w:p>
        </w:tc>
      </w:tr>
      <w:tr w:rsidR="00A526A7" w14:paraId="63FCC35E" w14:textId="77777777" w:rsidTr="007071C4">
        <w:trPr>
          <w:trHeight w:hRule="exact" w:val="283"/>
        </w:trPr>
        <w:tc>
          <w:tcPr>
            <w:tcW w:w="454" w:type="dxa"/>
            <w:gridSpan w:val="2"/>
            <w:vMerge/>
            <w:tcBorders>
              <w:top w:val="nil"/>
              <w:left w:val="nil"/>
              <w:bottom w:val="nil"/>
            </w:tcBorders>
          </w:tcPr>
          <w:p w14:paraId="7FAB90A7" w14:textId="77777777" w:rsidR="00A526A7" w:rsidRDefault="00A526A7" w:rsidP="005D387B">
            <w:pPr>
              <w:rPr>
                <w:sz w:val="2"/>
                <w:szCs w:val="2"/>
              </w:rPr>
            </w:pPr>
          </w:p>
        </w:tc>
        <w:tc>
          <w:tcPr>
            <w:tcW w:w="283" w:type="dxa"/>
            <w:gridSpan w:val="2"/>
            <w:vMerge/>
            <w:tcBorders>
              <w:top w:val="nil"/>
            </w:tcBorders>
            <w:textDirection w:val="btLr"/>
          </w:tcPr>
          <w:p w14:paraId="73D951C6" w14:textId="77777777" w:rsidR="00A526A7" w:rsidRDefault="00A526A7" w:rsidP="005D387B">
            <w:pPr>
              <w:rPr>
                <w:sz w:val="2"/>
                <w:szCs w:val="2"/>
              </w:rPr>
            </w:pPr>
          </w:p>
        </w:tc>
        <w:tc>
          <w:tcPr>
            <w:tcW w:w="396" w:type="dxa"/>
            <w:gridSpan w:val="2"/>
            <w:vMerge/>
            <w:tcBorders>
              <w:top w:val="nil"/>
            </w:tcBorders>
          </w:tcPr>
          <w:p w14:paraId="7323038D" w14:textId="77777777" w:rsidR="00A526A7" w:rsidRDefault="00A526A7" w:rsidP="005D387B">
            <w:pPr>
              <w:rPr>
                <w:sz w:val="2"/>
                <w:szCs w:val="2"/>
              </w:rPr>
            </w:pPr>
          </w:p>
        </w:tc>
        <w:tc>
          <w:tcPr>
            <w:tcW w:w="1132" w:type="dxa"/>
            <w:gridSpan w:val="2"/>
            <w:tcBorders>
              <w:top w:val="single" w:sz="6" w:space="0" w:color="000000"/>
              <w:bottom w:val="single" w:sz="4" w:space="0" w:color="000000"/>
            </w:tcBorders>
          </w:tcPr>
          <w:p w14:paraId="214C2459" w14:textId="77777777" w:rsidR="00A526A7" w:rsidRDefault="00A526A7" w:rsidP="005D387B">
            <w:pPr>
              <w:pStyle w:val="TableParagraph"/>
              <w:spacing w:before="5" w:line="246" w:lineRule="exact"/>
              <w:ind w:left="17"/>
            </w:pPr>
            <w:r>
              <w:rPr>
                <w:spacing w:val="-2"/>
              </w:rPr>
              <w:t>Проверил</w:t>
            </w:r>
          </w:p>
        </w:tc>
        <w:tc>
          <w:tcPr>
            <w:tcW w:w="1279" w:type="dxa"/>
            <w:gridSpan w:val="2"/>
            <w:tcBorders>
              <w:top w:val="single" w:sz="6" w:space="0" w:color="000000"/>
              <w:bottom w:val="single" w:sz="4" w:space="0" w:color="000000"/>
            </w:tcBorders>
          </w:tcPr>
          <w:p w14:paraId="011B2202" w14:textId="68A9119D" w:rsidR="00A526A7" w:rsidRDefault="007071C4" w:rsidP="007071C4">
            <w:pPr>
              <w:pStyle w:val="TableParagraph"/>
              <w:spacing w:before="5" w:line="246" w:lineRule="exact"/>
            </w:pPr>
            <w:proofErr w:type="spellStart"/>
            <w:r>
              <w:t>Ужангалиев</w:t>
            </w:r>
            <w:proofErr w:type="spellEnd"/>
          </w:p>
        </w:tc>
        <w:tc>
          <w:tcPr>
            <w:tcW w:w="703" w:type="dxa"/>
            <w:tcBorders>
              <w:top w:val="single" w:sz="4" w:space="0" w:color="000000"/>
              <w:bottom w:val="single" w:sz="4" w:space="0" w:color="000000"/>
            </w:tcBorders>
          </w:tcPr>
          <w:p w14:paraId="08F458A2" w14:textId="77777777" w:rsidR="00A526A7" w:rsidRDefault="00A526A7" w:rsidP="005D387B">
            <w:pPr>
              <w:pStyle w:val="TableParagraph"/>
              <w:spacing w:before="9"/>
              <w:rPr>
                <w:rFonts w:ascii="Arial"/>
                <w:i/>
                <w:sz w:val="7"/>
              </w:rPr>
            </w:pPr>
          </w:p>
          <w:p w14:paraId="20F8F148" w14:textId="77777777" w:rsidR="00A526A7" w:rsidRDefault="00A526A7" w:rsidP="005D387B">
            <w:pPr>
              <w:pStyle w:val="TableParagraph"/>
              <w:spacing w:line="182" w:lineRule="exact"/>
              <w:ind w:left="145"/>
              <w:rPr>
                <w:rFonts w:ascii="Arial"/>
                <w:position w:val="-3"/>
                <w:sz w:val="18"/>
              </w:rPr>
            </w:pPr>
          </w:p>
        </w:tc>
        <w:tc>
          <w:tcPr>
            <w:tcW w:w="566" w:type="dxa"/>
            <w:tcBorders>
              <w:top w:val="single" w:sz="6" w:space="0" w:color="000000"/>
              <w:bottom w:val="single" w:sz="4" w:space="0" w:color="000000"/>
            </w:tcBorders>
          </w:tcPr>
          <w:p w14:paraId="094D1F81" w14:textId="77777777" w:rsidR="00A526A7" w:rsidRDefault="00A526A7" w:rsidP="005D387B">
            <w:pPr>
              <w:pStyle w:val="TableParagraph"/>
              <w:rPr>
                <w:sz w:val="20"/>
              </w:rPr>
            </w:pPr>
          </w:p>
        </w:tc>
        <w:tc>
          <w:tcPr>
            <w:tcW w:w="4670" w:type="dxa"/>
            <w:vMerge/>
          </w:tcPr>
          <w:p w14:paraId="6EBE4681" w14:textId="77777777" w:rsidR="00A526A7" w:rsidRDefault="00A526A7" w:rsidP="005D387B">
            <w:pPr>
              <w:pStyle w:val="TableParagraph"/>
              <w:spacing w:before="102" w:line="288" w:lineRule="auto"/>
              <w:ind w:left="761" w:hanging="584"/>
              <w:rPr>
                <w:sz w:val="2"/>
                <w:szCs w:val="2"/>
              </w:rPr>
            </w:pPr>
          </w:p>
        </w:tc>
        <w:tc>
          <w:tcPr>
            <w:tcW w:w="708" w:type="dxa"/>
            <w:tcBorders>
              <w:top w:val="single" w:sz="18" w:space="0" w:color="000000"/>
            </w:tcBorders>
          </w:tcPr>
          <w:p w14:paraId="14A3B29F" w14:textId="77777777" w:rsidR="00A526A7" w:rsidRDefault="00A526A7" w:rsidP="005D387B">
            <w:pPr>
              <w:pStyle w:val="TableParagraph"/>
              <w:spacing w:line="226" w:lineRule="exact"/>
              <w:ind w:left="4" w:right="4"/>
              <w:jc w:val="center"/>
              <w:rPr>
                <w:sz w:val="24"/>
              </w:rPr>
            </w:pPr>
            <w:r>
              <w:rPr>
                <w:spacing w:val="-5"/>
                <w:sz w:val="24"/>
              </w:rPr>
              <w:t>РП</w:t>
            </w:r>
          </w:p>
        </w:tc>
        <w:tc>
          <w:tcPr>
            <w:tcW w:w="567" w:type="dxa"/>
            <w:tcBorders>
              <w:top w:val="single" w:sz="18" w:space="0" w:color="000000"/>
              <w:right w:val="single" w:sz="18" w:space="0" w:color="000000"/>
            </w:tcBorders>
          </w:tcPr>
          <w:p w14:paraId="67084145" w14:textId="32F4439B" w:rsidR="00A526A7" w:rsidRDefault="005A7DDA" w:rsidP="005D387B">
            <w:pPr>
              <w:pStyle w:val="TableParagraph"/>
              <w:spacing w:line="226" w:lineRule="exact"/>
              <w:ind w:left="28" w:right="121"/>
              <w:jc w:val="center"/>
              <w:rPr>
                <w:sz w:val="24"/>
              </w:rPr>
            </w:pPr>
            <w:r>
              <w:rPr>
                <w:spacing w:val="-5"/>
                <w:sz w:val="24"/>
              </w:rPr>
              <w:t>1</w:t>
            </w:r>
          </w:p>
        </w:tc>
        <w:tc>
          <w:tcPr>
            <w:tcW w:w="856" w:type="dxa"/>
            <w:tcBorders>
              <w:top w:val="single" w:sz="18" w:space="0" w:color="000000"/>
              <w:left w:val="single" w:sz="18" w:space="0" w:color="000000"/>
            </w:tcBorders>
          </w:tcPr>
          <w:p w14:paraId="42BCE728" w14:textId="367DD2A1" w:rsidR="00A526A7" w:rsidRPr="005A7DDA" w:rsidRDefault="005A7DDA" w:rsidP="005D387B">
            <w:pPr>
              <w:pStyle w:val="TableParagraph"/>
              <w:rPr>
                <w:sz w:val="24"/>
                <w:szCs w:val="24"/>
              </w:rPr>
            </w:pPr>
            <w:r>
              <w:rPr>
                <w:sz w:val="16"/>
              </w:rPr>
              <w:t xml:space="preserve">      </w:t>
            </w:r>
            <w:r>
              <w:rPr>
                <w:sz w:val="24"/>
                <w:szCs w:val="24"/>
              </w:rPr>
              <w:t>1</w:t>
            </w:r>
            <w:r w:rsidR="00B14357">
              <w:rPr>
                <w:sz w:val="24"/>
                <w:szCs w:val="24"/>
              </w:rPr>
              <w:t>2</w:t>
            </w:r>
          </w:p>
        </w:tc>
      </w:tr>
      <w:tr w:rsidR="00A526A7" w14:paraId="361A2C9C" w14:textId="77777777" w:rsidTr="007071C4">
        <w:trPr>
          <w:trHeight w:hRule="exact" w:val="283"/>
        </w:trPr>
        <w:tc>
          <w:tcPr>
            <w:tcW w:w="454" w:type="dxa"/>
            <w:gridSpan w:val="2"/>
            <w:vMerge/>
            <w:tcBorders>
              <w:top w:val="nil"/>
              <w:left w:val="nil"/>
              <w:bottom w:val="nil"/>
            </w:tcBorders>
          </w:tcPr>
          <w:p w14:paraId="72DFE52E" w14:textId="77777777" w:rsidR="00A526A7" w:rsidRDefault="00A526A7" w:rsidP="005D387B">
            <w:pPr>
              <w:rPr>
                <w:sz w:val="2"/>
                <w:szCs w:val="2"/>
              </w:rPr>
            </w:pPr>
          </w:p>
        </w:tc>
        <w:tc>
          <w:tcPr>
            <w:tcW w:w="283" w:type="dxa"/>
            <w:gridSpan w:val="2"/>
            <w:vMerge/>
            <w:tcBorders>
              <w:top w:val="nil"/>
            </w:tcBorders>
            <w:textDirection w:val="btLr"/>
          </w:tcPr>
          <w:p w14:paraId="12681577" w14:textId="77777777" w:rsidR="00A526A7" w:rsidRDefault="00A526A7" w:rsidP="005D387B">
            <w:pPr>
              <w:rPr>
                <w:sz w:val="2"/>
                <w:szCs w:val="2"/>
              </w:rPr>
            </w:pPr>
          </w:p>
        </w:tc>
        <w:tc>
          <w:tcPr>
            <w:tcW w:w="396" w:type="dxa"/>
            <w:gridSpan w:val="2"/>
            <w:vMerge/>
            <w:tcBorders>
              <w:top w:val="nil"/>
            </w:tcBorders>
          </w:tcPr>
          <w:p w14:paraId="3E0C4488" w14:textId="77777777" w:rsidR="00A526A7" w:rsidRDefault="00A526A7" w:rsidP="005D387B">
            <w:pPr>
              <w:rPr>
                <w:sz w:val="2"/>
                <w:szCs w:val="2"/>
              </w:rPr>
            </w:pPr>
          </w:p>
        </w:tc>
        <w:tc>
          <w:tcPr>
            <w:tcW w:w="1132" w:type="dxa"/>
            <w:gridSpan w:val="2"/>
            <w:tcBorders>
              <w:top w:val="single" w:sz="4" w:space="0" w:color="000000"/>
              <w:bottom w:val="single" w:sz="6" w:space="0" w:color="000000"/>
            </w:tcBorders>
          </w:tcPr>
          <w:p w14:paraId="77ADE820" w14:textId="77777777" w:rsidR="00A526A7" w:rsidRDefault="00A526A7" w:rsidP="005D387B">
            <w:pPr>
              <w:pStyle w:val="TableParagraph"/>
              <w:spacing w:before="7" w:line="243" w:lineRule="exact"/>
              <w:ind w:left="17"/>
            </w:pPr>
            <w:r>
              <w:rPr>
                <w:spacing w:val="-5"/>
              </w:rPr>
              <w:t>ГИП</w:t>
            </w:r>
          </w:p>
        </w:tc>
        <w:tc>
          <w:tcPr>
            <w:tcW w:w="1279" w:type="dxa"/>
            <w:gridSpan w:val="2"/>
            <w:tcBorders>
              <w:top w:val="single" w:sz="4" w:space="0" w:color="000000"/>
              <w:bottom w:val="single" w:sz="6" w:space="0" w:color="000000"/>
            </w:tcBorders>
          </w:tcPr>
          <w:p w14:paraId="65AF01D8" w14:textId="77777777" w:rsidR="00A526A7" w:rsidRDefault="00A526A7" w:rsidP="005D387B">
            <w:pPr>
              <w:pStyle w:val="TableParagraph"/>
              <w:spacing w:before="7" w:line="243" w:lineRule="exact"/>
              <w:ind w:left="18"/>
            </w:pPr>
            <w:proofErr w:type="spellStart"/>
            <w:r>
              <w:rPr>
                <w:spacing w:val="-2"/>
              </w:rPr>
              <w:t>Коген</w:t>
            </w:r>
            <w:proofErr w:type="spellEnd"/>
            <w:r>
              <w:rPr>
                <w:spacing w:val="-2"/>
              </w:rPr>
              <w:t xml:space="preserve"> А</w:t>
            </w:r>
          </w:p>
        </w:tc>
        <w:tc>
          <w:tcPr>
            <w:tcW w:w="703" w:type="dxa"/>
            <w:tcBorders>
              <w:top w:val="single" w:sz="4" w:space="0" w:color="000000"/>
              <w:bottom w:val="single" w:sz="4" w:space="0" w:color="000000"/>
            </w:tcBorders>
          </w:tcPr>
          <w:p w14:paraId="05E69CCE" w14:textId="77777777" w:rsidR="00A526A7" w:rsidRDefault="00A526A7" w:rsidP="005D387B">
            <w:pPr>
              <w:pStyle w:val="TableParagraph"/>
              <w:spacing w:before="8" w:after="1"/>
              <w:rPr>
                <w:rFonts w:ascii="Arial"/>
                <w:i/>
                <w:sz w:val="7"/>
              </w:rPr>
            </w:pPr>
          </w:p>
          <w:p w14:paraId="7B1A3C6F" w14:textId="77777777" w:rsidR="00A526A7" w:rsidRDefault="00A526A7" w:rsidP="005D387B">
            <w:pPr>
              <w:pStyle w:val="TableParagraph"/>
              <w:spacing w:line="182" w:lineRule="exact"/>
              <w:ind w:left="145"/>
              <w:rPr>
                <w:rFonts w:ascii="Arial"/>
                <w:position w:val="-3"/>
                <w:sz w:val="18"/>
              </w:rPr>
            </w:pPr>
          </w:p>
        </w:tc>
        <w:tc>
          <w:tcPr>
            <w:tcW w:w="566" w:type="dxa"/>
            <w:tcBorders>
              <w:top w:val="single" w:sz="4" w:space="0" w:color="000000"/>
              <w:bottom w:val="single" w:sz="6" w:space="0" w:color="000000"/>
            </w:tcBorders>
          </w:tcPr>
          <w:p w14:paraId="388D77F8" w14:textId="77777777" w:rsidR="00A526A7" w:rsidRDefault="00A526A7" w:rsidP="005D387B">
            <w:pPr>
              <w:pStyle w:val="TableParagraph"/>
              <w:rPr>
                <w:sz w:val="20"/>
              </w:rPr>
            </w:pPr>
          </w:p>
        </w:tc>
        <w:tc>
          <w:tcPr>
            <w:tcW w:w="4670" w:type="dxa"/>
            <w:vMerge/>
          </w:tcPr>
          <w:p w14:paraId="2640327F" w14:textId="77777777" w:rsidR="00A526A7" w:rsidRDefault="00A526A7" w:rsidP="005D387B">
            <w:pPr>
              <w:pStyle w:val="TableParagraph"/>
              <w:spacing w:before="102" w:line="288" w:lineRule="auto"/>
              <w:ind w:left="761" w:hanging="584"/>
              <w:rPr>
                <w:sz w:val="24"/>
              </w:rPr>
            </w:pPr>
          </w:p>
        </w:tc>
        <w:tc>
          <w:tcPr>
            <w:tcW w:w="2131" w:type="dxa"/>
            <w:gridSpan w:val="3"/>
            <w:vMerge w:val="restart"/>
            <w:tcBorders>
              <w:bottom w:val="nil"/>
              <w:right w:val="single" w:sz="12" w:space="0" w:color="auto"/>
            </w:tcBorders>
          </w:tcPr>
          <w:p w14:paraId="07DDFDF8" w14:textId="77777777" w:rsidR="00A526A7" w:rsidRDefault="00A526A7" w:rsidP="005D387B">
            <w:pPr>
              <w:pStyle w:val="TableParagraph"/>
              <w:ind w:left="-15" w:right="-29"/>
              <w:rPr>
                <w:rFonts w:ascii="Arial"/>
                <w:sz w:val="20"/>
              </w:rPr>
            </w:pPr>
          </w:p>
          <w:p w14:paraId="6A64BFAC" w14:textId="77777777" w:rsidR="00A526A7" w:rsidRPr="00B66B2C" w:rsidRDefault="00A526A7" w:rsidP="005D387B">
            <w:pPr>
              <w:rPr>
                <w:sz w:val="24"/>
                <w:szCs w:val="24"/>
              </w:rPr>
            </w:pPr>
            <w:r>
              <w:rPr>
                <w:sz w:val="24"/>
                <w:szCs w:val="24"/>
              </w:rPr>
              <w:t xml:space="preserve">  </w:t>
            </w:r>
            <w:r w:rsidRPr="00B66B2C">
              <w:rPr>
                <w:sz w:val="24"/>
                <w:szCs w:val="24"/>
              </w:rPr>
              <w:t>ТОО «</w:t>
            </w:r>
            <w:proofErr w:type="spellStart"/>
            <w:r w:rsidRPr="00B66B2C">
              <w:rPr>
                <w:sz w:val="24"/>
                <w:szCs w:val="24"/>
              </w:rPr>
              <w:t>Геопроект</w:t>
            </w:r>
            <w:proofErr w:type="spellEnd"/>
            <w:r w:rsidRPr="00B66B2C">
              <w:rPr>
                <w:sz w:val="24"/>
                <w:szCs w:val="24"/>
              </w:rPr>
              <w:t>»</w:t>
            </w:r>
          </w:p>
        </w:tc>
      </w:tr>
      <w:tr w:rsidR="00A526A7" w14:paraId="2FBE0653" w14:textId="77777777" w:rsidTr="007071C4">
        <w:trPr>
          <w:trHeight w:hRule="exact" w:val="283"/>
        </w:trPr>
        <w:tc>
          <w:tcPr>
            <w:tcW w:w="454" w:type="dxa"/>
            <w:gridSpan w:val="2"/>
            <w:vMerge/>
            <w:tcBorders>
              <w:top w:val="nil"/>
              <w:left w:val="nil"/>
              <w:bottom w:val="nil"/>
            </w:tcBorders>
          </w:tcPr>
          <w:p w14:paraId="252E3191" w14:textId="77777777" w:rsidR="00A526A7" w:rsidRDefault="00A526A7" w:rsidP="005D387B">
            <w:pPr>
              <w:rPr>
                <w:sz w:val="2"/>
                <w:szCs w:val="2"/>
              </w:rPr>
            </w:pPr>
          </w:p>
        </w:tc>
        <w:tc>
          <w:tcPr>
            <w:tcW w:w="283" w:type="dxa"/>
            <w:gridSpan w:val="2"/>
            <w:vMerge/>
            <w:tcBorders>
              <w:top w:val="nil"/>
            </w:tcBorders>
            <w:textDirection w:val="btLr"/>
          </w:tcPr>
          <w:p w14:paraId="783059CB" w14:textId="77777777" w:rsidR="00A526A7" w:rsidRDefault="00A526A7" w:rsidP="005D387B">
            <w:pPr>
              <w:rPr>
                <w:sz w:val="2"/>
                <w:szCs w:val="2"/>
              </w:rPr>
            </w:pPr>
          </w:p>
        </w:tc>
        <w:tc>
          <w:tcPr>
            <w:tcW w:w="396" w:type="dxa"/>
            <w:gridSpan w:val="2"/>
            <w:vMerge/>
            <w:tcBorders>
              <w:top w:val="nil"/>
            </w:tcBorders>
          </w:tcPr>
          <w:p w14:paraId="71F1C3F1" w14:textId="77777777" w:rsidR="00A526A7" w:rsidRDefault="00A526A7" w:rsidP="005D387B">
            <w:pPr>
              <w:rPr>
                <w:sz w:val="2"/>
                <w:szCs w:val="2"/>
              </w:rPr>
            </w:pPr>
          </w:p>
        </w:tc>
        <w:tc>
          <w:tcPr>
            <w:tcW w:w="1132" w:type="dxa"/>
            <w:gridSpan w:val="2"/>
            <w:tcBorders>
              <w:top w:val="single" w:sz="6" w:space="0" w:color="000000"/>
              <w:bottom w:val="single" w:sz="4" w:space="0" w:color="000000"/>
            </w:tcBorders>
          </w:tcPr>
          <w:p w14:paraId="62F6F6D9" w14:textId="77777777" w:rsidR="00A526A7" w:rsidRDefault="00A526A7" w:rsidP="005D387B">
            <w:pPr>
              <w:pStyle w:val="TableParagraph"/>
              <w:spacing w:before="7" w:line="244" w:lineRule="exact"/>
              <w:ind w:left="17"/>
            </w:pPr>
            <w:proofErr w:type="spellStart"/>
            <w:proofErr w:type="gramStart"/>
            <w:r>
              <w:rPr>
                <w:spacing w:val="-2"/>
              </w:rPr>
              <w:t>Д.контроль</w:t>
            </w:r>
            <w:proofErr w:type="spellEnd"/>
            <w:proofErr w:type="gramEnd"/>
          </w:p>
        </w:tc>
        <w:tc>
          <w:tcPr>
            <w:tcW w:w="1279" w:type="dxa"/>
            <w:gridSpan w:val="2"/>
            <w:tcBorders>
              <w:top w:val="single" w:sz="6" w:space="0" w:color="000000"/>
              <w:bottom w:val="single" w:sz="4" w:space="0" w:color="000000"/>
            </w:tcBorders>
          </w:tcPr>
          <w:p w14:paraId="3768DE3D" w14:textId="77777777" w:rsidR="00A526A7" w:rsidRDefault="00A526A7" w:rsidP="005D387B">
            <w:pPr>
              <w:pStyle w:val="TableParagraph"/>
              <w:spacing w:before="6"/>
              <w:ind w:left="18" w:right="-15"/>
              <w:rPr>
                <w:sz w:val="18"/>
              </w:rPr>
            </w:pPr>
          </w:p>
        </w:tc>
        <w:tc>
          <w:tcPr>
            <w:tcW w:w="703" w:type="dxa"/>
            <w:tcBorders>
              <w:top w:val="single" w:sz="4" w:space="0" w:color="000000"/>
              <w:bottom w:val="single" w:sz="4" w:space="0" w:color="000000"/>
            </w:tcBorders>
          </w:tcPr>
          <w:p w14:paraId="4D22AA38" w14:textId="77777777" w:rsidR="00A526A7" w:rsidRDefault="00A526A7" w:rsidP="005D387B">
            <w:pPr>
              <w:pStyle w:val="TableParagraph"/>
              <w:ind w:left="81"/>
              <w:rPr>
                <w:rFonts w:ascii="Arial"/>
                <w:sz w:val="20"/>
              </w:rPr>
            </w:pPr>
          </w:p>
        </w:tc>
        <w:tc>
          <w:tcPr>
            <w:tcW w:w="566" w:type="dxa"/>
            <w:tcBorders>
              <w:top w:val="single" w:sz="6" w:space="0" w:color="000000"/>
              <w:bottom w:val="single" w:sz="4" w:space="0" w:color="000000"/>
            </w:tcBorders>
          </w:tcPr>
          <w:p w14:paraId="45E8FAF0" w14:textId="77777777" w:rsidR="00A526A7" w:rsidRDefault="00A526A7" w:rsidP="005D387B">
            <w:pPr>
              <w:pStyle w:val="TableParagraph"/>
              <w:rPr>
                <w:sz w:val="20"/>
              </w:rPr>
            </w:pPr>
          </w:p>
        </w:tc>
        <w:tc>
          <w:tcPr>
            <w:tcW w:w="4670" w:type="dxa"/>
            <w:vMerge/>
          </w:tcPr>
          <w:p w14:paraId="15EFA5CD" w14:textId="77777777" w:rsidR="00A526A7" w:rsidRDefault="00A526A7" w:rsidP="005D387B">
            <w:pPr>
              <w:rPr>
                <w:sz w:val="2"/>
                <w:szCs w:val="2"/>
              </w:rPr>
            </w:pPr>
          </w:p>
        </w:tc>
        <w:tc>
          <w:tcPr>
            <w:tcW w:w="2131" w:type="dxa"/>
            <w:gridSpan w:val="3"/>
            <w:vMerge/>
            <w:tcBorders>
              <w:top w:val="nil"/>
              <w:bottom w:val="nil"/>
              <w:right w:val="single" w:sz="12" w:space="0" w:color="auto"/>
            </w:tcBorders>
          </w:tcPr>
          <w:p w14:paraId="25B8706F" w14:textId="77777777" w:rsidR="00A526A7" w:rsidRDefault="00A526A7" w:rsidP="005D387B">
            <w:pPr>
              <w:rPr>
                <w:sz w:val="2"/>
                <w:szCs w:val="2"/>
              </w:rPr>
            </w:pPr>
          </w:p>
        </w:tc>
      </w:tr>
      <w:tr w:rsidR="00A526A7" w14:paraId="5B49721D" w14:textId="77777777" w:rsidTr="007071C4">
        <w:trPr>
          <w:trHeight w:hRule="exact" w:val="284"/>
        </w:trPr>
        <w:tc>
          <w:tcPr>
            <w:tcW w:w="454" w:type="dxa"/>
            <w:gridSpan w:val="2"/>
            <w:vMerge/>
            <w:tcBorders>
              <w:top w:val="nil"/>
              <w:left w:val="nil"/>
              <w:bottom w:val="nil"/>
            </w:tcBorders>
          </w:tcPr>
          <w:p w14:paraId="28057A3E" w14:textId="77777777" w:rsidR="00A526A7" w:rsidRDefault="00A526A7" w:rsidP="005D387B">
            <w:pPr>
              <w:rPr>
                <w:sz w:val="2"/>
                <w:szCs w:val="2"/>
              </w:rPr>
            </w:pPr>
          </w:p>
        </w:tc>
        <w:tc>
          <w:tcPr>
            <w:tcW w:w="283" w:type="dxa"/>
            <w:gridSpan w:val="2"/>
            <w:vMerge/>
            <w:tcBorders>
              <w:top w:val="nil"/>
            </w:tcBorders>
            <w:textDirection w:val="btLr"/>
          </w:tcPr>
          <w:p w14:paraId="752F5910" w14:textId="77777777" w:rsidR="00A526A7" w:rsidRDefault="00A526A7" w:rsidP="005D387B">
            <w:pPr>
              <w:rPr>
                <w:sz w:val="2"/>
                <w:szCs w:val="2"/>
              </w:rPr>
            </w:pPr>
          </w:p>
        </w:tc>
        <w:tc>
          <w:tcPr>
            <w:tcW w:w="396" w:type="dxa"/>
            <w:gridSpan w:val="2"/>
            <w:vMerge/>
            <w:tcBorders>
              <w:top w:val="nil"/>
            </w:tcBorders>
          </w:tcPr>
          <w:p w14:paraId="3478B206" w14:textId="77777777" w:rsidR="00A526A7" w:rsidRDefault="00A526A7" w:rsidP="005D387B">
            <w:pPr>
              <w:rPr>
                <w:sz w:val="2"/>
                <w:szCs w:val="2"/>
              </w:rPr>
            </w:pPr>
          </w:p>
        </w:tc>
        <w:tc>
          <w:tcPr>
            <w:tcW w:w="1132" w:type="dxa"/>
            <w:gridSpan w:val="2"/>
            <w:tcBorders>
              <w:top w:val="single" w:sz="4" w:space="0" w:color="000000"/>
            </w:tcBorders>
          </w:tcPr>
          <w:p w14:paraId="155269B9" w14:textId="77777777" w:rsidR="00A526A7" w:rsidRDefault="00A526A7" w:rsidP="005D387B">
            <w:pPr>
              <w:pStyle w:val="TableParagraph"/>
              <w:spacing w:before="7" w:line="237" w:lineRule="exact"/>
              <w:ind w:left="17"/>
            </w:pPr>
            <w:proofErr w:type="spellStart"/>
            <w:proofErr w:type="gramStart"/>
            <w:r>
              <w:rPr>
                <w:spacing w:val="-2"/>
              </w:rPr>
              <w:t>Н.контроль</w:t>
            </w:r>
            <w:proofErr w:type="spellEnd"/>
            <w:proofErr w:type="gramEnd"/>
          </w:p>
        </w:tc>
        <w:tc>
          <w:tcPr>
            <w:tcW w:w="1279" w:type="dxa"/>
            <w:gridSpan w:val="2"/>
            <w:tcBorders>
              <w:top w:val="single" w:sz="4" w:space="0" w:color="000000"/>
            </w:tcBorders>
          </w:tcPr>
          <w:p w14:paraId="15AE9402" w14:textId="77777777" w:rsidR="00A526A7" w:rsidRDefault="00A526A7" w:rsidP="005D387B">
            <w:pPr>
              <w:pStyle w:val="TableParagraph"/>
              <w:rPr>
                <w:sz w:val="18"/>
              </w:rPr>
            </w:pPr>
          </w:p>
        </w:tc>
        <w:tc>
          <w:tcPr>
            <w:tcW w:w="703" w:type="dxa"/>
            <w:tcBorders>
              <w:top w:val="single" w:sz="4" w:space="0" w:color="000000"/>
            </w:tcBorders>
          </w:tcPr>
          <w:p w14:paraId="6570D43C" w14:textId="77777777" w:rsidR="00A526A7" w:rsidRDefault="00A526A7" w:rsidP="005D387B">
            <w:pPr>
              <w:pStyle w:val="TableParagraph"/>
              <w:rPr>
                <w:sz w:val="18"/>
              </w:rPr>
            </w:pPr>
          </w:p>
        </w:tc>
        <w:tc>
          <w:tcPr>
            <w:tcW w:w="566" w:type="dxa"/>
            <w:tcBorders>
              <w:top w:val="single" w:sz="4" w:space="0" w:color="000000"/>
            </w:tcBorders>
          </w:tcPr>
          <w:p w14:paraId="348AF4E3" w14:textId="77777777" w:rsidR="00A526A7" w:rsidRDefault="00A526A7" w:rsidP="005D387B">
            <w:pPr>
              <w:pStyle w:val="TableParagraph"/>
              <w:rPr>
                <w:sz w:val="18"/>
              </w:rPr>
            </w:pPr>
          </w:p>
        </w:tc>
        <w:tc>
          <w:tcPr>
            <w:tcW w:w="4670" w:type="dxa"/>
            <w:vMerge/>
          </w:tcPr>
          <w:p w14:paraId="51E1824E" w14:textId="77777777" w:rsidR="00A526A7" w:rsidRDefault="00A526A7" w:rsidP="005D387B">
            <w:pPr>
              <w:rPr>
                <w:sz w:val="2"/>
                <w:szCs w:val="2"/>
              </w:rPr>
            </w:pPr>
          </w:p>
        </w:tc>
        <w:tc>
          <w:tcPr>
            <w:tcW w:w="2131" w:type="dxa"/>
            <w:gridSpan w:val="3"/>
            <w:vMerge/>
            <w:tcBorders>
              <w:top w:val="nil"/>
              <w:bottom w:val="single" w:sz="12" w:space="0" w:color="auto"/>
              <w:right w:val="single" w:sz="12" w:space="0" w:color="auto"/>
            </w:tcBorders>
          </w:tcPr>
          <w:p w14:paraId="5350BC02" w14:textId="77777777" w:rsidR="00A526A7" w:rsidRDefault="00A526A7" w:rsidP="005D387B">
            <w:pPr>
              <w:rPr>
                <w:sz w:val="2"/>
                <w:szCs w:val="2"/>
              </w:rPr>
            </w:pPr>
          </w:p>
        </w:tc>
      </w:tr>
    </w:tbl>
    <w:p w14:paraId="7D2A7315" w14:textId="77777777" w:rsidR="00B342C0" w:rsidRDefault="00B342C0">
      <w:pPr>
        <w:pStyle w:val="a3"/>
        <w:rPr>
          <w:b/>
          <w:sz w:val="20"/>
        </w:rPr>
        <w:sectPr w:rsidR="00B342C0" w:rsidSect="00F51076">
          <w:footerReference w:type="default" r:id="rId11"/>
          <w:pgSz w:w="11910" w:h="16840"/>
          <w:pgMar w:top="284" w:right="711" w:bottom="260" w:left="1134" w:header="0" w:footer="74" w:gutter="0"/>
          <w:pgBorders w:display="firstPage" w:offsetFrom="page">
            <w:top w:val="single" w:sz="12" w:space="24" w:color="auto"/>
            <w:left w:val="single" w:sz="12" w:space="24" w:color="auto"/>
            <w:bottom w:val="single" w:sz="12" w:space="24" w:color="auto"/>
            <w:right w:val="single" w:sz="12" w:space="24" w:color="auto"/>
          </w:pgBorders>
          <w:cols w:space="720"/>
        </w:sectPr>
      </w:pPr>
    </w:p>
    <w:p w14:paraId="608DE509" w14:textId="3322044E" w:rsidR="00B342C0" w:rsidRDefault="00B342C0">
      <w:pPr>
        <w:pStyle w:val="a3"/>
        <w:rPr>
          <w:b/>
          <w:sz w:val="18"/>
        </w:rPr>
      </w:pPr>
    </w:p>
    <w:p w14:paraId="3682DB0B" w14:textId="77777777" w:rsidR="00A41729" w:rsidRDefault="00D26F8F" w:rsidP="00D970A8">
      <w:pPr>
        <w:pStyle w:val="a3"/>
        <w:rPr>
          <w:spacing w:val="-4"/>
          <w:sz w:val="18"/>
        </w:rPr>
      </w:pPr>
      <w:r>
        <w:rPr>
          <w:spacing w:val="-4"/>
          <w:sz w:val="18"/>
        </w:rPr>
        <w:t xml:space="preserve">                            </w:t>
      </w:r>
    </w:p>
    <w:p w14:paraId="160FDF21" w14:textId="2B63A08F" w:rsidR="00A47E0B" w:rsidRDefault="00A47E0B">
      <w:r>
        <w:br w:type="page"/>
      </w: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A47E0B" w14:paraId="212B01C6" w14:textId="77777777" w:rsidTr="005D387B">
        <w:trPr>
          <w:trHeight w:hRule="exact" w:val="11456"/>
        </w:trPr>
        <w:tc>
          <w:tcPr>
            <w:tcW w:w="683" w:type="dxa"/>
            <w:gridSpan w:val="2"/>
            <w:tcBorders>
              <w:top w:val="nil"/>
              <w:left w:val="nil"/>
            </w:tcBorders>
          </w:tcPr>
          <w:p w14:paraId="0AA14C25" w14:textId="77777777" w:rsidR="00A47E0B" w:rsidRDefault="00A47E0B" w:rsidP="005D387B">
            <w:pPr>
              <w:pStyle w:val="TableParagraph"/>
              <w:rPr>
                <w:sz w:val="20"/>
              </w:rPr>
            </w:pPr>
          </w:p>
        </w:tc>
        <w:tc>
          <w:tcPr>
            <w:tcW w:w="10444" w:type="dxa"/>
            <w:gridSpan w:val="8"/>
            <w:vMerge w:val="restart"/>
          </w:tcPr>
          <w:p w14:paraId="68F2E900" w14:textId="77777777" w:rsidR="00A47E0B" w:rsidRDefault="00A47E0B" w:rsidP="005D387B">
            <w:pPr>
              <w:pStyle w:val="TableParagraph"/>
              <w:rPr>
                <w:rFonts w:ascii="Arial"/>
                <w:i/>
                <w:sz w:val="24"/>
              </w:rPr>
            </w:pPr>
          </w:p>
          <w:p w14:paraId="4FF54BD7" w14:textId="77777777" w:rsidR="00A526A7" w:rsidRPr="0018778B" w:rsidRDefault="00A526A7" w:rsidP="00A526A7">
            <w:pPr>
              <w:pStyle w:val="TableParagraph"/>
              <w:ind w:left="804"/>
              <w:rPr>
                <w:b/>
                <w:bCs/>
                <w:sz w:val="24"/>
              </w:rPr>
            </w:pPr>
            <w:r w:rsidRPr="0018778B">
              <w:rPr>
                <w:b/>
                <w:bCs/>
                <w:spacing w:val="-2"/>
                <w:sz w:val="24"/>
              </w:rPr>
              <w:t>СОДЕРЖАНИЕ:</w:t>
            </w:r>
          </w:p>
          <w:p w14:paraId="106B4FF9" w14:textId="00461ABD" w:rsidR="00A526A7" w:rsidRDefault="00000000" w:rsidP="00A526A7">
            <w:pPr>
              <w:pStyle w:val="TableParagraph"/>
              <w:numPr>
                <w:ilvl w:val="0"/>
                <w:numId w:val="49"/>
              </w:numPr>
              <w:tabs>
                <w:tab w:val="left" w:pos="732"/>
                <w:tab w:val="right" w:leader="dot" w:pos="9923"/>
              </w:tabs>
              <w:spacing w:before="417"/>
              <w:rPr>
                <w:b/>
                <w:sz w:val="20"/>
              </w:rPr>
            </w:pPr>
            <w:hyperlink w:anchor="_bookmark12" w:history="1">
              <w:r w:rsidR="00A526A7">
                <w:rPr>
                  <w:b/>
                  <w:spacing w:val="-2"/>
                  <w:sz w:val="20"/>
                  <w:lang w:val="kk-KZ"/>
                </w:rPr>
                <w:t>Общая часть</w:t>
              </w:r>
              <w:r w:rsidR="00A526A7">
                <w:rPr>
                  <w:sz w:val="20"/>
                </w:rPr>
                <w:tab/>
              </w:r>
            </w:hyperlink>
            <w:r w:rsidR="00F51076">
              <w:rPr>
                <w:sz w:val="20"/>
              </w:rPr>
              <w:t>3</w:t>
            </w:r>
          </w:p>
          <w:p w14:paraId="7FE7C743" w14:textId="42D9350C" w:rsidR="00A526A7" w:rsidRPr="0018778B" w:rsidRDefault="00000000" w:rsidP="00A526A7">
            <w:pPr>
              <w:pStyle w:val="TableParagraph"/>
              <w:numPr>
                <w:ilvl w:val="1"/>
                <w:numId w:val="49"/>
              </w:numPr>
              <w:tabs>
                <w:tab w:val="left" w:pos="1315"/>
                <w:tab w:val="right" w:leader="dot" w:pos="9235"/>
              </w:tabs>
              <w:spacing w:before="45" w:line="231" w:lineRule="exact"/>
              <w:rPr>
                <w:b/>
                <w:sz w:val="20"/>
              </w:rPr>
            </w:pPr>
            <w:hyperlink w:anchor="_bookmark13" w:history="1">
              <w:r w:rsidR="00A526A7" w:rsidRPr="0018778B">
                <w:rPr>
                  <w:b/>
                  <w:sz w:val="20"/>
                </w:rPr>
                <w:t>Исходны</w:t>
              </w:r>
              <w:r w:rsidR="00A526A7">
                <w:rPr>
                  <w:b/>
                  <w:sz w:val="20"/>
                </w:rPr>
                <w:t>е</w:t>
              </w:r>
              <w:r w:rsidR="00A526A7" w:rsidRPr="0018778B">
                <w:rPr>
                  <w:b/>
                  <w:sz w:val="20"/>
                </w:rPr>
                <w:t xml:space="preserve"> данные</w:t>
              </w:r>
              <w:r w:rsidR="00A526A7" w:rsidRPr="0018778B">
                <w:rPr>
                  <w:b/>
                  <w:sz w:val="20"/>
                </w:rPr>
                <w:tab/>
              </w:r>
            </w:hyperlink>
            <w:r w:rsidR="00F51076">
              <w:rPr>
                <w:b/>
                <w:sz w:val="20"/>
              </w:rPr>
              <w:t>3</w:t>
            </w:r>
          </w:p>
          <w:p w14:paraId="79D4644D" w14:textId="226C547B" w:rsidR="00A526A7" w:rsidRDefault="00000000" w:rsidP="00A526A7">
            <w:pPr>
              <w:pStyle w:val="TableParagraph"/>
              <w:numPr>
                <w:ilvl w:val="1"/>
                <w:numId w:val="49"/>
              </w:numPr>
              <w:tabs>
                <w:tab w:val="left" w:pos="1315"/>
                <w:tab w:val="right" w:leader="dot" w:pos="9235"/>
              </w:tabs>
              <w:spacing w:before="45" w:line="231" w:lineRule="exact"/>
              <w:rPr>
                <w:b/>
                <w:sz w:val="20"/>
              </w:rPr>
            </w:pPr>
            <w:hyperlink w:anchor="_bookmark14" w:history="1">
              <w:r w:rsidR="00A526A7" w:rsidRPr="0018778B">
                <w:rPr>
                  <w:b/>
                  <w:sz w:val="20"/>
                </w:rPr>
                <w:t>Краткая характеристика р</w:t>
              </w:r>
              <w:r w:rsidR="00A526A7">
                <w:rPr>
                  <w:b/>
                  <w:sz w:val="20"/>
                </w:rPr>
                <w:t>айон</w:t>
              </w:r>
              <w:r w:rsidR="00A526A7" w:rsidRPr="0018778B">
                <w:rPr>
                  <w:b/>
                  <w:sz w:val="20"/>
                </w:rPr>
                <w:t>а строительства</w:t>
              </w:r>
              <w:r w:rsidR="00A526A7" w:rsidRPr="0018778B">
                <w:rPr>
                  <w:b/>
                  <w:sz w:val="20"/>
                </w:rPr>
                <w:tab/>
              </w:r>
            </w:hyperlink>
            <w:r w:rsidR="00F51076">
              <w:rPr>
                <w:b/>
                <w:sz w:val="20"/>
              </w:rPr>
              <w:t>4</w:t>
            </w:r>
          </w:p>
          <w:p w14:paraId="6418CDB0" w14:textId="35F0B857" w:rsidR="00A526A7" w:rsidRPr="00F467DF" w:rsidRDefault="00000000" w:rsidP="00A526A7">
            <w:pPr>
              <w:pStyle w:val="TableParagraph"/>
              <w:numPr>
                <w:ilvl w:val="1"/>
                <w:numId w:val="49"/>
              </w:numPr>
              <w:tabs>
                <w:tab w:val="left" w:pos="1315"/>
                <w:tab w:val="right" w:leader="dot" w:pos="9235"/>
              </w:tabs>
              <w:spacing w:before="45" w:line="231" w:lineRule="exact"/>
              <w:rPr>
                <w:b/>
                <w:sz w:val="20"/>
              </w:rPr>
            </w:pPr>
            <w:hyperlink w:anchor="_bookmark15" w:history="1">
              <w:r w:rsidR="00A526A7" w:rsidRPr="00F467DF">
                <w:rPr>
                  <w:b/>
                  <w:sz w:val="20"/>
                </w:rPr>
                <w:t>Основные проектные решения</w:t>
              </w:r>
              <w:r w:rsidR="00A526A7" w:rsidRPr="00F467DF">
                <w:rPr>
                  <w:b/>
                  <w:sz w:val="20"/>
                </w:rPr>
                <w:tab/>
              </w:r>
            </w:hyperlink>
            <w:r w:rsidR="00F51076">
              <w:rPr>
                <w:b/>
                <w:sz w:val="20"/>
              </w:rPr>
              <w:t>6</w:t>
            </w:r>
          </w:p>
          <w:p w14:paraId="2697D28C" w14:textId="315C0A4C" w:rsidR="00A526A7" w:rsidRPr="0018778B" w:rsidRDefault="00000000" w:rsidP="00A526A7">
            <w:pPr>
              <w:pStyle w:val="TableParagraph"/>
              <w:numPr>
                <w:ilvl w:val="2"/>
                <w:numId w:val="49"/>
              </w:numPr>
              <w:tabs>
                <w:tab w:val="left" w:pos="1315"/>
                <w:tab w:val="right" w:leader="dot" w:pos="9235"/>
              </w:tabs>
              <w:spacing w:before="45" w:line="231" w:lineRule="exact"/>
              <w:rPr>
                <w:b/>
                <w:sz w:val="20"/>
              </w:rPr>
            </w:pPr>
            <w:hyperlink w:anchor="_bookmark16" w:history="1">
              <w:r w:rsidR="00A526A7">
                <w:rPr>
                  <w:b/>
                  <w:sz w:val="20"/>
                  <w:lang w:val="kk-KZ"/>
                </w:rPr>
                <w:t>Основные</w:t>
              </w:r>
              <w:r w:rsidR="00A526A7" w:rsidRPr="0018778B">
                <w:rPr>
                  <w:b/>
                  <w:sz w:val="20"/>
                </w:rPr>
                <w:t xml:space="preserve"> решения</w:t>
              </w:r>
              <w:r w:rsidR="00A526A7">
                <w:rPr>
                  <w:b/>
                  <w:sz w:val="20"/>
                  <w:lang w:val="kk-KZ"/>
                </w:rPr>
                <w:t xml:space="preserve"> по генеральному плану</w:t>
              </w:r>
              <w:r w:rsidR="00A526A7" w:rsidRPr="0018778B">
                <w:rPr>
                  <w:b/>
                  <w:sz w:val="20"/>
                </w:rPr>
                <w:tab/>
              </w:r>
            </w:hyperlink>
            <w:r w:rsidR="00F51076">
              <w:rPr>
                <w:b/>
                <w:sz w:val="20"/>
              </w:rPr>
              <w:t>6</w:t>
            </w:r>
          </w:p>
          <w:p w14:paraId="29751722" w14:textId="502FC976" w:rsidR="00A526A7" w:rsidRPr="0018778B" w:rsidRDefault="00000000" w:rsidP="00A526A7">
            <w:pPr>
              <w:pStyle w:val="TableParagraph"/>
              <w:numPr>
                <w:ilvl w:val="2"/>
                <w:numId w:val="49"/>
              </w:numPr>
              <w:tabs>
                <w:tab w:val="left" w:pos="1315"/>
                <w:tab w:val="right" w:leader="dot" w:pos="9235"/>
              </w:tabs>
              <w:spacing w:before="45" w:line="231" w:lineRule="exact"/>
              <w:rPr>
                <w:b/>
                <w:sz w:val="20"/>
              </w:rPr>
            </w:pPr>
            <w:hyperlink w:anchor="_bookmark17" w:history="1">
              <w:r w:rsidR="00A526A7">
                <w:rPr>
                  <w:b/>
                  <w:sz w:val="20"/>
                  <w:lang w:val="kk-KZ"/>
                </w:rPr>
                <w:t>Автомобильные дороги</w:t>
              </w:r>
              <w:r w:rsidR="00A526A7" w:rsidRPr="0018778B">
                <w:rPr>
                  <w:b/>
                  <w:sz w:val="20"/>
                </w:rPr>
                <w:tab/>
              </w:r>
            </w:hyperlink>
            <w:r w:rsidR="00F51076">
              <w:rPr>
                <w:b/>
                <w:sz w:val="20"/>
              </w:rPr>
              <w:t>6</w:t>
            </w:r>
          </w:p>
          <w:p w14:paraId="0C0537C4" w14:textId="6BB62E03" w:rsidR="00A526A7" w:rsidRPr="00F467DF" w:rsidRDefault="00A526A7" w:rsidP="00A526A7">
            <w:pPr>
              <w:pStyle w:val="TableParagraph"/>
              <w:numPr>
                <w:ilvl w:val="2"/>
                <w:numId w:val="49"/>
              </w:numPr>
              <w:tabs>
                <w:tab w:val="left" w:pos="1315"/>
                <w:tab w:val="right" w:leader="dot" w:pos="9235"/>
              </w:tabs>
              <w:spacing w:before="45" w:line="231" w:lineRule="exact"/>
              <w:rPr>
                <w:b/>
                <w:sz w:val="20"/>
                <w:lang w:val="kk-KZ"/>
              </w:rPr>
            </w:pPr>
            <w:r>
              <w:rPr>
                <w:b/>
                <w:sz w:val="20"/>
                <w:lang w:val="kk-KZ"/>
              </w:rPr>
              <w:t xml:space="preserve">Основные </w:t>
            </w:r>
            <w:r w:rsidR="00000000">
              <w:fldChar w:fldCharType="begin"/>
            </w:r>
            <w:r w:rsidR="00000000">
              <w:instrText>HYPERLINK \l "_bookmark18"</w:instrText>
            </w:r>
            <w:r w:rsidR="00000000">
              <w:fldChar w:fldCharType="separate"/>
            </w:r>
            <w:r>
              <w:rPr>
                <w:b/>
                <w:sz w:val="20"/>
                <w:lang w:val="kk-KZ"/>
              </w:rPr>
              <w:t>технологические решения</w:t>
            </w:r>
            <w:r w:rsidRPr="00F467DF">
              <w:rPr>
                <w:b/>
                <w:sz w:val="20"/>
                <w:lang w:val="kk-KZ"/>
              </w:rPr>
              <w:tab/>
            </w:r>
            <w:r w:rsidR="00000000">
              <w:rPr>
                <w:b/>
                <w:sz w:val="20"/>
                <w:lang w:val="kk-KZ"/>
              </w:rPr>
              <w:fldChar w:fldCharType="end"/>
            </w:r>
            <w:r w:rsidR="00F51076">
              <w:rPr>
                <w:b/>
                <w:sz w:val="20"/>
                <w:lang w:val="kk-KZ"/>
              </w:rPr>
              <w:t>6</w:t>
            </w:r>
          </w:p>
          <w:p w14:paraId="3F390776" w14:textId="259345F0" w:rsidR="00A526A7" w:rsidRPr="00F467DF" w:rsidRDefault="00000000" w:rsidP="00A526A7">
            <w:pPr>
              <w:pStyle w:val="TableParagraph"/>
              <w:numPr>
                <w:ilvl w:val="2"/>
                <w:numId w:val="49"/>
              </w:numPr>
              <w:tabs>
                <w:tab w:val="left" w:pos="1315"/>
                <w:tab w:val="right" w:leader="dot" w:pos="9235"/>
              </w:tabs>
              <w:spacing w:before="45" w:line="231" w:lineRule="exact"/>
              <w:rPr>
                <w:b/>
                <w:sz w:val="20"/>
                <w:lang w:val="kk-KZ"/>
              </w:rPr>
            </w:pPr>
            <w:hyperlink w:anchor="_bookmark19" w:history="1">
              <w:r w:rsidR="00A526A7">
                <w:rPr>
                  <w:b/>
                  <w:sz w:val="20"/>
                  <w:lang w:val="kk-KZ"/>
                </w:rPr>
                <w:t>Основные архитектурно-строительные решения</w:t>
              </w:r>
              <w:r w:rsidR="00A526A7" w:rsidRPr="00F467DF">
                <w:rPr>
                  <w:b/>
                  <w:sz w:val="20"/>
                  <w:lang w:val="kk-KZ"/>
                </w:rPr>
                <w:tab/>
              </w:r>
            </w:hyperlink>
            <w:r w:rsidR="00F51076">
              <w:rPr>
                <w:b/>
                <w:sz w:val="20"/>
                <w:lang w:val="kk-KZ"/>
              </w:rPr>
              <w:t>7</w:t>
            </w:r>
          </w:p>
          <w:p w14:paraId="09E0089F" w14:textId="497D718E" w:rsidR="00A526A7" w:rsidRPr="00F467DF" w:rsidRDefault="00A526A7" w:rsidP="00A526A7">
            <w:pPr>
              <w:pStyle w:val="TableParagraph"/>
              <w:numPr>
                <w:ilvl w:val="2"/>
                <w:numId w:val="49"/>
              </w:numPr>
              <w:tabs>
                <w:tab w:val="left" w:pos="1315"/>
                <w:tab w:val="right" w:leader="dot" w:pos="9235"/>
              </w:tabs>
              <w:spacing w:before="45" w:line="231" w:lineRule="exact"/>
              <w:rPr>
                <w:b/>
                <w:sz w:val="20"/>
                <w:lang w:val="kk-KZ"/>
              </w:rPr>
            </w:pPr>
            <w:r>
              <w:rPr>
                <w:b/>
                <w:sz w:val="20"/>
                <w:lang w:val="kk-KZ"/>
              </w:rPr>
              <w:t>Основные решения по автоматизации</w:t>
            </w:r>
            <w:r w:rsidRPr="006C6780">
              <w:rPr>
                <w:b/>
                <w:sz w:val="20"/>
                <w:lang w:val="kk-KZ"/>
              </w:rPr>
              <w:t>…………………………………………………………</w:t>
            </w:r>
            <w:r w:rsidR="00F51076">
              <w:rPr>
                <w:b/>
                <w:sz w:val="20"/>
                <w:lang w:val="kk-KZ"/>
              </w:rPr>
              <w:t>8</w:t>
            </w:r>
          </w:p>
          <w:p w14:paraId="72B76B90" w14:textId="3B891EE3" w:rsidR="00A526A7" w:rsidRDefault="00A526A7" w:rsidP="00A526A7">
            <w:pPr>
              <w:pStyle w:val="TableParagraph"/>
              <w:numPr>
                <w:ilvl w:val="2"/>
                <w:numId w:val="49"/>
              </w:numPr>
              <w:tabs>
                <w:tab w:val="left" w:pos="1315"/>
                <w:tab w:val="right" w:leader="dot" w:pos="9235"/>
              </w:tabs>
              <w:spacing w:before="45" w:line="231" w:lineRule="exact"/>
              <w:rPr>
                <w:b/>
                <w:sz w:val="20"/>
                <w:lang w:val="kk-KZ"/>
              </w:rPr>
            </w:pPr>
            <w:r w:rsidRPr="00F467DF">
              <w:rPr>
                <w:b/>
                <w:sz w:val="20"/>
                <w:lang w:val="kk-KZ"/>
              </w:rPr>
              <w:t>Основные решения по электрооборудованию и электроснабжению</w:t>
            </w:r>
            <w:r>
              <w:rPr>
                <w:b/>
                <w:sz w:val="20"/>
                <w:lang w:val="kk-KZ"/>
              </w:rPr>
              <w:t>....................................</w:t>
            </w:r>
            <w:r w:rsidR="00F51076">
              <w:rPr>
                <w:b/>
                <w:sz w:val="20"/>
                <w:lang w:val="kk-KZ"/>
              </w:rPr>
              <w:t>8</w:t>
            </w:r>
          </w:p>
          <w:p w14:paraId="01A66F2C" w14:textId="2BB3BAA1" w:rsidR="00A526A7" w:rsidRDefault="00A526A7" w:rsidP="00A526A7">
            <w:pPr>
              <w:pStyle w:val="TableParagraph"/>
              <w:numPr>
                <w:ilvl w:val="2"/>
                <w:numId w:val="49"/>
              </w:numPr>
              <w:tabs>
                <w:tab w:val="left" w:pos="1315"/>
                <w:tab w:val="right" w:leader="dot" w:pos="9235"/>
              </w:tabs>
              <w:spacing w:before="45" w:line="231" w:lineRule="exact"/>
              <w:rPr>
                <w:b/>
                <w:sz w:val="20"/>
                <w:lang w:val="kk-KZ"/>
              </w:rPr>
            </w:pPr>
            <w:r w:rsidRPr="00F467DF">
              <w:rPr>
                <w:b/>
                <w:sz w:val="20"/>
                <w:lang w:val="kk-KZ"/>
              </w:rPr>
              <w:t>Основные решения</w:t>
            </w:r>
            <w:r>
              <w:rPr>
                <w:b/>
                <w:sz w:val="20"/>
                <w:lang w:val="kk-KZ"/>
              </w:rPr>
              <w:t xml:space="preserve"> по электрохимзащите.................................................................................</w:t>
            </w:r>
            <w:r w:rsidR="00F51076">
              <w:rPr>
                <w:b/>
                <w:sz w:val="20"/>
                <w:lang w:val="kk-KZ"/>
              </w:rPr>
              <w:t>9</w:t>
            </w:r>
          </w:p>
          <w:p w14:paraId="6903A833" w14:textId="0E267FBD" w:rsidR="00A526A7" w:rsidRPr="00F467DF" w:rsidRDefault="00A526A7" w:rsidP="00A526A7">
            <w:pPr>
              <w:pStyle w:val="TableParagraph"/>
              <w:numPr>
                <w:ilvl w:val="2"/>
                <w:numId w:val="49"/>
              </w:numPr>
              <w:tabs>
                <w:tab w:val="left" w:pos="1315"/>
                <w:tab w:val="right" w:leader="dot" w:pos="9235"/>
              </w:tabs>
              <w:spacing w:before="45" w:line="231" w:lineRule="exact"/>
              <w:rPr>
                <w:b/>
                <w:sz w:val="20"/>
                <w:lang w:val="kk-KZ"/>
              </w:rPr>
            </w:pPr>
            <w:r>
              <w:rPr>
                <w:b/>
                <w:sz w:val="20"/>
                <w:lang w:val="kk-KZ"/>
              </w:rPr>
              <w:t>Охрана труда и техника безопасности........................................................................................1</w:t>
            </w:r>
            <w:r w:rsidR="003751F2">
              <w:rPr>
                <w:b/>
                <w:sz w:val="20"/>
                <w:lang w:val="kk-KZ"/>
              </w:rPr>
              <w:t>0</w:t>
            </w:r>
          </w:p>
          <w:p w14:paraId="4C5895BA" w14:textId="77777777" w:rsidR="00A526A7" w:rsidRDefault="00A526A7" w:rsidP="00A526A7">
            <w:pPr>
              <w:jc w:val="center"/>
              <w:rPr>
                <w:b/>
                <w:sz w:val="26"/>
              </w:rPr>
            </w:pPr>
          </w:p>
          <w:p w14:paraId="014F274F" w14:textId="77777777" w:rsidR="00A47E0B" w:rsidRDefault="00A47E0B" w:rsidP="005D387B">
            <w:pPr>
              <w:pStyle w:val="ae"/>
              <w:spacing w:before="100" w:beforeAutospacing="1" w:after="100" w:afterAutospacing="1"/>
              <w:ind w:left="720"/>
              <w:rPr>
                <w:b/>
                <w:sz w:val="20"/>
              </w:rPr>
            </w:pPr>
          </w:p>
          <w:p w14:paraId="2708956B" w14:textId="77777777" w:rsidR="00924B89" w:rsidRPr="00924B89" w:rsidRDefault="00924B89" w:rsidP="00924B89">
            <w:pPr>
              <w:rPr>
                <w:lang w:eastAsia="ru-RU"/>
              </w:rPr>
            </w:pPr>
          </w:p>
          <w:p w14:paraId="649712CC" w14:textId="77777777" w:rsidR="00924B89" w:rsidRPr="00924B89" w:rsidRDefault="00924B89" w:rsidP="00924B89">
            <w:pPr>
              <w:rPr>
                <w:lang w:eastAsia="ru-RU"/>
              </w:rPr>
            </w:pPr>
          </w:p>
          <w:p w14:paraId="5E94C7DE" w14:textId="77777777" w:rsidR="00924B89" w:rsidRPr="00924B89" w:rsidRDefault="00924B89" w:rsidP="00924B89">
            <w:pPr>
              <w:rPr>
                <w:lang w:eastAsia="ru-RU"/>
              </w:rPr>
            </w:pPr>
          </w:p>
          <w:p w14:paraId="6768239C" w14:textId="0CC47BD9" w:rsidR="00924B89" w:rsidRPr="00924B89" w:rsidRDefault="00924B89" w:rsidP="00924B89">
            <w:pPr>
              <w:tabs>
                <w:tab w:val="left" w:pos="8898"/>
              </w:tabs>
              <w:rPr>
                <w:lang w:eastAsia="ru-RU"/>
              </w:rPr>
            </w:pPr>
            <w:r>
              <w:rPr>
                <w:lang w:eastAsia="ru-RU"/>
              </w:rPr>
              <w:tab/>
            </w:r>
          </w:p>
        </w:tc>
      </w:tr>
      <w:tr w:rsidR="00A47E0B" w14:paraId="53C5BEB8" w14:textId="77777777" w:rsidTr="005D387B">
        <w:trPr>
          <w:trHeight w:hRule="exact" w:val="1417"/>
        </w:trPr>
        <w:tc>
          <w:tcPr>
            <w:tcW w:w="284" w:type="dxa"/>
            <w:tcBorders>
              <w:bottom w:val="single" w:sz="18" w:space="0" w:color="000000"/>
            </w:tcBorders>
            <w:textDirection w:val="btLr"/>
          </w:tcPr>
          <w:p w14:paraId="09EFC434" w14:textId="77777777" w:rsidR="00A47E0B" w:rsidRDefault="00A47E0B" w:rsidP="005D387B">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4E46A601" w14:textId="77777777" w:rsidR="00A47E0B" w:rsidRDefault="00A47E0B" w:rsidP="005D387B">
            <w:pPr>
              <w:pStyle w:val="TableParagraph"/>
              <w:rPr>
                <w:sz w:val="20"/>
              </w:rPr>
            </w:pPr>
          </w:p>
        </w:tc>
        <w:tc>
          <w:tcPr>
            <w:tcW w:w="10444" w:type="dxa"/>
            <w:gridSpan w:val="8"/>
            <w:vMerge/>
            <w:tcBorders>
              <w:top w:val="nil"/>
            </w:tcBorders>
          </w:tcPr>
          <w:p w14:paraId="075B472A" w14:textId="77777777" w:rsidR="00A47E0B" w:rsidRDefault="00A47E0B" w:rsidP="005D387B">
            <w:pPr>
              <w:rPr>
                <w:sz w:val="2"/>
                <w:szCs w:val="2"/>
              </w:rPr>
            </w:pPr>
          </w:p>
        </w:tc>
      </w:tr>
      <w:tr w:rsidR="00A47E0B" w14:paraId="001CFA05" w14:textId="77777777" w:rsidTr="005D387B">
        <w:trPr>
          <w:trHeight w:hRule="exact" w:val="1985"/>
        </w:trPr>
        <w:tc>
          <w:tcPr>
            <w:tcW w:w="284" w:type="dxa"/>
            <w:tcBorders>
              <w:top w:val="single" w:sz="18" w:space="0" w:color="000000"/>
            </w:tcBorders>
            <w:textDirection w:val="btLr"/>
          </w:tcPr>
          <w:p w14:paraId="643275FA" w14:textId="77777777" w:rsidR="00A47E0B" w:rsidRDefault="00A47E0B" w:rsidP="005D387B">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7EE4EF8D" w14:textId="77777777" w:rsidR="00A47E0B" w:rsidRDefault="00A47E0B" w:rsidP="005D387B">
            <w:pPr>
              <w:pStyle w:val="TableParagraph"/>
              <w:rPr>
                <w:sz w:val="20"/>
              </w:rPr>
            </w:pPr>
          </w:p>
        </w:tc>
        <w:tc>
          <w:tcPr>
            <w:tcW w:w="10444" w:type="dxa"/>
            <w:gridSpan w:val="8"/>
            <w:vMerge/>
            <w:tcBorders>
              <w:top w:val="nil"/>
            </w:tcBorders>
          </w:tcPr>
          <w:p w14:paraId="2FC6FE77" w14:textId="77777777" w:rsidR="00A47E0B" w:rsidRDefault="00A47E0B" w:rsidP="005D387B">
            <w:pPr>
              <w:rPr>
                <w:sz w:val="2"/>
                <w:szCs w:val="2"/>
              </w:rPr>
            </w:pPr>
          </w:p>
        </w:tc>
      </w:tr>
      <w:tr w:rsidR="00A47E0B" w14:paraId="7174EDDC" w14:textId="77777777" w:rsidTr="005D387B">
        <w:trPr>
          <w:trHeight w:hRule="exact" w:val="567"/>
        </w:trPr>
        <w:tc>
          <w:tcPr>
            <w:tcW w:w="284" w:type="dxa"/>
            <w:vMerge w:val="restart"/>
            <w:textDirection w:val="btLr"/>
          </w:tcPr>
          <w:p w14:paraId="72B03CAC" w14:textId="77777777" w:rsidR="00A47E0B" w:rsidRDefault="00A47E0B" w:rsidP="005D387B">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6E148ECA" w14:textId="77777777" w:rsidR="00A47E0B" w:rsidRDefault="00A47E0B" w:rsidP="005D387B">
            <w:pPr>
              <w:pStyle w:val="TableParagraph"/>
              <w:rPr>
                <w:sz w:val="20"/>
              </w:rPr>
            </w:pPr>
          </w:p>
        </w:tc>
        <w:tc>
          <w:tcPr>
            <w:tcW w:w="10444" w:type="dxa"/>
            <w:gridSpan w:val="8"/>
            <w:vMerge/>
            <w:tcBorders>
              <w:top w:val="nil"/>
            </w:tcBorders>
          </w:tcPr>
          <w:p w14:paraId="25B6D0CC" w14:textId="77777777" w:rsidR="00A47E0B" w:rsidRDefault="00A47E0B" w:rsidP="005D387B">
            <w:pPr>
              <w:rPr>
                <w:sz w:val="2"/>
                <w:szCs w:val="2"/>
              </w:rPr>
            </w:pPr>
          </w:p>
        </w:tc>
      </w:tr>
      <w:tr w:rsidR="00A47E0B" w14:paraId="738BC854" w14:textId="77777777" w:rsidTr="005D387B">
        <w:trPr>
          <w:trHeight w:hRule="exact" w:val="284"/>
        </w:trPr>
        <w:tc>
          <w:tcPr>
            <w:tcW w:w="284" w:type="dxa"/>
            <w:vMerge/>
            <w:tcBorders>
              <w:top w:val="nil"/>
            </w:tcBorders>
            <w:textDirection w:val="btLr"/>
          </w:tcPr>
          <w:p w14:paraId="2DD60344" w14:textId="77777777" w:rsidR="00A47E0B" w:rsidRDefault="00A47E0B" w:rsidP="005D387B">
            <w:pPr>
              <w:rPr>
                <w:sz w:val="2"/>
                <w:szCs w:val="2"/>
              </w:rPr>
            </w:pPr>
          </w:p>
        </w:tc>
        <w:tc>
          <w:tcPr>
            <w:tcW w:w="399" w:type="dxa"/>
            <w:vMerge/>
            <w:tcBorders>
              <w:top w:val="nil"/>
            </w:tcBorders>
          </w:tcPr>
          <w:p w14:paraId="06480260" w14:textId="77777777" w:rsidR="00A47E0B" w:rsidRDefault="00A47E0B" w:rsidP="005D387B">
            <w:pPr>
              <w:rPr>
                <w:sz w:val="2"/>
                <w:szCs w:val="2"/>
              </w:rPr>
            </w:pPr>
          </w:p>
        </w:tc>
        <w:tc>
          <w:tcPr>
            <w:tcW w:w="570" w:type="dxa"/>
            <w:tcBorders>
              <w:bottom w:val="single" w:sz="4" w:space="0" w:color="000000"/>
            </w:tcBorders>
          </w:tcPr>
          <w:p w14:paraId="138FD8F8" w14:textId="77777777" w:rsidR="00A47E0B" w:rsidRDefault="00A47E0B" w:rsidP="005D387B">
            <w:pPr>
              <w:pStyle w:val="TableParagraph"/>
              <w:rPr>
                <w:sz w:val="18"/>
              </w:rPr>
            </w:pPr>
          </w:p>
        </w:tc>
        <w:tc>
          <w:tcPr>
            <w:tcW w:w="569" w:type="dxa"/>
            <w:tcBorders>
              <w:bottom w:val="single" w:sz="4" w:space="0" w:color="000000"/>
            </w:tcBorders>
          </w:tcPr>
          <w:p w14:paraId="10836F7F" w14:textId="77777777" w:rsidR="00A47E0B" w:rsidRDefault="00A47E0B" w:rsidP="005D387B">
            <w:pPr>
              <w:pStyle w:val="TableParagraph"/>
              <w:rPr>
                <w:sz w:val="18"/>
              </w:rPr>
            </w:pPr>
          </w:p>
        </w:tc>
        <w:tc>
          <w:tcPr>
            <w:tcW w:w="570" w:type="dxa"/>
            <w:tcBorders>
              <w:bottom w:val="single" w:sz="4" w:space="0" w:color="000000"/>
            </w:tcBorders>
          </w:tcPr>
          <w:p w14:paraId="1D5926F7" w14:textId="77777777" w:rsidR="00A47E0B" w:rsidRDefault="00A47E0B" w:rsidP="005D387B">
            <w:pPr>
              <w:pStyle w:val="TableParagraph"/>
              <w:rPr>
                <w:sz w:val="18"/>
              </w:rPr>
            </w:pPr>
          </w:p>
        </w:tc>
        <w:tc>
          <w:tcPr>
            <w:tcW w:w="569" w:type="dxa"/>
            <w:tcBorders>
              <w:bottom w:val="single" w:sz="4" w:space="0" w:color="000000"/>
            </w:tcBorders>
          </w:tcPr>
          <w:p w14:paraId="0038A4AE" w14:textId="77777777" w:rsidR="00A47E0B" w:rsidRDefault="00A47E0B" w:rsidP="005D387B">
            <w:pPr>
              <w:pStyle w:val="TableParagraph"/>
              <w:rPr>
                <w:sz w:val="18"/>
              </w:rPr>
            </w:pPr>
          </w:p>
        </w:tc>
        <w:tc>
          <w:tcPr>
            <w:tcW w:w="855" w:type="dxa"/>
            <w:tcBorders>
              <w:bottom w:val="single" w:sz="4" w:space="0" w:color="000000"/>
            </w:tcBorders>
          </w:tcPr>
          <w:p w14:paraId="18125D9D" w14:textId="77777777" w:rsidR="00A47E0B" w:rsidRDefault="00A47E0B" w:rsidP="005D387B">
            <w:pPr>
              <w:pStyle w:val="TableParagraph"/>
              <w:rPr>
                <w:sz w:val="18"/>
              </w:rPr>
            </w:pPr>
          </w:p>
        </w:tc>
        <w:tc>
          <w:tcPr>
            <w:tcW w:w="570" w:type="dxa"/>
            <w:tcBorders>
              <w:bottom w:val="single" w:sz="4" w:space="0" w:color="000000"/>
            </w:tcBorders>
          </w:tcPr>
          <w:p w14:paraId="139DFE92" w14:textId="77777777" w:rsidR="00A47E0B" w:rsidRDefault="00A47E0B" w:rsidP="005D387B">
            <w:pPr>
              <w:pStyle w:val="TableParagraph"/>
              <w:rPr>
                <w:sz w:val="18"/>
              </w:rPr>
            </w:pPr>
          </w:p>
        </w:tc>
        <w:tc>
          <w:tcPr>
            <w:tcW w:w="6174" w:type="dxa"/>
            <w:vMerge w:val="restart"/>
          </w:tcPr>
          <w:p w14:paraId="2F3BE12B" w14:textId="578C7AC1" w:rsidR="00A47E0B" w:rsidRPr="00401ADA" w:rsidRDefault="00A47E0B" w:rsidP="005D387B">
            <w:pPr>
              <w:pStyle w:val="TableParagraph"/>
              <w:spacing w:before="210"/>
              <w:ind w:left="469"/>
              <w:rPr>
                <w:sz w:val="24"/>
                <w:lang w:val="en-US"/>
              </w:rPr>
            </w:pPr>
            <w:r>
              <w:rPr>
                <w:sz w:val="24"/>
                <w:lang w:val="en-US"/>
              </w:rPr>
              <w:t xml:space="preserve">GEO-ENG-2025-10-0019-II     </w:t>
            </w:r>
            <w:r w:rsidR="007071C4">
              <w:rPr>
                <w:sz w:val="24"/>
              </w:rPr>
              <w:t xml:space="preserve">     О</w:t>
            </w:r>
            <w:r>
              <w:rPr>
                <w:sz w:val="24"/>
                <w:lang w:val="en-US"/>
              </w:rPr>
              <w:t>Ч</w:t>
            </w:r>
          </w:p>
        </w:tc>
        <w:tc>
          <w:tcPr>
            <w:tcW w:w="567" w:type="dxa"/>
            <w:vMerge w:val="restart"/>
          </w:tcPr>
          <w:p w14:paraId="2739E826" w14:textId="77777777" w:rsidR="00A47E0B" w:rsidRDefault="00A47E0B" w:rsidP="005D387B">
            <w:pPr>
              <w:pStyle w:val="TableParagraph"/>
              <w:spacing w:before="56"/>
              <w:ind w:left="39"/>
            </w:pPr>
            <w:r>
              <w:rPr>
                <w:spacing w:val="-4"/>
              </w:rPr>
              <w:t>Лист</w:t>
            </w:r>
          </w:p>
        </w:tc>
      </w:tr>
      <w:tr w:rsidR="00A47E0B" w14:paraId="20A90F2D" w14:textId="77777777" w:rsidTr="005D387B">
        <w:trPr>
          <w:trHeight w:hRule="exact" w:val="112"/>
        </w:trPr>
        <w:tc>
          <w:tcPr>
            <w:tcW w:w="284" w:type="dxa"/>
            <w:vMerge/>
            <w:tcBorders>
              <w:top w:val="nil"/>
            </w:tcBorders>
            <w:textDirection w:val="btLr"/>
          </w:tcPr>
          <w:p w14:paraId="54912624" w14:textId="77777777" w:rsidR="00A47E0B" w:rsidRDefault="00A47E0B" w:rsidP="005D387B">
            <w:pPr>
              <w:rPr>
                <w:sz w:val="2"/>
                <w:szCs w:val="2"/>
              </w:rPr>
            </w:pPr>
          </w:p>
        </w:tc>
        <w:tc>
          <w:tcPr>
            <w:tcW w:w="399" w:type="dxa"/>
            <w:vMerge/>
            <w:tcBorders>
              <w:top w:val="nil"/>
            </w:tcBorders>
          </w:tcPr>
          <w:p w14:paraId="5F711502" w14:textId="77777777" w:rsidR="00A47E0B" w:rsidRDefault="00A47E0B" w:rsidP="005D387B">
            <w:pPr>
              <w:rPr>
                <w:sz w:val="2"/>
                <w:szCs w:val="2"/>
              </w:rPr>
            </w:pPr>
          </w:p>
        </w:tc>
        <w:tc>
          <w:tcPr>
            <w:tcW w:w="570" w:type="dxa"/>
            <w:vMerge w:val="restart"/>
            <w:tcBorders>
              <w:top w:val="single" w:sz="4" w:space="0" w:color="000000"/>
            </w:tcBorders>
          </w:tcPr>
          <w:p w14:paraId="103FD714" w14:textId="77777777" w:rsidR="00A47E0B" w:rsidRDefault="00A47E0B" w:rsidP="005D387B">
            <w:pPr>
              <w:pStyle w:val="TableParagraph"/>
              <w:rPr>
                <w:sz w:val="18"/>
              </w:rPr>
            </w:pPr>
          </w:p>
        </w:tc>
        <w:tc>
          <w:tcPr>
            <w:tcW w:w="569" w:type="dxa"/>
            <w:vMerge w:val="restart"/>
            <w:tcBorders>
              <w:top w:val="single" w:sz="4" w:space="0" w:color="000000"/>
            </w:tcBorders>
          </w:tcPr>
          <w:p w14:paraId="7C2ADC93" w14:textId="77777777" w:rsidR="00A47E0B" w:rsidRDefault="00A47E0B" w:rsidP="005D387B">
            <w:pPr>
              <w:pStyle w:val="TableParagraph"/>
              <w:rPr>
                <w:sz w:val="18"/>
              </w:rPr>
            </w:pPr>
          </w:p>
        </w:tc>
        <w:tc>
          <w:tcPr>
            <w:tcW w:w="570" w:type="dxa"/>
            <w:vMerge w:val="restart"/>
            <w:tcBorders>
              <w:top w:val="single" w:sz="4" w:space="0" w:color="000000"/>
            </w:tcBorders>
          </w:tcPr>
          <w:p w14:paraId="135CEA18" w14:textId="77777777" w:rsidR="00A47E0B" w:rsidRDefault="00A47E0B" w:rsidP="005D387B">
            <w:pPr>
              <w:pStyle w:val="TableParagraph"/>
              <w:rPr>
                <w:sz w:val="18"/>
              </w:rPr>
            </w:pPr>
          </w:p>
        </w:tc>
        <w:tc>
          <w:tcPr>
            <w:tcW w:w="569" w:type="dxa"/>
            <w:vMerge w:val="restart"/>
            <w:tcBorders>
              <w:top w:val="single" w:sz="4" w:space="0" w:color="000000"/>
            </w:tcBorders>
          </w:tcPr>
          <w:p w14:paraId="6E8D4367" w14:textId="77777777" w:rsidR="00A47E0B" w:rsidRDefault="00A47E0B" w:rsidP="005D387B">
            <w:pPr>
              <w:pStyle w:val="TableParagraph"/>
              <w:rPr>
                <w:sz w:val="18"/>
              </w:rPr>
            </w:pPr>
          </w:p>
        </w:tc>
        <w:tc>
          <w:tcPr>
            <w:tcW w:w="855" w:type="dxa"/>
            <w:vMerge w:val="restart"/>
            <w:tcBorders>
              <w:top w:val="single" w:sz="4" w:space="0" w:color="000000"/>
            </w:tcBorders>
          </w:tcPr>
          <w:p w14:paraId="3C5FB876" w14:textId="77777777" w:rsidR="00A47E0B" w:rsidRDefault="00A47E0B" w:rsidP="005D387B">
            <w:pPr>
              <w:pStyle w:val="TableParagraph"/>
              <w:rPr>
                <w:sz w:val="18"/>
              </w:rPr>
            </w:pPr>
          </w:p>
        </w:tc>
        <w:tc>
          <w:tcPr>
            <w:tcW w:w="570" w:type="dxa"/>
            <w:vMerge w:val="restart"/>
            <w:tcBorders>
              <w:top w:val="single" w:sz="4" w:space="0" w:color="000000"/>
            </w:tcBorders>
          </w:tcPr>
          <w:p w14:paraId="3F344C07" w14:textId="77777777" w:rsidR="00A47E0B" w:rsidRDefault="00A47E0B" w:rsidP="005D387B">
            <w:pPr>
              <w:pStyle w:val="TableParagraph"/>
              <w:rPr>
                <w:sz w:val="18"/>
              </w:rPr>
            </w:pPr>
          </w:p>
        </w:tc>
        <w:tc>
          <w:tcPr>
            <w:tcW w:w="6174" w:type="dxa"/>
            <w:vMerge/>
            <w:tcBorders>
              <w:top w:val="nil"/>
            </w:tcBorders>
          </w:tcPr>
          <w:p w14:paraId="5455751E" w14:textId="77777777" w:rsidR="00A47E0B" w:rsidRDefault="00A47E0B" w:rsidP="005D387B">
            <w:pPr>
              <w:rPr>
                <w:sz w:val="2"/>
                <w:szCs w:val="2"/>
              </w:rPr>
            </w:pPr>
          </w:p>
        </w:tc>
        <w:tc>
          <w:tcPr>
            <w:tcW w:w="567" w:type="dxa"/>
            <w:vMerge/>
            <w:tcBorders>
              <w:top w:val="nil"/>
            </w:tcBorders>
          </w:tcPr>
          <w:p w14:paraId="6D7AF229" w14:textId="77777777" w:rsidR="00A47E0B" w:rsidRDefault="00A47E0B" w:rsidP="005D387B">
            <w:pPr>
              <w:rPr>
                <w:sz w:val="2"/>
                <w:szCs w:val="2"/>
              </w:rPr>
            </w:pPr>
          </w:p>
        </w:tc>
      </w:tr>
      <w:tr w:rsidR="00A47E0B" w14:paraId="5066A235" w14:textId="77777777" w:rsidTr="005D387B">
        <w:trPr>
          <w:trHeight w:hRule="exact" w:val="170"/>
        </w:trPr>
        <w:tc>
          <w:tcPr>
            <w:tcW w:w="284" w:type="dxa"/>
            <w:vMerge/>
            <w:tcBorders>
              <w:top w:val="nil"/>
            </w:tcBorders>
            <w:textDirection w:val="btLr"/>
          </w:tcPr>
          <w:p w14:paraId="10B7E3A1" w14:textId="77777777" w:rsidR="00A47E0B" w:rsidRDefault="00A47E0B" w:rsidP="005D387B">
            <w:pPr>
              <w:rPr>
                <w:sz w:val="2"/>
                <w:szCs w:val="2"/>
              </w:rPr>
            </w:pPr>
          </w:p>
        </w:tc>
        <w:tc>
          <w:tcPr>
            <w:tcW w:w="399" w:type="dxa"/>
            <w:vMerge/>
            <w:tcBorders>
              <w:top w:val="nil"/>
            </w:tcBorders>
          </w:tcPr>
          <w:p w14:paraId="79A44664" w14:textId="77777777" w:rsidR="00A47E0B" w:rsidRDefault="00A47E0B" w:rsidP="005D387B">
            <w:pPr>
              <w:rPr>
                <w:sz w:val="2"/>
                <w:szCs w:val="2"/>
              </w:rPr>
            </w:pPr>
          </w:p>
        </w:tc>
        <w:tc>
          <w:tcPr>
            <w:tcW w:w="570" w:type="dxa"/>
            <w:vMerge/>
            <w:tcBorders>
              <w:top w:val="nil"/>
            </w:tcBorders>
          </w:tcPr>
          <w:p w14:paraId="2E2D5F4B" w14:textId="77777777" w:rsidR="00A47E0B" w:rsidRDefault="00A47E0B" w:rsidP="005D387B">
            <w:pPr>
              <w:rPr>
                <w:sz w:val="2"/>
                <w:szCs w:val="2"/>
              </w:rPr>
            </w:pPr>
          </w:p>
        </w:tc>
        <w:tc>
          <w:tcPr>
            <w:tcW w:w="569" w:type="dxa"/>
            <w:vMerge/>
            <w:tcBorders>
              <w:top w:val="nil"/>
            </w:tcBorders>
          </w:tcPr>
          <w:p w14:paraId="1DAD888E" w14:textId="77777777" w:rsidR="00A47E0B" w:rsidRDefault="00A47E0B" w:rsidP="005D387B">
            <w:pPr>
              <w:rPr>
                <w:sz w:val="2"/>
                <w:szCs w:val="2"/>
              </w:rPr>
            </w:pPr>
          </w:p>
        </w:tc>
        <w:tc>
          <w:tcPr>
            <w:tcW w:w="570" w:type="dxa"/>
            <w:vMerge/>
            <w:tcBorders>
              <w:top w:val="nil"/>
            </w:tcBorders>
          </w:tcPr>
          <w:p w14:paraId="255C6DEE" w14:textId="77777777" w:rsidR="00A47E0B" w:rsidRDefault="00A47E0B" w:rsidP="005D387B">
            <w:pPr>
              <w:rPr>
                <w:sz w:val="2"/>
                <w:szCs w:val="2"/>
              </w:rPr>
            </w:pPr>
          </w:p>
        </w:tc>
        <w:tc>
          <w:tcPr>
            <w:tcW w:w="569" w:type="dxa"/>
            <w:vMerge/>
            <w:tcBorders>
              <w:top w:val="nil"/>
            </w:tcBorders>
          </w:tcPr>
          <w:p w14:paraId="65F1FBBB" w14:textId="77777777" w:rsidR="00A47E0B" w:rsidRDefault="00A47E0B" w:rsidP="005D387B">
            <w:pPr>
              <w:rPr>
                <w:sz w:val="2"/>
                <w:szCs w:val="2"/>
              </w:rPr>
            </w:pPr>
          </w:p>
        </w:tc>
        <w:tc>
          <w:tcPr>
            <w:tcW w:w="855" w:type="dxa"/>
            <w:vMerge/>
            <w:tcBorders>
              <w:top w:val="nil"/>
            </w:tcBorders>
          </w:tcPr>
          <w:p w14:paraId="0F531E96" w14:textId="77777777" w:rsidR="00A47E0B" w:rsidRDefault="00A47E0B" w:rsidP="005D387B">
            <w:pPr>
              <w:rPr>
                <w:sz w:val="2"/>
                <w:szCs w:val="2"/>
              </w:rPr>
            </w:pPr>
          </w:p>
        </w:tc>
        <w:tc>
          <w:tcPr>
            <w:tcW w:w="570" w:type="dxa"/>
            <w:vMerge/>
            <w:tcBorders>
              <w:top w:val="nil"/>
            </w:tcBorders>
          </w:tcPr>
          <w:p w14:paraId="02C91851" w14:textId="77777777" w:rsidR="00A47E0B" w:rsidRDefault="00A47E0B" w:rsidP="005D387B">
            <w:pPr>
              <w:rPr>
                <w:sz w:val="2"/>
                <w:szCs w:val="2"/>
              </w:rPr>
            </w:pPr>
          </w:p>
        </w:tc>
        <w:tc>
          <w:tcPr>
            <w:tcW w:w="6174" w:type="dxa"/>
            <w:vMerge/>
            <w:tcBorders>
              <w:top w:val="nil"/>
            </w:tcBorders>
          </w:tcPr>
          <w:p w14:paraId="77B69B43" w14:textId="77777777" w:rsidR="00A47E0B" w:rsidRDefault="00A47E0B" w:rsidP="005D387B">
            <w:pPr>
              <w:rPr>
                <w:sz w:val="2"/>
                <w:szCs w:val="2"/>
              </w:rPr>
            </w:pPr>
          </w:p>
        </w:tc>
        <w:tc>
          <w:tcPr>
            <w:tcW w:w="567" w:type="dxa"/>
            <w:vMerge w:val="restart"/>
          </w:tcPr>
          <w:p w14:paraId="336F5041" w14:textId="6693725E" w:rsidR="00A47E0B" w:rsidRDefault="003751F2" w:rsidP="005D387B">
            <w:pPr>
              <w:pStyle w:val="TableParagraph"/>
              <w:spacing w:line="274" w:lineRule="exact"/>
              <w:ind w:left="149"/>
              <w:rPr>
                <w:sz w:val="24"/>
              </w:rPr>
            </w:pPr>
            <w:r>
              <w:rPr>
                <w:sz w:val="24"/>
              </w:rPr>
              <w:t>3</w:t>
            </w:r>
          </w:p>
        </w:tc>
      </w:tr>
      <w:tr w:rsidR="00A47E0B" w14:paraId="1459A6E9" w14:textId="77777777" w:rsidTr="005D387B">
        <w:trPr>
          <w:trHeight w:hRule="exact" w:val="284"/>
        </w:trPr>
        <w:tc>
          <w:tcPr>
            <w:tcW w:w="284" w:type="dxa"/>
            <w:vMerge/>
            <w:tcBorders>
              <w:top w:val="nil"/>
            </w:tcBorders>
            <w:textDirection w:val="btLr"/>
          </w:tcPr>
          <w:p w14:paraId="0C69A7DE" w14:textId="77777777" w:rsidR="00A47E0B" w:rsidRDefault="00A47E0B" w:rsidP="005D387B">
            <w:pPr>
              <w:rPr>
                <w:sz w:val="2"/>
                <w:szCs w:val="2"/>
              </w:rPr>
            </w:pPr>
          </w:p>
        </w:tc>
        <w:tc>
          <w:tcPr>
            <w:tcW w:w="399" w:type="dxa"/>
            <w:vMerge/>
            <w:tcBorders>
              <w:top w:val="nil"/>
            </w:tcBorders>
          </w:tcPr>
          <w:p w14:paraId="4C59B69B" w14:textId="77777777" w:rsidR="00A47E0B" w:rsidRDefault="00A47E0B" w:rsidP="005D387B">
            <w:pPr>
              <w:rPr>
                <w:sz w:val="2"/>
                <w:szCs w:val="2"/>
              </w:rPr>
            </w:pPr>
          </w:p>
        </w:tc>
        <w:tc>
          <w:tcPr>
            <w:tcW w:w="570" w:type="dxa"/>
          </w:tcPr>
          <w:p w14:paraId="28BF32AD" w14:textId="77777777" w:rsidR="00A47E0B" w:rsidRDefault="00A47E0B" w:rsidP="005D387B">
            <w:pPr>
              <w:pStyle w:val="TableParagraph"/>
              <w:spacing w:before="21"/>
              <w:ind w:left="89"/>
              <w:rPr>
                <w:sz w:val="18"/>
              </w:rPr>
            </w:pPr>
            <w:r>
              <w:rPr>
                <w:spacing w:val="-4"/>
                <w:sz w:val="18"/>
              </w:rPr>
              <w:t>Изм.</w:t>
            </w:r>
          </w:p>
        </w:tc>
        <w:tc>
          <w:tcPr>
            <w:tcW w:w="569" w:type="dxa"/>
          </w:tcPr>
          <w:p w14:paraId="4A07CC92" w14:textId="77777777" w:rsidR="00A47E0B" w:rsidRDefault="00A47E0B" w:rsidP="005D387B">
            <w:pPr>
              <w:pStyle w:val="TableParagraph"/>
              <w:spacing w:before="21"/>
              <w:ind w:left="6"/>
              <w:rPr>
                <w:sz w:val="18"/>
              </w:rPr>
            </w:pPr>
            <w:proofErr w:type="spellStart"/>
            <w:r>
              <w:rPr>
                <w:spacing w:val="-2"/>
                <w:sz w:val="18"/>
              </w:rPr>
              <w:t>Кол.уч</w:t>
            </w:r>
            <w:proofErr w:type="spellEnd"/>
          </w:p>
        </w:tc>
        <w:tc>
          <w:tcPr>
            <w:tcW w:w="570" w:type="dxa"/>
          </w:tcPr>
          <w:p w14:paraId="283FDFF2" w14:textId="77777777" w:rsidR="00A47E0B" w:rsidRDefault="00A47E0B" w:rsidP="005D387B">
            <w:pPr>
              <w:pStyle w:val="TableParagraph"/>
              <w:spacing w:before="21"/>
              <w:ind w:left="80"/>
              <w:rPr>
                <w:sz w:val="18"/>
              </w:rPr>
            </w:pPr>
            <w:r>
              <w:rPr>
                <w:spacing w:val="-4"/>
                <w:sz w:val="18"/>
              </w:rPr>
              <w:t>Лист</w:t>
            </w:r>
          </w:p>
        </w:tc>
        <w:tc>
          <w:tcPr>
            <w:tcW w:w="569" w:type="dxa"/>
          </w:tcPr>
          <w:p w14:paraId="357F17C3" w14:textId="77777777" w:rsidR="00A47E0B" w:rsidRDefault="00A47E0B" w:rsidP="005D387B">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67BF6D4D" w14:textId="77777777" w:rsidR="00A47E0B" w:rsidRDefault="00A47E0B" w:rsidP="005D387B">
            <w:pPr>
              <w:pStyle w:val="TableParagraph"/>
              <w:spacing w:before="21"/>
              <w:ind w:left="185"/>
              <w:rPr>
                <w:sz w:val="18"/>
              </w:rPr>
            </w:pPr>
            <w:r>
              <w:rPr>
                <w:spacing w:val="-2"/>
                <w:sz w:val="18"/>
              </w:rPr>
              <w:t>Подп.</w:t>
            </w:r>
          </w:p>
        </w:tc>
        <w:tc>
          <w:tcPr>
            <w:tcW w:w="570" w:type="dxa"/>
          </w:tcPr>
          <w:p w14:paraId="35D11E88" w14:textId="77777777" w:rsidR="00A47E0B" w:rsidRDefault="00A47E0B" w:rsidP="005D387B">
            <w:pPr>
              <w:pStyle w:val="TableParagraph"/>
              <w:spacing w:before="21"/>
              <w:ind w:left="88"/>
              <w:rPr>
                <w:sz w:val="18"/>
              </w:rPr>
            </w:pPr>
            <w:r>
              <w:rPr>
                <w:spacing w:val="-4"/>
                <w:sz w:val="18"/>
              </w:rPr>
              <w:t>Дата</w:t>
            </w:r>
          </w:p>
        </w:tc>
        <w:tc>
          <w:tcPr>
            <w:tcW w:w="6174" w:type="dxa"/>
            <w:vMerge/>
            <w:tcBorders>
              <w:top w:val="nil"/>
            </w:tcBorders>
          </w:tcPr>
          <w:p w14:paraId="328D0F0A" w14:textId="77777777" w:rsidR="00A47E0B" w:rsidRDefault="00A47E0B" w:rsidP="005D387B">
            <w:pPr>
              <w:rPr>
                <w:sz w:val="2"/>
                <w:szCs w:val="2"/>
              </w:rPr>
            </w:pPr>
          </w:p>
        </w:tc>
        <w:tc>
          <w:tcPr>
            <w:tcW w:w="567" w:type="dxa"/>
            <w:vMerge/>
            <w:tcBorders>
              <w:top w:val="nil"/>
            </w:tcBorders>
          </w:tcPr>
          <w:p w14:paraId="6886BEFC" w14:textId="77777777" w:rsidR="00A47E0B" w:rsidRDefault="00A47E0B" w:rsidP="005D387B">
            <w:pPr>
              <w:rPr>
                <w:sz w:val="2"/>
                <w:szCs w:val="2"/>
              </w:rPr>
            </w:pPr>
          </w:p>
        </w:tc>
      </w:tr>
    </w:tbl>
    <w:p w14:paraId="281361F2" w14:textId="6B159F97" w:rsidR="00A47E0B" w:rsidRDefault="00A47E0B"/>
    <w:p w14:paraId="7B3B4219" w14:textId="77777777" w:rsidR="00A47E0B" w:rsidRDefault="00A47E0B"/>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032"/>
        <w:gridCol w:w="709"/>
      </w:tblGrid>
      <w:tr w:rsidR="00B342C0" w14:paraId="1F3C04D4" w14:textId="77777777" w:rsidTr="00F203A4">
        <w:trPr>
          <w:trHeight w:hRule="exact" w:val="11456"/>
        </w:trPr>
        <w:tc>
          <w:tcPr>
            <w:tcW w:w="683" w:type="dxa"/>
            <w:gridSpan w:val="2"/>
            <w:tcBorders>
              <w:top w:val="nil"/>
              <w:left w:val="nil"/>
            </w:tcBorders>
          </w:tcPr>
          <w:p w14:paraId="69215EB4" w14:textId="37B0D609" w:rsidR="00A41729" w:rsidRDefault="00A41729" w:rsidP="006D6938">
            <w:pPr>
              <w:pStyle w:val="TableParagraph"/>
              <w:outlineLvl w:val="1"/>
            </w:pPr>
          </w:p>
          <w:p w14:paraId="39D40590" w14:textId="02FE1968" w:rsidR="00A41729" w:rsidRDefault="00A41729" w:rsidP="006D6938">
            <w:pPr>
              <w:pStyle w:val="TableParagraph"/>
              <w:outlineLvl w:val="1"/>
            </w:pPr>
          </w:p>
        </w:tc>
        <w:tc>
          <w:tcPr>
            <w:tcW w:w="10444" w:type="dxa"/>
            <w:gridSpan w:val="8"/>
            <w:vMerge w:val="restart"/>
          </w:tcPr>
          <w:p w14:paraId="15E62634" w14:textId="77777777" w:rsidR="00B342C0" w:rsidRPr="009A6921" w:rsidRDefault="00B342C0" w:rsidP="006D6938">
            <w:pPr>
              <w:pStyle w:val="TableParagraph"/>
              <w:outlineLvl w:val="1"/>
              <w:rPr>
                <w:rFonts w:ascii="Arial"/>
                <w:i/>
                <w:sz w:val="24"/>
                <w:szCs w:val="24"/>
              </w:rPr>
            </w:pPr>
          </w:p>
          <w:p w14:paraId="3BE39BD7" w14:textId="2F51547B" w:rsidR="00B342C0" w:rsidRPr="006D6938" w:rsidRDefault="00000000">
            <w:pPr>
              <w:pStyle w:val="TableParagraph"/>
              <w:numPr>
                <w:ilvl w:val="0"/>
                <w:numId w:val="59"/>
              </w:numPr>
              <w:tabs>
                <w:tab w:val="left" w:pos="670"/>
              </w:tabs>
              <w:jc w:val="both"/>
              <w:outlineLvl w:val="1"/>
              <w:rPr>
                <w:b/>
                <w:sz w:val="24"/>
                <w:szCs w:val="24"/>
              </w:rPr>
            </w:pPr>
            <w:bookmarkStart w:id="1" w:name="1_Общая_часть"/>
            <w:bookmarkStart w:id="2" w:name="_bookmark0"/>
            <w:bookmarkEnd w:id="1"/>
            <w:bookmarkEnd w:id="2"/>
            <w:r w:rsidRPr="009A6921">
              <w:rPr>
                <w:b/>
                <w:sz w:val="24"/>
                <w:szCs w:val="24"/>
              </w:rPr>
              <w:t>Общая</w:t>
            </w:r>
            <w:r w:rsidRPr="009A6921">
              <w:rPr>
                <w:b/>
                <w:spacing w:val="-2"/>
                <w:sz w:val="24"/>
                <w:szCs w:val="24"/>
              </w:rPr>
              <w:t xml:space="preserve"> часть</w:t>
            </w:r>
          </w:p>
          <w:p w14:paraId="25DE68BD" w14:textId="77777777" w:rsidR="00B342C0" w:rsidRPr="009A6921" w:rsidRDefault="00000000">
            <w:pPr>
              <w:pStyle w:val="TableParagraph"/>
              <w:numPr>
                <w:ilvl w:val="1"/>
                <w:numId w:val="59"/>
              </w:numPr>
              <w:tabs>
                <w:tab w:val="left" w:pos="814"/>
              </w:tabs>
              <w:spacing w:before="120"/>
              <w:jc w:val="both"/>
              <w:outlineLvl w:val="1"/>
              <w:rPr>
                <w:b/>
                <w:sz w:val="24"/>
                <w:szCs w:val="24"/>
              </w:rPr>
            </w:pPr>
            <w:bookmarkStart w:id="3" w:name="1.1_Исходные_данные"/>
            <w:bookmarkStart w:id="4" w:name="_bookmark1"/>
            <w:bookmarkEnd w:id="3"/>
            <w:bookmarkEnd w:id="4"/>
            <w:r w:rsidRPr="009A6921">
              <w:rPr>
                <w:b/>
                <w:sz w:val="24"/>
                <w:szCs w:val="24"/>
              </w:rPr>
              <w:t>Исходные</w:t>
            </w:r>
            <w:r w:rsidRPr="009A6921">
              <w:rPr>
                <w:b/>
                <w:spacing w:val="-2"/>
                <w:sz w:val="24"/>
                <w:szCs w:val="24"/>
              </w:rPr>
              <w:t xml:space="preserve"> данные</w:t>
            </w:r>
          </w:p>
          <w:p w14:paraId="0E2A7847" w14:textId="3CDA62AB" w:rsidR="009A6921" w:rsidRPr="009A6921" w:rsidRDefault="00000000" w:rsidP="006D6938">
            <w:pPr>
              <w:pStyle w:val="TableParagraph"/>
              <w:tabs>
                <w:tab w:val="left" w:pos="1141"/>
              </w:tabs>
              <w:spacing w:line="288" w:lineRule="auto"/>
              <w:ind w:left="232" w:right="343" w:firstLine="567"/>
              <w:jc w:val="both"/>
              <w:outlineLvl w:val="1"/>
              <w:rPr>
                <w:sz w:val="24"/>
                <w:szCs w:val="24"/>
              </w:rPr>
            </w:pPr>
            <w:r w:rsidRPr="009A6921">
              <w:rPr>
                <w:sz w:val="24"/>
                <w:szCs w:val="24"/>
              </w:rPr>
              <w:t xml:space="preserve">Раздел «Общая часть» рабочего проекта </w:t>
            </w:r>
            <w:r w:rsidR="009A6921" w:rsidRPr="009A6921">
              <w:rPr>
                <w:sz w:val="24"/>
                <w:szCs w:val="24"/>
              </w:rPr>
              <w:t xml:space="preserve">Разработка проектно-сметной документации по рабочему проекту «Система сбора нефти. Обустройство 3-х скважин на м/р </w:t>
            </w:r>
            <w:r w:rsidR="00F203A4">
              <w:rPr>
                <w:sz w:val="24"/>
                <w:szCs w:val="24"/>
              </w:rPr>
              <w:t>«</w:t>
            </w:r>
            <w:proofErr w:type="spellStart"/>
            <w:r w:rsidR="00F203A4">
              <w:rPr>
                <w:sz w:val="24"/>
                <w:szCs w:val="24"/>
              </w:rPr>
              <w:t>Кожасай</w:t>
            </w:r>
            <w:proofErr w:type="spellEnd"/>
            <w:r w:rsidR="00F203A4">
              <w:rPr>
                <w:sz w:val="24"/>
                <w:szCs w:val="24"/>
              </w:rPr>
              <w:t>»</w:t>
            </w:r>
            <w:r w:rsidR="009A6921" w:rsidRPr="009A6921">
              <w:rPr>
                <w:sz w:val="24"/>
                <w:szCs w:val="24"/>
              </w:rPr>
              <w:t xml:space="preserve"> расположенных Мугалжарском районе Актюбинской области»</w:t>
            </w:r>
          </w:p>
          <w:p w14:paraId="1A2A5983" w14:textId="0E54F5DE" w:rsidR="00B342C0" w:rsidRPr="009A6921" w:rsidRDefault="00000000" w:rsidP="006D6938">
            <w:pPr>
              <w:pStyle w:val="TableParagraph"/>
              <w:spacing w:before="56" w:line="288" w:lineRule="auto"/>
              <w:ind w:left="238" w:right="342"/>
              <w:jc w:val="both"/>
              <w:outlineLvl w:val="1"/>
              <w:rPr>
                <w:sz w:val="24"/>
                <w:szCs w:val="24"/>
              </w:rPr>
            </w:pPr>
            <w:r w:rsidRPr="009A6921">
              <w:rPr>
                <w:sz w:val="24"/>
                <w:szCs w:val="24"/>
              </w:rPr>
              <w:t xml:space="preserve"> разработан на основании договора </w:t>
            </w:r>
            <w:r w:rsidR="00A00EE7" w:rsidRPr="009A6921">
              <w:rPr>
                <w:sz w:val="24"/>
                <w:szCs w:val="24"/>
              </w:rPr>
              <w:t>№1131938/2025/1 от 01.10.2025г</w:t>
            </w:r>
            <w:r w:rsidRPr="009A6921">
              <w:rPr>
                <w:sz w:val="24"/>
                <w:szCs w:val="24"/>
              </w:rPr>
              <w:t>. и задания на проектирование выданных ТОО «Казахойл Актобе».</w:t>
            </w:r>
          </w:p>
          <w:p w14:paraId="65B8C56A" w14:textId="77777777" w:rsidR="00B342C0" w:rsidRPr="009A6921" w:rsidRDefault="00000000" w:rsidP="006D6938">
            <w:pPr>
              <w:pStyle w:val="TableParagraph"/>
              <w:ind w:firstLine="799"/>
              <w:outlineLvl w:val="1"/>
              <w:rPr>
                <w:sz w:val="24"/>
                <w:szCs w:val="24"/>
              </w:rPr>
            </w:pPr>
            <w:r w:rsidRPr="009A6921">
              <w:rPr>
                <w:sz w:val="24"/>
                <w:szCs w:val="24"/>
              </w:rPr>
              <w:t>ЗАКАЗЧИК:</w:t>
            </w:r>
            <w:r w:rsidRPr="009A6921">
              <w:rPr>
                <w:spacing w:val="-4"/>
                <w:sz w:val="24"/>
                <w:szCs w:val="24"/>
              </w:rPr>
              <w:t xml:space="preserve"> </w:t>
            </w:r>
            <w:r w:rsidRPr="009A6921">
              <w:rPr>
                <w:sz w:val="24"/>
                <w:szCs w:val="24"/>
              </w:rPr>
              <w:t>ТОО «Казахойл</w:t>
            </w:r>
            <w:r w:rsidRPr="009A6921">
              <w:rPr>
                <w:spacing w:val="-3"/>
                <w:sz w:val="24"/>
                <w:szCs w:val="24"/>
              </w:rPr>
              <w:t xml:space="preserve"> </w:t>
            </w:r>
            <w:r w:rsidRPr="009A6921">
              <w:rPr>
                <w:spacing w:val="-2"/>
                <w:sz w:val="24"/>
                <w:szCs w:val="24"/>
              </w:rPr>
              <w:t>Актобе»</w:t>
            </w:r>
          </w:p>
          <w:p w14:paraId="7C7A50A4" w14:textId="64E545AA" w:rsidR="00B342C0" w:rsidRPr="009A6921" w:rsidRDefault="00000000" w:rsidP="006D6938">
            <w:pPr>
              <w:pStyle w:val="TableParagraph"/>
              <w:tabs>
                <w:tab w:val="left" w:pos="3883"/>
                <w:tab w:val="left" w:pos="5554"/>
                <w:tab w:val="left" w:pos="6718"/>
                <w:tab w:val="left" w:pos="7618"/>
                <w:tab w:val="left" w:pos="8650"/>
              </w:tabs>
              <w:spacing w:before="55" w:line="288" w:lineRule="auto"/>
              <w:ind w:left="799" w:right="345"/>
              <w:outlineLvl w:val="1"/>
              <w:rPr>
                <w:sz w:val="24"/>
                <w:szCs w:val="24"/>
              </w:rPr>
            </w:pPr>
            <w:r w:rsidRPr="009A6921">
              <w:rPr>
                <w:spacing w:val="-2"/>
                <w:sz w:val="24"/>
                <w:szCs w:val="24"/>
              </w:rPr>
              <w:t>ГЕНПРОЕКТИРОВЩИК:</w:t>
            </w:r>
            <w:r w:rsidR="009A6921">
              <w:rPr>
                <w:spacing w:val="-4"/>
                <w:sz w:val="24"/>
                <w:szCs w:val="24"/>
                <w:lang w:val="kk-KZ"/>
              </w:rPr>
              <w:t xml:space="preserve"> </w:t>
            </w:r>
            <w:r w:rsidRPr="009A6921">
              <w:rPr>
                <w:spacing w:val="-4"/>
                <w:sz w:val="24"/>
                <w:szCs w:val="24"/>
              </w:rPr>
              <w:t>«</w:t>
            </w:r>
            <w:r w:rsidR="00A00EE7" w:rsidRPr="009A6921">
              <w:rPr>
                <w:spacing w:val="-4"/>
                <w:sz w:val="24"/>
                <w:szCs w:val="24"/>
              </w:rPr>
              <w:t xml:space="preserve">ТОО </w:t>
            </w:r>
            <w:r w:rsidR="009A6921">
              <w:rPr>
                <w:spacing w:val="-4"/>
                <w:sz w:val="24"/>
                <w:szCs w:val="24"/>
              </w:rPr>
              <w:t>«</w:t>
            </w:r>
            <w:proofErr w:type="spellStart"/>
            <w:r w:rsidR="00A00EE7" w:rsidRPr="009A6921">
              <w:rPr>
                <w:spacing w:val="-4"/>
                <w:sz w:val="24"/>
                <w:szCs w:val="24"/>
              </w:rPr>
              <w:t>Геопроект</w:t>
            </w:r>
            <w:proofErr w:type="spellEnd"/>
            <w:r w:rsidR="009A6921">
              <w:rPr>
                <w:spacing w:val="-4"/>
                <w:sz w:val="24"/>
                <w:szCs w:val="24"/>
              </w:rPr>
              <w:t>»</w:t>
            </w:r>
            <w:r w:rsidRPr="009A6921">
              <w:rPr>
                <w:spacing w:val="62"/>
                <w:sz w:val="24"/>
                <w:szCs w:val="24"/>
              </w:rPr>
              <w:t xml:space="preserve"> </w:t>
            </w:r>
            <w:r w:rsidRPr="009A6921">
              <w:rPr>
                <w:sz w:val="24"/>
                <w:szCs w:val="24"/>
              </w:rPr>
              <w:t>лицензия</w:t>
            </w:r>
            <w:r w:rsidRPr="009A6921">
              <w:rPr>
                <w:spacing w:val="63"/>
                <w:sz w:val="24"/>
                <w:szCs w:val="24"/>
              </w:rPr>
              <w:t xml:space="preserve"> </w:t>
            </w:r>
            <w:r w:rsidR="00A00EE7" w:rsidRPr="009A6921">
              <w:rPr>
                <w:color w:val="000000"/>
                <w:sz w:val="24"/>
                <w:szCs w:val="24"/>
              </w:rPr>
              <w:t>№001109</w:t>
            </w:r>
            <w:r w:rsidRPr="009A6921">
              <w:rPr>
                <w:spacing w:val="64"/>
                <w:sz w:val="24"/>
                <w:szCs w:val="24"/>
              </w:rPr>
              <w:t xml:space="preserve"> </w:t>
            </w:r>
            <w:r w:rsidR="00A00EE7" w:rsidRPr="009A6921">
              <w:rPr>
                <w:spacing w:val="-4"/>
                <w:sz w:val="24"/>
                <w:szCs w:val="24"/>
              </w:rPr>
              <w:t>от 15.09.2020</w:t>
            </w:r>
            <w:r w:rsidR="009A6921">
              <w:rPr>
                <w:spacing w:val="61"/>
                <w:sz w:val="24"/>
                <w:szCs w:val="24"/>
              </w:rPr>
              <w:t>г</w:t>
            </w:r>
            <w:r w:rsidRPr="009A6921">
              <w:rPr>
                <w:sz w:val="24"/>
                <w:szCs w:val="24"/>
              </w:rPr>
              <w:t>,</w:t>
            </w:r>
            <w:r w:rsidRPr="009A6921">
              <w:rPr>
                <w:spacing w:val="65"/>
                <w:sz w:val="24"/>
                <w:szCs w:val="24"/>
              </w:rPr>
              <w:t xml:space="preserve"> </w:t>
            </w:r>
            <w:r w:rsidR="009A6921">
              <w:rPr>
                <w:spacing w:val="65"/>
                <w:sz w:val="24"/>
                <w:szCs w:val="24"/>
              </w:rPr>
              <w:t xml:space="preserve">      </w:t>
            </w:r>
            <w:r w:rsidRPr="009A6921">
              <w:rPr>
                <w:sz w:val="24"/>
                <w:szCs w:val="24"/>
              </w:rPr>
              <w:t>І</w:t>
            </w:r>
            <w:r w:rsidRPr="009A6921">
              <w:rPr>
                <w:spacing w:val="58"/>
                <w:sz w:val="24"/>
                <w:szCs w:val="24"/>
              </w:rPr>
              <w:t xml:space="preserve"> </w:t>
            </w:r>
            <w:r w:rsidRPr="009A6921">
              <w:rPr>
                <w:sz w:val="24"/>
                <w:szCs w:val="24"/>
              </w:rPr>
              <w:t>–</w:t>
            </w:r>
            <w:r w:rsidRPr="009A6921">
              <w:rPr>
                <w:spacing w:val="66"/>
                <w:sz w:val="24"/>
                <w:szCs w:val="24"/>
              </w:rPr>
              <w:t xml:space="preserve"> </w:t>
            </w:r>
            <w:r w:rsidRPr="009A6921">
              <w:rPr>
                <w:sz w:val="24"/>
                <w:szCs w:val="24"/>
              </w:rPr>
              <w:t>категория</w:t>
            </w:r>
          </w:p>
          <w:p w14:paraId="43773018" w14:textId="77777777" w:rsidR="00B342C0" w:rsidRPr="009A6921" w:rsidRDefault="00000000" w:rsidP="006D6938">
            <w:pPr>
              <w:pStyle w:val="TableParagraph"/>
              <w:ind w:left="804"/>
              <w:outlineLvl w:val="1"/>
              <w:rPr>
                <w:sz w:val="24"/>
                <w:szCs w:val="24"/>
              </w:rPr>
            </w:pPr>
            <w:r w:rsidRPr="009A6921">
              <w:rPr>
                <w:sz w:val="24"/>
                <w:szCs w:val="24"/>
              </w:rPr>
              <w:t>ИСТОЧНИК</w:t>
            </w:r>
            <w:r w:rsidRPr="009A6921">
              <w:rPr>
                <w:spacing w:val="-6"/>
                <w:sz w:val="24"/>
                <w:szCs w:val="24"/>
              </w:rPr>
              <w:t xml:space="preserve"> </w:t>
            </w:r>
            <w:r w:rsidRPr="009A6921">
              <w:rPr>
                <w:sz w:val="24"/>
                <w:szCs w:val="24"/>
              </w:rPr>
              <w:t>ФИНАНСИРОВАНИЯ:</w:t>
            </w:r>
            <w:r w:rsidRPr="009A6921">
              <w:rPr>
                <w:spacing w:val="-6"/>
                <w:sz w:val="24"/>
                <w:szCs w:val="24"/>
              </w:rPr>
              <w:t xml:space="preserve"> </w:t>
            </w:r>
            <w:r w:rsidRPr="009A6921">
              <w:rPr>
                <w:sz w:val="24"/>
                <w:szCs w:val="24"/>
              </w:rPr>
              <w:t>Негосударственные</w:t>
            </w:r>
            <w:r w:rsidRPr="009A6921">
              <w:rPr>
                <w:spacing w:val="-6"/>
                <w:sz w:val="24"/>
                <w:szCs w:val="24"/>
              </w:rPr>
              <w:t xml:space="preserve"> </w:t>
            </w:r>
            <w:r w:rsidRPr="009A6921">
              <w:rPr>
                <w:spacing w:val="-2"/>
                <w:sz w:val="24"/>
                <w:szCs w:val="24"/>
              </w:rPr>
              <w:t>инвестиции.</w:t>
            </w:r>
          </w:p>
          <w:p w14:paraId="2520FB3F" w14:textId="7F777A85" w:rsidR="00B342C0" w:rsidRPr="009A6921" w:rsidRDefault="00000000" w:rsidP="006D6938">
            <w:pPr>
              <w:pStyle w:val="TableParagraph"/>
              <w:ind w:left="238" w:right="414" w:firstLine="561"/>
              <w:jc w:val="both"/>
              <w:outlineLvl w:val="1"/>
              <w:rPr>
                <w:sz w:val="24"/>
                <w:szCs w:val="24"/>
              </w:rPr>
            </w:pPr>
            <w:r w:rsidRPr="009A6921">
              <w:rPr>
                <w:sz w:val="24"/>
                <w:szCs w:val="24"/>
              </w:rPr>
              <w:t>ЦЕЛЬ</w:t>
            </w:r>
            <w:r w:rsidRPr="009A6921">
              <w:rPr>
                <w:spacing w:val="-8"/>
                <w:sz w:val="24"/>
                <w:szCs w:val="24"/>
              </w:rPr>
              <w:t xml:space="preserve"> </w:t>
            </w:r>
            <w:r w:rsidRPr="009A6921">
              <w:rPr>
                <w:sz w:val="24"/>
                <w:szCs w:val="24"/>
              </w:rPr>
              <w:t>И</w:t>
            </w:r>
            <w:r w:rsidRPr="009A6921">
              <w:rPr>
                <w:spacing w:val="-4"/>
                <w:sz w:val="24"/>
                <w:szCs w:val="24"/>
              </w:rPr>
              <w:t xml:space="preserve"> </w:t>
            </w:r>
            <w:r w:rsidRPr="009A6921">
              <w:rPr>
                <w:sz w:val="24"/>
                <w:szCs w:val="24"/>
              </w:rPr>
              <w:t>НАЗНАЧЕНИЕ</w:t>
            </w:r>
            <w:r w:rsidRPr="009A6921">
              <w:rPr>
                <w:spacing w:val="-5"/>
                <w:sz w:val="24"/>
                <w:szCs w:val="24"/>
              </w:rPr>
              <w:t xml:space="preserve"> </w:t>
            </w:r>
            <w:r w:rsidRPr="009A6921">
              <w:rPr>
                <w:sz w:val="24"/>
                <w:szCs w:val="24"/>
              </w:rPr>
              <w:t>ОБЪЕКТА</w:t>
            </w:r>
            <w:r w:rsidRPr="009A6921">
              <w:rPr>
                <w:spacing w:val="-4"/>
                <w:sz w:val="24"/>
                <w:szCs w:val="24"/>
              </w:rPr>
              <w:t xml:space="preserve"> </w:t>
            </w:r>
            <w:r w:rsidRPr="009A6921">
              <w:rPr>
                <w:sz w:val="24"/>
                <w:szCs w:val="24"/>
              </w:rPr>
              <w:t>СТРОИТЕЛЬСТВА:</w:t>
            </w:r>
            <w:r w:rsidRPr="009A6921">
              <w:rPr>
                <w:spacing w:val="-4"/>
                <w:sz w:val="24"/>
                <w:szCs w:val="24"/>
              </w:rPr>
              <w:t xml:space="preserve"> </w:t>
            </w:r>
            <w:r w:rsidR="00F203A4">
              <w:rPr>
                <w:sz w:val="24"/>
              </w:rPr>
              <w:t>Целью</w:t>
            </w:r>
            <w:r w:rsidR="00F203A4">
              <w:rPr>
                <w:spacing w:val="-5"/>
                <w:sz w:val="24"/>
              </w:rPr>
              <w:t xml:space="preserve"> </w:t>
            </w:r>
            <w:r w:rsidR="00F203A4">
              <w:rPr>
                <w:sz w:val="24"/>
              </w:rPr>
              <w:t>разработки</w:t>
            </w:r>
            <w:r w:rsidR="00F203A4">
              <w:rPr>
                <w:spacing w:val="-1"/>
                <w:sz w:val="24"/>
              </w:rPr>
              <w:t xml:space="preserve"> </w:t>
            </w:r>
            <w:r w:rsidR="00F203A4">
              <w:rPr>
                <w:sz w:val="24"/>
              </w:rPr>
              <w:t>рабочего</w:t>
            </w:r>
            <w:r w:rsidR="00F203A4" w:rsidRPr="00F203A4">
              <w:rPr>
                <w:spacing w:val="-2"/>
                <w:sz w:val="24"/>
              </w:rPr>
              <w:t xml:space="preserve"> </w:t>
            </w:r>
            <w:r w:rsidR="00F203A4">
              <w:rPr>
                <w:sz w:val="24"/>
              </w:rPr>
              <w:t>проекта</w:t>
            </w:r>
            <w:r w:rsidR="00F203A4">
              <w:rPr>
                <w:spacing w:val="-1"/>
                <w:sz w:val="24"/>
              </w:rPr>
              <w:t xml:space="preserve"> </w:t>
            </w:r>
            <w:r w:rsidR="00F203A4">
              <w:rPr>
                <w:sz w:val="24"/>
              </w:rPr>
              <w:t>увеличение</w:t>
            </w:r>
            <w:r w:rsidR="00F203A4">
              <w:rPr>
                <w:spacing w:val="-3"/>
                <w:sz w:val="24"/>
              </w:rPr>
              <w:t xml:space="preserve"> </w:t>
            </w:r>
            <w:r w:rsidR="00F203A4">
              <w:rPr>
                <w:sz w:val="24"/>
              </w:rPr>
              <w:t>системы</w:t>
            </w:r>
            <w:r w:rsidR="00F203A4">
              <w:rPr>
                <w:spacing w:val="-3"/>
                <w:sz w:val="24"/>
              </w:rPr>
              <w:t xml:space="preserve"> </w:t>
            </w:r>
            <w:r w:rsidR="00F203A4">
              <w:rPr>
                <w:sz w:val="24"/>
              </w:rPr>
              <w:t>добычи</w:t>
            </w:r>
            <w:r w:rsidR="00F203A4">
              <w:rPr>
                <w:spacing w:val="-1"/>
                <w:sz w:val="24"/>
              </w:rPr>
              <w:t xml:space="preserve"> </w:t>
            </w:r>
            <w:r w:rsidR="00F203A4">
              <w:rPr>
                <w:sz w:val="24"/>
              </w:rPr>
              <w:t>нефти, о</w:t>
            </w:r>
            <w:r w:rsidRPr="009A6921">
              <w:rPr>
                <w:sz w:val="24"/>
                <w:szCs w:val="24"/>
              </w:rPr>
              <w:t>бустройство</w:t>
            </w:r>
            <w:r w:rsidRPr="009A6921">
              <w:rPr>
                <w:spacing w:val="-3"/>
                <w:sz w:val="24"/>
                <w:szCs w:val="24"/>
              </w:rPr>
              <w:t xml:space="preserve"> </w:t>
            </w:r>
            <w:r w:rsidRPr="009A6921">
              <w:rPr>
                <w:spacing w:val="-2"/>
                <w:sz w:val="24"/>
                <w:szCs w:val="24"/>
              </w:rPr>
              <w:t>скважин</w:t>
            </w:r>
            <w:r w:rsidR="009A6921">
              <w:rPr>
                <w:spacing w:val="-2"/>
                <w:sz w:val="24"/>
                <w:szCs w:val="24"/>
              </w:rPr>
              <w:t xml:space="preserve"> </w:t>
            </w:r>
            <w:r w:rsidRPr="009A6921">
              <w:rPr>
                <w:sz w:val="24"/>
                <w:szCs w:val="24"/>
              </w:rPr>
              <w:t>№</w:t>
            </w:r>
            <w:r w:rsidR="00A00EE7" w:rsidRPr="009A6921">
              <w:rPr>
                <w:sz w:val="24"/>
                <w:szCs w:val="24"/>
              </w:rPr>
              <w:t>К-347</w:t>
            </w:r>
            <w:r w:rsidRPr="009A6921">
              <w:rPr>
                <w:sz w:val="24"/>
                <w:szCs w:val="24"/>
              </w:rPr>
              <w:t>,</w:t>
            </w:r>
            <w:r w:rsidRPr="009A6921">
              <w:rPr>
                <w:spacing w:val="-1"/>
                <w:sz w:val="24"/>
                <w:szCs w:val="24"/>
              </w:rPr>
              <w:t xml:space="preserve"> </w:t>
            </w:r>
            <w:r w:rsidRPr="009A6921">
              <w:rPr>
                <w:sz w:val="24"/>
                <w:szCs w:val="24"/>
              </w:rPr>
              <w:t>№</w:t>
            </w:r>
            <w:r w:rsidR="00A00EE7" w:rsidRPr="009A6921">
              <w:rPr>
                <w:sz w:val="24"/>
                <w:szCs w:val="24"/>
              </w:rPr>
              <w:t>К-</w:t>
            </w:r>
            <w:r w:rsidR="00F203A4" w:rsidRPr="009A6921">
              <w:rPr>
                <w:sz w:val="24"/>
                <w:szCs w:val="24"/>
              </w:rPr>
              <w:t>402,</w:t>
            </w:r>
            <w:r w:rsidR="00F203A4">
              <w:rPr>
                <w:sz w:val="24"/>
                <w:szCs w:val="24"/>
              </w:rPr>
              <w:t xml:space="preserve"> </w:t>
            </w:r>
            <w:r w:rsidRPr="009A6921">
              <w:rPr>
                <w:sz w:val="24"/>
                <w:szCs w:val="24"/>
              </w:rPr>
              <w:t>№</w:t>
            </w:r>
            <w:r w:rsidR="00A00EE7" w:rsidRPr="009A6921">
              <w:rPr>
                <w:sz w:val="24"/>
                <w:szCs w:val="24"/>
              </w:rPr>
              <w:t>К-417</w:t>
            </w:r>
            <w:r w:rsidRPr="009A6921">
              <w:rPr>
                <w:spacing w:val="-1"/>
                <w:sz w:val="24"/>
                <w:szCs w:val="24"/>
              </w:rPr>
              <w:t xml:space="preserve"> </w:t>
            </w:r>
            <w:r w:rsidR="006C6780">
              <w:rPr>
                <w:spacing w:val="-1"/>
                <w:sz w:val="24"/>
                <w:szCs w:val="24"/>
              </w:rPr>
              <w:t xml:space="preserve">на </w:t>
            </w:r>
            <w:r w:rsidRPr="009A6921">
              <w:rPr>
                <w:sz w:val="24"/>
                <w:szCs w:val="24"/>
              </w:rPr>
              <w:t>м/р</w:t>
            </w:r>
            <w:r w:rsidRPr="009A6921">
              <w:rPr>
                <w:spacing w:val="-1"/>
                <w:sz w:val="24"/>
                <w:szCs w:val="24"/>
              </w:rPr>
              <w:t xml:space="preserve"> </w:t>
            </w:r>
            <w:r w:rsidR="00F203A4">
              <w:rPr>
                <w:sz w:val="24"/>
                <w:szCs w:val="24"/>
              </w:rPr>
              <w:t>«</w:t>
            </w:r>
            <w:proofErr w:type="spellStart"/>
            <w:r w:rsidR="00F203A4">
              <w:rPr>
                <w:sz w:val="24"/>
                <w:szCs w:val="24"/>
              </w:rPr>
              <w:t>Кожасай</w:t>
            </w:r>
            <w:proofErr w:type="spellEnd"/>
            <w:r w:rsidR="00F203A4">
              <w:rPr>
                <w:sz w:val="24"/>
                <w:szCs w:val="24"/>
              </w:rPr>
              <w:t>»</w:t>
            </w:r>
            <w:r w:rsidR="009A6921">
              <w:rPr>
                <w:sz w:val="24"/>
                <w:szCs w:val="24"/>
              </w:rPr>
              <w:t>.</w:t>
            </w:r>
          </w:p>
          <w:p w14:paraId="7D537693" w14:textId="3BF82A08" w:rsidR="00B342C0" w:rsidRPr="009A6921" w:rsidRDefault="00000000" w:rsidP="006D6938">
            <w:pPr>
              <w:pStyle w:val="TableParagraph"/>
              <w:spacing w:before="56"/>
              <w:ind w:left="804"/>
              <w:jc w:val="both"/>
              <w:outlineLvl w:val="1"/>
              <w:rPr>
                <w:sz w:val="24"/>
                <w:szCs w:val="24"/>
              </w:rPr>
            </w:pPr>
            <w:r w:rsidRPr="009A6921">
              <w:rPr>
                <w:sz w:val="24"/>
                <w:szCs w:val="24"/>
              </w:rPr>
              <w:t>ВИД</w:t>
            </w:r>
            <w:r w:rsidRPr="009A6921">
              <w:rPr>
                <w:spacing w:val="-6"/>
                <w:sz w:val="24"/>
                <w:szCs w:val="24"/>
              </w:rPr>
              <w:t xml:space="preserve"> </w:t>
            </w:r>
            <w:r w:rsidRPr="009A6921">
              <w:rPr>
                <w:sz w:val="24"/>
                <w:szCs w:val="24"/>
              </w:rPr>
              <w:t>СТРОИТЕЛЬСТВА:</w:t>
            </w:r>
            <w:r w:rsidRPr="009A6921">
              <w:rPr>
                <w:spacing w:val="-4"/>
                <w:sz w:val="24"/>
                <w:szCs w:val="24"/>
              </w:rPr>
              <w:t xml:space="preserve"> </w:t>
            </w:r>
            <w:r w:rsidR="00F203A4">
              <w:rPr>
                <w:spacing w:val="-2"/>
                <w:sz w:val="24"/>
                <w:szCs w:val="24"/>
              </w:rPr>
              <w:t>Н</w:t>
            </w:r>
            <w:r w:rsidRPr="009A6921">
              <w:rPr>
                <w:spacing w:val="-2"/>
                <w:sz w:val="24"/>
                <w:szCs w:val="24"/>
              </w:rPr>
              <w:t>овое.</w:t>
            </w:r>
          </w:p>
          <w:p w14:paraId="05F8EBAD" w14:textId="43439D95" w:rsidR="00B342C0" w:rsidRPr="009A6921" w:rsidRDefault="00000000" w:rsidP="006D6938">
            <w:pPr>
              <w:pStyle w:val="TableParagraph"/>
              <w:spacing w:before="55" w:line="288" w:lineRule="auto"/>
              <w:ind w:left="238" w:right="344" w:firstLine="566"/>
              <w:jc w:val="both"/>
              <w:outlineLvl w:val="1"/>
              <w:rPr>
                <w:sz w:val="24"/>
                <w:szCs w:val="24"/>
              </w:rPr>
            </w:pPr>
            <w:r w:rsidRPr="009A6921">
              <w:rPr>
                <w:sz w:val="24"/>
                <w:szCs w:val="24"/>
              </w:rPr>
              <w:t>МЕСТО РАСПОЛОЖЕНИЕ ОБЪЕКТА: Республика Казахстан, Актюбинская обл., Мугалжарский и Байганинский районы, нефтегазоконденсатное месторождение «</w:t>
            </w:r>
            <w:r w:rsidR="00F203A4">
              <w:rPr>
                <w:sz w:val="24"/>
                <w:szCs w:val="24"/>
              </w:rPr>
              <w:t>«</w:t>
            </w:r>
            <w:proofErr w:type="spellStart"/>
            <w:r w:rsidR="00F203A4">
              <w:rPr>
                <w:sz w:val="24"/>
                <w:szCs w:val="24"/>
              </w:rPr>
              <w:t>Кожасай</w:t>
            </w:r>
            <w:proofErr w:type="spellEnd"/>
            <w:r w:rsidR="00F203A4">
              <w:rPr>
                <w:sz w:val="24"/>
                <w:szCs w:val="24"/>
              </w:rPr>
              <w:t>»</w:t>
            </w:r>
            <w:r w:rsidRPr="009A6921">
              <w:rPr>
                <w:sz w:val="24"/>
                <w:szCs w:val="24"/>
              </w:rPr>
              <w:t>».</w:t>
            </w:r>
          </w:p>
          <w:p w14:paraId="39761281" w14:textId="77777777" w:rsidR="00B342C0" w:rsidRPr="009A6921" w:rsidRDefault="00000000" w:rsidP="006D6938">
            <w:pPr>
              <w:pStyle w:val="TableParagraph"/>
              <w:spacing w:line="288" w:lineRule="auto"/>
              <w:ind w:left="238" w:right="342" w:firstLine="566"/>
              <w:jc w:val="both"/>
              <w:outlineLvl w:val="1"/>
              <w:rPr>
                <w:sz w:val="24"/>
                <w:szCs w:val="24"/>
              </w:rPr>
            </w:pPr>
            <w:r w:rsidRPr="009A6921">
              <w:rPr>
                <w:sz w:val="24"/>
                <w:szCs w:val="24"/>
              </w:rPr>
              <w:t>В соответствии с приказом Министра национальной экономики Республики Казахстан от 28 февраля 2015 года № 165 «Об утверждении Правил определения общего порядка отнесения зданий</w:t>
            </w:r>
            <w:r w:rsidRPr="009A6921">
              <w:rPr>
                <w:spacing w:val="40"/>
                <w:sz w:val="24"/>
                <w:szCs w:val="24"/>
              </w:rPr>
              <w:t xml:space="preserve"> </w:t>
            </w:r>
            <w:r w:rsidRPr="009A6921">
              <w:rPr>
                <w:sz w:val="24"/>
                <w:szCs w:val="24"/>
              </w:rPr>
              <w:t xml:space="preserve">и сооружений к технически и (или) технологически сложным объектам» все намеченные к строительству объекты по уровню ответственности относятся к объектам I (повышенного) уровня </w:t>
            </w:r>
            <w:r w:rsidRPr="009A6921">
              <w:rPr>
                <w:spacing w:val="-2"/>
                <w:sz w:val="24"/>
                <w:szCs w:val="24"/>
              </w:rPr>
              <w:t>ответственности:</w:t>
            </w:r>
          </w:p>
          <w:p w14:paraId="7551300C" w14:textId="64ECB9EA" w:rsidR="00B342C0" w:rsidRPr="009A6921" w:rsidRDefault="00000000" w:rsidP="0038494B">
            <w:pPr>
              <w:pStyle w:val="TableParagraph"/>
              <w:spacing w:line="288" w:lineRule="auto"/>
              <w:ind w:left="238" w:right="343" w:firstLine="566"/>
              <w:jc w:val="both"/>
              <w:outlineLvl w:val="1"/>
              <w:rPr>
                <w:sz w:val="24"/>
                <w:szCs w:val="24"/>
              </w:rPr>
            </w:pPr>
            <w:r w:rsidRPr="009A6921">
              <w:rPr>
                <w:sz w:val="24"/>
                <w:szCs w:val="24"/>
              </w:rPr>
              <w:t>промышленные объекты, производственные здания, сооружения: опасные производственные объекты,</w:t>
            </w:r>
            <w:r w:rsidRPr="009A6921">
              <w:rPr>
                <w:spacing w:val="19"/>
                <w:sz w:val="24"/>
                <w:szCs w:val="24"/>
              </w:rPr>
              <w:t xml:space="preserve"> </w:t>
            </w:r>
            <w:r w:rsidRPr="009A6921">
              <w:rPr>
                <w:sz w:val="24"/>
                <w:szCs w:val="24"/>
              </w:rPr>
              <w:t>не</w:t>
            </w:r>
            <w:r w:rsidRPr="009A6921">
              <w:rPr>
                <w:spacing w:val="25"/>
                <w:sz w:val="24"/>
                <w:szCs w:val="24"/>
              </w:rPr>
              <w:t xml:space="preserve"> </w:t>
            </w:r>
            <w:r w:rsidRPr="009A6921">
              <w:rPr>
                <w:sz w:val="24"/>
                <w:szCs w:val="24"/>
              </w:rPr>
              <w:t>указанные</w:t>
            </w:r>
            <w:r w:rsidRPr="009A6921">
              <w:rPr>
                <w:spacing w:val="21"/>
                <w:sz w:val="24"/>
                <w:szCs w:val="24"/>
              </w:rPr>
              <w:t xml:space="preserve"> </w:t>
            </w:r>
            <w:r w:rsidRPr="009A6921">
              <w:rPr>
                <w:sz w:val="24"/>
                <w:szCs w:val="24"/>
              </w:rPr>
              <w:t>в</w:t>
            </w:r>
            <w:r w:rsidRPr="009A6921">
              <w:rPr>
                <w:spacing w:val="24"/>
                <w:sz w:val="24"/>
                <w:szCs w:val="24"/>
              </w:rPr>
              <w:t xml:space="preserve"> </w:t>
            </w:r>
            <w:r w:rsidRPr="009A6921">
              <w:rPr>
                <w:sz w:val="24"/>
                <w:szCs w:val="24"/>
              </w:rPr>
              <w:t>настоящих</w:t>
            </w:r>
            <w:r w:rsidRPr="009A6921">
              <w:rPr>
                <w:spacing w:val="24"/>
                <w:sz w:val="24"/>
                <w:szCs w:val="24"/>
              </w:rPr>
              <w:t xml:space="preserve"> </w:t>
            </w:r>
            <w:r w:rsidRPr="009A6921">
              <w:rPr>
                <w:sz w:val="24"/>
                <w:szCs w:val="24"/>
              </w:rPr>
              <w:t>Правилах,</w:t>
            </w:r>
            <w:r w:rsidRPr="009A6921">
              <w:rPr>
                <w:spacing w:val="22"/>
                <w:sz w:val="24"/>
                <w:szCs w:val="24"/>
              </w:rPr>
              <w:t xml:space="preserve"> </w:t>
            </w:r>
            <w:r w:rsidRPr="009A6921">
              <w:rPr>
                <w:sz w:val="24"/>
                <w:szCs w:val="24"/>
              </w:rPr>
              <w:t>обладающие</w:t>
            </w:r>
            <w:r w:rsidRPr="009A6921">
              <w:rPr>
                <w:spacing w:val="23"/>
                <w:sz w:val="24"/>
                <w:szCs w:val="24"/>
              </w:rPr>
              <w:t xml:space="preserve"> </w:t>
            </w:r>
            <w:r w:rsidRPr="009A6921">
              <w:rPr>
                <w:sz w:val="24"/>
                <w:szCs w:val="24"/>
              </w:rPr>
              <w:t>признаками,</w:t>
            </w:r>
            <w:r w:rsidRPr="009A6921">
              <w:rPr>
                <w:spacing w:val="26"/>
                <w:sz w:val="24"/>
                <w:szCs w:val="24"/>
              </w:rPr>
              <w:t xml:space="preserve"> </w:t>
            </w:r>
            <w:r w:rsidRPr="009A6921">
              <w:rPr>
                <w:sz w:val="24"/>
                <w:szCs w:val="24"/>
              </w:rPr>
              <w:t>установленными</w:t>
            </w:r>
            <w:r w:rsidRPr="009A6921">
              <w:rPr>
                <w:spacing w:val="24"/>
                <w:sz w:val="24"/>
                <w:szCs w:val="24"/>
              </w:rPr>
              <w:t xml:space="preserve"> </w:t>
            </w:r>
            <w:r w:rsidRPr="009A6921">
              <w:rPr>
                <w:spacing w:val="-2"/>
                <w:sz w:val="24"/>
                <w:szCs w:val="24"/>
              </w:rPr>
              <w:t>статьей</w:t>
            </w:r>
            <w:r w:rsidR="0038494B">
              <w:rPr>
                <w:spacing w:val="-2"/>
                <w:sz w:val="24"/>
                <w:szCs w:val="24"/>
              </w:rPr>
              <w:t xml:space="preserve"> </w:t>
            </w:r>
            <w:r w:rsidRPr="009A6921">
              <w:rPr>
                <w:sz w:val="24"/>
                <w:szCs w:val="24"/>
              </w:rPr>
              <w:t>70 и 71 Закона Республики Казахстан от 11 апреля 2014 года «О гражданской защите», и идентифицируемые как таковые в соответствии с Приказом № 353 (с изменениями и дополнениями по состоянию на 23.04.2021г);</w:t>
            </w:r>
          </w:p>
          <w:p w14:paraId="46AD4422" w14:textId="77777777" w:rsidR="00B342C0" w:rsidRPr="009A6921" w:rsidRDefault="00000000" w:rsidP="006D6938">
            <w:pPr>
              <w:pStyle w:val="TableParagraph"/>
              <w:spacing w:line="288" w:lineRule="auto"/>
              <w:ind w:left="238" w:right="342" w:firstLine="566"/>
              <w:jc w:val="both"/>
              <w:outlineLvl w:val="1"/>
              <w:rPr>
                <w:sz w:val="24"/>
                <w:szCs w:val="24"/>
              </w:rPr>
            </w:pPr>
            <w:r w:rsidRPr="009A6921">
              <w:rPr>
                <w:sz w:val="24"/>
                <w:szCs w:val="24"/>
              </w:rPr>
              <w:t xml:space="preserve">Основными критериями отнесения к технологически сложным объектам производственного назначения, а также иных промышленных предприятий и комплексов являются наличие у проектируемых предприятий и промышленных комплексов одного или нескольких из следующих </w:t>
            </w:r>
            <w:r w:rsidRPr="009A6921">
              <w:rPr>
                <w:spacing w:val="-2"/>
                <w:sz w:val="24"/>
                <w:szCs w:val="24"/>
              </w:rPr>
              <w:t>признаков:</w:t>
            </w:r>
          </w:p>
          <w:p w14:paraId="001B9C01" w14:textId="24C4487F" w:rsidR="00B342C0" w:rsidRPr="009A6921" w:rsidRDefault="00000000">
            <w:pPr>
              <w:pStyle w:val="TableParagraph"/>
              <w:numPr>
                <w:ilvl w:val="2"/>
                <w:numId w:val="59"/>
              </w:numPr>
              <w:tabs>
                <w:tab w:val="left" w:pos="1141"/>
              </w:tabs>
              <w:spacing w:line="288" w:lineRule="auto"/>
              <w:ind w:right="343" w:firstLine="566"/>
              <w:jc w:val="both"/>
              <w:outlineLvl w:val="1"/>
              <w:rPr>
                <w:sz w:val="24"/>
                <w:szCs w:val="24"/>
              </w:rPr>
            </w:pPr>
            <w:r w:rsidRPr="009A6921">
              <w:rPr>
                <w:sz w:val="24"/>
                <w:szCs w:val="24"/>
              </w:rPr>
              <w:t>объекты различных отраслей промышленности, оснащаемые опасными техническими устройствами или обладающие иными признаками опасных производственных объектов, установленными Законом Республики Казахстан от 11 апреля 2014 года «О гражданской защите»;</w:t>
            </w:r>
          </w:p>
          <w:p w14:paraId="3E3C8910" w14:textId="77777777" w:rsidR="00B342C0" w:rsidRPr="009A6921" w:rsidRDefault="00000000" w:rsidP="006D6938">
            <w:pPr>
              <w:pStyle w:val="TableParagraph"/>
              <w:ind w:left="804"/>
              <w:jc w:val="both"/>
              <w:outlineLvl w:val="1"/>
              <w:rPr>
                <w:sz w:val="24"/>
                <w:szCs w:val="24"/>
              </w:rPr>
            </w:pPr>
            <w:r w:rsidRPr="009A6921">
              <w:rPr>
                <w:sz w:val="24"/>
                <w:szCs w:val="24"/>
              </w:rPr>
              <w:t>Исходные</w:t>
            </w:r>
            <w:r w:rsidRPr="009A6921">
              <w:rPr>
                <w:spacing w:val="-1"/>
                <w:sz w:val="24"/>
                <w:szCs w:val="24"/>
              </w:rPr>
              <w:t xml:space="preserve"> </w:t>
            </w:r>
            <w:r w:rsidRPr="009A6921">
              <w:rPr>
                <w:sz w:val="24"/>
                <w:szCs w:val="24"/>
              </w:rPr>
              <w:t>данные</w:t>
            </w:r>
            <w:r w:rsidRPr="009A6921">
              <w:rPr>
                <w:spacing w:val="-1"/>
                <w:sz w:val="24"/>
                <w:szCs w:val="24"/>
              </w:rPr>
              <w:t xml:space="preserve"> </w:t>
            </w:r>
            <w:r w:rsidRPr="009A6921">
              <w:rPr>
                <w:sz w:val="24"/>
                <w:szCs w:val="24"/>
              </w:rPr>
              <w:t xml:space="preserve">для </w:t>
            </w:r>
            <w:r w:rsidRPr="009A6921">
              <w:rPr>
                <w:spacing w:val="-2"/>
                <w:sz w:val="24"/>
                <w:szCs w:val="24"/>
              </w:rPr>
              <w:t>проектирования:</w:t>
            </w:r>
          </w:p>
          <w:p w14:paraId="3362F538" w14:textId="77777777" w:rsidR="00B342C0" w:rsidRPr="009A6921" w:rsidRDefault="00000000">
            <w:pPr>
              <w:pStyle w:val="TableParagraph"/>
              <w:numPr>
                <w:ilvl w:val="3"/>
                <w:numId w:val="59"/>
              </w:numPr>
              <w:tabs>
                <w:tab w:val="left" w:pos="1523"/>
              </w:tabs>
              <w:spacing w:before="57"/>
              <w:ind w:left="1523" w:hanging="359"/>
              <w:jc w:val="both"/>
              <w:outlineLvl w:val="1"/>
              <w:rPr>
                <w:sz w:val="24"/>
                <w:szCs w:val="24"/>
              </w:rPr>
            </w:pPr>
            <w:r w:rsidRPr="009A6921">
              <w:rPr>
                <w:sz w:val="24"/>
                <w:szCs w:val="24"/>
              </w:rPr>
              <w:t>Задание</w:t>
            </w:r>
            <w:r w:rsidRPr="009A6921">
              <w:rPr>
                <w:spacing w:val="-6"/>
                <w:sz w:val="24"/>
                <w:szCs w:val="24"/>
              </w:rPr>
              <w:t xml:space="preserve"> </w:t>
            </w:r>
            <w:r w:rsidRPr="009A6921">
              <w:rPr>
                <w:sz w:val="24"/>
                <w:szCs w:val="24"/>
              </w:rPr>
              <w:t>на</w:t>
            </w:r>
            <w:r w:rsidRPr="009A6921">
              <w:rPr>
                <w:spacing w:val="-3"/>
                <w:sz w:val="24"/>
                <w:szCs w:val="24"/>
              </w:rPr>
              <w:t xml:space="preserve"> </w:t>
            </w:r>
            <w:r w:rsidRPr="009A6921">
              <w:rPr>
                <w:sz w:val="24"/>
                <w:szCs w:val="24"/>
              </w:rPr>
              <w:t>проектирование,</w:t>
            </w:r>
            <w:r w:rsidRPr="009A6921">
              <w:rPr>
                <w:spacing w:val="-2"/>
                <w:sz w:val="24"/>
                <w:szCs w:val="24"/>
              </w:rPr>
              <w:t xml:space="preserve"> </w:t>
            </w:r>
            <w:r w:rsidRPr="009A6921">
              <w:rPr>
                <w:sz w:val="24"/>
                <w:szCs w:val="24"/>
              </w:rPr>
              <w:t>выданных ТОО</w:t>
            </w:r>
            <w:r w:rsidRPr="009A6921">
              <w:rPr>
                <w:spacing w:val="-1"/>
                <w:sz w:val="24"/>
                <w:szCs w:val="24"/>
              </w:rPr>
              <w:t xml:space="preserve"> </w:t>
            </w:r>
            <w:r w:rsidRPr="009A6921">
              <w:rPr>
                <w:sz w:val="24"/>
                <w:szCs w:val="24"/>
              </w:rPr>
              <w:t>«Казахойл</w:t>
            </w:r>
            <w:r w:rsidRPr="009A6921">
              <w:rPr>
                <w:spacing w:val="-2"/>
                <w:sz w:val="24"/>
                <w:szCs w:val="24"/>
              </w:rPr>
              <w:t xml:space="preserve"> Актобе»;</w:t>
            </w:r>
          </w:p>
          <w:p w14:paraId="7666355D" w14:textId="68A53426" w:rsidR="00B342C0" w:rsidRDefault="00000000" w:rsidP="007A7B8B">
            <w:pPr>
              <w:pStyle w:val="TableParagraph"/>
              <w:numPr>
                <w:ilvl w:val="3"/>
                <w:numId w:val="59"/>
              </w:numPr>
              <w:tabs>
                <w:tab w:val="left" w:pos="1524"/>
              </w:tabs>
              <w:spacing w:before="54" w:line="285" w:lineRule="auto"/>
              <w:ind w:right="343"/>
              <w:jc w:val="both"/>
              <w:outlineLvl w:val="1"/>
              <w:rPr>
                <w:sz w:val="24"/>
                <w:szCs w:val="24"/>
              </w:rPr>
            </w:pPr>
            <w:r w:rsidRPr="00924B89">
              <w:rPr>
                <w:sz w:val="24"/>
                <w:szCs w:val="24"/>
              </w:rPr>
              <w:t xml:space="preserve">Отчет </w:t>
            </w:r>
            <w:r w:rsidR="00924B89">
              <w:rPr>
                <w:sz w:val="24"/>
                <w:szCs w:val="24"/>
              </w:rPr>
              <w:t xml:space="preserve">по инженерно-геологическим и </w:t>
            </w:r>
            <w:r w:rsidRPr="00924B89">
              <w:rPr>
                <w:sz w:val="24"/>
                <w:szCs w:val="24"/>
              </w:rPr>
              <w:t>геодезически</w:t>
            </w:r>
            <w:r w:rsidR="00924B89">
              <w:rPr>
                <w:sz w:val="24"/>
                <w:szCs w:val="24"/>
              </w:rPr>
              <w:t>м</w:t>
            </w:r>
            <w:r w:rsidRPr="00924B89">
              <w:rPr>
                <w:sz w:val="24"/>
                <w:szCs w:val="24"/>
              </w:rPr>
              <w:t xml:space="preserve"> изыскани</w:t>
            </w:r>
            <w:r w:rsidR="00924B89">
              <w:rPr>
                <w:sz w:val="24"/>
                <w:szCs w:val="24"/>
              </w:rPr>
              <w:t>ям</w:t>
            </w:r>
            <w:r w:rsidRPr="00924B89">
              <w:rPr>
                <w:sz w:val="24"/>
                <w:szCs w:val="24"/>
              </w:rPr>
              <w:t xml:space="preserve"> по </w:t>
            </w:r>
            <w:r w:rsidR="00924B89">
              <w:rPr>
                <w:sz w:val="24"/>
                <w:szCs w:val="24"/>
              </w:rPr>
              <w:t>данному проекту</w:t>
            </w:r>
            <w:r w:rsidRPr="00924B89">
              <w:rPr>
                <w:sz w:val="24"/>
                <w:szCs w:val="24"/>
              </w:rPr>
              <w:t xml:space="preserve">: </w:t>
            </w:r>
          </w:p>
          <w:p w14:paraId="24CE9675" w14:textId="5C0A053E" w:rsidR="0038494B" w:rsidRDefault="0038494B" w:rsidP="007A7B8B">
            <w:pPr>
              <w:pStyle w:val="TableParagraph"/>
              <w:numPr>
                <w:ilvl w:val="3"/>
                <w:numId w:val="59"/>
              </w:numPr>
              <w:tabs>
                <w:tab w:val="left" w:pos="1524"/>
              </w:tabs>
              <w:spacing w:before="54" w:line="285" w:lineRule="auto"/>
              <w:ind w:right="343"/>
              <w:jc w:val="both"/>
              <w:outlineLvl w:val="1"/>
              <w:rPr>
                <w:sz w:val="24"/>
                <w:szCs w:val="24"/>
              </w:rPr>
            </w:pPr>
            <w:r>
              <w:rPr>
                <w:sz w:val="24"/>
                <w:szCs w:val="24"/>
              </w:rPr>
              <w:t>Технические условия выданные ТОО «Казахойл»</w:t>
            </w:r>
          </w:p>
          <w:p w14:paraId="24E1C29C" w14:textId="77777777" w:rsidR="00924B89" w:rsidRPr="00924B89" w:rsidRDefault="00924B89" w:rsidP="00924B89">
            <w:pPr>
              <w:pStyle w:val="TableParagraph"/>
              <w:tabs>
                <w:tab w:val="left" w:pos="1524"/>
              </w:tabs>
              <w:spacing w:before="54" w:line="285" w:lineRule="auto"/>
              <w:ind w:left="1524" w:right="343"/>
              <w:jc w:val="both"/>
              <w:outlineLvl w:val="1"/>
              <w:rPr>
                <w:sz w:val="24"/>
                <w:szCs w:val="24"/>
              </w:rPr>
            </w:pPr>
          </w:p>
          <w:p w14:paraId="2E4A7875" w14:textId="77777777" w:rsidR="00924B89" w:rsidRPr="009A6921" w:rsidRDefault="00924B89" w:rsidP="00924B89">
            <w:pPr>
              <w:pStyle w:val="TableParagraph"/>
              <w:ind w:left="804"/>
              <w:rPr>
                <w:sz w:val="24"/>
                <w:szCs w:val="24"/>
              </w:rPr>
            </w:pPr>
            <w:r w:rsidRPr="009A6921">
              <w:rPr>
                <w:sz w:val="24"/>
                <w:szCs w:val="24"/>
              </w:rPr>
              <w:t>Данная</w:t>
            </w:r>
            <w:r w:rsidRPr="009A6921">
              <w:rPr>
                <w:spacing w:val="55"/>
                <w:w w:val="150"/>
                <w:sz w:val="24"/>
                <w:szCs w:val="24"/>
              </w:rPr>
              <w:t xml:space="preserve"> </w:t>
            </w:r>
            <w:r w:rsidRPr="009A6921">
              <w:rPr>
                <w:sz w:val="24"/>
                <w:szCs w:val="24"/>
              </w:rPr>
              <w:t>проектная</w:t>
            </w:r>
            <w:r w:rsidRPr="009A6921">
              <w:rPr>
                <w:spacing w:val="58"/>
                <w:w w:val="150"/>
                <w:sz w:val="24"/>
                <w:szCs w:val="24"/>
              </w:rPr>
              <w:t xml:space="preserve"> </w:t>
            </w:r>
            <w:r w:rsidRPr="009A6921">
              <w:rPr>
                <w:sz w:val="24"/>
                <w:szCs w:val="24"/>
              </w:rPr>
              <w:t>документация</w:t>
            </w:r>
            <w:r w:rsidRPr="009A6921">
              <w:rPr>
                <w:spacing w:val="57"/>
                <w:w w:val="150"/>
                <w:sz w:val="24"/>
                <w:szCs w:val="24"/>
              </w:rPr>
              <w:t xml:space="preserve"> </w:t>
            </w:r>
            <w:r w:rsidRPr="009A6921">
              <w:rPr>
                <w:sz w:val="24"/>
                <w:szCs w:val="24"/>
              </w:rPr>
              <w:t>по</w:t>
            </w:r>
            <w:r w:rsidRPr="009A6921">
              <w:rPr>
                <w:spacing w:val="58"/>
                <w:w w:val="150"/>
                <w:sz w:val="24"/>
                <w:szCs w:val="24"/>
              </w:rPr>
              <w:t xml:space="preserve"> </w:t>
            </w:r>
            <w:r w:rsidRPr="009A6921">
              <w:rPr>
                <w:sz w:val="24"/>
                <w:szCs w:val="24"/>
              </w:rPr>
              <w:t>представленным</w:t>
            </w:r>
            <w:r w:rsidRPr="009A6921">
              <w:rPr>
                <w:spacing w:val="57"/>
                <w:w w:val="150"/>
                <w:sz w:val="24"/>
                <w:szCs w:val="24"/>
              </w:rPr>
              <w:t xml:space="preserve"> </w:t>
            </w:r>
            <w:r w:rsidRPr="009A6921">
              <w:rPr>
                <w:sz w:val="24"/>
                <w:szCs w:val="24"/>
              </w:rPr>
              <w:t>разделам</w:t>
            </w:r>
            <w:r w:rsidRPr="009A6921">
              <w:rPr>
                <w:spacing w:val="60"/>
                <w:w w:val="150"/>
                <w:sz w:val="24"/>
                <w:szCs w:val="24"/>
              </w:rPr>
              <w:t xml:space="preserve"> </w:t>
            </w:r>
            <w:r w:rsidRPr="009A6921">
              <w:rPr>
                <w:sz w:val="24"/>
                <w:szCs w:val="24"/>
              </w:rPr>
              <w:t>выполнена</w:t>
            </w:r>
            <w:r w:rsidRPr="009A6921">
              <w:rPr>
                <w:spacing w:val="56"/>
                <w:w w:val="150"/>
                <w:sz w:val="24"/>
                <w:szCs w:val="24"/>
              </w:rPr>
              <w:t xml:space="preserve"> </w:t>
            </w:r>
            <w:r w:rsidRPr="009A6921">
              <w:rPr>
                <w:sz w:val="24"/>
                <w:szCs w:val="24"/>
              </w:rPr>
              <w:t>на</w:t>
            </w:r>
            <w:r w:rsidRPr="009A6921">
              <w:rPr>
                <w:spacing w:val="57"/>
                <w:w w:val="150"/>
                <w:sz w:val="24"/>
                <w:szCs w:val="24"/>
              </w:rPr>
              <w:t xml:space="preserve"> </w:t>
            </w:r>
            <w:r w:rsidRPr="009A6921">
              <w:rPr>
                <w:spacing w:val="-2"/>
                <w:sz w:val="24"/>
                <w:szCs w:val="24"/>
              </w:rPr>
              <w:t>стадии</w:t>
            </w:r>
          </w:p>
          <w:p w14:paraId="79FBDD1E" w14:textId="77777777" w:rsidR="00924B89" w:rsidRPr="009A6921" w:rsidRDefault="00924B89" w:rsidP="00924B89">
            <w:pPr>
              <w:pStyle w:val="TableParagraph"/>
              <w:spacing w:before="56"/>
              <w:ind w:left="238"/>
              <w:rPr>
                <w:sz w:val="24"/>
                <w:szCs w:val="24"/>
              </w:rPr>
            </w:pPr>
            <w:r w:rsidRPr="009A6921">
              <w:rPr>
                <w:sz w:val="24"/>
                <w:szCs w:val="24"/>
              </w:rPr>
              <w:t>«Рабочий</w:t>
            </w:r>
            <w:r w:rsidRPr="009A6921">
              <w:rPr>
                <w:spacing w:val="-1"/>
                <w:sz w:val="24"/>
                <w:szCs w:val="24"/>
              </w:rPr>
              <w:t xml:space="preserve"> </w:t>
            </w:r>
            <w:r w:rsidRPr="009A6921">
              <w:rPr>
                <w:sz w:val="24"/>
                <w:szCs w:val="24"/>
              </w:rPr>
              <w:t>проект»</w:t>
            </w:r>
            <w:r w:rsidRPr="009A6921">
              <w:rPr>
                <w:spacing w:val="-6"/>
                <w:sz w:val="24"/>
                <w:szCs w:val="24"/>
              </w:rPr>
              <w:t xml:space="preserve"> </w:t>
            </w:r>
            <w:r w:rsidRPr="009A6921">
              <w:rPr>
                <w:sz w:val="24"/>
                <w:szCs w:val="24"/>
              </w:rPr>
              <w:t>в</w:t>
            </w:r>
            <w:r w:rsidRPr="009A6921">
              <w:rPr>
                <w:spacing w:val="-2"/>
                <w:sz w:val="24"/>
                <w:szCs w:val="24"/>
              </w:rPr>
              <w:t xml:space="preserve"> </w:t>
            </w:r>
            <w:r w:rsidRPr="009A6921">
              <w:rPr>
                <w:sz w:val="24"/>
                <w:szCs w:val="24"/>
              </w:rPr>
              <w:t>соответствии</w:t>
            </w:r>
            <w:r w:rsidRPr="009A6921">
              <w:rPr>
                <w:spacing w:val="-1"/>
                <w:sz w:val="24"/>
                <w:szCs w:val="24"/>
              </w:rPr>
              <w:t xml:space="preserve"> </w:t>
            </w:r>
            <w:r w:rsidRPr="009A6921">
              <w:rPr>
                <w:sz w:val="24"/>
                <w:szCs w:val="24"/>
              </w:rPr>
              <w:t>с</w:t>
            </w:r>
            <w:r w:rsidRPr="009A6921">
              <w:rPr>
                <w:spacing w:val="-2"/>
                <w:sz w:val="24"/>
                <w:szCs w:val="24"/>
              </w:rPr>
              <w:t xml:space="preserve"> </w:t>
            </w:r>
            <w:r w:rsidRPr="009A6921">
              <w:rPr>
                <w:sz w:val="24"/>
                <w:szCs w:val="24"/>
              </w:rPr>
              <w:t xml:space="preserve">нормативными требованиями </w:t>
            </w:r>
            <w:r w:rsidRPr="009A6921">
              <w:rPr>
                <w:spacing w:val="-5"/>
                <w:sz w:val="24"/>
                <w:szCs w:val="24"/>
              </w:rPr>
              <w:t>РК.</w:t>
            </w:r>
          </w:p>
          <w:p w14:paraId="69CAAC2C" w14:textId="59ABF678" w:rsidR="0087510B" w:rsidRPr="009A6921" w:rsidRDefault="0087510B" w:rsidP="00924B89">
            <w:pPr>
              <w:pStyle w:val="TableParagraph"/>
              <w:spacing w:line="332" w:lineRule="exact"/>
              <w:ind w:left="1524" w:right="346"/>
              <w:jc w:val="both"/>
              <w:outlineLvl w:val="1"/>
              <w:rPr>
                <w:sz w:val="24"/>
                <w:szCs w:val="24"/>
              </w:rPr>
            </w:pPr>
          </w:p>
        </w:tc>
      </w:tr>
      <w:tr w:rsidR="00B342C0" w14:paraId="1BB3A33E" w14:textId="77777777" w:rsidTr="00F203A4">
        <w:trPr>
          <w:trHeight w:hRule="exact" w:val="1417"/>
        </w:trPr>
        <w:tc>
          <w:tcPr>
            <w:tcW w:w="284" w:type="dxa"/>
            <w:tcBorders>
              <w:bottom w:val="single" w:sz="18" w:space="0" w:color="000000"/>
            </w:tcBorders>
            <w:textDirection w:val="btLr"/>
          </w:tcPr>
          <w:p w14:paraId="5C92019F"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68550AF9" w14:textId="77777777" w:rsidR="00B342C0" w:rsidRDefault="00B342C0">
            <w:pPr>
              <w:pStyle w:val="TableParagraph"/>
            </w:pPr>
          </w:p>
        </w:tc>
        <w:tc>
          <w:tcPr>
            <w:tcW w:w="10444" w:type="dxa"/>
            <w:gridSpan w:val="8"/>
            <w:vMerge/>
            <w:tcBorders>
              <w:top w:val="nil"/>
            </w:tcBorders>
          </w:tcPr>
          <w:p w14:paraId="2192E6F9" w14:textId="77777777" w:rsidR="00B342C0" w:rsidRDefault="00B342C0">
            <w:pPr>
              <w:rPr>
                <w:sz w:val="2"/>
                <w:szCs w:val="2"/>
              </w:rPr>
            </w:pPr>
          </w:p>
        </w:tc>
      </w:tr>
      <w:tr w:rsidR="00B342C0" w14:paraId="1627F20F" w14:textId="77777777" w:rsidTr="00F203A4">
        <w:trPr>
          <w:trHeight w:hRule="exact" w:val="1985"/>
        </w:trPr>
        <w:tc>
          <w:tcPr>
            <w:tcW w:w="284" w:type="dxa"/>
            <w:tcBorders>
              <w:top w:val="single" w:sz="18" w:space="0" w:color="000000"/>
            </w:tcBorders>
            <w:textDirection w:val="btLr"/>
          </w:tcPr>
          <w:p w14:paraId="558A519F"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366A2145" w14:textId="77777777" w:rsidR="00B342C0" w:rsidRDefault="00B342C0">
            <w:pPr>
              <w:pStyle w:val="TableParagraph"/>
            </w:pPr>
          </w:p>
        </w:tc>
        <w:tc>
          <w:tcPr>
            <w:tcW w:w="10444" w:type="dxa"/>
            <w:gridSpan w:val="8"/>
            <w:vMerge/>
            <w:tcBorders>
              <w:top w:val="nil"/>
            </w:tcBorders>
          </w:tcPr>
          <w:p w14:paraId="208B2C1C" w14:textId="77777777" w:rsidR="00B342C0" w:rsidRDefault="00B342C0">
            <w:pPr>
              <w:rPr>
                <w:sz w:val="2"/>
                <w:szCs w:val="2"/>
              </w:rPr>
            </w:pPr>
          </w:p>
        </w:tc>
      </w:tr>
      <w:tr w:rsidR="00B342C0" w14:paraId="06058F09" w14:textId="77777777" w:rsidTr="00F467DF">
        <w:trPr>
          <w:trHeight w:hRule="exact" w:val="96"/>
        </w:trPr>
        <w:tc>
          <w:tcPr>
            <w:tcW w:w="284" w:type="dxa"/>
            <w:vMerge w:val="restart"/>
            <w:textDirection w:val="btLr"/>
          </w:tcPr>
          <w:p w14:paraId="157DF2A8"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1BD2DC44" w14:textId="77777777" w:rsidR="00B342C0" w:rsidRDefault="00B342C0">
            <w:pPr>
              <w:pStyle w:val="TableParagraph"/>
            </w:pPr>
          </w:p>
        </w:tc>
        <w:tc>
          <w:tcPr>
            <w:tcW w:w="10444" w:type="dxa"/>
            <w:gridSpan w:val="8"/>
            <w:vMerge/>
            <w:tcBorders>
              <w:top w:val="nil"/>
            </w:tcBorders>
          </w:tcPr>
          <w:p w14:paraId="0358F041" w14:textId="77777777" w:rsidR="00B342C0" w:rsidRDefault="00B342C0">
            <w:pPr>
              <w:rPr>
                <w:sz w:val="2"/>
                <w:szCs w:val="2"/>
              </w:rPr>
            </w:pPr>
          </w:p>
        </w:tc>
      </w:tr>
      <w:tr w:rsidR="00B342C0" w14:paraId="31E2E36B" w14:textId="77777777" w:rsidTr="00F203A4">
        <w:trPr>
          <w:trHeight w:hRule="exact" w:val="284"/>
        </w:trPr>
        <w:tc>
          <w:tcPr>
            <w:tcW w:w="284" w:type="dxa"/>
            <w:vMerge/>
            <w:tcBorders>
              <w:top w:val="nil"/>
            </w:tcBorders>
            <w:textDirection w:val="btLr"/>
          </w:tcPr>
          <w:p w14:paraId="1E4D0032" w14:textId="77777777" w:rsidR="00B342C0" w:rsidRDefault="00B342C0">
            <w:pPr>
              <w:rPr>
                <w:sz w:val="2"/>
                <w:szCs w:val="2"/>
              </w:rPr>
            </w:pPr>
          </w:p>
        </w:tc>
        <w:tc>
          <w:tcPr>
            <w:tcW w:w="399" w:type="dxa"/>
            <w:vMerge/>
            <w:tcBorders>
              <w:top w:val="nil"/>
            </w:tcBorders>
          </w:tcPr>
          <w:p w14:paraId="0B0D5349" w14:textId="77777777" w:rsidR="00B342C0" w:rsidRDefault="00B342C0">
            <w:pPr>
              <w:rPr>
                <w:sz w:val="2"/>
                <w:szCs w:val="2"/>
              </w:rPr>
            </w:pPr>
          </w:p>
        </w:tc>
        <w:tc>
          <w:tcPr>
            <w:tcW w:w="570" w:type="dxa"/>
            <w:tcBorders>
              <w:bottom w:val="single" w:sz="4" w:space="0" w:color="000000"/>
            </w:tcBorders>
          </w:tcPr>
          <w:p w14:paraId="1940D82F" w14:textId="77777777" w:rsidR="00B342C0" w:rsidRDefault="00B342C0">
            <w:pPr>
              <w:pStyle w:val="TableParagraph"/>
              <w:rPr>
                <w:sz w:val="18"/>
              </w:rPr>
            </w:pPr>
          </w:p>
        </w:tc>
        <w:tc>
          <w:tcPr>
            <w:tcW w:w="569" w:type="dxa"/>
            <w:tcBorders>
              <w:bottom w:val="single" w:sz="4" w:space="0" w:color="000000"/>
            </w:tcBorders>
          </w:tcPr>
          <w:p w14:paraId="67B2538C" w14:textId="77777777" w:rsidR="00B342C0" w:rsidRDefault="00B342C0">
            <w:pPr>
              <w:pStyle w:val="TableParagraph"/>
              <w:rPr>
                <w:sz w:val="18"/>
              </w:rPr>
            </w:pPr>
          </w:p>
        </w:tc>
        <w:tc>
          <w:tcPr>
            <w:tcW w:w="570" w:type="dxa"/>
            <w:tcBorders>
              <w:bottom w:val="single" w:sz="4" w:space="0" w:color="000000"/>
            </w:tcBorders>
          </w:tcPr>
          <w:p w14:paraId="3F3BFED9" w14:textId="77777777" w:rsidR="00B342C0" w:rsidRDefault="00B342C0">
            <w:pPr>
              <w:pStyle w:val="TableParagraph"/>
              <w:rPr>
                <w:sz w:val="18"/>
              </w:rPr>
            </w:pPr>
          </w:p>
        </w:tc>
        <w:tc>
          <w:tcPr>
            <w:tcW w:w="569" w:type="dxa"/>
            <w:tcBorders>
              <w:bottom w:val="single" w:sz="4" w:space="0" w:color="000000"/>
            </w:tcBorders>
          </w:tcPr>
          <w:p w14:paraId="7BAC8E44" w14:textId="77777777" w:rsidR="00B342C0" w:rsidRDefault="00B342C0">
            <w:pPr>
              <w:pStyle w:val="TableParagraph"/>
              <w:rPr>
                <w:sz w:val="18"/>
              </w:rPr>
            </w:pPr>
          </w:p>
        </w:tc>
        <w:tc>
          <w:tcPr>
            <w:tcW w:w="855" w:type="dxa"/>
            <w:tcBorders>
              <w:bottom w:val="single" w:sz="4" w:space="0" w:color="000000"/>
            </w:tcBorders>
          </w:tcPr>
          <w:p w14:paraId="25DAB2D4" w14:textId="77777777" w:rsidR="00B342C0" w:rsidRDefault="00B342C0">
            <w:pPr>
              <w:pStyle w:val="TableParagraph"/>
              <w:rPr>
                <w:sz w:val="18"/>
              </w:rPr>
            </w:pPr>
          </w:p>
        </w:tc>
        <w:tc>
          <w:tcPr>
            <w:tcW w:w="570" w:type="dxa"/>
            <w:tcBorders>
              <w:bottom w:val="single" w:sz="4" w:space="0" w:color="000000"/>
            </w:tcBorders>
          </w:tcPr>
          <w:p w14:paraId="520B26B0" w14:textId="77777777" w:rsidR="00B342C0" w:rsidRDefault="00B342C0">
            <w:pPr>
              <w:pStyle w:val="TableParagraph"/>
              <w:rPr>
                <w:sz w:val="18"/>
              </w:rPr>
            </w:pPr>
          </w:p>
        </w:tc>
        <w:tc>
          <w:tcPr>
            <w:tcW w:w="6032" w:type="dxa"/>
            <w:vMerge w:val="restart"/>
          </w:tcPr>
          <w:p w14:paraId="10D80635" w14:textId="4D836364" w:rsidR="00B342C0" w:rsidRDefault="00F203A4">
            <w:pPr>
              <w:pStyle w:val="TableParagraph"/>
              <w:spacing w:before="210"/>
              <w:ind w:left="1551"/>
              <w:rPr>
                <w:sz w:val="24"/>
              </w:rPr>
            </w:pPr>
            <w:r>
              <w:rPr>
                <w:spacing w:val="-2"/>
                <w:sz w:val="24"/>
              </w:rPr>
              <w:t>GEO-ENG-2025-10-0019-II</w:t>
            </w:r>
            <w:r w:rsidR="009A6921">
              <w:rPr>
                <w:spacing w:val="-2"/>
                <w:sz w:val="24"/>
              </w:rPr>
              <w:t xml:space="preserve">     ОЧ</w:t>
            </w:r>
          </w:p>
        </w:tc>
        <w:tc>
          <w:tcPr>
            <w:tcW w:w="709" w:type="dxa"/>
            <w:vMerge w:val="restart"/>
          </w:tcPr>
          <w:p w14:paraId="4A72D1AE" w14:textId="77777777" w:rsidR="00B342C0" w:rsidRDefault="00000000">
            <w:pPr>
              <w:pStyle w:val="TableParagraph"/>
              <w:spacing w:before="56"/>
              <w:ind w:left="39"/>
            </w:pPr>
            <w:r>
              <w:rPr>
                <w:spacing w:val="-4"/>
              </w:rPr>
              <w:t>Лист</w:t>
            </w:r>
          </w:p>
        </w:tc>
      </w:tr>
      <w:tr w:rsidR="00B342C0" w14:paraId="7507203D" w14:textId="77777777" w:rsidTr="00F203A4">
        <w:trPr>
          <w:trHeight w:hRule="exact" w:val="112"/>
        </w:trPr>
        <w:tc>
          <w:tcPr>
            <w:tcW w:w="284" w:type="dxa"/>
            <w:vMerge/>
            <w:tcBorders>
              <w:top w:val="nil"/>
            </w:tcBorders>
            <w:textDirection w:val="btLr"/>
          </w:tcPr>
          <w:p w14:paraId="683B463A" w14:textId="77777777" w:rsidR="00B342C0" w:rsidRDefault="00B342C0">
            <w:pPr>
              <w:rPr>
                <w:sz w:val="2"/>
                <w:szCs w:val="2"/>
              </w:rPr>
            </w:pPr>
          </w:p>
        </w:tc>
        <w:tc>
          <w:tcPr>
            <w:tcW w:w="399" w:type="dxa"/>
            <w:vMerge/>
            <w:tcBorders>
              <w:top w:val="nil"/>
            </w:tcBorders>
          </w:tcPr>
          <w:p w14:paraId="45020E6A" w14:textId="77777777" w:rsidR="00B342C0" w:rsidRDefault="00B342C0">
            <w:pPr>
              <w:rPr>
                <w:sz w:val="2"/>
                <w:szCs w:val="2"/>
              </w:rPr>
            </w:pPr>
          </w:p>
        </w:tc>
        <w:tc>
          <w:tcPr>
            <w:tcW w:w="570" w:type="dxa"/>
            <w:vMerge w:val="restart"/>
            <w:tcBorders>
              <w:top w:val="single" w:sz="4" w:space="0" w:color="000000"/>
            </w:tcBorders>
          </w:tcPr>
          <w:p w14:paraId="7AEFCF32" w14:textId="77777777" w:rsidR="00B342C0" w:rsidRDefault="00B342C0">
            <w:pPr>
              <w:pStyle w:val="TableParagraph"/>
              <w:rPr>
                <w:sz w:val="18"/>
              </w:rPr>
            </w:pPr>
          </w:p>
        </w:tc>
        <w:tc>
          <w:tcPr>
            <w:tcW w:w="569" w:type="dxa"/>
            <w:vMerge w:val="restart"/>
            <w:tcBorders>
              <w:top w:val="single" w:sz="4" w:space="0" w:color="000000"/>
            </w:tcBorders>
          </w:tcPr>
          <w:p w14:paraId="5CECB76F" w14:textId="77777777" w:rsidR="00B342C0" w:rsidRDefault="00B342C0">
            <w:pPr>
              <w:pStyle w:val="TableParagraph"/>
              <w:rPr>
                <w:sz w:val="18"/>
              </w:rPr>
            </w:pPr>
          </w:p>
        </w:tc>
        <w:tc>
          <w:tcPr>
            <w:tcW w:w="570" w:type="dxa"/>
            <w:vMerge w:val="restart"/>
            <w:tcBorders>
              <w:top w:val="single" w:sz="4" w:space="0" w:color="000000"/>
            </w:tcBorders>
          </w:tcPr>
          <w:p w14:paraId="00460A59" w14:textId="77777777" w:rsidR="00B342C0" w:rsidRDefault="00B342C0">
            <w:pPr>
              <w:pStyle w:val="TableParagraph"/>
              <w:rPr>
                <w:sz w:val="18"/>
              </w:rPr>
            </w:pPr>
          </w:p>
        </w:tc>
        <w:tc>
          <w:tcPr>
            <w:tcW w:w="569" w:type="dxa"/>
            <w:vMerge w:val="restart"/>
            <w:tcBorders>
              <w:top w:val="single" w:sz="4" w:space="0" w:color="000000"/>
            </w:tcBorders>
          </w:tcPr>
          <w:p w14:paraId="1A07B6D3" w14:textId="77777777" w:rsidR="00B342C0" w:rsidRDefault="00B342C0">
            <w:pPr>
              <w:pStyle w:val="TableParagraph"/>
              <w:rPr>
                <w:sz w:val="18"/>
              </w:rPr>
            </w:pPr>
          </w:p>
        </w:tc>
        <w:tc>
          <w:tcPr>
            <w:tcW w:w="855" w:type="dxa"/>
            <w:vMerge w:val="restart"/>
            <w:tcBorders>
              <w:top w:val="single" w:sz="4" w:space="0" w:color="000000"/>
            </w:tcBorders>
          </w:tcPr>
          <w:p w14:paraId="34FD82DD" w14:textId="77777777" w:rsidR="00B342C0" w:rsidRDefault="00B342C0">
            <w:pPr>
              <w:pStyle w:val="TableParagraph"/>
              <w:rPr>
                <w:sz w:val="18"/>
              </w:rPr>
            </w:pPr>
          </w:p>
        </w:tc>
        <w:tc>
          <w:tcPr>
            <w:tcW w:w="570" w:type="dxa"/>
            <w:vMerge w:val="restart"/>
            <w:tcBorders>
              <w:top w:val="single" w:sz="4" w:space="0" w:color="000000"/>
            </w:tcBorders>
          </w:tcPr>
          <w:p w14:paraId="7C9221B1" w14:textId="77777777" w:rsidR="00B342C0" w:rsidRDefault="00B342C0">
            <w:pPr>
              <w:pStyle w:val="TableParagraph"/>
              <w:rPr>
                <w:sz w:val="18"/>
              </w:rPr>
            </w:pPr>
          </w:p>
        </w:tc>
        <w:tc>
          <w:tcPr>
            <w:tcW w:w="6032" w:type="dxa"/>
            <w:vMerge/>
            <w:tcBorders>
              <w:top w:val="nil"/>
            </w:tcBorders>
          </w:tcPr>
          <w:p w14:paraId="0D238BAC" w14:textId="77777777" w:rsidR="00B342C0" w:rsidRDefault="00B342C0">
            <w:pPr>
              <w:rPr>
                <w:sz w:val="2"/>
                <w:szCs w:val="2"/>
              </w:rPr>
            </w:pPr>
          </w:p>
        </w:tc>
        <w:tc>
          <w:tcPr>
            <w:tcW w:w="709" w:type="dxa"/>
            <w:vMerge/>
            <w:tcBorders>
              <w:top w:val="nil"/>
            </w:tcBorders>
          </w:tcPr>
          <w:p w14:paraId="27B20F71" w14:textId="77777777" w:rsidR="00B342C0" w:rsidRDefault="00B342C0">
            <w:pPr>
              <w:rPr>
                <w:sz w:val="2"/>
                <w:szCs w:val="2"/>
              </w:rPr>
            </w:pPr>
          </w:p>
        </w:tc>
      </w:tr>
      <w:tr w:rsidR="00B342C0" w14:paraId="44453D86" w14:textId="77777777" w:rsidTr="00F203A4">
        <w:trPr>
          <w:trHeight w:hRule="exact" w:val="170"/>
        </w:trPr>
        <w:tc>
          <w:tcPr>
            <w:tcW w:w="284" w:type="dxa"/>
            <w:vMerge/>
            <w:tcBorders>
              <w:top w:val="nil"/>
            </w:tcBorders>
            <w:textDirection w:val="btLr"/>
          </w:tcPr>
          <w:p w14:paraId="2D6CBB39" w14:textId="77777777" w:rsidR="00B342C0" w:rsidRDefault="00B342C0">
            <w:pPr>
              <w:rPr>
                <w:sz w:val="2"/>
                <w:szCs w:val="2"/>
              </w:rPr>
            </w:pPr>
          </w:p>
        </w:tc>
        <w:tc>
          <w:tcPr>
            <w:tcW w:w="399" w:type="dxa"/>
            <w:vMerge/>
            <w:tcBorders>
              <w:top w:val="nil"/>
            </w:tcBorders>
          </w:tcPr>
          <w:p w14:paraId="3F57454F" w14:textId="77777777" w:rsidR="00B342C0" w:rsidRDefault="00B342C0">
            <w:pPr>
              <w:rPr>
                <w:sz w:val="2"/>
                <w:szCs w:val="2"/>
              </w:rPr>
            </w:pPr>
          </w:p>
        </w:tc>
        <w:tc>
          <w:tcPr>
            <w:tcW w:w="570" w:type="dxa"/>
            <w:vMerge/>
            <w:tcBorders>
              <w:top w:val="nil"/>
            </w:tcBorders>
          </w:tcPr>
          <w:p w14:paraId="120ACC1B" w14:textId="77777777" w:rsidR="00B342C0" w:rsidRDefault="00B342C0">
            <w:pPr>
              <w:rPr>
                <w:sz w:val="2"/>
                <w:szCs w:val="2"/>
              </w:rPr>
            </w:pPr>
          </w:p>
        </w:tc>
        <w:tc>
          <w:tcPr>
            <w:tcW w:w="569" w:type="dxa"/>
            <w:vMerge/>
            <w:tcBorders>
              <w:top w:val="nil"/>
            </w:tcBorders>
          </w:tcPr>
          <w:p w14:paraId="4344EA92" w14:textId="77777777" w:rsidR="00B342C0" w:rsidRDefault="00B342C0">
            <w:pPr>
              <w:rPr>
                <w:sz w:val="2"/>
                <w:szCs w:val="2"/>
              </w:rPr>
            </w:pPr>
          </w:p>
        </w:tc>
        <w:tc>
          <w:tcPr>
            <w:tcW w:w="570" w:type="dxa"/>
            <w:vMerge/>
            <w:tcBorders>
              <w:top w:val="nil"/>
            </w:tcBorders>
          </w:tcPr>
          <w:p w14:paraId="45E7B6CF" w14:textId="77777777" w:rsidR="00B342C0" w:rsidRDefault="00B342C0">
            <w:pPr>
              <w:rPr>
                <w:sz w:val="2"/>
                <w:szCs w:val="2"/>
              </w:rPr>
            </w:pPr>
          </w:p>
        </w:tc>
        <w:tc>
          <w:tcPr>
            <w:tcW w:w="569" w:type="dxa"/>
            <w:vMerge/>
            <w:tcBorders>
              <w:top w:val="nil"/>
            </w:tcBorders>
          </w:tcPr>
          <w:p w14:paraId="655CFFE2" w14:textId="77777777" w:rsidR="00B342C0" w:rsidRDefault="00B342C0">
            <w:pPr>
              <w:rPr>
                <w:sz w:val="2"/>
                <w:szCs w:val="2"/>
              </w:rPr>
            </w:pPr>
          </w:p>
        </w:tc>
        <w:tc>
          <w:tcPr>
            <w:tcW w:w="855" w:type="dxa"/>
            <w:vMerge/>
            <w:tcBorders>
              <w:top w:val="nil"/>
            </w:tcBorders>
          </w:tcPr>
          <w:p w14:paraId="3BD17564" w14:textId="77777777" w:rsidR="00B342C0" w:rsidRDefault="00B342C0">
            <w:pPr>
              <w:rPr>
                <w:sz w:val="2"/>
                <w:szCs w:val="2"/>
              </w:rPr>
            </w:pPr>
          </w:p>
        </w:tc>
        <w:tc>
          <w:tcPr>
            <w:tcW w:w="570" w:type="dxa"/>
            <w:vMerge/>
            <w:tcBorders>
              <w:top w:val="nil"/>
            </w:tcBorders>
          </w:tcPr>
          <w:p w14:paraId="6D915391" w14:textId="77777777" w:rsidR="00B342C0" w:rsidRDefault="00B342C0">
            <w:pPr>
              <w:rPr>
                <w:sz w:val="2"/>
                <w:szCs w:val="2"/>
              </w:rPr>
            </w:pPr>
          </w:p>
        </w:tc>
        <w:tc>
          <w:tcPr>
            <w:tcW w:w="6032" w:type="dxa"/>
            <w:vMerge/>
            <w:tcBorders>
              <w:top w:val="nil"/>
            </w:tcBorders>
          </w:tcPr>
          <w:p w14:paraId="7B3FE47F" w14:textId="77777777" w:rsidR="00B342C0" w:rsidRDefault="00B342C0">
            <w:pPr>
              <w:rPr>
                <w:sz w:val="2"/>
                <w:szCs w:val="2"/>
              </w:rPr>
            </w:pPr>
          </w:p>
        </w:tc>
        <w:tc>
          <w:tcPr>
            <w:tcW w:w="709" w:type="dxa"/>
            <w:vMerge w:val="restart"/>
          </w:tcPr>
          <w:p w14:paraId="5D2DE208" w14:textId="6C37ED76" w:rsidR="00B342C0" w:rsidRDefault="003751F2">
            <w:pPr>
              <w:pStyle w:val="TableParagraph"/>
              <w:spacing w:line="274" w:lineRule="exact"/>
              <w:jc w:val="center"/>
              <w:rPr>
                <w:sz w:val="24"/>
              </w:rPr>
            </w:pPr>
            <w:r>
              <w:rPr>
                <w:sz w:val="24"/>
              </w:rPr>
              <w:t>4</w:t>
            </w:r>
          </w:p>
        </w:tc>
      </w:tr>
      <w:tr w:rsidR="00B342C0" w14:paraId="79ECFAB5" w14:textId="77777777" w:rsidTr="00F203A4">
        <w:trPr>
          <w:trHeight w:hRule="exact" w:val="284"/>
        </w:trPr>
        <w:tc>
          <w:tcPr>
            <w:tcW w:w="284" w:type="dxa"/>
            <w:vMerge/>
            <w:tcBorders>
              <w:top w:val="nil"/>
            </w:tcBorders>
            <w:textDirection w:val="btLr"/>
          </w:tcPr>
          <w:p w14:paraId="2F5617BF" w14:textId="77777777" w:rsidR="00B342C0" w:rsidRDefault="00B342C0">
            <w:pPr>
              <w:rPr>
                <w:sz w:val="2"/>
                <w:szCs w:val="2"/>
              </w:rPr>
            </w:pPr>
          </w:p>
        </w:tc>
        <w:tc>
          <w:tcPr>
            <w:tcW w:w="399" w:type="dxa"/>
            <w:vMerge/>
            <w:tcBorders>
              <w:top w:val="nil"/>
            </w:tcBorders>
          </w:tcPr>
          <w:p w14:paraId="14D9BA9A" w14:textId="77777777" w:rsidR="00B342C0" w:rsidRDefault="00B342C0">
            <w:pPr>
              <w:rPr>
                <w:sz w:val="2"/>
                <w:szCs w:val="2"/>
              </w:rPr>
            </w:pPr>
          </w:p>
        </w:tc>
        <w:tc>
          <w:tcPr>
            <w:tcW w:w="570" w:type="dxa"/>
          </w:tcPr>
          <w:p w14:paraId="7FD872F8" w14:textId="77777777" w:rsidR="00B342C0" w:rsidRDefault="00000000">
            <w:pPr>
              <w:pStyle w:val="TableParagraph"/>
              <w:spacing w:before="21"/>
              <w:ind w:left="89"/>
              <w:rPr>
                <w:sz w:val="18"/>
              </w:rPr>
            </w:pPr>
            <w:r>
              <w:rPr>
                <w:spacing w:val="-4"/>
                <w:sz w:val="18"/>
              </w:rPr>
              <w:t>Изм.</w:t>
            </w:r>
          </w:p>
        </w:tc>
        <w:tc>
          <w:tcPr>
            <w:tcW w:w="569" w:type="dxa"/>
          </w:tcPr>
          <w:p w14:paraId="2DBF89CF"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28168B77" w14:textId="77777777" w:rsidR="00B342C0" w:rsidRDefault="00000000">
            <w:pPr>
              <w:pStyle w:val="TableParagraph"/>
              <w:spacing w:before="21"/>
              <w:ind w:left="80"/>
              <w:rPr>
                <w:sz w:val="18"/>
              </w:rPr>
            </w:pPr>
            <w:r>
              <w:rPr>
                <w:spacing w:val="-4"/>
                <w:sz w:val="18"/>
              </w:rPr>
              <w:t>Лист</w:t>
            </w:r>
          </w:p>
        </w:tc>
        <w:tc>
          <w:tcPr>
            <w:tcW w:w="569" w:type="dxa"/>
          </w:tcPr>
          <w:p w14:paraId="03F10FBA"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51F50E96" w14:textId="77777777" w:rsidR="00B342C0" w:rsidRDefault="00000000">
            <w:pPr>
              <w:pStyle w:val="TableParagraph"/>
              <w:spacing w:before="21"/>
              <w:ind w:left="185"/>
              <w:rPr>
                <w:sz w:val="18"/>
              </w:rPr>
            </w:pPr>
            <w:r>
              <w:rPr>
                <w:spacing w:val="-2"/>
                <w:sz w:val="18"/>
              </w:rPr>
              <w:t>Подп.</w:t>
            </w:r>
          </w:p>
        </w:tc>
        <w:tc>
          <w:tcPr>
            <w:tcW w:w="570" w:type="dxa"/>
          </w:tcPr>
          <w:p w14:paraId="413D7D4A" w14:textId="77777777" w:rsidR="00B342C0" w:rsidRDefault="00000000">
            <w:pPr>
              <w:pStyle w:val="TableParagraph"/>
              <w:spacing w:before="21"/>
              <w:ind w:left="88"/>
              <w:rPr>
                <w:sz w:val="18"/>
              </w:rPr>
            </w:pPr>
            <w:r>
              <w:rPr>
                <w:spacing w:val="-4"/>
                <w:sz w:val="18"/>
              </w:rPr>
              <w:t>Дата</w:t>
            </w:r>
          </w:p>
        </w:tc>
        <w:tc>
          <w:tcPr>
            <w:tcW w:w="6032" w:type="dxa"/>
            <w:vMerge/>
            <w:tcBorders>
              <w:top w:val="nil"/>
            </w:tcBorders>
          </w:tcPr>
          <w:p w14:paraId="6EFC4FD4" w14:textId="77777777" w:rsidR="00B342C0" w:rsidRDefault="00B342C0">
            <w:pPr>
              <w:rPr>
                <w:sz w:val="2"/>
                <w:szCs w:val="2"/>
              </w:rPr>
            </w:pPr>
          </w:p>
        </w:tc>
        <w:tc>
          <w:tcPr>
            <w:tcW w:w="709" w:type="dxa"/>
            <w:vMerge/>
            <w:tcBorders>
              <w:top w:val="nil"/>
            </w:tcBorders>
          </w:tcPr>
          <w:p w14:paraId="608F70F3" w14:textId="77777777" w:rsidR="00B342C0" w:rsidRDefault="00B342C0">
            <w:pPr>
              <w:rPr>
                <w:sz w:val="2"/>
                <w:szCs w:val="2"/>
              </w:rPr>
            </w:pPr>
          </w:p>
        </w:tc>
      </w:tr>
    </w:tbl>
    <w:p w14:paraId="135AE931" w14:textId="77777777" w:rsidR="00B342C0" w:rsidRDefault="00B342C0">
      <w:pPr>
        <w:rPr>
          <w:sz w:val="2"/>
          <w:szCs w:val="2"/>
        </w:rPr>
        <w:sectPr w:rsidR="00B342C0" w:rsidSect="007071C4">
          <w:footerReference w:type="default" r:id="rId12"/>
          <w:type w:val="continuous"/>
          <w:pgSz w:w="11910" w:h="16840"/>
          <w:pgMar w:top="142"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53"/>
        <w:gridCol w:w="616"/>
        <w:gridCol w:w="569"/>
        <w:gridCol w:w="570"/>
        <w:gridCol w:w="569"/>
        <w:gridCol w:w="855"/>
        <w:gridCol w:w="570"/>
        <w:gridCol w:w="6174"/>
        <w:gridCol w:w="567"/>
      </w:tblGrid>
      <w:tr w:rsidR="00B342C0" w14:paraId="0D05C8B6" w14:textId="77777777" w:rsidTr="005A7DDA">
        <w:trPr>
          <w:trHeight w:hRule="exact" w:val="11456"/>
        </w:trPr>
        <w:tc>
          <w:tcPr>
            <w:tcW w:w="637" w:type="dxa"/>
            <w:gridSpan w:val="2"/>
            <w:tcBorders>
              <w:top w:val="nil"/>
              <w:left w:val="nil"/>
            </w:tcBorders>
          </w:tcPr>
          <w:p w14:paraId="21B0C4F5" w14:textId="77777777" w:rsidR="00B342C0" w:rsidRDefault="00B342C0" w:rsidP="006D6938">
            <w:pPr>
              <w:pStyle w:val="TableParagraph"/>
            </w:pPr>
          </w:p>
        </w:tc>
        <w:tc>
          <w:tcPr>
            <w:tcW w:w="10490" w:type="dxa"/>
            <w:gridSpan w:val="8"/>
            <w:vMerge w:val="restart"/>
          </w:tcPr>
          <w:p w14:paraId="1580C1C6" w14:textId="77777777" w:rsidR="00B342C0" w:rsidRDefault="00B342C0" w:rsidP="006D6938">
            <w:pPr>
              <w:pStyle w:val="TableParagraph"/>
              <w:rPr>
                <w:rFonts w:ascii="Arial"/>
                <w:i/>
                <w:sz w:val="24"/>
              </w:rPr>
            </w:pPr>
          </w:p>
          <w:p w14:paraId="609019CF" w14:textId="6FD129DA" w:rsidR="00B342C0" w:rsidRDefault="00000000" w:rsidP="006D6938">
            <w:pPr>
              <w:pStyle w:val="TableParagraph"/>
              <w:tabs>
                <w:tab w:val="left" w:pos="1471"/>
                <w:tab w:val="left" w:pos="2835"/>
                <w:tab w:val="left" w:pos="3900"/>
                <w:tab w:val="left" w:pos="5606"/>
                <w:tab w:val="left" w:pos="7440"/>
                <w:tab w:val="left" w:pos="8841"/>
              </w:tabs>
              <w:spacing w:before="55" w:line="288" w:lineRule="auto"/>
              <w:ind w:left="238" w:right="344" w:firstLine="566"/>
              <w:rPr>
                <w:sz w:val="24"/>
              </w:rPr>
            </w:pPr>
            <w:r>
              <w:rPr>
                <w:spacing w:val="-4"/>
                <w:sz w:val="24"/>
              </w:rPr>
              <w:t>При</w:t>
            </w:r>
            <w:r>
              <w:rPr>
                <w:sz w:val="24"/>
              </w:rPr>
              <w:tab/>
            </w:r>
            <w:r>
              <w:rPr>
                <w:spacing w:val="-2"/>
                <w:sz w:val="24"/>
              </w:rPr>
              <w:t>разработке</w:t>
            </w:r>
            <w:r>
              <w:rPr>
                <w:sz w:val="24"/>
              </w:rPr>
              <w:tab/>
            </w:r>
            <w:r>
              <w:rPr>
                <w:spacing w:val="-2"/>
                <w:sz w:val="24"/>
              </w:rPr>
              <w:t>рабочей</w:t>
            </w:r>
            <w:r>
              <w:rPr>
                <w:sz w:val="24"/>
              </w:rPr>
              <w:tab/>
            </w:r>
            <w:r>
              <w:rPr>
                <w:spacing w:val="-2"/>
                <w:sz w:val="24"/>
              </w:rPr>
              <w:t>документации</w:t>
            </w:r>
            <w:r>
              <w:rPr>
                <w:sz w:val="24"/>
              </w:rPr>
              <w:tab/>
            </w:r>
            <w:r>
              <w:rPr>
                <w:spacing w:val="-2"/>
                <w:sz w:val="24"/>
              </w:rPr>
              <w:t>использовалась</w:t>
            </w:r>
            <w:r>
              <w:rPr>
                <w:sz w:val="24"/>
              </w:rPr>
              <w:tab/>
            </w:r>
            <w:r>
              <w:rPr>
                <w:spacing w:val="-2"/>
                <w:sz w:val="24"/>
              </w:rPr>
              <w:t>следующая</w:t>
            </w:r>
            <w:r>
              <w:rPr>
                <w:sz w:val="24"/>
              </w:rPr>
              <w:tab/>
            </w:r>
            <w:r>
              <w:rPr>
                <w:spacing w:val="-2"/>
                <w:sz w:val="24"/>
              </w:rPr>
              <w:t>нормативная документация:</w:t>
            </w:r>
          </w:p>
          <w:p w14:paraId="133AFB02" w14:textId="77777777" w:rsidR="00B342C0" w:rsidRDefault="00000000">
            <w:pPr>
              <w:pStyle w:val="TableParagraph"/>
              <w:numPr>
                <w:ilvl w:val="0"/>
                <w:numId w:val="58"/>
              </w:numPr>
              <w:tabs>
                <w:tab w:val="left" w:pos="1450"/>
              </w:tabs>
              <w:spacing w:before="2" w:line="283" w:lineRule="auto"/>
              <w:ind w:right="344"/>
              <w:rPr>
                <w:sz w:val="24"/>
              </w:rPr>
            </w:pPr>
            <w:r>
              <w:rPr>
                <w:sz w:val="24"/>
              </w:rPr>
              <w:t>CH</w:t>
            </w:r>
            <w:r>
              <w:rPr>
                <w:spacing w:val="40"/>
                <w:sz w:val="24"/>
              </w:rPr>
              <w:t xml:space="preserve"> </w:t>
            </w:r>
            <w:r>
              <w:rPr>
                <w:sz w:val="24"/>
              </w:rPr>
              <w:t>PK</w:t>
            </w:r>
            <w:r>
              <w:rPr>
                <w:spacing w:val="40"/>
                <w:sz w:val="24"/>
              </w:rPr>
              <w:t xml:space="preserve"> </w:t>
            </w:r>
            <w:r>
              <w:rPr>
                <w:sz w:val="24"/>
              </w:rPr>
              <w:t>1.02-03-2011</w:t>
            </w:r>
            <w:r>
              <w:rPr>
                <w:spacing w:val="40"/>
                <w:sz w:val="24"/>
              </w:rPr>
              <w:t xml:space="preserve"> </w:t>
            </w:r>
            <w:r>
              <w:rPr>
                <w:sz w:val="24"/>
              </w:rPr>
              <w:t>«Порядок</w:t>
            </w:r>
            <w:r>
              <w:rPr>
                <w:spacing w:val="40"/>
                <w:sz w:val="24"/>
              </w:rPr>
              <w:t xml:space="preserve"> </w:t>
            </w:r>
            <w:r>
              <w:rPr>
                <w:sz w:val="24"/>
              </w:rPr>
              <w:t>разработки,</w:t>
            </w:r>
            <w:r>
              <w:rPr>
                <w:spacing w:val="40"/>
                <w:sz w:val="24"/>
              </w:rPr>
              <w:t xml:space="preserve"> </w:t>
            </w:r>
            <w:r>
              <w:rPr>
                <w:sz w:val="24"/>
              </w:rPr>
              <w:t>согласования,</w:t>
            </w:r>
            <w:r>
              <w:rPr>
                <w:spacing w:val="40"/>
                <w:sz w:val="24"/>
              </w:rPr>
              <w:t xml:space="preserve"> </w:t>
            </w:r>
            <w:r>
              <w:rPr>
                <w:sz w:val="24"/>
              </w:rPr>
              <w:t>утверждения</w:t>
            </w:r>
            <w:r>
              <w:rPr>
                <w:spacing w:val="40"/>
                <w:sz w:val="24"/>
              </w:rPr>
              <w:t xml:space="preserve"> </w:t>
            </w:r>
            <w:r>
              <w:rPr>
                <w:sz w:val="24"/>
              </w:rPr>
              <w:t>и</w:t>
            </w:r>
            <w:r>
              <w:rPr>
                <w:spacing w:val="40"/>
                <w:sz w:val="24"/>
              </w:rPr>
              <w:t xml:space="preserve"> </w:t>
            </w:r>
            <w:r>
              <w:rPr>
                <w:sz w:val="24"/>
              </w:rPr>
              <w:t>состав проектной документации на строительство»;</w:t>
            </w:r>
          </w:p>
          <w:p w14:paraId="58BC4947" w14:textId="5164873C" w:rsidR="00B342C0" w:rsidRDefault="00000000">
            <w:pPr>
              <w:pStyle w:val="TableParagraph"/>
              <w:numPr>
                <w:ilvl w:val="0"/>
                <w:numId w:val="58"/>
              </w:numPr>
              <w:tabs>
                <w:tab w:val="left" w:pos="1450"/>
              </w:tabs>
              <w:spacing w:before="6" w:line="283" w:lineRule="auto"/>
              <w:ind w:right="344"/>
              <w:rPr>
                <w:sz w:val="24"/>
              </w:rPr>
            </w:pPr>
            <w:r>
              <w:rPr>
                <w:sz w:val="24"/>
              </w:rPr>
              <w:t xml:space="preserve">ВНТП </w:t>
            </w:r>
            <w:r w:rsidR="0038494B">
              <w:rPr>
                <w:sz w:val="24"/>
              </w:rPr>
              <w:t>3–85 «</w:t>
            </w:r>
            <w:r>
              <w:rPr>
                <w:sz w:val="24"/>
              </w:rPr>
              <w:t>Нормы технологического проектирования объектов сбора, транспорта, подготовки нефти, газа и воды нефтяных месторождений»;</w:t>
            </w:r>
          </w:p>
          <w:p w14:paraId="4A54028F" w14:textId="1EA95049" w:rsidR="00B342C0" w:rsidRDefault="00000000">
            <w:pPr>
              <w:pStyle w:val="TableParagraph"/>
              <w:numPr>
                <w:ilvl w:val="0"/>
                <w:numId w:val="58"/>
              </w:numPr>
              <w:tabs>
                <w:tab w:val="left" w:pos="1450"/>
              </w:tabs>
              <w:spacing w:before="7"/>
              <w:rPr>
                <w:sz w:val="24"/>
              </w:rPr>
            </w:pPr>
            <w:r>
              <w:rPr>
                <w:sz w:val="24"/>
              </w:rPr>
              <w:t>ВСН</w:t>
            </w:r>
            <w:r w:rsidRPr="0038494B">
              <w:rPr>
                <w:sz w:val="24"/>
              </w:rPr>
              <w:t xml:space="preserve"> </w:t>
            </w:r>
            <w:r>
              <w:rPr>
                <w:sz w:val="24"/>
              </w:rPr>
              <w:t>51-3-85</w:t>
            </w:r>
            <w:r w:rsidRPr="0038494B">
              <w:rPr>
                <w:sz w:val="24"/>
              </w:rPr>
              <w:t xml:space="preserve"> </w:t>
            </w:r>
            <w:r>
              <w:rPr>
                <w:sz w:val="24"/>
              </w:rPr>
              <w:t>«Проектирование</w:t>
            </w:r>
            <w:r w:rsidRPr="0038494B">
              <w:rPr>
                <w:sz w:val="24"/>
              </w:rPr>
              <w:t xml:space="preserve"> </w:t>
            </w:r>
            <w:r>
              <w:rPr>
                <w:sz w:val="24"/>
              </w:rPr>
              <w:t>промысловых</w:t>
            </w:r>
            <w:r w:rsidRPr="0038494B">
              <w:rPr>
                <w:sz w:val="24"/>
              </w:rPr>
              <w:t xml:space="preserve"> </w:t>
            </w:r>
            <w:r>
              <w:rPr>
                <w:sz w:val="24"/>
              </w:rPr>
              <w:t>стальных</w:t>
            </w:r>
            <w:r w:rsidRPr="0038494B">
              <w:rPr>
                <w:sz w:val="24"/>
              </w:rPr>
              <w:t xml:space="preserve"> трубопроводов»;</w:t>
            </w:r>
          </w:p>
          <w:p w14:paraId="138A4CCB" w14:textId="76B4B8D4" w:rsidR="0038494B" w:rsidRPr="0038494B" w:rsidRDefault="0038494B" w:rsidP="0038494B">
            <w:pPr>
              <w:pStyle w:val="TableParagraph"/>
              <w:numPr>
                <w:ilvl w:val="0"/>
                <w:numId w:val="58"/>
              </w:numPr>
              <w:tabs>
                <w:tab w:val="left" w:pos="1450"/>
              </w:tabs>
              <w:spacing w:before="6" w:line="283" w:lineRule="auto"/>
              <w:ind w:right="344"/>
              <w:rPr>
                <w:sz w:val="24"/>
              </w:rPr>
            </w:pPr>
            <w:r w:rsidRPr="0038494B">
              <w:rPr>
                <w:sz w:val="24"/>
              </w:rPr>
              <w:t>СН 527–80 «Инструкция по проектированию технологических стальных трубопроводов Ру до 10 МПа» (с изменениями по состоянию на 09.08.1988 г.)</w:t>
            </w:r>
          </w:p>
          <w:p w14:paraId="6079C228" w14:textId="77777777" w:rsidR="0038494B" w:rsidRDefault="0038494B" w:rsidP="0038494B">
            <w:pPr>
              <w:pStyle w:val="TableParagraph"/>
              <w:tabs>
                <w:tab w:val="left" w:pos="1450"/>
              </w:tabs>
              <w:spacing w:before="7"/>
              <w:ind w:left="1450"/>
              <w:rPr>
                <w:sz w:val="24"/>
              </w:rPr>
            </w:pPr>
          </w:p>
          <w:p w14:paraId="6A53CE2D" w14:textId="77777777" w:rsidR="00B342C0" w:rsidRDefault="00000000">
            <w:pPr>
              <w:pStyle w:val="TableParagraph"/>
              <w:numPr>
                <w:ilvl w:val="1"/>
                <w:numId w:val="57"/>
              </w:numPr>
              <w:tabs>
                <w:tab w:val="left" w:pos="814"/>
              </w:tabs>
              <w:spacing w:before="125"/>
              <w:rPr>
                <w:b/>
                <w:sz w:val="24"/>
              </w:rPr>
            </w:pPr>
            <w:bookmarkStart w:id="5" w:name="1.2_Краткая_характеристика_района_строит"/>
            <w:bookmarkStart w:id="6" w:name="_bookmark2"/>
            <w:bookmarkEnd w:id="5"/>
            <w:bookmarkEnd w:id="6"/>
            <w:r>
              <w:rPr>
                <w:b/>
                <w:sz w:val="24"/>
              </w:rPr>
              <w:t>Краткая</w:t>
            </w:r>
            <w:r>
              <w:rPr>
                <w:b/>
                <w:spacing w:val="-5"/>
                <w:sz w:val="24"/>
              </w:rPr>
              <w:t xml:space="preserve"> </w:t>
            </w:r>
            <w:r>
              <w:rPr>
                <w:b/>
                <w:sz w:val="24"/>
              </w:rPr>
              <w:t>характеристика</w:t>
            </w:r>
            <w:r>
              <w:rPr>
                <w:b/>
                <w:spacing w:val="-4"/>
                <w:sz w:val="24"/>
              </w:rPr>
              <w:t xml:space="preserve"> </w:t>
            </w:r>
            <w:r>
              <w:rPr>
                <w:b/>
                <w:sz w:val="24"/>
              </w:rPr>
              <w:t>района</w:t>
            </w:r>
            <w:r>
              <w:rPr>
                <w:b/>
                <w:spacing w:val="-4"/>
                <w:sz w:val="24"/>
              </w:rPr>
              <w:t xml:space="preserve"> </w:t>
            </w:r>
            <w:r>
              <w:rPr>
                <w:b/>
                <w:spacing w:val="-2"/>
                <w:sz w:val="24"/>
              </w:rPr>
              <w:t>строительства</w:t>
            </w:r>
          </w:p>
          <w:p w14:paraId="2C198890" w14:textId="1232CD46" w:rsidR="00B342C0" w:rsidRDefault="00000000" w:rsidP="006D6938">
            <w:pPr>
              <w:pStyle w:val="TableParagraph"/>
              <w:spacing w:before="120" w:line="288" w:lineRule="auto"/>
              <w:ind w:left="238" w:right="343" w:firstLine="566"/>
              <w:jc w:val="both"/>
              <w:rPr>
                <w:sz w:val="24"/>
              </w:rPr>
            </w:pPr>
            <w:r>
              <w:rPr>
                <w:sz w:val="24"/>
              </w:rPr>
              <w:t xml:space="preserve">Месторождение </w:t>
            </w:r>
            <w:r w:rsidR="00F203A4">
              <w:rPr>
                <w:sz w:val="24"/>
              </w:rPr>
              <w:t>«</w:t>
            </w:r>
            <w:proofErr w:type="spellStart"/>
            <w:r w:rsidR="00F203A4">
              <w:rPr>
                <w:sz w:val="24"/>
              </w:rPr>
              <w:t>Кожасай</w:t>
            </w:r>
            <w:proofErr w:type="spellEnd"/>
            <w:r w:rsidR="00F203A4">
              <w:rPr>
                <w:sz w:val="24"/>
              </w:rPr>
              <w:t>»</w:t>
            </w:r>
            <w:r>
              <w:rPr>
                <w:sz w:val="24"/>
              </w:rPr>
              <w:t>,</w:t>
            </w:r>
            <w:r w:rsidR="00924B89">
              <w:rPr>
                <w:sz w:val="24"/>
              </w:rPr>
              <w:t xml:space="preserve"> расположено в</w:t>
            </w:r>
            <w:r>
              <w:rPr>
                <w:sz w:val="24"/>
              </w:rPr>
              <w:t xml:space="preserve"> Байганинск</w:t>
            </w:r>
            <w:r w:rsidR="00924B89">
              <w:rPr>
                <w:sz w:val="24"/>
              </w:rPr>
              <w:t>ом</w:t>
            </w:r>
            <w:r>
              <w:rPr>
                <w:sz w:val="24"/>
              </w:rPr>
              <w:t xml:space="preserve"> и Мугалжарск</w:t>
            </w:r>
            <w:r w:rsidR="00924B89">
              <w:rPr>
                <w:sz w:val="24"/>
              </w:rPr>
              <w:t>ом</w:t>
            </w:r>
            <w:r>
              <w:rPr>
                <w:sz w:val="24"/>
              </w:rPr>
              <w:t xml:space="preserve"> район</w:t>
            </w:r>
            <w:r w:rsidR="00924B89">
              <w:rPr>
                <w:sz w:val="24"/>
              </w:rPr>
              <w:t>ах</w:t>
            </w:r>
            <w:r>
              <w:rPr>
                <w:sz w:val="24"/>
              </w:rPr>
              <w:t>, Актюбинск</w:t>
            </w:r>
            <w:r w:rsidR="00924B89">
              <w:rPr>
                <w:sz w:val="24"/>
              </w:rPr>
              <w:t>ой</w:t>
            </w:r>
            <w:r>
              <w:rPr>
                <w:sz w:val="24"/>
              </w:rPr>
              <w:t xml:space="preserve"> област</w:t>
            </w:r>
            <w:r w:rsidR="00924B89">
              <w:rPr>
                <w:sz w:val="24"/>
              </w:rPr>
              <w:t>и, Республики</w:t>
            </w:r>
            <w:r>
              <w:rPr>
                <w:sz w:val="24"/>
              </w:rPr>
              <w:t xml:space="preserve"> Казахстан. Рельеф местности пологий с общим уклоном на северо-запад. Абсолютные отметки поверхности земли колеблются в пределах 145.5-147.5 м. Постоянные водотоки на участке отсутствуют, местность относится к зоне засушливых степей с количеством осадков 199 мм в год.</w:t>
            </w:r>
            <w:r>
              <w:rPr>
                <w:spacing w:val="40"/>
                <w:sz w:val="24"/>
              </w:rPr>
              <w:t xml:space="preserve"> </w:t>
            </w:r>
            <w:r>
              <w:rPr>
                <w:sz w:val="24"/>
              </w:rPr>
              <w:t>Общий уклон местности на северо-восток. Участок незастроенный, отмечаются редкие навалы грунта.</w:t>
            </w:r>
          </w:p>
          <w:p w14:paraId="6A98CB96" w14:textId="41F9A868" w:rsidR="00B342C0" w:rsidRDefault="00000000" w:rsidP="00924B89">
            <w:pPr>
              <w:pStyle w:val="TableParagraph"/>
              <w:spacing w:line="288" w:lineRule="auto"/>
              <w:ind w:left="238" w:right="344" w:firstLine="566"/>
              <w:jc w:val="both"/>
              <w:rPr>
                <w:sz w:val="24"/>
              </w:rPr>
            </w:pPr>
            <w:r>
              <w:rPr>
                <w:sz w:val="24"/>
              </w:rPr>
              <w:t xml:space="preserve">Участок строительства расположен в природной зоне сухих степей. </w:t>
            </w:r>
          </w:p>
          <w:p w14:paraId="02C71A14" w14:textId="21BE7D8B" w:rsidR="00B342C0" w:rsidRDefault="00000000" w:rsidP="006D6938">
            <w:pPr>
              <w:pStyle w:val="TableParagraph"/>
              <w:spacing w:line="288" w:lineRule="auto"/>
              <w:ind w:left="238" w:right="342" w:firstLine="566"/>
              <w:jc w:val="both"/>
              <w:rPr>
                <w:sz w:val="24"/>
              </w:rPr>
            </w:pPr>
            <w:r>
              <w:rPr>
                <w:sz w:val="24"/>
              </w:rPr>
              <w:t>Климат района строительства отличается высокой континентальностью с продолжительной холодной зимой, устойчивым снежным покровом и сравнительно умеренно жарким летом. Годовое число часов солнечного сияния составляет 2300-2500.</w:t>
            </w:r>
          </w:p>
          <w:p w14:paraId="23E2F638" w14:textId="77777777" w:rsidR="00924B89" w:rsidRDefault="00924B89" w:rsidP="006D6938">
            <w:pPr>
              <w:pStyle w:val="TableParagraph"/>
              <w:spacing w:line="288" w:lineRule="auto"/>
              <w:ind w:left="238" w:right="342" w:firstLine="566"/>
              <w:jc w:val="both"/>
              <w:rPr>
                <w:sz w:val="24"/>
              </w:rPr>
            </w:pPr>
          </w:p>
          <w:p w14:paraId="2B4029EA" w14:textId="56D440B6" w:rsidR="00B342C0" w:rsidRDefault="00000000" w:rsidP="006D6938">
            <w:pPr>
              <w:pStyle w:val="TableParagraph"/>
              <w:ind w:left="805"/>
              <w:rPr>
                <w:rFonts w:ascii="Arial"/>
                <w:sz w:val="20"/>
              </w:rPr>
            </w:pPr>
            <w:r>
              <w:rPr>
                <w:rFonts w:ascii="Arial"/>
                <w:noProof/>
                <w:sz w:val="20"/>
              </w:rPr>
              <w:drawing>
                <wp:inline distT="0" distB="0" distL="0" distR="0" wp14:anchorId="5A5464D1" wp14:editId="2B7A0BBA">
                  <wp:extent cx="5805577" cy="4477110"/>
                  <wp:effectExtent l="0" t="0" r="508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3" cstate="print"/>
                          <a:stretch>
                            <a:fillRect/>
                          </a:stretch>
                        </pic:blipFill>
                        <pic:spPr>
                          <a:xfrm>
                            <a:off x="0" y="0"/>
                            <a:ext cx="5822466" cy="4490134"/>
                          </a:xfrm>
                          <a:prstGeom prst="rect">
                            <a:avLst/>
                          </a:prstGeom>
                        </pic:spPr>
                      </pic:pic>
                    </a:graphicData>
                  </a:graphic>
                </wp:inline>
              </w:drawing>
            </w:r>
          </w:p>
          <w:p w14:paraId="5794B5C6" w14:textId="2ABD4F31" w:rsidR="00B342C0" w:rsidRDefault="00000000" w:rsidP="006D6938">
            <w:pPr>
              <w:pStyle w:val="TableParagraph"/>
              <w:spacing w:before="13"/>
              <w:ind w:left="456"/>
              <w:jc w:val="center"/>
              <w:rPr>
                <w:b/>
                <w:spacing w:val="-4"/>
                <w:sz w:val="20"/>
              </w:rPr>
            </w:pPr>
            <w:r>
              <w:rPr>
                <w:b/>
                <w:sz w:val="20"/>
              </w:rPr>
              <w:t>Рисунок</w:t>
            </w:r>
            <w:r>
              <w:rPr>
                <w:b/>
                <w:spacing w:val="-6"/>
                <w:sz w:val="20"/>
              </w:rPr>
              <w:t xml:space="preserve"> </w:t>
            </w:r>
            <w:r>
              <w:rPr>
                <w:b/>
                <w:sz w:val="20"/>
              </w:rPr>
              <w:t>1.1</w:t>
            </w:r>
            <w:r>
              <w:rPr>
                <w:b/>
                <w:spacing w:val="-4"/>
                <w:sz w:val="20"/>
              </w:rPr>
              <w:t xml:space="preserve"> </w:t>
            </w:r>
            <w:r>
              <w:rPr>
                <w:b/>
                <w:sz w:val="20"/>
              </w:rPr>
              <w:t>Обзорная</w:t>
            </w:r>
            <w:r>
              <w:rPr>
                <w:b/>
                <w:spacing w:val="-5"/>
                <w:sz w:val="20"/>
              </w:rPr>
              <w:t xml:space="preserve"> </w:t>
            </w:r>
            <w:r>
              <w:rPr>
                <w:b/>
                <w:spacing w:val="-4"/>
                <w:sz w:val="20"/>
              </w:rPr>
              <w:t>карта</w:t>
            </w:r>
          </w:p>
          <w:p w14:paraId="3B93D3B5" w14:textId="317F404A" w:rsidR="0087510B" w:rsidRDefault="0087510B" w:rsidP="006D6938">
            <w:pPr>
              <w:pStyle w:val="TableParagraph"/>
              <w:spacing w:before="13"/>
              <w:ind w:left="456"/>
              <w:jc w:val="center"/>
              <w:rPr>
                <w:b/>
                <w:sz w:val="20"/>
              </w:rPr>
            </w:pPr>
          </w:p>
          <w:p w14:paraId="79D22302" w14:textId="0D95F28D" w:rsidR="00F467DF" w:rsidRDefault="00F467DF" w:rsidP="006D6938">
            <w:pPr>
              <w:pStyle w:val="TableParagraph"/>
              <w:spacing w:before="13"/>
              <w:ind w:left="456"/>
              <w:jc w:val="center"/>
              <w:rPr>
                <w:b/>
                <w:sz w:val="20"/>
              </w:rPr>
            </w:pPr>
          </w:p>
          <w:p w14:paraId="4C86B136" w14:textId="664941FA" w:rsidR="00F467DF" w:rsidRDefault="00F467DF" w:rsidP="006D6938">
            <w:pPr>
              <w:pStyle w:val="TableParagraph"/>
              <w:spacing w:before="13"/>
              <w:ind w:left="456"/>
              <w:jc w:val="center"/>
              <w:rPr>
                <w:b/>
                <w:sz w:val="20"/>
              </w:rPr>
            </w:pPr>
          </w:p>
          <w:p w14:paraId="5A76B8A6" w14:textId="77777777" w:rsidR="00B342C0" w:rsidRDefault="00B342C0" w:rsidP="00F467DF">
            <w:pPr>
              <w:pStyle w:val="TableParagraph"/>
              <w:tabs>
                <w:tab w:val="left" w:pos="814"/>
              </w:tabs>
              <w:spacing w:before="164"/>
              <w:ind w:left="238"/>
              <w:rPr>
                <w:sz w:val="24"/>
              </w:rPr>
            </w:pPr>
            <w:bookmarkStart w:id="7" w:name="1.3_Основные_проектные_решения"/>
            <w:bookmarkStart w:id="8" w:name="_bookmark3"/>
            <w:bookmarkEnd w:id="7"/>
            <w:bookmarkEnd w:id="8"/>
          </w:p>
          <w:p w14:paraId="09206835" w14:textId="77777777" w:rsidR="005A7DDA" w:rsidRDefault="005A7DDA" w:rsidP="005A7DDA">
            <w:pPr>
              <w:rPr>
                <w:sz w:val="24"/>
              </w:rPr>
            </w:pPr>
          </w:p>
          <w:p w14:paraId="62C07999" w14:textId="3B4A78CB" w:rsidR="005A7DDA" w:rsidRPr="005A7DDA" w:rsidRDefault="005A7DDA" w:rsidP="005A7DDA">
            <w:pPr>
              <w:tabs>
                <w:tab w:val="left" w:pos="2663"/>
              </w:tabs>
            </w:pPr>
            <w:r>
              <w:tab/>
            </w:r>
          </w:p>
        </w:tc>
      </w:tr>
      <w:tr w:rsidR="00B342C0" w14:paraId="335C8F63" w14:textId="77777777" w:rsidTr="005A7DDA">
        <w:trPr>
          <w:trHeight w:hRule="exact" w:val="1417"/>
        </w:trPr>
        <w:tc>
          <w:tcPr>
            <w:tcW w:w="284" w:type="dxa"/>
            <w:tcBorders>
              <w:bottom w:val="single" w:sz="18" w:space="0" w:color="000000"/>
            </w:tcBorders>
            <w:textDirection w:val="btLr"/>
          </w:tcPr>
          <w:p w14:paraId="31F1B7B3"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53" w:type="dxa"/>
            <w:tcBorders>
              <w:bottom w:val="single" w:sz="18" w:space="0" w:color="000000"/>
            </w:tcBorders>
          </w:tcPr>
          <w:p w14:paraId="21210FBE" w14:textId="77777777" w:rsidR="00B342C0" w:rsidRDefault="00B342C0">
            <w:pPr>
              <w:pStyle w:val="TableParagraph"/>
            </w:pPr>
          </w:p>
        </w:tc>
        <w:tc>
          <w:tcPr>
            <w:tcW w:w="10490" w:type="dxa"/>
            <w:gridSpan w:val="8"/>
            <w:vMerge/>
            <w:tcBorders>
              <w:top w:val="nil"/>
            </w:tcBorders>
          </w:tcPr>
          <w:p w14:paraId="0C65AAF7" w14:textId="77777777" w:rsidR="00B342C0" w:rsidRDefault="00B342C0">
            <w:pPr>
              <w:rPr>
                <w:sz w:val="2"/>
                <w:szCs w:val="2"/>
              </w:rPr>
            </w:pPr>
          </w:p>
        </w:tc>
      </w:tr>
      <w:tr w:rsidR="00B342C0" w14:paraId="26B0A6A8" w14:textId="77777777" w:rsidTr="005A7DDA">
        <w:trPr>
          <w:trHeight w:hRule="exact" w:val="1985"/>
        </w:trPr>
        <w:tc>
          <w:tcPr>
            <w:tcW w:w="284" w:type="dxa"/>
            <w:tcBorders>
              <w:top w:val="single" w:sz="18" w:space="0" w:color="000000"/>
            </w:tcBorders>
            <w:textDirection w:val="btLr"/>
          </w:tcPr>
          <w:p w14:paraId="00F591A6"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53" w:type="dxa"/>
            <w:tcBorders>
              <w:top w:val="single" w:sz="18" w:space="0" w:color="000000"/>
            </w:tcBorders>
          </w:tcPr>
          <w:p w14:paraId="67E1481F" w14:textId="77777777" w:rsidR="00B342C0" w:rsidRDefault="00B342C0">
            <w:pPr>
              <w:pStyle w:val="TableParagraph"/>
            </w:pPr>
          </w:p>
        </w:tc>
        <w:tc>
          <w:tcPr>
            <w:tcW w:w="10490" w:type="dxa"/>
            <w:gridSpan w:val="8"/>
            <w:vMerge/>
            <w:tcBorders>
              <w:top w:val="nil"/>
            </w:tcBorders>
          </w:tcPr>
          <w:p w14:paraId="4898BDA8" w14:textId="77777777" w:rsidR="00B342C0" w:rsidRDefault="00B342C0">
            <w:pPr>
              <w:rPr>
                <w:sz w:val="2"/>
                <w:szCs w:val="2"/>
              </w:rPr>
            </w:pPr>
          </w:p>
        </w:tc>
      </w:tr>
      <w:tr w:rsidR="00B342C0" w14:paraId="716F225E" w14:textId="77777777" w:rsidTr="005A7DDA">
        <w:trPr>
          <w:trHeight w:hRule="exact" w:val="567"/>
        </w:trPr>
        <w:tc>
          <w:tcPr>
            <w:tcW w:w="284" w:type="dxa"/>
            <w:vMerge w:val="restart"/>
            <w:textDirection w:val="btLr"/>
          </w:tcPr>
          <w:p w14:paraId="61F63F97"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53" w:type="dxa"/>
            <w:vMerge w:val="restart"/>
          </w:tcPr>
          <w:p w14:paraId="3EF2656A" w14:textId="77777777" w:rsidR="00B342C0" w:rsidRDefault="00B342C0">
            <w:pPr>
              <w:pStyle w:val="TableParagraph"/>
            </w:pPr>
          </w:p>
        </w:tc>
        <w:tc>
          <w:tcPr>
            <w:tcW w:w="10490" w:type="dxa"/>
            <w:gridSpan w:val="8"/>
            <w:vMerge/>
            <w:tcBorders>
              <w:top w:val="nil"/>
            </w:tcBorders>
          </w:tcPr>
          <w:p w14:paraId="74295A03" w14:textId="77777777" w:rsidR="00B342C0" w:rsidRDefault="00B342C0">
            <w:pPr>
              <w:rPr>
                <w:sz w:val="2"/>
                <w:szCs w:val="2"/>
              </w:rPr>
            </w:pPr>
          </w:p>
        </w:tc>
      </w:tr>
      <w:tr w:rsidR="00B342C0" w14:paraId="04A18509" w14:textId="77777777" w:rsidTr="005A7DDA">
        <w:trPr>
          <w:trHeight w:hRule="exact" w:val="284"/>
        </w:trPr>
        <w:tc>
          <w:tcPr>
            <w:tcW w:w="284" w:type="dxa"/>
            <w:vMerge/>
            <w:tcBorders>
              <w:top w:val="nil"/>
            </w:tcBorders>
            <w:textDirection w:val="btLr"/>
          </w:tcPr>
          <w:p w14:paraId="4F8664F6" w14:textId="77777777" w:rsidR="00B342C0" w:rsidRDefault="00B342C0">
            <w:pPr>
              <w:rPr>
                <w:sz w:val="2"/>
                <w:szCs w:val="2"/>
              </w:rPr>
            </w:pPr>
          </w:p>
        </w:tc>
        <w:tc>
          <w:tcPr>
            <w:tcW w:w="353" w:type="dxa"/>
            <w:vMerge/>
            <w:tcBorders>
              <w:top w:val="nil"/>
            </w:tcBorders>
          </w:tcPr>
          <w:p w14:paraId="71DC1219" w14:textId="77777777" w:rsidR="00B342C0" w:rsidRDefault="00B342C0">
            <w:pPr>
              <w:rPr>
                <w:sz w:val="2"/>
                <w:szCs w:val="2"/>
              </w:rPr>
            </w:pPr>
          </w:p>
        </w:tc>
        <w:tc>
          <w:tcPr>
            <w:tcW w:w="616" w:type="dxa"/>
            <w:tcBorders>
              <w:bottom w:val="single" w:sz="4" w:space="0" w:color="000000"/>
            </w:tcBorders>
          </w:tcPr>
          <w:p w14:paraId="22AF3608" w14:textId="77777777" w:rsidR="00B342C0" w:rsidRDefault="00B342C0">
            <w:pPr>
              <w:pStyle w:val="TableParagraph"/>
              <w:rPr>
                <w:sz w:val="18"/>
              </w:rPr>
            </w:pPr>
          </w:p>
        </w:tc>
        <w:tc>
          <w:tcPr>
            <w:tcW w:w="569" w:type="dxa"/>
            <w:tcBorders>
              <w:bottom w:val="single" w:sz="4" w:space="0" w:color="000000"/>
            </w:tcBorders>
          </w:tcPr>
          <w:p w14:paraId="36B88894" w14:textId="77777777" w:rsidR="00B342C0" w:rsidRDefault="00B342C0">
            <w:pPr>
              <w:pStyle w:val="TableParagraph"/>
              <w:rPr>
                <w:sz w:val="18"/>
              </w:rPr>
            </w:pPr>
          </w:p>
        </w:tc>
        <w:tc>
          <w:tcPr>
            <w:tcW w:w="570" w:type="dxa"/>
            <w:tcBorders>
              <w:bottom w:val="single" w:sz="4" w:space="0" w:color="000000"/>
            </w:tcBorders>
          </w:tcPr>
          <w:p w14:paraId="605C6E08" w14:textId="77777777" w:rsidR="00B342C0" w:rsidRDefault="00B342C0">
            <w:pPr>
              <w:pStyle w:val="TableParagraph"/>
              <w:rPr>
                <w:sz w:val="18"/>
              </w:rPr>
            </w:pPr>
          </w:p>
        </w:tc>
        <w:tc>
          <w:tcPr>
            <w:tcW w:w="569" w:type="dxa"/>
            <w:tcBorders>
              <w:bottom w:val="single" w:sz="4" w:space="0" w:color="000000"/>
            </w:tcBorders>
          </w:tcPr>
          <w:p w14:paraId="54F601B2" w14:textId="77777777" w:rsidR="00B342C0" w:rsidRDefault="00B342C0">
            <w:pPr>
              <w:pStyle w:val="TableParagraph"/>
              <w:rPr>
                <w:sz w:val="18"/>
              </w:rPr>
            </w:pPr>
          </w:p>
        </w:tc>
        <w:tc>
          <w:tcPr>
            <w:tcW w:w="855" w:type="dxa"/>
            <w:tcBorders>
              <w:bottom w:val="single" w:sz="4" w:space="0" w:color="000000"/>
            </w:tcBorders>
          </w:tcPr>
          <w:p w14:paraId="7CABECDE" w14:textId="77777777" w:rsidR="00B342C0" w:rsidRDefault="00B342C0">
            <w:pPr>
              <w:pStyle w:val="TableParagraph"/>
              <w:rPr>
                <w:sz w:val="18"/>
              </w:rPr>
            </w:pPr>
          </w:p>
        </w:tc>
        <w:tc>
          <w:tcPr>
            <w:tcW w:w="570" w:type="dxa"/>
            <w:tcBorders>
              <w:bottom w:val="single" w:sz="4" w:space="0" w:color="000000"/>
            </w:tcBorders>
          </w:tcPr>
          <w:p w14:paraId="6AAAED5E" w14:textId="77777777" w:rsidR="00B342C0" w:rsidRDefault="00B342C0">
            <w:pPr>
              <w:pStyle w:val="TableParagraph"/>
              <w:rPr>
                <w:sz w:val="18"/>
              </w:rPr>
            </w:pPr>
          </w:p>
        </w:tc>
        <w:tc>
          <w:tcPr>
            <w:tcW w:w="6174" w:type="dxa"/>
            <w:vMerge w:val="restart"/>
          </w:tcPr>
          <w:p w14:paraId="3A611E91" w14:textId="6E27E089" w:rsidR="00B342C0" w:rsidRDefault="00F203A4">
            <w:pPr>
              <w:pStyle w:val="TableParagraph"/>
              <w:spacing w:before="210"/>
              <w:ind w:left="1551"/>
              <w:rPr>
                <w:sz w:val="24"/>
              </w:rPr>
            </w:pPr>
            <w:r>
              <w:rPr>
                <w:spacing w:val="-2"/>
                <w:sz w:val="24"/>
              </w:rPr>
              <w:t>GEO-ENG-2025-10-0019-II</w:t>
            </w:r>
            <w:r w:rsidR="009A6921">
              <w:rPr>
                <w:spacing w:val="-2"/>
                <w:sz w:val="24"/>
              </w:rPr>
              <w:t xml:space="preserve">       ОЧ</w:t>
            </w:r>
          </w:p>
        </w:tc>
        <w:tc>
          <w:tcPr>
            <w:tcW w:w="567" w:type="dxa"/>
            <w:vMerge w:val="restart"/>
          </w:tcPr>
          <w:p w14:paraId="3ADE7E56" w14:textId="77777777" w:rsidR="00B342C0" w:rsidRDefault="00000000">
            <w:pPr>
              <w:pStyle w:val="TableParagraph"/>
              <w:spacing w:before="56"/>
              <w:ind w:left="39"/>
            </w:pPr>
            <w:r>
              <w:rPr>
                <w:spacing w:val="-4"/>
              </w:rPr>
              <w:t>Лист</w:t>
            </w:r>
          </w:p>
        </w:tc>
      </w:tr>
      <w:tr w:rsidR="00B342C0" w14:paraId="43F1C9B2" w14:textId="77777777" w:rsidTr="005A7DDA">
        <w:trPr>
          <w:trHeight w:hRule="exact" w:val="112"/>
        </w:trPr>
        <w:tc>
          <w:tcPr>
            <w:tcW w:w="284" w:type="dxa"/>
            <w:vMerge/>
            <w:tcBorders>
              <w:top w:val="nil"/>
            </w:tcBorders>
            <w:textDirection w:val="btLr"/>
          </w:tcPr>
          <w:p w14:paraId="43794AF0" w14:textId="77777777" w:rsidR="00B342C0" w:rsidRDefault="00B342C0">
            <w:pPr>
              <w:rPr>
                <w:sz w:val="2"/>
                <w:szCs w:val="2"/>
              </w:rPr>
            </w:pPr>
          </w:p>
        </w:tc>
        <w:tc>
          <w:tcPr>
            <w:tcW w:w="353" w:type="dxa"/>
            <w:vMerge/>
            <w:tcBorders>
              <w:top w:val="nil"/>
            </w:tcBorders>
          </w:tcPr>
          <w:p w14:paraId="1F3CBA86" w14:textId="77777777" w:rsidR="00B342C0" w:rsidRDefault="00B342C0">
            <w:pPr>
              <w:rPr>
                <w:sz w:val="2"/>
                <w:szCs w:val="2"/>
              </w:rPr>
            </w:pPr>
          </w:p>
        </w:tc>
        <w:tc>
          <w:tcPr>
            <w:tcW w:w="616" w:type="dxa"/>
            <w:vMerge w:val="restart"/>
            <w:tcBorders>
              <w:top w:val="single" w:sz="4" w:space="0" w:color="000000"/>
            </w:tcBorders>
          </w:tcPr>
          <w:p w14:paraId="77CC5847" w14:textId="77777777" w:rsidR="00B342C0" w:rsidRDefault="00B342C0">
            <w:pPr>
              <w:pStyle w:val="TableParagraph"/>
              <w:rPr>
                <w:sz w:val="18"/>
              </w:rPr>
            </w:pPr>
          </w:p>
        </w:tc>
        <w:tc>
          <w:tcPr>
            <w:tcW w:w="569" w:type="dxa"/>
            <w:vMerge w:val="restart"/>
            <w:tcBorders>
              <w:top w:val="single" w:sz="4" w:space="0" w:color="000000"/>
            </w:tcBorders>
          </w:tcPr>
          <w:p w14:paraId="7563A56F" w14:textId="77777777" w:rsidR="00B342C0" w:rsidRDefault="00B342C0">
            <w:pPr>
              <w:pStyle w:val="TableParagraph"/>
              <w:rPr>
                <w:sz w:val="18"/>
              </w:rPr>
            </w:pPr>
          </w:p>
        </w:tc>
        <w:tc>
          <w:tcPr>
            <w:tcW w:w="570" w:type="dxa"/>
            <w:vMerge w:val="restart"/>
            <w:tcBorders>
              <w:top w:val="single" w:sz="4" w:space="0" w:color="000000"/>
            </w:tcBorders>
          </w:tcPr>
          <w:p w14:paraId="0ACE8718" w14:textId="77777777" w:rsidR="00B342C0" w:rsidRDefault="00B342C0">
            <w:pPr>
              <w:pStyle w:val="TableParagraph"/>
              <w:rPr>
                <w:sz w:val="18"/>
              </w:rPr>
            </w:pPr>
          </w:p>
        </w:tc>
        <w:tc>
          <w:tcPr>
            <w:tcW w:w="569" w:type="dxa"/>
            <w:vMerge w:val="restart"/>
            <w:tcBorders>
              <w:top w:val="single" w:sz="4" w:space="0" w:color="000000"/>
            </w:tcBorders>
          </w:tcPr>
          <w:p w14:paraId="30214942" w14:textId="77777777" w:rsidR="00B342C0" w:rsidRDefault="00B342C0">
            <w:pPr>
              <w:pStyle w:val="TableParagraph"/>
              <w:rPr>
                <w:sz w:val="18"/>
              </w:rPr>
            </w:pPr>
          </w:p>
        </w:tc>
        <w:tc>
          <w:tcPr>
            <w:tcW w:w="855" w:type="dxa"/>
            <w:vMerge w:val="restart"/>
            <w:tcBorders>
              <w:top w:val="single" w:sz="4" w:space="0" w:color="000000"/>
            </w:tcBorders>
          </w:tcPr>
          <w:p w14:paraId="080442E5" w14:textId="77777777" w:rsidR="00B342C0" w:rsidRDefault="00B342C0">
            <w:pPr>
              <w:pStyle w:val="TableParagraph"/>
              <w:rPr>
                <w:sz w:val="18"/>
              </w:rPr>
            </w:pPr>
          </w:p>
        </w:tc>
        <w:tc>
          <w:tcPr>
            <w:tcW w:w="570" w:type="dxa"/>
            <w:vMerge w:val="restart"/>
            <w:tcBorders>
              <w:top w:val="single" w:sz="4" w:space="0" w:color="000000"/>
            </w:tcBorders>
          </w:tcPr>
          <w:p w14:paraId="2686FD78" w14:textId="77777777" w:rsidR="00B342C0" w:rsidRDefault="00B342C0">
            <w:pPr>
              <w:pStyle w:val="TableParagraph"/>
              <w:rPr>
                <w:sz w:val="18"/>
              </w:rPr>
            </w:pPr>
          </w:p>
        </w:tc>
        <w:tc>
          <w:tcPr>
            <w:tcW w:w="6174" w:type="dxa"/>
            <w:vMerge/>
            <w:tcBorders>
              <w:top w:val="nil"/>
            </w:tcBorders>
          </w:tcPr>
          <w:p w14:paraId="23B6B9DD" w14:textId="77777777" w:rsidR="00B342C0" w:rsidRDefault="00B342C0">
            <w:pPr>
              <w:rPr>
                <w:sz w:val="2"/>
                <w:szCs w:val="2"/>
              </w:rPr>
            </w:pPr>
          </w:p>
        </w:tc>
        <w:tc>
          <w:tcPr>
            <w:tcW w:w="567" w:type="dxa"/>
            <w:vMerge/>
            <w:tcBorders>
              <w:top w:val="nil"/>
            </w:tcBorders>
          </w:tcPr>
          <w:p w14:paraId="340521E3" w14:textId="77777777" w:rsidR="00B342C0" w:rsidRDefault="00B342C0">
            <w:pPr>
              <w:rPr>
                <w:sz w:val="2"/>
                <w:szCs w:val="2"/>
              </w:rPr>
            </w:pPr>
          </w:p>
        </w:tc>
      </w:tr>
      <w:tr w:rsidR="00B342C0" w14:paraId="7B255A44" w14:textId="77777777" w:rsidTr="005A7DDA">
        <w:trPr>
          <w:trHeight w:hRule="exact" w:val="170"/>
        </w:trPr>
        <w:tc>
          <w:tcPr>
            <w:tcW w:w="284" w:type="dxa"/>
            <w:vMerge/>
            <w:tcBorders>
              <w:top w:val="nil"/>
            </w:tcBorders>
            <w:textDirection w:val="btLr"/>
          </w:tcPr>
          <w:p w14:paraId="2DD38F67" w14:textId="77777777" w:rsidR="00B342C0" w:rsidRDefault="00B342C0">
            <w:pPr>
              <w:rPr>
                <w:sz w:val="2"/>
                <w:szCs w:val="2"/>
              </w:rPr>
            </w:pPr>
          </w:p>
        </w:tc>
        <w:tc>
          <w:tcPr>
            <w:tcW w:w="353" w:type="dxa"/>
            <w:vMerge/>
            <w:tcBorders>
              <w:top w:val="nil"/>
            </w:tcBorders>
          </w:tcPr>
          <w:p w14:paraId="28311ED0" w14:textId="77777777" w:rsidR="00B342C0" w:rsidRDefault="00B342C0">
            <w:pPr>
              <w:rPr>
                <w:sz w:val="2"/>
                <w:szCs w:val="2"/>
              </w:rPr>
            </w:pPr>
          </w:p>
        </w:tc>
        <w:tc>
          <w:tcPr>
            <w:tcW w:w="616" w:type="dxa"/>
            <w:vMerge/>
            <w:tcBorders>
              <w:top w:val="nil"/>
            </w:tcBorders>
          </w:tcPr>
          <w:p w14:paraId="7F77D478" w14:textId="77777777" w:rsidR="00B342C0" w:rsidRDefault="00B342C0">
            <w:pPr>
              <w:rPr>
                <w:sz w:val="2"/>
                <w:szCs w:val="2"/>
              </w:rPr>
            </w:pPr>
          </w:p>
        </w:tc>
        <w:tc>
          <w:tcPr>
            <w:tcW w:w="569" w:type="dxa"/>
            <w:vMerge/>
            <w:tcBorders>
              <w:top w:val="nil"/>
            </w:tcBorders>
          </w:tcPr>
          <w:p w14:paraId="331F07AA" w14:textId="77777777" w:rsidR="00B342C0" w:rsidRDefault="00B342C0">
            <w:pPr>
              <w:rPr>
                <w:sz w:val="2"/>
                <w:szCs w:val="2"/>
              </w:rPr>
            </w:pPr>
          </w:p>
        </w:tc>
        <w:tc>
          <w:tcPr>
            <w:tcW w:w="570" w:type="dxa"/>
            <w:vMerge/>
            <w:tcBorders>
              <w:top w:val="nil"/>
            </w:tcBorders>
          </w:tcPr>
          <w:p w14:paraId="4875D934" w14:textId="77777777" w:rsidR="00B342C0" w:rsidRDefault="00B342C0">
            <w:pPr>
              <w:rPr>
                <w:sz w:val="2"/>
                <w:szCs w:val="2"/>
              </w:rPr>
            </w:pPr>
          </w:p>
        </w:tc>
        <w:tc>
          <w:tcPr>
            <w:tcW w:w="569" w:type="dxa"/>
            <w:vMerge/>
            <w:tcBorders>
              <w:top w:val="nil"/>
            </w:tcBorders>
          </w:tcPr>
          <w:p w14:paraId="6C1A6E90" w14:textId="77777777" w:rsidR="00B342C0" w:rsidRDefault="00B342C0">
            <w:pPr>
              <w:rPr>
                <w:sz w:val="2"/>
                <w:szCs w:val="2"/>
              </w:rPr>
            </w:pPr>
          </w:p>
        </w:tc>
        <w:tc>
          <w:tcPr>
            <w:tcW w:w="855" w:type="dxa"/>
            <w:vMerge/>
            <w:tcBorders>
              <w:top w:val="nil"/>
            </w:tcBorders>
          </w:tcPr>
          <w:p w14:paraId="4D107FE0" w14:textId="77777777" w:rsidR="00B342C0" w:rsidRDefault="00B342C0">
            <w:pPr>
              <w:rPr>
                <w:sz w:val="2"/>
                <w:szCs w:val="2"/>
              </w:rPr>
            </w:pPr>
          </w:p>
        </w:tc>
        <w:tc>
          <w:tcPr>
            <w:tcW w:w="570" w:type="dxa"/>
            <w:vMerge/>
            <w:tcBorders>
              <w:top w:val="nil"/>
            </w:tcBorders>
          </w:tcPr>
          <w:p w14:paraId="0D068E11" w14:textId="77777777" w:rsidR="00B342C0" w:rsidRDefault="00B342C0">
            <w:pPr>
              <w:rPr>
                <w:sz w:val="2"/>
                <w:szCs w:val="2"/>
              </w:rPr>
            </w:pPr>
          </w:p>
        </w:tc>
        <w:tc>
          <w:tcPr>
            <w:tcW w:w="6174" w:type="dxa"/>
            <w:vMerge/>
            <w:tcBorders>
              <w:top w:val="nil"/>
            </w:tcBorders>
          </w:tcPr>
          <w:p w14:paraId="4F84E5E9" w14:textId="77777777" w:rsidR="00B342C0" w:rsidRDefault="00B342C0">
            <w:pPr>
              <w:rPr>
                <w:sz w:val="2"/>
                <w:szCs w:val="2"/>
              </w:rPr>
            </w:pPr>
          </w:p>
        </w:tc>
        <w:tc>
          <w:tcPr>
            <w:tcW w:w="567" w:type="dxa"/>
            <w:vMerge w:val="restart"/>
          </w:tcPr>
          <w:p w14:paraId="3874FD47" w14:textId="13AD3EC8" w:rsidR="00B342C0" w:rsidRDefault="003751F2">
            <w:pPr>
              <w:pStyle w:val="TableParagraph"/>
              <w:spacing w:line="274" w:lineRule="exact"/>
              <w:jc w:val="center"/>
              <w:rPr>
                <w:sz w:val="24"/>
              </w:rPr>
            </w:pPr>
            <w:r>
              <w:rPr>
                <w:sz w:val="24"/>
              </w:rPr>
              <w:t>5</w:t>
            </w:r>
          </w:p>
        </w:tc>
      </w:tr>
      <w:tr w:rsidR="00B342C0" w14:paraId="6DC7C8E4" w14:textId="77777777" w:rsidTr="005A7DDA">
        <w:trPr>
          <w:trHeight w:hRule="exact" w:val="355"/>
        </w:trPr>
        <w:tc>
          <w:tcPr>
            <w:tcW w:w="284" w:type="dxa"/>
            <w:vMerge/>
            <w:tcBorders>
              <w:top w:val="nil"/>
            </w:tcBorders>
            <w:textDirection w:val="btLr"/>
          </w:tcPr>
          <w:p w14:paraId="6304DBDC" w14:textId="77777777" w:rsidR="00B342C0" w:rsidRDefault="00B342C0">
            <w:pPr>
              <w:rPr>
                <w:sz w:val="2"/>
                <w:szCs w:val="2"/>
              </w:rPr>
            </w:pPr>
          </w:p>
        </w:tc>
        <w:tc>
          <w:tcPr>
            <w:tcW w:w="353" w:type="dxa"/>
            <w:vMerge/>
            <w:tcBorders>
              <w:top w:val="nil"/>
            </w:tcBorders>
          </w:tcPr>
          <w:p w14:paraId="4C737C2F" w14:textId="77777777" w:rsidR="00B342C0" w:rsidRDefault="00B342C0">
            <w:pPr>
              <w:rPr>
                <w:sz w:val="2"/>
                <w:szCs w:val="2"/>
              </w:rPr>
            </w:pPr>
          </w:p>
        </w:tc>
        <w:tc>
          <w:tcPr>
            <w:tcW w:w="616" w:type="dxa"/>
          </w:tcPr>
          <w:p w14:paraId="056FFB2F" w14:textId="77777777" w:rsidR="00B342C0" w:rsidRDefault="00000000">
            <w:pPr>
              <w:pStyle w:val="TableParagraph"/>
              <w:spacing w:before="21"/>
              <w:ind w:left="89"/>
              <w:rPr>
                <w:sz w:val="18"/>
              </w:rPr>
            </w:pPr>
            <w:r>
              <w:rPr>
                <w:spacing w:val="-4"/>
                <w:sz w:val="18"/>
              </w:rPr>
              <w:t>Изм.</w:t>
            </w:r>
          </w:p>
        </w:tc>
        <w:tc>
          <w:tcPr>
            <w:tcW w:w="569" w:type="dxa"/>
          </w:tcPr>
          <w:p w14:paraId="3403E0F7"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13DA21A0" w14:textId="77777777" w:rsidR="00B342C0" w:rsidRDefault="00000000">
            <w:pPr>
              <w:pStyle w:val="TableParagraph"/>
              <w:spacing w:before="21"/>
              <w:ind w:left="80"/>
              <w:rPr>
                <w:sz w:val="18"/>
              </w:rPr>
            </w:pPr>
            <w:r>
              <w:rPr>
                <w:spacing w:val="-4"/>
                <w:sz w:val="18"/>
              </w:rPr>
              <w:t>Лист</w:t>
            </w:r>
          </w:p>
        </w:tc>
        <w:tc>
          <w:tcPr>
            <w:tcW w:w="569" w:type="dxa"/>
          </w:tcPr>
          <w:p w14:paraId="3248ABF3"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28F9654B" w14:textId="77777777" w:rsidR="00B342C0" w:rsidRDefault="00000000">
            <w:pPr>
              <w:pStyle w:val="TableParagraph"/>
              <w:spacing w:before="21"/>
              <w:ind w:left="185"/>
              <w:rPr>
                <w:sz w:val="18"/>
              </w:rPr>
            </w:pPr>
            <w:r>
              <w:rPr>
                <w:spacing w:val="-2"/>
                <w:sz w:val="18"/>
              </w:rPr>
              <w:t>Подп.</w:t>
            </w:r>
          </w:p>
        </w:tc>
        <w:tc>
          <w:tcPr>
            <w:tcW w:w="570" w:type="dxa"/>
          </w:tcPr>
          <w:p w14:paraId="02AFA3D3"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272C8442" w14:textId="77777777" w:rsidR="00B342C0" w:rsidRDefault="00B342C0">
            <w:pPr>
              <w:rPr>
                <w:sz w:val="2"/>
                <w:szCs w:val="2"/>
              </w:rPr>
            </w:pPr>
          </w:p>
        </w:tc>
        <w:tc>
          <w:tcPr>
            <w:tcW w:w="567" w:type="dxa"/>
            <w:vMerge/>
            <w:tcBorders>
              <w:top w:val="nil"/>
            </w:tcBorders>
          </w:tcPr>
          <w:p w14:paraId="71DAB111" w14:textId="77777777" w:rsidR="00B342C0" w:rsidRDefault="00B342C0">
            <w:pPr>
              <w:rPr>
                <w:sz w:val="2"/>
                <w:szCs w:val="2"/>
              </w:rPr>
            </w:pPr>
          </w:p>
        </w:tc>
      </w:tr>
    </w:tbl>
    <w:p w14:paraId="2472CC70" w14:textId="77777777" w:rsidR="00B342C0" w:rsidRDefault="00B342C0">
      <w:pPr>
        <w:rPr>
          <w:sz w:val="2"/>
          <w:szCs w:val="2"/>
        </w:rPr>
        <w:sectPr w:rsidR="00B342C0" w:rsidSect="005A7DDA">
          <w:type w:val="continuous"/>
          <w:pgSz w:w="11910" w:h="16840"/>
          <w:pgMar w:top="142" w:right="141" w:bottom="142"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1819F0C6" w14:textId="77777777" w:rsidTr="007C4E29">
        <w:trPr>
          <w:trHeight w:hRule="exact" w:val="11456"/>
        </w:trPr>
        <w:tc>
          <w:tcPr>
            <w:tcW w:w="683" w:type="dxa"/>
            <w:gridSpan w:val="2"/>
            <w:tcBorders>
              <w:top w:val="nil"/>
              <w:left w:val="nil"/>
            </w:tcBorders>
          </w:tcPr>
          <w:p w14:paraId="6319B708" w14:textId="77777777" w:rsidR="00B342C0" w:rsidRDefault="00B342C0">
            <w:pPr>
              <w:pStyle w:val="TableParagraph"/>
            </w:pPr>
          </w:p>
        </w:tc>
        <w:tc>
          <w:tcPr>
            <w:tcW w:w="10444" w:type="dxa"/>
            <w:gridSpan w:val="8"/>
            <w:vMerge w:val="restart"/>
          </w:tcPr>
          <w:p w14:paraId="612BB588" w14:textId="77777777" w:rsidR="00F467DF" w:rsidRDefault="00F467DF">
            <w:pPr>
              <w:pStyle w:val="TableParagraph"/>
              <w:numPr>
                <w:ilvl w:val="1"/>
                <w:numId w:val="57"/>
              </w:numPr>
              <w:tabs>
                <w:tab w:val="left" w:pos="814"/>
              </w:tabs>
              <w:spacing w:before="164"/>
              <w:rPr>
                <w:b/>
                <w:sz w:val="24"/>
              </w:rPr>
            </w:pPr>
            <w:r>
              <w:rPr>
                <w:b/>
                <w:sz w:val="24"/>
              </w:rPr>
              <w:t>Основные проектные решения</w:t>
            </w:r>
          </w:p>
          <w:p w14:paraId="7132C33B" w14:textId="77777777" w:rsidR="00B342C0" w:rsidRDefault="00000000">
            <w:pPr>
              <w:pStyle w:val="TableParagraph"/>
              <w:numPr>
                <w:ilvl w:val="2"/>
                <w:numId w:val="56"/>
              </w:numPr>
              <w:tabs>
                <w:tab w:val="left" w:pos="946"/>
              </w:tabs>
              <w:spacing w:before="176"/>
              <w:jc w:val="both"/>
              <w:rPr>
                <w:b/>
                <w:sz w:val="24"/>
              </w:rPr>
            </w:pPr>
            <w:bookmarkStart w:id="9" w:name="1.3.1_Основные_решения_по_генеральному_п"/>
            <w:bookmarkStart w:id="10" w:name="_bookmark4"/>
            <w:bookmarkEnd w:id="9"/>
            <w:bookmarkEnd w:id="10"/>
            <w:r>
              <w:rPr>
                <w:b/>
                <w:sz w:val="24"/>
              </w:rPr>
              <w:t>Основные</w:t>
            </w:r>
            <w:r>
              <w:rPr>
                <w:b/>
                <w:spacing w:val="-5"/>
                <w:sz w:val="24"/>
              </w:rPr>
              <w:t xml:space="preserve"> </w:t>
            </w:r>
            <w:r>
              <w:rPr>
                <w:b/>
                <w:sz w:val="24"/>
              </w:rPr>
              <w:t>решения</w:t>
            </w:r>
            <w:r>
              <w:rPr>
                <w:b/>
                <w:spacing w:val="-4"/>
                <w:sz w:val="24"/>
              </w:rPr>
              <w:t xml:space="preserve"> </w:t>
            </w:r>
            <w:r>
              <w:rPr>
                <w:b/>
                <w:sz w:val="24"/>
              </w:rPr>
              <w:t>по</w:t>
            </w:r>
            <w:r>
              <w:rPr>
                <w:b/>
                <w:spacing w:val="-4"/>
                <w:sz w:val="24"/>
              </w:rPr>
              <w:t xml:space="preserve"> </w:t>
            </w:r>
            <w:r>
              <w:rPr>
                <w:b/>
                <w:sz w:val="24"/>
              </w:rPr>
              <w:t>генеральному</w:t>
            </w:r>
            <w:r>
              <w:rPr>
                <w:b/>
                <w:spacing w:val="-3"/>
                <w:sz w:val="24"/>
              </w:rPr>
              <w:t xml:space="preserve"> </w:t>
            </w:r>
            <w:r>
              <w:rPr>
                <w:b/>
                <w:spacing w:val="-4"/>
                <w:sz w:val="24"/>
              </w:rPr>
              <w:t>плану</w:t>
            </w:r>
          </w:p>
          <w:p w14:paraId="43789430" w14:textId="77777777" w:rsidR="00B342C0" w:rsidRDefault="00000000">
            <w:pPr>
              <w:pStyle w:val="TableParagraph"/>
              <w:spacing w:before="120" w:line="288" w:lineRule="auto"/>
              <w:ind w:left="238" w:right="341" w:firstLine="566"/>
              <w:jc w:val="both"/>
              <w:rPr>
                <w:sz w:val="24"/>
              </w:rPr>
            </w:pPr>
            <w:r>
              <w:rPr>
                <w:sz w:val="24"/>
              </w:rPr>
              <w:t>Раздел «Генеральный план и транспорт» разработан в соответствии с принятой технологической схемой, с учетом функциональных, технологических и транспортных связей, санитарно-гигиенических</w:t>
            </w:r>
            <w:r>
              <w:rPr>
                <w:spacing w:val="-3"/>
                <w:sz w:val="24"/>
              </w:rPr>
              <w:t xml:space="preserve"> </w:t>
            </w:r>
            <w:r>
              <w:rPr>
                <w:sz w:val="24"/>
              </w:rPr>
              <w:t>и</w:t>
            </w:r>
            <w:r>
              <w:rPr>
                <w:spacing w:val="-4"/>
                <w:sz w:val="24"/>
              </w:rPr>
              <w:t xml:space="preserve"> </w:t>
            </w:r>
            <w:r>
              <w:rPr>
                <w:sz w:val="24"/>
              </w:rPr>
              <w:t>противопожарных</w:t>
            </w:r>
            <w:r>
              <w:rPr>
                <w:spacing w:val="-3"/>
                <w:sz w:val="24"/>
              </w:rPr>
              <w:t xml:space="preserve"> </w:t>
            </w:r>
            <w:r>
              <w:rPr>
                <w:sz w:val="24"/>
              </w:rPr>
              <w:t>требований,</w:t>
            </w:r>
            <w:r>
              <w:rPr>
                <w:spacing w:val="-3"/>
                <w:sz w:val="24"/>
              </w:rPr>
              <w:t xml:space="preserve"> </w:t>
            </w:r>
            <w:r>
              <w:rPr>
                <w:sz w:val="24"/>
              </w:rPr>
              <w:t>рельефа</w:t>
            </w:r>
            <w:r>
              <w:rPr>
                <w:spacing w:val="-4"/>
                <w:sz w:val="24"/>
              </w:rPr>
              <w:t xml:space="preserve"> </w:t>
            </w:r>
            <w:r>
              <w:rPr>
                <w:sz w:val="24"/>
              </w:rPr>
              <w:t>местности</w:t>
            </w:r>
            <w:r>
              <w:rPr>
                <w:spacing w:val="-2"/>
                <w:sz w:val="24"/>
              </w:rPr>
              <w:t xml:space="preserve"> </w:t>
            </w:r>
            <w:r>
              <w:rPr>
                <w:sz w:val="24"/>
              </w:rPr>
              <w:t>и</w:t>
            </w:r>
            <w:r>
              <w:rPr>
                <w:spacing w:val="-4"/>
                <w:sz w:val="24"/>
              </w:rPr>
              <w:t xml:space="preserve"> </w:t>
            </w:r>
            <w:r>
              <w:rPr>
                <w:sz w:val="24"/>
              </w:rPr>
              <w:t>влияния</w:t>
            </w:r>
            <w:r>
              <w:rPr>
                <w:spacing w:val="-3"/>
                <w:sz w:val="24"/>
              </w:rPr>
              <w:t xml:space="preserve"> </w:t>
            </w:r>
            <w:r>
              <w:rPr>
                <w:sz w:val="24"/>
              </w:rPr>
              <w:t>ветров преобладающего направления.</w:t>
            </w:r>
          </w:p>
          <w:p w14:paraId="03D9C2B1" w14:textId="77777777" w:rsidR="00B342C0" w:rsidRDefault="00000000">
            <w:pPr>
              <w:pStyle w:val="TableParagraph"/>
              <w:spacing w:line="288" w:lineRule="auto"/>
              <w:ind w:left="238" w:right="341" w:firstLine="566"/>
              <w:jc w:val="both"/>
              <w:rPr>
                <w:sz w:val="24"/>
              </w:rPr>
            </w:pPr>
            <w:r>
              <w:rPr>
                <w:sz w:val="24"/>
              </w:rPr>
              <w:t>Разбивку проектируемых объектов везти от координатных точек. На территории предусмотрена внутриплощадочная автодорога для доступа персонала. Для данной территории проектом предусмотрено устройство одного въезда и пожарного въезда/выезда с разворотной площадкой 12/0м. х 12.0м.</w:t>
            </w:r>
          </w:p>
          <w:p w14:paraId="540EBE31" w14:textId="77777777" w:rsidR="00B342C0" w:rsidRDefault="00000000">
            <w:pPr>
              <w:pStyle w:val="TableParagraph"/>
              <w:spacing w:line="276" w:lineRule="auto"/>
              <w:ind w:left="238" w:right="931" w:firstLine="566"/>
              <w:jc w:val="both"/>
              <w:rPr>
                <w:sz w:val="24"/>
              </w:rPr>
            </w:pPr>
            <w:r>
              <w:rPr>
                <w:sz w:val="24"/>
              </w:rPr>
              <w:t>Площадка</w:t>
            </w:r>
            <w:r>
              <w:rPr>
                <w:spacing w:val="-9"/>
                <w:sz w:val="24"/>
              </w:rPr>
              <w:t xml:space="preserve"> </w:t>
            </w:r>
            <w:r>
              <w:rPr>
                <w:sz w:val="24"/>
              </w:rPr>
              <w:t>скважины</w:t>
            </w:r>
            <w:r>
              <w:rPr>
                <w:spacing w:val="-9"/>
                <w:sz w:val="24"/>
              </w:rPr>
              <w:t xml:space="preserve"> </w:t>
            </w:r>
            <w:r>
              <w:rPr>
                <w:sz w:val="24"/>
              </w:rPr>
              <w:t>запроектирована</w:t>
            </w:r>
            <w:r>
              <w:rPr>
                <w:spacing w:val="-9"/>
                <w:sz w:val="24"/>
              </w:rPr>
              <w:t xml:space="preserve"> </w:t>
            </w:r>
            <w:r>
              <w:rPr>
                <w:sz w:val="24"/>
              </w:rPr>
              <w:t>в</w:t>
            </w:r>
            <w:r>
              <w:rPr>
                <w:spacing w:val="-8"/>
                <w:sz w:val="24"/>
              </w:rPr>
              <w:t xml:space="preserve"> </w:t>
            </w:r>
            <w:r>
              <w:rPr>
                <w:sz w:val="24"/>
              </w:rPr>
              <w:t>обваловании,</w:t>
            </w:r>
            <w:r>
              <w:rPr>
                <w:spacing w:val="-7"/>
                <w:sz w:val="24"/>
              </w:rPr>
              <w:t xml:space="preserve"> </w:t>
            </w:r>
            <w:r>
              <w:rPr>
                <w:sz w:val="24"/>
              </w:rPr>
              <w:t>круглой</w:t>
            </w:r>
            <w:r>
              <w:rPr>
                <w:spacing w:val="-8"/>
                <w:sz w:val="24"/>
              </w:rPr>
              <w:t xml:space="preserve"> </w:t>
            </w:r>
            <w:r>
              <w:rPr>
                <w:sz w:val="24"/>
              </w:rPr>
              <w:t>формы</w:t>
            </w:r>
            <w:r>
              <w:rPr>
                <w:spacing w:val="-7"/>
                <w:sz w:val="24"/>
              </w:rPr>
              <w:t xml:space="preserve"> </w:t>
            </w:r>
            <w:r>
              <w:rPr>
                <w:sz w:val="24"/>
              </w:rPr>
              <w:t>в</w:t>
            </w:r>
            <w:r>
              <w:rPr>
                <w:spacing w:val="-7"/>
                <w:sz w:val="24"/>
              </w:rPr>
              <w:t xml:space="preserve"> </w:t>
            </w:r>
            <w:r>
              <w:rPr>
                <w:sz w:val="24"/>
              </w:rPr>
              <w:t>плане</w:t>
            </w:r>
            <w:r>
              <w:rPr>
                <w:spacing w:val="40"/>
                <w:sz w:val="24"/>
              </w:rPr>
              <w:t xml:space="preserve"> </w:t>
            </w:r>
            <w:r>
              <w:rPr>
                <w:sz w:val="24"/>
              </w:rPr>
              <w:t>Ø100м трапециевидном исполнении высотой 1,0м и шириной основания 3.0м.</w:t>
            </w:r>
          </w:p>
          <w:p w14:paraId="54A338FD" w14:textId="307FE030" w:rsidR="00B342C0" w:rsidRDefault="00000000">
            <w:pPr>
              <w:pStyle w:val="TableParagraph"/>
              <w:spacing w:line="275" w:lineRule="exact"/>
              <w:ind w:left="804"/>
              <w:jc w:val="both"/>
              <w:rPr>
                <w:sz w:val="24"/>
              </w:rPr>
            </w:pPr>
            <w:r>
              <w:rPr>
                <w:sz w:val="24"/>
              </w:rPr>
              <w:t>На</w:t>
            </w:r>
            <w:r>
              <w:rPr>
                <w:spacing w:val="-3"/>
                <w:sz w:val="24"/>
              </w:rPr>
              <w:t xml:space="preserve"> </w:t>
            </w:r>
            <w:r>
              <w:rPr>
                <w:sz w:val="24"/>
              </w:rPr>
              <w:t>проектируемой</w:t>
            </w:r>
            <w:r>
              <w:rPr>
                <w:spacing w:val="-1"/>
                <w:sz w:val="24"/>
              </w:rPr>
              <w:t xml:space="preserve"> </w:t>
            </w:r>
            <w:r>
              <w:rPr>
                <w:sz w:val="24"/>
              </w:rPr>
              <w:t>площадке</w:t>
            </w:r>
            <w:r w:rsidR="00A07779">
              <w:rPr>
                <w:sz w:val="24"/>
                <w:lang w:val="kk-KZ"/>
              </w:rPr>
              <w:t xml:space="preserve"> одной</w:t>
            </w:r>
            <w:r>
              <w:rPr>
                <w:spacing w:val="-3"/>
                <w:sz w:val="24"/>
              </w:rPr>
              <w:t xml:space="preserve"> </w:t>
            </w:r>
            <w:r>
              <w:rPr>
                <w:sz w:val="24"/>
              </w:rPr>
              <w:t>скважин</w:t>
            </w:r>
            <w:r w:rsidR="00A07779">
              <w:rPr>
                <w:sz w:val="24"/>
                <w:lang w:val="kk-KZ"/>
              </w:rPr>
              <w:t>ы</w:t>
            </w:r>
            <w:r>
              <w:rPr>
                <w:sz w:val="24"/>
              </w:rPr>
              <w:t xml:space="preserve"> размещены</w:t>
            </w:r>
            <w:r>
              <w:rPr>
                <w:spacing w:val="-3"/>
                <w:sz w:val="24"/>
              </w:rPr>
              <w:t xml:space="preserve"> </w:t>
            </w:r>
            <w:r>
              <w:rPr>
                <w:sz w:val="24"/>
              </w:rPr>
              <w:t>следующие</w:t>
            </w:r>
            <w:r>
              <w:rPr>
                <w:spacing w:val="-2"/>
                <w:sz w:val="24"/>
              </w:rPr>
              <w:t xml:space="preserve"> </w:t>
            </w:r>
            <w:r>
              <w:rPr>
                <w:sz w:val="24"/>
              </w:rPr>
              <w:t>здания</w:t>
            </w:r>
            <w:r>
              <w:rPr>
                <w:spacing w:val="-2"/>
                <w:sz w:val="24"/>
              </w:rPr>
              <w:t xml:space="preserve"> </w:t>
            </w:r>
            <w:r>
              <w:rPr>
                <w:sz w:val="24"/>
              </w:rPr>
              <w:t xml:space="preserve">и </w:t>
            </w:r>
            <w:r>
              <w:rPr>
                <w:spacing w:val="-2"/>
                <w:sz w:val="24"/>
              </w:rPr>
              <w:t>сооружения:</w:t>
            </w:r>
          </w:p>
          <w:p w14:paraId="14CE1DED" w14:textId="77777777" w:rsidR="00B342C0" w:rsidRDefault="00000000">
            <w:pPr>
              <w:pStyle w:val="TableParagraph"/>
              <w:numPr>
                <w:ilvl w:val="3"/>
                <w:numId w:val="56"/>
              </w:numPr>
              <w:tabs>
                <w:tab w:val="left" w:pos="1450"/>
              </w:tabs>
              <w:spacing w:before="45"/>
              <w:rPr>
                <w:sz w:val="24"/>
              </w:rPr>
            </w:pPr>
            <w:r>
              <w:rPr>
                <w:sz w:val="24"/>
              </w:rPr>
              <w:t>Площадка</w:t>
            </w:r>
            <w:r>
              <w:rPr>
                <w:spacing w:val="-2"/>
                <w:sz w:val="24"/>
              </w:rPr>
              <w:t xml:space="preserve"> скважины;</w:t>
            </w:r>
          </w:p>
          <w:p w14:paraId="425EC2AC" w14:textId="77777777" w:rsidR="00B342C0" w:rsidRDefault="00000000">
            <w:pPr>
              <w:pStyle w:val="TableParagraph"/>
              <w:numPr>
                <w:ilvl w:val="3"/>
                <w:numId w:val="56"/>
              </w:numPr>
              <w:tabs>
                <w:tab w:val="left" w:pos="1450"/>
              </w:tabs>
              <w:spacing w:before="54"/>
              <w:rPr>
                <w:sz w:val="24"/>
              </w:rPr>
            </w:pPr>
            <w:r>
              <w:rPr>
                <w:sz w:val="24"/>
              </w:rPr>
              <w:t>Обвалование</w:t>
            </w:r>
            <w:r>
              <w:rPr>
                <w:spacing w:val="-4"/>
                <w:sz w:val="24"/>
              </w:rPr>
              <w:t xml:space="preserve"> </w:t>
            </w:r>
            <w:r>
              <w:rPr>
                <w:spacing w:val="-2"/>
                <w:sz w:val="24"/>
              </w:rPr>
              <w:t>скважины</w:t>
            </w:r>
          </w:p>
          <w:p w14:paraId="485F1574" w14:textId="77777777" w:rsidR="00B342C0" w:rsidRDefault="00000000">
            <w:pPr>
              <w:pStyle w:val="TableParagraph"/>
              <w:numPr>
                <w:ilvl w:val="3"/>
                <w:numId w:val="56"/>
              </w:numPr>
              <w:tabs>
                <w:tab w:val="left" w:pos="1450"/>
              </w:tabs>
              <w:spacing w:before="54"/>
              <w:rPr>
                <w:sz w:val="24"/>
              </w:rPr>
            </w:pPr>
            <w:r>
              <w:rPr>
                <w:sz w:val="24"/>
              </w:rPr>
              <w:t>Переход</w:t>
            </w:r>
            <w:r>
              <w:rPr>
                <w:spacing w:val="-4"/>
                <w:sz w:val="24"/>
              </w:rPr>
              <w:t xml:space="preserve"> </w:t>
            </w:r>
            <w:r>
              <w:rPr>
                <w:sz w:val="24"/>
              </w:rPr>
              <w:t>через</w:t>
            </w:r>
            <w:r>
              <w:rPr>
                <w:spacing w:val="-1"/>
                <w:sz w:val="24"/>
              </w:rPr>
              <w:t xml:space="preserve"> </w:t>
            </w:r>
            <w:r>
              <w:rPr>
                <w:sz w:val="24"/>
              </w:rPr>
              <w:t>обвалование</w:t>
            </w:r>
            <w:r>
              <w:rPr>
                <w:spacing w:val="-2"/>
                <w:sz w:val="24"/>
              </w:rPr>
              <w:t xml:space="preserve"> 2ед.;</w:t>
            </w:r>
          </w:p>
          <w:p w14:paraId="02C6DC3C" w14:textId="77777777" w:rsidR="00B342C0" w:rsidRDefault="00000000">
            <w:pPr>
              <w:pStyle w:val="TableParagraph"/>
              <w:numPr>
                <w:ilvl w:val="3"/>
                <w:numId w:val="56"/>
              </w:numPr>
              <w:tabs>
                <w:tab w:val="left" w:pos="1450"/>
              </w:tabs>
              <w:spacing w:before="54"/>
              <w:rPr>
                <w:sz w:val="24"/>
              </w:rPr>
            </w:pPr>
            <w:r>
              <w:rPr>
                <w:spacing w:val="-2"/>
                <w:sz w:val="24"/>
              </w:rPr>
              <w:t>Шлагбаум;</w:t>
            </w:r>
          </w:p>
          <w:p w14:paraId="21FB9C27" w14:textId="77777777" w:rsidR="00B342C0" w:rsidRDefault="00000000">
            <w:pPr>
              <w:pStyle w:val="TableParagraph"/>
              <w:numPr>
                <w:ilvl w:val="3"/>
                <w:numId w:val="56"/>
              </w:numPr>
              <w:tabs>
                <w:tab w:val="left" w:pos="1450"/>
              </w:tabs>
              <w:spacing w:before="54"/>
              <w:rPr>
                <w:sz w:val="24"/>
              </w:rPr>
            </w:pPr>
            <w:r>
              <w:rPr>
                <w:spacing w:val="-2"/>
                <w:sz w:val="24"/>
              </w:rPr>
              <w:t>КТПН;</w:t>
            </w:r>
          </w:p>
          <w:p w14:paraId="4CA23A0B" w14:textId="77777777" w:rsidR="00B342C0" w:rsidRDefault="00000000">
            <w:pPr>
              <w:pStyle w:val="TableParagraph"/>
              <w:numPr>
                <w:ilvl w:val="3"/>
                <w:numId w:val="56"/>
              </w:numPr>
              <w:tabs>
                <w:tab w:val="left" w:pos="1450"/>
              </w:tabs>
              <w:spacing w:before="56"/>
              <w:rPr>
                <w:sz w:val="24"/>
              </w:rPr>
            </w:pPr>
            <w:r>
              <w:rPr>
                <w:spacing w:val="-2"/>
                <w:sz w:val="24"/>
              </w:rPr>
              <w:t>Радиомачта</w:t>
            </w:r>
          </w:p>
          <w:p w14:paraId="0699997B" w14:textId="77777777" w:rsidR="00B342C0" w:rsidRDefault="00000000">
            <w:pPr>
              <w:pStyle w:val="TableParagraph"/>
              <w:numPr>
                <w:ilvl w:val="3"/>
                <w:numId w:val="56"/>
              </w:numPr>
              <w:tabs>
                <w:tab w:val="left" w:pos="1450"/>
              </w:tabs>
              <w:spacing w:before="54"/>
              <w:rPr>
                <w:sz w:val="24"/>
              </w:rPr>
            </w:pPr>
            <w:r>
              <w:rPr>
                <w:sz w:val="24"/>
              </w:rPr>
              <w:t>Мачта</w:t>
            </w:r>
            <w:r>
              <w:rPr>
                <w:spacing w:val="-3"/>
                <w:sz w:val="24"/>
              </w:rPr>
              <w:t xml:space="preserve"> </w:t>
            </w:r>
            <w:r>
              <w:rPr>
                <w:spacing w:val="-2"/>
                <w:sz w:val="24"/>
              </w:rPr>
              <w:t>освещения;</w:t>
            </w:r>
          </w:p>
          <w:p w14:paraId="4DA1C339" w14:textId="77777777" w:rsidR="00B342C0" w:rsidRDefault="00000000">
            <w:pPr>
              <w:pStyle w:val="TableParagraph"/>
              <w:numPr>
                <w:ilvl w:val="3"/>
                <w:numId w:val="56"/>
              </w:numPr>
              <w:tabs>
                <w:tab w:val="left" w:pos="1450"/>
              </w:tabs>
              <w:spacing w:before="54"/>
              <w:rPr>
                <w:sz w:val="24"/>
              </w:rPr>
            </w:pPr>
            <w:r>
              <w:rPr>
                <w:spacing w:val="-2"/>
                <w:sz w:val="24"/>
              </w:rPr>
              <w:t>Ветроуказатель;</w:t>
            </w:r>
          </w:p>
          <w:p w14:paraId="51CB3CBF" w14:textId="77777777" w:rsidR="00B342C0" w:rsidRDefault="00000000">
            <w:pPr>
              <w:pStyle w:val="TableParagraph"/>
              <w:numPr>
                <w:ilvl w:val="3"/>
                <w:numId w:val="56"/>
              </w:numPr>
              <w:tabs>
                <w:tab w:val="left" w:pos="1450"/>
              </w:tabs>
              <w:spacing w:before="54"/>
              <w:rPr>
                <w:sz w:val="24"/>
              </w:rPr>
            </w:pPr>
            <w:r>
              <w:rPr>
                <w:sz w:val="24"/>
              </w:rPr>
              <w:t>Шкаф</w:t>
            </w:r>
            <w:r>
              <w:rPr>
                <w:spacing w:val="-3"/>
                <w:sz w:val="24"/>
              </w:rPr>
              <w:t xml:space="preserve"> </w:t>
            </w:r>
            <w:r>
              <w:rPr>
                <w:sz w:val="24"/>
              </w:rPr>
              <w:t>RTU-</w:t>
            </w:r>
            <w:r>
              <w:rPr>
                <w:spacing w:val="-4"/>
                <w:sz w:val="24"/>
              </w:rPr>
              <w:t>203;</w:t>
            </w:r>
          </w:p>
          <w:p w14:paraId="7CE63975" w14:textId="77777777" w:rsidR="00B342C0" w:rsidRDefault="00000000">
            <w:pPr>
              <w:pStyle w:val="TableParagraph"/>
              <w:spacing w:before="52" w:line="276" w:lineRule="auto"/>
              <w:ind w:left="238" w:right="344" w:firstLine="566"/>
              <w:jc w:val="both"/>
              <w:rPr>
                <w:sz w:val="24"/>
              </w:rPr>
            </w:pPr>
            <w:r>
              <w:rPr>
                <w:sz w:val="24"/>
              </w:rPr>
              <w:t>При вертикальной планировке применен способ, при котором поверхность определяется проектными отметками и красными горизонталями.</w:t>
            </w:r>
          </w:p>
          <w:p w14:paraId="2737480C" w14:textId="77777777" w:rsidR="00B342C0" w:rsidRDefault="00000000">
            <w:pPr>
              <w:pStyle w:val="TableParagraph"/>
              <w:spacing w:before="13" w:line="288" w:lineRule="auto"/>
              <w:ind w:left="238" w:right="347" w:firstLine="566"/>
              <w:jc w:val="both"/>
              <w:rPr>
                <w:sz w:val="24"/>
              </w:rPr>
            </w:pPr>
            <w:r>
              <w:rPr>
                <w:sz w:val="24"/>
              </w:rPr>
              <w:t>Проектные</w:t>
            </w:r>
            <w:r>
              <w:rPr>
                <w:spacing w:val="-6"/>
                <w:sz w:val="24"/>
              </w:rPr>
              <w:t xml:space="preserve"> </w:t>
            </w:r>
            <w:r>
              <w:rPr>
                <w:sz w:val="24"/>
              </w:rPr>
              <w:t>отметки</w:t>
            </w:r>
            <w:r>
              <w:rPr>
                <w:spacing w:val="-2"/>
                <w:sz w:val="24"/>
              </w:rPr>
              <w:t xml:space="preserve"> </w:t>
            </w:r>
            <w:r>
              <w:rPr>
                <w:sz w:val="24"/>
              </w:rPr>
              <w:t>указаны</w:t>
            </w:r>
            <w:r>
              <w:rPr>
                <w:spacing w:val="-5"/>
                <w:sz w:val="24"/>
              </w:rPr>
              <w:t xml:space="preserve"> </w:t>
            </w:r>
            <w:r>
              <w:rPr>
                <w:sz w:val="24"/>
              </w:rPr>
              <w:t>в</w:t>
            </w:r>
            <w:r>
              <w:rPr>
                <w:spacing w:val="-5"/>
                <w:sz w:val="24"/>
              </w:rPr>
              <w:t xml:space="preserve"> </w:t>
            </w:r>
            <w:r>
              <w:rPr>
                <w:sz w:val="24"/>
              </w:rPr>
              <w:t>ключевых</w:t>
            </w:r>
            <w:r>
              <w:rPr>
                <w:spacing w:val="-3"/>
                <w:sz w:val="24"/>
              </w:rPr>
              <w:t xml:space="preserve"> </w:t>
            </w:r>
            <w:r>
              <w:rPr>
                <w:sz w:val="24"/>
              </w:rPr>
              <w:t>точках</w:t>
            </w:r>
            <w:r>
              <w:rPr>
                <w:spacing w:val="-1"/>
                <w:sz w:val="24"/>
              </w:rPr>
              <w:t xml:space="preserve"> </w:t>
            </w:r>
            <w:r>
              <w:rPr>
                <w:sz w:val="24"/>
              </w:rPr>
              <w:t>участка</w:t>
            </w:r>
            <w:r>
              <w:rPr>
                <w:spacing w:val="-5"/>
                <w:sz w:val="24"/>
              </w:rPr>
              <w:t xml:space="preserve"> </w:t>
            </w:r>
            <w:r>
              <w:rPr>
                <w:sz w:val="24"/>
              </w:rPr>
              <w:t>земли,</w:t>
            </w:r>
            <w:r>
              <w:rPr>
                <w:spacing w:val="-4"/>
                <w:sz w:val="24"/>
              </w:rPr>
              <w:t xml:space="preserve"> </w:t>
            </w:r>
            <w:r>
              <w:rPr>
                <w:sz w:val="24"/>
              </w:rPr>
              <w:t>проездов,</w:t>
            </w:r>
            <w:r>
              <w:rPr>
                <w:spacing w:val="-4"/>
                <w:sz w:val="24"/>
              </w:rPr>
              <w:t xml:space="preserve"> </w:t>
            </w:r>
            <w:r>
              <w:rPr>
                <w:sz w:val="24"/>
              </w:rPr>
              <w:t>площадок,</w:t>
            </w:r>
            <w:r>
              <w:rPr>
                <w:spacing w:val="-4"/>
                <w:sz w:val="24"/>
              </w:rPr>
              <w:t xml:space="preserve"> </w:t>
            </w:r>
            <w:r>
              <w:rPr>
                <w:sz w:val="24"/>
              </w:rPr>
              <w:t>также указаны проектные отметки уровня площадок.</w:t>
            </w:r>
          </w:p>
          <w:p w14:paraId="0ED3C8A8" w14:textId="77777777" w:rsidR="00B342C0" w:rsidRDefault="00000000">
            <w:pPr>
              <w:pStyle w:val="TableParagraph"/>
              <w:spacing w:before="1" w:line="288" w:lineRule="auto"/>
              <w:ind w:left="238" w:right="347" w:firstLine="566"/>
              <w:jc w:val="both"/>
              <w:rPr>
                <w:sz w:val="24"/>
              </w:rPr>
            </w:pPr>
            <w:r>
              <w:rPr>
                <w:sz w:val="24"/>
              </w:rPr>
              <w:t>Подсчет объемов земляных масс выполнен методом квадратов. Привязку сетки квадратов производить от координатных точек Черные отметки в углах сетки получены путем интерполяции между отметками плана топографической съемки. Объемы земляных работ подсчитаны по верху покрытия дорог.</w:t>
            </w:r>
          </w:p>
          <w:p w14:paraId="6DC595C4" w14:textId="77777777" w:rsidR="00B342C0" w:rsidRDefault="00000000">
            <w:pPr>
              <w:pStyle w:val="TableParagraph"/>
              <w:spacing w:line="276" w:lineRule="auto"/>
              <w:ind w:left="238" w:right="343" w:firstLine="566"/>
              <w:jc w:val="both"/>
              <w:rPr>
                <w:sz w:val="24"/>
              </w:rPr>
            </w:pPr>
            <w:r>
              <w:rPr>
                <w:sz w:val="24"/>
              </w:rPr>
              <w:t>Инженерные сети различного назначения запроектированы с соблюдением требований соответствующих нормативных документов на их проектирование, с учетом взаимного размещения с технологическими сооружениями в плане и продольном профиле.</w:t>
            </w:r>
          </w:p>
          <w:p w14:paraId="500F7E02" w14:textId="77777777" w:rsidR="00B342C0" w:rsidRDefault="00000000">
            <w:pPr>
              <w:pStyle w:val="TableParagraph"/>
              <w:numPr>
                <w:ilvl w:val="2"/>
                <w:numId w:val="56"/>
              </w:numPr>
              <w:tabs>
                <w:tab w:val="left" w:pos="946"/>
              </w:tabs>
              <w:spacing w:before="118"/>
              <w:jc w:val="both"/>
              <w:rPr>
                <w:b/>
                <w:sz w:val="24"/>
              </w:rPr>
            </w:pPr>
            <w:bookmarkStart w:id="11" w:name="1.3.2_Автомобильные_дороги"/>
            <w:bookmarkStart w:id="12" w:name="_bookmark5"/>
            <w:bookmarkEnd w:id="11"/>
            <w:bookmarkEnd w:id="12"/>
            <w:r>
              <w:rPr>
                <w:b/>
                <w:sz w:val="24"/>
              </w:rPr>
              <w:t>Автомобильные</w:t>
            </w:r>
            <w:r>
              <w:rPr>
                <w:b/>
                <w:spacing w:val="-7"/>
                <w:sz w:val="24"/>
              </w:rPr>
              <w:t xml:space="preserve"> </w:t>
            </w:r>
            <w:r>
              <w:rPr>
                <w:b/>
                <w:spacing w:val="-2"/>
                <w:sz w:val="24"/>
              </w:rPr>
              <w:t>дороги</w:t>
            </w:r>
          </w:p>
          <w:p w14:paraId="7D61EBAA" w14:textId="77777777" w:rsidR="00B342C0" w:rsidRDefault="00000000">
            <w:pPr>
              <w:pStyle w:val="TableParagraph"/>
              <w:spacing w:before="120" w:line="288" w:lineRule="auto"/>
              <w:ind w:left="238" w:right="340" w:firstLine="566"/>
              <w:jc w:val="both"/>
              <w:rPr>
                <w:sz w:val="24"/>
              </w:rPr>
            </w:pPr>
            <w:r>
              <w:rPr>
                <w:sz w:val="24"/>
              </w:rPr>
              <w:t>Для обеспечения проезда технологического транспорта на территории месторождения данным проектом запроектирована сеть автомобильных дорог. По своему функциональному назначению эти дороги относятся к патрульным либо служебным дорогам.</w:t>
            </w:r>
          </w:p>
          <w:p w14:paraId="309AC9E7" w14:textId="77777777" w:rsidR="00B342C0" w:rsidRDefault="00000000">
            <w:pPr>
              <w:pStyle w:val="TableParagraph"/>
              <w:ind w:left="804"/>
              <w:jc w:val="both"/>
              <w:rPr>
                <w:sz w:val="24"/>
              </w:rPr>
            </w:pPr>
            <w:r>
              <w:rPr>
                <w:sz w:val="24"/>
              </w:rPr>
              <w:t>Проектируемые</w:t>
            </w:r>
            <w:r>
              <w:rPr>
                <w:spacing w:val="-7"/>
                <w:sz w:val="24"/>
              </w:rPr>
              <w:t xml:space="preserve"> </w:t>
            </w:r>
            <w:r>
              <w:rPr>
                <w:sz w:val="24"/>
              </w:rPr>
              <w:t>автодороги</w:t>
            </w:r>
            <w:r>
              <w:rPr>
                <w:spacing w:val="-7"/>
                <w:sz w:val="24"/>
              </w:rPr>
              <w:t xml:space="preserve"> </w:t>
            </w:r>
            <w:r>
              <w:rPr>
                <w:sz w:val="24"/>
              </w:rPr>
              <w:t>отнесены</w:t>
            </w:r>
            <w:r>
              <w:rPr>
                <w:spacing w:val="-5"/>
                <w:sz w:val="24"/>
              </w:rPr>
              <w:t xml:space="preserve"> </w:t>
            </w:r>
            <w:r>
              <w:rPr>
                <w:sz w:val="24"/>
              </w:rPr>
              <w:t>к</w:t>
            </w:r>
            <w:r>
              <w:rPr>
                <w:spacing w:val="-6"/>
                <w:sz w:val="24"/>
              </w:rPr>
              <w:t xml:space="preserve"> </w:t>
            </w:r>
            <w:r>
              <w:rPr>
                <w:sz w:val="24"/>
              </w:rPr>
              <w:t>(IV-в</w:t>
            </w:r>
            <w:r>
              <w:rPr>
                <w:spacing w:val="-7"/>
                <w:sz w:val="24"/>
              </w:rPr>
              <w:t xml:space="preserve"> </w:t>
            </w:r>
            <w:r>
              <w:rPr>
                <w:sz w:val="24"/>
              </w:rPr>
              <w:t>технической</w:t>
            </w:r>
            <w:r>
              <w:rPr>
                <w:spacing w:val="-6"/>
                <w:sz w:val="24"/>
              </w:rPr>
              <w:t xml:space="preserve"> </w:t>
            </w:r>
            <w:r>
              <w:rPr>
                <w:spacing w:val="-2"/>
                <w:sz w:val="24"/>
              </w:rPr>
              <w:t>категории).</w:t>
            </w:r>
          </w:p>
          <w:p w14:paraId="3D40612F" w14:textId="1419069B" w:rsidR="00B342C0" w:rsidRDefault="00000000">
            <w:pPr>
              <w:pStyle w:val="TableParagraph"/>
              <w:spacing w:before="42" w:line="276" w:lineRule="auto"/>
              <w:ind w:left="238" w:right="1607"/>
              <w:jc w:val="both"/>
              <w:rPr>
                <w:sz w:val="24"/>
              </w:rPr>
            </w:pPr>
            <w:r>
              <w:rPr>
                <w:sz w:val="24"/>
              </w:rPr>
              <w:t>Принятые</w:t>
            </w:r>
            <w:r>
              <w:rPr>
                <w:spacing w:val="-13"/>
                <w:sz w:val="24"/>
              </w:rPr>
              <w:t xml:space="preserve"> </w:t>
            </w:r>
            <w:r>
              <w:rPr>
                <w:sz w:val="24"/>
              </w:rPr>
              <w:t>проектные</w:t>
            </w:r>
            <w:r>
              <w:rPr>
                <w:spacing w:val="-13"/>
                <w:sz w:val="24"/>
              </w:rPr>
              <w:t xml:space="preserve"> </w:t>
            </w:r>
            <w:r>
              <w:rPr>
                <w:sz w:val="24"/>
              </w:rPr>
              <w:t>решения</w:t>
            </w:r>
            <w:r>
              <w:rPr>
                <w:spacing w:val="-13"/>
                <w:sz w:val="24"/>
              </w:rPr>
              <w:t xml:space="preserve"> </w:t>
            </w:r>
            <w:r>
              <w:rPr>
                <w:sz w:val="24"/>
              </w:rPr>
              <w:t>в</w:t>
            </w:r>
            <w:r>
              <w:rPr>
                <w:spacing w:val="-13"/>
                <w:sz w:val="24"/>
              </w:rPr>
              <w:t xml:space="preserve"> </w:t>
            </w:r>
            <w:r>
              <w:rPr>
                <w:sz w:val="24"/>
              </w:rPr>
              <w:t>плане</w:t>
            </w:r>
            <w:r>
              <w:rPr>
                <w:spacing w:val="-13"/>
                <w:sz w:val="24"/>
              </w:rPr>
              <w:t xml:space="preserve"> </w:t>
            </w:r>
            <w:r>
              <w:rPr>
                <w:sz w:val="24"/>
              </w:rPr>
              <w:t>обеспечивают</w:t>
            </w:r>
            <w:r>
              <w:rPr>
                <w:spacing w:val="-13"/>
                <w:sz w:val="24"/>
              </w:rPr>
              <w:t xml:space="preserve"> </w:t>
            </w:r>
            <w:r>
              <w:rPr>
                <w:sz w:val="24"/>
              </w:rPr>
              <w:t>расчетную</w:t>
            </w:r>
            <w:r>
              <w:rPr>
                <w:spacing w:val="-13"/>
                <w:sz w:val="24"/>
              </w:rPr>
              <w:t xml:space="preserve"> </w:t>
            </w:r>
            <w:r>
              <w:rPr>
                <w:sz w:val="24"/>
              </w:rPr>
              <w:t>скорость</w:t>
            </w:r>
            <w:r>
              <w:rPr>
                <w:spacing w:val="-13"/>
                <w:sz w:val="24"/>
              </w:rPr>
              <w:t xml:space="preserve"> </w:t>
            </w:r>
            <w:r>
              <w:rPr>
                <w:sz w:val="24"/>
              </w:rPr>
              <w:t>30км/час</w:t>
            </w:r>
            <w:r>
              <w:rPr>
                <w:spacing w:val="-13"/>
                <w:sz w:val="24"/>
              </w:rPr>
              <w:t xml:space="preserve"> </w:t>
            </w:r>
            <w:r>
              <w:rPr>
                <w:sz w:val="24"/>
              </w:rPr>
              <w:t>и необходимую видимость.</w:t>
            </w:r>
          </w:p>
          <w:p w14:paraId="69DD1FBD" w14:textId="77777777" w:rsidR="00B342C0" w:rsidRDefault="00000000">
            <w:pPr>
              <w:pStyle w:val="TableParagraph"/>
              <w:numPr>
                <w:ilvl w:val="2"/>
                <w:numId w:val="56"/>
              </w:numPr>
              <w:tabs>
                <w:tab w:val="left" w:pos="946"/>
              </w:tabs>
              <w:spacing w:before="119"/>
              <w:jc w:val="both"/>
              <w:rPr>
                <w:b/>
                <w:sz w:val="24"/>
              </w:rPr>
            </w:pPr>
            <w:bookmarkStart w:id="13" w:name="1.3.3_Основные_технологические_решения"/>
            <w:bookmarkStart w:id="14" w:name="_bookmark6"/>
            <w:bookmarkEnd w:id="13"/>
            <w:bookmarkEnd w:id="14"/>
            <w:r>
              <w:rPr>
                <w:b/>
                <w:sz w:val="24"/>
              </w:rPr>
              <w:t>Основные</w:t>
            </w:r>
            <w:r>
              <w:rPr>
                <w:b/>
                <w:spacing w:val="-4"/>
                <w:sz w:val="24"/>
              </w:rPr>
              <w:t xml:space="preserve"> </w:t>
            </w:r>
            <w:r>
              <w:rPr>
                <w:b/>
                <w:sz w:val="24"/>
              </w:rPr>
              <w:t>технологические</w:t>
            </w:r>
            <w:r>
              <w:rPr>
                <w:b/>
                <w:spacing w:val="-4"/>
                <w:sz w:val="24"/>
              </w:rPr>
              <w:t xml:space="preserve"> </w:t>
            </w:r>
            <w:r>
              <w:rPr>
                <w:b/>
                <w:spacing w:val="-2"/>
                <w:sz w:val="24"/>
              </w:rPr>
              <w:t>решения</w:t>
            </w:r>
          </w:p>
          <w:p w14:paraId="447E04FA" w14:textId="04F87DD4" w:rsidR="0087510B" w:rsidRDefault="0087510B" w:rsidP="0087510B">
            <w:pPr>
              <w:pStyle w:val="TableParagraph"/>
              <w:spacing w:before="56" w:line="288" w:lineRule="auto"/>
              <w:ind w:left="238" w:firstLine="708"/>
              <w:rPr>
                <w:sz w:val="24"/>
              </w:rPr>
            </w:pPr>
            <w:r>
              <w:rPr>
                <w:sz w:val="24"/>
              </w:rPr>
              <w:t>В связи с увеличивающимся объемом нефтедобычи и для улучшения эксплуатации месторождения</w:t>
            </w:r>
            <w:r>
              <w:rPr>
                <w:spacing w:val="80"/>
                <w:sz w:val="24"/>
              </w:rPr>
              <w:t xml:space="preserve"> </w:t>
            </w:r>
            <w:r w:rsidR="00EC0893" w:rsidRPr="00EC0893">
              <w:rPr>
                <w:sz w:val="24"/>
              </w:rPr>
              <w:t>«</w:t>
            </w:r>
            <w:proofErr w:type="spellStart"/>
            <w:r w:rsidR="00F203A4">
              <w:rPr>
                <w:sz w:val="24"/>
              </w:rPr>
              <w:t>Кожасай</w:t>
            </w:r>
            <w:proofErr w:type="spellEnd"/>
            <w:r>
              <w:rPr>
                <w:sz w:val="24"/>
              </w:rPr>
              <w:t>»</w:t>
            </w:r>
            <w:r>
              <w:rPr>
                <w:spacing w:val="80"/>
                <w:sz w:val="24"/>
              </w:rPr>
              <w:t xml:space="preserve"> </w:t>
            </w:r>
            <w:r>
              <w:rPr>
                <w:sz w:val="24"/>
              </w:rPr>
              <w:t>данным</w:t>
            </w:r>
            <w:r>
              <w:rPr>
                <w:spacing w:val="80"/>
                <w:sz w:val="24"/>
              </w:rPr>
              <w:t xml:space="preserve"> </w:t>
            </w:r>
            <w:r>
              <w:rPr>
                <w:sz w:val="24"/>
              </w:rPr>
              <w:t>проектом</w:t>
            </w:r>
            <w:r>
              <w:rPr>
                <w:spacing w:val="80"/>
                <w:sz w:val="24"/>
              </w:rPr>
              <w:t xml:space="preserve"> </w:t>
            </w:r>
            <w:r>
              <w:rPr>
                <w:sz w:val="24"/>
              </w:rPr>
              <w:t>предусмотрено</w:t>
            </w:r>
            <w:r>
              <w:rPr>
                <w:spacing w:val="80"/>
                <w:sz w:val="24"/>
              </w:rPr>
              <w:t xml:space="preserve"> </w:t>
            </w:r>
            <w:r>
              <w:rPr>
                <w:sz w:val="24"/>
              </w:rPr>
              <w:t>обустройство</w:t>
            </w:r>
            <w:r>
              <w:rPr>
                <w:spacing w:val="80"/>
                <w:sz w:val="24"/>
              </w:rPr>
              <w:t xml:space="preserve"> </w:t>
            </w:r>
            <w:r>
              <w:rPr>
                <w:sz w:val="24"/>
              </w:rPr>
              <w:t>3-х</w:t>
            </w:r>
            <w:r>
              <w:rPr>
                <w:spacing w:val="80"/>
                <w:sz w:val="24"/>
              </w:rPr>
              <w:t xml:space="preserve"> </w:t>
            </w:r>
            <w:r>
              <w:rPr>
                <w:sz w:val="24"/>
              </w:rPr>
              <w:t>скважин</w:t>
            </w:r>
            <w:r>
              <w:rPr>
                <w:spacing w:val="80"/>
                <w:sz w:val="24"/>
              </w:rPr>
              <w:t xml:space="preserve"> </w:t>
            </w:r>
            <w:r>
              <w:rPr>
                <w:sz w:val="24"/>
              </w:rPr>
              <w:t>со строительством выкидных линий на территории месторождения:</w:t>
            </w:r>
          </w:p>
          <w:p w14:paraId="6317836E" w14:textId="3CF2AA5A" w:rsidR="00B342C0" w:rsidRDefault="00B342C0">
            <w:pPr>
              <w:pStyle w:val="TableParagraph"/>
              <w:spacing w:before="109"/>
              <w:ind w:left="946"/>
              <w:jc w:val="both"/>
              <w:rPr>
                <w:sz w:val="24"/>
              </w:rPr>
            </w:pPr>
          </w:p>
        </w:tc>
      </w:tr>
      <w:tr w:rsidR="00B342C0" w14:paraId="5331B39E" w14:textId="77777777" w:rsidTr="007C4E29">
        <w:trPr>
          <w:trHeight w:hRule="exact" w:val="1417"/>
        </w:trPr>
        <w:tc>
          <w:tcPr>
            <w:tcW w:w="284" w:type="dxa"/>
            <w:tcBorders>
              <w:bottom w:val="single" w:sz="18" w:space="0" w:color="000000"/>
            </w:tcBorders>
            <w:textDirection w:val="btLr"/>
          </w:tcPr>
          <w:p w14:paraId="36369F4B"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6889BF09" w14:textId="77777777" w:rsidR="00B342C0" w:rsidRDefault="00B342C0">
            <w:pPr>
              <w:pStyle w:val="TableParagraph"/>
            </w:pPr>
          </w:p>
        </w:tc>
        <w:tc>
          <w:tcPr>
            <w:tcW w:w="10444" w:type="dxa"/>
            <w:gridSpan w:val="8"/>
            <w:vMerge/>
            <w:tcBorders>
              <w:top w:val="nil"/>
            </w:tcBorders>
          </w:tcPr>
          <w:p w14:paraId="07729E5B" w14:textId="77777777" w:rsidR="00B342C0" w:rsidRDefault="00B342C0">
            <w:pPr>
              <w:rPr>
                <w:sz w:val="2"/>
                <w:szCs w:val="2"/>
              </w:rPr>
            </w:pPr>
          </w:p>
        </w:tc>
      </w:tr>
      <w:tr w:rsidR="00B342C0" w14:paraId="27A63CB6" w14:textId="77777777" w:rsidTr="007C4E29">
        <w:trPr>
          <w:trHeight w:hRule="exact" w:val="1985"/>
        </w:trPr>
        <w:tc>
          <w:tcPr>
            <w:tcW w:w="284" w:type="dxa"/>
            <w:tcBorders>
              <w:top w:val="single" w:sz="18" w:space="0" w:color="000000"/>
            </w:tcBorders>
            <w:textDirection w:val="btLr"/>
          </w:tcPr>
          <w:p w14:paraId="34C494D5"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748E8073" w14:textId="77777777" w:rsidR="00B342C0" w:rsidRDefault="00B342C0">
            <w:pPr>
              <w:pStyle w:val="TableParagraph"/>
            </w:pPr>
          </w:p>
        </w:tc>
        <w:tc>
          <w:tcPr>
            <w:tcW w:w="10444" w:type="dxa"/>
            <w:gridSpan w:val="8"/>
            <w:vMerge/>
            <w:tcBorders>
              <w:top w:val="nil"/>
            </w:tcBorders>
          </w:tcPr>
          <w:p w14:paraId="19E2AA26" w14:textId="77777777" w:rsidR="00B342C0" w:rsidRDefault="00B342C0">
            <w:pPr>
              <w:rPr>
                <w:sz w:val="2"/>
                <w:szCs w:val="2"/>
              </w:rPr>
            </w:pPr>
          </w:p>
        </w:tc>
      </w:tr>
      <w:tr w:rsidR="00B342C0" w14:paraId="0D78F404" w14:textId="77777777" w:rsidTr="007C4E29">
        <w:trPr>
          <w:trHeight w:hRule="exact" w:val="567"/>
        </w:trPr>
        <w:tc>
          <w:tcPr>
            <w:tcW w:w="284" w:type="dxa"/>
            <w:vMerge w:val="restart"/>
            <w:textDirection w:val="btLr"/>
          </w:tcPr>
          <w:p w14:paraId="2F73E1D8"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0BABD923" w14:textId="77777777" w:rsidR="00B342C0" w:rsidRDefault="00B342C0">
            <w:pPr>
              <w:pStyle w:val="TableParagraph"/>
            </w:pPr>
          </w:p>
        </w:tc>
        <w:tc>
          <w:tcPr>
            <w:tcW w:w="10444" w:type="dxa"/>
            <w:gridSpan w:val="8"/>
            <w:vMerge/>
            <w:tcBorders>
              <w:top w:val="nil"/>
            </w:tcBorders>
          </w:tcPr>
          <w:p w14:paraId="5AB5D9FF" w14:textId="77777777" w:rsidR="00B342C0" w:rsidRDefault="00B342C0">
            <w:pPr>
              <w:rPr>
                <w:sz w:val="2"/>
                <w:szCs w:val="2"/>
              </w:rPr>
            </w:pPr>
          </w:p>
        </w:tc>
      </w:tr>
      <w:tr w:rsidR="00B342C0" w14:paraId="71502B6C" w14:textId="77777777" w:rsidTr="007C4E29">
        <w:trPr>
          <w:trHeight w:hRule="exact" w:val="284"/>
        </w:trPr>
        <w:tc>
          <w:tcPr>
            <w:tcW w:w="284" w:type="dxa"/>
            <w:vMerge/>
            <w:tcBorders>
              <w:top w:val="nil"/>
            </w:tcBorders>
            <w:textDirection w:val="btLr"/>
          </w:tcPr>
          <w:p w14:paraId="7435F1E6" w14:textId="77777777" w:rsidR="00B342C0" w:rsidRDefault="00B342C0">
            <w:pPr>
              <w:rPr>
                <w:sz w:val="2"/>
                <w:szCs w:val="2"/>
              </w:rPr>
            </w:pPr>
          </w:p>
        </w:tc>
        <w:tc>
          <w:tcPr>
            <w:tcW w:w="399" w:type="dxa"/>
            <w:vMerge/>
            <w:tcBorders>
              <w:top w:val="nil"/>
            </w:tcBorders>
          </w:tcPr>
          <w:p w14:paraId="548E0A73" w14:textId="77777777" w:rsidR="00B342C0" w:rsidRDefault="00B342C0">
            <w:pPr>
              <w:rPr>
                <w:sz w:val="2"/>
                <w:szCs w:val="2"/>
              </w:rPr>
            </w:pPr>
          </w:p>
        </w:tc>
        <w:tc>
          <w:tcPr>
            <w:tcW w:w="570" w:type="dxa"/>
            <w:tcBorders>
              <w:bottom w:val="single" w:sz="4" w:space="0" w:color="000000"/>
            </w:tcBorders>
          </w:tcPr>
          <w:p w14:paraId="6833CE64" w14:textId="77777777" w:rsidR="00B342C0" w:rsidRDefault="00B342C0">
            <w:pPr>
              <w:pStyle w:val="TableParagraph"/>
              <w:rPr>
                <w:sz w:val="18"/>
              </w:rPr>
            </w:pPr>
          </w:p>
        </w:tc>
        <w:tc>
          <w:tcPr>
            <w:tcW w:w="569" w:type="dxa"/>
            <w:tcBorders>
              <w:bottom w:val="single" w:sz="4" w:space="0" w:color="000000"/>
            </w:tcBorders>
          </w:tcPr>
          <w:p w14:paraId="2681D2C2" w14:textId="77777777" w:rsidR="00B342C0" w:rsidRDefault="00B342C0">
            <w:pPr>
              <w:pStyle w:val="TableParagraph"/>
              <w:rPr>
                <w:sz w:val="18"/>
              </w:rPr>
            </w:pPr>
          </w:p>
        </w:tc>
        <w:tc>
          <w:tcPr>
            <w:tcW w:w="570" w:type="dxa"/>
            <w:tcBorders>
              <w:bottom w:val="single" w:sz="4" w:space="0" w:color="000000"/>
            </w:tcBorders>
          </w:tcPr>
          <w:p w14:paraId="5D7F1CB0" w14:textId="77777777" w:rsidR="00B342C0" w:rsidRDefault="00B342C0">
            <w:pPr>
              <w:pStyle w:val="TableParagraph"/>
              <w:rPr>
                <w:sz w:val="18"/>
              </w:rPr>
            </w:pPr>
          </w:p>
        </w:tc>
        <w:tc>
          <w:tcPr>
            <w:tcW w:w="569" w:type="dxa"/>
            <w:tcBorders>
              <w:bottom w:val="single" w:sz="4" w:space="0" w:color="000000"/>
            </w:tcBorders>
          </w:tcPr>
          <w:p w14:paraId="707C7F53" w14:textId="77777777" w:rsidR="00B342C0" w:rsidRDefault="00B342C0">
            <w:pPr>
              <w:pStyle w:val="TableParagraph"/>
              <w:rPr>
                <w:sz w:val="18"/>
              </w:rPr>
            </w:pPr>
          </w:p>
        </w:tc>
        <w:tc>
          <w:tcPr>
            <w:tcW w:w="855" w:type="dxa"/>
            <w:tcBorders>
              <w:bottom w:val="single" w:sz="4" w:space="0" w:color="000000"/>
            </w:tcBorders>
          </w:tcPr>
          <w:p w14:paraId="732D88DD" w14:textId="77777777" w:rsidR="00B342C0" w:rsidRDefault="00B342C0">
            <w:pPr>
              <w:pStyle w:val="TableParagraph"/>
              <w:rPr>
                <w:sz w:val="18"/>
              </w:rPr>
            </w:pPr>
          </w:p>
        </w:tc>
        <w:tc>
          <w:tcPr>
            <w:tcW w:w="570" w:type="dxa"/>
            <w:tcBorders>
              <w:bottom w:val="single" w:sz="4" w:space="0" w:color="000000"/>
            </w:tcBorders>
          </w:tcPr>
          <w:p w14:paraId="34E86DE9" w14:textId="77777777" w:rsidR="00B342C0" w:rsidRDefault="00B342C0">
            <w:pPr>
              <w:pStyle w:val="TableParagraph"/>
              <w:rPr>
                <w:sz w:val="18"/>
              </w:rPr>
            </w:pPr>
          </w:p>
        </w:tc>
        <w:tc>
          <w:tcPr>
            <w:tcW w:w="6174" w:type="dxa"/>
            <w:vMerge w:val="restart"/>
          </w:tcPr>
          <w:p w14:paraId="53CD6593" w14:textId="7E04EE08" w:rsidR="00B342C0" w:rsidRDefault="00F203A4">
            <w:pPr>
              <w:pStyle w:val="TableParagraph"/>
              <w:spacing w:before="210"/>
              <w:ind w:left="1551"/>
              <w:rPr>
                <w:sz w:val="24"/>
              </w:rPr>
            </w:pPr>
            <w:r>
              <w:rPr>
                <w:spacing w:val="-2"/>
                <w:sz w:val="24"/>
              </w:rPr>
              <w:t>GEO-ENG-2025-10-0019-II</w:t>
            </w:r>
            <w:r w:rsidR="009A6921">
              <w:rPr>
                <w:spacing w:val="-2"/>
                <w:sz w:val="24"/>
              </w:rPr>
              <w:t xml:space="preserve">       ОЧ</w:t>
            </w:r>
          </w:p>
        </w:tc>
        <w:tc>
          <w:tcPr>
            <w:tcW w:w="567" w:type="dxa"/>
            <w:vMerge w:val="restart"/>
          </w:tcPr>
          <w:p w14:paraId="09BEA1C1" w14:textId="77777777" w:rsidR="00B342C0" w:rsidRDefault="00000000">
            <w:pPr>
              <w:pStyle w:val="TableParagraph"/>
              <w:spacing w:before="56"/>
              <w:ind w:left="39"/>
            </w:pPr>
            <w:r>
              <w:rPr>
                <w:spacing w:val="-4"/>
              </w:rPr>
              <w:t>Лист</w:t>
            </w:r>
          </w:p>
        </w:tc>
      </w:tr>
      <w:tr w:rsidR="00B342C0" w14:paraId="2EC11EFF" w14:textId="77777777" w:rsidTr="007C4E29">
        <w:trPr>
          <w:trHeight w:hRule="exact" w:val="112"/>
        </w:trPr>
        <w:tc>
          <w:tcPr>
            <w:tcW w:w="284" w:type="dxa"/>
            <w:vMerge/>
            <w:tcBorders>
              <w:top w:val="nil"/>
            </w:tcBorders>
            <w:textDirection w:val="btLr"/>
          </w:tcPr>
          <w:p w14:paraId="2B9EC4EC" w14:textId="77777777" w:rsidR="00B342C0" w:rsidRDefault="00B342C0">
            <w:pPr>
              <w:rPr>
                <w:sz w:val="2"/>
                <w:szCs w:val="2"/>
              </w:rPr>
            </w:pPr>
          </w:p>
        </w:tc>
        <w:tc>
          <w:tcPr>
            <w:tcW w:w="399" w:type="dxa"/>
            <w:vMerge/>
            <w:tcBorders>
              <w:top w:val="nil"/>
            </w:tcBorders>
          </w:tcPr>
          <w:p w14:paraId="04F560CA" w14:textId="77777777" w:rsidR="00B342C0" w:rsidRDefault="00B342C0">
            <w:pPr>
              <w:rPr>
                <w:sz w:val="2"/>
                <w:szCs w:val="2"/>
              </w:rPr>
            </w:pPr>
          </w:p>
        </w:tc>
        <w:tc>
          <w:tcPr>
            <w:tcW w:w="570" w:type="dxa"/>
            <w:vMerge w:val="restart"/>
            <w:tcBorders>
              <w:top w:val="single" w:sz="4" w:space="0" w:color="000000"/>
            </w:tcBorders>
          </w:tcPr>
          <w:p w14:paraId="548ECAB2" w14:textId="77777777" w:rsidR="00B342C0" w:rsidRDefault="00B342C0">
            <w:pPr>
              <w:pStyle w:val="TableParagraph"/>
              <w:rPr>
                <w:sz w:val="18"/>
              </w:rPr>
            </w:pPr>
          </w:p>
        </w:tc>
        <w:tc>
          <w:tcPr>
            <w:tcW w:w="569" w:type="dxa"/>
            <w:vMerge w:val="restart"/>
            <w:tcBorders>
              <w:top w:val="single" w:sz="4" w:space="0" w:color="000000"/>
            </w:tcBorders>
          </w:tcPr>
          <w:p w14:paraId="0502FA0A" w14:textId="77777777" w:rsidR="00B342C0" w:rsidRDefault="00B342C0">
            <w:pPr>
              <w:pStyle w:val="TableParagraph"/>
              <w:rPr>
                <w:sz w:val="18"/>
              </w:rPr>
            </w:pPr>
          </w:p>
        </w:tc>
        <w:tc>
          <w:tcPr>
            <w:tcW w:w="570" w:type="dxa"/>
            <w:vMerge w:val="restart"/>
            <w:tcBorders>
              <w:top w:val="single" w:sz="4" w:space="0" w:color="000000"/>
            </w:tcBorders>
          </w:tcPr>
          <w:p w14:paraId="5E3F1045" w14:textId="77777777" w:rsidR="00B342C0" w:rsidRDefault="00B342C0">
            <w:pPr>
              <w:pStyle w:val="TableParagraph"/>
              <w:rPr>
                <w:sz w:val="18"/>
              </w:rPr>
            </w:pPr>
          </w:p>
        </w:tc>
        <w:tc>
          <w:tcPr>
            <w:tcW w:w="569" w:type="dxa"/>
            <w:vMerge w:val="restart"/>
            <w:tcBorders>
              <w:top w:val="single" w:sz="4" w:space="0" w:color="000000"/>
            </w:tcBorders>
          </w:tcPr>
          <w:p w14:paraId="34602193" w14:textId="77777777" w:rsidR="00B342C0" w:rsidRDefault="00B342C0">
            <w:pPr>
              <w:pStyle w:val="TableParagraph"/>
              <w:rPr>
                <w:sz w:val="18"/>
              </w:rPr>
            </w:pPr>
          </w:p>
        </w:tc>
        <w:tc>
          <w:tcPr>
            <w:tcW w:w="855" w:type="dxa"/>
            <w:vMerge w:val="restart"/>
            <w:tcBorders>
              <w:top w:val="single" w:sz="4" w:space="0" w:color="000000"/>
            </w:tcBorders>
          </w:tcPr>
          <w:p w14:paraId="66F4DD91" w14:textId="77777777" w:rsidR="00B342C0" w:rsidRDefault="00B342C0">
            <w:pPr>
              <w:pStyle w:val="TableParagraph"/>
              <w:rPr>
                <w:sz w:val="18"/>
              </w:rPr>
            </w:pPr>
          </w:p>
        </w:tc>
        <w:tc>
          <w:tcPr>
            <w:tcW w:w="570" w:type="dxa"/>
            <w:vMerge w:val="restart"/>
            <w:tcBorders>
              <w:top w:val="single" w:sz="4" w:space="0" w:color="000000"/>
            </w:tcBorders>
          </w:tcPr>
          <w:p w14:paraId="5AE4E35C" w14:textId="77777777" w:rsidR="00B342C0" w:rsidRDefault="00B342C0">
            <w:pPr>
              <w:pStyle w:val="TableParagraph"/>
              <w:rPr>
                <w:sz w:val="18"/>
              </w:rPr>
            </w:pPr>
          </w:p>
        </w:tc>
        <w:tc>
          <w:tcPr>
            <w:tcW w:w="6174" w:type="dxa"/>
            <w:vMerge/>
            <w:tcBorders>
              <w:top w:val="nil"/>
            </w:tcBorders>
          </w:tcPr>
          <w:p w14:paraId="19F3188A" w14:textId="77777777" w:rsidR="00B342C0" w:rsidRDefault="00B342C0">
            <w:pPr>
              <w:rPr>
                <w:sz w:val="2"/>
                <w:szCs w:val="2"/>
              </w:rPr>
            </w:pPr>
          </w:p>
        </w:tc>
        <w:tc>
          <w:tcPr>
            <w:tcW w:w="567" w:type="dxa"/>
            <w:vMerge/>
            <w:tcBorders>
              <w:top w:val="nil"/>
            </w:tcBorders>
          </w:tcPr>
          <w:p w14:paraId="1E0130FD" w14:textId="77777777" w:rsidR="00B342C0" w:rsidRDefault="00B342C0">
            <w:pPr>
              <w:rPr>
                <w:sz w:val="2"/>
                <w:szCs w:val="2"/>
              </w:rPr>
            </w:pPr>
          </w:p>
        </w:tc>
      </w:tr>
      <w:tr w:rsidR="00B342C0" w14:paraId="0810A16D" w14:textId="77777777" w:rsidTr="007C4E29">
        <w:trPr>
          <w:trHeight w:hRule="exact" w:val="170"/>
        </w:trPr>
        <w:tc>
          <w:tcPr>
            <w:tcW w:w="284" w:type="dxa"/>
            <w:vMerge/>
            <w:tcBorders>
              <w:top w:val="nil"/>
            </w:tcBorders>
            <w:textDirection w:val="btLr"/>
          </w:tcPr>
          <w:p w14:paraId="41CEE23F" w14:textId="77777777" w:rsidR="00B342C0" w:rsidRDefault="00B342C0">
            <w:pPr>
              <w:rPr>
                <w:sz w:val="2"/>
                <w:szCs w:val="2"/>
              </w:rPr>
            </w:pPr>
          </w:p>
        </w:tc>
        <w:tc>
          <w:tcPr>
            <w:tcW w:w="399" w:type="dxa"/>
            <w:vMerge/>
            <w:tcBorders>
              <w:top w:val="nil"/>
            </w:tcBorders>
          </w:tcPr>
          <w:p w14:paraId="38CA5AE9" w14:textId="77777777" w:rsidR="00B342C0" w:rsidRDefault="00B342C0">
            <w:pPr>
              <w:rPr>
                <w:sz w:val="2"/>
                <w:szCs w:val="2"/>
              </w:rPr>
            </w:pPr>
          </w:p>
        </w:tc>
        <w:tc>
          <w:tcPr>
            <w:tcW w:w="570" w:type="dxa"/>
            <w:vMerge/>
            <w:tcBorders>
              <w:top w:val="nil"/>
            </w:tcBorders>
          </w:tcPr>
          <w:p w14:paraId="460E762F" w14:textId="77777777" w:rsidR="00B342C0" w:rsidRDefault="00B342C0">
            <w:pPr>
              <w:rPr>
                <w:sz w:val="2"/>
                <w:szCs w:val="2"/>
              </w:rPr>
            </w:pPr>
          </w:p>
        </w:tc>
        <w:tc>
          <w:tcPr>
            <w:tcW w:w="569" w:type="dxa"/>
            <w:vMerge/>
            <w:tcBorders>
              <w:top w:val="nil"/>
            </w:tcBorders>
          </w:tcPr>
          <w:p w14:paraId="33D8C53D" w14:textId="77777777" w:rsidR="00B342C0" w:rsidRDefault="00B342C0">
            <w:pPr>
              <w:rPr>
                <w:sz w:val="2"/>
                <w:szCs w:val="2"/>
              </w:rPr>
            </w:pPr>
          </w:p>
        </w:tc>
        <w:tc>
          <w:tcPr>
            <w:tcW w:w="570" w:type="dxa"/>
            <w:vMerge/>
            <w:tcBorders>
              <w:top w:val="nil"/>
            </w:tcBorders>
          </w:tcPr>
          <w:p w14:paraId="1E1378AC" w14:textId="77777777" w:rsidR="00B342C0" w:rsidRDefault="00B342C0">
            <w:pPr>
              <w:rPr>
                <w:sz w:val="2"/>
                <w:szCs w:val="2"/>
              </w:rPr>
            </w:pPr>
          </w:p>
        </w:tc>
        <w:tc>
          <w:tcPr>
            <w:tcW w:w="569" w:type="dxa"/>
            <w:vMerge/>
            <w:tcBorders>
              <w:top w:val="nil"/>
            </w:tcBorders>
          </w:tcPr>
          <w:p w14:paraId="6C092B35" w14:textId="77777777" w:rsidR="00B342C0" w:rsidRDefault="00B342C0">
            <w:pPr>
              <w:rPr>
                <w:sz w:val="2"/>
                <w:szCs w:val="2"/>
              </w:rPr>
            </w:pPr>
          </w:p>
        </w:tc>
        <w:tc>
          <w:tcPr>
            <w:tcW w:w="855" w:type="dxa"/>
            <w:vMerge/>
            <w:tcBorders>
              <w:top w:val="nil"/>
            </w:tcBorders>
          </w:tcPr>
          <w:p w14:paraId="36CB9075" w14:textId="77777777" w:rsidR="00B342C0" w:rsidRDefault="00B342C0">
            <w:pPr>
              <w:rPr>
                <w:sz w:val="2"/>
                <w:szCs w:val="2"/>
              </w:rPr>
            </w:pPr>
          </w:p>
        </w:tc>
        <w:tc>
          <w:tcPr>
            <w:tcW w:w="570" w:type="dxa"/>
            <w:vMerge/>
            <w:tcBorders>
              <w:top w:val="nil"/>
            </w:tcBorders>
          </w:tcPr>
          <w:p w14:paraId="3A71AA40" w14:textId="77777777" w:rsidR="00B342C0" w:rsidRDefault="00B342C0">
            <w:pPr>
              <w:rPr>
                <w:sz w:val="2"/>
                <w:szCs w:val="2"/>
              </w:rPr>
            </w:pPr>
          </w:p>
        </w:tc>
        <w:tc>
          <w:tcPr>
            <w:tcW w:w="6174" w:type="dxa"/>
            <w:vMerge/>
            <w:tcBorders>
              <w:top w:val="nil"/>
            </w:tcBorders>
          </w:tcPr>
          <w:p w14:paraId="359D399C" w14:textId="77777777" w:rsidR="00B342C0" w:rsidRDefault="00B342C0">
            <w:pPr>
              <w:rPr>
                <w:sz w:val="2"/>
                <w:szCs w:val="2"/>
              </w:rPr>
            </w:pPr>
          </w:p>
        </w:tc>
        <w:tc>
          <w:tcPr>
            <w:tcW w:w="567" w:type="dxa"/>
            <w:vMerge w:val="restart"/>
          </w:tcPr>
          <w:p w14:paraId="6BB7DFC6" w14:textId="6AD7B4AB" w:rsidR="00B342C0" w:rsidRDefault="003751F2">
            <w:pPr>
              <w:pStyle w:val="TableParagraph"/>
              <w:spacing w:line="274" w:lineRule="exact"/>
              <w:ind w:left="149"/>
              <w:rPr>
                <w:sz w:val="24"/>
              </w:rPr>
            </w:pPr>
            <w:r>
              <w:rPr>
                <w:sz w:val="24"/>
              </w:rPr>
              <w:t>6</w:t>
            </w:r>
          </w:p>
        </w:tc>
      </w:tr>
      <w:tr w:rsidR="00B342C0" w14:paraId="364C4A4F" w14:textId="77777777" w:rsidTr="007C4E29">
        <w:trPr>
          <w:trHeight w:hRule="exact" w:val="284"/>
        </w:trPr>
        <w:tc>
          <w:tcPr>
            <w:tcW w:w="284" w:type="dxa"/>
            <w:vMerge/>
            <w:tcBorders>
              <w:top w:val="nil"/>
            </w:tcBorders>
            <w:textDirection w:val="btLr"/>
          </w:tcPr>
          <w:p w14:paraId="010D74B2" w14:textId="77777777" w:rsidR="00B342C0" w:rsidRDefault="00B342C0">
            <w:pPr>
              <w:rPr>
                <w:sz w:val="2"/>
                <w:szCs w:val="2"/>
              </w:rPr>
            </w:pPr>
          </w:p>
        </w:tc>
        <w:tc>
          <w:tcPr>
            <w:tcW w:w="399" w:type="dxa"/>
            <w:vMerge/>
            <w:tcBorders>
              <w:top w:val="nil"/>
            </w:tcBorders>
          </w:tcPr>
          <w:p w14:paraId="7C427693" w14:textId="77777777" w:rsidR="00B342C0" w:rsidRDefault="00B342C0">
            <w:pPr>
              <w:rPr>
                <w:sz w:val="2"/>
                <w:szCs w:val="2"/>
              </w:rPr>
            </w:pPr>
          </w:p>
        </w:tc>
        <w:tc>
          <w:tcPr>
            <w:tcW w:w="570" w:type="dxa"/>
          </w:tcPr>
          <w:p w14:paraId="1CCBE229" w14:textId="77777777" w:rsidR="00B342C0" w:rsidRDefault="00000000">
            <w:pPr>
              <w:pStyle w:val="TableParagraph"/>
              <w:spacing w:before="21"/>
              <w:ind w:left="89"/>
              <w:rPr>
                <w:sz w:val="18"/>
              </w:rPr>
            </w:pPr>
            <w:r>
              <w:rPr>
                <w:spacing w:val="-4"/>
                <w:sz w:val="18"/>
              </w:rPr>
              <w:t>Изм.</w:t>
            </w:r>
          </w:p>
        </w:tc>
        <w:tc>
          <w:tcPr>
            <w:tcW w:w="569" w:type="dxa"/>
          </w:tcPr>
          <w:p w14:paraId="54B00E8B"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012AC790" w14:textId="77777777" w:rsidR="00B342C0" w:rsidRDefault="00000000">
            <w:pPr>
              <w:pStyle w:val="TableParagraph"/>
              <w:spacing w:before="21"/>
              <w:ind w:left="80"/>
              <w:rPr>
                <w:sz w:val="18"/>
              </w:rPr>
            </w:pPr>
            <w:r>
              <w:rPr>
                <w:spacing w:val="-4"/>
                <w:sz w:val="18"/>
              </w:rPr>
              <w:t>Лист</w:t>
            </w:r>
          </w:p>
        </w:tc>
        <w:tc>
          <w:tcPr>
            <w:tcW w:w="569" w:type="dxa"/>
          </w:tcPr>
          <w:p w14:paraId="6136835A"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0359FBB3" w14:textId="77777777" w:rsidR="00B342C0" w:rsidRDefault="00000000">
            <w:pPr>
              <w:pStyle w:val="TableParagraph"/>
              <w:spacing w:before="21"/>
              <w:ind w:left="185"/>
              <w:rPr>
                <w:sz w:val="18"/>
              </w:rPr>
            </w:pPr>
            <w:r>
              <w:rPr>
                <w:spacing w:val="-2"/>
                <w:sz w:val="18"/>
              </w:rPr>
              <w:t>Подп.</w:t>
            </w:r>
          </w:p>
        </w:tc>
        <w:tc>
          <w:tcPr>
            <w:tcW w:w="570" w:type="dxa"/>
          </w:tcPr>
          <w:p w14:paraId="2E19C577"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2DB92BFD" w14:textId="77777777" w:rsidR="00B342C0" w:rsidRDefault="00B342C0">
            <w:pPr>
              <w:rPr>
                <w:sz w:val="2"/>
                <w:szCs w:val="2"/>
              </w:rPr>
            </w:pPr>
          </w:p>
        </w:tc>
        <w:tc>
          <w:tcPr>
            <w:tcW w:w="567" w:type="dxa"/>
            <w:vMerge/>
            <w:tcBorders>
              <w:top w:val="nil"/>
            </w:tcBorders>
          </w:tcPr>
          <w:p w14:paraId="33D966DF" w14:textId="77777777" w:rsidR="00B342C0" w:rsidRDefault="00B342C0">
            <w:pPr>
              <w:rPr>
                <w:sz w:val="2"/>
                <w:szCs w:val="2"/>
              </w:rPr>
            </w:pPr>
          </w:p>
        </w:tc>
      </w:tr>
    </w:tbl>
    <w:p w14:paraId="27CB959D"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6929ABD0" w14:textId="77777777" w:rsidTr="007C4E29">
        <w:trPr>
          <w:trHeight w:hRule="exact" w:val="11456"/>
        </w:trPr>
        <w:tc>
          <w:tcPr>
            <w:tcW w:w="683" w:type="dxa"/>
            <w:gridSpan w:val="2"/>
            <w:tcBorders>
              <w:top w:val="nil"/>
              <w:left w:val="nil"/>
            </w:tcBorders>
          </w:tcPr>
          <w:p w14:paraId="48376481" w14:textId="77777777" w:rsidR="00B342C0" w:rsidRDefault="00B342C0">
            <w:pPr>
              <w:pStyle w:val="TableParagraph"/>
            </w:pPr>
          </w:p>
        </w:tc>
        <w:tc>
          <w:tcPr>
            <w:tcW w:w="10444" w:type="dxa"/>
            <w:gridSpan w:val="8"/>
            <w:vMerge w:val="restart"/>
          </w:tcPr>
          <w:p w14:paraId="545E7AB9" w14:textId="77777777" w:rsidR="00B342C0" w:rsidRDefault="00000000">
            <w:pPr>
              <w:pStyle w:val="TableParagraph"/>
              <w:numPr>
                <w:ilvl w:val="0"/>
                <w:numId w:val="66"/>
              </w:numPr>
              <w:tabs>
                <w:tab w:val="left" w:pos="1450"/>
              </w:tabs>
              <w:spacing w:before="2"/>
              <w:ind w:hanging="431"/>
              <w:rPr>
                <w:sz w:val="24"/>
              </w:rPr>
            </w:pPr>
            <w:r>
              <w:rPr>
                <w:sz w:val="24"/>
              </w:rPr>
              <w:t>Обустройство</w:t>
            </w:r>
            <w:r>
              <w:rPr>
                <w:spacing w:val="-2"/>
                <w:sz w:val="24"/>
              </w:rPr>
              <w:t xml:space="preserve"> </w:t>
            </w:r>
            <w:r>
              <w:rPr>
                <w:sz w:val="24"/>
              </w:rPr>
              <w:t>устья</w:t>
            </w:r>
            <w:r>
              <w:rPr>
                <w:spacing w:val="-4"/>
                <w:sz w:val="24"/>
              </w:rPr>
              <w:t xml:space="preserve"> </w:t>
            </w:r>
            <w:r>
              <w:rPr>
                <w:sz w:val="24"/>
              </w:rPr>
              <w:t>трех</w:t>
            </w:r>
            <w:r>
              <w:rPr>
                <w:spacing w:val="-1"/>
                <w:sz w:val="24"/>
              </w:rPr>
              <w:t xml:space="preserve"> </w:t>
            </w:r>
            <w:r>
              <w:rPr>
                <w:sz w:val="24"/>
              </w:rPr>
              <w:t>нефтяных</w:t>
            </w:r>
            <w:r>
              <w:rPr>
                <w:spacing w:val="-2"/>
                <w:sz w:val="24"/>
              </w:rPr>
              <w:t xml:space="preserve"> </w:t>
            </w:r>
            <w:r>
              <w:rPr>
                <w:sz w:val="24"/>
              </w:rPr>
              <w:t>скважин</w:t>
            </w:r>
            <w:r>
              <w:rPr>
                <w:spacing w:val="-2"/>
                <w:sz w:val="24"/>
              </w:rPr>
              <w:t xml:space="preserve"> </w:t>
            </w:r>
            <w:r>
              <w:rPr>
                <w:sz w:val="24"/>
              </w:rPr>
              <w:t>фонтанным</w:t>
            </w:r>
            <w:r>
              <w:rPr>
                <w:spacing w:val="-4"/>
                <w:sz w:val="24"/>
              </w:rPr>
              <w:t xml:space="preserve"> </w:t>
            </w:r>
            <w:r>
              <w:rPr>
                <w:spacing w:val="-2"/>
                <w:sz w:val="24"/>
              </w:rPr>
              <w:t>способом;</w:t>
            </w:r>
          </w:p>
          <w:p w14:paraId="4796EAAA" w14:textId="59B5517B" w:rsidR="00B342C0" w:rsidRPr="0012566B" w:rsidRDefault="00000000">
            <w:pPr>
              <w:pStyle w:val="TableParagraph"/>
              <w:numPr>
                <w:ilvl w:val="0"/>
                <w:numId w:val="66"/>
              </w:numPr>
              <w:tabs>
                <w:tab w:val="left" w:pos="1450"/>
              </w:tabs>
              <w:spacing w:before="54"/>
              <w:ind w:hanging="431"/>
              <w:rPr>
                <w:sz w:val="24"/>
              </w:rPr>
            </w:pPr>
            <w:r w:rsidRPr="0012566B">
              <w:rPr>
                <w:sz w:val="24"/>
              </w:rPr>
              <w:t>Выкидная</w:t>
            </w:r>
            <w:r w:rsidRPr="0012566B">
              <w:rPr>
                <w:spacing w:val="-4"/>
                <w:sz w:val="24"/>
              </w:rPr>
              <w:t xml:space="preserve"> </w:t>
            </w:r>
            <w:r w:rsidRPr="0012566B">
              <w:rPr>
                <w:sz w:val="24"/>
              </w:rPr>
              <w:t>линия</w:t>
            </w:r>
            <w:r w:rsidRPr="0012566B">
              <w:rPr>
                <w:spacing w:val="-2"/>
                <w:sz w:val="24"/>
              </w:rPr>
              <w:t xml:space="preserve"> </w:t>
            </w:r>
            <w:r w:rsidRPr="0012566B">
              <w:rPr>
                <w:sz w:val="24"/>
              </w:rPr>
              <w:t>от</w:t>
            </w:r>
            <w:r w:rsidRPr="0012566B">
              <w:rPr>
                <w:spacing w:val="-2"/>
                <w:sz w:val="24"/>
              </w:rPr>
              <w:t xml:space="preserve"> </w:t>
            </w:r>
            <w:r w:rsidRPr="0012566B">
              <w:rPr>
                <w:sz w:val="24"/>
              </w:rPr>
              <w:t>скважин</w:t>
            </w:r>
            <w:r w:rsidRPr="0012566B">
              <w:rPr>
                <w:spacing w:val="-1"/>
                <w:sz w:val="24"/>
              </w:rPr>
              <w:t xml:space="preserve"> </w:t>
            </w:r>
            <w:r w:rsidR="00401ADA" w:rsidRPr="0012566B">
              <w:rPr>
                <w:sz w:val="24"/>
              </w:rPr>
              <w:t>К-347</w:t>
            </w:r>
            <w:r w:rsidRPr="0012566B">
              <w:rPr>
                <w:spacing w:val="-2"/>
                <w:sz w:val="24"/>
              </w:rPr>
              <w:t xml:space="preserve"> </w:t>
            </w:r>
            <w:r w:rsidRPr="0012566B">
              <w:rPr>
                <w:sz w:val="24"/>
              </w:rPr>
              <w:t>до</w:t>
            </w:r>
            <w:r w:rsidRPr="0012566B">
              <w:rPr>
                <w:spacing w:val="-2"/>
                <w:sz w:val="24"/>
              </w:rPr>
              <w:t xml:space="preserve"> </w:t>
            </w:r>
            <w:r w:rsidRPr="0012566B">
              <w:rPr>
                <w:sz w:val="24"/>
              </w:rPr>
              <w:t>существующей</w:t>
            </w:r>
            <w:r w:rsidRPr="0012566B">
              <w:rPr>
                <w:spacing w:val="-1"/>
                <w:sz w:val="24"/>
              </w:rPr>
              <w:t xml:space="preserve"> </w:t>
            </w:r>
            <w:r w:rsidRPr="0012566B">
              <w:rPr>
                <w:sz w:val="24"/>
              </w:rPr>
              <w:t>АГЗУ-</w:t>
            </w:r>
            <w:r w:rsidRPr="0012566B">
              <w:rPr>
                <w:spacing w:val="-5"/>
                <w:sz w:val="24"/>
              </w:rPr>
              <w:t>2;</w:t>
            </w:r>
          </w:p>
          <w:p w14:paraId="03B56556" w14:textId="33F7BD55" w:rsidR="00B342C0" w:rsidRPr="0012566B" w:rsidRDefault="00000000">
            <w:pPr>
              <w:pStyle w:val="TableParagraph"/>
              <w:numPr>
                <w:ilvl w:val="0"/>
                <w:numId w:val="66"/>
              </w:numPr>
              <w:tabs>
                <w:tab w:val="left" w:pos="1450"/>
              </w:tabs>
              <w:spacing w:before="54"/>
              <w:ind w:hanging="431"/>
              <w:rPr>
                <w:sz w:val="24"/>
              </w:rPr>
            </w:pPr>
            <w:r w:rsidRPr="0012566B">
              <w:rPr>
                <w:sz w:val="24"/>
              </w:rPr>
              <w:t>Выкидная</w:t>
            </w:r>
            <w:r w:rsidRPr="0012566B">
              <w:rPr>
                <w:spacing w:val="-4"/>
                <w:sz w:val="24"/>
              </w:rPr>
              <w:t xml:space="preserve"> </w:t>
            </w:r>
            <w:r w:rsidRPr="0012566B">
              <w:rPr>
                <w:sz w:val="24"/>
              </w:rPr>
              <w:t>линия</w:t>
            </w:r>
            <w:r w:rsidRPr="0012566B">
              <w:rPr>
                <w:spacing w:val="-2"/>
                <w:sz w:val="24"/>
              </w:rPr>
              <w:t xml:space="preserve"> </w:t>
            </w:r>
            <w:r w:rsidRPr="0012566B">
              <w:rPr>
                <w:sz w:val="24"/>
              </w:rPr>
              <w:t>от</w:t>
            </w:r>
            <w:r w:rsidRPr="0012566B">
              <w:rPr>
                <w:spacing w:val="-2"/>
                <w:sz w:val="24"/>
              </w:rPr>
              <w:t xml:space="preserve"> </w:t>
            </w:r>
            <w:r w:rsidRPr="0012566B">
              <w:rPr>
                <w:sz w:val="24"/>
              </w:rPr>
              <w:t>скважин</w:t>
            </w:r>
            <w:r w:rsidRPr="0012566B">
              <w:rPr>
                <w:spacing w:val="-1"/>
                <w:sz w:val="24"/>
              </w:rPr>
              <w:t xml:space="preserve"> </w:t>
            </w:r>
            <w:r w:rsidR="00401ADA" w:rsidRPr="0012566B">
              <w:rPr>
                <w:sz w:val="24"/>
              </w:rPr>
              <w:t>К-402</w:t>
            </w:r>
            <w:r w:rsidRPr="0012566B">
              <w:rPr>
                <w:spacing w:val="-2"/>
                <w:sz w:val="24"/>
              </w:rPr>
              <w:t xml:space="preserve"> </w:t>
            </w:r>
            <w:r w:rsidRPr="0012566B">
              <w:rPr>
                <w:sz w:val="24"/>
              </w:rPr>
              <w:t>до</w:t>
            </w:r>
            <w:r w:rsidRPr="0012566B">
              <w:rPr>
                <w:spacing w:val="-2"/>
                <w:sz w:val="24"/>
              </w:rPr>
              <w:t xml:space="preserve"> </w:t>
            </w:r>
            <w:r w:rsidRPr="0012566B">
              <w:rPr>
                <w:sz w:val="24"/>
              </w:rPr>
              <w:t>существующей</w:t>
            </w:r>
            <w:r w:rsidRPr="0012566B">
              <w:rPr>
                <w:spacing w:val="-1"/>
                <w:sz w:val="24"/>
              </w:rPr>
              <w:t xml:space="preserve"> </w:t>
            </w:r>
            <w:r w:rsidRPr="0012566B">
              <w:rPr>
                <w:sz w:val="24"/>
              </w:rPr>
              <w:t>АГЗУ-</w:t>
            </w:r>
            <w:r w:rsidR="003B29EA" w:rsidRPr="0012566B">
              <w:rPr>
                <w:sz w:val="24"/>
              </w:rPr>
              <w:t>2</w:t>
            </w:r>
            <w:r w:rsidRPr="0012566B">
              <w:rPr>
                <w:spacing w:val="-5"/>
                <w:sz w:val="24"/>
              </w:rPr>
              <w:t>;</w:t>
            </w:r>
          </w:p>
          <w:p w14:paraId="60FD4518" w14:textId="37CE4C9C" w:rsidR="00B342C0" w:rsidRPr="0012566B" w:rsidRDefault="00000000">
            <w:pPr>
              <w:pStyle w:val="TableParagraph"/>
              <w:numPr>
                <w:ilvl w:val="0"/>
                <w:numId w:val="66"/>
              </w:numPr>
              <w:tabs>
                <w:tab w:val="left" w:pos="1450"/>
              </w:tabs>
              <w:spacing w:before="56"/>
              <w:ind w:hanging="431"/>
              <w:rPr>
                <w:sz w:val="24"/>
              </w:rPr>
            </w:pPr>
            <w:r w:rsidRPr="0012566B">
              <w:rPr>
                <w:sz w:val="24"/>
              </w:rPr>
              <w:t>Выкидная</w:t>
            </w:r>
            <w:r w:rsidRPr="0012566B">
              <w:rPr>
                <w:spacing w:val="-4"/>
                <w:sz w:val="24"/>
              </w:rPr>
              <w:t xml:space="preserve"> </w:t>
            </w:r>
            <w:r w:rsidRPr="0012566B">
              <w:rPr>
                <w:sz w:val="24"/>
              </w:rPr>
              <w:t>линия</w:t>
            </w:r>
            <w:r w:rsidRPr="0012566B">
              <w:rPr>
                <w:spacing w:val="-2"/>
                <w:sz w:val="24"/>
              </w:rPr>
              <w:t xml:space="preserve"> </w:t>
            </w:r>
            <w:r w:rsidRPr="0012566B">
              <w:rPr>
                <w:sz w:val="24"/>
              </w:rPr>
              <w:t>от</w:t>
            </w:r>
            <w:r w:rsidRPr="0012566B">
              <w:rPr>
                <w:spacing w:val="-2"/>
                <w:sz w:val="24"/>
              </w:rPr>
              <w:t xml:space="preserve"> </w:t>
            </w:r>
            <w:r w:rsidRPr="0012566B">
              <w:rPr>
                <w:sz w:val="24"/>
              </w:rPr>
              <w:t>скважин</w:t>
            </w:r>
            <w:r w:rsidRPr="0012566B">
              <w:rPr>
                <w:spacing w:val="-1"/>
                <w:sz w:val="24"/>
              </w:rPr>
              <w:t xml:space="preserve"> </w:t>
            </w:r>
            <w:r w:rsidRPr="0012566B">
              <w:rPr>
                <w:sz w:val="24"/>
              </w:rPr>
              <w:t>К</w:t>
            </w:r>
            <w:r w:rsidR="00BA4A47">
              <w:rPr>
                <w:sz w:val="24"/>
              </w:rPr>
              <w:t>417</w:t>
            </w:r>
            <w:r w:rsidRPr="0012566B">
              <w:rPr>
                <w:spacing w:val="-2"/>
                <w:sz w:val="24"/>
              </w:rPr>
              <w:t xml:space="preserve"> </w:t>
            </w:r>
            <w:r w:rsidRPr="0012566B">
              <w:rPr>
                <w:sz w:val="24"/>
              </w:rPr>
              <w:t>до</w:t>
            </w:r>
            <w:r w:rsidRPr="0012566B">
              <w:rPr>
                <w:spacing w:val="-2"/>
                <w:sz w:val="24"/>
              </w:rPr>
              <w:t xml:space="preserve"> </w:t>
            </w:r>
            <w:r w:rsidRPr="0012566B">
              <w:rPr>
                <w:sz w:val="24"/>
              </w:rPr>
              <w:t>существующей</w:t>
            </w:r>
            <w:r w:rsidRPr="0012566B">
              <w:rPr>
                <w:spacing w:val="-1"/>
                <w:sz w:val="24"/>
              </w:rPr>
              <w:t xml:space="preserve"> </w:t>
            </w:r>
            <w:r w:rsidRPr="0012566B">
              <w:rPr>
                <w:sz w:val="24"/>
              </w:rPr>
              <w:t>АГЗУ-</w:t>
            </w:r>
            <w:r w:rsidR="003B29EA" w:rsidRPr="0012566B">
              <w:rPr>
                <w:spacing w:val="-5"/>
                <w:sz w:val="24"/>
              </w:rPr>
              <w:t>6</w:t>
            </w:r>
            <w:r w:rsidRPr="0012566B">
              <w:rPr>
                <w:spacing w:val="-5"/>
                <w:sz w:val="24"/>
              </w:rPr>
              <w:t>.</w:t>
            </w:r>
          </w:p>
          <w:p w14:paraId="6F50940A" w14:textId="7ED966BF" w:rsidR="00B342C0" w:rsidRDefault="00000000" w:rsidP="002B181C">
            <w:pPr>
              <w:pStyle w:val="TableParagraph"/>
              <w:spacing w:before="52" w:line="288" w:lineRule="auto"/>
              <w:ind w:left="238" w:right="341" w:firstLine="561"/>
              <w:jc w:val="both"/>
              <w:rPr>
                <w:sz w:val="24"/>
              </w:rPr>
            </w:pPr>
            <w:r>
              <w:rPr>
                <w:sz w:val="24"/>
              </w:rPr>
              <w:t xml:space="preserve">В основу технологической схемы системы сбора скважинной продукции </w:t>
            </w:r>
            <w:r w:rsidR="002B181C">
              <w:rPr>
                <w:sz w:val="24"/>
              </w:rPr>
              <w:t>месторождения «</w:t>
            </w:r>
            <w:r w:rsidR="00F203A4">
              <w:rPr>
                <w:sz w:val="24"/>
              </w:rPr>
              <w:t>«</w:t>
            </w:r>
            <w:proofErr w:type="spellStart"/>
            <w:r w:rsidR="00F203A4">
              <w:rPr>
                <w:sz w:val="24"/>
              </w:rPr>
              <w:t>Кожасай</w:t>
            </w:r>
            <w:proofErr w:type="spellEnd"/>
            <w:r w:rsidR="00F203A4">
              <w:rPr>
                <w:sz w:val="24"/>
              </w:rPr>
              <w:t>»</w:t>
            </w:r>
            <w:r w:rsidR="002B181C">
              <w:rPr>
                <w:sz w:val="24"/>
              </w:rPr>
              <w:t>» заложена</w:t>
            </w:r>
            <w:r>
              <w:rPr>
                <w:sz w:val="24"/>
              </w:rPr>
              <w:t xml:space="preserve"> лучевая система с индивидуальным подключением скважин к объектам</w:t>
            </w:r>
            <w:r>
              <w:rPr>
                <w:spacing w:val="40"/>
                <w:sz w:val="24"/>
              </w:rPr>
              <w:t xml:space="preserve"> </w:t>
            </w:r>
            <w:r>
              <w:rPr>
                <w:sz w:val="24"/>
              </w:rPr>
              <w:t>сбора – групповым замерным установкам (АГЗУ), где осуществляется поочередный замер дебитов каждой скважины по жидкости.</w:t>
            </w:r>
          </w:p>
          <w:p w14:paraId="64606B3F" w14:textId="30A616ED" w:rsidR="00B342C0" w:rsidRDefault="00000000" w:rsidP="002B181C">
            <w:pPr>
              <w:pStyle w:val="TableParagraph"/>
              <w:spacing w:line="288" w:lineRule="auto"/>
              <w:ind w:left="238" w:right="341" w:firstLine="561"/>
              <w:jc w:val="both"/>
              <w:rPr>
                <w:sz w:val="24"/>
              </w:rPr>
            </w:pPr>
            <w:r>
              <w:rPr>
                <w:sz w:val="24"/>
              </w:rPr>
              <w:t xml:space="preserve">С площадок проектируемых скважин </w:t>
            </w:r>
            <w:r w:rsidR="00401ADA">
              <w:rPr>
                <w:sz w:val="24"/>
              </w:rPr>
              <w:t>К-347</w:t>
            </w:r>
            <w:r>
              <w:rPr>
                <w:sz w:val="24"/>
              </w:rPr>
              <w:t xml:space="preserve">, </w:t>
            </w:r>
            <w:r w:rsidR="00401ADA">
              <w:rPr>
                <w:sz w:val="24"/>
              </w:rPr>
              <w:t>К-402</w:t>
            </w:r>
            <w:r>
              <w:rPr>
                <w:sz w:val="24"/>
              </w:rPr>
              <w:t xml:space="preserve"> и К</w:t>
            </w:r>
            <w:r w:rsidR="00BA4A47">
              <w:rPr>
                <w:sz w:val="24"/>
              </w:rPr>
              <w:t>417</w:t>
            </w:r>
            <w:r>
              <w:rPr>
                <w:sz w:val="24"/>
              </w:rPr>
              <w:t xml:space="preserve"> газожидкостная смесь по выкидным</w:t>
            </w:r>
            <w:r>
              <w:rPr>
                <w:spacing w:val="-3"/>
                <w:sz w:val="24"/>
              </w:rPr>
              <w:t xml:space="preserve"> </w:t>
            </w:r>
            <w:r>
              <w:rPr>
                <w:sz w:val="24"/>
              </w:rPr>
              <w:t>линиям</w:t>
            </w:r>
            <w:r>
              <w:rPr>
                <w:spacing w:val="-3"/>
                <w:sz w:val="24"/>
              </w:rPr>
              <w:t xml:space="preserve"> </w:t>
            </w:r>
            <w:r>
              <w:rPr>
                <w:sz w:val="24"/>
              </w:rPr>
              <w:t>Ду100</w:t>
            </w:r>
            <w:r>
              <w:rPr>
                <w:spacing w:val="-2"/>
                <w:sz w:val="24"/>
              </w:rPr>
              <w:t xml:space="preserve"> </w:t>
            </w:r>
            <w:r>
              <w:rPr>
                <w:sz w:val="24"/>
              </w:rPr>
              <w:t>мм</w:t>
            </w:r>
            <w:r>
              <w:rPr>
                <w:spacing w:val="-3"/>
                <w:sz w:val="24"/>
              </w:rPr>
              <w:t xml:space="preserve"> </w:t>
            </w:r>
            <w:r>
              <w:rPr>
                <w:sz w:val="24"/>
              </w:rPr>
              <w:t>под</w:t>
            </w:r>
            <w:r>
              <w:rPr>
                <w:spacing w:val="-2"/>
                <w:sz w:val="24"/>
              </w:rPr>
              <w:t xml:space="preserve"> </w:t>
            </w:r>
            <w:r>
              <w:rPr>
                <w:sz w:val="24"/>
              </w:rPr>
              <w:t>давлением</w:t>
            </w:r>
            <w:r>
              <w:rPr>
                <w:spacing w:val="-3"/>
                <w:sz w:val="24"/>
              </w:rPr>
              <w:t xml:space="preserve"> </w:t>
            </w:r>
            <w:r>
              <w:rPr>
                <w:sz w:val="24"/>
              </w:rPr>
              <w:t>после</w:t>
            </w:r>
            <w:r>
              <w:rPr>
                <w:spacing w:val="-3"/>
                <w:sz w:val="24"/>
              </w:rPr>
              <w:t xml:space="preserve"> </w:t>
            </w:r>
            <w:r>
              <w:rPr>
                <w:sz w:val="24"/>
              </w:rPr>
              <w:t>штуцера</w:t>
            </w:r>
            <w:r>
              <w:rPr>
                <w:spacing w:val="-3"/>
                <w:sz w:val="24"/>
              </w:rPr>
              <w:t xml:space="preserve"> </w:t>
            </w:r>
            <w:r>
              <w:rPr>
                <w:sz w:val="24"/>
              </w:rPr>
              <w:t>Р=</w:t>
            </w:r>
            <w:r w:rsidR="00C01F43">
              <w:rPr>
                <w:sz w:val="24"/>
              </w:rPr>
              <w:t>4</w:t>
            </w:r>
            <w:r>
              <w:rPr>
                <w:sz w:val="24"/>
              </w:rPr>
              <w:t>,0</w:t>
            </w:r>
            <w:r>
              <w:rPr>
                <w:spacing w:val="-2"/>
                <w:sz w:val="24"/>
              </w:rPr>
              <w:t xml:space="preserve"> </w:t>
            </w:r>
            <w:r>
              <w:rPr>
                <w:sz w:val="24"/>
              </w:rPr>
              <w:t>МПа</w:t>
            </w:r>
            <w:r>
              <w:rPr>
                <w:spacing w:val="-3"/>
                <w:sz w:val="24"/>
              </w:rPr>
              <w:t xml:space="preserve"> </w:t>
            </w:r>
            <w:r>
              <w:rPr>
                <w:sz w:val="24"/>
              </w:rPr>
              <w:t>(для</w:t>
            </w:r>
            <w:r>
              <w:rPr>
                <w:spacing w:val="-2"/>
                <w:sz w:val="24"/>
              </w:rPr>
              <w:t xml:space="preserve"> </w:t>
            </w:r>
            <w:r w:rsidR="00401ADA">
              <w:rPr>
                <w:sz w:val="24"/>
              </w:rPr>
              <w:t>К-347</w:t>
            </w:r>
            <w:r>
              <w:rPr>
                <w:sz w:val="24"/>
              </w:rPr>
              <w:t>,</w:t>
            </w:r>
            <w:r>
              <w:rPr>
                <w:spacing w:val="-2"/>
                <w:sz w:val="24"/>
              </w:rPr>
              <w:t xml:space="preserve"> </w:t>
            </w:r>
            <w:r w:rsidR="00401ADA">
              <w:rPr>
                <w:sz w:val="24"/>
              </w:rPr>
              <w:t>К-402</w:t>
            </w:r>
            <w:r w:rsidR="000561FC">
              <w:rPr>
                <w:sz w:val="24"/>
              </w:rPr>
              <w:t xml:space="preserve"> и</w:t>
            </w:r>
            <w:r>
              <w:rPr>
                <w:sz w:val="24"/>
              </w:rPr>
              <w:t xml:space="preserve"> К</w:t>
            </w:r>
            <w:r w:rsidR="00BA4A47">
              <w:rPr>
                <w:sz w:val="24"/>
              </w:rPr>
              <w:t>417</w:t>
            </w:r>
            <w:r>
              <w:rPr>
                <w:sz w:val="24"/>
              </w:rPr>
              <w:t>) и с температурой Т=50 °С поступает соответственно на существующие АГЗУ-2, АГЗУ-</w:t>
            </w:r>
            <w:r w:rsidR="003B29EA">
              <w:rPr>
                <w:sz w:val="24"/>
              </w:rPr>
              <w:t>6</w:t>
            </w:r>
            <w:r w:rsidR="002B181C">
              <w:rPr>
                <w:sz w:val="24"/>
              </w:rPr>
              <w:t xml:space="preserve">. </w:t>
            </w:r>
            <w:r>
              <w:rPr>
                <w:sz w:val="24"/>
              </w:rPr>
              <w:t xml:space="preserve">После замера дебитов нефтегазовая смесь от автоматизированных групповых замерных установок на промежуточный </w:t>
            </w:r>
            <w:proofErr w:type="spellStart"/>
            <w:r>
              <w:rPr>
                <w:sz w:val="24"/>
              </w:rPr>
              <w:t>манифольд</w:t>
            </w:r>
            <w:proofErr w:type="spellEnd"/>
            <w:r>
              <w:rPr>
                <w:sz w:val="24"/>
              </w:rPr>
              <w:t xml:space="preserve"> МНФ-3 по трубопроводу Ду200 мм, далее поступает на участок подготовки нефти УПН </w:t>
            </w:r>
            <w:r w:rsidR="00F203A4">
              <w:rPr>
                <w:sz w:val="24"/>
              </w:rPr>
              <w:t>«</w:t>
            </w:r>
            <w:proofErr w:type="spellStart"/>
            <w:r w:rsidR="00F203A4">
              <w:rPr>
                <w:sz w:val="24"/>
              </w:rPr>
              <w:t>Кожасай</w:t>
            </w:r>
            <w:proofErr w:type="spellEnd"/>
            <w:r w:rsidR="00F203A4">
              <w:rPr>
                <w:sz w:val="24"/>
              </w:rPr>
              <w:t>»</w:t>
            </w:r>
            <w:r>
              <w:rPr>
                <w:sz w:val="24"/>
              </w:rPr>
              <w:t xml:space="preserve"> для предварительной подготовки.</w:t>
            </w:r>
          </w:p>
          <w:p w14:paraId="61FF31BE" w14:textId="77777777" w:rsidR="00B342C0" w:rsidRDefault="00000000" w:rsidP="002B181C">
            <w:pPr>
              <w:pStyle w:val="TableParagraph"/>
              <w:spacing w:line="288" w:lineRule="auto"/>
              <w:ind w:left="238" w:right="342" w:firstLine="561"/>
              <w:jc w:val="both"/>
              <w:rPr>
                <w:sz w:val="24"/>
              </w:rPr>
            </w:pPr>
            <w:r>
              <w:rPr>
                <w:sz w:val="24"/>
              </w:rPr>
              <w:t xml:space="preserve">На период фонтанного способа добычи нефти обустройство площадки устья скважины включает в себя существующей фонтанной арматуры ФА 3.1/8"API, 5000 </w:t>
            </w:r>
            <w:proofErr w:type="spellStart"/>
            <w:r>
              <w:rPr>
                <w:sz w:val="24"/>
              </w:rPr>
              <w:t>psi</w:t>
            </w:r>
            <w:proofErr w:type="spellEnd"/>
            <w:r>
              <w:rPr>
                <w:sz w:val="24"/>
              </w:rPr>
              <w:t xml:space="preserve"> на рабочее давление 35 МПа, что соответствует условиям эксплуатации фонтанных скважин на </w:t>
            </w:r>
            <w:r>
              <w:rPr>
                <w:spacing w:val="-2"/>
                <w:sz w:val="24"/>
              </w:rPr>
              <w:t>месторождении.</w:t>
            </w:r>
          </w:p>
          <w:p w14:paraId="162433DF" w14:textId="77777777" w:rsidR="00B342C0" w:rsidRDefault="00000000" w:rsidP="002B181C">
            <w:pPr>
              <w:pStyle w:val="TableParagraph"/>
              <w:spacing w:line="288" w:lineRule="auto"/>
              <w:ind w:left="238" w:right="342" w:firstLine="561"/>
              <w:jc w:val="both"/>
              <w:rPr>
                <w:sz w:val="24"/>
              </w:rPr>
            </w:pPr>
            <w:r>
              <w:rPr>
                <w:sz w:val="24"/>
              </w:rPr>
              <w:t>Устьевая арматура предназначена для эксплуатации фонтанных скважин, герметизации трубного, за трубного (межтрубного) пространства фонтанных скважин, контроля и регулирования основных технологических параметров.</w:t>
            </w:r>
          </w:p>
          <w:p w14:paraId="05E6B06E" w14:textId="77777777" w:rsidR="00B342C0" w:rsidRDefault="00000000" w:rsidP="002B181C">
            <w:pPr>
              <w:pStyle w:val="TableParagraph"/>
              <w:spacing w:line="288" w:lineRule="auto"/>
              <w:ind w:left="238" w:right="342" w:firstLine="561"/>
              <w:jc w:val="both"/>
              <w:rPr>
                <w:sz w:val="24"/>
              </w:rPr>
            </w:pPr>
            <w:r>
              <w:rPr>
                <w:sz w:val="24"/>
              </w:rPr>
              <w:t xml:space="preserve">На выкидной линии, на площадке скважины установлены пробоотборник, приборы контроля давления и температуры, а также </w:t>
            </w:r>
            <w:proofErr w:type="spellStart"/>
            <w:r>
              <w:rPr>
                <w:sz w:val="24"/>
              </w:rPr>
              <w:t>манифольд</w:t>
            </w:r>
            <w:proofErr w:type="spellEnd"/>
            <w:r>
              <w:rPr>
                <w:sz w:val="24"/>
              </w:rPr>
              <w:t xml:space="preserve"> МАФ-80-35-К2 (узел задвижек) Ду80мм </w:t>
            </w:r>
            <w:r>
              <w:rPr>
                <w:spacing w:val="-2"/>
                <w:sz w:val="24"/>
              </w:rPr>
              <w:t>Ру35МПа.</w:t>
            </w:r>
          </w:p>
          <w:p w14:paraId="7E0B2B32" w14:textId="77777777" w:rsidR="00B342C0" w:rsidRDefault="00000000">
            <w:pPr>
              <w:pStyle w:val="TableParagraph"/>
              <w:numPr>
                <w:ilvl w:val="2"/>
                <w:numId w:val="55"/>
              </w:numPr>
              <w:tabs>
                <w:tab w:val="left" w:pos="946"/>
              </w:tabs>
              <w:spacing w:before="118"/>
              <w:jc w:val="both"/>
              <w:rPr>
                <w:b/>
                <w:sz w:val="24"/>
              </w:rPr>
            </w:pPr>
            <w:bookmarkStart w:id="15" w:name="1.3.4_Основные_архитектурно_строительные"/>
            <w:bookmarkStart w:id="16" w:name="_bookmark7"/>
            <w:bookmarkEnd w:id="15"/>
            <w:bookmarkEnd w:id="16"/>
            <w:r>
              <w:rPr>
                <w:b/>
                <w:sz w:val="24"/>
              </w:rPr>
              <w:t>Основные</w:t>
            </w:r>
            <w:r>
              <w:rPr>
                <w:b/>
                <w:spacing w:val="-3"/>
                <w:sz w:val="24"/>
              </w:rPr>
              <w:t xml:space="preserve"> </w:t>
            </w:r>
            <w:r>
              <w:rPr>
                <w:b/>
                <w:sz w:val="24"/>
              </w:rPr>
              <w:t>архитектурно</w:t>
            </w:r>
            <w:r>
              <w:rPr>
                <w:b/>
                <w:spacing w:val="-3"/>
                <w:sz w:val="24"/>
              </w:rPr>
              <w:t xml:space="preserve"> </w:t>
            </w:r>
            <w:r>
              <w:rPr>
                <w:b/>
                <w:sz w:val="24"/>
              </w:rPr>
              <w:t>строительные</w:t>
            </w:r>
            <w:r>
              <w:rPr>
                <w:b/>
                <w:spacing w:val="-2"/>
                <w:sz w:val="24"/>
              </w:rPr>
              <w:t xml:space="preserve"> решения</w:t>
            </w:r>
          </w:p>
          <w:p w14:paraId="0D85290F" w14:textId="77777777" w:rsidR="00B342C0" w:rsidRDefault="00000000">
            <w:pPr>
              <w:pStyle w:val="TableParagraph"/>
              <w:spacing w:before="120" w:line="288" w:lineRule="auto"/>
              <w:ind w:left="238" w:right="342" w:firstLine="566"/>
              <w:jc w:val="both"/>
              <w:rPr>
                <w:sz w:val="24"/>
              </w:rPr>
            </w:pPr>
            <w:r>
              <w:rPr>
                <w:sz w:val="24"/>
              </w:rPr>
              <w:t>Объемно-планировочные и конструктивные решения зданий и сооружений определялись</w:t>
            </w:r>
            <w:r>
              <w:rPr>
                <w:spacing w:val="40"/>
                <w:sz w:val="24"/>
              </w:rPr>
              <w:t xml:space="preserve"> </w:t>
            </w:r>
            <w:r>
              <w:rPr>
                <w:sz w:val="24"/>
              </w:rPr>
              <w:t>в соответствии со строительными нормами и технологическими процессами, при этом в основу приняты нормативные документы РК.</w:t>
            </w:r>
          </w:p>
          <w:p w14:paraId="4884DCB8" w14:textId="77777777" w:rsidR="00B342C0" w:rsidRDefault="00000000">
            <w:pPr>
              <w:pStyle w:val="TableParagraph"/>
              <w:spacing w:line="288" w:lineRule="auto"/>
              <w:ind w:left="238" w:right="347" w:firstLine="566"/>
              <w:jc w:val="both"/>
              <w:rPr>
                <w:sz w:val="24"/>
              </w:rPr>
            </w:pPr>
            <w:r>
              <w:rPr>
                <w:sz w:val="24"/>
              </w:rPr>
              <w:t>Принятые объемно-планировочные и конструктивные решения обеспечивают безопасную эксплуатацию зданий и сооружений.</w:t>
            </w:r>
          </w:p>
          <w:p w14:paraId="2C14687F" w14:textId="77777777" w:rsidR="00B342C0" w:rsidRDefault="00000000">
            <w:pPr>
              <w:pStyle w:val="TableParagraph"/>
              <w:spacing w:line="288" w:lineRule="auto"/>
              <w:ind w:left="238" w:right="346" w:firstLine="566"/>
              <w:jc w:val="both"/>
              <w:rPr>
                <w:sz w:val="24"/>
              </w:rPr>
            </w:pPr>
            <w:r>
              <w:rPr>
                <w:sz w:val="24"/>
              </w:rPr>
              <w:t xml:space="preserve">В архитектурно-строительной части проекта запроектированы следующие здания и </w:t>
            </w:r>
            <w:r>
              <w:rPr>
                <w:spacing w:val="-2"/>
                <w:sz w:val="24"/>
              </w:rPr>
              <w:t>сооружения:</w:t>
            </w:r>
          </w:p>
          <w:p w14:paraId="25F987F6" w14:textId="77777777" w:rsidR="00B342C0" w:rsidRDefault="00000000">
            <w:pPr>
              <w:pStyle w:val="TableParagraph"/>
              <w:numPr>
                <w:ilvl w:val="3"/>
                <w:numId w:val="55"/>
              </w:numPr>
              <w:tabs>
                <w:tab w:val="left" w:pos="1450"/>
              </w:tabs>
              <w:spacing w:before="2"/>
              <w:rPr>
                <w:sz w:val="24"/>
              </w:rPr>
            </w:pPr>
            <w:r>
              <w:rPr>
                <w:sz w:val="24"/>
              </w:rPr>
              <w:t>Площадка</w:t>
            </w:r>
            <w:r>
              <w:rPr>
                <w:spacing w:val="-2"/>
                <w:sz w:val="24"/>
              </w:rPr>
              <w:t xml:space="preserve"> приустьевая;</w:t>
            </w:r>
          </w:p>
          <w:p w14:paraId="70E1A834" w14:textId="77777777" w:rsidR="00B342C0" w:rsidRDefault="00000000">
            <w:pPr>
              <w:pStyle w:val="TableParagraph"/>
              <w:numPr>
                <w:ilvl w:val="3"/>
                <w:numId w:val="55"/>
              </w:numPr>
              <w:tabs>
                <w:tab w:val="left" w:pos="1450"/>
              </w:tabs>
              <w:spacing w:before="57"/>
              <w:rPr>
                <w:sz w:val="24"/>
              </w:rPr>
            </w:pPr>
            <w:r>
              <w:rPr>
                <w:sz w:val="24"/>
              </w:rPr>
              <w:t>Приустьевой</w:t>
            </w:r>
            <w:r>
              <w:rPr>
                <w:spacing w:val="-7"/>
                <w:sz w:val="24"/>
              </w:rPr>
              <w:t xml:space="preserve"> </w:t>
            </w:r>
            <w:r>
              <w:rPr>
                <w:sz w:val="24"/>
              </w:rPr>
              <w:t>приямок</w:t>
            </w:r>
            <w:r>
              <w:rPr>
                <w:spacing w:val="-4"/>
                <w:sz w:val="24"/>
              </w:rPr>
              <w:t xml:space="preserve"> </w:t>
            </w:r>
            <w:r>
              <w:rPr>
                <w:sz w:val="24"/>
              </w:rPr>
              <w:t>Пм-</w:t>
            </w:r>
            <w:r>
              <w:rPr>
                <w:spacing w:val="-5"/>
                <w:sz w:val="24"/>
              </w:rPr>
              <w:t>1;</w:t>
            </w:r>
          </w:p>
          <w:p w14:paraId="1BFEC9CE" w14:textId="77777777" w:rsidR="00B342C0" w:rsidRDefault="00000000">
            <w:pPr>
              <w:pStyle w:val="TableParagraph"/>
              <w:numPr>
                <w:ilvl w:val="3"/>
                <w:numId w:val="55"/>
              </w:numPr>
              <w:tabs>
                <w:tab w:val="left" w:pos="1450"/>
              </w:tabs>
              <w:spacing w:before="54"/>
              <w:rPr>
                <w:sz w:val="24"/>
              </w:rPr>
            </w:pPr>
            <w:r>
              <w:rPr>
                <w:sz w:val="24"/>
              </w:rPr>
              <w:t>Площадка</w:t>
            </w:r>
            <w:r>
              <w:rPr>
                <w:spacing w:val="-3"/>
                <w:sz w:val="24"/>
              </w:rPr>
              <w:t xml:space="preserve"> </w:t>
            </w:r>
            <w:r>
              <w:rPr>
                <w:sz w:val="24"/>
              </w:rPr>
              <w:t>под</w:t>
            </w:r>
            <w:r>
              <w:rPr>
                <w:spacing w:val="-2"/>
                <w:sz w:val="24"/>
              </w:rPr>
              <w:t xml:space="preserve"> </w:t>
            </w:r>
            <w:r>
              <w:rPr>
                <w:sz w:val="24"/>
              </w:rPr>
              <w:t xml:space="preserve">ремонтный </w:t>
            </w:r>
            <w:r>
              <w:rPr>
                <w:spacing w:val="-2"/>
                <w:sz w:val="24"/>
              </w:rPr>
              <w:t>агрегат;</w:t>
            </w:r>
          </w:p>
          <w:p w14:paraId="1890A181" w14:textId="77777777" w:rsidR="00B342C0" w:rsidRDefault="00000000">
            <w:pPr>
              <w:pStyle w:val="TableParagraph"/>
              <w:numPr>
                <w:ilvl w:val="3"/>
                <w:numId w:val="55"/>
              </w:numPr>
              <w:tabs>
                <w:tab w:val="left" w:pos="1450"/>
              </w:tabs>
              <w:spacing w:before="54"/>
              <w:rPr>
                <w:sz w:val="24"/>
              </w:rPr>
            </w:pPr>
            <w:r>
              <w:rPr>
                <w:sz w:val="24"/>
              </w:rPr>
              <w:t>Рабочая</w:t>
            </w:r>
            <w:r>
              <w:rPr>
                <w:spacing w:val="-3"/>
                <w:sz w:val="24"/>
              </w:rPr>
              <w:t xml:space="preserve"> </w:t>
            </w:r>
            <w:r>
              <w:rPr>
                <w:spacing w:val="-2"/>
                <w:sz w:val="24"/>
              </w:rPr>
              <w:t>площадка;</w:t>
            </w:r>
          </w:p>
          <w:p w14:paraId="5FB769FA" w14:textId="77777777" w:rsidR="00B342C0" w:rsidRPr="002B181C" w:rsidRDefault="00000000">
            <w:pPr>
              <w:pStyle w:val="TableParagraph"/>
              <w:numPr>
                <w:ilvl w:val="3"/>
                <w:numId w:val="55"/>
              </w:numPr>
              <w:tabs>
                <w:tab w:val="left" w:pos="1450"/>
              </w:tabs>
              <w:spacing w:before="54"/>
              <w:rPr>
                <w:sz w:val="24"/>
              </w:rPr>
            </w:pPr>
            <w:r>
              <w:rPr>
                <w:sz w:val="24"/>
              </w:rPr>
              <w:t>Фундамент</w:t>
            </w:r>
            <w:r>
              <w:rPr>
                <w:spacing w:val="-1"/>
                <w:sz w:val="24"/>
              </w:rPr>
              <w:t xml:space="preserve"> </w:t>
            </w:r>
            <w:r>
              <w:rPr>
                <w:sz w:val="24"/>
              </w:rPr>
              <w:t>под</w:t>
            </w:r>
            <w:r>
              <w:rPr>
                <w:spacing w:val="-1"/>
                <w:sz w:val="24"/>
              </w:rPr>
              <w:t xml:space="preserve"> </w:t>
            </w:r>
            <w:r>
              <w:rPr>
                <w:sz w:val="24"/>
              </w:rPr>
              <w:t xml:space="preserve">якоря </w:t>
            </w:r>
            <w:r>
              <w:rPr>
                <w:spacing w:val="-2"/>
                <w:sz w:val="24"/>
              </w:rPr>
              <w:t>оттяжек;</w:t>
            </w:r>
          </w:p>
          <w:p w14:paraId="7ECA442E" w14:textId="77777777" w:rsidR="002B181C" w:rsidRDefault="002B181C">
            <w:pPr>
              <w:pStyle w:val="TableParagraph"/>
              <w:numPr>
                <w:ilvl w:val="3"/>
                <w:numId w:val="55"/>
              </w:numPr>
              <w:tabs>
                <w:tab w:val="left" w:pos="1450"/>
              </w:tabs>
              <w:spacing w:before="54"/>
              <w:rPr>
                <w:sz w:val="24"/>
              </w:rPr>
            </w:pPr>
            <w:r>
              <w:rPr>
                <w:sz w:val="24"/>
              </w:rPr>
              <w:t>Площадка</w:t>
            </w:r>
            <w:r w:rsidRPr="002B181C">
              <w:rPr>
                <w:sz w:val="24"/>
              </w:rPr>
              <w:t xml:space="preserve"> </w:t>
            </w:r>
            <w:proofErr w:type="spellStart"/>
            <w:r w:rsidRPr="002B181C">
              <w:rPr>
                <w:sz w:val="24"/>
              </w:rPr>
              <w:t>лубрикаторная</w:t>
            </w:r>
            <w:proofErr w:type="spellEnd"/>
            <w:r w:rsidRPr="002B181C">
              <w:rPr>
                <w:sz w:val="24"/>
              </w:rPr>
              <w:t>;</w:t>
            </w:r>
          </w:p>
          <w:p w14:paraId="30A69E29" w14:textId="77777777" w:rsidR="002B181C" w:rsidRDefault="002B181C">
            <w:pPr>
              <w:pStyle w:val="TableParagraph"/>
              <w:numPr>
                <w:ilvl w:val="3"/>
                <w:numId w:val="55"/>
              </w:numPr>
              <w:tabs>
                <w:tab w:val="left" w:pos="1450"/>
              </w:tabs>
              <w:spacing w:before="54"/>
              <w:rPr>
                <w:sz w:val="24"/>
              </w:rPr>
            </w:pPr>
            <w:r>
              <w:rPr>
                <w:sz w:val="24"/>
              </w:rPr>
              <w:t>Переход</w:t>
            </w:r>
            <w:r w:rsidRPr="002B181C">
              <w:rPr>
                <w:sz w:val="24"/>
              </w:rPr>
              <w:t xml:space="preserve"> </w:t>
            </w:r>
            <w:r>
              <w:rPr>
                <w:sz w:val="24"/>
              </w:rPr>
              <w:t>через обвалование Пм-</w:t>
            </w:r>
            <w:r w:rsidRPr="002B181C">
              <w:rPr>
                <w:sz w:val="24"/>
              </w:rPr>
              <w:t>1;</w:t>
            </w:r>
          </w:p>
          <w:p w14:paraId="030E51B5" w14:textId="77777777" w:rsidR="002B181C" w:rsidRDefault="002B181C">
            <w:pPr>
              <w:pStyle w:val="TableParagraph"/>
              <w:numPr>
                <w:ilvl w:val="3"/>
                <w:numId w:val="55"/>
              </w:numPr>
              <w:tabs>
                <w:tab w:val="left" w:pos="1450"/>
              </w:tabs>
              <w:spacing w:before="54"/>
              <w:rPr>
                <w:sz w:val="24"/>
              </w:rPr>
            </w:pPr>
            <w:r>
              <w:rPr>
                <w:sz w:val="24"/>
              </w:rPr>
              <w:t xml:space="preserve">Фундамент под </w:t>
            </w:r>
            <w:r w:rsidRPr="002B181C">
              <w:rPr>
                <w:sz w:val="24"/>
              </w:rPr>
              <w:t>КТПН;</w:t>
            </w:r>
          </w:p>
          <w:p w14:paraId="59ADEAFD" w14:textId="77777777" w:rsidR="002B181C" w:rsidRDefault="002B181C">
            <w:pPr>
              <w:pStyle w:val="TableParagraph"/>
              <w:numPr>
                <w:ilvl w:val="3"/>
                <w:numId w:val="55"/>
              </w:numPr>
              <w:tabs>
                <w:tab w:val="left" w:pos="1450"/>
              </w:tabs>
              <w:spacing w:before="54"/>
              <w:rPr>
                <w:sz w:val="24"/>
              </w:rPr>
            </w:pPr>
            <w:r w:rsidRPr="002B181C">
              <w:rPr>
                <w:sz w:val="24"/>
              </w:rPr>
              <w:t>Шлагбаум;</w:t>
            </w:r>
          </w:p>
          <w:p w14:paraId="001CC71A" w14:textId="77777777" w:rsidR="002B181C" w:rsidRDefault="002B181C">
            <w:pPr>
              <w:pStyle w:val="TableParagraph"/>
              <w:numPr>
                <w:ilvl w:val="3"/>
                <w:numId w:val="55"/>
              </w:numPr>
              <w:tabs>
                <w:tab w:val="left" w:pos="1450"/>
              </w:tabs>
              <w:spacing w:before="54"/>
              <w:rPr>
                <w:sz w:val="24"/>
              </w:rPr>
            </w:pPr>
            <w:r>
              <w:rPr>
                <w:sz w:val="24"/>
              </w:rPr>
              <w:t>Фундамент</w:t>
            </w:r>
            <w:r w:rsidRPr="002B181C">
              <w:rPr>
                <w:sz w:val="24"/>
              </w:rPr>
              <w:t xml:space="preserve"> </w:t>
            </w:r>
            <w:r>
              <w:rPr>
                <w:sz w:val="24"/>
              </w:rPr>
              <w:t>под</w:t>
            </w:r>
            <w:r w:rsidRPr="002B181C">
              <w:rPr>
                <w:sz w:val="24"/>
              </w:rPr>
              <w:t xml:space="preserve"> ветроуказатель;</w:t>
            </w:r>
          </w:p>
          <w:p w14:paraId="6B0EE617" w14:textId="77777777" w:rsidR="002B181C" w:rsidRDefault="002B181C">
            <w:pPr>
              <w:pStyle w:val="TableParagraph"/>
              <w:numPr>
                <w:ilvl w:val="3"/>
                <w:numId w:val="55"/>
              </w:numPr>
              <w:tabs>
                <w:tab w:val="left" w:pos="1450"/>
              </w:tabs>
              <w:spacing w:before="54"/>
              <w:rPr>
                <w:sz w:val="24"/>
              </w:rPr>
            </w:pPr>
            <w:r>
              <w:rPr>
                <w:sz w:val="24"/>
              </w:rPr>
              <w:t>Табличка</w:t>
            </w:r>
            <w:r w:rsidRPr="002B181C">
              <w:rPr>
                <w:sz w:val="24"/>
              </w:rPr>
              <w:t xml:space="preserve"> </w:t>
            </w:r>
            <w:r>
              <w:rPr>
                <w:sz w:val="24"/>
              </w:rPr>
              <w:t>–</w:t>
            </w:r>
            <w:r w:rsidRPr="002B181C">
              <w:rPr>
                <w:sz w:val="24"/>
              </w:rPr>
              <w:t xml:space="preserve"> </w:t>
            </w:r>
            <w:r>
              <w:rPr>
                <w:sz w:val="24"/>
              </w:rPr>
              <w:t>указатель</w:t>
            </w:r>
            <w:r w:rsidRPr="002B181C">
              <w:rPr>
                <w:sz w:val="24"/>
              </w:rPr>
              <w:t xml:space="preserve"> скважины;</w:t>
            </w:r>
          </w:p>
          <w:p w14:paraId="359E02A8" w14:textId="77777777" w:rsidR="002B181C" w:rsidRDefault="002B181C">
            <w:pPr>
              <w:pStyle w:val="TableParagraph"/>
              <w:numPr>
                <w:ilvl w:val="3"/>
                <w:numId w:val="55"/>
              </w:numPr>
              <w:tabs>
                <w:tab w:val="left" w:pos="1450"/>
              </w:tabs>
              <w:spacing w:before="54"/>
              <w:rPr>
                <w:sz w:val="24"/>
              </w:rPr>
            </w:pPr>
            <w:r>
              <w:rPr>
                <w:sz w:val="24"/>
              </w:rPr>
              <w:t xml:space="preserve">Фундамент под </w:t>
            </w:r>
            <w:r w:rsidRPr="002B181C">
              <w:rPr>
                <w:sz w:val="24"/>
              </w:rPr>
              <w:t>УКЗН.</w:t>
            </w:r>
          </w:p>
          <w:p w14:paraId="7F909824" w14:textId="546271DF" w:rsidR="002B181C" w:rsidRDefault="002B181C">
            <w:pPr>
              <w:pStyle w:val="TableParagraph"/>
              <w:numPr>
                <w:ilvl w:val="3"/>
                <w:numId w:val="55"/>
              </w:numPr>
              <w:tabs>
                <w:tab w:val="left" w:pos="1450"/>
              </w:tabs>
              <w:spacing w:before="54"/>
              <w:rPr>
                <w:sz w:val="24"/>
              </w:rPr>
            </w:pPr>
          </w:p>
        </w:tc>
      </w:tr>
      <w:tr w:rsidR="00B342C0" w14:paraId="4FC53457" w14:textId="77777777" w:rsidTr="007C4E29">
        <w:trPr>
          <w:trHeight w:hRule="exact" w:val="1417"/>
        </w:trPr>
        <w:tc>
          <w:tcPr>
            <w:tcW w:w="284" w:type="dxa"/>
            <w:tcBorders>
              <w:bottom w:val="single" w:sz="18" w:space="0" w:color="000000"/>
            </w:tcBorders>
            <w:textDirection w:val="btLr"/>
          </w:tcPr>
          <w:p w14:paraId="7EB14BCF"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72B65110" w14:textId="77777777" w:rsidR="00B342C0" w:rsidRDefault="00B342C0">
            <w:pPr>
              <w:pStyle w:val="TableParagraph"/>
            </w:pPr>
          </w:p>
        </w:tc>
        <w:tc>
          <w:tcPr>
            <w:tcW w:w="10444" w:type="dxa"/>
            <w:gridSpan w:val="8"/>
            <w:vMerge/>
            <w:tcBorders>
              <w:top w:val="nil"/>
            </w:tcBorders>
          </w:tcPr>
          <w:p w14:paraId="5750BF3C" w14:textId="77777777" w:rsidR="00B342C0" w:rsidRDefault="00B342C0">
            <w:pPr>
              <w:rPr>
                <w:sz w:val="2"/>
                <w:szCs w:val="2"/>
              </w:rPr>
            </w:pPr>
          </w:p>
        </w:tc>
      </w:tr>
      <w:tr w:rsidR="00B342C0" w14:paraId="5C0A17C6" w14:textId="77777777" w:rsidTr="007C4E29">
        <w:trPr>
          <w:trHeight w:hRule="exact" w:val="1985"/>
        </w:trPr>
        <w:tc>
          <w:tcPr>
            <w:tcW w:w="284" w:type="dxa"/>
            <w:tcBorders>
              <w:top w:val="single" w:sz="18" w:space="0" w:color="000000"/>
            </w:tcBorders>
            <w:textDirection w:val="btLr"/>
          </w:tcPr>
          <w:p w14:paraId="5B75DBC0"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537C2F0A" w14:textId="77777777" w:rsidR="00B342C0" w:rsidRDefault="00B342C0">
            <w:pPr>
              <w:pStyle w:val="TableParagraph"/>
            </w:pPr>
          </w:p>
        </w:tc>
        <w:tc>
          <w:tcPr>
            <w:tcW w:w="10444" w:type="dxa"/>
            <w:gridSpan w:val="8"/>
            <w:vMerge/>
            <w:tcBorders>
              <w:top w:val="nil"/>
            </w:tcBorders>
          </w:tcPr>
          <w:p w14:paraId="5E2567C0" w14:textId="77777777" w:rsidR="00B342C0" w:rsidRDefault="00B342C0">
            <w:pPr>
              <w:rPr>
                <w:sz w:val="2"/>
                <w:szCs w:val="2"/>
              </w:rPr>
            </w:pPr>
          </w:p>
        </w:tc>
      </w:tr>
      <w:tr w:rsidR="00B342C0" w14:paraId="23BDC5EC" w14:textId="77777777" w:rsidTr="007C4E29">
        <w:trPr>
          <w:trHeight w:hRule="exact" w:val="567"/>
        </w:trPr>
        <w:tc>
          <w:tcPr>
            <w:tcW w:w="284" w:type="dxa"/>
            <w:vMerge w:val="restart"/>
            <w:textDirection w:val="btLr"/>
          </w:tcPr>
          <w:p w14:paraId="0A3EFDC5"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2D9A2531" w14:textId="77777777" w:rsidR="00B342C0" w:rsidRDefault="00B342C0">
            <w:pPr>
              <w:pStyle w:val="TableParagraph"/>
            </w:pPr>
          </w:p>
        </w:tc>
        <w:tc>
          <w:tcPr>
            <w:tcW w:w="10444" w:type="dxa"/>
            <w:gridSpan w:val="8"/>
            <w:vMerge/>
            <w:tcBorders>
              <w:top w:val="nil"/>
            </w:tcBorders>
          </w:tcPr>
          <w:p w14:paraId="0D918C3D" w14:textId="77777777" w:rsidR="00B342C0" w:rsidRDefault="00B342C0">
            <w:pPr>
              <w:rPr>
                <w:sz w:val="2"/>
                <w:szCs w:val="2"/>
              </w:rPr>
            </w:pPr>
          </w:p>
        </w:tc>
      </w:tr>
      <w:tr w:rsidR="00B342C0" w14:paraId="35A5EBC8" w14:textId="77777777" w:rsidTr="007C4E29">
        <w:trPr>
          <w:trHeight w:hRule="exact" w:val="284"/>
        </w:trPr>
        <w:tc>
          <w:tcPr>
            <w:tcW w:w="284" w:type="dxa"/>
            <w:vMerge/>
            <w:tcBorders>
              <w:top w:val="nil"/>
            </w:tcBorders>
            <w:textDirection w:val="btLr"/>
          </w:tcPr>
          <w:p w14:paraId="425EA655" w14:textId="77777777" w:rsidR="00B342C0" w:rsidRDefault="00B342C0">
            <w:pPr>
              <w:rPr>
                <w:sz w:val="2"/>
                <w:szCs w:val="2"/>
              </w:rPr>
            </w:pPr>
          </w:p>
        </w:tc>
        <w:tc>
          <w:tcPr>
            <w:tcW w:w="399" w:type="dxa"/>
            <w:vMerge/>
            <w:tcBorders>
              <w:top w:val="nil"/>
            </w:tcBorders>
          </w:tcPr>
          <w:p w14:paraId="441FDC2D" w14:textId="77777777" w:rsidR="00B342C0" w:rsidRDefault="00B342C0">
            <w:pPr>
              <w:rPr>
                <w:sz w:val="2"/>
                <w:szCs w:val="2"/>
              </w:rPr>
            </w:pPr>
          </w:p>
        </w:tc>
        <w:tc>
          <w:tcPr>
            <w:tcW w:w="570" w:type="dxa"/>
            <w:tcBorders>
              <w:bottom w:val="single" w:sz="4" w:space="0" w:color="000000"/>
            </w:tcBorders>
          </w:tcPr>
          <w:p w14:paraId="154E8743" w14:textId="77777777" w:rsidR="00B342C0" w:rsidRDefault="00B342C0">
            <w:pPr>
              <w:pStyle w:val="TableParagraph"/>
              <w:rPr>
                <w:sz w:val="18"/>
              </w:rPr>
            </w:pPr>
          </w:p>
        </w:tc>
        <w:tc>
          <w:tcPr>
            <w:tcW w:w="569" w:type="dxa"/>
            <w:tcBorders>
              <w:bottom w:val="single" w:sz="4" w:space="0" w:color="000000"/>
            </w:tcBorders>
          </w:tcPr>
          <w:p w14:paraId="00A7D1D0" w14:textId="77777777" w:rsidR="00B342C0" w:rsidRDefault="00B342C0">
            <w:pPr>
              <w:pStyle w:val="TableParagraph"/>
              <w:rPr>
                <w:sz w:val="18"/>
              </w:rPr>
            </w:pPr>
          </w:p>
        </w:tc>
        <w:tc>
          <w:tcPr>
            <w:tcW w:w="570" w:type="dxa"/>
            <w:tcBorders>
              <w:bottom w:val="single" w:sz="4" w:space="0" w:color="000000"/>
            </w:tcBorders>
          </w:tcPr>
          <w:p w14:paraId="4128BC14" w14:textId="77777777" w:rsidR="00B342C0" w:rsidRDefault="00B342C0">
            <w:pPr>
              <w:pStyle w:val="TableParagraph"/>
              <w:rPr>
                <w:sz w:val="18"/>
              </w:rPr>
            </w:pPr>
          </w:p>
        </w:tc>
        <w:tc>
          <w:tcPr>
            <w:tcW w:w="569" w:type="dxa"/>
            <w:tcBorders>
              <w:bottom w:val="single" w:sz="4" w:space="0" w:color="000000"/>
            </w:tcBorders>
          </w:tcPr>
          <w:p w14:paraId="52C428DA" w14:textId="77777777" w:rsidR="00B342C0" w:rsidRDefault="00B342C0">
            <w:pPr>
              <w:pStyle w:val="TableParagraph"/>
              <w:rPr>
                <w:sz w:val="18"/>
              </w:rPr>
            </w:pPr>
          </w:p>
        </w:tc>
        <w:tc>
          <w:tcPr>
            <w:tcW w:w="855" w:type="dxa"/>
            <w:tcBorders>
              <w:bottom w:val="single" w:sz="4" w:space="0" w:color="000000"/>
            </w:tcBorders>
          </w:tcPr>
          <w:p w14:paraId="4A60137A" w14:textId="77777777" w:rsidR="00B342C0" w:rsidRDefault="00B342C0">
            <w:pPr>
              <w:pStyle w:val="TableParagraph"/>
              <w:rPr>
                <w:sz w:val="18"/>
              </w:rPr>
            </w:pPr>
          </w:p>
        </w:tc>
        <w:tc>
          <w:tcPr>
            <w:tcW w:w="570" w:type="dxa"/>
            <w:tcBorders>
              <w:bottom w:val="single" w:sz="4" w:space="0" w:color="000000"/>
            </w:tcBorders>
          </w:tcPr>
          <w:p w14:paraId="62D818D1" w14:textId="77777777" w:rsidR="00B342C0" w:rsidRDefault="00B342C0">
            <w:pPr>
              <w:pStyle w:val="TableParagraph"/>
              <w:rPr>
                <w:sz w:val="18"/>
              </w:rPr>
            </w:pPr>
          </w:p>
        </w:tc>
        <w:tc>
          <w:tcPr>
            <w:tcW w:w="6174" w:type="dxa"/>
            <w:vMerge w:val="restart"/>
          </w:tcPr>
          <w:p w14:paraId="173D008A" w14:textId="30E21A32" w:rsidR="00B342C0" w:rsidRDefault="00F203A4">
            <w:pPr>
              <w:pStyle w:val="TableParagraph"/>
              <w:spacing w:before="210"/>
              <w:ind w:left="1551"/>
              <w:rPr>
                <w:sz w:val="24"/>
              </w:rPr>
            </w:pPr>
            <w:r>
              <w:rPr>
                <w:spacing w:val="-2"/>
                <w:sz w:val="24"/>
              </w:rPr>
              <w:t>GEO-ENG-2025-10-0019-II</w:t>
            </w:r>
            <w:r w:rsidR="009A6921">
              <w:rPr>
                <w:spacing w:val="-2"/>
                <w:sz w:val="24"/>
              </w:rPr>
              <w:t xml:space="preserve">       ОЧ</w:t>
            </w:r>
          </w:p>
        </w:tc>
        <w:tc>
          <w:tcPr>
            <w:tcW w:w="567" w:type="dxa"/>
            <w:vMerge w:val="restart"/>
          </w:tcPr>
          <w:p w14:paraId="1A4A7637" w14:textId="77777777" w:rsidR="00B342C0" w:rsidRDefault="00000000">
            <w:pPr>
              <w:pStyle w:val="TableParagraph"/>
              <w:spacing w:before="56"/>
              <w:ind w:left="39"/>
            </w:pPr>
            <w:r>
              <w:rPr>
                <w:spacing w:val="-4"/>
              </w:rPr>
              <w:t>Лист</w:t>
            </w:r>
          </w:p>
        </w:tc>
      </w:tr>
      <w:tr w:rsidR="00B342C0" w14:paraId="2E62C031" w14:textId="77777777" w:rsidTr="007C4E29">
        <w:trPr>
          <w:trHeight w:hRule="exact" w:val="112"/>
        </w:trPr>
        <w:tc>
          <w:tcPr>
            <w:tcW w:w="284" w:type="dxa"/>
            <w:vMerge/>
            <w:tcBorders>
              <w:top w:val="nil"/>
            </w:tcBorders>
            <w:textDirection w:val="btLr"/>
          </w:tcPr>
          <w:p w14:paraId="39531C4B" w14:textId="77777777" w:rsidR="00B342C0" w:rsidRDefault="00B342C0">
            <w:pPr>
              <w:rPr>
                <w:sz w:val="2"/>
                <w:szCs w:val="2"/>
              </w:rPr>
            </w:pPr>
          </w:p>
        </w:tc>
        <w:tc>
          <w:tcPr>
            <w:tcW w:w="399" w:type="dxa"/>
            <w:vMerge/>
            <w:tcBorders>
              <w:top w:val="nil"/>
            </w:tcBorders>
          </w:tcPr>
          <w:p w14:paraId="44712B68" w14:textId="77777777" w:rsidR="00B342C0" w:rsidRDefault="00B342C0">
            <w:pPr>
              <w:rPr>
                <w:sz w:val="2"/>
                <w:szCs w:val="2"/>
              </w:rPr>
            </w:pPr>
          </w:p>
        </w:tc>
        <w:tc>
          <w:tcPr>
            <w:tcW w:w="570" w:type="dxa"/>
            <w:vMerge w:val="restart"/>
            <w:tcBorders>
              <w:top w:val="single" w:sz="4" w:space="0" w:color="000000"/>
            </w:tcBorders>
          </w:tcPr>
          <w:p w14:paraId="449B1D88" w14:textId="77777777" w:rsidR="00B342C0" w:rsidRDefault="00B342C0">
            <w:pPr>
              <w:pStyle w:val="TableParagraph"/>
              <w:rPr>
                <w:sz w:val="18"/>
              </w:rPr>
            </w:pPr>
          </w:p>
        </w:tc>
        <w:tc>
          <w:tcPr>
            <w:tcW w:w="569" w:type="dxa"/>
            <w:vMerge w:val="restart"/>
            <w:tcBorders>
              <w:top w:val="single" w:sz="4" w:space="0" w:color="000000"/>
            </w:tcBorders>
          </w:tcPr>
          <w:p w14:paraId="0DC8C1B3" w14:textId="77777777" w:rsidR="00B342C0" w:rsidRDefault="00B342C0">
            <w:pPr>
              <w:pStyle w:val="TableParagraph"/>
              <w:rPr>
                <w:sz w:val="18"/>
              </w:rPr>
            </w:pPr>
          </w:p>
        </w:tc>
        <w:tc>
          <w:tcPr>
            <w:tcW w:w="570" w:type="dxa"/>
            <w:vMerge w:val="restart"/>
            <w:tcBorders>
              <w:top w:val="single" w:sz="4" w:space="0" w:color="000000"/>
            </w:tcBorders>
          </w:tcPr>
          <w:p w14:paraId="69BBBAF4" w14:textId="77777777" w:rsidR="00B342C0" w:rsidRDefault="00B342C0">
            <w:pPr>
              <w:pStyle w:val="TableParagraph"/>
              <w:rPr>
                <w:sz w:val="18"/>
              </w:rPr>
            </w:pPr>
          </w:p>
        </w:tc>
        <w:tc>
          <w:tcPr>
            <w:tcW w:w="569" w:type="dxa"/>
            <w:vMerge w:val="restart"/>
            <w:tcBorders>
              <w:top w:val="single" w:sz="4" w:space="0" w:color="000000"/>
            </w:tcBorders>
          </w:tcPr>
          <w:p w14:paraId="6200150E" w14:textId="77777777" w:rsidR="00B342C0" w:rsidRDefault="00B342C0">
            <w:pPr>
              <w:pStyle w:val="TableParagraph"/>
              <w:rPr>
                <w:sz w:val="18"/>
              </w:rPr>
            </w:pPr>
          </w:p>
        </w:tc>
        <w:tc>
          <w:tcPr>
            <w:tcW w:w="855" w:type="dxa"/>
            <w:vMerge w:val="restart"/>
            <w:tcBorders>
              <w:top w:val="single" w:sz="4" w:space="0" w:color="000000"/>
            </w:tcBorders>
          </w:tcPr>
          <w:p w14:paraId="3834A1F0" w14:textId="77777777" w:rsidR="00B342C0" w:rsidRDefault="00B342C0">
            <w:pPr>
              <w:pStyle w:val="TableParagraph"/>
              <w:rPr>
                <w:sz w:val="18"/>
              </w:rPr>
            </w:pPr>
          </w:p>
        </w:tc>
        <w:tc>
          <w:tcPr>
            <w:tcW w:w="570" w:type="dxa"/>
            <w:vMerge w:val="restart"/>
            <w:tcBorders>
              <w:top w:val="single" w:sz="4" w:space="0" w:color="000000"/>
            </w:tcBorders>
          </w:tcPr>
          <w:p w14:paraId="56354496" w14:textId="77777777" w:rsidR="00B342C0" w:rsidRDefault="00B342C0">
            <w:pPr>
              <w:pStyle w:val="TableParagraph"/>
              <w:rPr>
                <w:sz w:val="18"/>
              </w:rPr>
            </w:pPr>
          </w:p>
        </w:tc>
        <w:tc>
          <w:tcPr>
            <w:tcW w:w="6174" w:type="dxa"/>
            <w:vMerge/>
            <w:tcBorders>
              <w:top w:val="nil"/>
            </w:tcBorders>
          </w:tcPr>
          <w:p w14:paraId="54950482" w14:textId="77777777" w:rsidR="00B342C0" w:rsidRDefault="00B342C0">
            <w:pPr>
              <w:rPr>
                <w:sz w:val="2"/>
                <w:szCs w:val="2"/>
              </w:rPr>
            </w:pPr>
          </w:p>
        </w:tc>
        <w:tc>
          <w:tcPr>
            <w:tcW w:w="567" w:type="dxa"/>
            <w:vMerge/>
            <w:tcBorders>
              <w:top w:val="nil"/>
            </w:tcBorders>
          </w:tcPr>
          <w:p w14:paraId="73DADD25" w14:textId="77777777" w:rsidR="00B342C0" w:rsidRDefault="00B342C0">
            <w:pPr>
              <w:rPr>
                <w:sz w:val="2"/>
                <w:szCs w:val="2"/>
              </w:rPr>
            </w:pPr>
          </w:p>
        </w:tc>
      </w:tr>
      <w:tr w:rsidR="00B342C0" w14:paraId="0629E586" w14:textId="77777777" w:rsidTr="007C4E29">
        <w:trPr>
          <w:trHeight w:hRule="exact" w:val="170"/>
        </w:trPr>
        <w:tc>
          <w:tcPr>
            <w:tcW w:w="284" w:type="dxa"/>
            <w:vMerge/>
            <w:tcBorders>
              <w:top w:val="nil"/>
            </w:tcBorders>
            <w:textDirection w:val="btLr"/>
          </w:tcPr>
          <w:p w14:paraId="1D73D312" w14:textId="77777777" w:rsidR="00B342C0" w:rsidRDefault="00B342C0">
            <w:pPr>
              <w:rPr>
                <w:sz w:val="2"/>
                <w:szCs w:val="2"/>
              </w:rPr>
            </w:pPr>
          </w:p>
        </w:tc>
        <w:tc>
          <w:tcPr>
            <w:tcW w:w="399" w:type="dxa"/>
            <w:vMerge/>
            <w:tcBorders>
              <w:top w:val="nil"/>
            </w:tcBorders>
          </w:tcPr>
          <w:p w14:paraId="7F752703" w14:textId="77777777" w:rsidR="00B342C0" w:rsidRDefault="00B342C0">
            <w:pPr>
              <w:rPr>
                <w:sz w:val="2"/>
                <w:szCs w:val="2"/>
              </w:rPr>
            </w:pPr>
          </w:p>
        </w:tc>
        <w:tc>
          <w:tcPr>
            <w:tcW w:w="570" w:type="dxa"/>
            <w:vMerge/>
            <w:tcBorders>
              <w:top w:val="nil"/>
            </w:tcBorders>
          </w:tcPr>
          <w:p w14:paraId="4C669740" w14:textId="77777777" w:rsidR="00B342C0" w:rsidRDefault="00B342C0">
            <w:pPr>
              <w:rPr>
                <w:sz w:val="2"/>
                <w:szCs w:val="2"/>
              </w:rPr>
            </w:pPr>
          </w:p>
        </w:tc>
        <w:tc>
          <w:tcPr>
            <w:tcW w:w="569" w:type="dxa"/>
            <w:vMerge/>
            <w:tcBorders>
              <w:top w:val="nil"/>
            </w:tcBorders>
          </w:tcPr>
          <w:p w14:paraId="16C54127" w14:textId="77777777" w:rsidR="00B342C0" w:rsidRDefault="00B342C0">
            <w:pPr>
              <w:rPr>
                <w:sz w:val="2"/>
                <w:szCs w:val="2"/>
              </w:rPr>
            </w:pPr>
          </w:p>
        </w:tc>
        <w:tc>
          <w:tcPr>
            <w:tcW w:w="570" w:type="dxa"/>
            <w:vMerge/>
            <w:tcBorders>
              <w:top w:val="nil"/>
            </w:tcBorders>
          </w:tcPr>
          <w:p w14:paraId="286132E9" w14:textId="77777777" w:rsidR="00B342C0" w:rsidRDefault="00B342C0">
            <w:pPr>
              <w:rPr>
                <w:sz w:val="2"/>
                <w:szCs w:val="2"/>
              </w:rPr>
            </w:pPr>
          </w:p>
        </w:tc>
        <w:tc>
          <w:tcPr>
            <w:tcW w:w="569" w:type="dxa"/>
            <w:vMerge/>
            <w:tcBorders>
              <w:top w:val="nil"/>
            </w:tcBorders>
          </w:tcPr>
          <w:p w14:paraId="33EAE1E6" w14:textId="77777777" w:rsidR="00B342C0" w:rsidRDefault="00B342C0">
            <w:pPr>
              <w:rPr>
                <w:sz w:val="2"/>
                <w:szCs w:val="2"/>
              </w:rPr>
            </w:pPr>
          </w:p>
        </w:tc>
        <w:tc>
          <w:tcPr>
            <w:tcW w:w="855" w:type="dxa"/>
            <w:vMerge/>
            <w:tcBorders>
              <w:top w:val="nil"/>
            </w:tcBorders>
          </w:tcPr>
          <w:p w14:paraId="54E8F272" w14:textId="77777777" w:rsidR="00B342C0" w:rsidRDefault="00B342C0">
            <w:pPr>
              <w:rPr>
                <w:sz w:val="2"/>
                <w:szCs w:val="2"/>
              </w:rPr>
            </w:pPr>
          </w:p>
        </w:tc>
        <w:tc>
          <w:tcPr>
            <w:tcW w:w="570" w:type="dxa"/>
            <w:vMerge/>
            <w:tcBorders>
              <w:top w:val="nil"/>
            </w:tcBorders>
          </w:tcPr>
          <w:p w14:paraId="07A9DA9B" w14:textId="77777777" w:rsidR="00B342C0" w:rsidRDefault="00B342C0">
            <w:pPr>
              <w:rPr>
                <w:sz w:val="2"/>
                <w:szCs w:val="2"/>
              </w:rPr>
            </w:pPr>
          </w:p>
        </w:tc>
        <w:tc>
          <w:tcPr>
            <w:tcW w:w="6174" w:type="dxa"/>
            <w:vMerge/>
            <w:tcBorders>
              <w:top w:val="nil"/>
            </w:tcBorders>
          </w:tcPr>
          <w:p w14:paraId="1A3421F6" w14:textId="77777777" w:rsidR="00B342C0" w:rsidRDefault="00B342C0">
            <w:pPr>
              <w:rPr>
                <w:sz w:val="2"/>
                <w:szCs w:val="2"/>
              </w:rPr>
            </w:pPr>
          </w:p>
        </w:tc>
        <w:tc>
          <w:tcPr>
            <w:tcW w:w="567" w:type="dxa"/>
            <w:vMerge w:val="restart"/>
          </w:tcPr>
          <w:p w14:paraId="5D078FF1" w14:textId="206A1533" w:rsidR="00B342C0" w:rsidRDefault="003751F2">
            <w:pPr>
              <w:pStyle w:val="TableParagraph"/>
              <w:spacing w:line="274" w:lineRule="exact"/>
              <w:ind w:left="149"/>
              <w:rPr>
                <w:sz w:val="24"/>
              </w:rPr>
            </w:pPr>
            <w:r>
              <w:rPr>
                <w:sz w:val="24"/>
              </w:rPr>
              <w:t>7</w:t>
            </w:r>
          </w:p>
        </w:tc>
      </w:tr>
      <w:tr w:rsidR="00B342C0" w14:paraId="57E510FE" w14:textId="77777777" w:rsidTr="007C4E29">
        <w:trPr>
          <w:trHeight w:hRule="exact" w:val="284"/>
        </w:trPr>
        <w:tc>
          <w:tcPr>
            <w:tcW w:w="284" w:type="dxa"/>
            <w:vMerge/>
            <w:tcBorders>
              <w:top w:val="nil"/>
            </w:tcBorders>
            <w:textDirection w:val="btLr"/>
          </w:tcPr>
          <w:p w14:paraId="1056F869" w14:textId="77777777" w:rsidR="00B342C0" w:rsidRDefault="00B342C0">
            <w:pPr>
              <w:rPr>
                <w:sz w:val="2"/>
                <w:szCs w:val="2"/>
              </w:rPr>
            </w:pPr>
          </w:p>
        </w:tc>
        <w:tc>
          <w:tcPr>
            <w:tcW w:w="399" w:type="dxa"/>
            <w:vMerge/>
            <w:tcBorders>
              <w:top w:val="nil"/>
            </w:tcBorders>
          </w:tcPr>
          <w:p w14:paraId="7384867E" w14:textId="77777777" w:rsidR="00B342C0" w:rsidRDefault="00B342C0">
            <w:pPr>
              <w:rPr>
                <w:sz w:val="2"/>
                <w:szCs w:val="2"/>
              </w:rPr>
            </w:pPr>
          </w:p>
        </w:tc>
        <w:tc>
          <w:tcPr>
            <w:tcW w:w="570" w:type="dxa"/>
          </w:tcPr>
          <w:p w14:paraId="3E289260" w14:textId="77777777" w:rsidR="00B342C0" w:rsidRDefault="00000000">
            <w:pPr>
              <w:pStyle w:val="TableParagraph"/>
              <w:spacing w:before="21"/>
              <w:ind w:left="89"/>
              <w:rPr>
                <w:sz w:val="18"/>
              </w:rPr>
            </w:pPr>
            <w:r>
              <w:rPr>
                <w:spacing w:val="-4"/>
                <w:sz w:val="18"/>
              </w:rPr>
              <w:t>Изм.</w:t>
            </w:r>
          </w:p>
        </w:tc>
        <w:tc>
          <w:tcPr>
            <w:tcW w:w="569" w:type="dxa"/>
          </w:tcPr>
          <w:p w14:paraId="3584376E"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2C4F4689" w14:textId="77777777" w:rsidR="00B342C0" w:rsidRDefault="00000000">
            <w:pPr>
              <w:pStyle w:val="TableParagraph"/>
              <w:spacing w:before="21"/>
              <w:ind w:left="80"/>
              <w:rPr>
                <w:sz w:val="18"/>
              </w:rPr>
            </w:pPr>
            <w:r>
              <w:rPr>
                <w:spacing w:val="-4"/>
                <w:sz w:val="18"/>
              </w:rPr>
              <w:t>Лист</w:t>
            </w:r>
          </w:p>
        </w:tc>
        <w:tc>
          <w:tcPr>
            <w:tcW w:w="569" w:type="dxa"/>
          </w:tcPr>
          <w:p w14:paraId="7851CBDC"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7506ABCF" w14:textId="77777777" w:rsidR="00B342C0" w:rsidRDefault="00000000">
            <w:pPr>
              <w:pStyle w:val="TableParagraph"/>
              <w:spacing w:before="21"/>
              <w:ind w:left="185"/>
              <w:rPr>
                <w:sz w:val="18"/>
              </w:rPr>
            </w:pPr>
            <w:r>
              <w:rPr>
                <w:spacing w:val="-2"/>
                <w:sz w:val="18"/>
              </w:rPr>
              <w:t>Подп.</w:t>
            </w:r>
          </w:p>
        </w:tc>
        <w:tc>
          <w:tcPr>
            <w:tcW w:w="570" w:type="dxa"/>
          </w:tcPr>
          <w:p w14:paraId="1BFA0BD4"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62A47F95" w14:textId="77777777" w:rsidR="00B342C0" w:rsidRDefault="00B342C0">
            <w:pPr>
              <w:rPr>
                <w:sz w:val="2"/>
                <w:szCs w:val="2"/>
              </w:rPr>
            </w:pPr>
          </w:p>
        </w:tc>
        <w:tc>
          <w:tcPr>
            <w:tcW w:w="567" w:type="dxa"/>
            <w:vMerge/>
            <w:tcBorders>
              <w:top w:val="nil"/>
            </w:tcBorders>
          </w:tcPr>
          <w:p w14:paraId="5BBF607A" w14:textId="77777777" w:rsidR="00B342C0" w:rsidRDefault="00B342C0">
            <w:pPr>
              <w:rPr>
                <w:sz w:val="2"/>
                <w:szCs w:val="2"/>
              </w:rPr>
            </w:pPr>
          </w:p>
        </w:tc>
      </w:tr>
    </w:tbl>
    <w:p w14:paraId="09C9D6F7"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43EC9EB7" w14:textId="77777777" w:rsidTr="007C4E29">
        <w:trPr>
          <w:trHeight w:hRule="exact" w:val="11456"/>
        </w:trPr>
        <w:tc>
          <w:tcPr>
            <w:tcW w:w="683" w:type="dxa"/>
            <w:gridSpan w:val="2"/>
            <w:tcBorders>
              <w:top w:val="nil"/>
              <w:left w:val="nil"/>
            </w:tcBorders>
          </w:tcPr>
          <w:p w14:paraId="1F486A6B" w14:textId="77777777" w:rsidR="00B342C0" w:rsidRDefault="00B342C0">
            <w:pPr>
              <w:pStyle w:val="TableParagraph"/>
            </w:pPr>
          </w:p>
        </w:tc>
        <w:tc>
          <w:tcPr>
            <w:tcW w:w="10444" w:type="dxa"/>
            <w:gridSpan w:val="8"/>
            <w:vMerge w:val="restart"/>
          </w:tcPr>
          <w:p w14:paraId="4878CCF8" w14:textId="77777777" w:rsidR="00B342C0" w:rsidRDefault="00000000">
            <w:pPr>
              <w:pStyle w:val="TableParagraph"/>
              <w:numPr>
                <w:ilvl w:val="2"/>
                <w:numId w:val="54"/>
              </w:numPr>
              <w:tabs>
                <w:tab w:val="left" w:pos="946"/>
              </w:tabs>
              <w:spacing w:before="172"/>
              <w:rPr>
                <w:b/>
                <w:sz w:val="24"/>
              </w:rPr>
            </w:pPr>
            <w:bookmarkStart w:id="17" w:name="1.3.5_Основные_решения_по_автоматизации"/>
            <w:bookmarkStart w:id="18" w:name="_bookmark8"/>
            <w:bookmarkEnd w:id="17"/>
            <w:bookmarkEnd w:id="18"/>
            <w:r>
              <w:rPr>
                <w:b/>
                <w:sz w:val="24"/>
              </w:rPr>
              <w:t>Основные</w:t>
            </w:r>
            <w:r>
              <w:rPr>
                <w:b/>
                <w:spacing w:val="-4"/>
                <w:sz w:val="24"/>
              </w:rPr>
              <w:t xml:space="preserve"> </w:t>
            </w:r>
            <w:r>
              <w:rPr>
                <w:b/>
                <w:sz w:val="24"/>
              </w:rPr>
              <w:t>решения</w:t>
            </w:r>
            <w:r>
              <w:rPr>
                <w:b/>
                <w:spacing w:val="-4"/>
                <w:sz w:val="24"/>
              </w:rPr>
              <w:t xml:space="preserve"> </w:t>
            </w:r>
            <w:r>
              <w:rPr>
                <w:b/>
                <w:sz w:val="24"/>
              </w:rPr>
              <w:t>по</w:t>
            </w:r>
            <w:r>
              <w:rPr>
                <w:b/>
                <w:spacing w:val="-2"/>
                <w:sz w:val="24"/>
              </w:rPr>
              <w:t xml:space="preserve"> автоматизации</w:t>
            </w:r>
          </w:p>
          <w:p w14:paraId="5D5C34D6" w14:textId="77777777" w:rsidR="00B342C0" w:rsidRDefault="00000000">
            <w:pPr>
              <w:pStyle w:val="TableParagraph"/>
              <w:tabs>
                <w:tab w:val="left" w:pos="1212"/>
                <w:tab w:val="left" w:pos="2343"/>
                <w:tab w:val="left" w:pos="3521"/>
                <w:tab w:val="left" w:pos="5294"/>
                <w:tab w:val="left" w:pos="7313"/>
                <w:tab w:val="left" w:pos="8741"/>
                <w:tab w:val="left" w:pos="10032"/>
              </w:tabs>
              <w:spacing w:before="120" w:line="288" w:lineRule="auto"/>
              <w:ind w:left="238" w:right="344" w:firstLine="566"/>
              <w:rPr>
                <w:sz w:val="24"/>
              </w:rPr>
            </w:pPr>
            <w:r>
              <w:rPr>
                <w:spacing w:val="-10"/>
                <w:sz w:val="24"/>
              </w:rPr>
              <w:t>В</w:t>
            </w:r>
            <w:r>
              <w:rPr>
                <w:sz w:val="24"/>
              </w:rPr>
              <w:tab/>
            </w:r>
            <w:r>
              <w:rPr>
                <w:spacing w:val="-2"/>
                <w:sz w:val="24"/>
              </w:rPr>
              <w:t>качестве</w:t>
            </w:r>
            <w:r>
              <w:rPr>
                <w:sz w:val="24"/>
              </w:rPr>
              <w:tab/>
            </w:r>
            <w:r>
              <w:rPr>
                <w:spacing w:val="-2"/>
                <w:sz w:val="24"/>
              </w:rPr>
              <w:t>объектов</w:t>
            </w:r>
            <w:r>
              <w:rPr>
                <w:sz w:val="24"/>
              </w:rPr>
              <w:tab/>
            </w:r>
            <w:r>
              <w:rPr>
                <w:spacing w:val="-2"/>
                <w:sz w:val="24"/>
              </w:rPr>
              <w:t>автоматизации</w:t>
            </w:r>
            <w:r>
              <w:rPr>
                <w:sz w:val="24"/>
              </w:rPr>
              <w:tab/>
            </w:r>
            <w:r>
              <w:rPr>
                <w:spacing w:val="-2"/>
                <w:sz w:val="24"/>
              </w:rPr>
              <w:t>рассматриваются</w:t>
            </w:r>
            <w:r>
              <w:rPr>
                <w:sz w:val="24"/>
              </w:rPr>
              <w:tab/>
            </w:r>
            <w:r>
              <w:rPr>
                <w:spacing w:val="-2"/>
                <w:sz w:val="24"/>
              </w:rPr>
              <w:t>следующие</w:t>
            </w:r>
            <w:r>
              <w:rPr>
                <w:sz w:val="24"/>
              </w:rPr>
              <w:tab/>
            </w:r>
            <w:r>
              <w:rPr>
                <w:spacing w:val="-2"/>
                <w:sz w:val="24"/>
              </w:rPr>
              <w:t>установки</w:t>
            </w:r>
            <w:r>
              <w:rPr>
                <w:sz w:val="24"/>
              </w:rPr>
              <w:tab/>
            </w:r>
            <w:r>
              <w:rPr>
                <w:spacing w:val="-10"/>
                <w:sz w:val="24"/>
              </w:rPr>
              <w:t xml:space="preserve">и </w:t>
            </w:r>
            <w:r>
              <w:rPr>
                <w:spacing w:val="-2"/>
                <w:sz w:val="24"/>
              </w:rPr>
              <w:t>сооружения:</w:t>
            </w:r>
          </w:p>
          <w:p w14:paraId="3563E16A" w14:textId="2634F670" w:rsidR="00B342C0" w:rsidRPr="0012566B" w:rsidRDefault="00000000">
            <w:pPr>
              <w:pStyle w:val="TableParagraph"/>
              <w:numPr>
                <w:ilvl w:val="3"/>
                <w:numId w:val="54"/>
              </w:numPr>
              <w:tabs>
                <w:tab w:val="left" w:pos="1450"/>
              </w:tabs>
              <w:spacing w:before="2"/>
              <w:rPr>
                <w:sz w:val="24"/>
              </w:rPr>
            </w:pPr>
            <w:r w:rsidRPr="0012566B">
              <w:rPr>
                <w:sz w:val="24"/>
              </w:rPr>
              <w:t>Площадка</w:t>
            </w:r>
            <w:r w:rsidRPr="0012566B">
              <w:rPr>
                <w:spacing w:val="-3"/>
                <w:sz w:val="24"/>
              </w:rPr>
              <w:t xml:space="preserve"> </w:t>
            </w:r>
            <w:r w:rsidRPr="0012566B">
              <w:rPr>
                <w:sz w:val="24"/>
              </w:rPr>
              <w:t>скважины</w:t>
            </w:r>
            <w:r w:rsidRPr="0012566B">
              <w:rPr>
                <w:spacing w:val="-2"/>
                <w:sz w:val="24"/>
              </w:rPr>
              <w:t xml:space="preserve"> </w:t>
            </w:r>
            <w:r w:rsidR="00A00EE7" w:rsidRPr="0012566B">
              <w:rPr>
                <w:sz w:val="24"/>
              </w:rPr>
              <w:t>К-417</w:t>
            </w:r>
            <w:r w:rsidRPr="0012566B">
              <w:rPr>
                <w:spacing w:val="-4"/>
                <w:sz w:val="24"/>
              </w:rPr>
              <w:t>;</w:t>
            </w:r>
          </w:p>
          <w:p w14:paraId="53CB7A05" w14:textId="1E005E29" w:rsidR="00B342C0" w:rsidRPr="0012566B" w:rsidRDefault="00000000">
            <w:pPr>
              <w:pStyle w:val="TableParagraph"/>
              <w:numPr>
                <w:ilvl w:val="3"/>
                <w:numId w:val="54"/>
              </w:numPr>
              <w:tabs>
                <w:tab w:val="left" w:pos="1450"/>
              </w:tabs>
              <w:spacing w:before="54"/>
              <w:rPr>
                <w:sz w:val="24"/>
              </w:rPr>
            </w:pPr>
            <w:r w:rsidRPr="0012566B">
              <w:rPr>
                <w:sz w:val="24"/>
              </w:rPr>
              <w:t>Площадка</w:t>
            </w:r>
            <w:r w:rsidRPr="0012566B">
              <w:rPr>
                <w:spacing w:val="-3"/>
                <w:sz w:val="24"/>
              </w:rPr>
              <w:t xml:space="preserve"> </w:t>
            </w:r>
            <w:r w:rsidRPr="0012566B">
              <w:rPr>
                <w:sz w:val="24"/>
              </w:rPr>
              <w:t>скважины</w:t>
            </w:r>
            <w:r w:rsidRPr="0012566B">
              <w:rPr>
                <w:spacing w:val="-2"/>
                <w:sz w:val="24"/>
              </w:rPr>
              <w:t xml:space="preserve"> </w:t>
            </w:r>
            <w:r w:rsidR="00A00EE7" w:rsidRPr="0012566B">
              <w:rPr>
                <w:sz w:val="24"/>
              </w:rPr>
              <w:t>К-347</w:t>
            </w:r>
            <w:r w:rsidRPr="0012566B">
              <w:rPr>
                <w:spacing w:val="-4"/>
                <w:sz w:val="24"/>
              </w:rPr>
              <w:t>;</w:t>
            </w:r>
          </w:p>
          <w:p w14:paraId="4014FBD7" w14:textId="6A7283C1" w:rsidR="00B342C0" w:rsidRPr="0012566B" w:rsidRDefault="00000000">
            <w:pPr>
              <w:pStyle w:val="TableParagraph"/>
              <w:numPr>
                <w:ilvl w:val="3"/>
                <w:numId w:val="54"/>
              </w:numPr>
              <w:tabs>
                <w:tab w:val="left" w:pos="1450"/>
              </w:tabs>
              <w:spacing w:before="56"/>
              <w:rPr>
                <w:sz w:val="24"/>
              </w:rPr>
            </w:pPr>
            <w:r w:rsidRPr="0012566B">
              <w:rPr>
                <w:sz w:val="24"/>
              </w:rPr>
              <w:t>Площадка</w:t>
            </w:r>
            <w:r w:rsidRPr="0012566B">
              <w:rPr>
                <w:spacing w:val="-3"/>
                <w:sz w:val="24"/>
              </w:rPr>
              <w:t xml:space="preserve"> </w:t>
            </w:r>
            <w:r w:rsidRPr="0012566B">
              <w:rPr>
                <w:sz w:val="24"/>
              </w:rPr>
              <w:t>скважины</w:t>
            </w:r>
            <w:r w:rsidRPr="0012566B">
              <w:rPr>
                <w:spacing w:val="-2"/>
                <w:sz w:val="24"/>
              </w:rPr>
              <w:t xml:space="preserve"> </w:t>
            </w:r>
            <w:r w:rsidR="00A00EE7" w:rsidRPr="0012566B">
              <w:rPr>
                <w:sz w:val="24"/>
              </w:rPr>
              <w:t>К-402</w:t>
            </w:r>
          </w:p>
          <w:p w14:paraId="000E41C6" w14:textId="4217D4C6" w:rsidR="00B342C0" w:rsidRPr="00C01F43" w:rsidRDefault="00000000">
            <w:pPr>
              <w:pStyle w:val="TableParagraph"/>
              <w:numPr>
                <w:ilvl w:val="3"/>
                <w:numId w:val="54"/>
              </w:numPr>
              <w:tabs>
                <w:tab w:val="left" w:pos="1450"/>
              </w:tabs>
              <w:spacing w:before="54"/>
              <w:rPr>
                <w:sz w:val="24"/>
              </w:rPr>
            </w:pPr>
            <w:r w:rsidRPr="0012566B">
              <w:rPr>
                <w:sz w:val="24"/>
              </w:rPr>
              <w:t>Площадк</w:t>
            </w:r>
            <w:r w:rsidR="003B29EA" w:rsidRPr="0012566B">
              <w:rPr>
                <w:sz w:val="24"/>
              </w:rPr>
              <w:t>и</w:t>
            </w:r>
            <w:r w:rsidRPr="0012566B">
              <w:rPr>
                <w:spacing w:val="-6"/>
                <w:sz w:val="24"/>
              </w:rPr>
              <w:t xml:space="preserve"> </w:t>
            </w:r>
            <w:r w:rsidRPr="0012566B">
              <w:rPr>
                <w:sz w:val="24"/>
              </w:rPr>
              <w:t>АГЗУ-2,</w:t>
            </w:r>
            <w:r w:rsidRPr="0012566B">
              <w:rPr>
                <w:spacing w:val="-2"/>
                <w:sz w:val="24"/>
              </w:rPr>
              <w:t xml:space="preserve"> </w:t>
            </w:r>
            <w:r w:rsidRPr="0012566B">
              <w:rPr>
                <w:sz w:val="24"/>
              </w:rPr>
              <w:t>АГЗУ-</w:t>
            </w:r>
            <w:r w:rsidR="003B29EA" w:rsidRPr="0012566B">
              <w:rPr>
                <w:spacing w:val="-5"/>
                <w:sz w:val="24"/>
              </w:rPr>
              <w:t>6</w:t>
            </w:r>
            <w:r w:rsidRPr="0012566B">
              <w:rPr>
                <w:spacing w:val="-5"/>
                <w:sz w:val="24"/>
              </w:rPr>
              <w:t>.</w:t>
            </w:r>
          </w:p>
          <w:p w14:paraId="274A8B92" w14:textId="77777777" w:rsidR="00C01F43" w:rsidRPr="0012566B" w:rsidRDefault="00C01F43" w:rsidP="00C01F43">
            <w:pPr>
              <w:pStyle w:val="TableParagraph"/>
              <w:tabs>
                <w:tab w:val="left" w:pos="1450"/>
              </w:tabs>
              <w:spacing w:before="54"/>
              <w:ind w:left="1450"/>
              <w:rPr>
                <w:sz w:val="24"/>
              </w:rPr>
            </w:pPr>
          </w:p>
          <w:p w14:paraId="3DFDF42A" w14:textId="77777777" w:rsidR="00B342C0" w:rsidRDefault="00000000">
            <w:pPr>
              <w:pStyle w:val="TableParagraph"/>
              <w:spacing w:before="52" w:line="360" w:lineRule="auto"/>
              <w:ind w:left="238" w:right="513" w:firstLine="708"/>
              <w:jc w:val="both"/>
              <w:rPr>
                <w:sz w:val="24"/>
              </w:rPr>
            </w:pPr>
            <w:r>
              <w:rPr>
                <w:sz w:val="24"/>
              </w:rPr>
              <w:t>На площадке скважины проектом предусматривается установка показывающих по месту приборов и приборов с дистанционной передачей данных, на фонтанной арматуре и выкидной линии.</w:t>
            </w:r>
          </w:p>
          <w:p w14:paraId="528CC1AE" w14:textId="77777777" w:rsidR="00B342C0" w:rsidRDefault="00000000">
            <w:pPr>
              <w:pStyle w:val="TableParagraph"/>
              <w:spacing w:line="360" w:lineRule="auto"/>
              <w:ind w:left="238" w:right="511" w:firstLine="708"/>
              <w:jc w:val="both"/>
              <w:rPr>
                <w:sz w:val="24"/>
              </w:rPr>
            </w:pPr>
            <w:r>
              <w:rPr>
                <w:sz w:val="24"/>
              </w:rPr>
              <w:t xml:space="preserve">Для сбора и подготовки к дальнейшей передаче данных проектом предусматривается использование системы сбора информации на базе Автономный контроллер с встроенным модулем фирмы </w:t>
            </w:r>
            <w:proofErr w:type="spellStart"/>
            <w:r>
              <w:rPr>
                <w:sz w:val="24"/>
              </w:rPr>
              <w:t>Yokogawa</w:t>
            </w:r>
            <w:proofErr w:type="spellEnd"/>
            <w:r>
              <w:rPr>
                <w:sz w:val="24"/>
              </w:rPr>
              <w:t>.</w:t>
            </w:r>
          </w:p>
          <w:p w14:paraId="7CEF1031" w14:textId="3F6B3408" w:rsidR="00B342C0" w:rsidRDefault="00000000">
            <w:pPr>
              <w:pStyle w:val="TableParagraph"/>
              <w:spacing w:line="360" w:lineRule="auto"/>
              <w:ind w:left="238" w:right="512" w:firstLine="708"/>
              <w:jc w:val="both"/>
              <w:rPr>
                <w:sz w:val="24"/>
              </w:rPr>
            </w:pPr>
            <w:r>
              <w:rPr>
                <w:sz w:val="24"/>
              </w:rPr>
              <w:t>Передача данных от контроллера осуществляется через приёмопередатчик беспроводной</w:t>
            </w:r>
            <w:r>
              <w:rPr>
                <w:spacing w:val="-2"/>
                <w:sz w:val="24"/>
              </w:rPr>
              <w:t xml:space="preserve"> </w:t>
            </w:r>
            <w:r>
              <w:rPr>
                <w:sz w:val="24"/>
              </w:rPr>
              <w:t>MDS</w:t>
            </w:r>
            <w:r>
              <w:rPr>
                <w:spacing w:val="-4"/>
                <w:sz w:val="24"/>
              </w:rPr>
              <w:t xml:space="preserve"> </w:t>
            </w:r>
            <w:r>
              <w:rPr>
                <w:sz w:val="24"/>
              </w:rPr>
              <w:t>2400.</w:t>
            </w:r>
            <w:r>
              <w:rPr>
                <w:spacing w:val="-3"/>
                <w:sz w:val="24"/>
              </w:rPr>
              <w:t xml:space="preserve"> </w:t>
            </w:r>
            <w:r>
              <w:rPr>
                <w:sz w:val="24"/>
              </w:rPr>
              <w:t>В</w:t>
            </w:r>
            <w:r>
              <w:rPr>
                <w:spacing w:val="-4"/>
                <w:sz w:val="24"/>
              </w:rPr>
              <w:t xml:space="preserve"> </w:t>
            </w:r>
            <w:r>
              <w:rPr>
                <w:sz w:val="24"/>
              </w:rPr>
              <w:t>качестве</w:t>
            </w:r>
            <w:r>
              <w:rPr>
                <w:spacing w:val="-3"/>
                <w:sz w:val="24"/>
              </w:rPr>
              <w:t xml:space="preserve"> </w:t>
            </w:r>
            <w:r>
              <w:rPr>
                <w:sz w:val="24"/>
              </w:rPr>
              <w:t>оборудования</w:t>
            </w:r>
            <w:r>
              <w:rPr>
                <w:spacing w:val="-3"/>
                <w:sz w:val="24"/>
              </w:rPr>
              <w:t xml:space="preserve"> </w:t>
            </w:r>
            <w:r>
              <w:rPr>
                <w:sz w:val="24"/>
              </w:rPr>
              <w:t>передачи</w:t>
            </w:r>
            <w:r>
              <w:rPr>
                <w:spacing w:val="-2"/>
                <w:sz w:val="24"/>
              </w:rPr>
              <w:t xml:space="preserve"> </w:t>
            </w:r>
            <w:r>
              <w:rPr>
                <w:sz w:val="24"/>
              </w:rPr>
              <w:t>данных</w:t>
            </w:r>
            <w:r>
              <w:rPr>
                <w:spacing w:val="-3"/>
                <w:sz w:val="24"/>
              </w:rPr>
              <w:t xml:space="preserve"> </w:t>
            </w:r>
            <w:r>
              <w:rPr>
                <w:sz w:val="24"/>
              </w:rPr>
              <w:t>проектом</w:t>
            </w:r>
            <w:r>
              <w:rPr>
                <w:spacing w:val="-3"/>
                <w:sz w:val="24"/>
              </w:rPr>
              <w:t xml:space="preserve"> </w:t>
            </w:r>
            <w:r>
              <w:rPr>
                <w:sz w:val="24"/>
              </w:rPr>
              <w:t>предусмотрен</w:t>
            </w:r>
            <w:r w:rsidR="0064218B">
              <w:rPr>
                <w:sz w:val="24"/>
              </w:rPr>
              <w:t>а</w:t>
            </w:r>
            <w:r>
              <w:rPr>
                <w:sz w:val="24"/>
              </w:rPr>
              <w:t xml:space="preserve"> </w:t>
            </w:r>
            <w:r w:rsidR="00A07779">
              <w:rPr>
                <w:sz w:val="24"/>
              </w:rPr>
              <w:t>станция, которая</w:t>
            </w:r>
            <w:r w:rsidR="003B29EA">
              <w:rPr>
                <w:sz w:val="24"/>
              </w:rPr>
              <w:t xml:space="preserve"> </w:t>
            </w:r>
            <w:r>
              <w:rPr>
                <w:sz w:val="24"/>
              </w:rPr>
              <w:t>имеет интегрированное исполнение, объединяющее в одном конструктиве блок приемопередатчика и высокоэффективную направленную антенну.</w:t>
            </w:r>
          </w:p>
          <w:p w14:paraId="7A4D1BC9" w14:textId="77777777" w:rsidR="00B342C0" w:rsidRDefault="00000000">
            <w:pPr>
              <w:pStyle w:val="TableParagraph"/>
              <w:spacing w:line="360" w:lineRule="auto"/>
              <w:ind w:left="238" w:right="514" w:firstLine="708"/>
              <w:jc w:val="both"/>
              <w:rPr>
                <w:sz w:val="24"/>
              </w:rPr>
            </w:pPr>
            <w:r>
              <w:rPr>
                <w:sz w:val="24"/>
              </w:rPr>
              <w:t>Для защиты от несанкционированного доступа предусматривается использование конечного выключателя («сухой контакт») двери шкафа, подключенного ко входу DI ПЛК.</w:t>
            </w:r>
          </w:p>
          <w:p w14:paraId="7B2FF51D" w14:textId="77777777" w:rsidR="00B342C0" w:rsidRDefault="00000000">
            <w:pPr>
              <w:pStyle w:val="TableParagraph"/>
              <w:spacing w:line="360" w:lineRule="auto"/>
              <w:ind w:left="238" w:right="514" w:firstLine="708"/>
              <w:jc w:val="both"/>
              <w:rPr>
                <w:sz w:val="24"/>
              </w:rPr>
            </w:pPr>
            <w:r>
              <w:rPr>
                <w:sz w:val="24"/>
              </w:rPr>
              <w:t>На площадке скважин предусмотрено установка взрывозащищенный датчик загазованности для сероводорода и взрывозащищенный светозвуковой оповещатель.</w:t>
            </w:r>
          </w:p>
          <w:p w14:paraId="79DB468D" w14:textId="77777777" w:rsidR="00B342C0" w:rsidRDefault="00000000">
            <w:pPr>
              <w:pStyle w:val="TableParagraph"/>
              <w:spacing w:line="360" w:lineRule="auto"/>
              <w:ind w:left="238" w:right="517" w:firstLine="708"/>
              <w:jc w:val="both"/>
              <w:rPr>
                <w:sz w:val="24"/>
              </w:rPr>
            </w:pPr>
            <w:r>
              <w:rPr>
                <w:sz w:val="24"/>
              </w:rPr>
              <w:t xml:space="preserve">В качестве кабелей системы автоматизации применены экранированные медные контрольные кабели типа </w:t>
            </w:r>
            <w:proofErr w:type="spellStart"/>
            <w:r>
              <w:rPr>
                <w:sz w:val="24"/>
              </w:rPr>
              <w:t>МКЭШвнг</w:t>
            </w:r>
            <w:proofErr w:type="spellEnd"/>
            <w:r>
              <w:rPr>
                <w:sz w:val="24"/>
              </w:rPr>
              <w:t xml:space="preserve">, </w:t>
            </w:r>
            <w:proofErr w:type="spellStart"/>
            <w:r>
              <w:rPr>
                <w:sz w:val="24"/>
              </w:rPr>
              <w:t>МКЭКШвнг</w:t>
            </w:r>
            <w:proofErr w:type="spellEnd"/>
            <w:r>
              <w:rPr>
                <w:sz w:val="24"/>
              </w:rPr>
              <w:t>.</w:t>
            </w:r>
          </w:p>
          <w:p w14:paraId="6C2E9A83" w14:textId="77777777" w:rsidR="00B342C0" w:rsidRDefault="00000000">
            <w:pPr>
              <w:pStyle w:val="TableParagraph"/>
              <w:numPr>
                <w:ilvl w:val="2"/>
                <w:numId w:val="54"/>
              </w:numPr>
              <w:tabs>
                <w:tab w:val="left" w:pos="946"/>
              </w:tabs>
              <w:spacing w:before="120"/>
              <w:jc w:val="both"/>
              <w:rPr>
                <w:b/>
                <w:sz w:val="24"/>
              </w:rPr>
            </w:pPr>
            <w:bookmarkStart w:id="19" w:name="1.3.6_Основные_решения_по_электрооборудо"/>
            <w:bookmarkStart w:id="20" w:name="_bookmark9"/>
            <w:bookmarkEnd w:id="19"/>
            <w:bookmarkEnd w:id="20"/>
            <w:r>
              <w:rPr>
                <w:b/>
                <w:sz w:val="24"/>
              </w:rPr>
              <w:t>Основные</w:t>
            </w:r>
            <w:r>
              <w:rPr>
                <w:b/>
                <w:spacing w:val="-7"/>
                <w:sz w:val="24"/>
              </w:rPr>
              <w:t xml:space="preserve"> </w:t>
            </w:r>
            <w:r>
              <w:rPr>
                <w:b/>
                <w:sz w:val="24"/>
              </w:rPr>
              <w:t>решения</w:t>
            </w:r>
            <w:r>
              <w:rPr>
                <w:b/>
                <w:spacing w:val="-4"/>
                <w:sz w:val="24"/>
              </w:rPr>
              <w:t xml:space="preserve"> </w:t>
            </w:r>
            <w:r>
              <w:rPr>
                <w:b/>
                <w:sz w:val="24"/>
              </w:rPr>
              <w:t>по</w:t>
            </w:r>
            <w:r>
              <w:rPr>
                <w:b/>
                <w:spacing w:val="-4"/>
                <w:sz w:val="24"/>
              </w:rPr>
              <w:t xml:space="preserve"> </w:t>
            </w:r>
            <w:r>
              <w:rPr>
                <w:b/>
                <w:sz w:val="24"/>
              </w:rPr>
              <w:t>электрооборудованию</w:t>
            </w:r>
            <w:r>
              <w:rPr>
                <w:b/>
                <w:spacing w:val="-4"/>
                <w:sz w:val="24"/>
              </w:rPr>
              <w:t xml:space="preserve"> </w:t>
            </w:r>
            <w:r>
              <w:rPr>
                <w:b/>
                <w:sz w:val="24"/>
              </w:rPr>
              <w:t>и</w:t>
            </w:r>
            <w:r>
              <w:rPr>
                <w:b/>
                <w:spacing w:val="-3"/>
                <w:sz w:val="24"/>
              </w:rPr>
              <w:t xml:space="preserve"> </w:t>
            </w:r>
            <w:r>
              <w:rPr>
                <w:b/>
                <w:spacing w:val="-2"/>
                <w:sz w:val="24"/>
              </w:rPr>
              <w:t>электроснабжению</w:t>
            </w:r>
          </w:p>
          <w:p w14:paraId="0A51BA39" w14:textId="4B105CC3" w:rsidR="00B342C0" w:rsidRDefault="00000000" w:rsidP="003B29EA">
            <w:pPr>
              <w:pStyle w:val="TableParagraph"/>
              <w:spacing w:before="121" w:line="288" w:lineRule="auto"/>
              <w:ind w:left="238" w:right="344" w:firstLine="566"/>
              <w:jc w:val="both"/>
              <w:rPr>
                <w:sz w:val="24"/>
              </w:rPr>
            </w:pPr>
            <w:r>
              <w:rPr>
                <w:sz w:val="24"/>
              </w:rPr>
              <w:t>Количество и состав потребителей электрической энергии, проектируемых сооружений определён в соответствии с техническими решениями, принятыми в основных разделах</w:t>
            </w:r>
            <w:r>
              <w:rPr>
                <w:spacing w:val="40"/>
                <w:sz w:val="24"/>
              </w:rPr>
              <w:t xml:space="preserve"> </w:t>
            </w:r>
            <w:r>
              <w:rPr>
                <w:spacing w:val="-2"/>
                <w:sz w:val="24"/>
              </w:rPr>
              <w:t>проекта.</w:t>
            </w:r>
            <w:r w:rsidR="003B29EA">
              <w:rPr>
                <w:spacing w:val="-2"/>
                <w:sz w:val="24"/>
              </w:rPr>
              <w:t xml:space="preserve"> </w:t>
            </w:r>
            <w:r>
              <w:rPr>
                <w:sz w:val="24"/>
              </w:rPr>
              <w:t>Проектируемые потребители электрической энергии сосредоточены на следующих площадках и сооружениях:</w:t>
            </w:r>
          </w:p>
          <w:p w14:paraId="7C61D87F" w14:textId="37705D9C" w:rsidR="00B342C0" w:rsidRDefault="00000000">
            <w:pPr>
              <w:pStyle w:val="TableParagraph"/>
              <w:numPr>
                <w:ilvl w:val="3"/>
                <w:numId w:val="54"/>
              </w:numPr>
              <w:tabs>
                <w:tab w:val="left" w:pos="1523"/>
              </w:tabs>
              <w:spacing w:before="2"/>
              <w:jc w:val="both"/>
              <w:rPr>
                <w:sz w:val="24"/>
              </w:rPr>
            </w:pPr>
            <w:r>
              <w:rPr>
                <w:sz w:val="24"/>
              </w:rPr>
              <w:t>устья</w:t>
            </w:r>
            <w:r>
              <w:rPr>
                <w:spacing w:val="-5"/>
                <w:sz w:val="24"/>
              </w:rPr>
              <w:t xml:space="preserve"> </w:t>
            </w:r>
            <w:r>
              <w:rPr>
                <w:sz w:val="24"/>
              </w:rPr>
              <w:t>добывающей</w:t>
            </w:r>
            <w:r>
              <w:rPr>
                <w:spacing w:val="-2"/>
                <w:sz w:val="24"/>
              </w:rPr>
              <w:t xml:space="preserve"> </w:t>
            </w:r>
            <w:r>
              <w:rPr>
                <w:sz w:val="24"/>
              </w:rPr>
              <w:t>скважины</w:t>
            </w:r>
            <w:r>
              <w:rPr>
                <w:spacing w:val="-3"/>
                <w:sz w:val="24"/>
              </w:rPr>
              <w:t xml:space="preserve"> </w:t>
            </w:r>
            <w:r w:rsidR="00A00EE7">
              <w:rPr>
                <w:sz w:val="24"/>
              </w:rPr>
              <w:t>К-347</w:t>
            </w:r>
            <w:r>
              <w:rPr>
                <w:spacing w:val="-4"/>
                <w:sz w:val="24"/>
              </w:rPr>
              <w:t>;</w:t>
            </w:r>
          </w:p>
          <w:p w14:paraId="4DA7BD11" w14:textId="77777777" w:rsidR="00B342C0" w:rsidRPr="002B181C" w:rsidRDefault="00000000">
            <w:pPr>
              <w:pStyle w:val="TableParagraph"/>
              <w:numPr>
                <w:ilvl w:val="3"/>
                <w:numId w:val="54"/>
              </w:numPr>
              <w:tabs>
                <w:tab w:val="left" w:pos="1523"/>
              </w:tabs>
              <w:spacing w:before="54" w:line="287" w:lineRule="exact"/>
              <w:jc w:val="both"/>
              <w:rPr>
                <w:sz w:val="24"/>
              </w:rPr>
            </w:pPr>
            <w:r>
              <w:rPr>
                <w:sz w:val="24"/>
              </w:rPr>
              <w:t>устья</w:t>
            </w:r>
            <w:r>
              <w:rPr>
                <w:spacing w:val="-5"/>
                <w:sz w:val="24"/>
              </w:rPr>
              <w:t xml:space="preserve"> </w:t>
            </w:r>
            <w:r>
              <w:rPr>
                <w:sz w:val="24"/>
              </w:rPr>
              <w:t>добывающей</w:t>
            </w:r>
            <w:r>
              <w:rPr>
                <w:spacing w:val="-2"/>
                <w:sz w:val="24"/>
              </w:rPr>
              <w:t xml:space="preserve"> </w:t>
            </w:r>
            <w:r>
              <w:rPr>
                <w:sz w:val="24"/>
              </w:rPr>
              <w:t>скважины</w:t>
            </w:r>
            <w:r>
              <w:rPr>
                <w:spacing w:val="-3"/>
                <w:sz w:val="24"/>
              </w:rPr>
              <w:t xml:space="preserve"> </w:t>
            </w:r>
            <w:r w:rsidR="00A00EE7">
              <w:rPr>
                <w:sz w:val="24"/>
              </w:rPr>
              <w:t>К-402</w:t>
            </w:r>
            <w:r>
              <w:rPr>
                <w:spacing w:val="-4"/>
                <w:sz w:val="24"/>
              </w:rPr>
              <w:t>;</w:t>
            </w:r>
          </w:p>
          <w:p w14:paraId="370D165C" w14:textId="77777777" w:rsidR="002B181C" w:rsidRDefault="002B181C">
            <w:pPr>
              <w:pStyle w:val="TableParagraph"/>
              <w:numPr>
                <w:ilvl w:val="3"/>
                <w:numId w:val="54"/>
              </w:numPr>
              <w:tabs>
                <w:tab w:val="left" w:pos="1523"/>
              </w:tabs>
              <w:spacing w:before="2"/>
              <w:jc w:val="both"/>
              <w:rPr>
                <w:sz w:val="24"/>
              </w:rPr>
            </w:pPr>
            <w:r>
              <w:rPr>
                <w:sz w:val="24"/>
              </w:rPr>
              <w:t>устья</w:t>
            </w:r>
            <w:r w:rsidRPr="002B181C">
              <w:rPr>
                <w:sz w:val="24"/>
              </w:rPr>
              <w:t xml:space="preserve"> </w:t>
            </w:r>
            <w:r>
              <w:rPr>
                <w:sz w:val="24"/>
              </w:rPr>
              <w:t>добывающей</w:t>
            </w:r>
            <w:r w:rsidRPr="002B181C">
              <w:rPr>
                <w:sz w:val="24"/>
              </w:rPr>
              <w:t xml:space="preserve"> </w:t>
            </w:r>
            <w:r>
              <w:rPr>
                <w:sz w:val="24"/>
              </w:rPr>
              <w:t>скважины</w:t>
            </w:r>
            <w:r w:rsidRPr="002B181C">
              <w:rPr>
                <w:sz w:val="24"/>
              </w:rPr>
              <w:t xml:space="preserve"> </w:t>
            </w:r>
            <w:r>
              <w:rPr>
                <w:sz w:val="24"/>
              </w:rPr>
              <w:t>К-417</w:t>
            </w:r>
            <w:r w:rsidRPr="002B181C">
              <w:rPr>
                <w:sz w:val="24"/>
              </w:rPr>
              <w:t>;</w:t>
            </w:r>
          </w:p>
          <w:p w14:paraId="0C1F9174" w14:textId="77777777" w:rsidR="002B181C" w:rsidRDefault="002B181C">
            <w:pPr>
              <w:pStyle w:val="TableParagraph"/>
              <w:numPr>
                <w:ilvl w:val="3"/>
                <w:numId w:val="54"/>
              </w:numPr>
              <w:tabs>
                <w:tab w:val="left" w:pos="1523"/>
              </w:tabs>
              <w:spacing w:before="2"/>
              <w:jc w:val="both"/>
              <w:rPr>
                <w:sz w:val="24"/>
              </w:rPr>
            </w:pPr>
            <w:r>
              <w:rPr>
                <w:sz w:val="24"/>
              </w:rPr>
              <w:t>Основными</w:t>
            </w:r>
            <w:r w:rsidRPr="002B181C">
              <w:rPr>
                <w:sz w:val="24"/>
              </w:rPr>
              <w:t xml:space="preserve"> </w:t>
            </w:r>
            <w:r>
              <w:rPr>
                <w:sz w:val="24"/>
              </w:rPr>
              <w:t>потребителями</w:t>
            </w:r>
            <w:r w:rsidRPr="002B181C">
              <w:rPr>
                <w:sz w:val="24"/>
              </w:rPr>
              <w:t xml:space="preserve"> </w:t>
            </w:r>
            <w:r>
              <w:rPr>
                <w:sz w:val="24"/>
              </w:rPr>
              <w:t>электрической</w:t>
            </w:r>
            <w:r w:rsidRPr="002B181C">
              <w:rPr>
                <w:sz w:val="24"/>
              </w:rPr>
              <w:t xml:space="preserve"> </w:t>
            </w:r>
            <w:r>
              <w:rPr>
                <w:sz w:val="24"/>
              </w:rPr>
              <w:t>энергии,</w:t>
            </w:r>
            <w:r w:rsidRPr="002B181C">
              <w:rPr>
                <w:sz w:val="24"/>
              </w:rPr>
              <w:t xml:space="preserve"> являются:</w:t>
            </w:r>
          </w:p>
          <w:p w14:paraId="321BD44D" w14:textId="77777777" w:rsidR="002B181C" w:rsidRDefault="002B181C">
            <w:pPr>
              <w:pStyle w:val="TableParagraph"/>
              <w:numPr>
                <w:ilvl w:val="3"/>
                <w:numId w:val="54"/>
              </w:numPr>
              <w:tabs>
                <w:tab w:val="left" w:pos="1523"/>
              </w:tabs>
              <w:spacing w:before="2"/>
              <w:jc w:val="both"/>
              <w:rPr>
                <w:sz w:val="24"/>
              </w:rPr>
            </w:pPr>
            <w:r>
              <w:rPr>
                <w:sz w:val="24"/>
              </w:rPr>
              <w:t>электроосвещение</w:t>
            </w:r>
            <w:r w:rsidRPr="002B181C">
              <w:rPr>
                <w:sz w:val="24"/>
              </w:rPr>
              <w:t xml:space="preserve"> </w:t>
            </w:r>
            <w:r>
              <w:rPr>
                <w:sz w:val="24"/>
              </w:rPr>
              <w:t>устья</w:t>
            </w:r>
            <w:r w:rsidRPr="002B181C">
              <w:rPr>
                <w:sz w:val="24"/>
              </w:rPr>
              <w:t xml:space="preserve"> </w:t>
            </w:r>
            <w:r>
              <w:rPr>
                <w:sz w:val="24"/>
              </w:rPr>
              <w:t xml:space="preserve">добывающих </w:t>
            </w:r>
            <w:r w:rsidRPr="002B181C">
              <w:rPr>
                <w:sz w:val="24"/>
              </w:rPr>
              <w:t>скважин;</w:t>
            </w:r>
          </w:p>
          <w:p w14:paraId="70AC5A8C" w14:textId="4A09718D" w:rsidR="002B181C" w:rsidRDefault="002B181C">
            <w:pPr>
              <w:pStyle w:val="TableParagraph"/>
              <w:numPr>
                <w:ilvl w:val="3"/>
                <w:numId w:val="54"/>
              </w:numPr>
              <w:tabs>
                <w:tab w:val="left" w:pos="1523"/>
              </w:tabs>
              <w:spacing w:before="2"/>
              <w:jc w:val="both"/>
              <w:rPr>
                <w:sz w:val="24"/>
              </w:rPr>
            </w:pPr>
            <w:r>
              <w:rPr>
                <w:sz w:val="24"/>
              </w:rPr>
              <w:t>устройство</w:t>
            </w:r>
            <w:r w:rsidRPr="002B181C">
              <w:rPr>
                <w:sz w:val="24"/>
              </w:rPr>
              <w:t xml:space="preserve"> </w:t>
            </w:r>
            <w:r>
              <w:rPr>
                <w:sz w:val="24"/>
              </w:rPr>
              <w:t>для</w:t>
            </w:r>
            <w:r w:rsidRPr="002B181C">
              <w:rPr>
                <w:sz w:val="24"/>
              </w:rPr>
              <w:t xml:space="preserve"> </w:t>
            </w:r>
            <w:r>
              <w:rPr>
                <w:sz w:val="24"/>
              </w:rPr>
              <w:t>телеметрии удаленных</w:t>
            </w:r>
            <w:r w:rsidRPr="002B181C">
              <w:rPr>
                <w:sz w:val="24"/>
              </w:rPr>
              <w:t xml:space="preserve"> объектов;</w:t>
            </w:r>
          </w:p>
          <w:p w14:paraId="67561CBD" w14:textId="6D997BCA" w:rsidR="002B181C" w:rsidRDefault="002B181C" w:rsidP="002B181C">
            <w:pPr>
              <w:pStyle w:val="TableParagraph"/>
              <w:tabs>
                <w:tab w:val="left" w:pos="1523"/>
              </w:tabs>
              <w:spacing w:before="2"/>
              <w:ind w:left="1450"/>
              <w:jc w:val="both"/>
              <w:rPr>
                <w:sz w:val="24"/>
              </w:rPr>
            </w:pPr>
          </w:p>
          <w:p w14:paraId="049E5BF4" w14:textId="77777777" w:rsidR="002B181C" w:rsidRDefault="002B181C" w:rsidP="002B181C">
            <w:pPr>
              <w:pStyle w:val="TableParagraph"/>
              <w:spacing w:before="55" w:line="288" w:lineRule="auto"/>
              <w:ind w:left="238" w:right="344" w:firstLine="566"/>
              <w:jc w:val="both"/>
              <w:rPr>
                <w:sz w:val="24"/>
              </w:rPr>
            </w:pPr>
            <w:r>
              <w:rPr>
                <w:sz w:val="24"/>
              </w:rPr>
              <w:t>По степени обеспечения надежности электроснабжения, проектируемые электроприемники относятся к потребителям 3-й категориям по классификации ПУЭ Республики Казахстан.</w:t>
            </w:r>
          </w:p>
          <w:p w14:paraId="4A3A6579" w14:textId="77777777" w:rsidR="002B181C" w:rsidRDefault="002B181C" w:rsidP="002B181C">
            <w:pPr>
              <w:pStyle w:val="TableParagraph"/>
              <w:spacing w:line="288" w:lineRule="auto"/>
              <w:ind w:left="238" w:right="342" w:firstLine="566"/>
              <w:jc w:val="both"/>
              <w:rPr>
                <w:sz w:val="24"/>
              </w:rPr>
            </w:pPr>
            <w:r>
              <w:rPr>
                <w:sz w:val="24"/>
              </w:rPr>
              <w:t xml:space="preserve">Все электрооборудование на проектируемых объектах выбрано в соответствии с условиями среды, в которой оно будет эксплуатироваться, и классификацией объектов по </w:t>
            </w:r>
            <w:proofErr w:type="spellStart"/>
            <w:r>
              <w:rPr>
                <w:sz w:val="24"/>
              </w:rPr>
              <w:t>взрыво</w:t>
            </w:r>
            <w:proofErr w:type="spellEnd"/>
            <w:r>
              <w:rPr>
                <w:sz w:val="24"/>
              </w:rPr>
              <w:t>- и пожароопасности.</w:t>
            </w:r>
          </w:p>
          <w:p w14:paraId="342EDB43" w14:textId="77777777" w:rsidR="002B181C" w:rsidRDefault="002B181C" w:rsidP="002B181C">
            <w:pPr>
              <w:pStyle w:val="TableParagraph"/>
              <w:tabs>
                <w:tab w:val="left" w:pos="1523"/>
              </w:tabs>
              <w:spacing w:before="2"/>
              <w:ind w:left="1450"/>
              <w:jc w:val="both"/>
              <w:rPr>
                <w:sz w:val="24"/>
              </w:rPr>
            </w:pPr>
          </w:p>
          <w:p w14:paraId="50BB7E64" w14:textId="741E68CF" w:rsidR="002B181C" w:rsidRDefault="002B181C" w:rsidP="002B181C">
            <w:pPr>
              <w:pStyle w:val="TableParagraph"/>
              <w:tabs>
                <w:tab w:val="left" w:pos="1523"/>
              </w:tabs>
              <w:spacing w:before="54" w:line="287" w:lineRule="exact"/>
              <w:ind w:left="1450"/>
              <w:jc w:val="both"/>
              <w:rPr>
                <w:sz w:val="24"/>
              </w:rPr>
            </w:pPr>
          </w:p>
        </w:tc>
      </w:tr>
      <w:tr w:rsidR="00B342C0" w14:paraId="4B91B559" w14:textId="77777777" w:rsidTr="007C4E29">
        <w:trPr>
          <w:trHeight w:hRule="exact" w:val="1417"/>
        </w:trPr>
        <w:tc>
          <w:tcPr>
            <w:tcW w:w="284" w:type="dxa"/>
            <w:tcBorders>
              <w:bottom w:val="single" w:sz="18" w:space="0" w:color="000000"/>
            </w:tcBorders>
            <w:textDirection w:val="btLr"/>
          </w:tcPr>
          <w:p w14:paraId="6791AAE5"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5A55F9EB" w14:textId="77777777" w:rsidR="00B342C0" w:rsidRDefault="00B342C0">
            <w:pPr>
              <w:pStyle w:val="TableParagraph"/>
            </w:pPr>
          </w:p>
        </w:tc>
        <w:tc>
          <w:tcPr>
            <w:tcW w:w="10444" w:type="dxa"/>
            <w:gridSpan w:val="8"/>
            <w:vMerge/>
            <w:tcBorders>
              <w:top w:val="nil"/>
            </w:tcBorders>
          </w:tcPr>
          <w:p w14:paraId="2F618756" w14:textId="77777777" w:rsidR="00B342C0" w:rsidRDefault="00B342C0">
            <w:pPr>
              <w:rPr>
                <w:sz w:val="2"/>
                <w:szCs w:val="2"/>
              </w:rPr>
            </w:pPr>
          </w:p>
        </w:tc>
      </w:tr>
      <w:tr w:rsidR="00B342C0" w14:paraId="05E6C899" w14:textId="77777777" w:rsidTr="007C4E29">
        <w:trPr>
          <w:trHeight w:hRule="exact" w:val="1985"/>
        </w:trPr>
        <w:tc>
          <w:tcPr>
            <w:tcW w:w="284" w:type="dxa"/>
            <w:tcBorders>
              <w:top w:val="single" w:sz="18" w:space="0" w:color="000000"/>
            </w:tcBorders>
            <w:textDirection w:val="btLr"/>
          </w:tcPr>
          <w:p w14:paraId="2FE6FFA2"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4BE9BDB2" w14:textId="77777777" w:rsidR="00B342C0" w:rsidRDefault="00B342C0">
            <w:pPr>
              <w:pStyle w:val="TableParagraph"/>
            </w:pPr>
          </w:p>
        </w:tc>
        <w:tc>
          <w:tcPr>
            <w:tcW w:w="10444" w:type="dxa"/>
            <w:gridSpan w:val="8"/>
            <w:vMerge/>
            <w:tcBorders>
              <w:top w:val="nil"/>
            </w:tcBorders>
          </w:tcPr>
          <w:p w14:paraId="611F3951" w14:textId="77777777" w:rsidR="00B342C0" w:rsidRDefault="00B342C0">
            <w:pPr>
              <w:rPr>
                <w:sz w:val="2"/>
                <w:szCs w:val="2"/>
              </w:rPr>
            </w:pPr>
          </w:p>
        </w:tc>
      </w:tr>
      <w:tr w:rsidR="00B342C0" w14:paraId="451FF3B7" w14:textId="77777777" w:rsidTr="007C4E29">
        <w:trPr>
          <w:trHeight w:hRule="exact" w:val="567"/>
        </w:trPr>
        <w:tc>
          <w:tcPr>
            <w:tcW w:w="284" w:type="dxa"/>
            <w:vMerge w:val="restart"/>
            <w:textDirection w:val="btLr"/>
          </w:tcPr>
          <w:p w14:paraId="01AA45D7"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7C45FBAE" w14:textId="77777777" w:rsidR="00B342C0" w:rsidRDefault="00B342C0">
            <w:pPr>
              <w:pStyle w:val="TableParagraph"/>
            </w:pPr>
          </w:p>
        </w:tc>
        <w:tc>
          <w:tcPr>
            <w:tcW w:w="10444" w:type="dxa"/>
            <w:gridSpan w:val="8"/>
            <w:vMerge/>
            <w:tcBorders>
              <w:top w:val="nil"/>
            </w:tcBorders>
          </w:tcPr>
          <w:p w14:paraId="23D5335B" w14:textId="77777777" w:rsidR="00B342C0" w:rsidRDefault="00B342C0">
            <w:pPr>
              <w:rPr>
                <w:sz w:val="2"/>
                <w:szCs w:val="2"/>
              </w:rPr>
            </w:pPr>
          </w:p>
        </w:tc>
      </w:tr>
      <w:tr w:rsidR="00B342C0" w14:paraId="747D5F02" w14:textId="77777777" w:rsidTr="007C4E29">
        <w:trPr>
          <w:trHeight w:hRule="exact" w:val="284"/>
        </w:trPr>
        <w:tc>
          <w:tcPr>
            <w:tcW w:w="284" w:type="dxa"/>
            <w:vMerge/>
            <w:tcBorders>
              <w:top w:val="nil"/>
            </w:tcBorders>
            <w:textDirection w:val="btLr"/>
          </w:tcPr>
          <w:p w14:paraId="75D57C28" w14:textId="77777777" w:rsidR="00B342C0" w:rsidRDefault="00B342C0">
            <w:pPr>
              <w:rPr>
                <w:sz w:val="2"/>
                <w:szCs w:val="2"/>
              </w:rPr>
            </w:pPr>
          </w:p>
        </w:tc>
        <w:tc>
          <w:tcPr>
            <w:tcW w:w="399" w:type="dxa"/>
            <w:vMerge/>
            <w:tcBorders>
              <w:top w:val="nil"/>
            </w:tcBorders>
          </w:tcPr>
          <w:p w14:paraId="1A091214" w14:textId="77777777" w:rsidR="00B342C0" w:rsidRDefault="00B342C0">
            <w:pPr>
              <w:rPr>
                <w:sz w:val="2"/>
                <w:szCs w:val="2"/>
              </w:rPr>
            </w:pPr>
          </w:p>
        </w:tc>
        <w:tc>
          <w:tcPr>
            <w:tcW w:w="570" w:type="dxa"/>
            <w:tcBorders>
              <w:bottom w:val="single" w:sz="4" w:space="0" w:color="000000"/>
            </w:tcBorders>
          </w:tcPr>
          <w:p w14:paraId="6907535E" w14:textId="77777777" w:rsidR="00B342C0" w:rsidRDefault="00B342C0">
            <w:pPr>
              <w:pStyle w:val="TableParagraph"/>
              <w:rPr>
                <w:sz w:val="18"/>
              </w:rPr>
            </w:pPr>
          </w:p>
        </w:tc>
        <w:tc>
          <w:tcPr>
            <w:tcW w:w="569" w:type="dxa"/>
            <w:tcBorders>
              <w:bottom w:val="single" w:sz="4" w:space="0" w:color="000000"/>
            </w:tcBorders>
          </w:tcPr>
          <w:p w14:paraId="59162FA3" w14:textId="77777777" w:rsidR="00B342C0" w:rsidRDefault="00B342C0">
            <w:pPr>
              <w:pStyle w:val="TableParagraph"/>
              <w:rPr>
                <w:sz w:val="18"/>
              </w:rPr>
            </w:pPr>
          </w:p>
        </w:tc>
        <w:tc>
          <w:tcPr>
            <w:tcW w:w="570" w:type="dxa"/>
            <w:tcBorders>
              <w:bottom w:val="single" w:sz="4" w:space="0" w:color="000000"/>
            </w:tcBorders>
          </w:tcPr>
          <w:p w14:paraId="432E6F09" w14:textId="77777777" w:rsidR="00B342C0" w:rsidRDefault="00B342C0">
            <w:pPr>
              <w:pStyle w:val="TableParagraph"/>
              <w:rPr>
                <w:sz w:val="18"/>
              </w:rPr>
            </w:pPr>
          </w:p>
        </w:tc>
        <w:tc>
          <w:tcPr>
            <w:tcW w:w="569" w:type="dxa"/>
            <w:tcBorders>
              <w:bottom w:val="single" w:sz="4" w:space="0" w:color="000000"/>
            </w:tcBorders>
          </w:tcPr>
          <w:p w14:paraId="6766788B" w14:textId="77777777" w:rsidR="00B342C0" w:rsidRDefault="00B342C0">
            <w:pPr>
              <w:pStyle w:val="TableParagraph"/>
              <w:rPr>
                <w:sz w:val="18"/>
              </w:rPr>
            </w:pPr>
          </w:p>
        </w:tc>
        <w:tc>
          <w:tcPr>
            <w:tcW w:w="855" w:type="dxa"/>
            <w:tcBorders>
              <w:bottom w:val="single" w:sz="4" w:space="0" w:color="000000"/>
            </w:tcBorders>
          </w:tcPr>
          <w:p w14:paraId="612B6940" w14:textId="77777777" w:rsidR="00B342C0" w:rsidRDefault="00B342C0">
            <w:pPr>
              <w:pStyle w:val="TableParagraph"/>
              <w:rPr>
                <w:sz w:val="18"/>
              </w:rPr>
            </w:pPr>
          </w:p>
        </w:tc>
        <w:tc>
          <w:tcPr>
            <w:tcW w:w="570" w:type="dxa"/>
            <w:tcBorders>
              <w:bottom w:val="single" w:sz="4" w:space="0" w:color="000000"/>
            </w:tcBorders>
          </w:tcPr>
          <w:p w14:paraId="5971A6A6" w14:textId="77777777" w:rsidR="00B342C0" w:rsidRDefault="00B342C0">
            <w:pPr>
              <w:pStyle w:val="TableParagraph"/>
              <w:rPr>
                <w:sz w:val="18"/>
              </w:rPr>
            </w:pPr>
          </w:p>
        </w:tc>
        <w:tc>
          <w:tcPr>
            <w:tcW w:w="6174" w:type="dxa"/>
            <w:vMerge w:val="restart"/>
          </w:tcPr>
          <w:p w14:paraId="78130571" w14:textId="292591F6" w:rsidR="00B342C0" w:rsidRDefault="00F203A4">
            <w:pPr>
              <w:pStyle w:val="TableParagraph"/>
              <w:spacing w:before="210"/>
              <w:ind w:left="1551"/>
              <w:rPr>
                <w:sz w:val="24"/>
              </w:rPr>
            </w:pPr>
            <w:r>
              <w:rPr>
                <w:spacing w:val="-2"/>
                <w:sz w:val="24"/>
              </w:rPr>
              <w:t>GEO-ENG-2025-10-0019-II</w:t>
            </w:r>
            <w:r w:rsidR="009A6921">
              <w:rPr>
                <w:spacing w:val="-2"/>
                <w:sz w:val="24"/>
              </w:rPr>
              <w:t xml:space="preserve">       ОЧ</w:t>
            </w:r>
          </w:p>
        </w:tc>
        <w:tc>
          <w:tcPr>
            <w:tcW w:w="567" w:type="dxa"/>
            <w:vMerge w:val="restart"/>
          </w:tcPr>
          <w:p w14:paraId="0CC4C9C6" w14:textId="77777777" w:rsidR="00B342C0" w:rsidRDefault="00000000">
            <w:pPr>
              <w:pStyle w:val="TableParagraph"/>
              <w:spacing w:before="56"/>
              <w:ind w:left="39"/>
            </w:pPr>
            <w:r>
              <w:rPr>
                <w:spacing w:val="-4"/>
              </w:rPr>
              <w:t>Лист</w:t>
            </w:r>
          </w:p>
        </w:tc>
      </w:tr>
      <w:tr w:rsidR="00B342C0" w14:paraId="377E487E" w14:textId="77777777" w:rsidTr="007C4E29">
        <w:trPr>
          <w:trHeight w:hRule="exact" w:val="112"/>
        </w:trPr>
        <w:tc>
          <w:tcPr>
            <w:tcW w:w="284" w:type="dxa"/>
            <w:vMerge/>
            <w:tcBorders>
              <w:top w:val="nil"/>
            </w:tcBorders>
            <w:textDirection w:val="btLr"/>
          </w:tcPr>
          <w:p w14:paraId="08B2C4C5" w14:textId="77777777" w:rsidR="00B342C0" w:rsidRDefault="00B342C0">
            <w:pPr>
              <w:rPr>
                <w:sz w:val="2"/>
                <w:szCs w:val="2"/>
              </w:rPr>
            </w:pPr>
          </w:p>
        </w:tc>
        <w:tc>
          <w:tcPr>
            <w:tcW w:w="399" w:type="dxa"/>
            <w:vMerge/>
            <w:tcBorders>
              <w:top w:val="nil"/>
            </w:tcBorders>
          </w:tcPr>
          <w:p w14:paraId="4D33628D" w14:textId="77777777" w:rsidR="00B342C0" w:rsidRDefault="00B342C0">
            <w:pPr>
              <w:rPr>
                <w:sz w:val="2"/>
                <w:szCs w:val="2"/>
              </w:rPr>
            </w:pPr>
          </w:p>
        </w:tc>
        <w:tc>
          <w:tcPr>
            <w:tcW w:w="570" w:type="dxa"/>
            <w:vMerge w:val="restart"/>
            <w:tcBorders>
              <w:top w:val="single" w:sz="4" w:space="0" w:color="000000"/>
            </w:tcBorders>
          </w:tcPr>
          <w:p w14:paraId="4758A2C6" w14:textId="77777777" w:rsidR="00B342C0" w:rsidRDefault="00B342C0">
            <w:pPr>
              <w:pStyle w:val="TableParagraph"/>
              <w:rPr>
                <w:sz w:val="18"/>
              </w:rPr>
            </w:pPr>
          </w:p>
        </w:tc>
        <w:tc>
          <w:tcPr>
            <w:tcW w:w="569" w:type="dxa"/>
            <w:vMerge w:val="restart"/>
            <w:tcBorders>
              <w:top w:val="single" w:sz="4" w:space="0" w:color="000000"/>
            </w:tcBorders>
          </w:tcPr>
          <w:p w14:paraId="2E6960D2" w14:textId="77777777" w:rsidR="00B342C0" w:rsidRDefault="00B342C0">
            <w:pPr>
              <w:pStyle w:val="TableParagraph"/>
              <w:rPr>
                <w:sz w:val="18"/>
              </w:rPr>
            </w:pPr>
          </w:p>
        </w:tc>
        <w:tc>
          <w:tcPr>
            <w:tcW w:w="570" w:type="dxa"/>
            <w:vMerge w:val="restart"/>
            <w:tcBorders>
              <w:top w:val="single" w:sz="4" w:space="0" w:color="000000"/>
            </w:tcBorders>
          </w:tcPr>
          <w:p w14:paraId="1BB4186E" w14:textId="77777777" w:rsidR="00B342C0" w:rsidRDefault="00B342C0">
            <w:pPr>
              <w:pStyle w:val="TableParagraph"/>
              <w:rPr>
                <w:sz w:val="18"/>
              </w:rPr>
            </w:pPr>
          </w:p>
        </w:tc>
        <w:tc>
          <w:tcPr>
            <w:tcW w:w="569" w:type="dxa"/>
            <w:vMerge w:val="restart"/>
            <w:tcBorders>
              <w:top w:val="single" w:sz="4" w:space="0" w:color="000000"/>
            </w:tcBorders>
          </w:tcPr>
          <w:p w14:paraId="6719FA04" w14:textId="77777777" w:rsidR="00B342C0" w:rsidRDefault="00B342C0">
            <w:pPr>
              <w:pStyle w:val="TableParagraph"/>
              <w:rPr>
                <w:sz w:val="18"/>
              </w:rPr>
            </w:pPr>
          </w:p>
        </w:tc>
        <w:tc>
          <w:tcPr>
            <w:tcW w:w="855" w:type="dxa"/>
            <w:vMerge w:val="restart"/>
            <w:tcBorders>
              <w:top w:val="single" w:sz="4" w:space="0" w:color="000000"/>
            </w:tcBorders>
          </w:tcPr>
          <w:p w14:paraId="6A996549" w14:textId="77777777" w:rsidR="00B342C0" w:rsidRDefault="00B342C0">
            <w:pPr>
              <w:pStyle w:val="TableParagraph"/>
              <w:rPr>
                <w:sz w:val="18"/>
              </w:rPr>
            </w:pPr>
          </w:p>
        </w:tc>
        <w:tc>
          <w:tcPr>
            <w:tcW w:w="570" w:type="dxa"/>
            <w:vMerge w:val="restart"/>
            <w:tcBorders>
              <w:top w:val="single" w:sz="4" w:space="0" w:color="000000"/>
            </w:tcBorders>
          </w:tcPr>
          <w:p w14:paraId="19CF88B3" w14:textId="77777777" w:rsidR="00B342C0" w:rsidRDefault="00B342C0">
            <w:pPr>
              <w:pStyle w:val="TableParagraph"/>
              <w:rPr>
                <w:sz w:val="18"/>
              </w:rPr>
            </w:pPr>
          </w:p>
        </w:tc>
        <w:tc>
          <w:tcPr>
            <w:tcW w:w="6174" w:type="dxa"/>
            <w:vMerge/>
            <w:tcBorders>
              <w:top w:val="nil"/>
            </w:tcBorders>
          </w:tcPr>
          <w:p w14:paraId="49BBF313" w14:textId="77777777" w:rsidR="00B342C0" w:rsidRDefault="00B342C0">
            <w:pPr>
              <w:rPr>
                <w:sz w:val="2"/>
                <w:szCs w:val="2"/>
              </w:rPr>
            </w:pPr>
          </w:p>
        </w:tc>
        <w:tc>
          <w:tcPr>
            <w:tcW w:w="567" w:type="dxa"/>
            <w:vMerge/>
            <w:tcBorders>
              <w:top w:val="nil"/>
            </w:tcBorders>
          </w:tcPr>
          <w:p w14:paraId="4A68F4A5" w14:textId="77777777" w:rsidR="00B342C0" w:rsidRDefault="00B342C0">
            <w:pPr>
              <w:rPr>
                <w:sz w:val="2"/>
                <w:szCs w:val="2"/>
              </w:rPr>
            </w:pPr>
          </w:p>
        </w:tc>
      </w:tr>
      <w:tr w:rsidR="00B342C0" w14:paraId="67D6D0CE" w14:textId="77777777" w:rsidTr="007C4E29">
        <w:trPr>
          <w:trHeight w:hRule="exact" w:val="170"/>
        </w:trPr>
        <w:tc>
          <w:tcPr>
            <w:tcW w:w="284" w:type="dxa"/>
            <w:vMerge/>
            <w:tcBorders>
              <w:top w:val="nil"/>
            </w:tcBorders>
            <w:textDirection w:val="btLr"/>
          </w:tcPr>
          <w:p w14:paraId="02AFC87E" w14:textId="77777777" w:rsidR="00B342C0" w:rsidRDefault="00B342C0">
            <w:pPr>
              <w:rPr>
                <w:sz w:val="2"/>
                <w:szCs w:val="2"/>
              </w:rPr>
            </w:pPr>
          </w:p>
        </w:tc>
        <w:tc>
          <w:tcPr>
            <w:tcW w:w="399" w:type="dxa"/>
            <w:vMerge/>
            <w:tcBorders>
              <w:top w:val="nil"/>
            </w:tcBorders>
          </w:tcPr>
          <w:p w14:paraId="2CAB3E86" w14:textId="77777777" w:rsidR="00B342C0" w:rsidRDefault="00B342C0">
            <w:pPr>
              <w:rPr>
                <w:sz w:val="2"/>
                <w:szCs w:val="2"/>
              </w:rPr>
            </w:pPr>
          </w:p>
        </w:tc>
        <w:tc>
          <w:tcPr>
            <w:tcW w:w="570" w:type="dxa"/>
            <w:vMerge/>
            <w:tcBorders>
              <w:top w:val="nil"/>
            </w:tcBorders>
          </w:tcPr>
          <w:p w14:paraId="408A6FBA" w14:textId="77777777" w:rsidR="00B342C0" w:rsidRDefault="00B342C0">
            <w:pPr>
              <w:rPr>
                <w:sz w:val="2"/>
                <w:szCs w:val="2"/>
              </w:rPr>
            </w:pPr>
          </w:p>
        </w:tc>
        <w:tc>
          <w:tcPr>
            <w:tcW w:w="569" w:type="dxa"/>
            <w:vMerge/>
            <w:tcBorders>
              <w:top w:val="nil"/>
            </w:tcBorders>
          </w:tcPr>
          <w:p w14:paraId="19ED0345" w14:textId="77777777" w:rsidR="00B342C0" w:rsidRDefault="00B342C0">
            <w:pPr>
              <w:rPr>
                <w:sz w:val="2"/>
                <w:szCs w:val="2"/>
              </w:rPr>
            </w:pPr>
          </w:p>
        </w:tc>
        <w:tc>
          <w:tcPr>
            <w:tcW w:w="570" w:type="dxa"/>
            <w:vMerge/>
            <w:tcBorders>
              <w:top w:val="nil"/>
            </w:tcBorders>
          </w:tcPr>
          <w:p w14:paraId="34A33998" w14:textId="77777777" w:rsidR="00B342C0" w:rsidRDefault="00B342C0">
            <w:pPr>
              <w:rPr>
                <w:sz w:val="2"/>
                <w:szCs w:val="2"/>
              </w:rPr>
            </w:pPr>
          </w:p>
        </w:tc>
        <w:tc>
          <w:tcPr>
            <w:tcW w:w="569" w:type="dxa"/>
            <w:vMerge/>
            <w:tcBorders>
              <w:top w:val="nil"/>
            </w:tcBorders>
          </w:tcPr>
          <w:p w14:paraId="74E559A7" w14:textId="77777777" w:rsidR="00B342C0" w:rsidRDefault="00B342C0">
            <w:pPr>
              <w:rPr>
                <w:sz w:val="2"/>
                <w:szCs w:val="2"/>
              </w:rPr>
            </w:pPr>
          </w:p>
        </w:tc>
        <w:tc>
          <w:tcPr>
            <w:tcW w:w="855" w:type="dxa"/>
            <w:vMerge/>
            <w:tcBorders>
              <w:top w:val="nil"/>
            </w:tcBorders>
          </w:tcPr>
          <w:p w14:paraId="1DAD48EA" w14:textId="77777777" w:rsidR="00B342C0" w:rsidRDefault="00B342C0">
            <w:pPr>
              <w:rPr>
                <w:sz w:val="2"/>
                <w:szCs w:val="2"/>
              </w:rPr>
            </w:pPr>
          </w:p>
        </w:tc>
        <w:tc>
          <w:tcPr>
            <w:tcW w:w="570" w:type="dxa"/>
            <w:vMerge/>
            <w:tcBorders>
              <w:top w:val="nil"/>
            </w:tcBorders>
          </w:tcPr>
          <w:p w14:paraId="1BD30C8E" w14:textId="77777777" w:rsidR="00B342C0" w:rsidRDefault="00B342C0">
            <w:pPr>
              <w:rPr>
                <w:sz w:val="2"/>
                <w:szCs w:val="2"/>
              </w:rPr>
            </w:pPr>
          </w:p>
        </w:tc>
        <w:tc>
          <w:tcPr>
            <w:tcW w:w="6174" w:type="dxa"/>
            <w:vMerge/>
            <w:tcBorders>
              <w:top w:val="nil"/>
            </w:tcBorders>
          </w:tcPr>
          <w:p w14:paraId="0A956B5F" w14:textId="77777777" w:rsidR="00B342C0" w:rsidRDefault="00B342C0">
            <w:pPr>
              <w:rPr>
                <w:sz w:val="2"/>
                <w:szCs w:val="2"/>
              </w:rPr>
            </w:pPr>
          </w:p>
        </w:tc>
        <w:tc>
          <w:tcPr>
            <w:tcW w:w="567" w:type="dxa"/>
            <w:vMerge w:val="restart"/>
          </w:tcPr>
          <w:p w14:paraId="2144CF70" w14:textId="6743A1E9" w:rsidR="00B342C0" w:rsidRDefault="003751F2">
            <w:pPr>
              <w:pStyle w:val="TableParagraph"/>
              <w:spacing w:line="274" w:lineRule="exact"/>
              <w:ind w:left="149"/>
              <w:rPr>
                <w:sz w:val="24"/>
              </w:rPr>
            </w:pPr>
            <w:r>
              <w:rPr>
                <w:sz w:val="24"/>
              </w:rPr>
              <w:t>8</w:t>
            </w:r>
          </w:p>
        </w:tc>
      </w:tr>
      <w:tr w:rsidR="00B342C0" w14:paraId="6D5F8206" w14:textId="77777777" w:rsidTr="007C4E29">
        <w:trPr>
          <w:trHeight w:hRule="exact" w:val="284"/>
        </w:trPr>
        <w:tc>
          <w:tcPr>
            <w:tcW w:w="284" w:type="dxa"/>
            <w:vMerge/>
            <w:tcBorders>
              <w:top w:val="nil"/>
            </w:tcBorders>
            <w:textDirection w:val="btLr"/>
          </w:tcPr>
          <w:p w14:paraId="371555DD" w14:textId="77777777" w:rsidR="00B342C0" w:rsidRDefault="00B342C0">
            <w:pPr>
              <w:rPr>
                <w:sz w:val="2"/>
                <w:szCs w:val="2"/>
              </w:rPr>
            </w:pPr>
          </w:p>
        </w:tc>
        <w:tc>
          <w:tcPr>
            <w:tcW w:w="399" w:type="dxa"/>
            <w:vMerge/>
            <w:tcBorders>
              <w:top w:val="nil"/>
            </w:tcBorders>
          </w:tcPr>
          <w:p w14:paraId="488BCFC2" w14:textId="77777777" w:rsidR="00B342C0" w:rsidRDefault="00B342C0">
            <w:pPr>
              <w:rPr>
                <w:sz w:val="2"/>
                <w:szCs w:val="2"/>
              </w:rPr>
            </w:pPr>
          </w:p>
        </w:tc>
        <w:tc>
          <w:tcPr>
            <w:tcW w:w="570" w:type="dxa"/>
          </w:tcPr>
          <w:p w14:paraId="36AE2277" w14:textId="77777777" w:rsidR="00B342C0" w:rsidRDefault="00000000">
            <w:pPr>
              <w:pStyle w:val="TableParagraph"/>
              <w:spacing w:before="21"/>
              <w:ind w:left="89"/>
              <w:rPr>
                <w:sz w:val="18"/>
              </w:rPr>
            </w:pPr>
            <w:r>
              <w:rPr>
                <w:spacing w:val="-4"/>
                <w:sz w:val="18"/>
              </w:rPr>
              <w:t>Изм.</w:t>
            </w:r>
          </w:p>
        </w:tc>
        <w:tc>
          <w:tcPr>
            <w:tcW w:w="569" w:type="dxa"/>
          </w:tcPr>
          <w:p w14:paraId="516CF2AA"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5BA64FE1" w14:textId="77777777" w:rsidR="00B342C0" w:rsidRDefault="00000000">
            <w:pPr>
              <w:pStyle w:val="TableParagraph"/>
              <w:spacing w:before="21"/>
              <w:ind w:left="80"/>
              <w:rPr>
                <w:sz w:val="18"/>
              </w:rPr>
            </w:pPr>
            <w:r>
              <w:rPr>
                <w:spacing w:val="-4"/>
                <w:sz w:val="18"/>
              </w:rPr>
              <w:t>Лист</w:t>
            </w:r>
          </w:p>
        </w:tc>
        <w:tc>
          <w:tcPr>
            <w:tcW w:w="569" w:type="dxa"/>
          </w:tcPr>
          <w:p w14:paraId="165348B4"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1418CC54" w14:textId="77777777" w:rsidR="00B342C0" w:rsidRDefault="00000000">
            <w:pPr>
              <w:pStyle w:val="TableParagraph"/>
              <w:spacing w:before="21"/>
              <w:ind w:left="185"/>
              <w:rPr>
                <w:sz w:val="18"/>
              </w:rPr>
            </w:pPr>
            <w:r>
              <w:rPr>
                <w:spacing w:val="-2"/>
                <w:sz w:val="18"/>
              </w:rPr>
              <w:t>Подп.</w:t>
            </w:r>
          </w:p>
        </w:tc>
        <w:tc>
          <w:tcPr>
            <w:tcW w:w="570" w:type="dxa"/>
          </w:tcPr>
          <w:p w14:paraId="16636911"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7EC26DA4" w14:textId="77777777" w:rsidR="00B342C0" w:rsidRDefault="00B342C0">
            <w:pPr>
              <w:rPr>
                <w:sz w:val="2"/>
                <w:szCs w:val="2"/>
              </w:rPr>
            </w:pPr>
          </w:p>
        </w:tc>
        <w:tc>
          <w:tcPr>
            <w:tcW w:w="567" w:type="dxa"/>
            <w:vMerge/>
            <w:tcBorders>
              <w:top w:val="nil"/>
            </w:tcBorders>
          </w:tcPr>
          <w:p w14:paraId="03F51CD3" w14:textId="77777777" w:rsidR="00B342C0" w:rsidRDefault="00B342C0">
            <w:pPr>
              <w:rPr>
                <w:sz w:val="2"/>
                <w:szCs w:val="2"/>
              </w:rPr>
            </w:pPr>
          </w:p>
        </w:tc>
      </w:tr>
    </w:tbl>
    <w:p w14:paraId="040C02F0"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160936A1" w14:textId="77777777" w:rsidTr="007C4E29">
        <w:trPr>
          <w:trHeight w:hRule="exact" w:val="11456"/>
        </w:trPr>
        <w:tc>
          <w:tcPr>
            <w:tcW w:w="683" w:type="dxa"/>
            <w:gridSpan w:val="2"/>
            <w:tcBorders>
              <w:top w:val="nil"/>
              <w:left w:val="nil"/>
            </w:tcBorders>
          </w:tcPr>
          <w:p w14:paraId="5BD9743F" w14:textId="77777777" w:rsidR="00B342C0" w:rsidRDefault="00B342C0">
            <w:pPr>
              <w:pStyle w:val="TableParagraph"/>
            </w:pPr>
          </w:p>
        </w:tc>
        <w:tc>
          <w:tcPr>
            <w:tcW w:w="10444" w:type="dxa"/>
            <w:gridSpan w:val="8"/>
            <w:vMerge w:val="restart"/>
          </w:tcPr>
          <w:p w14:paraId="4FC24CA4" w14:textId="77777777" w:rsidR="002B181C" w:rsidRDefault="002B181C">
            <w:pPr>
              <w:pStyle w:val="TableParagraph"/>
              <w:spacing w:line="288" w:lineRule="auto"/>
              <w:ind w:left="238" w:right="341" w:firstLine="566"/>
              <w:jc w:val="both"/>
              <w:rPr>
                <w:sz w:val="24"/>
              </w:rPr>
            </w:pPr>
          </w:p>
          <w:p w14:paraId="0B4F941F" w14:textId="3D53B7E3" w:rsidR="00B342C0" w:rsidRDefault="00000000">
            <w:pPr>
              <w:pStyle w:val="TableParagraph"/>
              <w:spacing w:line="288" w:lineRule="auto"/>
              <w:ind w:left="238" w:right="341" w:firstLine="566"/>
              <w:jc w:val="both"/>
              <w:rPr>
                <w:sz w:val="24"/>
              </w:rPr>
            </w:pPr>
            <w:r>
              <w:rPr>
                <w:sz w:val="24"/>
              </w:rPr>
              <w:t xml:space="preserve">Электроснабжение проектируемых потребителей электроэнергии, выполнено в соответствии с полученными Техническими Условиями №1098/200-2.12 от 15.06.21г выданных ТОО "Казахойл Актобе". Электроснабжение обустройства устья скважин </w:t>
            </w:r>
            <w:r w:rsidR="00A00EE7">
              <w:rPr>
                <w:sz w:val="24"/>
              </w:rPr>
              <w:t>К-347</w:t>
            </w:r>
            <w:r>
              <w:rPr>
                <w:sz w:val="24"/>
              </w:rPr>
              <w:t xml:space="preserve">, </w:t>
            </w:r>
            <w:r w:rsidR="00A00EE7">
              <w:rPr>
                <w:sz w:val="24"/>
              </w:rPr>
              <w:t>К-402</w:t>
            </w:r>
            <w:r>
              <w:rPr>
                <w:sz w:val="24"/>
              </w:rPr>
              <w:t xml:space="preserve"> и </w:t>
            </w:r>
            <w:r w:rsidR="00A00EE7">
              <w:rPr>
                <w:sz w:val="24"/>
              </w:rPr>
              <w:t>К-417</w:t>
            </w:r>
            <w:r>
              <w:rPr>
                <w:sz w:val="24"/>
              </w:rPr>
              <w:t xml:space="preserve"> запроектировано на напряжении 6 </w:t>
            </w:r>
            <w:proofErr w:type="spellStart"/>
            <w:r>
              <w:rPr>
                <w:sz w:val="24"/>
              </w:rPr>
              <w:t>кВ.</w:t>
            </w:r>
            <w:proofErr w:type="spellEnd"/>
          </w:p>
          <w:p w14:paraId="06F22728" w14:textId="45CD3A6B" w:rsidR="00B342C0" w:rsidRDefault="00000000">
            <w:pPr>
              <w:pStyle w:val="TableParagraph"/>
              <w:spacing w:line="288" w:lineRule="auto"/>
              <w:ind w:left="238" w:right="344" w:firstLine="566"/>
              <w:jc w:val="both"/>
              <w:rPr>
                <w:sz w:val="24"/>
              </w:rPr>
            </w:pPr>
            <w:r>
              <w:rPr>
                <w:sz w:val="24"/>
              </w:rPr>
              <w:t xml:space="preserve">Точка подключения к существующим сетям электроснабжения потребителей энергии на устье скважины </w:t>
            </w:r>
            <w:r w:rsidR="00A00EE7">
              <w:rPr>
                <w:sz w:val="24"/>
              </w:rPr>
              <w:t>К-347</w:t>
            </w:r>
            <w:r>
              <w:rPr>
                <w:sz w:val="24"/>
              </w:rPr>
              <w:t xml:space="preserve">, существующая опора </w:t>
            </w:r>
            <w:r w:rsidR="0064218B">
              <w:rPr>
                <w:sz w:val="24"/>
              </w:rPr>
              <w:t>№</w:t>
            </w:r>
            <w:r w:rsidR="0064218B" w:rsidRPr="00DF2846">
              <w:rPr>
                <w:color w:val="000000"/>
                <w:sz w:val="24"/>
                <w:szCs w:val="24"/>
                <w:lang w:eastAsia="ru-RU"/>
              </w:rPr>
              <w:t>32/7/29/3</w:t>
            </w:r>
            <w:r w:rsidR="0064218B">
              <w:rPr>
                <w:color w:val="000000"/>
                <w:sz w:val="24"/>
                <w:szCs w:val="24"/>
                <w:lang w:eastAsia="ru-RU"/>
              </w:rPr>
              <w:t xml:space="preserve"> </w:t>
            </w:r>
            <w:r>
              <w:rPr>
                <w:sz w:val="24"/>
              </w:rPr>
              <w:t xml:space="preserve">действующая </w:t>
            </w:r>
            <w:r w:rsidR="0064218B">
              <w:rPr>
                <w:sz w:val="24"/>
              </w:rPr>
              <w:t xml:space="preserve">ВЛ-6кВ «К-001» </w:t>
            </w:r>
            <w:proofErr w:type="spellStart"/>
            <w:proofErr w:type="gramStart"/>
            <w:r w:rsidR="0064218B">
              <w:rPr>
                <w:sz w:val="24"/>
              </w:rPr>
              <w:t>яч</w:t>
            </w:r>
            <w:proofErr w:type="spellEnd"/>
            <w:r w:rsidR="0064218B">
              <w:rPr>
                <w:sz w:val="24"/>
              </w:rPr>
              <w:t>.-</w:t>
            </w:r>
            <w:proofErr w:type="gramEnd"/>
            <w:r w:rsidR="0064218B">
              <w:rPr>
                <w:sz w:val="24"/>
              </w:rPr>
              <w:t xml:space="preserve">№11 </w:t>
            </w:r>
            <w:r>
              <w:rPr>
                <w:sz w:val="24"/>
              </w:rPr>
              <w:t xml:space="preserve">ПС-35/6кВ </w:t>
            </w:r>
            <w:r>
              <w:rPr>
                <w:spacing w:val="-2"/>
                <w:sz w:val="24"/>
              </w:rPr>
              <w:t>"</w:t>
            </w:r>
            <w:r w:rsidR="0064218B">
              <w:rPr>
                <w:spacing w:val="-2"/>
                <w:sz w:val="24"/>
              </w:rPr>
              <w:t>БКНС-</w:t>
            </w:r>
            <w:r w:rsidR="00F203A4">
              <w:rPr>
                <w:spacing w:val="-2"/>
                <w:sz w:val="24"/>
              </w:rPr>
              <w:t>»</w:t>
            </w:r>
            <w:proofErr w:type="spellStart"/>
            <w:r w:rsidR="00F203A4">
              <w:rPr>
                <w:spacing w:val="-2"/>
                <w:sz w:val="24"/>
              </w:rPr>
              <w:t>Кожасай</w:t>
            </w:r>
            <w:proofErr w:type="spellEnd"/>
            <w:r w:rsidR="00F203A4">
              <w:rPr>
                <w:spacing w:val="-2"/>
                <w:sz w:val="24"/>
              </w:rPr>
              <w:t>»</w:t>
            </w:r>
            <w:r>
              <w:rPr>
                <w:spacing w:val="-2"/>
                <w:sz w:val="24"/>
              </w:rPr>
              <w:t>".</w:t>
            </w:r>
          </w:p>
          <w:p w14:paraId="12D4DE5C" w14:textId="542CD28D" w:rsidR="00B342C0" w:rsidRDefault="00000000">
            <w:pPr>
              <w:pStyle w:val="TableParagraph"/>
              <w:spacing w:line="288" w:lineRule="auto"/>
              <w:ind w:left="238" w:right="343" w:firstLine="566"/>
              <w:jc w:val="both"/>
              <w:rPr>
                <w:sz w:val="24"/>
              </w:rPr>
            </w:pPr>
            <w:r>
              <w:rPr>
                <w:sz w:val="24"/>
              </w:rPr>
              <w:t xml:space="preserve">Точка подключения к существующим сетям электроснабжения потребителей энергии на устье скважины </w:t>
            </w:r>
            <w:r w:rsidR="00A00EE7">
              <w:rPr>
                <w:sz w:val="24"/>
              </w:rPr>
              <w:t>К-402</w:t>
            </w:r>
            <w:r>
              <w:rPr>
                <w:sz w:val="24"/>
              </w:rPr>
              <w:t xml:space="preserve"> существующая опора </w:t>
            </w:r>
            <w:r w:rsidR="0064218B">
              <w:rPr>
                <w:sz w:val="24"/>
              </w:rPr>
              <w:t>№</w:t>
            </w:r>
            <w:r w:rsidR="0064218B" w:rsidRPr="003802E9">
              <w:rPr>
                <w:color w:val="000000"/>
                <w:sz w:val="24"/>
                <w:szCs w:val="24"/>
                <w:lang w:val="kk-KZ" w:eastAsia="ru-RU"/>
              </w:rPr>
              <w:t>32/26/13</w:t>
            </w:r>
            <w:r>
              <w:rPr>
                <w:sz w:val="24"/>
              </w:rPr>
              <w:t xml:space="preserve"> действующая ВЛ-6кВ</w:t>
            </w:r>
            <w:r w:rsidR="0064218B">
              <w:rPr>
                <w:sz w:val="24"/>
              </w:rPr>
              <w:t xml:space="preserve"> «К-001»</w:t>
            </w:r>
            <w:r>
              <w:rPr>
                <w:sz w:val="24"/>
              </w:rPr>
              <w:t xml:space="preserve"> </w:t>
            </w:r>
            <w:proofErr w:type="spellStart"/>
            <w:proofErr w:type="gramStart"/>
            <w:r>
              <w:rPr>
                <w:sz w:val="24"/>
              </w:rPr>
              <w:t>яч</w:t>
            </w:r>
            <w:proofErr w:type="spellEnd"/>
            <w:r>
              <w:rPr>
                <w:sz w:val="24"/>
              </w:rPr>
              <w:t>.-</w:t>
            </w:r>
            <w:proofErr w:type="gramEnd"/>
            <w:r w:rsidR="0064218B">
              <w:rPr>
                <w:sz w:val="24"/>
              </w:rPr>
              <w:t>№</w:t>
            </w:r>
            <w:r>
              <w:rPr>
                <w:sz w:val="24"/>
              </w:rPr>
              <w:t xml:space="preserve">11 ПС-35/6кВ </w:t>
            </w:r>
            <w:r>
              <w:rPr>
                <w:spacing w:val="-2"/>
                <w:sz w:val="24"/>
              </w:rPr>
              <w:t>"</w:t>
            </w:r>
            <w:r w:rsidR="0064218B">
              <w:rPr>
                <w:spacing w:val="-2"/>
                <w:sz w:val="24"/>
              </w:rPr>
              <w:t>БКНС-</w:t>
            </w:r>
            <w:r w:rsidR="00F203A4">
              <w:rPr>
                <w:spacing w:val="-2"/>
                <w:sz w:val="24"/>
              </w:rPr>
              <w:t>»</w:t>
            </w:r>
            <w:proofErr w:type="spellStart"/>
            <w:r w:rsidR="00F203A4">
              <w:rPr>
                <w:spacing w:val="-2"/>
                <w:sz w:val="24"/>
              </w:rPr>
              <w:t>Кожасай</w:t>
            </w:r>
            <w:proofErr w:type="spellEnd"/>
            <w:r w:rsidR="00F203A4">
              <w:rPr>
                <w:spacing w:val="-2"/>
                <w:sz w:val="24"/>
              </w:rPr>
              <w:t>»</w:t>
            </w:r>
            <w:r>
              <w:rPr>
                <w:spacing w:val="-2"/>
                <w:sz w:val="24"/>
              </w:rPr>
              <w:t>".</w:t>
            </w:r>
          </w:p>
          <w:p w14:paraId="0B632513" w14:textId="5D4ECF35" w:rsidR="00B342C0" w:rsidRDefault="00000000">
            <w:pPr>
              <w:pStyle w:val="TableParagraph"/>
              <w:spacing w:line="288" w:lineRule="auto"/>
              <w:ind w:left="238" w:right="344" w:firstLine="566"/>
              <w:jc w:val="both"/>
              <w:rPr>
                <w:sz w:val="24"/>
              </w:rPr>
            </w:pPr>
            <w:r>
              <w:rPr>
                <w:sz w:val="24"/>
              </w:rPr>
              <w:t xml:space="preserve">Точка подключения к существующим сетям электроснабжения потребителей энергии на устье скважины </w:t>
            </w:r>
            <w:r w:rsidR="00A00EE7">
              <w:rPr>
                <w:sz w:val="24"/>
              </w:rPr>
              <w:t>К-417</w:t>
            </w:r>
            <w:r>
              <w:rPr>
                <w:sz w:val="24"/>
              </w:rPr>
              <w:t xml:space="preserve"> существующая опора </w:t>
            </w:r>
            <w:r w:rsidR="0064218B">
              <w:rPr>
                <w:sz w:val="24"/>
              </w:rPr>
              <w:t>№</w:t>
            </w:r>
            <w:r w:rsidR="0064218B" w:rsidRPr="00097A3A">
              <w:rPr>
                <w:color w:val="000000"/>
                <w:sz w:val="24"/>
                <w:szCs w:val="24"/>
                <w:lang w:val="kk-KZ" w:eastAsia="ru-RU"/>
              </w:rPr>
              <w:t>77</w:t>
            </w:r>
            <w:r>
              <w:rPr>
                <w:sz w:val="24"/>
              </w:rPr>
              <w:t xml:space="preserve"> действующая ВЛ-6кВ "К-00</w:t>
            </w:r>
            <w:r w:rsidR="0064218B">
              <w:rPr>
                <w:sz w:val="24"/>
              </w:rPr>
              <w:t>2</w:t>
            </w:r>
            <w:r>
              <w:rPr>
                <w:sz w:val="24"/>
              </w:rPr>
              <w:t>"яч.-N</w:t>
            </w:r>
            <w:r w:rsidR="0064218B">
              <w:rPr>
                <w:sz w:val="24"/>
              </w:rPr>
              <w:t>8</w:t>
            </w:r>
            <w:r>
              <w:rPr>
                <w:sz w:val="24"/>
              </w:rPr>
              <w:t xml:space="preserve"> ПС- 35/6кВ "БКНС </w:t>
            </w:r>
            <w:r w:rsidR="00F203A4">
              <w:rPr>
                <w:sz w:val="24"/>
              </w:rPr>
              <w:t>«</w:t>
            </w:r>
            <w:proofErr w:type="spellStart"/>
            <w:r w:rsidR="00F203A4">
              <w:rPr>
                <w:sz w:val="24"/>
              </w:rPr>
              <w:t>Кожасай</w:t>
            </w:r>
            <w:proofErr w:type="spellEnd"/>
            <w:r w:rsidR="00F203A4">
              <w:rPr>
                <w:sz w:val="24"/>
              </w:rPr>
              <w:t>»</w:t>
            </w:r>
            <w:r>
              <w:rPr>
                <w:sz w:val="24"/>
              </w:rPr>
              <w:t>".</w:t>
            </w:r>
          </w:p>
          <w:p w14:paraId="7591FF79" w14:textId="0AC23FF4" w:rsidR="00B342C0" w:rsidRDefault="0064218B">
            <w:pPr>
              <w:pStyle w:val="TableParagraph"/>
              <w:spacing w:line="288" w:lineRule="auto"/>
              <w:ind w:left="238" w:right="341" w:firstLine="566"/>
              <w:jc w:val="both"/>
              <w:rPr>
                <w:sz w:val="24"/>
              </w:rPr>
            </w:pPr>
            <w:r>
              <w:rPr>
                <w:sz w:val="24"/>
              </w:rPr>
              <w:t xml:space="preserve">Передача электроэнергии от точки подключения до проектируемых </w:t>
            </w:r>
            <w:r w:rsidRPr="00DF2846">
              <w:rPr>
                <w:color w:val="000000"/>
                <w:sz w:val="24"/>
                <w:szCs w:val="24"/>
                <w:lang w:eastAsia="ru-RU"/>
              </w:rPr>
              <w:t xml:space="preserve">КТП-160-6/04 </w:t>
            </w:r>
            <w:proofErr w:type="spellStart"/>
            <w:r w:rsidRPr="00DF2846">
              <w:rPr>
                <w:color w:val="000000"/>
                <w:sz w:val="24"/>
                <w:szCs w:val="24"/>
                <w:lang w:eastAsia="ru-RU"/>
              </w:rPr>
              <w:t>кВ</w:t>
            </w:r>
            <w:proofErr w:type="spellEnd"/>
            <w:r>
              <w:rPr>
                <w:sz w:val="24"/>
              </w:rPr>
              <w:t xml:space="preserve"> устанавливаемых возле обвалования устьях скважин выполняется по воздушным линиям электропередач ВЛ-6кВ. Проектируемые</w:t>
            </w:r>
            <w:r>
              <w:rPr>
                <w:spacing w:val="-1"/>
                <w:sz w:val="24"/>
              </w:rPr>
              <w:t xml:space="preserve"> </w:t>
            </w:r>
            <w:r>
              <w:rPr>
                <w:sz w:val="24"/>
              </w:rPr>
              <w:t>воздушные</w:t>
            </w:r>
            <w:r>
              <w:rPr>
                <w:spacing w:val="-1"/>
                <w:sz w:val="24"/>
              </w:rPr>
              <w:t xml:space="preserve"> </w:t>
            </w:r>
            <w:r>
              <w:rPr>
                <w:sz w:val="24"/>
              </w:rPr>
              <w:t xml:space="preserve">линии электропередач ВЛ-6кВ запроектированы с использованием изолированного </w:t>
            </w:r>
            <w:r>
              <w:rPr>
                <w:color w:val="000000"/>
                <w:sz w:val="24"/>
                <w:szCs w:val="24"/>
                <w:lang w:eastAsia="ru-RU"/>
              </w:rPr>
              <w:t>п</w:t>
            </w:r>
            <w:r w:rsidRPr="00DF2846">
              <w:rPr>
                <w:color w:val="000000"/>
                <w:sz w:val="24"/>
                <w:szCs w:val="24"/>
                <w:lang w:eastAsia="ru-RU"/>
              </w:rPr>
              <w:t>ровод</w:t>
            </w:r>
            <w:r>
              <w:rPr>
                <w:color w:val="000000"/>
                <w:sz w:val="24"/>
                <w:szCs w:val="24"/>
                <w:lang w:eastAsia="ru-RU"/>
              </w:rPr>
              <w:t>а</w:t>
            </w:r>
            <w:r w:rsidRPr="00DF2846">
              <w:rPr>
                <w:color w:val="000000"/>
                <w:sz w:val="24"/>
                <w:szCs w:val="24"/>
                <w:lang w:eastAsia="ru-RU"/>
              </w:rPr>
              <w:t xml:space="preserve"> марки СИП-3 1х70</w:t>
            </w:r>
            <w:r>
              <w:rPr>
                <w:spacing w:val="5"/>
                <w:sz w:val="24"/>
              </w:rPr>
              <w:t xml:space="preserve"> </w:t>
            </w:r>
            <w:r>
              <w:rPr>
                <w:sz w:val="24"/>
              </w:rPr>
              <w:t>на</w:t>
            </w:r>
            <w:r>
              <w:rPr>
                <w:spacing w:val="6"/>
                <w:sz w:val="24"/>
              </w:rPr>
              <w:t xml:space="preserve"> </w:t>
            </w:r>
            <w:r>
              <w:rPr>
                <w:sz w:val="24"/>
              </w:rPr>
              <w:t>одноцепных</w:t>
            </w:r>
            <w:r>
              <w:rPr>
                <w:spacing w:val="7"/>
                <w:sz w:val="24"/>
              </w:rPr>
              <w:t xml:space="preserve"> </w:t>
            </w:r>
            <w:r>
              <w:rPr>
                <w:sz w:val="24"/>
              </w:rPr>
              <w:t>опорах</w:t>
            </w:r>
            <w:r>
              <w:rPr>
                <w:spacing w:val="10"/>
                <w:sz w:val="24"/>
              </w:rPr>
              <w:t xml:space="preserve"> </w:t>
            </w:r>
            <w:r w:rsidR="00EA1D13">
              <w:rPr>
                <w:spacing w:val="10"/>
                <w:sz w:val="24"/>
              </w:rPr>
              <w:t xml:space="preserve">марки СВ-105 </w:t>
            </w:r>
            <w:r>
              <w:rPr>
                <w:sz w:val="24"/>
              </w:rPr>
              <w:t>по</w:t>
            </w:r>
            <w:r>
              <w:rPr>
                <w:spacing w:val="2"/>
                <w:sz w:val="24"/>
              </w:rPr>
              <w:t xml:space="preserve"> </w:t>
            </w:r>
            <w:r>
              <w:rPr>
                <w:sz w:val="24"/>
              </w:rPr>
              <w:t>типовой</w:t>
            </w:r>
            <w:r>
              <w:rPr>
                <w:spacing w:val="8"/>
                <w:sz w:val="24"/>
              </w:rPr>
              <w:t xml:space="preserve"> </w:t>
            </w:r>
            <w:r>
              <w:rPr>
                <w:sz w:val="24"/>
              </w:rPr>
              <w:t>серии</w:t>
            </w:r>
            <w:r>
              <w:rPr>
                <w:spacing w:val="9"/>
                <w:sz w:val="24"/>
              </w:rPr>
              <w:t xml:space="preserve"> </w:t>
            </w:r>
            <w:r>
              <w:rPr>
                <w:sz w:val="24"/>
              </w:rPr>
              <w:t>3.407.1-</w:t>
            </w:r>
            <w:r>
              <w:rPr>
                <w:spacing w:val="-5"/>
                <w:sz w:val="24"/>
              </w:rPr>
              <w:t>143</w:t>
            </w:r>
          </w:p>
          <w:p w14:paraId="7D02C049" w14:textId="5B98E278" w:rsidR="00B342C0" w:rsidRDefault="00000000">
            <w:pPr>
              <w:pStyle w:val="TableParagraph"/>
              <w:spacing w:line="288" w:lineRule="auto"/>
              <w:ind w:left="238" w:right="344"/>
              <w:jc w:val="both"/>
              <w:rPr>
                <w:sz w:val="24"/>
              </w:rPr>
            </w:pPr>
            <w:r>
              <w:rPr>
                <w:sz w:val="24"/>
              </w:rPr>
              <w:t xml:space="preserve">Концевые опоры воздушных линий электропередач оборудованы разъединителями с заземляющими ножами и механическим приводом, запираемым на замок. Протяженность проектируемых ВЛ-6кВ составляет </w:t>
            </w:r>
            <w:r w:rsidR="00A07779">
              <w:rPr>
                <w:sz w:val="24"/>
                <w:lang w:val="kk-KZ"/>
              </w:rPr>
              <w:t>111</w:t>
            </w:r>
            <w:r w:rsidRPr="00EA1D13">
              <w:rPr>
                <w:sz w:val="24"/>
              </w:rPr>
              <w:t>м</w:t>
            </w:r>
            <w:r>
              <w:rPr>
                <w:sz w:val="24"/>
              </w:rPr>
              <w:t xml:space="preserve"> для скважины </w:t>
            </w:r>
            <w:r w:rsidR="00A00EE7">
              <w:rPr>
                <w:sz w:val="24"/>
              </w:rPr>
              <w:t>К-347</w:t>
            </w:r>
            <w:r>
              <w:rPr>
                <w:sz w:val="24"/>
              </w:rPr>
              <w:t xml:space="preserve">, </w:t>
            </w:r>
            <w:r w:rsidR="00A07779">
              <w:rPr>
                <w:sz w:val="24"/>
                <w:lang w:val="kk-KZ"/>
              </w:rPr>
              <w:t>189</w:t>
            </w:r>
            <w:r>
              <w:rPr>
                <w:sz w:val="24"/>
              </w:rPr>
              <w:t xml:space="preserve">м для скважины </w:t>
            </w:r>
            <w:r w:rsidR="00A00EE7">
              <w:rPr>
                <w:sz w:val="24"/>
              </w:rPr>
              <w:t>К-402</w:t>
            </w:r>
            <w:r>
              <w:rPr>
                <w:sz w:val="24"/>
              </w:rPr>
              <w:t xml:space="preserve"> и </w:t>
            </w:r>
            <w:r w:rsidR="00A07779">
              <w:rPr>
                <w:sz w:val="24"/>
                <w:lang w:val="kk-KZ"/>
              </w:rPr>
              <w:t>200</w:t>
            </w:r>
            <w:r>
              <w:rPr>
                <w:sz w:val="24"/>
              </w:rPr>
              <w:t xml:space="preserve">м для скважины </w:t>
            </w:r>
            <w:r w:rsidR="00A00EE7">
              <w:rPr>
                <w:sz w:val="24"/>
              </w:rPr>
              <w:t>К-417</w:t>
            </w:r>
            <w:r>
              <w:rPr>
                <w:sz w:val="24"/>
              </w:rPr>
              <w:t>.</w:t>
            </w:r>
          </w:p>
          <w:p w14:paraId="6D97B01F" w14:textId="77777777" w:rsidR="00B342C0" w:rsidRDefault="00000000">
            <w:pPr>
              <w:pStyle w:val="TableParagraph"/>
              <w:numPr>
                <w:ilvl w:val="2"/>
                <w:numId w:val="53"/>
              </w:numPr>
              <w:tabs>
                <w:tab w:val="left" w:pos="946"/>
              </w:tabs>
              <w:spacing w:before="118"/>
              <w:jc w:val="both"/>
              <w:rPr>
                <w:b/>
                <w:sz w:val="24"/>
              </w:rPr>
            </w:pPr>
            <w:bookmarkStart w:id="21" w:name="1.3.7_Основные_решения_по_электрохимзащи"/>
            <w:bookmarkStart w:id="22" w:name="_bookmark10"/>
            <w:bookmarkEnd w:id="21"/>
            <w:bookmarkEnd w:id="22"/>
            <w:r>
              <w:rPr>
                <w:b/>
                <w:sz w:val="24"/>
              </w:rPr>
              <w:t>Основные</w:t>
            </w:r>
            <w:r>
              <w:rPr>
                <w:b/>
                <w:spacing w:val="-3"/>
                <w:sz w:val="24"/>
              </w:rPr>
              <w:t xml:space="preserve"> </w:t>
            </w:r>
            <w:r>
              <w:rPr>
                <w:b/>
                <w:sz w:val="24"/>
              </w:rPr>
              <w:t>решения</w:t>
            </w:r>
            <w:r>
              <w:rPr>
                <w:b/>
                <w:spacing w:val="-2"/>
                <w:sz w:val="24"/>
              </w:rPr>
              <w:t xml:space="preserve"> </w:t>
            </w:r>
            <w:r>
              <w:rPr>
                <w:b/>
                <w:sz w:val="24"/>
              </w:rPr>
              <w:t>по</w:t>
            </w:r>
            <w:r>
              <w:rPr>
                <w:b/>
                <w:spacing w:val="-1"/>
                <w:sz w:val="24"/>
              </w:rPr>
              <w:t xml:space="preserve"> </w:t>
            </w:r>
            <w:proofErr w:type="spellStart"/>
            <w:r>
              <w:rPr>
                <w:b/>
                <w:spacing w:val="-2"/>
                <w:sz w:val="24"/>
              </w:rPr>
              <w:t>электрохимзащите</w:t>
            </w:r>
            <w:proofErr w:type="spellEnd"/>
          </w:p>
          <w:p w14:paraId="6F4C7BFC" w14:textId="77777777" w:rsidR="00B342C0" w:rsidRDefault="00000000">
            <w:pPr>
              <w:pStyle w:val="TableParagraph"/>
              <w:spacing w:before="120" w:line="288" w:lineRule="auto"/>
              <w:ind w:left="238" w:right="344" w:firstLine="566"/>
              <w:jc w:val="both"/>
              <w:rPr>
                <w:sz w:val="24"/>
              </w:rPr>
            </w:pPr>
            <w:r>
              <w:rPr>
                <w:sz w:val="24"/>
              </w:rPr>
              <w:t xml:space="preserve">Проектом разработана электрохимическая защита следующих </w:t>
            </w:r>
            <w:proofErr w:type="spellStart"/>
            <w:r>
              <w:rPr>
                <w:sz w:val="24"/>
              </w:rPr>
              <w:t>подземно</w:t>
            </w:r>
            <w:proofErr w:type="spellEnd"/>
            <w:r>
              <w:rPr>
                <w:sz w:val="24"/>
              </w:rPr>
              <w:t xml:space="preserve"> расположенных трубопроводов и сооружений;</w:t>
            </w:r>
          </w:p>
          <w:p w14:paraId="643D73F2" w14:textId="5C352EDA" w:rsidR="00B342C0" w:rsidRDefault="00000000">
            <w:pPr>
              <w:pStyle w:val="TableParagraph"/>
              <w:numPr>
                <w:ilvl w:val="3"/>
                <w:numId w:val="53"/>
              </w:numPr>
              <w:tabs>
                <w:tab w:val="left" w:pos="1524"/>
              </w:tabs>
              <w:spacing w:before="2"/>
              <w:rPr>
                <w:sz w:val="24"/>
              </w:rPr>
            </w:pPr>
            <w:r>
              <w:rPr>
                <w:sz w:val="24"/>
              </w:rPr>
              <w:t>трубопровод</w:t>
            </w:r>
            <w:r>
              <w:rPr>
                <w:spacing w:val="-4"/>
                <w:sz w:val="24"/>
              </w:rPr>
              <w:t xml:space="preserve"> </w:t>
            </w:r>
            <w:r>
              <w:rPr>
                <w:rFonts w:ascii="Cambria Math" w:hAnsi="Cambria Math"/>
                <w:sz w:val="24"/>
              </w:rPr>
              <w:t>∅</w:t>
            </w:r>
            <w:r>
              <w:rPr>
                <w:sz w:val="24"/>
              </w:rPr>
              <w:t>100х8.0</w:t>
            </w:r>
            <w:r>
              <w:rPr>
                <w:spacing w:val="-4"/>
                <w:sz w:val="24"/>
              </w:rPr>
              <w:t xml:space="preserve"> </w:t>
            </w:r>
            <w:r>
              <w:rPr>
                <w:sz w:val="24"/>
              </w:rPr>
              <w:t>выкидной</w:t>
            </w:r>
            <w:r>
              <w:rPr>
                <w:spacing w:val="-1"/>
                <w:sz w:val="24"/>
              </w:rPr>
              <w:t xml:space="preserve"> </w:t>
            </w:r>
            <w:r>
              <w:rPr>
                <w:sz w:val="24"/>
              </w:rPr>
              <w:t>линии от</w:t>
            </w:r>
            <w:r>
              <w:rPr>
                <w:spacing w:val="-1"/>
                <w:sz w:val="24"/>
              </w:rPr>
              <w:t xml:space="preserve"> </w:t>
            </w:r>
            <w:r>
              <w:rPr>
                <w:sz w:val="24"/>
              </w:rPr>
              <w:t>скважины</w:t>
            </w:r>
            <w:r>
              <w:rPr>
                <w:spacing w:val="-3"/>
                <w:sz w:val="24"/>
              </w:rPr>
              <w:t xml:space="preserve"> </w:t>
            </w:r>
            <w:r w:rsidR="00A00EE7">
              <w:rPr>
                <w:sz w:val="24"/>
              </w:rPr>
              <w:t>К-417</w:t>
            </w:r>
            <w:r>
              <w:rPr>
                <w:spacing w:val="-1"/>
                <w:sz w:val="24"/>
              </w:rPr>
              <w:t xml:space="preserve"> </w:t>
            </w:r>
            <w:r>
              <w:rPr>
                <w:sz w:val="24"/>
              </w:rPr>
              <w:t>до</w:t>
            </w:r>
            <w:r>
              <w:rPr>
                <w:spacing w:val="-1"/>
                <w:sz w:val="24"/>
              </w:rPr>
              <w:t xml:space="preserve"> </w:t>
            </w:r>
            <w:r>
              <w:rPr>
                <w:sz w:val="24"/>
              </w:rPr>
              <w:t>АГЗУ</w:t>
            </w:r>
            <w:r>
              <w:rPr>
                <w:spacing w:val="-2"/>
                <w:sz w:val="24"/>
              </w:rPr>
              <w:t xml:space="preserve"> </w:t>
            </w:r>
            <w:r>
              <w:rPr>
                <w:sz w:val="24"/>
              </w:rPr>
              <w:t>2.</w:t>
            </w:r>
            <w:r>
              <w:rPr>
                <w:spacing w:val="60"/>
                <w:sz w:val="24"/>
              </w:rPr>
              <w:t xml:space="preserve"> </w:t>
            </w:r>
            <w:r>
              <w:rPr>
                <w:spacing w:val="-2"/>
                <w:sz w:val="24"/>
              </w:rPr>
              <w:t>L=</w:t>
            </w:r>
            <w:r w:rsidR="0012566B">
              <w:rPr>
                <w:spacing w:val="-2"/>
                <w:sz w:val="24"/>
              </w:rPr>
              <w:t>1397</w:t>
            </w:r>
            <w:r>
              <w:rPr>
                <w:spacing w:val="-2"/>
                <w:sz w:val="24"/>
              </w:rPr>
              <w:t>м;</w:t>
            </w:r>
          </w:p>
          <w:p w14:paraId="2495FF6E" w14:textId="4390FD2F" w:rsidR="00B342C0" w:rsidRDefault="00000000">
            <w:pPr>
              <w:pStyle w:val="TableParagraph"/>
              <w:numPr>
                <w:ilvl w:val="3"/>
                <w:numId w:val="53"/>
              </w:numPr>
              <w:tabs>
                <w:tab w:val="left" w:pos="1524"/>
              </w:tabs>
              <w:spacing w:before="56"/>
              <w:rPr>
                <w:sz w:val="24"/>
              </w:rPr>
            </w:pPr>
            <w:r>
              <w:rPr>
                <w:sz w:val="24"/>
              </w:rPr>
              <w:t>трубопровод</w:t>
            </w:r>
            <w:r>
              <w:rPr>
                <w:spacing w:val="-2"/>
                <w:sz w:val="24"/>
              </w:rPr>
              <w:t xml:space="preserve"> </w:t>
            </w:r>
            <w:r>
              <w:rPr>
                <w:rFonts w:ascii="Cambria Math" w:hAnsi="Cambria Math"/>
                <w:sz w:val="24"/>
              </w:rPr>
              <w:t>∅</w:t>
            </w:r>
            <w:r>
              <w:rPr>
                <w:sz w:val="24"/>
              </w:rPr>
              <w:t>100х8.0</w:t>
            </w:r>
            <w:r>
              <w:rPr>
                <w:spacing w:val="-4"/>
                <w:sz w:val="24"/>
              </w:rPr>
              <w:t xml:space="preserve"> </w:t>
            </w:r>
            <w:r>
              <w:rPr>
                <w:sz w:val="24"/>
              </w:rPr>
              <w:t>выкидной</w:t>
            </w:r>
            <w:r>
              <w:rPr>
                <w:spacing w:val="-1"/>
                <w:sz w:val="24"/>
              </w:rPr>
              <w:t xml:space="preserve"> </w:t>
            </w:r>
            <w:r>
              <w:rPr>
                <w:sz w:val="24"/>
              </w:rPr>
              <w:t>линии от</w:t>
            </w:r>
            <w:r>
              <w:rPr>
                <w:spacing w:val="-2"/>
                <w:sz w:val="24"/>
              </w:rPr>
              <w:t xml:space="preserve"> </w:t>
            </w:r>
            <w:r>
              <w:rPr>
                <w:sz w:val="24"/>
              </w:rPr>
              <w:t>скважины</w:t>
            </w:r>
            <w:r>
              <w:rPr>
                <w:spacing w:val="-2"/>
                <w:sz w:val="24"/>
              </w:rPr>
              <w:t xml:space="preserve"> </w:t>
            </w:r>
            <w:r w:rsidR="00A00EE7">
              <w:rPr>
                <w:sz w:val="24"/>
              </w:rPr>
              <w:t>К-347</w:t>
            </w:r>
            <w:r>
              <w:rPr>
                <w:spacing w:val="-2"/>
                <w:sz w:val="24"/>
              </w:rPr>
              <w:t xml:space="preserve"> </w:t>
            </w:r>
            <w:r>
              <w:rPr>
                <w:sz w:val="24"/>
              </w:rPr>
              <w:t>до</w:t>
            </w:r>
            <w:r>
              <w:rPr>
                <w:spacing w:val="-1"/>
                <w:sz w:val="24"/>
              </w:rPr>
              <w:t xml:space="preserve"> </w:t>
            </w:r>
            <w:r>
              <w:rPr>
                <w:sz w:val="24"/>
              </w:rPr>
              <w:t>АГЗУ</w:t>
            </w:r>
            <w:r>
              <w:rPr>
                <w:spacing w:val="-2"/>
                <w:sz w:val="24"/>
              </w:rPr>
              <w:t xml:space="preserve"> </w:t>
            </w:r>
            <w:r w:rsidR="00EA1D13">
              <w:rPr>
                <w:spacing w:val="-2"/>
                <w:sz w:val="24"/>
              </w:rPr>
              <w:t>2</w:t>
            </w:r>
            <w:r>
              <w:rPr>
                <w:sz w:val="24"/>
              </w:rPr>
              <w:t>.</w:t>
            </w:r>
            <w:r>
              <w:rPr>
                <w:spacing w:val="1"/>
                <w:sz w:val="24"/>
              </w:rPr>
              <w:t xml:space="preserve"> </w:t>
            </w:r>
            <w:r>
              <w:rPr>
                <w:spacing w:val="-2"/>
                <w:sz w:val="24"/>
              </w:rPr>
              <w:t>L=</w:t>
            </w:r>
            <w:r w:rsidR="0012566B">
              <w:rPr>
                <w:spacing w:val="-2"/>
                <w:sz w:val="24"/>
              </w:rPr>
              <w:t>182</w:t>
            </w:r>
            <w:r>
              <w:rPr>
                <w:spacing w:val="-2"/>
                <w:sz w:val="24"/>
              </w:rPr>
              <w:t>м;</w:t>
            </w:r>
          </w:p>
          <w:p w14:paraId="2974E3BF" w14:textId="0ECED2F4" w:rsidR="00B342C0" w:rsidRDefault="00000000">
            <w:pPr>
              <w:pStyle w:val="TableParagraph"/>
              <w:numPr>
                <w:ilvl w:val="3"/>
                <w:numId w:val="53"/>
              </w:numPr>
              <w:tabs>
                <w:tab w:val="left" w:pos="1524"/>
              </w:tabs>
              <w:spacing w:before="58"/>
              <w:rPr>
                <w:sz w:val="24"/>
              </w:rPr>
            </w:pPr>
            <w:r>
              <w:rPr>
                <w:sz w:val="24"/>
              </w:rPr>
              <w:t>трубопровод</w:t>
            </w:r>
            <w:r>
              <w:rPr>
                <w:spacing w:val="-2"/>
                <w:sz w:val="24"/>
              </w:rPr>
              <w:t xml:space="preserve"> </w:t>
            </w:r>
            <w:r>
              <w:rPr>
                <w:rFonts w:ascii="Cambria Math" w:hAnsi="Cambria Math"/>
                <w:sz w:val="24"/>
              </w:rPr>
              <w:t>∅</w:t>
            </w:r>
            <w:r>
              <w:rPr>
                <w:sz w:val="24"/>
              </w:rPr>
              <w:t>100х8.0</w:t>
            </w:r>
            <w:r>
              <w:rPr>
                <w:spacing w:val="-4"/>
                <w:sz w:val="24"/>
              </w:rPr>
              <w:t xml:space="preserve"> </w:t>
            </w:r>
            <w:r>
              <w:rPr>
                <w:sz w:val="24"/>
              </w:rPr>
              <w:t>выкидной</w:t>
            </w:r>
            <w:r>
              <w:rPr>
                <w:spacing w:val="-1"/>
                <w:sz w:val="24"/>
              </w:rPr>
              <w:t xml:space="preserve"> </w:t>
            </w:r>
            <w:r>
              <w:rPr>
                <w:sz w:val="24"/>
              </w:rPr>
              <w:t>линии от</w:t>
            </w:r>
            <w:r>
              <w:rPr>
                <w:spacing w:val="-2"/>
                <w:sz w:val="24"/>
              </w:rPr>
              <w:t xml:space="preserve"> </w:t>
            </w:r>
            <w:r>
              <w:rPr>
                <w:sz w:val="24"/>
              </w:rPr>
              <w:t>скважины</w:t>
            </w:r>
            <w:r>
              <w:rPr>
                <w:spacing w:val="-2"/>
                <w:sz w:val="24"/>
              </w:rPr>
              <w:t xml:space="preserve"> </w:t>
            </w:r>
            <w:r>
              <w:rPr>
                <w:sz w:val="24"/>
              </w:rPr>
              <w:t>К-</w:t>
            </w:r>
            <w:r w:rsidR="00EA1D13">
              <w:rPr>
                <w:sz w:val="24"/>
              </w:rPr>
              <w:t>4</w:t>
            </w:r>
            <w:r>
              <w:rPr>
                <w:sz w:val="24"/>
              </w:rPr>
              <w:t>0</w:t>
            </w:r>
            <w:r w:rsidR="00A07779">
              <w:rPr>
                <w:sz w:val="24"/>
                <w:lang w:val="kk-KZ"/>
              </w:rPr>
              <w:t>2</w:t>
            </w:r>
            <w:r>
              <w:rPr>
                <w:spacing w:val="-2"/>
                <w:sz w:val="24"/>
              </w:rPr>
              <w:t xml:space="preserve"> </w:t>
            </w:r>
            <w:r>
              <w:rPr>
                <w:sz w:val="24"/>
              </w:rPr>
              <w:t>до</w:t>
            </w:r>
            <w:r>
              <w:rPr>
                <w:spacing w:val="-1"/>
                <w:sz w:val="24"/>
              </w:rPr>
              <w:t xml:space="preserve"> </w:t>
            </w:r>
            <w:r>
              <w:rPr>
                <w:sz w:val="24"/>
              </w:rPr>
              <w:t>АГЗУ</w:t>
            </w:r>
            <w:r>
              <w:rPr>
                <w:spacing w:val="-2"/>
                <w:sz w:val="24"/>
              </w:rPr>
              <w:t xml:space="preserve"> </w:t>
            </w:r>
            <w:r w:rsidR="00EA1D13">
              <w:rPr>
                <w:spacing w:val="-2"/>
                <w:sz w:val="24"/>
              </w:rPr>
              <w:t>6</w:t>
            </w:r>
            <w:r>
              <w:rPr>
                <w:sz w:val="24"/>
              </w:rPr>
              <w:t>.</w:t>
            </w:r>
            <w:r>
              <w:rPr>
                <w:spacing w:val="1"/>
                <w:sz w:val="24"/>
              </w:rPr>
              <w:t xml:space="preserve"> </w:t>
            </w:r>
            <w:r>
              <w:rPr>
                <w:spacing w:val="-2"/>
                <w:sz w:val="24"/>
              </w:rPr>
              <w:t>L=5</w:t>
            </w:r>
            <w:r w:rsidR="0012566B">
              <w:rPr>
                <w:spacing w:val="-2"/>
                <w:sz w:val="24"/>
              </w:rPr>
              <w:t>99</w:t>
            </w:r>
            <w:r>
              <w:rPr>
                <w:spacing w:val="-2"/>
                <w:sz w:val="24"/>
              </w:rPr>
              <w:t>м.</w:t>
            </w:r>
          </w:p>
          <w:p w14:paraId="0451E67D" w14:textId="6BD99E82" w:rsidR="00B342C0" w:rsidRDefault="00000000">
            <w:pPr>
              <w:pStyle w:val="TableParagraph"/>
              <w:tabs>
                <w:tab w:val="left" w:pos="2189"/>
                <w:tab w:val="left" w:pos="3521"/>
                <w:tab w:val="left" w:pos="4310"/>
                <w:tab w:val="left" w:pos="6259"/>
                <w:tab w:val="left" w:pos="7846"/>
                <w:tab w:val="left" w:pos="8268"/>
              </w:tabs>
              <w:spacing w:before="54" w:line="288" w:lineRule="auto"/>
              <w:ind w:left="238" w:right="341" w:firstLine="566"/>
              <w:rPr>
                <w:sz w:val="24"/>
              </w:rPr>
            </w:pPr>
            <w:r>
              <w:rPr>
                <w:spacing w:val="-2"/>
                <w:sz w:val="24"/>
              </w:rPr>
              <w:t>Защитные</w:t>
            </w:r>
            <w:r w:rsidR="0012566B">
              <w:rPr>
                <w:sz w:val="24"/>
              </w:rPr>
              <w:t xml:space="preserve"> </w:t>
            </w:r>
            <w:r>
              <w:rPr>
                <w:spacing w:val="-2"/>
                <w:sz w:val="24"/>
              </w:rPr>
              <w:t>покрытия</w:t>
            </w:r>
            <w:r w:rsidR="0012566B">
              <w:rPr>
                <w:sz w:val="24"/>
              </w:rPr>
              <w:t xml:space="preserve"> </w:t>
            </w:r>
            <w:r>
              <w:rPr>
                <w:spacing w:val="-4"/>
                <w:sz w:val="24"/>
              </w:rPr>
              <w:t>всех</w:t>
            </w:r>
            <w:r w:rsidR="0012566B">
              <w:rPr>
                <w:sz w:val="24"/>
              </w:rPr>
              <w:t xml:space="preserve"> </w:t>
            </w:r>
            <w:r>
              <w:rPr>
                <w:spacing w:val="-2"/>
                <w:sz w:val="24"/>
              </w:rPr>
              <w:t>проектируемых</w:t>
            </w:r>
            <w:r w:rsidR="0012566B">
              <w:rPr>
                <w:sz w:val="24"/>
              </w:rPr>
              <w:t xml:space="preserve"> </w:t>
            </w:r>
            <w:r>
              <w:rPr>
                <w:spacing w:val="-2"/>
                <w:sz w:val="24"/>
              </w:rPr>
              <w:t>сооружений</w:t>
            </w:r>
            <w:r w:rsidR="0012566B">
              <w:rPr>
                <w:sz w:val="24"/>
              </w:rPr>
              <w:t xml:space="preserve"> </w:t>
            </w:r>
            <w:r>
              <w:rPr>
                <w:spacing w:val="-10"/>
                <w:sz w:val="24"/>
              </w:rPr>
              <w:t>-</w:t>
            </w:r>
            <w:r w:rsidR="0012566B">
              <w:rPr>
                <w:spacing w:val="-10"/>
                <w:sz w:val="24"/>
              </w:rPr>
              <w:t xml:space="preserve"> </w:t>
            </w:r>
            <w:r>
              <w:rPr>
                <w:spacing w:val="-2"/>
                <w:sz w:val="24"/>
              </w:rPr>
              <w:t xml:space="preserve">антикоррозионное </w:t>
            </w:r>
            <w:r>
              <w:rPr>
                <w:sz w:val="24"/>
              </w:rPr>
              <w:t>полиэтиленовое изоляционное покрытие «усиленного типа» согласно ГОСТ 25812-83.</w:t>
            </w:r>
          </w:p>
          <w:p w14:paraId="7F59B0EF" w14:textId="77777777" w:rsidR="00B342C0" w:rsidRDefault="00000000">
            <w:pPr>
              <w:pStyle w:val="TableParagraph"/>
              <w:spacing w:line="288" w:lineRule="auto"/>
              <w:ind w:left="238" w:firstLine="566"/>
              <w:rPr>
                <w:spacing w:val="-2"/>
                <w:sz w:val="24"/>
              </w:rPr>
            </w:pPr>
            <w:r>
              <w:rPr>
                <w:sz w:val="24"/>
              </w:rPr>
              <w:t>Защищаемые</w:t>
            </w:r>
            <w:r>
              <w:rPr>
                <w:spacing w:val="-2"/>
                <w:sz w:val="24"/>
              </w:rPr>
              <w:t xml:space="preserve"> </w:t>
            </w:r>
            <w:r>
              <w:rPr>
                <w:sz w:val="24"/>
              </w:rPr>
              <w:t>системой электрохимической защиты</w:t>
            </w:r>
            <w:r>
              <w:rPr>
                <w:spacing w:val="-2"/>
                <w:sz w:val="24"/>
              </w:rPr>
              <w:t xml:space="preserve"> </w:t>
            </w:r>
            <w:r>
              <w:rPr>
                <w:sz w:val="24"/>
              </w:rPr>
              <w:t>(далее по</w:t>
            </w:r>
            <w:r>
              <w:rPr>
                <w:spacing w:val="-1"/>
                <w:sz w:val="24"/>
              </w:rPr>
              <w:t xml:space="preserve"> </w:t>
            </w:r>
            <w:r>
              <w:rPr>
                <w:sz w:val="24"/>
              </w:rPr>
              <w:t>тексту</w:t>
            </w:r>
            <w:r>
              <w:rPr>
                <w:spacing w:val="-1"/>
                <w:sz w:val="24"/>
              </w:rPr>
              <w:t xml:space="preserve"> </w:t>
            </w:r>
            <w:r>
              <w:rPr>
                <w:sz w:val="24"/>
              </w:rPr>
              <w:t>–</w:t>
            </w:r>
            <w:r>
              <w:rPr>
                <w:spacing w:val="-1"/>
                <w:sz w:val="24"/>
              </w:rPr>
              <w:t xml:space="preserve"> </w:t>
            </w:r>
            <w:r>
              <w:rPr>
                <w:sz w:val="24"/>
              </w:rPr>
              <w:t>ЭХЗ) трубопроводы изолированы</w:t>
            </w:r>
            <w:r>
              <w:rPr>
                <w:spacing w:val="65"/>
                <w:sz w:val="24"/>
              </w:rPr>
              <w:t xml:space="preserve"> </w:t>
            </w:r>
            <w:r>
              <w:rPr>
                <w:sz w:val="24"/>
              </w:rPr>
              <w:t>от</w:t>
            </w:r>
            <w:r>
              <w:rPr>
                <w:spacing w:val="68"/>
                <w:sz w:val="24"/>
              </w:rPr>
              <w:t xml:space="preserve"> </w:t>
            </w:r>
            <w:r>
              <w:rPr>
                <w:sz w:val="24"/>
              </w:rPr>
              <w:t>смежных</w:t>
            </w:r>
            <w:r>
              <w:rPr>
                <w:spacing w:val="70"/>
                <w:sz w:val="24"/>
              </w:rPr>
              <w:t xml:space="preserve"> </w:t>
            </w:r>
            <w:r>
              <w:rPr>
                <w:sz w:val="24"/>
              </w:rPr>
              <w:t>сооружений,</w:t>
            </w:r>
            <w:r>
              <w:rPr>
                <w:spacing w:val="68"/>
                <w:sz w:val="24"/>
              </w:rPr>
              <w:t xml:space="preserve"> </w:t>
            </w:r>
            <w:r>
              <w:rPr>
                <w:sz w:val="24"/>
              </w:rPr>
              <w:t>находящихся</w:t>
            </w:r>
            <w:r>
              <w:rPr>
                <w:spacing w:val="67"/>
                <w:sz w:val="24"/>
              </w:rPr>
              <w:t xml:space="preserve"> </w:t>
            </w:r>
            <w:r>
              <w:rPr>
                <w:sz w:val="24"/>
              </w:rPr>
              <w:t>под</w:t>
            </w:r>
            <w:r>
              <w:rPr>
                <w:spacing w:val="67"/>
                <w:sz w:val="24"/>
              </w:rPr>
              <w:t xml:space="preserve"> </w:t>
            </w:r>
            <w:r>
              <w:rPr>
                <w:sz w:val="24"/>
              </w:rPr>
              <w:t>естественным</w:t>
            </w:r>
            <w:r>
              <w:rPr>
                <w:spacing w:val="67"/>
                <w:sz w:val="24"/>
              </w:rPr>
              <w:t xml:space="preserve"> </w:t>
            </w:r>
            <w:r>
              <w:rPr>
                <w:spacing w:val="-2"/>
                <w:sz w:val="24"/>
              </w:rPr>
              <w:t>электрохимическим</w:t>
            </w:r>
            <w:r w:rsidR="0012566B">
              <w:rPr>
                <w:spacing w:val="-2"/>
                <w:sz w:val="24"/>
              </w:rPr>
              <w:t xml:space="preserve"> </w:t>
            </w:r>
          </w:p>
          <w:p w14:paraId="2EE5AB60" w14:textId="307F6C05" w:rsidR="0012566B" w:rsidRDefault="0012566B" w:rsidP="0012566B">
            <w:pPr>
              <w:pStyle w:val="TableParagraph"/>
              <w:spacing w:line="288" w:lineRule="auto"/>
              <w:ind w:left="238" w:right="346"/>
              <w:jc w:val="both"/>
              <w:rPr>
                <w:sz w:val="24"/>
              </w:rPr>
            </w:pPr>
            <w:r>
              <w:rPr>
                <w:sz w:val="24"/>
              </w:rPr>
              <w:t>потенциалом или воздействием потенциала средств сторонних ЭХЗ, путем установки электроизолирующих вставок, предусматриваемых в раздел ТХ.</w:t>
            </w:r>
          </w:p>
          <w:p w14:paraId="2B3046C3" w14:textId="77777777" w:rsidR="002B181C" w:rsidRDefault="002B181C" w:rsidP="002B181C">
            <w:pPr>
              <w:pStyle w:val="TableParagraph"/>
              <w:spacing w:line="288" w:lineRule="auto"/>
              <w:ind w:left="238" w:right="344" w:firstLine="566"/>
              <w:jc w:val="both"/>
              <w:rPr>
                <w:sz w:val="24"/>
              </w:rPr>
            </w:pPr>
            <w:r>
              <w:rPr>
                <w:sz w:val="24"/>
              </w:rPr>
              <w:t>В</w:t>
            </w:r>
            <w:r>
              <w:rPr>
                <w:spacing w:val="-5"/>
                <w:sz w:val="24"/>
              </w:rPr>
              <w:t xml:space="preserve"> </w:t>
            </w:r>
            <w:r>
              <w:rPr>
                <w:sz w:val="24"/>
              </w:rPr>
              <w:t>связи</w:t>
            </w:r>
            <w:r>
              <w:rPr>
                <w:spacing w:val="-2"/>
                <w:sz w:val="24"/>
              </w:rPr>
              <w:t xml:space="preserve"> </w:t>
            </w:r>
            <w:r>
              <w:rPr>
                <w:sz w:val="24"/>
              </w:rPr>
              <w:t>с</w:t>
            </w:r>
            <w:r>
              <w:rPr>
                <w:spacing w:val="-4"/>
                <w:sz w:val="24"/>
              </w:rPr>
              <w:t xml:space="preserve"> </w:t>
            </w:r>
            <w:r>
              <w:rPr>
                <w:sz w:val="24"/>
              </w:rPr>
              <w:t>небольшой</w:t>
            </w:r>
            <w:r>
              <w:rPr>
                <w:spacing w:val="-2"/>
                <w:sz w:val="24"/>
              </w:rPr>
              <w:t xml:space="preserve"> </w:t>
            </w:r>
            <w:r>
              <w:rPr>
                <w:sz w:val="24"/>
              </w:rPr>
              <w:t>площадью,</w:t>
            </w:r>
            <w:r>
              <w:rPr>
                <w:spacing w:val="-3"/>
                <w:sz w:val="24"/>
              </w:rPr>
              <w:t xml:space="preserve"> </w:t>
            </w:r>
            <w:r>
              <w:rPr>
                <w:sz w:val="24"/>
              </w:rPr>
              <w:t>защищаемых</w:t>
            </w:r>
            <w:r>
              <w:rPr>
                <w:spacing w:val="-3"/>
                <w:sz w:val="24"/>
              </w:rPr>
              <w:t xml:space="preserve"> </w:t>
            </w:r>
            <w:r>
              <w:rPr>
                <w:sz w:val="24"/>
              </w:rPr>
              <w:t>поверхностей</w:t>
            </w:r>
            <w:r>
              <w:rPr>
                <w:spacing w:val="-4"/>
                <w:sz w:val="24"/>
              </w:rPr>
              <w:t xml:space="preserve"> </w:t>
            </w:r>
            <w:r>
              <w:rPr>
                <w:sz w:val="24"/>
              </w:rPr>
              <w:t>проектируемых</w:t>
            </w:r>
            <w:r>
              <w:rPr>
                <w:spacing w:val="-1"/>
                <w:sz w:val="24"/>
              </w:rPr>
              <w:t xml:space="preserve"> </w:t>
            </w:r>
            <w:r>
              <w:rPr>
                <w:sz w:val="24"/>
              </w:rPr>
              <w:t>сооружений</w:t>
            </w:r>
            <w:r>
              <w:rPr>
                <w:spacing w:val="-2"/>
                <w:sz w:val="24"/>
              </w:rPr>
              <w:t xml:space="preserve"> </w:t>
            </w:r>
            <w:r>
              <w:rPr>
                <w:sz w:val="24"/>
              </w:rPr>
              <w:t>в проекте применена независимая, автономная протекторная защита от почвенной коррозии с установкой магниевых гальванических анодов.</w:t>
            </w:r>
          </w:p>
          <w:p w14:paraId="76176ACC" w14:textId="7071B51E" w:rsidR="002B181C" w:rsidRDefault="002B181C" w:rsidP="002B181C">
            <w:pPr>
              <w:pStyle w:val="TableParagraph"/>
              <w:spacing w:line="288" w:lineRule="auto"/>
              <w:ind w:left="238" w:right="344" w:firstLine="566"/>
              <w:jc w:val="both"/>
              <w:rPr>
                <w:sz w:val="24"/>
              </w:rPr>
            </w:pPr>
            <w:r>
              <w:rPr>
                <w:sz w:val="24"/>
              </w:rPr>
              <w:t>Защита осуществляется групповыми протекторными установками типа ПМ-20У. Протекторы размещаются на расстоянии не менее 3-х м от защищаемых сооружений, с заглублением на 2м от дневной поверхности. Подключение протекторной группы к защищаемому сооружению выполняется через контрольно-измерительный пункт с диодно-резисторным блоком с номинальным током канала 10А.</w:t>
            </w:r>
          </w:p>
          <w:p w14:paraId="7B690AA5" w14:textId="77777777" w:rsidR="002B181C" w:rsidRDefault="002B181C" w:rsidP="002B181C">
            <w:pPr>
              <w:pStyle w:val="TableParagraph"/>
              <w:spacing w:before="1"/>
              <w:ind w:left="804"/>
              <w:jc w:val="both"/>
              <w:rPr>
                <w:sz w:val="24"/>
              </w:rPr>
            </w:pPr>
            <w:r>
              <w:rPr>
                <w:sz w:val="24"/>
              </w:rPr>
              <w:t>В</w:t>
            </w:r>
            <w:r>
              <w:rPr>
                <w:spacing w:val="-5"/>
                <w:sz w:val="24"/>
              </w:rPr>
              <w:t xml:space="preserve"> </w:t>
            </w:r>
            <w:r>
              <w:rPr>
                <w:sz w:val="24"/>
              </w:rPr>
              <w:t>местах</w:t>
            </w:r>
            <w:r>
              <w:rPr>
                <w:spacing w:val="-2"/>
                <w:sz w:val="24"/>
              </w:rPr>
              <w:t xml:space="preserve"> </w:t>
            </w:r>
            <w:r>
              <w:rPr>
                <w:sz w:val="24"/>
              </w:rPr>
              <w:t>размещения</w:t>
            </w:r>
            <w:r>
              <w:rPr>
                <w:spacing w:val="-3"/>
                <w:sz w:val="24"/>
              </w:rPr>
              <w:t xml:space="preserve"> </w:t>
            </w:r>
            <w:r>
              <w:rPr>
                <w:sz w:val="24"/>
              </w:rPr>
              <w:t>протекторов</w:t>
            </w:r>
            <w:r>
              <w:rPr>
                <w:spacing w:val="-2"/>
                <w:sz w:val="24"/>
              </w:rPr>
              <w:t xml:space="preserve"> </w:t>
            </w:r>
            <w:r>
              <w:rPr>
                <w:sz w:val="24"/>
              </w:rPr>
              <w:t>устанавливаться</w:t>
            </w:r>
            <w:r>
              <w:rPr>
                <w:spacing w:val="-3"/>
                <w:sz w:val="24"/>
              </w:rPr>
              <w:t xml:space="preserve"> </w:t>
            </w:r>
            <w:r>
              <w:rPr>
                <w:sz w:val="24"/>
              </w:rPr>
              <w:t>опознавательные</w:t>
            </w:r>
            <w:r>
              <w:rPr>
                <w:spacing w:val="-6"/>
                <w:sz w:val="24"/>
              </w:rPr>
              <w:t xml:space="preserve"> </w:t>
            </w:r>
            <w:r>
              <w:rPr>
                <w:spacing w:val="-2"/>
                <w:sz w:val="24"/>
              </w:rPr>
              <w:t>знаки.</w:t>
            </w:r>
          </w:p>
          <w:p w14:paraId="235FBF07" w14:textId="77777777" w:rsidR="002B181C" w:rsidRDefault="002B181C" w:rsidP="0012566B">
            <w:pPr>
              <w:pStyle w:val="TableParagraph"/>
              <w:spacing w:line="288" w:lineRule="auto"/>
              <w:ind w:left="238" w:right="346"/>
              <w:jc w:val="both"/>
              <w:rPr>
                <w:sz w:val="24"/>
              </w:rPr>
            </w:pPr>
          </w:p>
          <w:p w14:paraId="5504038E" w14:textId="41B607E5" w:rsidR="0012566B" w:rsidRDefault="0012566B" w:rsidP="0012566B">
            <w:pPr>
              <w:pStyle w:val="TableParagraph"/>
              <w:spacing w:line="288" w:lineRule="auto"/>
              <w:rPr>
                <w:sz w:val="24"/>
              </w:rPr>
            </w:pPr>
          </w:p>
        </w:tc>
      </w:tr>
      <w:tr w:rsidR="00B342C0" w14:paraId="309DE9B4" w14:textId="77777777" w:rsidTr="007C4E29">
        <w:trPr>
          <w:trHeight w:hRule="exact" w:val="1417"/>
        </w:trPr>
        <w:tc>
          <w:tcPr>
            <w:tcW w:w="284" w:type="dxa"/>
            <w:tcBorders>
              <w:bottom w:val="single" w:sz="18" w:space="0" w:color="000000"/>
            </w:tcBorders>
            <w:textDirection w:val="btLr"/>
          </w:tcPr>
          <w:p w14:paraId="7A81825F"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55736614" w14:textId="77777777" w:rsidR="00B342C0" w:rsidRDefault="00B342C0">
            <w:pPr>
              <w:pStyle w:val="TableParagraph"/>
            </w:pPr>
          </w:p>
        </w:tc>
        <w:tc>
          <w:tcPr>
            <w:tcW w:w="10444" w:type="dxa"/>
            <w:gridSpan w:val="8"/>
            <w:vMerge/>
            <w:tcBorders>
              <w:top w:val="nil"/>
            </w:tcBorders>
          </w:tcPr>
          <w:p w14:paraId="471FF8F0" w14:textId="77777777" w:rsidR="00B342C0" w:rsidRDefault="00B342C0">
            <w:pPr>
              <w:rPr>
                <w:sz w:val="2"/>
                <w:szCs w:val="2"/>
              </w:rPr>
            </w:pPr>
          </w:p>
        </w:tc>
      </w:tr>
      <w:tr w:rsidR="00B342C0" w14:paraId="6208F0CF" w14:textId="77777777" w:rsidTr="007C4E29">
        <w:trPr>
          <w:trHeight w:hRule="exact" w:val="1985"/>
        </w:trPr>
        <w:tc>
          <w:tcPr>
            <w:tcW w:w="284" w:type="dxa"/>
            <w:tcBorders>
              <w:top w:val="single" w:sz="18" w:space="0" w:color="000000"/>
            </w:tcBorders>
            <w:textDirection w:val="btLr"/>
          </w:tcPr>
          <w:p w14:paraId="351B620D"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768D6762" w14:textId="77777777" w:rsidR="00B342C0" w:rsidRDefault="00B342C0">
            <w:pPr>
              <w:pStyle w:val="TableParagraph"/>
            </w:pPr>
          </w:p>
        </w:tc>
        <w:tc>
          <w:tcPr>
            <w:tcW w:w="10444" w:type="dxa"/>
            <w:gridSpan w:val="8"/>
            <w:vMerge/>
            <w:tcBorders>
              <w:top w:val="nil"/>
            </w:tcBorders>
          </w:tcPr>
          <w:p w14:paraId="29C41290" w14:textId="77777777" w:rsidR="00B342C0" w:rsidRDefault="00B342C0">
            <w:pPr>
              <w:rPr>
                <w:sz w:val="2"/>
                <w:szCs w:val="2"/>
              </w:rPr>
            </w:pPr>
          </w:p>
        </w:tc>
      </w:tr>
      <w:tr w:rsidR="00B342C0" w14:paraId="7C4C255F" w14:textId="77777777" w:rsidTr="007C4E29">
        <w:trPr>
          <w:trHeight w:hRule="exact" w:val="567"/>
        </w:trPr>
        <w:tc>
          <w:tcPr>
            <w:tcW w:w="284" w:type="dxa"/>
            <w:vMerge w:val="restart"/>
            <w:textDirection w:val="btLr"/>
          </w:tcPr>
          <w:p w14:paraId="0C0B0E84"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1F38A536" w14:textId="77777777" w:rsidR="00B342C0" w:rsidRDefault="00B342C0">
            <w:pPr>
              <w:pStyle w:val="TableParagraph"/>
            </w:pPr>
          </w:p>
        </w:tc>
        <w:tc>
          <w:tcPr>
            <w:tcW w:w="10444" w:type="dxa"/>
            <w:gridSpan w:val="8"/>
            <w:vMerge/>
            <w:tcBorders>
              <w:top w:val="nil"/>
            </w:tcBorders>
          </w:tcPr>
          <w:p w14:paraId="5B26D87D" w14:textId="77777777" w:rsidR="00B342C0" w:rsidRDefault="00B342C0">
            <w:pPr>
              <w:rPr>
                <w:sz w:val="2"/>
                <w:szCs w:val="2"/>
              </w:rPr>
            </w:pPr>
          </w:p>
        </w:tc>
      </w:tr>
      <w:tr w:rsidR="00B342C0" w14:paraId="5FD145C2" w14:textId="77777777" w:rsidTr="002B181C">
        <w:trPr>
          <w:trHeight w:hRule="exact" w:val="284"/>
        </w:trPr>
        <w:tc>
          <w:tcPr>
            <w:tcW w:w="284" w:type="dxa"/>
            <w:vMerge/>
            <w:tcBorders>
              <w:top w:val="nil"/>
            </w:tcBorders>
            <w:textDirection w:val="btLr"/>
          </w:tcPr>
          <w:p w14:paraId="1042B848" w14:textId="77777777" w:rsidR="00B342C0" w:rsidRDefault="00B342C0">
            <w:pPr>
              <w:rPr>
                <w:sz w:val="2"/>
                <w:szCs w:val="2"/>
              </w:rPr>
            </w:pPr>
          </w:p>
        </w:tc>
        <w:tc>
          <w:tcPr>
            <w:tcW w:w="399" w:type="dxa"/>
            <w:vMerge/>
            <w:tcBorders>
              <w:top w:val="nil"/>
            </w:tcBorders>
          </w:tcPr>
          <w:p w14:paraId="6AA464EA" w14:textId="77777777" w:rsidR="00B342C0" w:rsidRDefault="00B342C0">
            <w:pPr>
              <w:rPr>
                <w:sz w:val="2"/>
                <w:szCs w:val="2"/>
              </w:rPr>
            </w:pPr>
          </w:p>
        </w:tc>
        <w:tc>
          <w:tcPr>
            <w:tcW w:w="570" w:type="dxa"/>
            <w:tcBorders>
              <w:bottom w:val="single" w:sz="4" w:space="0" w:color="000000"/>
            </w:tcBorders>
          </w:tcPr>
          <w:p w14:paraId="3FC05F24" w14:textId="77777777" w:rsidR="00B342C0" w:rsidRDefault="00B342C0">
            <w:pPr>
              <w:pStyle w:val="TableParagraph"/>
              <w:rPr>
                <w:sz w:val="18"/>
              </w:rPr>
            </w:pPr>
          </w:p>
        </w:tc>
        <w:tc>
          <w:tcPr>
            <w:tcW w:w="569" w:type="dxa"/>
            <w:tcBorders>
              <w:bottom w:val="single" w:sz="4" w:space="0" w:color="000000"/>
            </w:tcBorders>
          </w:tcPr>
          <w:p w14:paraId="520EC4C3" w14:textId="77777777" w:rsidR="00B342C0" w:rsidRDefault="00B342C0">
            <w:pPr>
              <w:pStyle w:val="TableParagraph"/>
              <w:rPr>
                <w:sz w:val="18"/>
              </w:rPr>
            </w:pPr>
          </w:p>
        </w:tc>
        <w:tc>
          <w:tcPr>
            <w:tcW w:w="570" w:type="dxa"/>
            <w:tcBorders>
              <w:bottom w:val="single" w:sz="4" w:space="0" w:color="000000"/>
            </w:tcBorders>
          </w:tcPr>
          <w:p w14:paraId="1B9F6122" w14:textId="77777777" w:rsidR="00B342C0" w:rsidRDefault="00B342C0">
            <w:pPr>
              <w:pStyle w:val="TableParagraph"/>
              <w:rPr>
                <w:sz w:val="18"/>
              </w:rPr>
            </w:pPr>
          </w:p>
        </w:tc>
        <w:tc>
          <w:tcPr>
            <w:tcW w:w="569" w:type="dxa"/>
            <w:tcBorders>
              <w:bottom w:val="single" w:sz="4" w:space="0" w:color="000000"/>
            </w:tcBorders>
          </w:tcPr>
          <w:p w14:paraId="4C5E053B" w14:textId="77777777" w:rsidR="00B342C0" w:rsidRDefault="00B342C0">
            <w:pPr>
              <w:pStyle w:val="TableParagraph"/>
              <w:rPr>
                <w:sz w:val="18"/>
              </w:rPr>
            </w:pPr>
          </w:p>
        </w:tc>
        <w:tc>
          <w:tcPr>
            <w:tcW w:w="855" w:type="dxa"/>
            <w:tcBorders>
              <w:bottom w:val="single" w:sz="4" w:space="0" w:color="000000"/>
            </w:tcBorders>
          </w:tcPr>
          <w:p w14:paraId="4DFB84E5" w14:textId="77777777" w:rsidR="00B342C0" w:rsidRDefault="00B342C0">
            <w:pPr>
              <w:pStyle w:val="TableParagraph"/>
              <w:rPr>
                <w:sz w:val="18"/>
              </w:rPr>
            </w:pPr>
          </w:p>
        </w:tc>
        <w:tc>
          <w:tcPr>
            <w:tcW w:w="570" w:type="dxa"/>
            <w:tcBorders>
              <w:bottom w:val="single" w:sz="4" w:space="0" w:color="000000"/>
            </w:tcBorders>
          </w:tcPr>
          <w:p w14:paraId="45262493" w14:textId="77777777" w:rsidR="00B342C0" w:rsidRDefault="00B342C0">
            <w:pPr>
              <w:pStyle w:val="TableParagraph"/>
              <w:rPr>
                <w:sz w:val="18"/>
              </w:rPr>
            </w:pPr>
          </w:p>
        </w:tc>
        <w:tc>
          <w:tcPr>
            <w:tcW w:w="6174" w:type="dxa"/>
            <w:vMerge w:val="restart"/>
          </w:tcPr>
          <w:p w14:paraId="6355FE02" w14:textId="1610DFFB" w:rsidR="00B342C0" w:rsidRDefault="00F203A4">
            <w:pPr>
              <w:pStyle w:val="TableParagraph"/>
              <w:spacing w:before="210"/>
              <w:ind w:left="1551"/>
              <w:rPr>
                <w:sz w:val="24"/>
              </w:rPr>
            </w:pPr>
            <w:r>
              <w:rPr>
                <w:spacing w:val="-2"/>
                <w:sz w:val="24"/>
              </w:rPr>
              <w:t>GEO-ENG-2025-10-0019-II</w:t>
            </w:r>
            <w:r w:rsidR="009A6921">
              <w:rPr>
                <w:spacing w:val="-2"/>
                <w:sz w:val="24"/>
              </w:rPr>
              <w:t xml:space="preserve">       ОЧ</w:t>
            </w:r>
          </w:p>
        </w:tc>
        <w:tc>
          <w:tcPr>
            <w:tcW w:w="567" w:type="dxa"/>
            <w:vMerge w:val="restart"/>
          </w:tcPr>
          <w:p w14:paraId="74FE6E10" w14:textId="77777777" w:rsidR="00B342C0" w:rsidRDefault="00000000">
            <w:pPr>
              <w:pStyle w:val="TableParagraph"/>
              <w:spacing w:before="56"/>
              <w:ind w:left="39"/>
            </w:pPr>
            <w:r>
              <w:rPr>
                <w:spacing w:val="-4"/>
              </w:rPr>
              <w:t>Лист</w:t>
            </w:r>
          </w:p>
        </w:tc>
      </w:tr>
      <w:tr w:rsidR="00B342C0" w14:paraId="6CBBBF4E" w14:textId="77777777" w:rsidTr="002B181C">
        <w:trPr>
          <w:trHeight w:hRule="exact" w:val="112"/>
        </w:trPr>
        <w:tc>
          <w:tcPr>
            <w:tcW w:w="284" w:type="dxa"/>
            <w:vMerge/>
            <w:tcBorders>
              <w:top w:val="nil"/>
            </w:tcBorders>
            <w:textDirection w:val="btLr"/>
          </w:tcPr>
          <w:p w14:paraId="7A6E1DAE" w14:textId="77777777" w:rsidR="00B342C0" w:rsidRDefault="00B342C0">
            <w:pPr>
              <w:rPr>
                <w:sz w:val="2"/>
                <w:szCs w:val="2"/>
              </w:rPr>
            </w:pPr>
          </w:p>
        </w:tc>
        <w:tc>
          <w:tcPr>
            <w:tcW w:w="399" w:type="dxa"/>
            <w:vMerge/>
            <w:tcBorders>
              <w:top w:val="nil"/>
            </w:tcBorders>
          </w:tcPr>
          <w:p w14:paraId="6D75A63A" w14:textId="77777777" w:rsidR="00B342C0" w:rsidRDefault="00B342C0">
            <w:pPr>
              <w:rPr>
                <w:sz w:val="2"/>
                <w:szCs w:val="2"/>
              </w:rPr>
            </w:pPr>
          </w:p>
        </w:tc>
        <w:tc>
          <w:tcPr>
            <w:tcW w:w="570" w:type="dxa"/>
            <w:vMerge w:val="restart"/>
            <w:tcBorders>
              <w:top w:val="single" w:sz="4" w:space="0" w:color="000000"/>
            </w:tcBorders>
          </w:tcPr>
          <w:p w14:paraId="5576EF63" w14:textId="77777777" w:rsidR="00B342C0" w:rsidRDefault="00B342C0">
            <w:pPr>
              <w:pStyle w:val="TableParagraph"/>
              <w:rPr>
                <w:sz w:val="18"/>
              </w:rPr>
            </w:pPr>
          </w:p>
        </w:tc>
        <w:tc>
          <w:tcPr>
            <w:tcW w:w="569" w:type="dxa"/>
            <w:vMerge w:val="restart"/>
            <w:tcBorders>
              <w:top w:val="single" w:sz="4" w:space="0" w:color="000000"/>
            </w:tcBorders>
          </w:tcPr>
          <w:p w14:paraId="4ECA8D98" w14:textId="77777777" w:rsidR="00B342C0" w:rsidRDefault="00B342C0">
            <w:pPr>
              <w:pStyle w:val="TableParagraph"/>
              <w:rPr>
                <w:sz w:val="18"/>
              </w:rPr>
            </w:pPr>
          </w:p>
        </w:tc>
        <w:tc>
          <w:tcPr>
            <w:tcW w:w="570" w:type="dxa"/>
            <w:vMerge w:val="restart"/>
            <w:tcBorders>
              <w:top w:val="single" w:sz="4" w:space="0" w:color="000000"/>
            </w:tcBorders>
          </w:tcPr>
          <w:p w14:paraId="4BA6D7E2" w14:textId="77777777" w:rsidR="00B342C0" w:rsidRDefault="00B342C0">
            <w:pPr>
              <w:pStyle w:val="TableParagraph"/>
              <w:rPr>
                <w:sz w:val="18"/>
              </w:rPr>
            </w:pPr>
          </w:p>
        </w:tc>
        <w:tc>
          <w:tcPr>
            <w:tcW w:w="569" w:type="dxa"/>
            <w:vMerge w:val="restart"/>
            <w:tcBorders>
              <w:top w:val="single" w:sz="4" w:space="0" w:color="000000"/>
            </w:tcBorders>
          </w:tcPr>
          <w:p w14:paraId="5AB4E6DF" w14:textId="77777777" w:rsidR="00B342C0" w:rsidRDefault="00B342C0">
            <w:pPr>
              <w:pStyle w:val="TableParagraph"/>
              <w:rPr>
                <w:sz w:val="18"/>
              </w:rPr>
            </w:pPr>
          </w:p>
        </w:tc>
        <w:tc>
          <w:tcPr>
            <w:tcW w:w="855" w:type="dxa"/>
            <w:vMerge w:val="restart"/>
            <w:tcBorders>
              <w:top w:val="single" w:sz="4" w:space="0" w:color="000000"/>
            </w:tcBorders>
          </w:tcPr>
          <w:p w14:paraId="6909D6D2" w14:textId="77777777" w:rsidR="00B342C0" w:rsidRDefault="00B342C0">
            <w:pPr>
              <w:pStyle w:val="TableParagraph"/>
              <w:rPr>
                <w:sz w:val="18"/>
              </w:rPr>
            </w:pPr>
          </w:p>
        </w:tc>
        <w:tc>
          <w:tcPr>
            <w:tcW w:w="570" w:type="dxa"/>
            <w:vMerge w:val="restart"/>
            <w:tcBorders>
              <w:top w:val="single" w:sz="4" w:space="0" w:color="000000"/>
            </w:tcBorders>
          </w:tcPr>
          <w:p w14:paraId="39832003" w14:textId="77777777" w:rsidR="00B342C0" w:rsidRDefault="00B342C0">
            <w:pPr>
              <w:pStyle w:val="TableParagraph"/>
              <w:rPr>
                <w:sz w:val="18"/>
              </w:rPr>
            </w:pPr>
          </w:p>
        </w:tc>
        <w:tc>
          <w:tcPr>
            <w:tcW w:w="6174" w:type="dxa"/>
            <w:vMerge/>
            <w:tcBorders>
              <w:top w:val="nil"/>
            </w:tcBorders>
          </w:tcPr>
          <w:p w14:paraId="766FF83D" w14:textId="77777777" w:rsidR="00B342C0" w:rsidRDefault="00B342C0">
            <w:pPr>
              <w:rPr>
                <w:sz w:val="2"/>
                <w:szCs w:val="2"/>
              </w:rPr>
            </w:pPr>
          </w:p>
        </w:tc>
        <w:tc>
          <w:tcPr>
            <w:tcW w:w="567" w:type="dxa"/>
            <w:vMerge/>
            <w:tcBorders>
              <w:top w:val="nil"/>
            </w:tcBorders>
          </w:tcPr>
          <w:p w14:paraId="4093449B" w14:textId="77777777" w:rsidR="00B342C0" w:rsidRDefault="00B342C0">
            <w:pPr>
              <w:rPr>
                <w:sz w:val="2"/>
                <w:szCs w:val="2"/>
              </w:rPr>
            </w:pPr>
          </w:p>
        </w:tc>
      </w:tr>
      <w:tr w:rsidR="00B342C0" w14:paraId="02A1FD14" w14:textId="77777777" w:rsidTr="002B181C">
        <w:trPr>
          <w:trHeight w:hRule="exact" w:val="170"/>
        </w:trPr>
        <w:tc>
          <w:tcPr>
            <w:tcW w:w="284" w:type="dxa"/>
            <w:vMerge/>
            <w:tcBorders>
              <w:top w:val="nil"/>
            </w:tcBorders>
            <w:textDirection w:val="btLr"/>
          </w:tcPr>
          <w:p w14:paraId="79A6FABC" w14:textId="77777777" w:rsidR="00B342C0" w:rsidRDefault="00B342C0">
            <w:pPr>
              <w:rPr>
                <w:sz w:val="2"/>
                <w:szCs w:val="2"/>
              </w:rPr>
            </w:pPr>
          </w:p>
        </w:tc>
        <w:tc>
          <w:tcPr>
            <w:tcW w:w="399" w:type="dxa"/>
            <w:vMerge/>
            <w:tcBorders>
              <w:top w:val="nil"/>
            </w:tcBorders>
          </w:tcPr>
          <w:p w14:paraId="15EDF19D" w14:textId="77777777" w:rsidR="00B342C0" w:rsidRDefault="00B342C0">
            <w:pPr>
              <w:rPr>
                <w:sz w:val="2"/>
                <w:szCs w:val="2"/>
              </w:rPr>
            </w:pPr>
          </w:p>
        </w:tc>
        <w:tc>
          <w:tcPr>
            <w:tcW w:w="570" w:type="dxa"/>
            <w:vMerge/>
            <w:tcBorders>
              <w:top w:val="nil"/>
            </w:tcBorders>
          </w:tcPr>
          <w:p w14:paraId="645ADC7D" w14:textId="77777777" w:rsidR="00B342C0" w:rsidRDefault="00B342C0">
            <w:pPr>
              <w:rPr>
                <w:sz w:val="2"/>
                <w:szCs w:val="2"/>
              </w:rPr>
            </w:pPr>
          </w:p>
        </w:tc>
        <w:tc>
          <w:tcPr>
            <w:tcW w:w="569" w:type="dxa"/>
            <w:vMerge/>
            <w:tcBorders>
              <w:top w:val="nil"/>
            </w:tcBorders>
          </w:tcPr>
          <w:p w14:paraId="0CC99A0E" w14:textId="77777777" w:rsidR="00B342C0" w:rsidRDefault="00B342C0">
            <w:pPr>
              <w:rPr>
                <w:sz w:val="2"/>
                <w:szCs w:val="2"/>
              </w:rPr>
            </w:pPr>
          </w:p>
        </w:tc>
        <w:tc>
          <w:tcPr>
            <w:tcW w:w="570" w:type="dxa"/>
            <w:vMerge/>
            <w:tcBorders>
              <w:top w:val="nil"/>
            </w:tcBorders>
          </w:tcPr>
          <w:p w14:paraId="2D27BB1E" w14:textId="77777777" w:rsidR="00B342C0" w:rsidRDefault="00B342C0">
            <w:pPr>
              <w:rPr>
                <w:sz w:val="2"/>
                <w:szCs w:val="2"/>
              </w:rPr>
            </w:pPr>
          </w:p>
        </w:tc>
        <w:tc>
          <w:tcPr>
            <w:tcW w:w="569" w:type="dxa"/>
            <w:vMerge/>
            <w:tcBorders>
              <w:top w:val="nil"/>
            </w:tcBorders>
          </w:tcPr>
          <w:p w14:paraId="684231EE" w14:textId="77777777" w:rsidR="00B342C0" w:rsidRDefault="00B342C0">
            <w:pPr>
              <w:rPr>
                <w:sz w:val="2"/>
                <w:szCs w:val="2"/>
              </w:rPr>
            </w:pPr>
          </w:p>
        </w:tc>
        <w:tc>
          <w:tcPr>
            <w:tcW w:w="855" w:type="dxa"/>
            <w:vMerge/>
            <w:tcBorders>
              <w:top w:val="nil"/>
            </w:tcBorders>
          </w:tcPr>
          <w:p w14:paraId="4E8274F7" w14:textId="77777777" w:rsidR="00B342C0" w:rsidRDefault="00B342C0">
            <w:pPr>
              <w:rPr>
                <w:sz w:val="2"/>
                <w:szCs w:val="2"/>
              </w:rPr>
            </w:pPr>
          </w:p>
        </w:tc>
        <w:tc>
          <w:tcPr>
            <w:tcW w:w="570" w:type="dxa"/>
            <w:vMerge/>
            <w:tcBorders>
              <w:top w:val="nil"/>
            </w:tcBorders>
          </w:tcPr>
          <w:p w14:paraId="7DCE0B15" w14:textId="77777777" w:rsidR="00B342C0" w:rsidRDefault="00B342C0">
            <w:pPr>
              <w:rPr>
                <w:sz w:val="2"/>
                <w:szCs w:val="2"/>
              </w:rPr>
            </w:pPr>
          </w:p>
        </w:tc>
        <w:tc>
          <w:tcPr>
            <w:tcW w:w="6174" w:type="dxa"/>
            <w:vMerge/>
            <w:tcBorders>
              <w:top w:val="nil"/>
            </w:tcBorders>
          </w:tcPr>
          <w:p w14:paraId="648C1F49" w14:textId="77777777" w:rsidR="00B342C0" w:rsidRDefault="00B342C0">
            <w:pPr>
              <w:rPr>
                <w:sz w:val="2"/>
                <w:szCs w:val="2"/>
              </w:rPr>
            </w:pPr>
          </w:p>
        </w:tc>
        <w:tc>
          <w:tcPr>
            <w:tcW w:w="567" w:type="dxa"/>
            <w:vMerge w:val="restart"/>
          </w:tcPr>
          <w:p w14:paraId="6E991AB1" w14:textId="6DA2593F" w:rsidR="00B342C0" w:rsidRDefault="003751F2">
            <w:pPr>
              <w:pStyle w:val="TableParagraph"/>
              <w:spacing w:line="274" w:lineRule="exact"/>
              <w:ind w:left="149"/>
              <w:rPr>
                <w:sz w:val="24"/>
              </w:rPr>
            </w:pPr>
            <w:r>
              <w:rPr>
                <w:sz w:val="24"/>
              </w:rPr>
              <w:t>9</w:t>
            </w:r>
          </w:p>
        </w:tc>
      </w:tr>
      <w:tr w:rsidR="00B342C0" w14:paraId="5F7EFB18" w14:textId="77777777" w:rsidTr="002B181C">
        <w:trPr>
          <w:trHeight w:hRule="exact" w:val="284"/>
        </w:trPr>
        <w:tc>
          <w:tcPr>
            <w:tcW w:w="284" w:type="dxa"/>
            <w:vMerge/>
            <w:tcBorders>
              <w:top w:val="nil"/>
            </w:tcBorders>
            <w:textDirection w:val="btLr"/>
          </w:tcPr>
          <w:p w14:paraId="1B7696A6" w14:textId="77777777" w:rsidR="00B342C0" w:rsidRDefault="00B342C0">
            <w:pPr>
              <w:rPr>
                <w:sz w:val="2"/>
                <w:szCs w:val="2"/>
              </w:rPr>
            </w:pPr>
          </w:p>
        </w:tc>
        <w:tc>
          <w:tcPr>
            <w:tcW w:w="399" w:type="dxa"/>
            <w:vMerge/>
            <w:tcBorders>
              <w:top w:val="nil"/>
            </w:tcBorders>
          </w:tcPr>
          <w:p w14:paraId="2F7E227E" w14:textId="77777777" w:rsidR="00B342C0" w:rsidRDefault="00B342C0">
            <w:pPr>
              <w:rPr>
                <w:sz w:val="2"/>
                <w:szCs w:val="2"/>
              </w:rPr>
            </w:pPr>
          </w:p>
        </w:tc>
        <w:tc>
          <w:tcPr>
            <w:tcW w:w="570" w:type="dxa"/>
          </w:tcPr>
          <w:p w14:paraId="14FE117F" w14:textId="77777777" w:rsidR="00B342C0" w:rsidRDefault="00000000">
            <w:pPr>
              <w:pStyle w:val="TableParagraph"/>
              <w:spacing w:before="21"/>
              <w:ind w:left="89"/>
              <w:rPr>
                <w:sz w:val="18"/>
              </w:rPr>
            </w:pPr>
            <w:r>
              <w:rPr>
                <w:spacing w:val="-4"/>
                <w:sz w:val="18"/>
              </w:rPr>
              <w:t>Изм.</w:t>
            </w:r>
          </w:p>
        </w:tc>
        <w:tc>
          <w:tcPr>
            <w:tcW w:w="569" w:type="dxa"/>
          </w:tcPr>
          <w:p w14:paraId="71F1E0D1"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674AAE28" w14:textId="77777777" w:rsidR="00B342C0" w:rsidRDefault="00000000">
            <w:pPr>
              <w:pStyle w:val="TableParagraph"/>
              <w:spacing w:before="21"/>
              <w:ind w:left="80"/>
              <w:rPr>
                <w:sz w:val="18"/>
              </w:rPr>
            </w:pPr>
            <w:r>
              <w:rPr>
                <w:spacing w:val="-4"/>
                <w:sz w:val="18"/>
              </w:rPr>
              <w:t>Лист</w:t>
            </w:r>
          </w:p>
        </w:tc>
        <w:tc>
          <w:tcPr>
            <w:tcW w:w="569" w:type="dxa"/>
          </w:tcPr>
          <w:p w14:paraId="370814AA"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4C0D9952" w14:textId="77777777" w:rsidR="00B342C0" w:rsidRDefault="00000000">
            <w:pPr>
              <w:pStyle w:val="TableParagraph"/>
              <w:spacing w:before="21"/>
              <w:ind w:left="185"/>
              <w:rPr>
                <w:sz w:val="18"/>
              </w:rPr>
            </w:pPr>
            <w:r>
              <w:rPr>
                <w:spacing w:val="-2"/>
                <w:sz w:val="18"/>
              </w:rPr>
              <w:t>Подп.</w:t>
            </w:r>
          </w:p>
        </w:tc>
        <w:tc>
          <w:tcPr>
            <w:tcW w:w="570" w:type="dxa"/>
          </w:tcPr>
          <w:p w14:paraId="40BFB748"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15E70C7E" w14:textId="77777777" w:rsidR="00B342C0" w:rsidRDefault="00B342C0">
            <w:pPr>
              <w:rPr>
                <w:sz w:val="2"/>
                <w:szCs w:val="2"/>
              </w:rPr>
            </w:pPr>
          </w:p>
        </w:tc>
        <w:tc>
          <w:tcPr>
            <w:tcW w:w="567" w:type="dxa"/>
            <w:vMerge/>
            <w:tcBorders>
              <w:top w:val="nil"/>
            </w:tcBorders>
          </w:tcPr>
          <w:p w14:paraId="5BD6EE40" w14:textId="77777777" w:rsidR="00B342C0" w:rsidRDefault="00B342C0">
            <w:pPr>
              <w:rPr>
                <w:sz w:val="2"/>
                <w:szCs w:val="2"/>
              </w:rPr>
            </w:pPr>
          </w:p>
        </w:tc>
      </w:tr>
    </w:tbl>
    <w:p w14:paraId="2573AC80"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0884FDC3" w14:textId="77777777" w:rsidTr="007C4E29">
        <w:trPr>
          <w:trHeight w:hRule="exact" w:val="11456"/>
        </w:trPr>
        <w:tc>
          <w:tcPr>
            <w:tcW w:w="683" w:type="dxa"/>
            <w:gridSpan w:val="2"/>
            <w:tcBorders>
              <w:top w:val="nil"/>
              <w:left w:val="nil"/>
            </w:tcBorders>
          </w:tcPr>
          <w:p w14:paraId="61AD69BD" w14:textId="77777777" w:rsidR="00B342C0" w:rsidRDefault="00B342C0">
            <w:pPr>
              <w:pStyle w:val="TableParagraph"/>
            </w:pPr>
          </w:p>
        </w:tc>
        <w:tc>
          <w:tcPr>
            <w:tcW w:w="10444" w:type="dxa"/>
            <w:gridSpan w:val="8"/>
            <w:vMerge w:val="restart"/>
          </w:tcPr>
          <w:p w14:paraId="0640BCEA" w14:textId="77777777" w:rsidR="00B342C0" w:rsidRDefault="00000000">
            <w:pPr>
              <w:pStyle w:val="TableParagraph"/>
              <w:numPr>
                <w:ilvl w:val="2"/>
                <w:numId w:val="52"/>
              </w:numPr>
              <w:tabs>
                <w:tab w:val="left" w:pos="946"/>
              </w:tabs>
              <w:spacing w:before="175"/>
              <w:jc w:val="both"/>
              <w:rPr>
                <w:b/>
                <w:sz w:val="24"/>
              </w:rPr>
            </w:pPr>
            <w:bookmarkStart w:id="23" w:name="1.3.8_Охрана_труда_и_техника_безопасност"/>
            <w:bookmarkStart w:id="24" w:name="_bookmark11"/>
            <w:bookmarkEnd w:id="23"/>
            <w:bookmarkEnd w:id="24"/>
            <w:r>
              <w:rPr>
                <w:b/>
                <w:sz w:val="24"/>
              </w:rPr>
              <w:t>Охрана</w:t>
            </w:r>
            <w:r>
              <w:rPr>
                <w:b/>
                <w:spacing w:val="-4"/>
                <w:sz w:val="24"/>
              </w:rPr>
              <w:t xml:space="preserve"> </w:t>
            </w:r>
            <w:r>
              <w:rPr>
                <w:b/>
                <w:sz w:val="24"/>
              </w:rPr>
              <w:t>труда</w:t>
            </w:r>
            <w:r>
              <w:rPr>
                <w:b/>
                <w:spacing w:val="-1"/>
                <w:sz w:val="24"/>
              </w:rPr>
              <w:t xml:space="preserve"> </w:t>
            </w:r>
            <w:r>
              <w:rPr>
                <w:b/>
                <w:sz w:val="24"/>
              </w:rPr>
              <w:t>и</w:t>
            </w:r>
            <w:r>
              <w:rPr>
                <w:b/>
                <w:spacing w:val="-3"/>
                <w:sz w:val="24"/>
              </w:rPr>
              <w:t xml:space="preserve"> </w:t>
            </w:r>
            <w:r>
              <w:rPr>
                <w:b/>
                <w:sz w:val="24"/>
              </w:rPr>
              <w:t>техника</w:t>
            </w:r>
            <w:r>
              <w:rPr>
                <w:b/>
                <w:spacing w:val="-1"/>
                <w:sz w:val="24"/>
              </w:rPr>
              <w:t xml:space="preserve"> </w:t>
            </w:r>
            <w:r>
              <w:rPr>
                <w:b/>
                <w:spacing w:val="-2"/>
                <w:sz w:val="24"/>
              </w:rPr>
              <w:t>безопасности</w:t>
            </w:r>
          </w:p>
          <w:p w14:paraId="7C9C0E62" w14:textId="77777777" w:rsidR="00B342C0" w:rsidRDefault="00000000">
            <w:pPr>
              <w:pStyle w:val="TableParagraph"/>
              <w:spacing w:before="120" w:line="288" w:lineRule="auto"/>
              <w:ind w:left="238" w:right="339" w:firstLine="566"/>
              <w:jc w:val="both"/>
              <w:rPr>
                <w:sz w:val="24"/>
              </w:rPr>
            </w:pPr>
            <w:r>
              <w:rPr>
                <w:sz w:val="24"/>
              </w:rPr>
              <w:t>Деятельность на территории, где планируются сосредоточить проектируемые объекты, будут регулироваться нормативными документами РК., которые определяют отношения в области охраны труда и направлены на обеспечение безопасности, сохранение жизни и</w:t>
            </w:r>
            <w:r>
              <w:rPr>
                <w:spacing w:val="40"/>
                <w:sz w:val="24"/>
              </w:rPr>
              <w:t xml:space="preserve"> </w:t>
            </w:r>
            <w:r>
              <w:rPr>
                <w:sz w:val="24"/>
              </w:rPr>
              <w:t>здоровья работников в процессе трудовой деятельности.</w:t>
            </w:r>
          </w:p>
          <w:p w14:paraId="09E0BA58" w14:textId="77777777" w:rsidR="00B342C0" w:rsidRDefault="00000000">
            <w:pPr>
              <w:pStyle w:val="TableParagraph"/>
              <w:ind w:left="804"/>
              <w:jc w:val="both"/>
              <w:rPr>
                <w:sz w:val="24"/>
              </w:rPr>
            </w:pPr>
            <w:r>
              <w:rPr>
                <w:sz w:val="24"/>
              </w:rPr>
              <w:t>К</w:t>
            </w:r>
            <w:r>
              <w:rPr>
                <w:spacing w:val="-2"/>
                <w:sz w:val="24"/>
              </w:rPr>
              <w:t xml:space="preserve"> </w:t>
            </w:r>
            <w:r>
              <w:rPr>
                <w:sz w:val="24"/>
              </w:rPr>
              <w:t>таким</w:t>
            </w:r>
            <w:r>
              <w:rPr>
                <w:spacing w:val="-3"/>
                <w:sz w:val="24"/>
              </w:rPr>
              <w:t xml:space="preserve"> </w:t>
            </w:r>
            <w:r>
              <w:rPr>
                <w:sz w:val="24"/>
              </w:rPr>
              <w:t>нормативным</w:t>
            </w:r>
            <w:r>
              <w:rPr>
                <w:spacing w:val="-2"/>
                <w:sz w:val="24"/>
              </w:rPr>
              <w:t xml:space="preserve"> </w:t>
            </w:r>
            <w:r>
              <w:rPr>
                <w:sz w:val="24"/>
              </w:rPr>
              <w:t>документам</w:t>
            </w:r>
            <w:r>
              <w:rPr>
                <w:spacing w:val="-2"/>
                <w:sz w:val="24"/>
              </w:rPr>
              <w:t xml:space="preserve"> относятся:</w:t>
            </w:r>
          </w:p>
          <w:p w14:paraId="0D597573" w14:textId="3EEDB17B" w:rsidR="00B342C0" w:rsidRDefault="00000000">
            <w:pPr>
              <w:pStyle w:val="TableParagraph"/>
              <w:numPr>
                <w:ilvl w:val="3"/>
                <w:numId w:val="52"/>
              </w:numPr>
              <w:tabs>
                <w:tab w:val="left" w:pos="1524"/>
              </w:tabs>
              <w:spacing w:before="57" w:line="283" w:lineRule="auto"/>
              <w:ind w:right="343"/>
              <w:jc w:val="both"/>
              <w:rPr>
                <w:sz w:val="24"/>
              </w:rPr>
            </w:pPr>
            <w:r>
              <w:rPr>
                <w:sz w:val="24"/>
              </w:rPr>
              <w:t xml:space="preserve">Трудовой кодекс РК от 23 ноября 2015года № 414 –V (с изменениями и дополнениями по состоянию на </w:t>
            </w:r>
            <w:r w:rsidR="0069101F">
              <w:rPr>
                <w:sz w:val="24"/>
              </w:rPr>
              <w:t>16</w:t>
            </w:r>
            <w:r>
              <w:rPr>
                <w:sz w:val="24"/>
              </w:rPr>
              <w:t>.0</w:t>
            </w:r>
            <w:r w:rsidR="0069101F">
              <w:rPr>
                <w:sz w:val="24"/>
              </w:rPr>
              <w:t>9</w:t>
            </w:r>
            <w:r>
              <w:rPr>
                <w:sz w:val="24"/>
              </w:rPr>
              <w:t>.202</w:t>
            </w:r>
            <w:r w:rsidR="0069101F">
              <w:rPr>
                <w:sz w:val="24"/>
              </w:rPr>
              <w:t>5</w:t>
            </w:r>
            <w:r>
              <w:rPr>
                <w:sz w:val="24"/>
              </w:rPr>
              <w:t>г.);</w:t>
            </w:r>
          </w:p>
          <w:p w14:paraId="3BFB6816" w14:textId="0B12100A" w:rsidR="00B342C0" w:rsidRDefault="00000000">
            <w:pPr>
              <w:pStyle w:val="TableParagraph"/>
              <w:numPr>
                <w:ilvl w:val="3"/>
                <w:numId w:val="52"/>
              </w:numPr>
              <w:tabs>
                <w:tab w:val="left" w:pos="1524"/>
              </w:tabs>
              <w:spacing w:before="7" w:line="283" w:lineRule="auto"/>
              <w:ind w:right="344"/>
              <w:jc w:val="both"/>
              <w:rPr>
                <w:sz w:val="24"/>
              </w:rPr>
            </w:pPr>
            <w:r>
              <w:rPr>
                <w:sz w:val="24"/>
              </w:rPr>
              <w:t xml:space="preserve">Кодекс РК от 7 июля 2020 года №360-VI «О здоровье народа и системе здравоохранения» (с изменениями по состоянию на </w:t>
            </w:r>
            <w:r w:rsidR="0069101F">
              <w:rPr>
                <w:sz w:val="24"/>
              </w:rPr>
              <w:t>16</w:t>
            </w:r>
            <w:r>
              <w:rPr>
                <w:sz w:val="24"/>
              </w:rPr>
              <w:t>.0</w:t>
            </w:r>
            <w:r w:rsidR="0069101F">
              <w:rPr>
                <w:sz w:val="24"/>
              </w:rPr>
              <w:t>9</w:t>
            </w:r>
            <w:r>
              <w:rPr>
                <w:sz w:val="24"/>
              </w:rPr>
              <w:t>.202</w:t>
            </w:r>
            <w:r w:rsidR="0069101F">
              <w:rPr>
                <w:sz w:val="24"/>
              </w:rPr>
              <w:t>5</w:t>
            </w:r>
            <w:r>
              <w:rPr>
                <w:sz w:val="24"/>
              </w:rPr>
              <w:t>г.);</w:t>
            </w:r>
          </w:p>
          <w:p w14:paraId="21A396D4" w14:textId="45355F3B" w:rsidR="00B342C0" w:rsidRDefault="00000000">
            <w:pPr>
              <w:pStyle w:val="TableParagraph"/>
              <w:numPr>
                <w:ilvl w:val="3"/>
                <w:numId w:val="52"/>
              </w:numPr>
              <w:tabs>
                <w:tab w:val="left" w:pos="1524"/>
              </w:tabs>
              <w:spacing w:before="7" w:line="283" w:lineRule="auto"/>
              <w:ind w:right="343"/>
              <w:jc w:val="both"/>
              <w:rPr>
                <w:sz w:val="24"/>
              </w:rPr>
            </w:pPr>
            <w:r>
              <w:rPr>
                <w:sz w:val="24"/>
              </w:rPr>
              <w:t>Закон РК «О гражданской защите» от 11.04.2014г. №188-V (с изменениями и дополнениями по состоянию на</w:t>
            </w:r>
            <w:r w:rsidR="0069101F">
              <w:rPr>
                <w:sz w:val="24"/>
              </w:rPr>
              <w:t xml:space="preserve"> 31</w:t>
            </w:r>
            <w:r>
              <w:rPr>
                <w:sz w:val="24"/>
              </w:rPr>
              <w:t>.0</w:t>
            </w:r>
            <w:r w:rsidR="0069101F">
              <w:rPr>
                <w:sz w:val="24"/>
              </w:rPr>
              <w:t>8</w:t>
            </w:r>
            <w:r>
              <w:rPr>
                <w:sz w:val="24"/>
              </w:rPr>
              <w:t>.202</w:t>
            </w:r>
            <w:r w:rsidR="0069101F">
              <w:rPr>
                <w:sz w:val="24"/>
              </w:rPr>
              <w:t>5</w:t>
            </w:r>
            <w:r>
              <w:rPr>
                <w:sz w:val="24"/>
              </w:rPr>
              <w:t>г.);</w:t>
            </w:r>
          </w:p>
          <w:p w14:paraId="1BDE0EC5" w14:textId="4775D6E8" w:rsidR="00B342C0" w:rsidRDefault="00000000">
            <w:pPr>
              <w:pStyle w:val="TableParagraph"/>
              <w:numPr>
                <w:ilvl w:val="3"/>
                <w:numId w:val="52"/>
              </w:numPr>
              <w:tabs>
                <w:tab w:val="left" w:pos="1524"/>
              </w:tabs>
              <w:spacing w:before="6" w:line="288" w:lineRule="auto"/>
              <w:ind w:right="342"/>
              <w:jc w:val="both"/>
              <w:rPr>
                <w:sz w:val="24"/>
              </w:rPr>
            </w:pPr>
            <w:r>
              <w:rPr>
                <w:sz w:val="24"/>
              </w:rPr>
              <w:t xml:space="preserve">Приказ Министра здравоохранения и социального развития Республики Казахстан от 25 декабря 2015 года № 1019 «Об утверждении Правил и сроков проведения обучения, инструктирования и проверок знаний по вопросам безопасности и охраны труда работников, руководителей и лиц, ответственных за обеспечение безопасности и охраны труда» </w:t>
            </w:r>
          </w:p>
          <w:p w14:paraId="3B1FC1E6" w14:textId="77777777" w:rsidR="00BD6DA2" w:rsidRDefault="00000000" w:rsidP="00E516B3">
            <w:pPr>
              <w:pStyle w:val="TableParagraph"/>
              <w:numPr>
                <w:ilvl w:val="0"/>
                <w:numId w:val="51"/>
              </w:numPr>
              <w:tabs>
                <w:tab w:val="left" w:pos="1524"/>
              </w:tabs>
              <w:spacing w:before="2" w:line="285" w:lineRule="auto"/>
              <w:ind w:right="341"/>
              <w:jc w:val="both"/>
              <w:rPr>
                <w:sz w:val="24"/>
              </w:rPr>
            </w:pPr>
            <w:r w:rsidRPr="00BD6DA2">
              <w:rPr>
                <w:sz w:val="24"/>
              </w:rPr>
              <w:t>Приказ Министра здравоохранения и социального развития Республики Казахстан от 28</w:t>
            </w:r>
            <w:r w:rsidRPr="00BD6DA2">
              <w:rPr>
                <w:spacing w:val="-1"/>
                <w:sz w:val="24"/>
              </w:rPr>
              <w:t xml:space="preserve"> </w:t>
            </w:r>
            <w:r w:rsidRPr="00BD6DA2">
              <w:rPr>
                <w:sz w:val="24"/>
              </w:rPr>
              <w:t>декабря</w:t>
            </w:r>
            <w:r w:rsidRPr="00BD6DA2">
              <w:rPr>
                <w:spacing w:val="-1"/>
                <w:sz w:val="24"/>
              </w:rPr>
              <w:t xml:space="preserve"> </w:t>
            </w:r>
            <w:r w:rsidRPr="00BD6DA2">
              <w:rPr>
                <w:sz w:val="24"/>
              </w:rPr>
              <w:t>2015</w:t>
            </w:r>
            <w:r w:rsidRPr="00BD6DA2">
              <w:rPr>
                <w:spacing w:val="-1"/>
                <w:sz w:val="24"/>
              </w:rPr>
              <w:t xml:space="preserve"> </w:t>
            </w:r>
            <w:r w:rsidRPr="00BD6DA2">
              <w:rPr>
                <w:sz w:val="24"/>
              </w:rPr>
              <w:t>года №</w:t>
            </w:r>
            <w:r w:rsidRPr="00BD6DA2">
              <w:rPr>
                <w:spacing w:val="-2"/>
                <w:sz w:val="24"/>
              </w:rPr>
              <w:t xml:space="preserve"> </w:t>
            </w:r>
            <w:r w:rsidRPr="00BD6DA2">
              <w:rPr>
                <w:sz w:val="24"/>
              </w:rPr>
              <w:t>1056 «Об утверждении</w:t>
            </w:r>
            <w:r w:rsidRPr="00BD6DA2">
              <w:rPr>
                <w:spacing w:val="-2"/>
                <w:sz w:val="24"/>
              </w:rPr>
              <w:t xml:space="preserve"> </w:t>
            </w:r>
            <w:r w:rsidRPr="00BD6DA2">
              <w:rPr>
                <w:sz w:val="24"/>
              </w:rPr>
              <w:t>норм</w:t>
            </w:r>
            <w:r w:rsidRPr="00BD6DA2">
              <w:rPr>
                <w:spacing w:val="-2"/>
                <w:sz w:val="24"/>
              </w:rPr>
              <w:t xml:space="preserve"> </w:t>
            </w:r>
            <w:r w:rsidRPr="00BD6DA2">
              <w:rPr>
                <w:sz w:val="24"/>
              </w:rPr>
              <w:t>выдачи работникам</w:t>
            </w:r>
            <w:r w:rsidRPr="00BD6DA2">
              <w:rPr>
                <w:spacing w:val="-2"/>
                <w:sz w:val="24"/>
              </w:rPr>
              <w:t xml:space="preserve"> </w:t>
            </w:r>
            <w:r w:rsidRPr="00BD6DA2">
              <w:rPr>
                <w:sz w:val="24"/>
              </w:rPr>
              <w:t>молока или равноценных пищевых продуктов, и (или) специализированных продуктов для</w:t>
            </w:r>
            <w:r w:rsidR="0012566B" w:rsidRPr="00BD6DA2">
              <w:rPr>
                <w:sz w:val="24"/>
              </w:rPr>
              <w:t xml:space="preserve"> диетического (лечебного и профилактического) питания </w:t>
            </w:r>
          </w:p>
          <w:p w14:paraId="64B0AE80" w14:textId="20EF1939" w:rsidR="002B181C" w:rsidRDefault="002B181C" w:rsidP="00E516B3">
            <w:pPr>
              <w:pStyle w:val="TableParagraph"/>
              <w:numPr>
                <w:ilvl w:val="0"/>
                <w:numId w:val="51"/>
              </w:numPr>
              <w:tabs>
                <w:tab w:val="left" w:pos="1524"/>
              </w:tabs>
              <w:spacing w:before="2" w:line="285" w:lineRule="auto"/>
              <w:ind w:right="341"/>
              <w:jc w:val="both"/>
              <w:rPr>
                <w:sz w:val="24"/>
              </w:rPr>
            </w:pPr>
            <w:r w:rsidRPr="00BD6DA2">
              <w:rPr>
                <w:sz w:val="24"/>
              </w:rPr>
              <w:t>Приказ Министра здравоохранения и социального развития Республики Казахстан от 8 декабря 2015 года № 943 «Об утверждении норм выдачи специальной одежды и других средств индивидуальной защиты работникам организаций различных видов экономической деятельности (с изменениями и дополнениями по состоянию на 02.06.2020г.).</w:t>
            </w:r>
          </w:p>
          <w:p w14:paraId="0FA76505" w14:textId="77777777" w:rsidR="00B14357" w:rsidRPr="00BD6DA2" w:rsidRDefault="00B14357" w:rsidP="00B14357">
            <w:pPr>
              <w:pStyle w:val="TableParagraph"/>
              <w:tabs>
                <w:tab w:val="left" w:pos="1524"/>
              </w:tabs>
              <w:spacing w:before="2" w:line="285" w:lineRule="auto"/>
              <w:ind w:left="1524" w:right="341"/>
              <w:jc w:val="both"/>
              <w:rPr>
                <w:sz w:val="24"/>
              </w:rPr>
            </w:pPr>
          </w:p>
          <w:p w14:paraId="7F921D0B" w14:textId="77777777" w:rsidR="002B181C" w:rsidRDefault="002B181C" w:rsidP="002B181C">
            <w:pPr>
              <w:pStyle w:val="TableParagraph"/>
              <w:spacing w:before="8" w:line="288" w:lineRule="auto"/>
              <w:ind w:left="238" w:right="343" w:firstLine="566"/>
              <w:jc w:val="both"/>
              <w:rPr>
                <w:sz w:val="24"/>
              </w:rPr>
            </w:pPr>
            <w:r>
              <w:rPr>
                <w:sz w:val="24"/>
              </w:rPr>
              <w:t>При реализации проекта необходимо соблюдение требований Трудового законодательством РК и правил Безопасности, действующих на территории РК. Принятые технологические решения обеспечивают безопасность производства и персонала.</w:t>
            </w:r>
          </w:p>
          <w:p w14:paraId="23713EC9" w14:textId="77777777" w:rsidR="002B181C" w:rsidRDefault="002B181C" w:rsidP="002B181C">
            <w:pPr>
              <w:pStyle w:val="TableParagraph"/>
              <w:spacing w:line="288" w:lineRule="auto"/>
              <w:ind w:left="238" w:right="343" w:firstLine="566"/>
              <w:jc w:val="both"/>
              <w:rPr>
                <w:sz w:val="24"/>
              </w:rPr>
            </w:pPr>
            <w:r>
              <w:rPr>
                <w:sz w:val="24"/>
              </w:rPr>
              <w:t>В производственном процессе при эксплуатации установки, требуется соответствующее обучение обслуживающего персонала перед допуском к самостоятельной работе и периодическую квалификационную проверку знаний и инструкций по технике безопасности.</w:t>
            </w:r>
          </w:p>
          <w:p w14:paraId="321E23C7" w14:textId="77777777" w:rsidR="00B14357" w:rsidRDefault="00B14357" w:rsidP="00B14357">
            <w:pPr>
              <w:pStyle w:val="TableParagraph"/>
              <w:spacing w:line="288" w:lineRule="auto"/>
              <w:ind w:left="238" w:right="341" w:firstLine="566"/>
              <w:jc w:val="both"/>
              <w:rPr>
                <w:sz w:val="24"/>
              </w:rPr>
            </w:pPr>
            <w:r>
              <w:rPr>
                <w:sz w:val="24"/>
              </w:rPr>
              <w:t>Перед пуском оборудования в эксплуатацию необходимо составить и утвердить инструкции по безопасному</w:t>
            </w:r>
            <w:r>
              <w:rPr>
                <w:spacing w:val="-1"/>
                <w:sz w:val="24"/>
              </w:rPr>
              <w:t xml:space="preserve"> </w:t>
            </w:r>
            <w:r>
              <w:rPr>
                <w:sz w:val="24"/>
              </w:rPr>
              <w:t>обслуживанию оборудования и механизмов, инструкции по охране труда по профессии для каждого рабочего места. Персонал, участвующий в погрузочно-разгрузочных</w:t>
            </w:r>
            <w:r>
              <w:rPr>
                <w:spacing w:val="-1"/>
                <w:sz w:val="24"/>
              </w:rPr>
              <w:t xml:space="preserve"> </w:t>
            </w:r>
            <w:r>
              <w:rPr>
                <w:sz w:val="24"/>
              </w:rPr>
              <w:t>операциях,</w:t>
            </w:r>
            <w:r>
              <w:rPr>
                <w:spacing w:val="-5"/>
                <w:sz w:val="24"/>
              </w:rPr>
              <w:t xml:space="preserve"> </w:t>
            </w:r>
            <w:r>
              <w:rPr>
                <w:sz w:val="24"/>
              </w:rPr>
              <w:t>например,</w:t>
            </w:r>
            <w:r>
              <w:rPr>
                <w:spacing w:val="-3"/>
                <w:sz w:val="24"/>
              </w:rPr>
              <w:t xml:space="preserve"> </w:t>
            </w:r>
            <w:r>
              <w:rPr>
                <w:sz w:val="24"/>
              </w:rPr>
              <w:t>при</w:t>
            </w:r>
            <w:r>
              <w:rPr>
                <w:spacing w:val="-4"/>
                <w:sz w:val="24"/>
              </w:rPr>
              <w:t xml:space="preserve"> </w:t>
            </w:r>
            <w:r>
              <w:rPr>
                <w:sz w:val="24"/>
              </w:rPr>
              <w:t>проведении</w:t>
            </w:r>
            <w:r>
              <w:rPr>
                <w:spacing w:val="-4"/>
                <w:sz w:val="24"/>
              </w:rPr>
              <w:t xml:space="preserve"> </w:t>
            </w:r>
            <w:r>
              <w:rPr>
                <w:sz w:val="24"/>
              </w:rPr>
              <w:t>ремонтов</w:t>
            </w:r>
            <w:r>
              <w:rPr>
                <w:spacing w:val="-1"/>
                <w:sz w:val="24"/>
              </w:rPr>
              <w:t xml:space="preserve"> </w:t>
            </w:r>
            <w:r>
              <w:rPr>
                <w:sz w:val="24"/>
              </w:rPr>
              <w:t>узлов</w:t>
            </w:r>
            <w:r>
              <w:rPr>
                <w:spacing w:val="-1"/>
                <w:sz w:val="24"/>
              </w:rPr>
              <w:t xml:space="preserve"> </w:t>
            </w:r>
            <w:r>
              <w:rPr>
                <w:sz w:val="24"/>
              </w:rPr>
              <w:t>установки,</w:t>
            </w:r>
            <w:r>
              <w:rPr>
                <w:spacing w:val="-3"/>
                <w:sz w:val="24"/>
              </w:rPr>
              <w:t xml:space="preserve"> </w:t>
            </w:r>
            <w:r>
              <w:rPr>
                <w:sz w:val="24"/>
              </w:rPr>
              <w:t>должен</w:t>
            </w:r>
            <w:r>
              <w:rPr>
                <w:spacing w:val="-4"/>
                <w:sz w:val="24"/>
              </w:rPr>
              <w:t xml:space="preserve"> </w:t>
            </w:r>
            <w:r>
              <w:rPr>
                <w:sz w:val="24"/>
              </w:rPr>
              <w:t>изучить Правила устройства и безопасной эксплуатации грузоподъемных кранов, пойти проверку знаний и получить допуск производство работ с кранами.</w:t>
            </w:r>
          </w:p>
          <w:p w14:paraId="3F75FC99" w14:textId="77777777" w:rsidR="00B14357" w:rsidRDefault="00B14357" w:rsidP="00B14357">
            <w:pPr>
              <w:pStyle w:val="TableParagraph"/>
              <w:ind w:left="804"/>
              <w:jc w:val="both"/>
              <w:rPr>
                <w:sz w:val="24"/>
              </w:rPr>
            </w:pPr>
            <w:r>
              <w:rPr>
                <w:sz w:val="24"/>
              </w:rPr>
              <w:t>Все</w:t>
            </w:r>
            <w:r>
              <w:rPr>
                <w:spacing w:val="-5"/>
                <w:sz w:val="24"/>
              </w:rPr>
              <w:t xml:space="preserve"> </w:t>
            </w:r>
            <w:r>
              <w:rPr>
                <w:sz w:val="24"/>
              </w:rPr>
              <w:t>электрооборудование должны</w:t>
            </w:r>
            <w:r>
              <w:rPr>
                <w:spacing w:val="-2"/>
                <w:sz w:val="24"/>
              </w:rPr>
              <w:t xml:space="preserve"> </w:t>
            </w:r>
            <w:r>
              <w:rPr>
                <w:sz w:val="24"/>
              </w:rPr>
              <w:t>быть</w:t>
            </w:r>
            <w:r>
              <w:rPr>
                <w:spacing w:val="-1"/>
                <w:sz w:val="24"/>
              </w:rPr>
              <w:t xml:space="preserve"> </w:t>
            </w:r>
            <w:r>
              <w:rPr>
                <w:sz w:val="24"/>
              </w:rPr>
              <w:t>заземлены</w:t>
            </w:r>
            <w:r>
              <w:rPr>
                <w:spacing w:val="-2"/>
                <w:sz w:val="24"/>
              </w:rPr>
              <w:t>.</w:t>
            </w:r>
          </w:p>
          <w:p w14:paraId="2C6844F6" w14:textId="77777777" w:rsidR="00B14357" w:rsidRDefault="00B14357" w:rsidP="00B14357">
            <w:pPr>
              <w:pStyle w:val="TableParagraph"/>
              <w:spacing w:before="55" w:line="288" w:lineRule="auto"/>
              <w:ind w:left="238" w:right="346" w:firstLine="566"/>
              <w:jc w:val="both"/>
              <w:rPr>
                <w:sz w:val="24"/>
              </w:rPr>
            </w:pPr>
            <w:r>
              <w:rPr>
                <w:sz w:val="24"/>
              </w:rPr>
              <w:t>Проектируемые сооружения должны быть размещены на безопасном расстоянии от существующих сооружений, инженерных сетей в соответствии с санитарно-защитными зонами и противопожарными расстояниями.</w:t>
            </w:r>
          </w:p>
          <w:p w14:paraId="05362062" w14:textId="4E18D9E8" w:rsidR="00B342C0" w:rsidRDefault="00B342C0" w:rsidP="0012566B">
            <w:pPr>
              <w:pStyle w:val="TableParagraph"/>
              <w:tabs>
                <w:tab w:val="left" w:pos="1524"/>
              </w:tabs>
              <w:spacing w:line="285" w:lineRule="auto"/>
              <w:ind w:left="1524" w:right="344"/>
              <w:jc w:val="both"/>
              <w:rPr>
                <w:sz w:val="24"/>
              </w:rPr>
            </w:pPr>
          </w:p>
        </w:tc>
      </w:tr>
      <w:tr w:rsidR="00B342C0" w14:paraId="0F12E292" w14:textId="77777777" w:rsidTr="007C4E29">
        <w:trPr>
          <w:trHeight w:hRule="exact" w:val="1417"/>
        </w:trPr>
        <w:tc>
          <w:tcPr>
            <w:tcW w:w="284" w:type="dxa"/>
            <w:tcBorders>
              <w:bottom w:val="single" w:sz="18" w:space="0" w:color="000000"/>
            </w:tcBorders>
            <w:textDirection w:val="btLr"/>
          </w:tcPr>
          <w:p w14:paraId="7107D11E"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53EE5D57" w14:textId="77777777" w:rsidR="00B342C0" w:rsidRDefault="00B342C0">
            <w:pPr>
              <w:pStyle w:val="TableParagraph"/>
            </w:pPr>
          </w:p>
        </w:tc>
        <w:tc>
          <w:tcPr>
            <w:tcW w:w="10444" w:type="dxa"/>
            <w:gridSpan w:val="8"/>
            <w:vMerge/>
            <w:tcBorders>
              <w:top w:val="nil"/>
            </w:tcBorders>
          </w:tcPr>
          <w:p w14:paraId="7A7FACBE" w14:textId="77777777" w:rsidR="00B342C0" w:rsidRDefault="00B342C0">
            <w:pPr>
              <w:rPr>
                <w:sz w:val="2"/>
                <w:szCs w:val="2"/>
              </w:rPr>
            </w:pPr>
          </w:p>
        </w:tc>
      </w:tr>
      <w:tr w:rsidR="00B342C0" w14:paraId="57DFFE93" w14:textId="77777777" w:rsidTr="007C4E29">
        <w:trPr>
          <w:trHeight w:hRule="exact" w:val="1985"/>
        </w:trPr>
        <w:tc>
          <w:tcPr>
            <w:tcW w:w="284" w:type="dxa"/>
            <w:tcBorders>
              <w:top w:val="single" w:sz="18" w:space="0" w:color="000000"/>
            </w:tcBorders>
            <w:textDirection w:val="btLr"/>
          </w:tcPr>
          <w:p w14:paraId="628AC418"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0091AA62" w14:textId="77777777" w:rsidR="00B342C0" w:rsidRDefault="00B342C0">
            <w:pPr>
              <w:pStyle w:val="TableParagraph"/>
            </w:pPr>
          </w:p>
        </w:tc>
        <w:tc>
          <w:tcPr>
            <w:tcW w:w="10444" w:type="dxa"/>
            <w:gridSpan w:val="8"/>
            <w:vMerge/>
            <w:tcBorders>
              <w:top w:val="nil"/>
            </w:tcBorders>
          </w:tcPr>
          <w:p w14:paraId="6F422706" w14:textId="77777777" w:rsidR="00B342C0" w:rsidRDefault="00B342C0">
            <w:pPr>
              <w:rPr>
                <w:sz w:val="2"/>
                <w:szCs w:val="2"/>
              </w:rPr>
            </w:pPr>
          </w:p>
        </w:tc>
      </w:tr>
      <w:tr w:rsidR="00B342C0" w14:paraId="0EB60351" w14:textId="77777777" w:rsidTr="007C4E29">
        <w:trPr>
          <w:trHeight w:hRule="exact" w:val="567"/>
        </w:trPr>
        <w:tc>
          <w:tcPr>
            <w:tcW w:w="284" w:type="dxa"/>
            <w:vMerge w:val="restart"/>
            <w:textDirection w:val="btLr"/>
          </w:tcPr>
          <w:p w14:paraId="47363A46"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0666665A" w14:textId="77777777" w:rsidR="00B342C0" w:rsidRDefault="00B342C0">
            <w:pPr>
              <w:pStyle w:val="TableParagraph"/>
            </w:pPr>
          </w:p>
        </w:tc>
        <w:tc>
          <w:tcPr>
            <w:tcW w:w="10444" w:type="dxa"/>
            <w:gridSpan w:val="8"/>
            <w:vMerge/>
            <w:tcBorders>
              <w:top w:val="nil"/>
            </w:tcBorders>
          </w:tcPr>
          <w:p w14:paraId="217132C9" w14:textId="77777777" w:rsidR="00B342C0" w:rsidRDefault="00B342C0">
            <w:pPr>
              <w:rPr>
                <w:sz w:val="2"/>
                <w:szCs w:val="2"/>
              </w:rPr>
            </w:pPr>
          </w:p>
        </w:tc>
      </w:tr>
      <w:tr w:rsidR="00B342C0" w14:paraId="257E033F" w14:textId="77777777" w:rsidTr="007C4E29">
        <w:trPr>
          <w:trHeight w:hRule="exact" w:val="284"/>
        </w:trPr>
        <w:tc>
          <w:tcPr>
            <w:tcW w:w="284" w:type="dxa"/>
            <w:vMerge/>
            <w:tcBorders>
              <w:top w:val="nil"/>
            </w:tcBorders>
            <w:textDirection w:val="btLr"/>
          </w:tcPr>
          <w:p w14:paraId="77A9FA09" w14:textId="77777777" w:rsidR="00B342C0" w:rsidRDefault="00B342C0">
            <w:pPr>
              <w:rPr>
                <w:sz w:val="2"/>
                <w:szCs w:val="2"/>
              </w:rPr>
            </w:pPr>
          </w:p>
        </w:tc>
        <w:tc>
          <w:tcPr>
            <w:tcW w:w="399" w:type="dxa"/>
            <w:vMerge/>
            <w:tcBorders>
              <w:top w:val="nil"/>
            </w:tcBorders>
          </w:tcPr>
          <w:p w14:paraId="4EEA33A3" w14:textId="77777777" w:rsidR="00B342C0" w:rsidRDefault="00B342C0">
            <w:pPr>
              <w:rPr>
                <w:sz w:val="2"/>
                <w:szCs w:val="2"/>
              </w:rPr>
            </w:pPr>
          </w:p>
        </w:tc>
        <w:tc>
          <w:tcPr>
            <w:tcW w:w="570" w:type="dxa"/>
            <w:tcBorders>
              <w:bottom w:val="single" w:sz="4" w:space="0" w:color="000000"/>
            </w:tcBorders>
          </w:tcPr>
          <w:p w14:paraId="09CBE489" w14:textId="77777777" w:rsidR="00B342C0" w:rsidRDefault="00B342C0">
            <w:pPr>
              <w:pStyle w:val="TableParagraph"/>
              <w:rPr>
                <w:sz w:val="18"/>
              </w:rPr>
            </w:pPr>
          </w:p>
        </w:tc>
        <w:tc>
          <w:tcPr>
            <w:tcW w:w="569" w:type="dxa"/>
            <w:tcBorders>
              <w:bottom w:val="single" w:sz="4" w:space="0" w:color="000000"/>
            </w:tcBorders>
          </w:tcPr>
          <w:p w14:paraId="6E0B19F5" w14:textId="77777777" w:rsidR="00B342C0" w:rsidRDefault="00B342C0">
            <w:pPr>
              <w:pStyle w:val="TableParagraph"/>
              <w:rPr>
                <w:sz w:val="18"/>
              </w:rPr>
            </w:pPr>
          </w:p>
        </w:tc>
        <w:tc>
          <w:tcPr>
            <w:tcW w:w="570" w:type="dxa"/>
            <w:tcBorders>
              <w:bottom w:val="single" w:sz="4" w:space="0" w:color="000000"/>
            </w:tcBorders>
          </w:tcPr>
          <w:p w14:paraId="3AEFC311" w14:textId="77777777" w:rsidR="00B342C0" w:rsidRDefault="00B342C0">
            <w:pPr>
              <w:pStyle w:val="TableParagraph"/>
              <w:rPr>
                <w:sz w:val="18"/>
              </w:rPr>
            </w:pPr>
          </w:p>
        </w:tc>
        <w:tc>
          <w:tcPr>
            <w:tcW w:w="569" w:type="dxa"/>
            <w:tcBorders>
              <w:bottom w:val="single" w:sz="4" w:space="0" w:color="000000"/>
            </w:tcBorders>
          </w:tcPr>
          <w:p w14:paraId="1B1B2EC8" w14:textId="77777777" w:rsidR="00B342C0" w:rsidRDefault="00B342C0">
            <w:pPr>
              <w:pStyle w:val="TableParagraph"/>
              <w:rPr>
                <w:sz w:val="18"/>
              </w:rPr>
            </w:pPr>
          </w:p>
        </w:tc>
        <w:tc>
          <w:tcPr>
            <w:tcW w:w="855" w:type="dxa"/>
            <w:tcBorders>
              <w:bottom w:val="single" w:sz="4" w:space="0" w:color="000000"/>
            </w:tcBorders>
          </w:tcPr>
          <w:p w14:paraId="7CDE6CB2" w14:textId="77777777" w:rsidR="00B342C0" w:rsidRDefault="00B342C0">
            <w:pPr>
              <w:pStyle w:val="TableParagraph"/>
              <w:rPr>
                <w:sz w:val="18"/>
              </w:rPr>
            </w:pPr>
          </w:p>
        </w:tc>
        <w:tc>
          <w:tcPr>
            <w:tcW w:w="570" w:type="dxa"/>
            <w:tcBorders>
              <w:bottom w:val="single" w:sz="4" w:space="0" w:color="000000"/>
            </w:tcBorders>
          </w:tcPr>
          <w:p w14:paraId="7BFCD1C9" w14:textId="77777777" w:rsidR="00B342C0" w:rsidRDefault="00B342C0">
            <w:pPr>
              <w:pStyle w:val="TableParagraph"/>
              <w:rPr>
                <w:sz w:val="18"/>
              </w:rPr>
            </w:pPr>
          </w:p>
        </w:tc>
        <w:tc>
          <w:tcPr>
            <w:tcW w:w="6174" w:type="dxa"/>
            <w:vMerge w:val="restart"/>
          </w:tcPr>
          <w:p w14:paraId="2D09063B" w14:textId="201AAA72" w:rsidR="00B342C0" w:rsidRDefault="00F203A4">
            <w:pPr>
              <w:pStyle w:val="TableParagraph"/>
              <w:spacing w:before="210"/>
              <w:ind w:left="1551"/>
              <w:rPr>
                <w:sz w:val="24"/>
              </w:rPr>
            </w:pPr>
            <w:r>
              <w:rPr>
                <w:spacing w:val="-2"/>
                <w:sz w:val="24"/>
              </w:rPr>
              <w:t>GEO-ENG-2025-10-0019-II</w:t>
            </w:r>
            <w:r w:rsidR="009A6921">
              <w:rPr>
                <w:spacing w:val="-2"/>
                <w:sz w:val="24"/>
              </w:rPr>
              <w:t xml:space="preserve">       ОЧ</w:t>
            </w:r>
          </w:p>
        </w:tc>
        <w:tc>
          <w:tcPr>
            <w:tcW w:w="567" w:type="dxa"/>
            <w:vMerge w:val="restart"/>
          </w:tcPr>
          <w:p w14:paraId="4E40C2CD" w14:textId="77777777" w:rsidR="00B342C0" w:rsidRDefault="00000000">
            <w:pPr>
              <w:pStyle w:val="TableParagraph"/>
              <w:spacing w:before="56"/>
              <w:ind w:left="39"/>
            </w:pPr>
            <w:r>
              <w:rPr>
                <w:spacing w:val="-4"/>
              </w:rPr>
              <w:t>Лист</w:t>
            </w:r>
          </w:p>
        </w:tc>
      </w:tr>
      <w:tr w:rsidR="00B342C0" w14:paraId="2DAFCEBB" w14:textId="77777777" w:rsidTr="007C4E29">
        <w:trPr>
          <w:trHeight w:hRule="exact" w:val="112"/>
        </w:trPr>
        <w:tc>
          <w:tcPr>
            <w:tcW w:w="284" w:type="dxa"/>
            <w:vMerge/>
            <w:tcBorders>
              <w:top w:val="nil"/>
            </w:tcBorders>
            <w:textDirection w:val="btLr"/>
          </w:tcPr>
          <w:p w14:paraId="6E4F5A61" w14:textId="77777777" w:rsidR="00B342C0" w:rsidRDefault="00B342C0">
            <w:pPr>
              <w:rPr>
                <w:sz w:val="2"/>
                <w:szCs w:val="2"/>
              </w:rPr>
            </w:pPr>
          </w:p>
        </w:tc>
        <w:tc>
          <w:tcPr>
            <w:tcW w:w="399" w:type="dxa"/>
            <w:vMerge/>
            <w:tcBorders>
              <w:top w:val="nil"/>
            </w:tcBorders>
          </w:tcPr>
          <w:p w14:paraId="754B3AEA" w14:textId="77777777" w:rsidR="00B342C0" w:rsidRDefault="00B342C0">
            <w:pPr>
              <w:rPr>
                <w:sz w:val="2"/>
                <w:szCs w:val="2"/>
              </w:rPr>
            </w:pPr>
          </w:p>
        </w:tc>
        <w:tc>
          <w:tcPr>
            <w:tcW w:w="570" w:type="dxa"/>
            <w:vMerge w:val="restart"/>
            <w:tcBorders>
              <w:top w:val="single" w:sz="4" w:space="0" w:color="000000"/>
            </w:tcBorders>
          </w:tcPr>
          <w:p w14:paraId="622010A0" w14:textId="77777777" w:rsidR="00B342C0" w:rsidRDefault="00B342C0">
            <w:pPr>
              <w:pStyle w:val="TableParagraph"/>
              <w:rPr>
                <w:sz w:val="18"/>
              </w:rPr>
            </w:pPr>
          </w:p>
        </w:tc>
        <w:tc>
          <w:tcPr>
            <w:tcW w:w="569" w:type="dxa"/>
            <w:vMerge w:val="restart"/>
            <w:tcBorders>
              <w:top w:val="single" w:sz="4" w:space="0" w:color="000000"/>
            </w:tcBorders>
          </w:tcPr>
          <w:p w14:paraId="032AC071" w14:textId="77777777" w:rsidR="00B342C0" w:rsidRDefault="00B342C0">
            <w:pPr>
              <w:pStyle w:val="TableParagraph"/>
              <w:rPr>
                <w:sz w:val="18"/>
              </w:rPr>
            </w:pPr>
          </w:p>
        </w:tc>
        <w:tc>
          <w:tcPr>
            <w:tcW w:w="570" w:type="dxa"/>
            <w:vMerge w:val="restart"/>
            <w:tcBorders>
              <w:top w:val="single" w:sz="4" w:space="0" w:color="000000"/>
            </w:tcBorders>
          </w:tcPr>
          <w:p w14:paraId="1A255B43" w14:textId="77777777" w:rsidR="00B342C0" w:rsidRDefault="00B342C0">
            <w:pPr>
              <w:pStyle w:val="TableParagraph"/>
              <w:rPr>
                <w:sz w:val="18"/>
              </w:rPr>
            </w:pPr>
          </w:p>
        </w:tc>
        <w:tc>
          <w:tcPr>
            <w:tcW w:w="569" w:type="dxa"/>
            <w:vMerge w:val="restart"/>
            <w:tcBorders>
              <w:top w:val="single" w:sz="4" w:space="0" w:color="000000"/>
            </w:tcBorders>
          </w:tcPr>
          <w:p w14:paraId="262AD343" w14:textId="77777777" w:rsidR="00B342C0" w:rsidRDefault="00B342C0">
            <w:pPr>
              <w:pStyle w:val="TableParagraph"/>
              <w:rPr>
                <w:sz w:val="18"/>
              </w:rPr>
            </w:pPr>
          </w:p>
        </w:tc>
        <w:tc>
          <w:tcPr>
            <w:tcW w:w="855" w:type="dxa"/>
            <w:vMerge w:val="restart"/>
            <w:tcBorders>
              <w:top w:val="single" w:sz="4" w:space="0" w:color="000000"/>
            </w:tcBorders>
          </w:tcPr>
          <w:p w14:paraId="53F78B7A" w14:textId="77777777" w:rsidR="00B342C0" w:rsidRDefault="00B342C0">
            <w:pPr>
              <w:pStyle w:val="TableParagraph"/>
              <w:rPr>
                <w:sz w:val="18"/>
              </w:rPr>
            </w:pPr>
          </w:p>
        </w:tc>
        <w:tc>
          <w:tcPr>
            <w:tcW w:w="570" w:type="dxa"/>
            <w:vMerge w:val="restart"/>
            <w:tcBorders>
              <w:top w:val="single" w:sz="4" w:space="0" w:color="000000"/>
            </w:tcBorders>
          </w:tcPr>
          <w:p w14:paraId="5AAEB4DD" w14:textId="77777777" w:rsidR="00B342C0" w:rsidRDefault="00B342C0">
            <w:pPr>
              <w:pStyle w:val="TableParagraph"/>
              <w:rPr>
                <w:sz w:val="18"/>
              </w:rPr>
            </w:pPr>
          </w:p>
        </w:tc>
        <w:tc>
          <w:tcPr>
            <w:tcW w:w="6174" w:type="dxa"/>
            <w:vMerge/>
            <w:tcBorders>
              <w:top w:val="nil"/>
            </w:tcBorders>
          </w:tcPr>
          <w:p w14:paraId="7B5D718D" w14:textId="77777777" w:rsidR="00B342C0" w:rsidRDefault="00B342C0">
            <w:pPr>
              <w:rPr>
                <w:sz w:val="2"/>
                <w:szCs w:val="2"/>
              </w:rPr>
            </w:pPr>
          </w:p>
        </w:tc>
        <w:tc>
          <w:tcPr>
            <w:tcW w:w="567" w:type="dxa"/>
            <w:vMerge/>
            <w:tcBorders>
              <w:top w:val="nil"/>
            </w:tcBorders>
          </w:tcPr>
          <w:p w14:paraId="4ADA244F" w14:textId="77777777" w:rsidR="00B342C0" w:rsidRDefault="00B342C0">
            <w:pPr>
              <w:rPr>
                <w:sz w:val="2"/>
                <w:szCs w:val="2"/>
              </w:rPr>
            </w:pPr>
          </w:p>
        </w:tc>
      </w:tr>
      <w:tr w:rsidR="00B342C0" w14:paraId="33A59242" w14:textId="77777777" w:rsidTr="007C4E29">
        <w:trPr>
          <w:trHeight w:hRule="exact" w:val="170"/>
        </w:trPr>
        <w:tc>
          <w:tcPr>
            <w:tcW w:w="284" w:type="dxa"/>
            <w:vMerge/>
            <w:tcBorders>
              <w:top w:val="nil"/>
            </w:tcBorders>
            <w:textDirection w:val="btLr"/>
          </w:tcPr>
          <w:p w14:paraId="4C9AA237" w14:textId="77777777" w:rsidR="00B342C0" w:rsidRDefault="00B342C0">
            <w:pPr>
              <w:rPr>
                <w:sz w:val="2"/>
                <w:szCs w:val="2"/>
              </w:rPr>
            </w:pPr>
          </w:p>
        </w:tc>
        <w:tc>
          <w:tcPr>
            <w:tcW w:w="399" w:type="dxa"/>
            <w:vMerge/>
            <w:tcBorders>
              <w:top w:val="nil"/>
            </w:tcBorders>
          </w:tcPr>
          <w:p w14:paraId="634E005B" w14:textId="77777777" w:rsidR="00B342C0" w:rsidRDefault="00B342C0">
            <w:pPr>
              <w:rPr>
                <w:sz w:val="2"/>
                <w:szCs w:val="2"/>
              </w:rPr>
            </w:pPr>
          </w:p>
        </w:tc>
        <w:tc>
          <w:tcPr>
            <w:tcW w:w="570" w:type="dxa"/>
            <w:vMerge/>
            <w:tcBorders>
              <w:top w:val="nil"/>
            </w:tcBorders>
          </w:tcPr>
          <w:p w14:paraId="42707DDF" w14:textId="77777777" w:rsidR="00B342C0" w:rsidRDefault="00B342C0">
            <w:pPr>
              <w:rPr>
                <w:sz w:val="2"/>
                <w:szCs w:val="2"/>
              </w:rPr>
            </w:pPr>
          </w:p>
        </w:tc>
        <w:tc>
          <w:tcPr>
            <w:tcW w:w="569" w:type="dxa"/>
            <w:vMerge/>
            <w:tcBorders>
              <w:top w:val="nil"/>
            </w:tcBorders>
          </w:tcPr>
          <w:p w14:paraId="7099B38B" w14:textId="77777777" w:rsidR="00B342C0" w:rsidRDefault="00B342C0">
            <w:pPr>
              <w:rPr>
                <w:sz w:val="2"/>
                <w:szCs w:val="2"/>
              </w:rPr>
            </w:pPr>
          </w:p>
        </w:tc>
        <w:tc>
          <w:tcPr>
            <w:tcW w:w="570" w:type="dxa"/>
            <w:vMerge/>
            <w:tcBorders>
              <w:top w:val="nil"/>
            </w:tcBorders>
          </w:tcPr>
          <w:p w14:paraId="5389CC0A" w14:textId="77777777" w:rsidR="00B342C0" w:rsidRDefault="00B342C0">
            <w:pPr>
              <w:rPr>
                <w:sz w:val="2"/>
                <w:szCs w:val="2"/>
              </w:rPr>
            </w:pPr>
          </w:p>
        </w:tc>
        <w:tc>
          <w:tcPr>
            <w:tcW w:w="569" w:type="dxa"/>
            <w:vMerge/>
            <w:tcBorders>
              <w:top w:val="nil"/>
            </w:tcBorders>
          </w:tcPr>
          <w:p w14:paraId="68656EE0" w14:textId="77777777" w:rsidR="00B342C0" w:rsidRDefault="00B342C0">
            <w:pPr>
              <w:rPr>
                <w:sz w:val="2"/>
                <w:szCs w:val="2"/>
              </w:rPr>
            </w:pPr>
          </w:p>
        </w:tc>
        <w:tc>
          <w:tcPr>
            <w:tcW w:w="855" w:type="dxa"/>
            <w:vMerge/>
            <w:tcBorders>
              <w:top w:val="nil"/>
            </w:tcBorders>
          </w:tcPr>
          <w:p w14:paraId="165B8003" w14:textId="77777777" w:rsidR="00B342C0" w:rsidRDefault="00B342C0">
            <w:pPr>
              <w:rPr>
                <w:sz w:val="2"/>
                <w:szCs w:val="2"/>
              </w:rPr>
            </w:pPr>
          </w:p>
        </w:tc>
        <w:tc>
          <w:tcPr>
            <w:tcW w:w="570" w:type="dxa"/>
            <w:vMerge/>
            <w:tcBorders>
              <w:top w:val="nil"/>
            </w:tcBorders>
          </w:tcPr>
          <w:p w14:paraId="4F4AB780" w14:textId="77777777" w:rsidR="00B342C0" w:rsidRDefault="00B342C0">
            <w:pPr>
              <w:rPr>
                <w:sz w:val="2"/>
                <w:szCs w:val="2"/>
              </w:rPr>
            </w:pPr>
          </w:p>
        </w:tc>
        <w:tc>
          <w:tcPr>
            <w:tcW w:w="6174" w:type="dxa"/>
            <w:vMerge/>
            <w:tcBorders>
              <w:top w:val="nil"/>
            </w:tcBorders>
          </w:tcPr>
          <w:p w14:paraId="006E7D20" w14:textId="77777777" w:rsidR="00B342C0" w:rsidRDefault="00B342C0">
            <w:pPr>
              <w:rPr>
                <w:sz w:val="2"/>
                <w:szCs w:val="2"/>
              </w:rPr>
            </w:pPr>
          </w:p>
        </w:tc>
        <w:tc>
          <w:tcPr>
            <w:tcW w:w="567" w:type="dxa"/>
            <w:vMerge w:val="restart"/>
          </w:tcPr>
          <w:p w14:paraId="29C2DD03" w14:textId="1AFCB6A1" w:rsidR="00B342C0" w:rsidRDefault="006C6780">
            <w:pPr>
              <w:pStyle w:val="TableParagraph"/>
              <w:spacing w:line="274" w:lineRule="exact"/>
              <w:ind w:left="149"/>
              <w:rPr>
                <w:sz w:val="24"/>
              </w:rPr>
            </w:pPr>
            <w:r>
              <w:rPr>
                <w:spacing w:val="-5"/>
                <w:sz w:val="24"/>
              </w:rPr>
              <w:t>1</w:t>
            </w:r>
            <w:r w:rsidR="003751F2">
              <w:rPr>
                <w:spacing w:val="-5"/>
                <w:sz w:val="24"/>
              </w:rPr>
              <w:t>0</w:t>
            </w:r>
          </w:p>
        </w:tc>
      </w:tr>
      <w:tr w:rsidR="00B342C0" w14:paraId="4EF87848" w14:textId="77777777" w:rsidTr="007C4E29">
        <w:trPr>
          <w:trHeight w:hRule="exact" w:val="284"/>
        </w:trPr>
        <w:tc>
          <w:tcPr>
            <w:tcW w:w="284" w:type="dxa"/>
            <w:vMerge/>
            <w:tcBorders>
              <w:top w:val="nil"/>
            </w:tcBorders>
            <w:textDirection w:val="btLr"/>
          </w:tcPr>
          <w:p w14:paraId="71E8CEF8" w14:textId="77777777" w:rsidR="00B342C0" w:rsidRDefault="00B342C0">
            <w:pPr>
              <w:rPr>
                <w:sz w:val="2"/>
                <w:szCs w:val="2"/>
              </w:rPr>
            </w:pPr>
          </w:p>
        </w:tc>
        <w:tc>
          <w:tcPr>
            <w:tcW w:w="399" w:type="dxa"/>
            <w:vMerge/>
            <w:tcBorders>
              <w:top w:val="nil"/>
            </w:tcBorders>
          </w:tcPr>
          <w:p w14:paraId="0B58F240" w14:textId="77777777" w:rsidR="00B342C0" w:rsidRDefault="00B342C0">
            <w:pPr>
              <w:rPr>
                <w:sz w:val="2"/>
                <w:szCs w:val="2"/>
              </w:rPr>
            </w:pPr>
          </w:p>
        </w:tc>
        <w:tc>
          <w:tcPr>
            <w:tcW w:w="570" w:type="dxa"/>
          </w:tcPr>
          <w:p w14:paraId="6E523D91" w14:textId="77777777" w:rsidR="00B342C0" w:rsidRDefault="00000000">
            <w:pPr>
              <w:pStyle w:val="TableParagraph"/>
              <w:spacing w:before="21"/>
              <w:ind w:left="89"/>
              <w:rPr>
                <w:sz w:val="18"/>
              </w:rPr>
            </w:pPr>
            <w:r>
              <w:rPr>
                <w:spacing w:val="-4"/>
                <w:sz w:val="18"/>
              </w:rPr>
              <w:t>Изм.</w:t>
            </w:r>
          </w:p>
        </w:tc>
        <w:tc>
          <w:tcPr>
            <w:tcW w:w="569" w:type="dxa"/>
          </w:tcPr>
          <w:p w14:paraId="6410C5FB"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72881402" w14:textId="77777777" w:rsidR="00B342C0" w:rsidRDefault="00000000">
            <w:pPr>
              <w:pStyle w:val="TableParagraph"/>
              <w:spacing w:before="21"/>
              <w:ind w:left="80"/>
              <w:rPr>
                <w:sz w:val="18"/>
              </w:rPr>
            </w:pPr>
            <w:r>
              <w:rPr>
                <w:spacing w:val="-4"/>
                <w:sz w:val="18"/>
              </w:rPr>
              <w:t>Лист</w:t>
            </w:r>
          </w:p>
        </w:tc>
        <w:tc>
          <w:tcPr>
            <w:tcW w:w="569" w:type="dxa"/>
          </w:tcPr>
          <w:p w14:paraId="69748B28"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370B763E" w14:textId="77777777" w:rsidR="00B342C0" w:rsidRDefault="00000000">
            <w:pPr>
              <w:pStyle w:val="TableParagraph"/>
              <w:spacing w:before="21"/>
              <w:ind w:left="185"/>
              <w:rPr>
                <w:sz w:val="18"/>
              </w:rPr>
            </w:pPr>
            <w:r>
              <w:rPr>
                <w:spacing w:val="-2"/>
                <w:sz w:val="18"/>
              </w:rPr>
              <w:t>Подп.</w:t>
            </w:r>
          </w:p>
        </w:tc>
        <w:tc>
          <w:tcPr>
            <w:tcW w:w="570" w:type="dxa"/>
          </w:tcPr>
          <w:p w14:paraId="4DC3F3E7"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7170B46A" w14:textId="77777777" w:rsidR="00B342C0" w:rsidRDefault="00B342C0">
            <w:pPr>
              <w:rPr>
                <w:sz w:val="2"/>
                <w:szCs w:val="2"/>
              </w:rPr>
            </w:pPr>
          </w:p>
        </w:tc>
        <w:tc>
          <w:tcPr>
            <w:tcW w:w="567" w:type="dxa"/>
            <w:vMerge/>
            <w:tcBorders>
              <w:top w:val="nil"/>
            </w:tcBorders>
          </w:tcPr>
          <w:p w14:paraId="0BC63C00" w14:textId="77777777" w:rsidR="00B342C0" w:rsidRDefault="00B342C0">
            <w:pPr>
              <w:rPr>
                <w:sz w:val="2"/>
                <w:szCs w:val="2"/>
              </w:rPr>
            </w:pPr>
          </w:p>
        </w:tc>
      </w:tr>
    </w:tbl>
    <w:p w14:paraId="2D2B4969"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45633E74" w14:textId="77777777" w:rsidTr="007C4E29">
        <w:trPr>
          <w:trHeight w:hRule="exact" w:val="11456"/>
        </w:trPr>
        <w:tc>
          <w:tcPr>
            <w:tcW w:w="683" w:type="dxa"/>
            <w:gridSpan w:val="2"/>
            <w:tcBorders>
              <w:top w:val="nil"/>
              <w:left w:val="nil"/>
            </w:tcBorders>
          </w:tcPr>
          <w:p w14:paraId="70AC0028" w14:textId="77777777" w:rsidR="00B342C0" w:rsidRDefault="00B342C0">
            <w:pPr>
              <w:pStyle w:val="TableParagraph"/>
            </w:pPr>
          </w:p>
        </w:tc>
        <w:tc>
          <w:tcPr>
            <w:tcW w:w="10444" w:type="dxa"/>
            <w:gridSpan w:val="8"/>
            <w:vMerge w:val="restart"/>
          </w:tcPr>
          <w:p w14:paraId="118EF585" w14:textId="77777777" w:rsidR="00B342C0" w:rsidRDefault="00B342C0">
            <w:pPr>
              <w:pStyle w:val="TableParagraph"/>
              <w:rPr>
                <w:rFonts w:ascii="Arial"/>
                <w:i/>
                <w:sz w:val="24"/>
              </w:rPr>
            </w:pPr>
          </w:p>
          <w:p w14:paraId="151F3659" w14:textId="77777777" w:rsidR="00B342C0" w:rsidRDefault="00000000">
            <w:pPr>
              <w:pStyle w:val="TableParagraph"/>
              <w:spacing w:line="288" w:lineRule="auto"/>
              <w:ind w:left="238" w:right="345" w:firstLine="566"/>
              <w:jc w:val="both"/>
              <w:rPr>
                <w:sz w:val="24"/>
              </w:rPr>
            </w:pPr>
            <w:r>
              <w:rPr>
                <w:sz w:val="24"/>
              </w:rPr>
              <w:t>В соответствии с Кодексом РК от 07 июля 2020 года «О здоровье народа и системе здравоохранения» (с изменениями по состоянию на 08.01.2021г.), места производства работ должны быть оснащены аптечками для оказания первой медицинской помощи.</w:t>
            </w:r>
          </w:p>
          <w:p w14:paraId="6974B36B" w14:textId="77777777" w:rsidR="00B342C0" w:rsidRDefault="00000000">
            <w:pPr>
              <w:pStyle w:val="TableParagraph"/>
              <w:spacing w:line="288" w:lineRule="auto"/>
              <w:ind w:left="238" w:right="339" w:firstLine="566"/>
              <w:jc w:val="both"/>
              <w:rPr>
                <w:sz w:val="24"/>
              </w:rPr>
            </w:pPr>
            <w:r>
              <w:rPr>
                <w:sz w:val="24"/>
              </w:rPr>
              <w:t>Атмосферный воздух производственных территорий и помещений должен</w:t>
            </w:r>
            <w:r>
              <w:rPr>
                <w:spacing w:val="40"/>
                <w:sz w:val="24"/>
              </w:rPr>
              <w:t xml:space="preserve"> </w:t>
            </w:r>
            <w:r>
              <w:rPr>
                <w:sz w:val="24"/>
              </w:rPr>
              <w:t>соответствовать установленным нормам. При сварочных работах возможно применение баллонов, содержащих кислород и ацетилен. При работе с техническими газами персоналу необходимо соблюдать все меры безопасности, указанные в инструкции по технике безопасности по рабочему месту разработанных на основе «Правил обеспечения</w:t>
            </w:r>
            <w:r>
              <w:rPr>
                <w:spacing w:val="40"/>
                <w:sz w:val="24"/>
              </w:rPr>
              <w:t xml:space="preserve"> </w:t>
            </w:r>
            <w:r>
              <w:rPr>
                <w:sz w:val="24"/>
              </w:rPr>
              <w:t>промышленной безопасности при эксплуатации оборудования, работающего под давлением» (утвержденных Приказом Министра по инвестициям и развитию Республики Казахстан от 30 декабря 2014 года №358) в частности баллонов, с учетом соблюдения правил пожарной безопасности и транспортировки.</w:t>
            </w:r>
          </w:p>
          <w:p w14:paraId="7258A676" w14:textId="77777777" w:rsidR="00B342C0" w:rsidRDefault="00000000">
            <w:pPr>
              <w:pStyle w:val="TableParagraph"/>
              <w:spacing w:before="1" w:line="288" w:lineRule="auto"/>
              <w:ind w:left="238" w:right="342" w:firstLine="566"/>
              <w:jc w:val="both"/>
              <w:rPr>
                <w:sz w:val="24"/>
              </w:rPr>
            </w:pPr>
            <w:r>
              <w:rPr>
                <w:sz w:val="24"/>
              </w:rPr>
              <w:t>Рабочие и ИТР должны быть обеспечены спецодеждой и спецобувью и другими средствами индивидуальной защиты (перчатками, головными уборами и т.д.) - согласно</w:t>
            </w:r>
            <w:r>
              <w:rPr>
                <w:spacing w:val="40"/>
                <w:sz w:val="24"/>
              </w:rPr>
              <w:t xml:space="preserve"> </w:t>
            </w:r>
            <w:r>
              <w:rPr>
                <w:sz w:val="24"/>
              </w:rPr>
              <w:t>приказу Министра здравоохранения и социального развития Республики Казахстан от 28 декабря 2015 года № 1054 «Об утверждении Правил выдачи работникам молока или равноценных пищевых продуктов и (или) специализированных продуктов для диетического (лечебного и профилактического) питания, специальной одежды и других средств индивидуальной защиты, обеспечения их средствами коллективной защиты, санитарно- бытовыми помещениями и устройствами за счет средств работодателя».</w:t>
            </w:r>
          </w:p>
          <w:p w14:paraId="12972837" w14:textId="77777777" w:rsidR="0012566B" w:rsidRDefault="0012566B">
            <w:pPr>
              <w:pStyle w:val="TableParagraph"/>
              <w:spacing w:before="1" w:line="288" w:lineRule="auto"/>
              <w:ind w:left="238" w:right="342" w:firstLine="566"/>
              <w:jc w:val="both"/>
              <w:rPr>
                <w:sz w:val="24"/>
              </w:rPr>
            </w:pPr>
            <w:r>
              <w:rPr>
                <w:sz w:val="24"/>
              </w:rPr>
              <w:t>Рациональное чередование работы с перерывами на отдых следует предусматривать в целях оптимизации напряженности трудовой деятельности. Разработка рациональных режимов труда и отдыха должна выполняться с учетом определения сменности и длительности рабочих</w:t>
            </w:r>
          </w:p>
          <w:p w14:paraId="5B9393A9" w14:textId="77777777" w:rsidR="0012566B" w:rsidRDefault="0012566B" w:rsidP="0012566B">
            <w:pPr>
              <w:pStyle w:val="TableParagraph"/>
              <w:spacing w:before="1" w:line="288" w:lineRule="auto"/>
              <w:ind w:right="342"/>
              <w:jc w:val="both"/>
              <w:rPr>
                <w:sz w:val="24"/>
              </w:rPr>
            </w:pPr>
            <w:r>
              <w:rPr>
                <w:sz w:val="24"/>
              </w:rPr>
              <w:t xml:space="preserve">    смен (неполный рабочий день, гибкие и скользящие графики режима работы), перерывов</w:t>
            </w:r>
          </w:p>
          <w:p w14:paraId="4794A94A" w14:textId="0AFB7743" w:rsidR="002B181C" w:rsidRDefault="002B181C" w:rsidP="002B181C">
            <w:pPr>
              <w:pStyle w:val="TableParagraph"/>
              <w:spacing w:line="288" w:lineRule="auto"/>
              <w:ind w:left="238" w:right="344"/>
              <w:jc w:val="both"/>
              <w:rPr>
                <w:sz w:val="24"/>
              </w:rPr>
            </w:pPr>
            <w:r>
              <w:rPr>
                <w:sz w:val="24"/>
              </w:rPr>
              <w:t>на отдых и обед с учетом специфики организации производства. Длительность и частота труда и отдыха внутри смены устанавливаются в зависимости от характера труда и степени утомляемости работников.</w:t>
            </w:r>
          </w:p>
          <w:p w14:paraId="0ADEC594" w14:textId="2186EEEB" w:rsidR="00B14357" w:rsidRDefault="002B181C" w:rsidP="00B14357">
            <w:pPr>
              <w:pStyle w:val="TableParagraph"/>
              <w:spacing w:line="288" w:lineRule="auto"/>
              <w:ind w:left="238" w:right="344" w:firstLine="274"/>
              <w:jc w:val="both"/>
              <w:rPr>
                <w:sz w:val="24"/>
              </w:rPr>
            </w:pPr>
            <w:r>
              <w:rPr>
                <w:sz w:val="24"/>
              </w:rPr>
              <w:t xml:space="preserve"> В целях охраны здоровья персонала, предупреждения профессиональных заболеваний и отравлений, несчастных случаев, обеспечения безопасности труда, работники должны проходить обязательные медицинские осмотры, в соответствии с Приказом и.о. Министра здравоохранения Республики Казахстан от 15 октября 2020 года № ҚР ДСМ-131/2020 «Об утверждении целевых групп лиц, подлежащих обязательным медицинским осмотрам, а также правил и периодичности их проведения, объема лабораторных и функциональных исследований, медицинских противопоказаний, перечня вредных и (или) опасных производственных факторов, профессий работ, при выполнении которых проводятся </w:t>
            </w:r>
            <w:r w:rsidR="00B14357">
              <w:rPr>
                <w:sz w:val="24"/>
              </w:rPr>
              <w:t>предварительные обязательные медицинские осмотры при поступлении на работу и периодические</w:t>
            </w:r>
            <w:r w:rsidR="00B14357">
              <w:rPr>
                <w:spacing w:val="8"/>
                <w:sz w:val="24"/>
              </w:rPr>
              <w:t xml:space="preserve"> </w:t>
            </w:r>
            <w:r w:rsidR="00B14357">
              <w:rPr>
                <w:sz w:val="24"/>
              </w:rPr>
              <w:t>обязательные</w:t>
            </w:r>
            <w:r w:rsidR="00B14357">
              <w:rPr>
                <w:spacing w:val="9"/>
                <w:sz w:val="24"/>
              </w:rPr>
              <w:t xml:space="preserve"> </w:t>
            </w:r>
            <w:r w:rsidR="00B14357">
              <w:rPr>
                <w:sz w:val="24"/>
              </w:rPr>
              <w:t>медицинские</w:t>
            </w:r>
            <w:r w:rsidR="00B14357">
              <w:rPr>
                <w:spacing w:val="9"/>
                <w:sz w:val="24"/>
              </w:rPr>
              <w:t xml:space="preserve"> </w:t>
            </w:r>
            <w:r w:rsidR="00B14357">
              <w:rPr>
                <w:sz w:val="24"/>
              </w:rPr>
              <w:t>осмотры</w:t>
            </w:r>
            <w:r w:rsidR="00B14357">
              <w:rPr>
                <w:spacing w:val="9"/>
                <w:sz w:val="24"/>
              </w:rPr>
              <w:t xml:space="preserve"> </w:t>
            </w:r>
            <w:r w:rsidR="00B14357">
              <w:rPr>
                <w:sz w:val="24"/>
              </w:rPr>
              <w:t>и</w:t>
            </w:r>
            <w:r w:rsidR="00B14357">
              <w:rPr>
                <w:spacing w:val="11"/>
                <w:sz w:val="24"/>
              </w:rPr>
              <w:t xml:space="preserve"> </w:t>
            </w:r>
            <w:r w:rsidR="00B14357">
              <w:rPr>
                <w:sz w:val="24"/>
              </w:rPr>
              <w:t>правил</w:t>
            </w:r>
            <w:r w:rsidR="00B14357">
              <w:rPr>
                <w:spacing w:val="10"/>
                <w:sz w:val="24"/>
              </w:rPr>
              <w:t xml:space="preserve"> </w:t>
            </w:r>
            <w:r w:rsidR="00B14357">
              <w:rPr>
                <w:sz w:val="24"/>
              </w:rPr>
              <w:t>оказания</w:t>
            </w:r>
            <w:r w:rsidR="00B14357">
              <w:rPr>
                <w:spacing w:val="10"/>
                <w:sz w:val="24"/>
              </w:rPr>
              <w:t xml:space="preserve"> </w:t>
            </w:r>
            <w:r w:rsidR="00B14357">
              <w:rPr>
                <w:sz w:val="24"/>
              </w:rPr>
              <w:t>государственной</w:t>
            </w:r>
            <w:r w:rsidR="00B14357">
              <w:rPr>
                <w:spacing w:val="13"/>
                <w:sz w:val="24"/>
              </w:rPr>
              <w:t xml:space="preserve"> </w:t>
            </w:r>
            <w:r w:rsidR="00B14357">
              <w:rPr>
                <w:spacing w:val="-2"/>
                <w:sz w:val="24"/>
              </w:rPr>
              <w:t xml:space="preserve">услуги </w:t>
            </w:r>
            <w:r w:rsidR="00B14357">
              <w:rPr>
                <w:sz w:val="24"/>
              </w:rPr>
              <w:t>«Прохождение</w:t>
            </w:r>
            <w:r w:rsidR="00B14357">
              <w:rPr>
                <w:spacing w:val="-7"/>
                <w:sz w:val="24"/>
              </w:rPr>
              <w:t xml:space="preserve"> </w:t>
            </w:r>
            <w:r w:rsidR="00B14357">
              <w:rPr>
                <w:sz w:val="24"/>
              </w:rPr>
              <w:t>предварительных</w:t>
            </w:r>
            <w:r w:rsidR="00B14357">
              <w:rPr>
                <w:spacing w:val="-2"/>
                <w:sz w:val="24"/>
              </w:rPr>
              <w:t xml:space="preserve"> </w:t>
            </w:r>
            <w:r w:rsidR="00B14357">
              <w:rPr>
                <w:sz w:val="24"/>
              </w:rPr>
              <w:t>обязательных</w:t>
            </w:r>
            <w:r w:rsidR="00B14357">
              <w:rPr>
                <w:spacing w:val="-4"/>
                <w:sz w:val="24"/>
              </w:rPr>
              <w:t xml:space="preserve"> </w:t>
            </w:r>
            <w:r w:rsidR="00B14357">
              <w:rPr>
                <w:sz w:val="24"/>
              </w:rPr>
              <w:t>медицинских</w:t>
            </w:r>
            <w:r w:rsidR="00B14357">
              <w:rPr>
                <w:spacing w:val="-1"/>
                <w:sz w:val="24"/>
              </w:rPr>
              <w:t xml:space="preserve"> </w:t>
            </w:r>
            <w:r w:rsidR="00B14357">
              <w:rPr>
                <w:spacing w:val="-2"/>
                <w:sz w:val="24"/>
              </w:rPr>
              <w:t>осмотров».</w:t>
            </w:r>
          </w:p>
          <w:p w14:paraId="1F4E7FBB" w14:textId="77777777" w:rsidR="00B14357" w:rsidRDefault="00B14357" w:rsidP="00B14357">
            <w:pPr>
              <w:pStyle w:val="TableParagraph"/>
              <w:spacing w:before="55" w:line="288" w:lineRule="auto"/>
              <w:ind w:left="238" w:right="342" w:firstLine="566"/>
              <w:jc w:val="both"/>
              <w:rPr>
                <w:sz w:val="24"/>
              </w:rPr>
            </w:pPr>
            <w:r>
              <w:rPr>
                <w:sz w:val="24"/>
              </w:rPr>
              <w:t>Медицинское обслуживание персонала на вахте, при необходимости, предусматривается на ближайших медицинских пунктах, оборудованных для оказания первой медицинской помощи. При обнаружении серьезных заболеваний, представляющих угрозу жизни,</w:t>
            </w:r>
            <w:r>
              <w:rPr>
                <w:spacing w:val="40"/>
                <w:sz w:val="24"/>
              </w:rPr>
              <w:t xml:space="preserve"> </w:t>
            </w:r>
            <w:r>
              <w:rPr>
                <w:sz w:val="24"/>
              </w:rPr>
              <w:t>необходимо предусмотреть транспортировку больных на машине скорой помощи в медицинские учреждения районного центра или областного центра.</w:t>
            </w:r>
          </w:p>
          <w:p w14:paraId="3D140DD3" w14:textId="08D12C0D" w:rsidR="002B181C" w:rsidRDefault="002B181C" w:rsidP="0012566B">
            <w:pPr>
              <w:pStyle w:val="TableParagraph"/>
              <w:spacing w:before="1" w:line="288" w:lineRule="auto"/>
              <w:ind w:right="342"/>
              <w:jc w:val="both"/>
              <w:rPr>
                <w:sz w:val="24"/>
              </w:rPr>
            </w:pPr>
          </w:p>
        </w:tc>
      </w:tr>
      <w:tr w:rsidR="00B342C0" w14:paraId="68AAF379" w14:textId="77777777" w:rsidTr="007C4E29">
        <w:trPr>
          <w:trHeight w:hRule="exact" w:val="1417"/>
        </w:trPr>
        <w:tc>
          <w:tcPr>
            <w:tcW w:w="284" w:type="dxa"/>
            <w:tcBorders>
              <w:bottom w:val="single" w:sz="18" w:space="0" w:color="000000"/>
            </w:tcBorders>
            <w:textDirection w:val="btLr"/>
          </w:tcPr>
          <w:p w14:paraId="0B5FCA13"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74D7FDE3" w14:textId="77777777" w:rsidR="00B342C0" w:rsidRDefault="00B342C0">
            <w:pPr>
              <w:pStyle w:val="TableParagraph"/>
            </w:pPr>
          </w:p>
        </w:tc>
        <w:tc>
          <w:tcPr>
            <w:tcW w:w="10444" w:type="dxa"/>
            <w:gridSpan w:val="8"/>
            <w:vMerge/>
            <w:tcBorders>
              <w:top w:val="nil"/>
            </w:tcBorders>
          </w:tcPr>
          <w:p w14:paraId="1D33D624" w14:textId="77777777" w:rsidR="00B342C0" w:rsidRDefault="00B342C0">
            <w:pPr>
              <w:rPr>
                <w:sz w:val="2"/>
                <w:szCs w:val="2"/>
              </w:rPr>
            </w:pPr>
          </w:p>
        </w:tc>
      </w:tr>
      <w:tr w:rsidR="00B342C0" w14:paraId="37656286" w14:textId="77777777" w:rsidTr="007C4E29">
        <w:trPr>
          <w:trHeight w:hRule="exact" w:val="1985"/>
        </w:trPr>
        <w:tc>
          <w:tcPr>
            <w:tcW w:w="284" w:type="dxa"/>
            <w:tcBorders>
              <w:top w:val="single" w:sz="18" w:space="0" w:color="000000"/>
            </w:tcBorders>
            <w:textDirection w:val="btLr"/>
          </w:tcPr>
          <w:p w14:paraId="014B6558"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447B8229" w14:textId="77777777" w:rsidR="00B342C0" w:rsidRDefault="00B342C0">
            <w:pPr>
              <w:pStyle w:val="TableParagraph"/>
            </w:pPr>
          </w:p>
        </w:tc>
        <w:tc>
          <w:tcPr>
            <w:tcW w:w="10444" w:type="dxa"/>
            <w:gridSpan w:val="8"/>
            <w:vMerge/>
            <w:tcBorders>
              <w:top w:val="nil"/>
            </w:tcBorders>
          </w:tcPr>
          <w:p w14:paraId="513D4AA4" w14:textId="77777777" w:rsidR="00B342C0" w:rsidRDefault="00B342C0">
            <w:pPr>
              <w:rPr>
                <w:sz w:val="2"/>
                <w:szCs w:val="2"/>
              </w:rPr>
            </w:pPr>
          </w:p>
        </w:tc>
      </w:tr>
      <w:tr w:rsidR="00B342C0" w14:paraId="6214B925" w14:textId="77777777" w:rsidTr="007C4E29">
        <w:trPr>
          <w:trHeight w:hRule="exact" w:val="567"/>
        </w:trPr>
        <w:tc>
          <w:tcPr>
            <w:tcW w:w="284" w:type="dxa"/>
            <w:vMerge w:val="restart"/>
            <w:textDirection w:val="btLr"/>
          </w:tcPr>
          <w:p w14:paraId="47818C91"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4FFA6101" w14:textId="77777777" w:rsidR="00B342C0" w:rsidRDefault="00B342C0">
            <w:pPr>
              <w:pStyle w:val="TableParagraph"/>
            </w:pPr>
          </w:p>
        </w:tc>
        <w:tc>
          <w:tcPr>
            <w:tcW w:w="10444" w:type="dxa"/>
            <w:gridSpan w:val="8"/>
            <w:vMerge/>
            <w:tcBorders>
              <w:top w:val="nil"/>
            </w:tcBorders>
          </w:tcPr>
          <w:p w14:paraId="53684465" w14:textId="77777777" w:rsidR="00B342C0" w:rsidRDefault="00B342C0">
            <w:pPr>
              <w:rPr>
                <w:sz w:val="2"/>
                <w:szCs w:val="2"/>
              </w:rPr>
            </w:pPr>
          </w:p>
        </w:tc>
      </w:tr>
      <w:tr w:rsidR="00B342C0" w14:paraId="13EE86B3" w14:textId="77777777" w:rsidTr="007C4E29">
        <w:trPr>
          <w:trHeight w:hRule="exact" w:val="284"/>
        </w:trPr>
        <w:tc>
          <w:tcPr>
            <w:tcW w:w="284" w:type="dxa"/>
            <w:vMerge/>
            <w:tcBorders>
              <w:top w:val="nil"/>
            </w:tcBorders>
            <w:textDirection w:val="btLr"/>
          </w:tcPr>
          <w:p w14:paraId="500FB434" w14:textId="77777777" w:rsidR="00B342C0" w:rsidRDefault="00B342C0">
            <w:pPr>
              <w:rPr>
                <w:sz w:val="2"/>
                <w:szCs w:val="2"/>
              </w:rPr>
            </w:pPr>
          </w:p>
        </w:tc>
        <w:tc>
          <w:tcPr>
            <w:tcW w:w="399" w:type="dxa"/>
            <w:vMerge/>
            <w:tcBorders>
              <w:top w:val="nil"/>
            </w:tcBorders>
          </w:tcPr>
          <w:p w14:paraId="05812116" w14:textId="77777777" w:rsidR="00B342C0" w:rsidRDefault="00B342C0">
            <w:pPr>
              <w:rPr>
                <w:sz w:val="2"/>
                <w:szCs w:val="2"/>
              </w:rPr>
            </w:pPr>
          </w:p>
        </w:tc>
        <w:tc>
          <w:tcPr>
            <w:tcW w:w="570" w:type="dxa"/>
            <w:tcBorders>
              <w:bottom w:val="single" w:sz="4" w:space="0" w:color="000000"/>
            </w:tcBorders>
          </w:tcPr>
          <w:p w14:paraId="45DEF593" w14:textId="77777777" w:rsidR="00B342C0" w:rsidRDefault="00B342C0">
            <w:pPr>
              <w:pStyle w:val="TableParagraph"/>
              <w:rPr>
                <w:sz w:val="18"/>
              </w:rPr>
            </w:pPr>
          </w:p>
        </w:tc>
        <w:tc>
          <w:tcPr>
            <w:tcW w:w="569" w:type="dxa"/>
            <w:tcBorders>
              <w:bottom w:val="single" w:sz="4" w:space="0" w:color="000000"/>
            </w:tcBorders>
          </w:tcPr>
          <w:p w14:paraId="157FE52B" w14:textId="77777777" w:rsidR="00B342C0" w:rsidRDefault="00B342C0">
            <w:pPr>
              <w:pStyle w:val="TableParagraph"/>
              <w:rPr>
                <w:sz w:val="18"/>
              </w:rPr>
            </w:pPr>
          </w:p>
        </w:tc>
        <w:tc>
          <w:tcPr>
            <w:tcW w:w="570" w:type="dxa"/>
            <w:tcBorders>
              <w:bottom w:val="single" w:sz="4" w:space="0" w:color="000000"/>
            </w:tcBorders>
          </w:tcPr>
          <w:p w14:paraId="66875126" w14:textId="77777777" w:rsidR="00B342C0" w:rsidRDefault="00B342C0">
            <w:pPr>
              <w:pStyle w:val="TableParagraph"/>
              <w:rPr>
                <w:sz w:val="18"/>
              </w:rPr>
            </w:pPr>
          </w:p>
        </w:tc>
        <w:tc>
          <w:tcPr>
            <w:tcW w:w="569" w:type="dxa"/>
            <w:tcBorders>
              <w:bottom w:val="single" w:sz="4" w:space="0" w:color="000000"/>
            </w:tcBorders>
          </w:tcPr>
          <w:p w14:paraId="70411749" w14:textId="77777777" w:rsidR="00B342C0" w:rsidRDefault="00B342C0">
            <w:pPr>
              <w:pStyle w:val="TableParagraph"/>
              <w:rPr>
                <w:sz w:val="18"/>
              </w:rPr>
            </w:pPr>
          </w:p>
        </w:tc>
        <w:tc>
          <w:tcPr>
            <w:tcW w:w="855" w:type="dxa"/>
            <w:tcBorders>
              <w:bottom w:val="single" w:sz="4" w:space="0" w:color="000000"/>
            </w:tcBorders>
          </w:tcPr>
          <w:p w14:paraId="0C274EB9" w14:textId="77777777" w:rsidR="00B342C0" w:rsidRDefault="00B342C0">
            <w:pPr>
              <w:pStyle w:val="TableParagraph"/>
              <w:rPr>
                <w:sz w:val="18"/>
              </w:rPr>
            </w:pPr>
          </w:p>
        </w:tc>
        <w:tc>
          <w:tcPr>
            <w:tcW w:w="570" w:type="dxa"/>
            <w:tcBorders>
              <w:bottom w:val="single" w:sz="4" w:space="0" w:color="000000"/>
            </w:tcBorders>
          </w:tcPr>
          <w:p w14:paraId="5B03C4C8" w14:textId="77777777" w:rsidR="00B342C0" w:rsidRDefault="00B342C0">
            <w:pPr>
              <w:pStyle w:val="TableParagraph"/>
              <w:rPr>
                <w:sz w:val="18"/>
              </w:rPr>
            </w:pPr>
          </w:p>
        </w:tc>
        <w:tc>
          <w:tcPr>
            <w:tcW w:w="6174" w:type="dxa"/>
            <w:vMerge w:val="restart"/>
          </w:tcPr>
          <w:p w14:paraId="3AA101A0" w14:textId="1B785A9F" w:rsidR="00B342C0" w:rsidRDefault="00F203A4">
            <w:pPr>
              <w:pStyle w:val="TableParagraph"/>
              <w:spacing w:before="210"/>
              <w:ind w:left="1551"/>
              <w:rPr>
                <w:sz w:val="24"/>
              </w:rPr>
            </w:pPr>
            <w:r>
              <w:rPr>
                <w:spacing w:val="-2"/>
                <w:sz w:val="24"/>
              </w:rPr>
              <w:t>GEO-ENG-2025-10-0019-II</w:t>
            </w:r>
            <w:r w:rsidR="009A6921">
              <w:rPr>
                <w:spacing w:val="-2"/>
                <w:sz w:val="24"/>
              </w:rPr>
              <w:t xml:space="preserve">       ОЧ</w:t>
            </w:r>
          </w:p>
        </w:tc>
        <w:tc>
          <w:tcPr>
            <w:tcW w:w="567" w:type="dxa"/>
            <w:vMerge w:val="restart"/>
          </w:tcPr>
          <w:p w14:paraId="4DC83037" w14:textId="77777777" w:rsidR="00B342C0" w:rsidRDefault="00000000">
            <w:pPr>
              <w:pStyle w:val="TableParagraph"/>
              <w:spacing w:before="56"/>
              <w:ind w:left="39"/>
            </w:pPr>
            <w:r>
              <w:rPr>
                <w:spacing w:val="-4"/>
              </w:rPr>
              <w:t>Лист</w:t>
            </w:r>
          </w:p>
        </w:tc>
      </w:tr>
      <w:tr w:rsidR="00B342C0" w14:paraId="579746D0" w14:textId="77777777" w:rsidTr="007C4E29">
        <w:trPr>
          <w:trHeight w:hRule="exact" w:val="112"/>
        </w:trPr>
        <w:tc>
          <w:tcPr>
            <w:tcW w:w="284" w:type="dxa"/>
            <w:vMerge/>
            <w:tcBorders>
              <w:top w:val="nil"/>
            </w:tcBorders>
            <w:textDirection w:val="btLr"/>
          </w:tcPr>
          <w:p w14:paraId="40B236E7" w14:textId="77777777" w:rsidR="00B342C0" w:rsidRDefault="00B342C0">
            <w:pPr>
              <w:rPr>
                <w:sz w:val="2"/>
                <w:szCs w:val="2"/>
              </w:rPr>
            </w:pPr>
          </w:p>
        </w:tc>
        <w:tc>
          <w:tcPr>
            <w:tcW w:w="399" w:type="dxa"/>
            <w:vMerge/>
            <w:tcBorders>
              <w:top w:val="nil"/>
            </w:tcBorders>
          </w:tcPr>
          <w:p w14:paraId="0FF10666" w14:textId="77777777" w:rsidR="00B342C0" w:rsidRDefault="00B342C0">
            <w:pPr>
              <w:rPr>
                <w:sz w:val="2"/>
                <w:szCs w:val="2"/>
              </w:rPr>
            </w:pPr>
          </w:p>
        </w:tc>
        <w:tc>
          <w:tcPr>
            <w:tcW w:w="570" w:type="dxa"/>
            <w:vMerge w:val="restart"/>
            <w:tcBorders>
              <w:top w:val="single" w:sz="4" w:space="0" w:color="000000"/>
            </w:tcBorders>
          </w:tcPr>
          <w:p w14:paraId="2C8F3FA9" w14:textId="77777777" w:rsidR="00B342C0" w:rsidRDefault="00B342C0">
            <w:pPr>
              <w:pStyle w:val="TableParagraph"/>
              <w:rPr>
                <w:sz w:val="18"/>
              </w:rPr>
            </w:pPr>
          </w:p>
        </w:tc>
        <w:tc>
          <w:tcPr>
            <w:tcW w:w="569" w:type="dxa"/>
            <w:vMerge w:val="restart"/>
            <w:tcBorders>
              <w:top w:val="single" w:sz="4" w:space="0" w:color="000000"/>
            </w:tcBorders>
          </w:tcPr>
          <w:p w14:paraId="0E8A109D" w14:textId="77777777" w:rsidR="00B342C0" w:rsidRDefault="00B342C0">
            <w:pPr>
              <w:pStyle w:val="TableParagraph"/>
              <w:rPr>
                <w:sz w:val="18"/>
              </w:rPr>
            </w:pPr>
          </w:p>
        </w:tc>
        <w:tc>
          <w:tcPr>
            <w:tcW w:w="570" w:type="dxa"/>
            <w:vMerge w:val="restart"/>
            <w:tcBorders>
              <w:top w:val="single" w:sz="4" w:space="0" w:color="000000"/>
            </w:tcBorders>
          </w:tcPr>
          <w:p w14:paraId="61ABFED2" w14:textId="77777777" w:rsidR="00B342C0" w:rsidRDefault="00B342C0">
            <w:pPr>
              <w:pStyle w:val="TableParagraph"/>
              <w:rPr>
                <w:sz w:val="18"/>
              </w:rPr>
            </w:pPr>
          </w:p>
        </w:tc>
        <w:tc>
          <w:tcPr>
            <w:tcW w:w="569" w:type="dxa"/>
            <w:vMerge w:val="restart"/>
            <w:tcBorders>
              <w:top w:val="single" w:sz="4" w:space="0" w:color="000000"/>
            </w:tcBorders>
          </w:tcPr>
          <w:p w14:paraId="1E5BA970" w14:textId="77777777" w:rsidR="00B342C0" w:rsidRDefault="00B342C0">
            <w:pPr>
              <w:pStyle w:val="TableParagraph"/>
              <w:rPr>
                <w:sz w:val="18"/>
              </w:rPr>
            </w:pPr>
          </w:p>
        </w:tc>
        <w:tc>
          <w:tcPr>
            <w:tcW w:w="855" w:type="dxa"/>
            <w:vMerge w:val="restart"/>
            <w:tcBorders>
              <w:top w:val="single" w:sz="4" w:space="0" w:color="000000"/>
            </w:tcBorders>
          </w:tcPr>
          <w:p w14:paraId="3D7FFDC9" w14:textId="77777777" w:rsidR="00B342C0" w:rsidRDefault="00B342C0">
            <w:pPr>
              <w:pStyle w:val="TableParagraph"/>
              <w:rPr>
                <w:sz w:val="18"/>
              </w:rPr>
            </w:pPr>
          </w:p>
        </w:tc>
        <w:tc>
          <w:tcPr>
            <w:tcW w:w="570" w:type="dxa"/>
            <w:vMerge w:val="restart"/>
            <w:tcBorders>
              <w:top w:val="single" w:sz="4" w:space="0" w:color="000000"/>
            </w:tcBorders>
          </w:tcPr>
          <w:p w14:paraId="7237E886" w14:textId="77777777" w:rsidR="00B342C0" w:rsidRDefault="00B342C0">
            <w:pPr>
              <w:pStyle w:val="TableParagraph"/>
              <w:rPr>
                <w:sz w:val="18"/>
              </w:rPr>
            </w:pPr>
          </w:p>
        </w:tc>
        <w:tc>
          <w:tcPr>
            <w:tcW w:w="6174" w:type="dxa"/>
            <w:vMerge/>
            <w:tcBorders>
              <w:top w:val="nil"/>
            </w:tcBorders>
          </w:tcPr>
          <w:p w14:paraId="65E05B15" w14:textId="77777777" w:rsidR="00B342C0" w:rsidRDefault="00B342C0">
            <w:pPr>
              <w:rPr>
                <w:sz w:val="2"/>
                <w:szCs w:val="2"/>
              </w:rPr>
            </w:pPr>
          </w:p>
        </w:tc>
        <w:tc>
          <w:tcPr>
            <w:tcW w:w="567" w:type="dxa"/>
            <w:vMerge/>
            <w:tcBorders>
              <w:top w:val="nil"/>
            </w:tcBorders>
          </w:tcPr>
          <w:p w14:paraId="6B131EF3" w14:textId="77777777" w:rsidR="00B342C0" w:rsidRDefault="00B342C0">
            <w:pPr>
              <w:rPr>
                <w:sz w:val="2"/>
                <w:szCs w:val="2"/>
              </w:rPr>
            </w:pPr>
          </w:p>
        </w:tc>
      </w:tr>
      <w:tr w:rsidR="00B342C0" w14:paraId="68915E36" w14:textId="77777777" w:rsidTr="007C4E29">
        <w:trPr>
          <w:trHeight w:hRule="exact" w:val="170"/>
        </w:trPr>
        <w:tc>
          <w:tcPr>
            <w:tcW w:w="284" w:type="dxa"/>
            <w:vMerge/>
            <w:tcBorders>
              <w:top w:val="nil"/>
            </w:tcBorders>
            <w:textDirection w:val="btLr"/>
          </w:tcPr>
          <w:p w14:paraId="61848130" w14:textId="77777777" w:rsidR="00B342C0" w:rsidRDefault="00B342C0">
            <w:pPr>
              <w:rPr>
                <w:sz w:val="2"/>
                <w:szCs w:val="2"/>
              </w:rPr>
            </w:pPr>
          </w:p>
        </w:tc>
        <w:tc>
          <w:tcPr>
            <w:tcW w:w="399" w:type="dxa"/>
            <w:vMerge/>
            <w:tcBorders>
              <w:top w:val="nil"/>
            </w:tcBorders>
          </w:tcPr>
          <w:p w14:paraId="335CF04C" w14:textId="77777777" w:rsidR="00B342C0" w:rsidRDefault="00B342C0">
            <w:pPr>
              <w:rPr>
                <w:sz w:val="2"/>
                <w:szCs w:val="2"/>
              </w:rPr>
            </w:pPr>
          </w:p>
        </w:tc>
        <w:tc>
          <w:tcPr>
            <w:tcW w:w="570" w:type="dxa"/>
            <w:vMerge/>
            <w:tcBorders>
              <w:top w:val="nil"/>
            </w:tcBorders>
          </w:tcPr>
          <w:p w14:paraId="0F7B4FA1" w14:textId="77777777" w:rsidR="00B342C0" w:rsidRDefault="00B342C0">
            <w:pPr>
              <w:rPr>
                <w:sz w:val="2"/>
                <w:szCs w:val="2"/>
              </w:rPr>
            </w:pPr>
          </w:p>
        </w:tc>
        <w:tc>
          <w:tcPr>
            <w:tcW w:w="569" w:type="dxa"/>
            <w:vMerge/>
            <w:tcBorders>
              <w:top w:val="nil"/>
            </w:tcBorders>
          </w:tcPr>
          <w:p w14:paraId="08AA99ED" w14:textId="77777777" w:rsidR="00B342C0" w:rsidRDefault="00B342C0">
            <w:pPr>
              <w:rPr>
                <w:sz w:val="2"/>
                <w:szCs w:val="2"/>
              </w:rPr>
            </w:pPr>
          </w:p>
        </w:tc>
        <w:tc>
          <w:tcPr>
            <w:tcW w:w="570" w:type="dxa"/>
            <w:vMerge/>
            <w:tcBorders>
              <w:top w:val="nil"/>
            </w:tcBorders>
          </w:tcPr>
          <w:p w14:paraId="13DFC2B0" w14:textId="77777777" w:rsidR="00B342C0" w:rsidRDefault="00B342C0">
            <w:pPr>
              <w:rPr>
                <w:sz w:val="2"/>
                <w:szCs w:val="2"/>
              </w:rPr>
            </w:pPr>
          </w:p>
        </w:tc>
        <w:tc>
          <w:tcPr>
            <w:tcW w:w="569" w:type="dxa"/>
            <w:vMerge/>
            <w:tcBorders>
              <w:top w:val="nil"/>
            </w:tcBorders>
          </w:tcPr>
          <w:p w14:paraId="0A3C8626" w14:textId="77777777" w:rsidR="00B342C0" w:rsidRDefault="00B342C0">
            <w:pPr>
              <w:rPr>
                <w:sz w:val="2"/>
                <w:szCs w:val="2"/>
              </w:rPr>
            </w:pPr>
          </w:p>
        </w:tc>
        <w:tc>
          <w:tcPr>
            <w:tcW w:w="855" w:type="dxa"/>
            <w:vMerge/>
            <w:tcBorders>
              <w:top w:val="nil"/>
            </w:tcBorders>
          </w:tcPr>
          <w:p w14:paraId="4EF319B9" w14:textId="77777777" w:rsidR="00B342C0" w:rsidRDefault="00B342C0">
            <w:pPr>
              <w:rPr>
                <w:sz w:val="2"/>
                <w:szCs w:val="2"/>
              </w:rPr>
            </w:pPr>
          </w:p>
        </w:tc>
        <w:tc>
          <w:tcPr>
            <w:tcW w:w="570" w:type="dxa"/>
            <w:vMerge/>
            <w:tcBorders>
              <w:top w:val="nil"/>
            </w:tcBorders>
          </w:tcPr>
          <w:p w14:paraId="5F2EB7B4" w14:textId="77777777" w:rsidR="00B342C0" w:rsidRDefault="00B342C0">
            <w:pPr>
              <w:rPr>
                <w:sz w:val="2"/>
                <w:szCs w:val="2"/>
              </w:rPr>
            </w:pPr>
          </w:p>
        </w:tc>
        <w:tc>
          <w:tcPr>
            <w:tcW w:w="6174" w:type="dxa"/>
            <w:vMerge/>
            <w:tcBorders>
              <w:top w:val="nil"/>
            </w:tcBorders>
          </w:tcPr>
          <w:p w14:paraId="1E4A6B01" w14:textId="77777777" w:rsidR="00B342C0" w:rsidRDefault="00B342C0">
            <w:pPr>
              <w:rPr>
                <w:sz w:val="2"/>
                <w:szCs w:val="2"/>
              </w:rPr>
            </w:pPr>
          </w:p>
        </w:tc>
        <w:tc>
          <w:tcPr>
            <w:tcW w:w="567" w:type="dxa"/>
            <w:vMerge w:val="restart"/>
          </w:tcPr>
          <w:p w14:paraId="27F7CD72" w14:textId="7DE968AA" w:rsidR="00B342C0" w:rsidRDefault="00000000">
            <w:pPr>
              <w:pStyle w:val="TableParagraph"/>
              <w:spacing w:line="274" w:lineRule="exact"/>
              <w:ind w:left="149"/>
              <w:rPr>
                <w:sz w:val="24"/>
              </w:rPr>
            </w:pPr>
            <w:r>
              <w:rPr>
                <w:spacing w:val="-5"/>
                <w:sz w:val="24"/>
              </w:rPr>
              <w:t>1</w:t>
            </w:r>
            <w:r w:rsidR="003751F2">
              <w:rPr>
                <w:spacing w:val="-5"/>
                <w:sz w:val="24"/>
              </w:rPr>
              <w:t>1</w:t>
            </w:r>
          </w:p>
        </w:tc>
      </w:tr>
      <w:tr w:rsidR="00B342C0" w14:paraId="1E906E9A" w14:textId="77777777" w:rsidTr="007C4E29">
        <w:trPr>
          <w:trHeight w:hRule="exact" w:val="284"/>
        </w:trPr>
        <w:tc>
          <w:tcPr>
            <w:tcW w:w="284" w:type="dxa"/>
            <w:vMerge/>
            <w:tcBorders>
              <w:top w:val="nil"/>
            </w:tcBorders>
            <w:textDirection w:val="btLr"/>
          </w:tcPr>
          <w:p w14:paraId="2BD8289E" w14:textId="77777777" w:rsidR="00B342C0" w:rsidRDefault="00B342C0">
            <w:pPr>
              <w:rPr>
                <w:sz w:val="2"/>
                <w:szCs w:val="2"/>
              </w:rPr>
            </w:pPr>
          </w:p>
        </w:tc>
        <w:tc>
          <w:tcPr>
            <w:tcW w:w="399" w:type="dxa"/>
            <w:vMerge/>
            <w:tcBorders>
              <w:top w:val="nil"/>
            </w:tcBorders>
          </w:tcPr>
          <w:p w14:paraId="1E9AF790" w14:textId="77777777" w:rsidR="00B342C0" w:rsidRDefault="00B342C0">
            <w:pPr>
              <w:rPr>
                <w:sz w:val="2"/>
                <w:szCs w:val="2"/>
              </w:rPr>
            </w:pPr>
          </w:p>
        </w:tc>
        <w:tc>
          <w:tcPr>
            <w:tcW w:w="570" w:type="dxa"/>
          </w:tcPr>
          <w:p w14:paraId="3A1811B3" w14:textId="77777777" w:rsidR="00B342C0" w:rsidRDefault="00000000">
            <w:pPr>
              <w:pStyle w:val="TableParagraph"/>
              <w:spacing w:before="21"/>
              <w:ind w:left="89"/>
              <w:rPr>
                <w:sz w:val="18"/>
              </w:rPr>
            </w:pPr>
            <w:r>
              <w:rPr>
                <w:spacing w:val="-4"/>
                <w:sz w:val="18"/>
              </w:rPr>
              <w:t>Изм.</w:t>
            </w:r>
          </w:p>
        </w:tc>
        <w:tc>
          <w:tcPr>
            <w:tcW w:w="569" w:type="dxa"/>
          </w:tcPr>
          <w:p w14:paraId="486BD752"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6C302FB7" w14:textId="77777777" w:rsidR="00B342C0" w:rsidRDefault="00000000">
            <w:pPr>
              <w:pStyle w:val="TableParagraph"/>
              <w:spacing w:before="21"/>
              <w:ind w:left="80"/>
              <w:rPr>
                <w:sz w:val="18"/>
              </w:rPr>
            </w:pPr>
            <w:r>
              <w:rPr>
                <w:spacing w:val="-4"/>
                <w:sz w:val="18"/>
              </w:rPr>
              <w:t>Лист</w:t>
            </w:r>
          </w:p>
        </w:tc>
        <w:tc>
          <w:tcPr>
            <w:tcW w:w="569" w:type="dxa"/>
          </w:tcPr>
          <w:p w14:paraId="0FA371E6"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0C55461F" w14:textId="77777777" w:rsidR="00B342C0" w:rsidRDefault="00000000">
            <w:pPr>
              <w:pStyle w:val="TableParagraph"/>
              <w:spacing w:before="21"/>
              <w:ind w:left="185"/>
              <w:rPr>
                <w:sz w:val="18"/>
              </w:rPr>
            </w:pPr>
            <w:r>
              <w:rPr>
                <w:spacing w:val="-2"/>
                <w:sz w:val="18"/>
              </w:rPr>
              <w:t>Подп.</w:t>
            </w:r>
          </w:p>
        </w:tc>
        <w:tc>
          <w:tcPr>
            <w:tcW w:w="570" w:type="dxa"/>
          </w:tcPr>
          <w:p w14:paraId="3E6FC444"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60C93699" w14:textId="77777777" w:rsidR="00B342C0" w:rsidRDefault="00B342C0">
            <w:pPr>
              <w:rPr>
                <w:sz w:val="2"/>
                <w:szCs w:val="2"/>
              </w:rPr>
            </w:pPr>
          </w:p>
        </w:tc>
        <w:tc>
          <w:tcPr>
            <w:tcW w:w="567" w:type="dxa"/>
            <w:vMerge/>
            <w:tcBorders>
              <w:top w:val="nil"/>
            </w:tcBorders>
          </w:tcPr>
          <w:p w14:paraId="224079E1" w14:textId="77777777" w:rsidR="00B342C0" w:rsidRDefault="00B342C0">
            <w:pPr>
              <w:rPr>
                <w:sz w:val="2"/>
                <w:szCs w:val="2"/>
              </w:rPr>
            </w:pPr>
          </w:p>
        </w:tc>
      </w:tr>
    </w:tbl>
    <w:p w14:paraId="25EFD6D3"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670E5A47" w14:textId="77777777" w:rsidTr="007C4E29">
        <w:trPr>
          <w:trHeight w:hRule="exact" w:val="11456"/>
        </w:trPr>
        <w:tc>
          <w:tcPr>
            <w:tcW w:w="683" w:type="dxa"/>
            <w:gridSpan w:val="2"/>
            <w:tcBorders>
              <w:top w:val="nil"/>
              <w:left w:val="nil"/>
            </w:tcBorders>
          </w:tcPr>
          <w:p w14:paraId="7D111E10" w14:textId="77777777" w:rsidR="00B342C0" w:rsidRDefault="00B342C0">
            <w:pPr>
              <w:pStyle w:val="TableParagraph"/>
            </w:pPr>
          </w:p>
        </w:tc>
        <w:tc>
          <w:tcPr>
            <w:tcW w:w="10444" w:type="dxa"/>
            <w:gridSpan w:val="8"/>
            <w:vMerge w:val="restart"/>
          </w:tcPr>
          <w:p w14:paraId="14BB3B9C" w14:textId="77777777" w:rsidR="00B342C0" w:rsidRDefault="00B342C0">
            <w:pPr>
              <w:pStyle w:val="TableParagraph"/>
              <w:rPr>
                <w:rFonts w:ascii="Arial"/>
                <w:i/>
                <w:sz w:val="24"/>
              </w:rPr>
            </w:pPr>
          </w:p>
          <w:p w14:paraId="569B6650" w14:textId="77777777" w:rsidR="00B342C0" w:rsidRDefault="00000000">
            <w:pPr>
              <w:pStyle w:val="TableParagraph"/>
              <w:spacing w:line="288" w:lineRule="auto"/>
              <w:ind w:left="238" w:right="342" w:firstLine="566"/>
              <w:jc w:val="both"/>
              <w:rPr>
                <w:sz w:val="24"/>
              </w:rPr>
            </w:pPr>
            <w:r>
              <w:rPr>
                <w:sz w:val="24"/>
              </w:rPr>
              <w:t>Объекты подготовки, хранения и транспорта нефти и нефтепродуктов связаны с возможностью выделения токсичных и взрывоопасных веществ, использованием сложного технологического оборудования. Обеспечение нормальных и безопасных условий труда обслуживающего персонала, сведение до минимума воздействия опасных и вредных производственных факторов на проектируемом объекте положено в основу мероприятий, предусмотренных в данном разделе.</w:t>
            </w:r>
          </w:p>
          <w:p w14:paraId="22B0E308" w14:textId="77777777" w:rsidR="00B342C0" w:rsidRDefault="00000000">
            <w:pPr>
              <w:pStyle w:val="TableParagraph"/>
              <w:spacing w:line="288" w:lineRule="auto"/>
              <w:ind w:left="238" w:right="341" w:firstLine="566"/>
              <w:jc w:val="both"/>
              <w:rPr>
                <w:sz w:val="24"/>
              </w:rPr>
            </w:pPr>
            <w:r>
              <w:rPr>
                <w:sz w:val="24"/>
              </w:rPr>
              <w:t>С целью безопасности выполнения технологических процессов и снижения их влияния на окружающую среду предусматривается следующее:</w:t>
            </w:r>
          </w:p>
          <w:p w14:paraId="770266D2" w14:textId="77777777" w:rsidR="00B342C0" w:rsidRDefault="00000000">
            <w:pPr>
              <w:pStyle w:val="TableParagraph"/>
              <w:numPr>
                <w:ilvl w:val="0"/>
                <w:numId w:val="50"/>
              </w:numPr>
              <w:tabs>
                <w:tab w:val="left" w:pos="1523"/>
              </w:tabs>
              <w:spacing w:before="2"/>
              <w:jc w:val="both"/>
              <w:rPr>
                <w:sz w:val="24"/>
              </w:rPr>
            </w:pPr>
            <w:r>
              <w:rPr>
                <w:sz w:val="24"/>
              </w:rPr>
              <w:t>технологические</w:t>
            </w:r>
            <w:r>
              <w:rPr>
                <w:spacing w:val="-6"/>
                <w:sz w:val="24"/>
              </w:rPr>
              <w:t xml:space="preserve"> </w:t>
            </w:r>
            <w:r>
              <w:rPr>
                <w:sz w:val="24"/>
              </w:rPr>
              <w:t>трубопроводы</w:t>
            </w:r>
            <w:r>
              <w:rPr>
                <w:spacing w:val="-4"/>
                <w:sz w:val="24"/>
              </w:rPr>
              <w:t xml:space="preserve"> </w:t>
            </w:r>
            <w:r>
              <w:rPr>
                <w:sz w:val="24"/>
              </w:rPr>
              <w:t>приняты</w:t>
            </w:r>
            <w:r>
              <w:rPr>
                <w:spacing w:val="-4"/>
                <w:sz w:val="24"/>
              </w:rPr>
              <w:t xml:space="preserve"> </w:t>
            </w:r>
            <w:r>
              <w:rPr>
                <w:spacing w:val="-2"/>
                <w:sz w:val="24"/>
              </w:rPr>
              <w:t>стальные;</w:t>
            </w:r>
          </w:p>
          <w:p w14:paraId="322F79FB" w14:textId="77777777" w:rsidR="00B342C0" w:rsidRDefault="00000000">
            <w:pPr>
              <w:pStyle w:val="TableParagraph"/>
              <w:numPr>
                <w:ilvl w:val="0"/>
                <w:numId w:val="50"/>
              </w:numPr>
              <w:tabs>
                <w:tab w:val="left" w:pos="1523"/>
              </w:tabs>
              <w:spacing w:before="54"/>
              <w:jc w:val="both"/>
              <w:rPr>
                <w:sz w:val="24"/>
              </w:rPr>
            </w:pPr>
            <w:r>
              <w:rPr>
                <w:sz w:val="24"/>
              </w:rPr>
              <w:t>сварные</w:t>
            </w:r>
            <w:r>
              <w:rPr>
                <w:spacing w:val="-5"/>
                <w:sz w:val="24"/>
              </w:rPr>
              <w:t xml:space="preserve"> </w:t>
            </w:r>
            <w:r>
              <w:rPr>
                <w:sz w:val="24"/>
              </w:rPr>
              <w:t>швы</w:t>
            </w:r>
            <w:r>
              <w:rPr>
                <w:spacing w:val="-2"/>
                <w:sz w:val="24"/>
              </w:rPr>
              <w:t xml:space="preserve"> </w:t>
            </w:r>
            <w:r>
              <w:rPr>
                <w:sz w:val="24"/>
              </w:rPr>
              <w:t>подлежат</w:t>
            </w:r>
            <w:r>
              <w:rPr>
                <w:spacing w:val="-2"/>
                <w:sz w:val="24"/>
              </w:rPr>
              <w:t xml:space="preserve"> </w:t>
            </w:r>
            <w:r>
              <w:rPr>
                <w:sz w:val="24"/>
              </w:rPr>
              <w:t>100%</w:t>
            </w:r>
            <w:r>
              <w:rPr>
                <w:spacing w:val="-2"/>
                <w:sz w:val="24"/>
              </w:rPr>
              <w:t xml:space="preserve"> </w:t>
            </w:r>
            <w:r>
              <w:rPr>
                <w:sz w:val="24"/>
              </w:rPr>
              <w:t>контролю</w:t>
            </w:r>
            <w:r>
              <w:rPr>
                <w:spacing w:val="-2"/>
                <w:sz w:val="24"/>
              </w:rPr>
              <w:t xml:space="preserve"> </w:t>
            </w:r>
            <w:r>
              <w:rPr>
                <w:sz w:val="24"/>
              </w:rPr>
              <w:t xml:space="preserve">физическими </w:t>
            </w:r>
            <w:r>
              <w:rPr>
                <w:spacing w:val="-2"/>
                <w:sz w:val="24"/>
              </w:rPr>
              <w:t>методами;</w:t>
            </w:r>
          </w:p>
          <w:p w14:paraId="6267570A" w14:textId="77777777" w:rsidR="00B342C0" w:rsidRDefault="00000000">
            <w:pPr>
              <w:pStyle w:val="TableParagraph"/>
              <w:numPr>
                <w:ilvl w:val="0"/>
                <w:numId w:val="50"/>
              </w:numPr>
              <w:tabs>
                <w:tab w:val="left" w:pos="1524"/>
              </w:tabs>
              <w:spacing w:before="54" w:line="283" w:lineRule="auto"/>
              <w:ind w:right="345"/>
              <w:jc w:val="both"/>
              <w:rPr>
                <w:sz w:val="24"/>
              </w:rPr>
            </w:pPr>
            <w:r>
              <w:rPr>
                <w:sz w:val="24"/>
              </w:rPr>
              <w:t>после окончания</w:t>
            </w:r>
            <w:r>
              <w:rPr>
                <w:spacing w:val="-1"/>
                <w:sz w:val="24"/>
              </w:rPr>
              <w:t xml:space="preserve"> </w:t>
            </w:r>
            <w:r>
              <w:rPr>
                <w:sz w:val="24"/>
              </w:rPr>
              <w:t>монтажных работ трубопроводы и арматура подлежат испытанию на прочность и проверке на герметичность;</w:t>
            </w:r>
          </w:p>
          <w:p w14:paraId="31831810" w14:textId="77777777" w:rsidR="00B342C0" w:rsidRDefault="00000000">
            <w:pPr>
              <w:pStyle w:val="TableParagraph"/>
              <w:numPr>
                <w:ilvl w:val="0"/>
                <w:numId w:val="50"/>
              </w:numPr>
              <w:tabs>
                <w:tab w:val="left" w:pos="1523"/>
              </w:tabs>
              <w:spacing w:before="7"/>
              <w:jc w:val="both"/>
              <w:rPr>
                <w:sz w:val="24"/>
              </w:rPr>
            </w:pPr>
            <w:r>
              <w:rPr>
                <w:sz w:val="24"/>
              </w:rPr>
              <w:t>все</w:t>
            </w:r>
            <w:r>
              <w:rPr>
                <w:spacing w:val="-5"/>
                <w:sz w:val="24"/>
              </w:rPr>
              <w:t xml:space="preserve"> </w:t>
            </w:r>
            <w:r>
              <w:rPr>
                <w:sz w:val="24"/>
              </w:rPr>
              <w:t>оборудование</w:t>
            </w:r>
            <w:r>
              <w:rPr>
                <w:spacing w:val="-2"/>
                <w:sz w:val="24"/>
              </w:rPr>
              <w:t xml:space="preserve"> </w:t>
            </w:r>
            <w:r>
              <w:rPr>
                <w:sz w:val="24"/>
              </w:rPr>
              <w:t>приняты</w:t>
            </w:r>
            <w:r>
              <w:rPr>
                <w:spacing w:val="-3"/>
                <w:sz w:val="24"/>
              </w:rPr>
              <w:t xml:space="preserve"> </w:t>
            </w:r>
            <w:r>
              <w:rPr>
                <w:sz w:val="24"/>
              </w:rPr>
              <w:t>во</w:t>
            </w:r>
            <w:r>
              <w:rPr>
                <w:spacing w:val="-1"/>
                <w:sz w:val="24"/>
              </w:rPr>
              <w:t xml:space="preserve"> </w:t>
            </w:r>
            <w:r>
              <w:rPr>
                <w:sz w:val="24"/>
              </w:rPr>
              <w:t>взрывозащищенном</w:t>
            </w:r>
            <w:r>
              <w:rPr>
                <w:spacing w:val="-2"/>
                <w:sz w:val="24"/>
              </w:rPr>
              <w:t xml:space="preserve"> исполнении.</w:t>
            </w:r>
          </w:p>
          <w:p w14:paraId="0D3EFA34" w14:textId="77777777" w:rsidR="00B342C0" w:rsidRDefault="00000000">
            <w:pPr>
              <w:pStyle w:val="TableParagraph"/>
              <w:spacing w:before="52" w:line="288" w:lineRule="auto"/>
              <w:ind w:left="238" w:right="344" w:firstLine="566"/>
              <w:jc w:val="both"/>
              <w:rPr>
                <w:sz w:val="24"/>
              </w:rPr>
            </w:pPr>
            <w:r>
              <w:rPr>
                <w:sz w:val="24"/>
              </w:rPr>
              <w:t>Безаварийные и безопасные условия эксплуатации технологического оборудования на площадках обеспечиваются следующим комплексом технических и организационных мероприятий по охране труда и технике безопасности:</w:t>
            </w:r>
          </w:p>
          <w:p w14:paraId="51D52046" w14:textId="77777777" w:rsidR="00B342C0" w:rsidRDefault="00000000">
            <w:pPr>
              <w:pStyle w:val="TableParagraph"/>
              <w:numPr>
                <w:ilvl w:val="0"/>
                <w:numId w:val="50"/>
              </w:numPr>
              <w:tabs>
                <w:tab w:val="left" w:pos="1524"/>
              </w:tabs>
              <w:spacing w:before="2" w:line="285" w:lineRule="auto"/>
              <w:ind w:right="344"/>
              <w:jc w:val="both"/>
              <w:rPr>
                <w:sz w:val="24"/>
              </w:rPr>
            </w:pPr>
            <w:r>
              <w:rPr>
                <w:sz w:val="24"/>
              </w:rPr>
              <w:t xml:space="preserve">категория производств проектируемых сооружений назначаются в соответствии с классификацией производств по </w:t>
            </w:r>
            <w:proofErr w:type="spellStart"/>
            <w:r>
              <w:rPr>
                <w:sz w:val="24"/>
              </w:rPr>
              <w:t>пожаро</w:t>
            </w:r>
            <w:proofErr w:type="spellEnd"/>
            <w:r>
              <w:rPr>
                <w:sz w:val="24"/>
              </w:rPr>
              <w:t xml:space="preserve"> и взрывоопасности, классы </w:t>
            </w:r>
            <w:proofErr w:type="spellStart"/>
            <w:r>
              <w:rPr>
                <w:sz w:val="24"/>
              </w:rPr>
              <w:t>взрыво</w:t>
            </w:r>
            <w:proofErr w:type="spellEnd"/>
            <w:r>
              <w:rPr>
                <w:sz w:val="24"/>
              </w:rPr>
              <w:t>- и пожароопасных зон – согласно ПУЭ;</w:t>
            </w:r>
          </w:p>
          <w:p w14:paraId="7843FCA9" w14:textId="77777777" w:rsidR="0012566B" w:rsidRDefault="0012566B">
            <w:pPr>
              <w:pStyle w:val="TableParagraph"/>
              <w:numPr>
                <w:ilvl w:val="0"/>
                <w:numId w:val="50"/>
              </w:numPr>
              <w:tabs>
                <w:tab w:val="left" w:pos="1524"/>
              </w:tabs>
              <w:spacing w:line="285" w:lineRule="auto"/>
              <w:ind w:right="343"/>
              <w:jc w:val="both"/>
              <w:rPr>
                <w:sz w:val="24"/>
              </w:rPr>
            </w:pPr>
            <w:r>
              <w:rPr>
                <w:sz w:val="24"/>
              </w:rPr>
              <w:t>оборудование, работающее в пределах взрывоопасных зон или находящееся в прямом контакте с нефтью принимается во взрывозащищенном и взрывобезопасном</w:t>
            </w:r>
            <w:r>
              <w:rPr>
                <w:spacing w:val="40"/>
                <w:sz w:val="24"/>
              </w:rPr>
              <w:t xml:space="preserve"> </w:t>
            </w:r>
            <w:r>
              <w:rPr>
                <w:sz w:val="24"/>
              </w:rPr>
              <w:t>исполнении;</w:t>
            </w:r>
          </w:p>
          <w:p w14:paraId="400A464A" w14:textId="77777777" w:rsidR="0012566B" w:rsidRDefault="0012566B">
            <w:pPr>
              <w:pStyle w:val="TableParagraph"/>
              <w:numPr>
                <w:ilvl w:val="0"/>
                <w:numId w:val="50"/>
              </w:numPr>
              <w:tabs>
                <w:tab w:val="left" w:pos="1524"/>
              </w:tabs>
              <w:spacing w:before="4" w:line="283" w:lineRule="auto"/>
              <w:ind w:right="346"/>
              <w:jc w:val="both"/>
              <w:rPr>
                <w:sz w:val="24"/>
              </w:rPr>
            </w:pPr>
            <w:r>
              <w:rPr>
                <w:sz w:val="24"/>
              </w:rPr>
              <w:t>размещение оборудования принимается в соответствии с действующими нормативными требованиями и рекомендации фирм – производителей;</w:t>
            </w:r>
          </w:p>
          <w:p w14:paraId="65375760" w14:textId="77777777" w:rsidR="0012566B" w:rsidRDefault="0012566B">
            <w:pPr>
              <w:pStyle w:val="TableParagraph"/>
              <w:numPr>
                <w:ilvl w:val="0"/>
                <w:numId w:val="50"/>
              </w:numPr>
              <w:tabs>
                <w:tab w:val="left" w:pos="1524"/>
              </w:tabs>
              <w:spacing w:before="7" w:line="285" w:lineRule="auto"/>
              <w:ind w:right="342"/>
              <w:jc w:val="both"/>
              <w:rPr>
                <w:sz w:val="24"/>
              </w:rPr>
            </w:pPr>
            <w:r>
              <w:rPr>
                <w:sz w:val="24"/>
              </w:rPr>
              <w:t>монтаж технологических трубопроводов предусматривается с минимальным количеством разъемных соединений;</w:t>
            </w:r>
          </w:p>
          <w:p w14:paraId="460F8484" w14:textId="77777777" w:rsidR="00A41729" w:rsidRDefault="00A41729">
            <w:pPr>
              <w:pStyle w:val="TableParagraph"/>
              <w:numPr>
                <w:ilvl w:val="0"/>
                <w:numId w:val="50"/>
              </w:numPr>
              <w:tabs>
                <w:tab w:val="left" w:pos="1524"/>
              </w:tabs>
              <w:spacing w:before="3" w:line="283" w:lineRule="auto"/>
              <w:ind w:right="344"/>
              <w:jc w:val="both"/>
              <w:rPr>
                <w:sz w:val="24"/>
              </w:rPr>
            </w:pPr>
            <w:r>
              <w:rPr>
                <w:sz w:val="24"/>
              </w:rPr>
              <w:t>обслуживание крупногабаритного технологического оборудования,</w:t>
            </w:r>
            <w:r>
              <w:rPr>
                <w:spacing w:val="40"/>
                <w:sz w:val="24"/>
              </w:rPr>
              <w:t xml:space="preserve"> </w:t>
            </w:r>
            <w:r>
              <w:rPr>
                <w:sz w:val="24"/>
              </w:rPr>
              <w:t>осуществляется с площадок, имеющих ограждения;</w:t>
            </w:r>
          </w:p>
          <w:p w14:paraId="5C5B8575" w14:textId="77777777" w:rsidR="00A41729" w:rsidRDefault="00A41729">
            <w:pPr>
              <w:pStyle w:val="TableParagraph"/>
              <w:numPr>
                <w:ilvl w:val="0"/>
                <w:numId w:val="50"/>
              </w:numPr>
              <w:tabs>
                <w:tab w:val="left" w:pos="1524"/>
              </w:tabs>
              <w:spacing w:before="6" w:line="283" w:lineRule="auto"/>
              <w:ind w:right="347"/>
              <w:jc w:val="both"/>
              <w:rPr>
                <w:sz w:val="24"/>
              </w:rPr>
            </w:pPr>
            <w:r>
              <w:rPr>
                <w:sz w:val="24"/>
              </w:rPr>
              <w:t>для обслуживания оборудования на крышах резервуаров предусматриваются стационарные площадки с ограждением;</w:t>
            </w:r>
          </w:p>
          <w:p w14:paraId="3E1BBA9D" w14:textId="77777777" w:rsidR="00A41729" w:rsidRDefault="00A41729">
            <w:pPr>
              <w:pStyle w:val="TableParagraph"/>
              <w:numPr>
                <w:ilvl w:val="0"/>
                <w:numId w:val="50"/>
              </w:numPr>
              <w:tabs>
                <w:tab w:val="left" w:pos="1524"/>
              </w:tabs>
              <w:spacing w:before="7" w:line="283" w:lineRule="auto"/>
              <w:ind w:right="347"/>
              <w:jc w:val="both"/>
              <w:rPr>
                <w:sz w:val="24"/>
              </w:rPr>
            </w:pPr>
            <w:r>
              <w:rPr>
                <w:sz w:val="24"/>
              </w:rPr>
              <w:t>проведение операций по монтажу и демонтажу технологического оборудования предусматривается стационарными грузоподъемными механизмами;</w:t>
            </w:r>
          </w:p>
          <w:p w14:paraId="48D2DC19" w14:textId="77777777" w:rsidR="00A41729" w:rsidRDefault="00A41729">
            <w:pPr>
              <w:pStyle w:val="TableParagraph"/>
              <w:numPr>
                <w:ilvl w:val="0"/>
                <w:numId w:val="50"/>
              </w:numPr>
              <w:tabs>
                <w:tab w:val="left" w:pos="1524"/>
              </w:tabs>
              <w:spacing w:before="7" w:line="285" w:lineRule="auto"/>
              <w:ind w:right="344"/>
              <w:jc w:val="both"/>
              <w:rPr>
                <w:sz w:val="24"/>
              </w:rPr>
            </w:pPr>
            <w:r>
              <w:rPr>
                <w:sz w:val="24"/>
              </w:rPr>
              <w:t>зоны с уровнем звука, превышающим допустимый зоны насосных агрегатов и дизель генератора ограждаются знаками безопасности; при периодическом обслуживании и его ремонтах обслуживающий персонал должен снабжаться средствами индивидуальной защиты от шума.</w:t>
            </w:r>
          </w:p>
          <w:p w14:paraId="40EC4B90" w14:textId="77777777" w:rsidR="0012566B" w:rsidRDefault="0012566B" w:rsidP="00A41729">
            <w:pPr>
              <w:pStyle w:val="TableParagraph"/>
              <w:tabs>
                <w:tab w:val="left" w:pos="1524"/>
              </w:tabs>
              <w:spacing w:before="2" w:line="285" w:lineRule="auto"/>
              <w:ind w:left="1524" w:right="344"/>
              <w:jc w:val="both"/>
              <w:rPr>
                <w:sz w:val="24"/>
              </w:rPr>
            </w:pPr>
          </w:p>
          <w:p w14:paraId="74A644A6" w14:textId="415BBB56" w:rsidR="00B14357" w:rsidRDefault="00B14357" w:rsidP="00B14357">
            <w:pPr>
              <w:pStyle w:val="TableParagraph"/>
              <w:spacing w:before="4" w:line="288" w:lineRule="auto"/>
              <w:ind w:left="238" w:right="342" w:firstLine="566"/>
              <w:jc w:val="both"/>
              <w:rPr>
                <w:sz w:val="24"/>
              </w:rPr>
            </w:pPr>
            <w:r>
              <w:rPr>
                <w:sz w:val="24"/>
              </w:rPr>
              <w:t>Эксплуатационный персонал должен производить систематические профилактические осмотры технического состояния оборудования и исправности ограждающих устройств.</w:t>
            </w:r>
          </w:p>
          <w:p w14:paraId="44114EF1" w14:textId="29A48107" w:rsidR="00B14357" w:rsidRPr="00B14357" w:rsidRDefault="00B14357" w:rsidP="00B14357">
            <w:pPr>
              <w:pStyle w:val="TableParagraph"/>
              <w:spacing w:before="4" w:line="288" w:lineRule="auto"/>
              <w:ind w:left="238" w:right="342" w:firstLine="566"/>
              <w:jc w:val="both"/>
            </w:pPr>
            <w:r>
              <w:rPr>
                <w:sz w:val="24"/>
              </w:rPr>
              <w:t>При проведении монтажных и ремонтных работ и в процессе эксплуатации оборудования следует выполнять требования СНиП РК 1.03-05-2001 «Охрана труда и техника безопасности в строительстве», а также системы стандартов техники безопасности.</w:t>
            </w:r>
          </w:p>
        </w:tc>
      </w:tr>
      <w:tr w:rsidR="00B342C0" w14:paraId="36B56CCE" w14:textId="77777777" w:rsidTr="007C4E29">
        <w:trPr>
          <w:trHeight w:hRule="exact" w:val="1417"/>
        </w:trPr>
        <w:tc>
          <w:tcPr>
            <w:tcW w:w="284" w:type="dxa"/>
            <w:tcBorders>
              <w:bottom w:val="single" w:sz="18" w:space="0" w:color="000000"/>
            </w:tcBorders>
            <w:textDirection w:val="btLr"/>
          </w:tcPr>
          <w:p w14:paraId="2CAA30C2"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181D4996" w14:textId="77777777" w:rsidR="00B342C0" w:rsidRDefault="00B342C0">
            <w:pPr>
              <w:pStyle w:val="TableParagraph"/>
            </w:pPr>
          </w:p>
        </w:tc>
        <w:tc>
          <w:tcPr>
            <w:tcW w:w="10444" w:type="dxa"/>
            <w:gridSpan w:val="8"/>
            <w:vMerge/>
            <w:tcBorders>
              <w:top w:val="nil"/>
            </w:tcBorders>
          </w:tcPr>
          <w:p w14:paraId="369CC16E" w14:textId="77777777" w:rsidR="00B342C0" w:rsidRDefault="00B342C0">
            <w:pPr>
              <w:rPr>
                <w:sz w:val="2"/>
                <w:szCs w:val="2"/>
              </w:rPr>
            </w:pPr>
          </w:p>
        </w:tc>
      </w:tr>
      <w:tr w:rsidR="00B342C0" w14:paraId="3184358B" w14:textId="77777777" w:rsidTr="007C4E29">
        <w:trPr>
          <w:trHeight w:hRule="exact" w:val="1985"/>
        </w:trPr>
        <w:tc>
          <w:tcPr>
            <w:tcW w:w="284" w:type="dxa"/>
            <w:tcBorders>
              <w:top w:val="single" w:sz="18" w:space="0" w:color="000000"/>
            </w:tcBorders>
            <w:textDirection w:val="btLr"/>
          </w:tcPr>
          <w:p w14:paraId="691BFE7D"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71FEF193" w14:textId="77777777" w:rsidR="00B342C0" w:rsidRDefault="00B342C0">
            <w:pPr>
              <w:pStyle w:val="TableParagraph"/>
            </w:pPr>
          </w:p>
        </w:tc>
        <w:tc>
          <w:tcPr>
            <w:tcW w:w="10444" w:type="dxa"/>
            <w:gridSpan w:val="8"/>
            <w:vMerge/>
            <w:tcBorders>
              <w:top w:val="nil"/>
            </w:tcBorders>
          </w:tcPr>
          <w:p w14:paraId="5C869162" w14:textId="77777777" w:rsidR="00B342C0" w:rsidRDefault="00B342C0">
            <w:pPr>
              <w:rPr>
                <w:sz w:val="2"/>
                <w:szCs w:val="2"/>
              </w:rPr>
            </w:pPr>
          </w:p>
        </w:tc>
      </w:tr>
      <w:tr w:rsidR="00B342C0" w14:paraId="0E421F87" w14:textId="77777777" w:rsidTr="007C4E29">
        <w:trPr>
          <w:trHeight w:hRule="exact" w:val="567"/>
        </w:trPr>
        <w:tc>
          <w:tcPr>
            <w:tcW w:w="284" w:type="dxa"/>
            <w:vMerge w:val="restart"/>
            <w:textDirection w:val="btLr"/>
          </w:tcPr>
          <w:p w14:paraId="3806E046"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7AD6C1E8" w14:textId="77777777" w:rsidR="00B342C0" w:rsidRDefault="00B342C0">
            <w:pPr>
              <w:pStyle w:val="TableParagraph"/>
            </w:pPr>
          </w:p>
        </w:tc>
        <w:tc>
          <w:tcPr>
            <w:tcW w:w="10444" w:type="dxa"/>
            <w:gridSpan w:val="8"/>
            <w:vMerge/>
            <w:tcBorders>
              <w:top w:val="nil"/>
            </w:tcBorders>
          </w:tcPr>
          <w:p w14:paraId="1BD9D160" w14:textId="77777777" w:rsidR="00B342C0" w:rsidRDefault="00B342C0">
            <w:pPr>
              <w:rPr>
                <w:sz w:val="2"/>
                <w:szCs w:val="2"/>
              </w:rPr>
            </w:pPr>
          </w:p>
        </w:tc>
      </w:tr>
      <w:tr w:rsidR="00B342C0" w14:paraId="62E70AD8" w14:textId="77777777" w:rsidTr="007C4E29">
        <w:trPr>
          <w:trHeight w:hRule="exact" w:val="284"/>
        </w:trPr>
        <w:tc>
          <w:tcPr>
            <w:tcW w:w="284" w:type="dxa"/>
            <w:vMerge/>
            <w:tcBorders>
              <w:top w:val="nil"/>
            </w:tcBorders>
            <w:textDirection w:val="btLr"/>
          </w:tcPr>
          <w:p w14:paraId="19C034BE" w14:textId="77777777" w:rsidR="00B342C0" w:rsidRDefault="00B342C0">
            <w:pPr>
              <w:rPr>
                <w:sz w:val="2"/>
                <w:szCs w:val="2"/>
              </w:rPr>
            </w:pPr>
          </w:p>
        </w:tc>
        <w:tc>
          <w:tcPr>
            <w:tcW w:w="399" w:type="dxa"/>
            <w:vMerge/>
            <w:tcBorders>
              <w:top w:val="nil"/>
            </w:tcBorders>
          </w:tcPr>
          <w:p w14:paraId="7DB4276C" w14:textId="77777777" w:rsidR="00B342C0" w:rsidRDefault="00B342C0">
            <w:pPr>
              <w:rPr>
                <w:sz w:val="2"/>
                <w:szCs w:val="2"/>
              </w:rPr>
            </w:pPr>
          </w:p>
        </w:tc>
        <w:tc>
          <w:tcPr>
            <w:tcW w:w="570" w:type="dxa"/>
            <w:tcBorders>
              <w:bottom w:val="single" w:sz="4" w:space="0" w:color="000000"/>
            </w:tcBorders>
          </w:tcPr>
          <w:p w14:paraId="0359689A" w14:textId="77777777" w:rsidR="00B342C0" w:rsidRDefault="00B342C0">
            <w:pPr>
              <w:pStyle w:val="TableParagraph"/>
              <w:rPr>
                <w:sz w:val="18"/>
              </w:rPr>
            </w:pPr>
          </w:p>
        </w:tc>
        <w:tc>
          <w:tcPr>
            <w:tcW w:w="569" w:type="dxa"/>
            <w:tcBorders>
              <w:bottom w:val="single" w:sz="4" w:space="0" w:color="000000"/>
            </w:tcBorders>
          </w:tcPr>
          <w:p w14:paraId="180E93EB" w14:textId="77777777" w:rsidR="00B342C0" w:rsidRDefault="00B342C0">
            <w:pPr>
              <w:pStyle w:val="TableParagraph"/>
              <w:rPr>
                <w:sz w:val="18"/>
              </w:rPr>
            </w:pPr>
          </w:p>
        </w:tc>
        <w:tc>
          <w:tcPr>
            <w:tcW w:w="570" w:type="dxa"/>
            <w:tcBorders>
              <w:bottom w:val="single" w:sz="4" w:space="0" w:color="000000"/>
            </w:tcBorders>
          </w:tcPr>
          <w:p w14:paraId="024D6C27" w14:textId="77777777" w:rsidR="00B342C0" w:rsidRDefault="00B342C0">
            <w:pPr>
              <w:pStyle w:val="TableParagraph"/>
              <w:rPr>
                <w:sz w:val="18"/>
              </w:rPr>
            </w:pPr>
          </w:p>
        </w:tc>
        <w:tc>
          <w:tcPr>
            <w:tcW w:w="569" w:type="dxa"/>
            <w:tcBorders>
              <w:bottom w:val="single" w:sz="4" w:space="0" w:color="000000"/>
            </w:tcBorders>
          </w:tcPr>
          <w:p w14:paraId="6F3AB61C" w14:textId="77777777" w:rsidR="00B342C0" w:rsidRDefault="00B342C0">
            <w:pPr>
              <w:pStyle w:val="TableParagraph"/>
              <w:rPr>
                <w:sz w:val="18"/>
              </w:rPr>
            </w:pPr>
          </w:p>
        </w:tc>
        <w:tc>
          <w:tcPr>
            <w:tcW w:w="855" w:type="dxa"/>
            <w:tcBorders>
              <w:bottom w:val="single" w:sz="4" w:space="0" w:color="000000"/>
            </w:tcBorders>
          </w:tcPr>
          <w:p w14:paraId="3A6934E1" w14:textId="77777777" w:rsidR="00B342C0" w:rsidRDefault="00B342C0">
            <w:pPr>
              <w:pStyle w:val="TableParagraph"/>
              <w:rPr>
                <w:sz w:val="18"/>
              </w:rPr>
            </w:pPr>
          </w:p>
        </w:tc>
        <w:tc>
          <w:tcPr>
            <w:tcW w:w="570" w:type="dxa"/>
            <w:tcBorders>
              <w:bottom w:val="single" w:sz="4" w:space="0" w:color="000000"/>
            </w:tcBorders>
          </w:tcPr>
          <w:p w14:paraId="711E6B16" w14:textId="77777777" w:rsidR="00B342C0" w:rsidRDefault="00B342C0">
            <w:pPr>
              <w:pStyle w:val="TableParagraph"/>
              <w:rPr>
                <w:sz w:val="18"/>
              </w:rPr>
            </w:pPr>
          </w:p>
        </w:tc>
        <w:tc>
          <w:tcPr>
            <w:tcW w:w="6174" w:type="dxa"/>
            <w:vMerge w:val="restart"/>
          </w:tcPr>
          <w:p w14:paraId="36FF128B" w14:textId="79BC7822" w:rsidR="00B342C0" w:rsidRDefault="00F203A4">
            <w:pPr>
              <w:pStyle w:val="TableParagraph"/>
              <w:spacing w:before="210"/>
              <w:ind w:left="1551"/>
              <w:rPr>
                <w:sz w:val="24"/>
              </w:rPr>
            </w:pPr>
            <w:r>
              <w:rPr>
                <w:spacing w:val="-2"/>
                <w:sz w:val="24"/>
              </w:rPr>
              <w:t>GEO-ENG-2025-10-0019-II</w:t>
            </w:r>
            <w:r w:rsidR="009A6921">
              <w:rPr>
                <w:spacing w:val="-2"/>
                <w:sz w:val="24"/>
              </w:rPr>
              <w:t xml:space="preserve">       ОЧ</w:t>
            </w:r>
          </w:p>
        </w:tc>
        <w:tc>
          <w:tcPr>
            <w:tcW w:w="567" w:type="dxa"/>
            <w:vMerge w:val="restart"/>
          </w:tcPr>
          <w:p w14:paraId="72773988" w14:textId="77777777" w:rsidR="00B342C0" w:rsidRDefault="00000000">
            <w:pPr>
              <w:pStyle w:val="TableParagraph"/>
              <w:spacing w:before="56"/>
              <w:ind w:left="39"/>
            </w:pPr>
            <w:r>
              <w:rPr>
                <w:spacing w:val="-4"/>
              </w:rPr>
              <w:t>Лист</w:t>
            </w:r>
          </w:p>
        </w:tc>
      </w:tr>
      <w:tr w:rsidR="00B342C0" w14:paraId="3B219618" w14:textId="77777777" w:rsidTr="007C4E29">
        <w:trPr>
          <w:trHeight w:hRule="exact" w:val="112"/>
        </w:trPr>
        <w:tc>
          <w:tcPr>
            <w:tcW w:w="284" w:type="dxa"/>
            <w:vMerge/>
            <w:tcBorders>
              <w:top w:val="nil"/>
            </w:tcBorders>
            <w:textDirection w:val="btLr"/>
          </w:tcPr>
          <w:p w14:paraId="5497E4CC" w14:textId="77777777" w:rsidR="00B342C0" w:rsidRDefault="00B342C0">
            <w:pPr>
              <w:rPr>
                <w:sz w:val="2"/>
                <w:szCs w:val="2"/>
              </w:rPr>
            </w:pPr>
          </w:p>
        </w:tc>
        <w:tc>
          <w:tcPr>
            <w:tcW w:w="399" w:type="dxa"/>
            <w:vMerge/>
            <w:tcBorders>
              <w:top w:val="nil"/>
            </w:tcBorders>
          </w:tcPr>
          <w:p w14:paraId="62314844" w14:textId="77777777" w:rsidR="00B342C0" w:rsidRDefault="00B342C0">
            <w:pPr>
              <w:rPr>
                <w:sz w:val="2"/>
                <w:szCs w:val="2"/>
              </w:rPr>
            </w:pPr>
          </w:p>
        </w:tc>
        <w:tc>
          <w:tcPr>
            <w:tcW w:w="570" w:type="dxa"/>
            <w:vMerge w:val="restart"/>
            <w:tcBorders>
              <w:top w:val="single" w:sz="4" w:space="0" w:color="000000"/>
            </w:tcBorders>
          </w:tcPr>
          <w:p w14:paraId="17AE3099" w14:textId="77777777" w:rsidR="00B342C0" w:rsidRDefault="00B342C0">
            <w:pPr>
              <w:pStyle w:val="TableParagraph"/>
              <w:rPr>
                <w:sz w:val="18"/>
              </w:rPr>
            </w:pPr>
          </w:p>
        </w:tc>
        <w:tc>
          <w:tcPr>
            <w:tcW w:w="569" w:type="dxa"/>
            <w:vMerge w:val="restart"/>
            <w:tcBorders>
              <w:top w:val="single" w:sz="4" w:space="0" w:color="000000"/>
            </w:tcBorders>
          </w:tcPr>
          <w:p w14:paraId="108B1389" w14:textId="77777777" w:rsidR="00B342C0" w:rsidRDefault="00B342C0">
            <w:pPr>
              <w:pStyle w:val="TableParagraph"/>
              <w:rPr>
                <w:sz w:val="18"/>
              </w:rPr>
            </w:pPr>
          </w:p>
        </w:tc>
        <w:tc>
          <w:tcPr>
            <w:tcW w:w="570" w:type="dxa"/>
            <w:vMerge w:val="restart"/>
            <w:tcBorders>
              <w:top w:val="single" w:sz="4" w:space="0" w:color="000000"/>
            </w:tcBorders>
          </w:tcPr>
          <w:p w14:paraId="427919DA" w14:textId="77777777" w:rsidR="00B342C0" w:rsidRDefault="00B342C0">
            <w:pPr>
              <w:pStyle w:val="TableParagraph"/>
              <w:rPr>
                <w:sz w:val="18"/>
              </w:rPr>
            </w:pPr>
          </w:p>
        </w:tc>
        <w:tc>
          <w:tcPr>
            <w:tcW w:w="569" w:type="dxa"/>
            <w:vMerge w:val="restart"/>
            <w:tcBorders>
              <w:top w:val="single" w:sz="4" w:space="0" w:color="000000"/>
            </w:tcBorders>
          </w:tcPr>
          <w:p w14:paraId="3AE1AB0B" w14:textId="77777777" w:rsidR="00B342C0" w:rsidRDefault="00B342C0">
            <w:pPr>
              <w:pStyle w:val="TableParagraph"/>
              <w:rPr>
                <w:sz w:val="18"/>
              </w:rPr>
            </w:pPr>
          </w:p>
        </w:tc>
        <w:tc>
          <w:tcPr>
            <w:tcW w:w="855" w:type="dxa"/>
            <w:vMerge w:val="restart"/>
            <w:tcBorders>
              <w:top w:val="single" w:sz="4" w:space="0" w:color="000000"/>
            </w:tcBorders>
          </w:tcPr>
          <w:p w14:paraId="7E6B9F95" w14:textId="77777777" w:rsidR="00B342C0" w:rsidRDefault="00B342C0">
            <w:pPr>
              <w:pStyle w:val="TableParagraph"/>
              <w:rPr>
                <w:sz w:val="18"/>
              </w:rPr>
            </w:pPr>
          </w:p>
        </w:tc>
        <w:tc>
          <w:tcPr>
            <w:tcW w:w="570" w:type="dxa"/>
            <w:vMerge w:val="restart"/>
            <w:tcBorders>
              <w:top w:val="single" w:sz="4" w:space="0" w:color="000000"/>
            </w:tcBorders>
          </w:tcPr>
          <w:p w14:paraId="01D60820" w14:textId="77777777" w:rsidR="00B342C0" w:rsidRDefault="00B342C0">
            <w:pPr>
              <w:pStyle w:val="TableParagraph"/>
              <w:rPr>
                <w:sz w:val="18"/>
              </w:rPr>
            </w:pPr>
          </w:p>
        </w:tc>
        <w:tc>
          <w:tcPr>
            <w:tcW w:w="6174" w:type="dxa"/>
            <w:vMerge/>
            <w:tcBorders>
              <w:top w:val="nil"/>
            </w:tcBorders>
          </w:tcPr>
          <w:p w14:paraId="0B0263CF" w14:textId="77777777" w:rsidR="00B342C0" w:rsidRDefault="00B342C0">
            <w:pPr>
              <w:rPr>
                <w:sz w:val="2"/>
                <w:szCs w:val="2"/>
              </w:rPr>
            </w:pPr>
          </w:p>
        </w:tc>
        <w:tc>
          <w:tcPr>
            <w:tcW w:w="567" w:type="dxa"/>
            <w:vMerge/>
            <w:tcBorders>
              <w:top w:val="nil"/>
            </w:tcBorders>
          </w:tcPr>
          <w:p w14:paraId="75BBA7CF" w14:textId="77777777" w:rsidR="00B342C0" w:rsidRDefault="00B342C0">
            <w:pPr>
              <w:rPr>
                <w:sz w:val="2"/>
                <w:szCs w:val="2"/>
              </w:rPr>
            </w:pPr>
          </w:p>
        </w:tc>
      </w:tr>
      <w:tr w:rsidR="00B342C0" w14:paraId="2C3876D7" w14:textId="77777777" w:rsidTr="007C4E29">
        <w:trPr>
          <w:trHeight w:hRule="exact" w:val="170"/>
        </w:trPr>
        <w:tc>
          <w:tcPr>
            <w:tcW w:w="284" w:type="dxa"/>
            <w:vMerge/>
            <w:tcBorders>
              <w:top w:val="nil"/>
            </w:tcBorders>
            <w:textDirection w:val="btLr"/>
          </w:tcPr>
          <w:p w14:paraId="1287E2A0" w14:textId="77777777" w:rsidR="00B342C0" w:rsidRDefault="00B342C0">
            <w:pPr>
              <w:rPr>
                <w:sz w:val="2"/>
                <w:szCs w:val="2"/>
              </w:rPr>
            </w:pPr>
          </w:p>
        </w:tc>
        <w:tc>
          <w:tcPr>
            <w:tcW w:w="399" w:type="dxa"/>
            <w:vMerge/>
            <w:tcBorders>
              <w:top w:val="nil"/>
            </w:tcBorders>
          </w:tcPr>
          <w:p w14:paraId="020DC7AE" w14:textId="77777777" w:rsidR="00B342C0" w:rsidRDefault="00B342C0">
            <w:pPr>
              <w:rPr>
                <w:sz w:val="2"/>
                <w:szCs w:val="2"/>
              </w:rPr>
            </w:pPr>
          </w:p>
        </w:tc>
        <w:tc>
          <w:tcPr>
            <w:tcW w:w="570" w:type="dxa"/>
            <w:vMerge/>
            <w:tcBorders>
              <w:top w:val="nil"/>
            </w:tcBorders>
          </w:tcPr>
          <w:p w14:paraId="65B2107C" w14:textId="77777777" w:rsidR="00B342C0" w:rsidRDefault="00B342C0">
            <w:pPr>
              <w:rPr>
                <w:sz w:val="2"/>
                <w:szCs w:val="2"/>
              </w:rPr>
            </w:pPr>
          </w:p>
        </w:tc>
        <w:tc>
          <w:tcPr>
            <w:tcW w:w="569" w:type="dxa"/>
            <w:vMerge/>
            <w:tcBorders>
              <w:top w:val="nil"/>
            </w:tcBorders>
          </w:tcPr>
          <w:p w14:paraId="7B2F60AD" w14:textId="77777777" w:rsidR="00B342C0" w:rsidRDefault="00B342C0">
            <w:pPr>
              <w:rPr>
                <w:sz w:val="2"/>
                <w:szCs w:val="2"/>
              </w:rPr>
            </w:pPr>
          </w:p>
        </w:tc>
        <w:tc>
          <w:tcPr>
            <w:tcW w:w="570" w:type="dxa"/>
            <w:vMerge/>
            <w:tcBorders>
              <w:top w:val="nil"/>
            </w:tcBorders>
          </w:tcPr>
          <w:p w14:paraId="639CD8D0" w14:textId="77777777" w:rsidR="00B342C0" w:rsidRDefault="00B342C0">
            <w:pPr>
              <w:rPr>
                <w:sz w:val="2"/>
                <w:szCs w:val="2"/>
              </w:rPr>
            </w:pPr>
          </w:p>
        </w:tc>
        <w:tc>
          <w:tcPr>
            <w:tcW w:w="569" w:type="dxa"/>
            <w:vMerge/>
            <w:tcBorders>
              <w:top w:val="nil"/>
            </w:tcBorders>
          </w:tcPr>
          <w:p w14:paraId="13368918" w14:textId="77777777" w:rsidR="00B342C0" w:rsidRDefault="00B342C0">
            <w:pPr>
              <w:rPr>
                <w:sz w:val="2"/>
                <w:szCs w:val="2"/>
              </w:rPr>
            </w:pPr>
          </w:p>
        </w:tc>
        <w:tc>
          <w:tcPr>
            <w:tcW w:w="855" w:type="dxa"/>
            <w:vMerge/>
            <w:tcBorders>
              <w:top w:val="nil"/>
            </w:tcBorders>
          </w:tcPr>
          <w:p w14:paraId="2E3615EB" w14:textId="77777777" w:rsidR="00B342C0" w:rsidRDefault="00B342C0">
            <w:pPr>
              <w:rPr>
                <w:sz w:val="2"/>
                <w:szCs w:val="2"/>
              </w:rPr>
            </w:pPr>
          </w:p>
        </w:tc>
        <w:tc>
          <w:tcPr>
            <w:tcW w:w="570" w:type="dxa"/>
            <w:vMerge/>
            <w:tcBorders>
              <w:top w:val="nil"/>
            </w:tcBorders>
          </w:tcPr>
          <w:p w14:paraId="6BF394B0" w14:textId="77777777" w:rsidR="00B342C0" w:rsidRDefault="00B342C0">
            <w:pPr>
              <w:rPr>
                <w:sz w:val="2"/>
                <w:szCs w:val="2"/>
              </w:rPr>
            </w:pPr>
          </w:p>
        </w:tc>
        <w:tc>
          <w:tcPr>
            <w:tcW w:w="6174" w:type="dxa"/>
            <w:vMerge/>
            <w:tcBorders>
              <w:top w:val="nil"/>
            </w:tcBorders>
          </w:tcPr>
          <w:p w14:paraId="7A9C063D" w14:textId="77777777" w:rsidR="00B342C0" w:rsidRDefault="00B342C0">
            <w:pPr>
              <w:rPr>
                <w:sz w:val="2"/>
                <w:szCs w:val="2"/>
              </w:rPr>
            </w:pPr>
          </w:p>
        </w:tc>
        <w:tc>
          <w:tcPr>
            <w:tcW w:w="567" w:type="dxa"/>
            <w:vMerge w:val="restart"/>
          </w:tcPr>
          <w:p w14:paraId="4EA85E5A" w14:textId="71F325B8" w:rsidR="00B342C0" w:rsidRDefault="00CD39F1">
            <w:pPr>
              <w:pStyle w:val="TableParagraph"/>
              <w:spacing w:line="274" w:lineRule="exact"/>
              <w:ind w:left="149"/>
              <w:rPr>
                <w:sz w:val="24"/>
              </w:rPr>
            </w:pPr>
            <w:r>
              <w:rPr>
                <w:spacing w:val="-5"/>
                <w:sz w:val="24"/>
              </w:rPr>
              <w:t>1</w:t>
            </w:r>
            <w:r w:rsidR="003751F2">
              <w:rPr>
                <w:spacing w:val="-5"/>
                <w:sz w:val="24"/>
              </w:rPr>
              <w:t>2</w:t>
            </w:r>
          </w:p>
        </w:tc>
      </w:tr>
      <w:tr w:rsidR="00B342C0" w14:paraId="23AA0A58" w14:textId="77777777" w:rsidTr="007C4E29">
        <w:trPr>
          <w:trHeight w:hRule="exact" w:val="284"/>
        </w:trPr>
        <w:tc>
          <w:tcPr>
            <w:tcW w:w="284" w:type="dxa"/>
            <w:vMerge/>
            <w:tcBorders>
              <w:top w:val="nil"/>
            </w:tcBorders>
            <w:textDirection w:val="btLr"/>
          </w:tcPr>
          <w:p w14:paraId="0D33EF46" w14:textId="77777777" w:rsidR="00B342C0" w:rsidRDefault="00B342C0">
            <w:pPr>
              <w:rPr>
                <w:sz w:val="2"/>
                <w:szCs w:val="2"/>
              </w:rPr>
            </w:pPr>
          </w:p>
        </w:tc>
        <w:tc>
          <w:tcPr>
            <w:tcW w:w="399" w:type="dxa"/>
            <w:vMerge/>
            <w:tcBorders>
              <w:top w:val="nil"/>
            </w:tcBorders>
          </w:tcPr>
          <w:p w14:paraId="1C6F09C1" w14:textId="77777777" w:rsidR="00B342C0" w:rsidRDefault="00B342C0">
            <w:pPr>
              <w:rPr>
                <w:sz w:val="2"/>
                <w:szCs w:val="2"/>
              </w:rPr>
            </w:pPr>
          </w:p>
        </w:tc>
        <w:tc>
          <w:tcPr>
            <w:tcW w:w="570" w:type="dxa"/>
          </w:tcPr>
          <w:p w14:paraId="6AD5E2DD" w14:textId="77777777" w:rsidR="00B342C0" w:rsidRDefault="00000000">
            <w:pPr>
              <w:pStyle w:val="TableParagraph"/>
              <w:spacing w:before="21"/>
              <w:ind w:left="89"/>
              <w:rPr>
                <w:sz w:val="18"/>
              </w:rPr>
            </w:pPr>
            <w:r>
              <w:rPr>
                <w:spacing w:val="-4"/>
                <w:sz w:val="18"/>
              </w:rPr>
              <w:t>Изм.</w:t>
            </w:r>
          </w:p>
        </w:tc>
        <w:tc>
          <w:tcPr>
            <w:tcW w:w="569" w:type="dxa"/>
          </w:tcPr>
          <w:p w14:paraId="2A6D2981"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38DDFF06" w14:textId="77777777" w:rsidR="00B342C0" w:rsidRDefault="00000000">
            <w:pPr>
              <w:pStyle w:val="TableParagraph"/>
              <w:spacing w:before="21"/>
              <w:ind w:left="80"/>
              <w:rPr>
                <w:sz w:val="18"/>
              </w:rPr>
            </w:pPr>
            <w:r>
              <w:rPr>
                <w:spacing w:val="-4"/>
                <w:sz w:val="18"/>
              </w:rPr>
              <w:t>Лист</w:t>
            </w:r>
          </w:p>
        </w:tc>
        <w:tc>
          <w:tcPr>
            <w:tcW w:w="569" w:type="dxa"/>
          </w:tcPr>
          <w:p w14:paraId="378D55C2"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441FBF61" w14:textId="77777777" w:rsidR="00B342C0" w:rsidRDefault="00000000">
            <w:pPr>
              <w:pStyle w:val="TableParagraph"/>
              <w:spacing w:before="21"/>
              <w:ind w:left="185"/>
              <w:rPr>
                <w:sz w:val="18"/>
              </w:rPr>
            </w:pPr>
            <w:r>
              <w:rPr>
                <w:spacing w:val="-2"/>
                <w:sz w:val="18"/>
              </w:rPr>
              <w:t>Подп.</w:t>
            </w:r>
          </w:p>
        </w:tc>
        <w:tc>
          <w:tcPr>
            <w:tcW w:w="570" w:type="dxa"/>
          </w:tcPr>
          <w:p w14:paraId="10FDC628"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72A79ECE" w14:textId="77777777" w:rsidR="00B342C0" w:rsidRDefault="00B342C0">
            <w:pPr>
              <w:rPr>
                <w:sz w:val="2"/>
                <w:szCs w:val="2"/>
              </w:rPr>
            </w:pPr>
          </w:p>
        </w:tc>
        <w:tc>
          <w:tcPr>
            <w:tcW w:w="567" w:type="dxa"/>
            <w:vMerge/>
            <w:tcBorders>
              <w:top w:val="nil"/>
            </w:tcBorders>
          </w:tcPr>
          <w:p w14:paraId="23844078" w14:textId="77777777" w:rsidR="00B342C0" w:rsidRDefault="00B342C0">
            <w:pPr>
              <w:rPr>
                <w:sz w:val="2"/>
                <w:szCs w:val="2"/>
              </w:rPr>
            </w:pPr>
          </w:p>
        </w:tc>
      </w:tr>
    </w:tbl>
    <w:p w14:paraId="4D5BA823" w14:textId="77777777" w:rsidR="00B342C0" w:rsidRDefault="00B342C0">
      <w:pPr>
        <w:rPr>
          <w:sz w:val="2"/>
          <w:szCs w:val="2"/>
        </w:rPr>
        <w:sectPr w:rsidR="00B342C0">
          <w:type w:val="continuous"/>
          <w:pgSz w:w="11910" w:h="16840"/>
          <w:pgMar w:top="160" w:right="141" w:bottom="260" w:left="0" w:header="0" w:footer="74" w:gutter="0"/>
          <w:cols w:space="720"/>
        </w:sectPr>
      </w:pPr>
    </w:p>
    <w:p w14:paraId="7F02C105"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3"/>
        <w:gridCol w:w="171"/>
        <w:gridCol w:w="113"/>
        <w:gridCol w:w="170"/>
        <w:gridCol w:w="113"/>
        <w:gridCol w:w="283"/>
        <w:gridCol w:w="566"/>
        <w:gridCol w:w="566"/>
        <w:gridCol w:w="566"/>
        <w:gridCol w:w="698"/>
        <w:gridCol w:w="718"/>
        <w:gridCol w:w="566"/>
        <w:gridCol w:w="4670"/>
        <w:gridCol w:w="708"/>
        <w:gridCol w:w="567"/>
        <w:gridCol w:w="856"/>
      </w:tblGrid>
      <w:tr w:rsidR="00B342C0" w14:paraId="10098440" w14:textId="77777777">
        <w:trPr>
          <w:trHeight w:hRule="exact" w:val="7768"/>
        </w:trPr>
        <w:tc>
          <w:tcPr>
            <w:tcW w:w="1133" w:type="dxa"/>
            <w:gridSpan w:val="6"/>
            <w:tcBorders>
              <w:top w:val="nil"/>
              <w:left w:val="nil"/>
            </w:tcBorders>
          </w:tcPr>
          <w:p w14:paraId="27B3D168" w14:textId="77777777" w:rsidR="00B342C0" w:rsidRDefault="00B342C0">
            <w:pPr>
              <w:pStyle w:val="TableParagraph"/>
            </w:pPr>
          </w:p>
        </w:tc>
        <w:tc>
          <w:tcPr>
            <w:tcW w:w="10481" w:type="dxa"/>
            <w:gridSpan w:val="10"/>
            <w:vMerge w:val="restart"/>
          </w:tcPr>
          <w:p w14:paraId="38754E89" w14:textId="77777777" w:rsidR="00B342C0" w:rsidRDefault="00B342C0">
            <w:pPr>
              <w:pStyle w:val="TableParagraph"/>
              <w:rPr>
                <w:rFonts w:ascii="Arial"/>
                <w:i/>
                <w:sz w:val="24"/>
              </w:rPr>
            </w:pPr>
          </w:p>
          <w:p w14:paraId="0752A9C0" w14:textId="77777777" w:rsidR="00B342C0" w:rsidRDefault="00B342C0">
            <w:pPr>
              <w:pStyle w:val="TableParagraph"/>
              <w:rPr>
                <w:rFonts w:ascii="Arial"/>
                <w:i/>
                <w:sz w:val="24"/>
              </w:rPr>
            </w:pPr>
          </w:p>
          <w:p w14:paraId="0946E546" w14:textId="77777777" w:rsidR="00B342C0" w:rsidRDefault="00B342C0">
            <w:pPr>
              <w:pStyle w:val="TableParagraph"/>
              <w:rPr>
                <w:rFonts w:ascii="Arial"/>
                <w:i/>
                <w:sz w:val="24"/>
              </w:rPr>
            </w:pPr>
          </w:p>
          <w:p w14:paraId="7FD65C95" w14:textId="77777777" w:rsidR="00B342C0" w:rsidRDefault="00B342C0">
            <w:pPr>
              <w:pStyle w:val="TableParagraph"/>
              <w:rPr>
                <w:rFonts w:ascii="Arial"/>
                <w:i/>
                <w:sz w:val="24"/>
              </w:rPr>
            </w:pPr>
          </w:p>
          <w:p w14:paraId="5DAABC22" w14:textId="77777777" w:rsidR="00B342C0" w:rsidRDefault="00B342C0">
            <w:pPr>
              <w:pStyle w:val="TableParagraph"/>
              <w:rPr>
                <w:rFonts w:ascii="Arial"/>
                <w:i/>
                <w:sz w:val="24"/>
              </w:rPr>
            </w:pPr>
          </w:p>
          <w:p w14:paraId="7A0055DD" w14:textId="77777777" w:rsidR="00B342C0" w:rsidRDefault="00B342C0">
            <w:pPr>
              <w:pStyle w:val="TableParagraph"/>
              <w:rPr>
                <w:rFonts w:ascii="Arial"/>
                <w:i/>
                <w:sz w:val="24"/>
              </w:rPr>
            </w:pPr>
          </w:p>
          <w:p w14:paraId="79EB069A" w14:textId="77777777" w:rsidR="00B342C0" w:rsidRDefault="00B342C0">
            <w:pPr>
              <w:pStyle w:val="TableParagraph"/>
              <w:rPr>
                <w:rFonts w:ascii="Arial"/>
                <w:i/>
                <w:sz w:val="24"/>
              </w:rPr>
            </w:pPr>
          </w:p>
          <w:p w14:paraId="486943F2" w14:textId="77777777" w:rsidR="00B342C0" w:rsidRDefault="00B342C0">
            <w:pPr>
              <w:pStyle w:val="TableParagraph"/>
              <w:rPr>
                <w:rFonts w:ascii="Arial"/>
                <w:i/>
                <w:sz w:val="24"/>
              </w:rPr>
            </w:pPr>
          </w:p>
          <w:p w14:paraId="09607A74" w14:textId="77777777" w:rsidR="00B342C0" w:rsidRDefault="00B342C0">
            <w:pPr>
              <w:pStyle w:val="TableParagraph"/>
              <w:rPr>
                <w:rFonts w:ascii="Arial"/>
                <w:i/>
                <w:sz w:val="24"/>
              </w:rPr>
            </w:pPr>
          </w:p>
          <w:p w14:paraId="554657F5" w14:textId="77777777" w:rsidR="00B342C0" w:rsidRDefault="00B342C0">
            <w:pPr>
              <w:pStyle w:val="TableParagraph"/>
              <w:rPr>
                <w:rFonts w:ascii="Arial"/>
                <w:i/>
                <w:sz w:val="24"/>
              </w:rPr>
            </w:pPr>
          </w:p>
          <w:p w14:paraId="06A9251A" w14:textId="77777777" w:rsidR="00B342C0" w:rsidRDefault="00B342C0">
            <w:pPr>
              <w:pStyle w:val="TableParagraph"/>
              <w:rPr>
                <w:rFonts w:ascii="Arial"/>
                <w:i/>
                <w:sz w:val="24"/>
              </w:rPr>
            </w:pPr>
          </w:p>
          <w:p w14:paraId="22011AC8" w14:textId="77777777" w:rsidR="00B342C0" w:rsidRDefault="00B342C0">
            <w:pPr>
              <w:pStyle w:val="TableParagraph"/>
              <w:rPr>
                <w:rFonts w:ascii="Arial"/>
                <w:i/>
                <w:sz w:val="24"/>
              </w:rPr>
            </w:pPr>
          </w:p>
          <w:p w14:paraId="1F6D374F" w14:textId="77777777" w:rsidR="00B342C0" w:rsidRDefault="00B342C0">
            <w:pPr>
              <w:pStyle w:val="TableParagraph"/>
              <w:rPr>
                <w:rFonts w:ascii="Arial"/>
                <w:i/>
                <w:sz w:val="24"/>
              </w:rPr>
            </w:pPr>
          </w:p>
          <w:p w14:paraId="3BEFA492" w14:textId="77777777" w:rsidR="00B342C0" w:rsidRDefault="00B342C0">
            <w:pPr>
              <w:pStyle w:val="TableParagraph"/>
              <w:rPr>
                <w:rFonts w:ascii="Arial"/>
                <w:i/>
                <w:sz w:val="24"/>
              </w:rPr>
            </w:pPr>
          </w:p>
          <w:p w14:paraId="73894AD4" w14:textId="77777777" w:rsidR="00B342C0" w:rsidRDefault="00B342C0">
            <w:pPr>
              <w:pStyle w:val="TableParagraph"/>
              <w:rPr>
                <w:rFonts w:ascii="Arial"/>
                <w:i/>
                <w:sz w:val="24"/>
              </w:rPr>
            </w:pPr>
          </w:p>
          <w:p w14:paraId="7508A664" w14:textId="77777777" w:rsidR="00B342C0" w:rsidRDefault="00B342C0">
            <w:pPr>
              <w:pStyle w:val="TableParagraph"/>
              <w:rPr>
                <w:rFonts w:ascii="Arial"/>
                <w:i/>
                <w:sz w:val="24"/>
              </w:rPr>
            </w:pPr>
          </w:p>
          <w:p w14:paraId="67E44270" w14:textId="77777777" w:rsidR="00B342C0" w:rsidRDefault="00B342C0">
            <w:pPr>
              <w:pStyle w:val="TableParagraph"/>
              <w:rPr>
                <w:rFonts w:ascii="Arial"/>
                <w:i/>
                <w:sz w:val="24"/>
              </w:rPr>
            </w:pPr>
          </w:p>
          <w:p w14:paraId="3AD5A31F" w14:textId="77777777" w:rsidR="00B342C0" w:rsidRDefault="00B342C0">
            <w:pPr>
              <w:pStyle w:val="TableParagraph"/>
              <w:spacing w:before="178"/>
              <w:rPr>
                <w:rFonts w:ascii="Arial"/>
                <w:i/>
                <w:sz w:val="24"/>
              </w:rPr>
            </w:pPr>
          </w:p>
          <w:p w14:paraId="30DFAD56" w14:textId="1E5664AF" w:rsidR="00B342C0" w:rsidRDefault="00000000" w:rsidP="00A47E0B">
            <w:pPr>
              <w:pStyle w:val="TableParagraph"/>
              <w:ind w:left="248"/>
              <w:jc w:val="center"/>
              <w:rPr>
                <w:b/>
                <w:sz w:val="24"/>
              </w:rPr>
            </w:pPr>
            <w:r>
              <w:rPr>
                <w:b/>
                <w:sz w:val="24"/>
              </w:rPr>
              <w:t>2.</w:t>
            </w:r>
            <w:r>
              <w:rPr>
                <w:b/>
                <w:spacing w:val="-2"/>
                <w:sz w:val="24"/>
              </w:rPr>
              <w:t xml:space="preserve"> </w:t>
            </w:r>
            <w:r>
              <w:rPr>
                <w:b/>
                <w:sz w:val="24"/>
              </w:rPr>
              <w:t>ГЕНЕРАЛЬНЫЙ</w:t>
            </w:r>
            <w:r>
              <w:rPr>
                <w:b/>
                <w:spacing w:val="-2"/>
                <w:sz w:val="24"/>
              </w:rPr>
              <w:t xml:space="preserve"> </w:t>
            </w:r>
            <w:r>
              <w:rPr>
                <w:b/>
                <w:spacing w:val="-4"/>
                <w:sz w:val="24"/>
              </w:rPr>
              <w:t>ПЛАН</w:t>
            </w:r>
          </w:p>
        </w:tc>
      </w:tr>
      <w:tr w:rsidR="00B342C0" w14:paraId="4E521B89" w14:textId="77777777">
        <w:trPr>
          <w:trHeight w:hRule="exact" w:val="567"/>
        </w:trPr>
        <w:tc>
          <w:tcPr>
            <w:tcW w:w="283" w:type="dxa"/>
            <w:vMerge w:val="restart"/>
            <w:tcBorders>
              <w:right w:val="single" w:sz="18" w:space="0" w:color="000000"/>
            </w:tcBorders>
            <w:textDirection w:val="btLr"/>
          </w:tcPr>
          <w:p w14:paraId="58235414" w14:textId="77777777" w:rsidR="00B342C0" w:rsidRDefault="00000000">
            <w:pPr>
              <w:pStyle w:val="TableParagraph"/>
              <w:spacing w:before="38" w:line="188" w:lineRule="exact"/>
              <w:ind w:left="-7"/>
              <w:rPr>
                <w:rFonts w:ascii="Arial" w:hAnsi="Arial"/>
                <w:i/>
              </w:rPr>
            </w:pPr>
            <w:r>
              <w:rPr>
                <w:rFonts w:ascii="Arial" w:hAnsi="Arial"/>
                <w:i/>
                <w:spacing w:val="-2"/>
                <w:w w:val="95"/>
              </w:rPr>
              <w:t>Согласовано</w:t>
            </w:r>
          </w:p>
        </w:tc>
        <w:tc>
          <w:tcPr>
            <w:tcW w:w="284" w:type="dxa"/>
            <w:gridSpan w:val="2"/>
            <w:tcBorders>
              <w:left w:val="single" w:sz="18" w:space="0" w:color="000000"/>
            </w:tcBorders>
          </w:tcPr>
          <w:p w14:paraId="5E5D7262" w14:textId="77777777" w:rsidR="00B342C0" w:rsidRDefault="00B342C0">
            <w:pPr>
              <w:pStyle w:val="TableParagraph"/>
            </w:pPr>
          </w:p>
        </w:tc>
        <w:tc>
          <w:tcPr>
            <w:tcW w:w="283" w:type="dxa"/>
            <w:gridSpan w:val="2"/>
            <w:tcBorders>
              <w:right w:val="single" w:sz="18" w:space="0" w:color="000000"/>
            </w:tcBorders>
          </w:tcPr>
          <w:p w14:paraId="41FA01C1" w14:textId="77777777" w:rsidR="00B342C0" w:rsidRDefault="00B342C0">
            <w:pPr>
              <w:pStyle w:val="TableParagraph"/>
            </w:pPr>
          </w:p>
        </w:tc>
        <w:tc>
          <w:tcPr>
            <w:tcW w:w="283" w:type="dxa"/>
            <w:tcBorders>
              <w:left w:val="single" w:sz="18" w:space="0" w:color="000000"/>
            </w:tcBorders>
          </w:tcPr>
          <w:p w14:paraId="2F220F06" w14:textId="77777777" w:rsidR="00B342C0" w:rsidRDefault="00B342C0">
            <w:pPr>
              <w:pStyle w:val="TableParagraph"/>
            </w:pPr>
          </w:p>
        </w:tc>
        <w:tc>
          <w:tcPr>
            <w:tcW w:w="10481" w:type="dxa"/>
            <w:gridSpan w:val="10"/>
            <w:vMerge/>
            <w:tcBorders>
              <w:top w:val="nil"/>
            </w:tcBorders>
          </w:tcPr>
          <w:p w14:paraId="48A71EB7" w14:textId="77777777" w:rsidR="00B342C0" w:rsidRDefault="00B342C0">
            <w:pPr>
              <w:rPr>
                <w:sz w:val="2"/>
                <w:szCs w:val="2"/>
              </w:rPr>
            </w:pPr>
          </w:p>
        </w:tc>
      </w:tr>
      <w:tr w:rsidR="00B342C0" w14:paraId="424DD9A8" w14:textId="77777777">
        <w:trPr>
          <w:trHeight w:hRule="exact" w:val="850"/>
        </w:trPr>
        <w:tc>
          <w:tcPr>
            <w:tcW w:w="283" w:type="dxa"/>
            <w:vMerge/>
            <w:tcBorders>
              <w:top w:val="nil"/>
              <w:right w:val="single" w:sz="18" w:space="0" w:color="000000"/>
            </w:tcBorders>
            <w:textDirection w:val="btLr"/>
          </w:tcPr>
          <w:p w14:paraId="3EF7346E" w14:textId="77777777" w:rsidR="00B342C0" w:rsidRDefault="00B342C0">
            <w:pPr>
              <w:rPr>
                <w:sz w:val="2"/>
                <w:szCs w:val="2"/>
              </w:rPr>
            </w:pPr>
          </w:p>
        </w:tc>
        <w:tc>
          <w:tcPr>
            <w:tcW w:w="284" w:type="dxa"/>
            <w:gridSpan w:val="2"/>
            <w:tcBorders>
              <w:left w:val="single" w:sz="18" w:space="0" w:color="000000"/>
            </w:tcBorders>
          </w:tcPr>
          <w:p w14:paraId="2CA33BC0" w14:textId="77777777" w:rsidR="00B342C0" w:rsidRDefault="00B342C0">
            <w:pPr>
              <w:pStyle w:val="TableParagraph"/>
            </w:pPr>
          </w:p>
        </w:tc>
        <w:tc>
          <w:tcPr>
            <w:tcW w:w="283" w:type="dxa"/>
            <w:gridSpan w:val="2"/>
            <w:tcBorders>
              <w:right w:val="single" w:sz="18" w:space="0" w:color="000000"/>
            </w:tcBorders>
          </w:tcPr>
          <w:p w14:paraId="0D37FBC9" w14:textId="77777777" w:rsidR="00B342C0" w:rsidRDefault="00B342C0">
            <w:pPr>
              <w:pStyle w:val="TableParagraph"/>
            </w:pPr>
          </w:p>
        </w:tc>
        <w:tc>
          <w:tcPr>
            <w:tcW w:w="283" w:type="dxa"/>
            <w:tcBorders>
              <w:left w:val="single" w:sz="18" w:space="0" w:color="000000"/>
            </w:tcBorders>
          </w:tcPr>
          <w:p w14:paraId="37C308FD" w14:textId="77777777" w:rsidR="00B342C0" w:rsidRDefault="00B342C0">
            <w:pPr>
              <w:pStyle w:val="TableParagraph"/>
            </w:pPr>
          </w:p>
        </w:tc>
        <w:tc>
          <w:tcPr>
            <w:tcW w:w="10481" w:type="dxa"/>
            <w:gridSpan w:val="10"/>
            <w:vMerge/>
            <w:tcBorders>
              <w:top w:val="nil"/>
            </w:tcBorders>
          </w:tcPr>
          <w:p w14:paraId="503CA9E0" w14:textId="77777777" w:rsidR="00B342C0" w:rsidRDefault="00B342C0">
            <w:pPr>
              <w:rPr>
                <w:sz w:val="2"/>
                <w:szCs w:val="2"/>
              </w:rPr>
            </w:pPr>
          </w:p>
        </w:tc>
      </w:tr>
      <w:tr w:rsidR="00B342C0" w14:paraId="7362A113" w14:textId="77777777">
        <w:trPr>
          <w:trHeight w:hRule="exact" w:val="1134"/>
        </w:trPr>
        <w:tc>
          <w:tcPr>
            <w:tcW w:w="283" w:type="dxa"/>
            <w:vMerge/>
            <w:tcBorders>
              <w:top w:val="nil"/>
              <w:right w:val="single" w:sz="18" w:space="0" w:color="000000"/>
            </w:tcBorders>
            <w:textDirection w:val="btLr"/>
          </w:tcPr>
          <w:p w14:paraId="3FA3CF5C" w14:textId="77777777" w:rsidR="00B342C0" w:rsidRDefault="00B342C0">
            <w:pPr>
              <w:rPr>
                <w:sz w:val="2"/>
                <w:szCs w:val="2"/>
              </w:rPr>
            </w:pPr>
          </w:p>
        </w:tc>
        <w:tc>
          <w:tcPr>
            <w:tcW w:w="284" w:type="dxa"/>
            <w:gridSpan w:val="2"/>
            <w:tcBorders>
              <w:left w:val="single" w:sz="18" w:space="0" w:color="000000"/>
            </w:tcBorders>
          </w:tcPr>
          <w:p w14:paraId="0A56C149" w14:textId="77777777" w:rsidR="00B342C0" w:rsidRDefault="00B342C0">
            <w:pPr>
              <w:pStyle w:val="TableParagraph"/>
            </w:pPr>
          </w:p>
        </w:tc>
        <w:tc>
          <w:tcPr>
            <w:tcW w:w="283" w:type="dxa"/>
            <w:gridSpan w:val="2"/>
            <w:tcBorders>
              <w:right w:val="single" w:sz="18" w:space="0" w:color="000000"/>
            </w:tcBorders>
          </w:tcPr>
          <w:p w14:paraId="3D41BE39" w14:textId="77777777" w:rsidR="00B342C0" w:rsidRDefault="00B342C0">
            <w:pPr>
              <w:pStyle w:val="TableParagraph"/>
            </w:pPr>
          </w:p>
        </w:tc>
        <w:tc>
          <w:tcPr>
            <w:tcW w:w="283" w:type="dxa"/>
            <w:tcBorders>
              <w:left w:val="single" w:sz="18" w:space="0" w:color="000000"/>
            </w:tcBorders>
          </w:tcPr>
          <w:p w14:paraId="1E2B6D19" w14:textId="77777777" w:rsidR="00B342C0" w:rsidRDefault="00B342C0">
            <w:pPr>
              <w:pStyle w:val="TableParagraph"/>
            </w:pPr>
          </w:p>
        </w:tc>
        <w:tc>
          <w:tcPr>
            <w:tcW w:w="10481" w:type="dxa"/>
            <w:gridSpan w:val="10"/>
            <w:vMerge/>
            <w:tcBorders>
              <w:top w:val="nil"/>
            </w:tcBorders>
          </w:tcPr>
          <w:p w14:paraId="03050A23" w14:textId="77777777" w:rsidR="00B342C0" w:rsidRDefault="00B342C0">
            <w:pPr>
              <w:rPr>
                <w:sz w:val="2"/>
                <w:szCs w:val="2"/>
              </w:rPr>
            </w:pPr>
          </w:p>
        </w:tc>
      </w:tr>
      <w:tr w:rsidR="00B342C0" w14:paraId="3DC48940" w14:textId="77777777">
        <w:trPr>
          <w:trHeight w:hRule="exact" w:val="1133"/>
        </w:trPr>
        <w:tc>
          <w:tcPr>
            <w:tcW w:w="283" w:type="dxa"/>
            <w:vMerge/>
            <w:tcBorders>
              <w:top w:val="nil"/>
              <w:right w:val="single" w:sz="18" w:space="0" w:color="000000"/>
            </w:tcBorders>
            <w:textDirection w:val="btLr"/>
          </w:tcPr>
          <w:p w14:paraId="29CA573C" w14:textId="77777777" w:rsidR="00B342C0" w:rsidRDefault="00B342C0">
            <w:pPr>
              <w:rPr>
                <w:sz w:val="2"/>
                <w:szCs w:val="2"/>
              </w:rPr>
            </w:pPr>
          </w:p>
        </w:tc>
        <w:tc>
          <w:tcPr>
            <w:tcW w:w="284" w:type="dxa"/>
            <w:gridSpan w:val="2"/>
            <w:tcBorders>
              <w:left w:val="single" w:sz="18" w:space="0" w:color="000000"/>
            </w:tcBorders>
          </w:tcPr>
          <w:p w14:paraId="5281509E" w14:textId="77777777" w:rsidR="00B342C0" w:rsidRDefault="00B342C0">
            <w:pPr>
              <w:pStyle w:val="TableParagraph"/>
            </w:pPr>
          </w:p>
        </w:tc>
        <w:tc>
          <w:tcPr>
            <w:tcW w:w="283" w:type="dxa"/>
            <w:gridSpan w:val="2"/>
            <w:tcBorders>
              <w:right w:val="single" w:sz="18" w:space="0" w:color="000000"/>
            </w:tcBorders>
            <w:textDirection w:val="btLr"/>
          </w:tcPr>
          <w:p w14:paraId="45FEA39A" w14:textId="77777777" w:rsidR="00B342C0" w:rsidRDefault="00000000">
            <w:pPr>
              <w:pStyle w:val="TableParagraph"/>
              <w:spacing w:before="37" w:line="189" w:lineRule="exact"/>
              <w:ind w:left="-7"/>
              <w:rPr>
                <w:rFonts w:ascii="Arial" w:hAnsi="Arial"/>
                <w:i/>
                <w:sz w:val="20"/>
              </w:rPr>
            </w:pPr>
            <w:r>
              <w:rPr>
                <w:rFonts w:ascii="Arial" w:hAnsi="Arial"/>
                <w:i/>
                <w:spacing w:val="-2"/>
                <w:w w:val="95"/>
                <w:sz w:val="20"/>
              </w:rPr>
              <w:t>Разработал</w:t>
            </w:r>
          </w:p>
        </w:tc>
        <w:tc>
          <w:tcPr>
            <w:tcW w:w="283" w:type="dxa"/>
            <w:tcBorders>
              <w:left w:val="single" w:sz="18" w:space="0" w:color="000000"/>
            </w:tcBorders>
          </w:tcPr>
          <w:p w14:paraId="54D71B7E" w14:textId="77777777" w:rsidR="00B342C0" w:rsidRDefault="00B342C0">
            <w:pPr>
              <w:pStyle w:val="TableParagraph"/>
            </w:pPr>
          </w:p>
        </w:tc>
        <w:tc>
          <w:tcPr>
            <w:tcW w:w="10481" w:type="dxa"/>
            <w:gridSpan w:val="10"/>
            <w:vMerge/>
            <w:tcBorders>
              <w:top w:val="nil"/>
            </w:tcBorders>
          </w:tcPr>
          <w:p w14:paraId="5B4694BA" w14:textId="77777777" w:rsidR="00B342C0" w:rsidRDefault="00B342C0">
            <w:pPr>
              <w:rPr>
                <w:sz w:val="2"/>
                <w:szCs w:val="2"/>
              </w:rPr>
            </w:pPr>
          </w:p>
        </w:tc>
      </w:tr>
      <w:tr w:rsidR="00B342C0" w14:paraId="6DD8766D" w14:textId="77777777">
        <w:trPr>
          <w:trHeight w:hRule="exact" w:val="1417"/>
        </w:trPr>
        <w:tc>
          <w:tcPr>
            <w:tcW w:w="454" w:type="dxa"/>
            <w:gridSpan w:val="2"/>
            <w:vMerge w:val="restart"/>
            <w:tcBorders>
              <w:left w:val="nil"/>
              <w:bottom w:val="nil"/>
            </w:tcBorders>
          </w:tcPr>
          <w:p w14:paraId="37D22262" w14:textId="77777777" w:rsidR="00B342C0" w:rsidRDefault="00B342C0">
            <w:pPr>
              <w:pStyle w:val="TableParagraph"/>
            </w:pPr>
          </w:p>
        </w:tc>
        <w:tc>
          <w:tcPr>
            <w:tcW w:w="283" w:type="dxa"/>
            <w:gridSpan w:val="2"/>
            <w:tcBorders>
              <w:bottom w:val="single" w:sz="18" w:space="0" w:color="000000"/>
            </w:tcBorders>
            <w:textDirection w:val="btLr"/>
          </w:tcPr>
          <w:p w14:paraId="137DE40B" w14:textId="77777777" w:rsidR="00B342C0" w:rsidRDefault="00000000">
            <w:pPr>
              <w:pStyle w:val="TableParagraph"/>
              <w:spacing w:before="8" w:line="224" w:lineRule="exact"/>
              <w:ind w:left="92"/>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6" w:type="dxa"/>
            <w:gridSpan w:val="2"/>
            <w:tcBorders>
              <w:bottom w:val="single" w:sz="18" w:space="0" w:color="000000"/>
            </w:tcBorders>
          </w:tcPr>
          <w:p w14:paraId="5FA236B0" w14:textId="77777777" w:rsidR="00B342C0" w:rsidRDefault="00B342C0">
            <w:pPr>
              <w:pStyle w:val="TableParagraph"/>
            </w:pPr>
          </w:p>
        </w:tc>
        <w:tc>
          <w:tcPr>
            <w:tcW w:w="10481" w:type="dxa"/>
            <w:gridSpan w:val="10"/>
            <w:vMerge/>
            <w:tcBorders>
              <w:top w:val="nil"/>
            </w:tcBorders>
          </w:tcPr>
          <w:p w14:paraId="6D18DCB8" w14:textId="77777777" w:rsidR="00B342C0" w:rsidRDefault="00B342C0">
            <w:pPr>
              <w:rPr>
                <w:sz w:val="2"/>
                <w:szCs w:val="2"/>
              </w:rPr>
            </w:pPr>
          </w:p>
        </w:tc>
      </w:tr>
      <w:tr w:rsidR="00B342C0" w14:paraId="6F9AA513" w14:textId="77777777">
        <w:trPr>
          <w:trHeight w:hRule="exact" w:val="1134"/>
        </w:trPr>
        <w:tc>
          <w:tcPr>
            <w:tcW w:w="454" w:type="dxa"/>
            <w:gridSpan w:val="2"/>
            <w:vMerge/>
            <w:tcBorders>
              <w:top w:val="nil"/>
              <w:left w:val="nil"/>
              <w:bottom w:val="nil"/>
            </w:tcBorders>
          </w:tcPr>
          <w:p w14:paraId="24442FE8" w14:textId="77777777" w:rsidR="00B342C0" w:rsidRDefault="00B342C0">
            <w:pPr>
              <w:rPr>
                <w:sz w:val="2"/>
                <w:szCs w:val="2"/>
              </w:rPr>
            </w:pPr>
          </w:p>
        </w:tc>
        <w:tc>
          <w:tcPr>
            <w:tcW w:w="283" w:type="dxa"/>
            <w:gridSpan w:val="2"/>
            <w:vMerge w:val="restart"/>
            <w:tcBorders>
              <w:top w:val="single" w:sz="18" w:space="0" w:color="000000"/>
            </w:tcBorders>
            <w:textDirection w:val="btLr"/>
          </w:tcPr>
          <w:p w14:paraId="66EE97F1" w14:textId="77777777" w:rsidR="00B342C0" w:rsidRDefault="00000000">
            <w:pPr>
              <w:pStyle w:val="TableParagraph"/>
              <w:spacing w:before="8" w:line="224" w:lineRule="exact"/>
              <w:ind w:left="354"/>
              <w:rPr>
                <w:rFonts w:ascii="Arial" w:hAnsi="Arial"/>
                <w:i/>
              </w:rPr>
            </w:pPr>
            <w:r>
              <w:rPr>
                <w:rFonts w:ascii="Arial" w:hAnsi="Arial"/>
                <w:i/>
                <w:w w:val="85"/>
              </w:rPr>
              <w:t>Подп.</w:t>
            </w:r>
            <w:r>
              <w:rPr>
                <w:rFonts w:ascii="Arial" w:hAnsi="Arial"/>
                <w:i/>
                <w:spacing w:val="1"/>
              </w:rPr>
              <w:t xml:space="preserve"> </w:t>
            </w:r>
            <w:r>
              <w:rPr>
                <w:rFonts w:ascii="Arial" w:hAnsi="Arial"/>
                <w:i/>
                <w:w w:val="85"/>
              </w:rPr>
              <w:t>И</w:t>
            </w:r>
            <w:r>
              <w:rPr>
                <w:rFonts w:ascii="Arial" w:hAnsi="Arial"/>
                <w:i/>
                <w:spacing w:val="3"/>
              </w:rPr>
              <w:t xml:space="preserve"> </w:t>
            </w:r>
            <w:r>
              <w:rPr>
                <w:rFonts w:ascii="Arial" w:hAnsi="Arial"/>
                <w:i/>
                <w:spacing w:val="-4"/>
                <w:w w:val="85"/>
              </w:rPr>
              <w:t>дата</w:t>
            </w:r>
          </w:p>
        </w:tc>
        <w:tc>
          <w:tcPr>
            <w:tcW w:w="396" w:type="dxa"/>
            <w:gridSpan w:val="2"/>
            <w:vMerge w:val="restart"/>
            <w:tcBorders>
              <w:top w:val="single" w:sz="18" w:space="0" w:color="000000"/>
            </w:tcBorders>
          </w:tcPr>
          <w:p w14:paraId="6A47EF63" w14:textId="77777777" w:rsidR="00B342C0" w:rsidRDefault="00B342C0">
            <w:pPr>
              <w:pStyle w:val="TableParagraph"/>
            </w:pPr>
          </w:p>
        </w:tc>
        <w:tc>
          <w:tcPr>
            <w:tcW w:w="10481" w:type="dxa"/>
            <w:gridSpan w:val="10"/>
            <w:vMerge/>
            <w:tcBorders>
              <w:top w:val="nil"/>
            </w:tcBorders>
          </w:tcPr>
          <w:p w14:paraId="64B785F3" w14:textId="77777777" w:rsidR="00B342C0" w:rsidRDefault="00B342C0">
            <w:pPr>
              <w:rPr>
                <w:sz w:val="2"/>
                <w:szCs w:val="2"/>
              </w:rPr>
            </w:pPr>
          </w:p>
        </w:tc>
      </w:tr>
      <w:tr w:rsidR="00B342C0" w14:paraId="05909764" w14:textId="77777777" w:rsidTr="00BA4A47">
        <w:trPr>
          <w:trHeight w:hRule="exact" w:val="282"/>
        </w:trPr>
        <w:tc>
          <w:tcPr>
            <w:tcW w:w="454" w:type="dxa"/>
            <w:gridSpan w:val="2"/>
            <w:vMerge/>
            <w:tcBorders>
              <w:top w:val="nil"/>
              <w:left w:val="nil"/>
              <w:bottom w:val="nil"/>
            </w:tcBorders>
          </w:tcPr>
          <w:p w14:paraId="1ABBB607" w14:textId="77777777" w:rsidR="00B342C0" w:rsidRDefault="00B342C0">
            <w:pPr>
              <w:rPr>
                <w:sz w:val="2"/>
                <w:szCs w:val="2"/>
              </w:rPr>
            </w:pPr>
          </w:p>
        </w:tc>
        <w:tc>
          <w:tcPr>
            <w:tcW w:w="283" w:type="dxa"/>
            <w:gridSpan w:val="2"/>
            <w:vMerge/>
            <w:tcBorders>
              <w:top w:val="nil"/>
            </w:tcBorders>
            <w:textDirection w:val="btLr"/>
          </w:tcPr>
          <w:p w14:paraId="2E42E237" w14:textId="77777777" w:rsidR="00B342C0" w:rsidRDefault="00B342C0">
            <w:pPr>
              <w:rPr>
                <w:sz w:val="2"/>
                <w:szCs w:val="2"/>
              </w:rPr>
            </w:pPr>
          </w:p>
        </w:tc>
        <w:tc>
          <w:tcPr>
            <w:tcW w:w="396" w:type="dxa"/>
            <w:gridSpan w:val="2"/>
            <w:vMerge/>
            <w:tcBorders>
              <w:top w:val="nil"/>
            </w:tcBorders>
          </w:tcPr>
          <w:p w14:paraId="56ED303F" w14:textId="77777777" w:rsidR="00B342C0" w:rsidRDefault="00B342C0">
            <w:pPr>
              <w:rPr>
                <w:sz w:val="2"/>
                <w:szCs w:val="2"/>
              </w:rPr>
            </w:pPr>
          </w:p>
        </w:tc>
        <w:tc>
          <w:tcPr>
            <w:tcW w:w="566" w:type="dxa"/>
            <w:tcBorders>
              <w:bottom w:val="single" w:sz="4" w:space="0" w:color="000000"/>
            </w:tcBorders>
          </w:tcPr>
          <w:p w14:paraId="6460B9AD" w14:textId="77777777" w:rsidR="00B342C0" w:rsidRDefault="00B342C0">
            <w:pPr>
              <w:pStyle w:val="TableParagraph"/>
              <w:rPr>
                <w:sz w:val="18"/>
              </w:rPr>
            </w:pPr>
          </w:p>
        </w:tc>
        <w:tc>
          <w:tcPr>
            <w:tcW w:w="566" w:type="dxa"/>
            <w:tcBorders>
              <w:bottom w:val="single" w:sz="4" w:space="0" w:color="000000"/>
            </w:tcBorders>
          </w:tcPr>
          <w:p w14:paraId="6DC0050D" w14:textId="77777777" w:rsidR="00B342C0" w:rsidRDefault="00B342C0">
            <w:pPr>
              <w:pStyle w:val="TableParagraph"/>
              <w:rPr>
                <w:sz w:val="18"/>
              </w:rPr>
            </w:pPr>
          </w:p>
        </w:tc>
        <w:tc>
          <w:tcPr>
            <w:tcW w:w="566" w:type="dxa"/>
            <w:tcBorders>
              <w:bottom w:val="single" w:sz="4" w:space="0" w:color="000000"/>
            </w:tcBorders>
          </w:tcPr>
          <w:p w14:paraId="7A8EB071" w14:textId="77777777" w:rsidR="00B342C0" w:rsidRDefault="00B342C0">
            <w:pPr>
              <w:pStyle w:val="TableParagraph"/>
              <w:rPr>
                <w:sz w:val="18"/>
              </w:rPr>
            </w:pPr>
          </w:p>
        </w:tc>
        <w:tc>
          <w:tcPr>
            <w:tcW w:w="698" w:type="dxa"/>
            <w:tcBorders>
              <w:bottom w:val="single" w:sz="4" w:space="0" w:color="000000"/>
            </w:tcBorders>
          </w:tcPr>
          <w:p w14:paraId="4F13CE78" w14:textId="77777777" w:rsidR="00B342C0" w:rsidRDefault="00B342C0">
            <w:pPr>
              <w:pStyle w:val="TableParagraph"/>
              <w:rPr>
                <w:sz w:val="18"/>
              </w:rPr>
            </w:pPr>
          </w:p>
        </w:tc>
        <w:tc>
          <w:tcPr>
            <w:tcW w:w="718" w:type="dxa"/>
            <w:tcBorders>
              <w:bottom w:val="single" w:sz="4" w:space="0" w:color="000000"/>
            </w:tcBorders>
          </w:tcPr>
          <w:p w14:paraId="45E4AF54" w14:textId="77777777" w:rsidR="00B342C0" w:rsidRDefault="00B342C0">
            <w:pPr>
              <w:pStyle w:val="TableParagraph"/>
              <w:rPr>
                <w:sz w:val="18"/>
              </w:rPr>
            </w:pPr>
          </w:p>
        </w:tc>
        <w:tc>
          <w:tcPr>
            <w:tcW w:w="566" w:type="dxa"/>
            <w:tcBorders>
              <w:bottom w:val="single" w:sz="4" w:space="0" w:color="000000"/>
            </w:tcBorders>
          </w:tcPr>
          <w:p w14:paraId="71270C45" w14:textId="77777777" w:rsidR="00B342C0" w:rsidRDefault="00B342C0">
            <w:pPr>
              <w:pStyle w:val="TableParagraph"/>
              <w:rPr>
                <w:sz w:val="18"/>
              </w:rPr>
            </w:pPr>
          </w:p>
        </w:tc>
        <w:tc>
          <w:tcPr>
            <w:tcW w:w="6801" w:type="dxa"/>
            <w:gridSpan w:val="4"/>
            <w:vMerge w:val="restart"/>
          </w:tcPr>
          <w:p w14:paraId="020E9C58" w14:textId="454A3C19" w:rsidR="00B342C0" w:rsidRDefault="00F203A4">
            <w:pPr>
              <w:pStyle w:val="TableParagraph"/>
              <w:tabs>
                <w:tab w:val="left" w:pos="3823"/>
              </w:tabs>
              <w:spacing w:before="162"/>
              <w:ind w:right="32"/>
              <w:jc w:val="center"/>
              <w:rPr>
                <w:sz w:val="24"/>
              </w:rPr>
            </w:pPr>
            <w:r>
              <w:rPr>
                <w:spacing w:val="-2"/>
                <w:sz w:val="24"/>
              </w:rPr>
              <w:t>GEO-ENG-2025-10-0019-II</w:t>
            </w:r>
            <w:r w:rsidR="00CA43A3">
              <w:rPr>
                <w:sz w:val="24"/>
              </w:rPr>
              <w:tab/>
            </w:r>
            <w:r w:rsidR="00CA43A3">
              <w:rPr>
                <w:spacing w:val="-5"/>
                <w:sz w:val="24"/>
              </w:rPr>
              <w:t>ГП</w:t>
            </w:r>
          </w:p>
        </w:tc>
      </w:tr>
      <w:tr w:rsidR="00B342C0" w14:paraId="65AE931C" w14:textId="77777777" w:rsidTr="00BA4A47">
        <w:trPr>
          <w:trHeight w:hRule="exact" w:val="284"/>
        </w:trPr>
        <w:tc>
          <w:tcPr>
            <w:tcW w:w="454" w:type="dxa"/>
            <w:gridSpan w:val="2"/>
            <w:vMerge/>
            <w:tcBorders>
              <w:top w:val="nil"/>
              <w:left w:val="nil"/>
              <w:bottom w:val="nil"/>
            </w:tcBorders>
          </w:tcPr>
          <w:p w14:paraId="170C8C62" w14:textId="77777777" w:rsidR="00B342C0" w:rsidRDefault="00B342C0">
            <w:pPr>
              <w:rPr>
                <w:sz w:val="2"/>
                <w:szCs w:val="2"/>
              </w:rPr>
            </w:pPr>
          </w:p>
        </w:tc>
        <w:tc>
          <w:tcPr>
            <w:tcW w:w="283" w:type="dxa"/>
            <w:gridSpan w:val="2"/>
            <w:vMerge/>
            <w:tcBorders>
              <w:top w:val="nil"/>
            </w:tcBorders>
            <w:textDirection w:val="btLr"/>
          </w:tcPr>
          <w:p w14:paraId="577246C9" w14:textId="77777777" w:rsidR="00B342C0" w:rsidRDefault="00B342C0">
            <w:pPr>
              <w:rPr>
                <w:sz w:val="2"/>
                <w:szCs w:val="2"/>
              </w:rPr>
            </w:pPr>
          </w:p>
        </w:tc>
        <w:tc>
          <w:tcPr>
            <w:tcW w:w="396" w:type="dxa"/>
            <w:gridSpan w:val="2"/>
            <w:vMerge/>
            <w:tcBorders>
              <w:top w:val="nil"/>
            </w:tcBorders>
          </w:tcPr>
          <w:p w14:paraId="56126AA4" w14:textId="77777777" w:rsidR="00B342C0" w:rsidRDefault="00B342C0">
            <w:pPr>
              <w:rPr>
                <w:sz w:val="2"/>
                <w:szCs w:val="2"/>
              </w:rPr>
            </w:pPr>
          </w:p>
        </w:tc>
        <w:tc>
          <w:tcPr>
            <w:tcW w:w="566" w:type="dxa"/>
            <w:tcBorders>
              <w:top w:val="single" w:sz="4" w:space="0" w:color="000000"/>
            </w:tcBorders>
          </w:tcPr>
          <w:p w14:paraId="1B920107" w14:textId="77777777" w:rsidR="00B342C0" w:rsidRDefault="00B342C0">
            <w:pPr>
              <w:pStyle w:val="TableParagraph"/>
              <w:rPr>
                <w:sz w:val="18"/>
              </w:rPr>
            </w:pPr>
          </w:p>
        </w:tc>
        <w:tc>
          <w:tcPr>
            <w:tcW w:w="566" w:type="dxa"/>
            <w:tcBorders>
              <w:top w:val="single" w:sz="4" w:space="0" w:color="000000"/>
            </w:tcBorders>
          </w:tcPr>
          <w:p w14:paraId="4B3E2F27" w14:textId="77777777" w:rsidR="00B342C0" w:rsidRDefault="00B342C0">
            <w:pPr>
              <w:pStyle w:val="TableParagraph"/>
              <w:rPr>
                <w:sz w:val="18"/>
              </w:rPr>
            </w:pPr>
          </w:p>
        </w:tc>
        <w:tc>
          <w:tcPr>
            <w:tcW w:w="566" w:type="dxa"/>
            <w:tcBorders>
              <w:top w:val="single" w:sz="4" w:space="0" w:color="000000"/>
            </w:tcBorders>
          </w:tcPr>
          <w:p w14:paraId="2BA3BB31" w14:textId="25547E16" w:rsidR="00B342C0" w:rsidRDefault="00B342C0">
            <w:pPr>
              <w:pStyle w:val="TableParagraph"/>
              <w:spacing w:before="27" w:line="216" w:lineRule="exact"/>
              <w:ind w:left="1" w:right="3"/>
              <w:jc w:val="center"/>
              <w:rPr>
                <w:rFonts w:ascii="Impact"/>
                <w:sz w:val="18"/>
              </w:rPr>
            </w:pPr>
          </w:p>
        </w:tc>
        <w:tc>
          <w:tcPr>
            <w:tcW w:w="698" w:type="dxa"/>
            <w:tcBorders>
              <w:top w:val="single" w:sz="4" w:space="0" w:color="000000"/>
            </w:tcBorders>
          </w:tcPr>
          <w:p w14:paraId="43512057" w14:textId="77777777" w:rsidR="00B342C0" w:rsidRDefault="00B342C0">
            <w:pPr>
              <w:pStyle w:val="TableParagraph"/>
              <w:rPr>
                <w:sz w:val="18"/>
              </w:rPr>
            </w:pPr>
          </w:p>
        </w:tc>
        <w:tc>
          <w:tcPr>
            <w:tcW w:w="718" w:type="dxa"/>
            <w:tcBorders>
              <w:top w:val="single" w:sz="4" w:space="0" w:color="000000"/>
            </w:tcBorders>
          </w:tcPr>
          <w:p w14:paraId="1A5285C5" w14:textId="77777777" w:rsidR="00B342C0" w:rsidRDefault="00B342C0">
            <w:pPr>
              <w:pStyle w:val="TableParagraph"/>
              <w:rPr>
                <w:sz w:val="18"/>
              </w:rPr>
            </w:pPr>
          </w:p>
        </w:tc>
        <w:tc>
          <w:tcPr>
            <w:tcW w:w="566" w:type="dxa"/>
            <w:tcBorders>
              <w:top w:val="single" w:sz="4" w:space="0" w:color="000000"/>
            </w:tcBorders>
          </w:tcPr>
          <w:p w14:paraId="6AE29A13" w14:textId="77777777" w:rsidR="00B342C0" w:rsidRDefault="00B342C0">
            <w:pPr>
              <w:pStyle w:val="TableParagraph"/>
              <w:rPr>
                <w:sz w:val="18"/>
              </w:rPr>
            </w:pPr>
          </w:p>
        </w:tc>
        <w:tc>
          <w:tcPr>
            <w:tcW w:w="6801" w:type="dxa"/>
            <w:gridSpan w:val="4"/>
            <w:vMerge/>
            <w:tcBorders>
              <w:top w:val="nil"/>
            </w:tcBorders>
          </w:tcPr>
          <w:p w14:paraId="123DBDFF" w14:textId="77777777" w:rsidR="00B342C0" w:rsidRDefault="00B342C0">
            <w:pPr>
              <w:rPr>
                <w:sz w:val="2"/>
                <w:szCs w:val="2"/>
              </w:rPr>
            </w:pPr>
          </w:p>
        </w:tc>
      </w:tr>
      <w:tr w:rsidR="00B342C0" w14:paraId="3E84525B" w14:textId="77777777" w:rsidTr="00BA4A47">
        <w:trPr>
          <w:trHeight w:hRule="exact" w:val="283"/>
        </w:trPr>
        <w:tc>
          <w:tcPr>
            <w:tcW w:w="454" w:type="dxa"/>
            <w:gridSpan w:val="2"/>
            <w:vMerge/>
            <w:tcBorders>
              <w:top w:val="nil"/>
              <w:left w:val="nil"/>
              <w:bottom w:val="nil"/>
            </w:tcBorders>
          </w:tcPr>
          <w:p w14:paraId="754E9134" w14:textId="77777777" w:rsidR="00B342C0" w:rsidRDefault="00B342C0">
            <w:pPr>
              <w:rPr>
                <w:sz w:val="2"/>
                <w:szCs w:val="2"/>
              </w:rPr>
            </w:pPr>
          </w:p>
        </w:tc>
        <w:tc>
          <w:tcPr>
            <w:tcW w:w="283" w:type="dxa"/>
            <w:gridSpan w:val="2"/>
            <w:vMerge/>
            <w:tcBorders>
              <w:top w:val="nil"/>
            </w:tcBorders>
            <w:textDirection w:val="btLr"/>
          </w:tcPr>
          <w:p w14:paraId="622577A4" w14:textId="77777777" w:rsidR="00B342C0" w:rsidRDefault="00B342C0">
            <w:pPr>
              <w:rPr>
                <w:sz w:val="2"/>
                <w:szCs w:val="2"/>
              </w:rPr>
            </w:pPr>
          </w:p>
        </w:tc>
        <w:tc>
          <w:tcPr>
            <w:tcW w:w="396" w:type="dxa"/>
            <w:gridSpan w:val="2"/>
            <w:vMerge/>
            <w:tcBorders>
              <w:top w:val="nil"/>
            </w:tcBorders>
          </w:tcPr>
          <w:p w14:paraId="526BC33E" w14:textId="77777777" w:rsidR="00B342C0" w:rsidRDefault="00B342C0">
            <w:pPr>
              <w:rPr>
                <w:sz w:val="2"/>
                <w:szCs w:val="2"/>
              </w:rPr>
            </w:pPr>
          </w:p>
        </w:tc>
        <w:tc>
          <w:tcPr>
            <w:tcW w:w="566" w:type="dxa"/>
          </w:tcPr>
          <w:p w14:paraId="0B2DF43F" w14:textId="77777777" w:rsidR="00B342C0" w:rsidRDefault="00000000">
            <w:pPr>
              <w:pStyle w:val="TableParagraph"/>
              <w:spacing w:before="28" w:line="205" w:lineRule="exact"/>
              <w:ind w:left="89"/>
              <w:rPr>
                <w:sz w:val="18"/>
              </w:rPr>
            </w:pPr>
            <w:r>
              <w:rPr>
                <w:noProof/>
                <w:sz w:val="18"/>
              </w:rPr>
              <mc:AlternateContent>
                <mc:Choice Requires="wpg">
                  <w:drawing>
                    <wp:anchor distT="0" distB="0" distL="0" distR="0" simplePos="0" relativeHeight="251661824" behindDoc="1" locked="0" layoutInCell="1" allowOverlap="1" wp14:anchorId="620CAD13" wp14:editId="1B58A91E">
                      <wp:simplePos x="0" y="0"/>
                      <wp:positionH relativeFrom="column">
                        <wp:posOffset>-539750</wp:posOffset>
                      </wp:positionH>
                      <wp:positionV relativeFrom="paragraph">
                        <wp:posOffset>-3425795</wp:posOffset>
                      </wp:positionV>
                      <wp:extent cx="179705" cy="72009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 cy="720090"/>
                                <a:chOff x="0" y="0"/>
                                <a:chExt cx="179705" cy="720090"/>
                              </a:xfrm>
                            </wpg:grpSpPr>
                            <wps:wsp>
                              <wps:cNvPr id="86" name="Graphic 86"/>
                              <wps:cNvSpPr/>
                              <wps:spPr>
                                <a:xfrm>
                                  <a:off x="0" y="0"/>
                                  <a:ext cx="179705" cy="720090"/>
                                </a:xfrm>
                                <a:custGeom>
                                  <a:avLst/>
                                  <a:gdLst/>
                                  <a:ahLst/>
                                  <a:cxnLst/>
                                  <a:rect l="l" t="t" r="r" b="b"/>
                                  <a:pathLst>
                                    <a:path w="179705" h="720090">
                                      <a:moveTo>
                                        <a:pt x="179705" y="0"/>
                                      </a:moveTo>
                                      <a:lnTo>
                                        <a:pt x="0" y="0"/>
                                      </a:lnTo>
                                      <a:lnTo>
                                        <a:pt x="0" y="720089"/>
                                      </a:lnTo>
                                      <a:lnTo>
                                        <a:pt x="179705" y="720089"/>
                                      </a:lnTo>
                                      <a:lnTo>
                                        <a:pt x="1797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148D13B" id="Group 85" o:spid="_x0000_s1026" style="position:absolute;margin-left:-42.5pt;margin-top:-269.75pt;width:14.15pt;height:56.7pt;z-index:-251654656;mso-wrap-distance-left:0;mso-wrap-distance-right:0" coordsize="1797,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">
                      <v:shape id="Graphic 86" o:spid="_x0000_s1027" style="position:absolute;width:1797;height:7200;visibility:visible;mso-wrap-style:square;v-text-anchor:top" coordsize="17970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" path="m179705,l,,,720089r179705,l179705,xe" stroked="f">
                        <v:path arrowok="t"/>
                      </v:shape>
                    </v:group>
                  </w:pict>
                </mc:Fallback>
              </mc:AlternateContent>
            </w:r>
            <w:r>
              <w:rPr>
                <w:spacing w:val="-4"/>
                <w:sz w:val="18"/>
              </w:rPr>
              <w:t>Изм.</w:t>
            </w:r>
          </w:p>
        </w:tc>
        <w:tc>
          <w:tcPr>
            <w:tcW w:w="566" w:type="dxa"/>
          </w:tcPr>
          <w:p w14:paraId="7CFFDCBD" w14:textId="77777777" w:rsidR="00B342C0" w:rsidRDefault="00000000">
            <w:pPr>
              <w:pStyle w:val="TableParagraph"/>
              <w:spacing w:before="28" w:line="205" w:lineRule="exact"/>
              <w:ind w:left="4"/>
              <w:rPr>
                <w:sz w:val="18"/>
              </w:rPr>
            </w:pPr>
            <w:proofErr w:type="spellStart"/>
            <w:r>
              <w:rPr>
                <w:spacing w:val="-2"/>
                <w:sz w:val="18"/>
              </w:rPr>
              <w:t>Кол.уч</w:t>
            </w:r>
            <w:proofErr w:type="spellEnd"/>
          </w:p>
        </w:tc>
        <w:tc>
          <w:tcPr>
            <w:tcW w:w="566" w:type="dxa"/>
          </w:tcPr>
          <w:p w14:paraId="7EC44647" w14:textId="77777777" w:rsidR="00B342C0" w:rsidRDefault="00000000">
            <w:pPr>
              <w:pStyle w:val="TableParagraph"/>
              <w:spacing w:before="28" w:line="205" w:lineRule="exact"/>
              <w:ind w:left="1" w:right="3"/>
              <w:jc w:val="center"/>
              <w:rPr>
                <w:sz w:val="18"/>
              </w:rPr>
            </w:pPr>
            <w:r>
              <w:rPr>
                <w:spacing w:val="-4"/>
                <w:sz w:val="18"/>
              </w:rPr>
              <w:t>Лист</w:t>
            </w:r>
          </w:p>
        </w:tc>
        <w:tc>
          <w:tcPr>
            <w:tcW w:w="698" w:type="dxa"/>
          </w:tcPr>
          <w:p w14:paraId="4AC9094E" w14:textId="77777777" w:rsidR="00B342C0" w:rsidRDefault="00000000">
            <w:pPr>
              <w:pStyle w:val="TableParagraph"/>
              <w:spacing w:line="227" w:lineRule="exact"/>
              <w:ind w:left="-2"/>
              <w:rPr>
                <w:sz w:val="20"/>
              </w:rPr>
            </w:pPr>
            <w:r>
              <w:rPr>
                <w:sz w:val="18"/>
              </w:rPr>
              <w:t>№</w:t>
            </w:r>
            <w:r>
              <w:rPr>
                <w:spacing w:val="1"/>
                <w:sz w:val="18"/>
              </w:rPr>
              <w:t xml:space="preserve"> </w:t>
            </w:r>
            <w:r>
              <w:rPr>
                <w:spacing w:val="-4"/>
                <w:sz w:val="18"/>
              </w:rPr>
              <w:t>док</w:t>
            </w:r>
            <w:r>
              <w:rPr>
                <w:spacing w:val="-4"/>
                <w:sz w:val="20"/>
              </w:rPr>
              <w:t>.</w:t>
            </w:r>
          </w:p>
        </w:tc>
        <w:tc>
          <w:tcPr>
            <w:tcW w:w="718" w:type="dxa"/>
          </w:tcPr>
          <w:p w14:paraId="1D76C463" w14:textId="77777777" w:rsidR="00B342C0" w:rsidRDefault="00000000">
            <w:pPr>
              <w:pStyle w:val="TableParagraph"/>
              <w:spacing w:before="28" w:line="205" w:lineRule="exact"/>
              <w:ind w:left="183"/>
              <w:rPr>
                <w:sz w:val="18"/>
              </w:rPr>
            </w:pPr>
            <w:r>
              <w:rPr>
                <w:spacing w:val="-2"/>
                <w:sz w:val="18"/>
              </w:rPr>
              <w:t>Подп.</w:t>
            </w:r>
          </w:p>
        </w:tc>
        <w:tc>
          <w:tcPr>
            <w:tcW w:w="566" w:type="dxa"/>
          </w:tcPr>
          <w:p w14:paraId="7058D5A4" w14:textId="77777777" w:rsidR="00B342C0" w:rsidRDefault="00000000">
            <w:pPr>
              <w:pStyle w:val="TableParagraph"/>
              <w:spacing w:before="28" w:line="205" w:lineRule="exact"/>
              <w:ind w:left="85"/>
              <w:rPr>
                <w:sz w:val="18"/>
              </w:rPr>
            </w:pPr>
            <w:r>
              <w:rPr>
                <w:spacing w:val="-4"/>
                <w:sz w:val="18"/>
              </w:rPr>
              <w:t>Дата</w:t>
            </w:r>
          </w:p>
        </w:tc>
        <w:tc>
          <w:tcPr>
            <w:tcW w:w="6801" w:type="dxa"/>
            <w:gridSpan w:val="4"/>
            <w:vMerge/>
            <w:tcBorders>
              <w:top w:val="nil"/>
            </w:tcBorders>
          </w:tcPr>
          <w:p w14:paraId="1B08DFF4" w14:textId="77777777" w:rsidR="00B342C0" w:rsidRDefault="00B342C0">
            <w:pPr>
              <w:rPr>
                <w:sz w:val="2"/>
                <w:szCs w:val="2"/>
              </w:rPr>
            </w:pPr>
          </w:p>
        </w:tc>
      </w:tr>
      <w:tr w:rsidR="00024FAA" w14:paraId="03AF6C7F" w14:textId="77777777" w:rsidTr="00BA4A47">
        <w:trPr>
          <w:trHeight w:hRule="exact" w:val="283"/>
        </w:trPr>
        <w:tc>
          <w:tcPr>
            <w:tcW w:w="454" w:type="dxa"/>
            <w:gridSpan w:val="2"/>
            <w:vMerge/>
            <w:tcBorders>
              <w:top w:val="nil"/>
              <w:left w:val="nil"/>
              <w:bottom w:val="nil"/>
            </w:tcBorders>
          </w:tcPr>
          <w:p w14:paraId="7558482B" w14:textId="77777777" w:rsidR="00024FAA" w:rsidRDefault="00024FAA">
            <w:pPr>
              <w:rPr>
                <w:sz w:val="2"/>
                <w:szCs w:val="2"/>
              </w:rPr>
            </w:pPr>
          </w:p>
        </w:tc>
        <w:tc>
          <w:tcPr>
            <w:tcW w:w="283" w:type="dxa"/>
            <w:gridSpan w:val="2"/>
            <w:vMerge w:val="restart"/>
            <w:textDirection w:val="btLr"/>
          </w:tcPr>
          <w:p w14:paraId="56D59507" w14:textId="77777777" w:rsidR="00024FAA" w:rsidRDefault="00024FAA">
            <w:pPr>
              <w:pStyle w:val="TableParagraph"/>
              <w:spacing w:before="8" w:line="224" w:lineRule="exact"/>
              <w:ind w:left="99"/>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6" w:type="dxa"/>
            <w:gridSpan w:val="2"/>
            <w:vMerge w:val="restart"/>
          </w:tcPr>
          <w:p w14:paraId="5AC30DAD" w14:textId="77777777" w:rsidR="00024FAA" w:rsidRDefault="00024FAA">
            <w:pPr>
              <w:pStyle w:val="TableParagraph"/>
            </w:pPr>
          </w:p>
        </w:tc>
        <w:tc>
          <w:tcPr>
            <w:tcW w:w="1132" w:type="dxa"/>
            <w:gridSpan w:val="2"/>
            <w:tcBorders>
              <w:bottom w:val="single" w:sz="6" w:space="0" w:color="000000"/>
            </w:tcBorders>
          </w:tcPr>
          <w:p w14:paraId="07F0816A" w14:textId="77777777" w:rsidR="00024FAA" w:rsidRDefault="00024FAA">
            <w:pPr>
              <w:pStyle w:val="TableParagraph"/>
              <w:spacing w:line="241" w:lineRule="exact"/>
              <w:ind w:left="17"/>
            </w:pPr>
            <w:proofErr w:type="spellStart"/>
            <w:r>
              <w:rPr>
                <w:spacing w:val="-2"/>
              </w:rPr>
              <w:t>Разработ</w:t>
            </w:r>
            <w:proofErr w:type="spellEnd"/>
            <w:r>
              <w:rPr>
                <w:spacing w:val="-2"/>
              </w:rPr>
              <w:t>.</w:t>
            </w:r>
          </w:p>
        </w:tc>
        <w:tc>
          <w:tcPr>
            <w:tcW w:w="1264" w:type="dxa"/>
            <w:gridSpan w:val="2"/>
            <w:tcBorders>
              <w:bottom w:val="single" w:sz="6" w:space="0" w:color="000000"/>
            </w:tcBorders>
          </w:tcPr>
          <w:p w14:paraId="30A171A3" w14:textId="116234AC" w:rsidR="00024FAA" w:rsidRPr="00BA4A47" w:rsidRDefault="00024FAA">
            <w:pPr>
              <w:pStyle w:val="TableParagraph"/>
              <w:spacing w:line="204" w:lineRule="exact"/>
              <w:ind w:left="18" w:right="-15"/>
            </w:pPr>
            <w:proofErr w:type="spellStart"/>
            <w:r w:rsidRPr="00BA4A47">
              <w:t>Утепкалиев</w:t>
            </w:r>
            <w:proofErr w:type="spellEnd"/>
          </w:p>
        </w:tc>
        <w:tc>
          <w:tcPr>
            <w:tcW w:w="718" w:type="dxa"/>
            <w:tcBorders>
              <w:bottom w:val="single" w:sz="4" w:space="0" w:color="000000"/>
            </w:tcBorders>
          </w:tcPr>
          <w:p w14:paraId="3C91418C" w14:textId="48DFCFD4" w:rsidR="00024FAA" w:rsidRDefault="00024FAA">
            <w:pPr>
              <w:pStyle w:val="TableParagraph"/>
              <w:ind w:left="81"/>
              <w:rPr>
                <w:rFonts w:ascii="Arial"/>
                <w:sz w:val="20"/>
              </w:rPr>
            </w:pPr>
          </w:p>
        </w:tc>
        <w:tc>
          <w:tcPr>
            <w:tcW w:w="566" w:type="dxa"/>
            <w:tcBorders>
              <w:bottom w:val="single" w:sz="6" w:space="0" w:color="000000"/>
            </w:tcBorders>
          </w:tcPr>
          <w:p w14:paraId="2B8C6EB4" w14:textId="77777777" w:rsidR="00024FAA" w:rsidRDefault="00024FAA">
            <w:pPr>
              <w:pStyle w:val="TableParagraph"/>
              <w:rPr>
                <w:sz w:val="18"/>
              </w:rPr>
            </w:pPr>
          </w:p>
        </w:tc>
        <w:tc>
          <w:tcPr>
            <w:tcW w:w="4670" w:type="dxa"/>
            <w:vMerge w:val="restart"/>
          </w:tcPr>
          <w:p w14:paraId="457FB6DF" w14:textId="6DC0CA5E" w:rsidR="00024FAA" w:rsidRDefault="0087510B" w:rsidP="00A41729">
            <w:pPr>
              <w:pStyle w:val="TableParagraph"/>
              <w:spacing w:line="267" w:lineRule="exact"/>
              <w:ind w:left="116"/>
              <w:rPr>
                <w:sz w:val="24"/>
              </w:rPr>
            </w:pPr>
            <w:r>
              <w:rPr>
                <w:sz w:val="24"/>
              </w:rPr>
              <w:t xml:space="preserve">Разработка </w:t>
            </w:r>
            <w:r w:rsidR="00B66B2C">
              <w:rPr>
                <w:sz w:val="24"/>
              </w:rPr>
              <w:t>ПСД</w:t>
            </w:r>
            <w:r>
              <w:rPr>
                <w:sz w:val="24"/>
              </w:rPr>
              <w:t xml:space="preserve"> по рабочему проекту «Система сбора нефти. Обустройство 3-х скважин на м/р </w:t>
            </w:r>
            <w:r w:rsidR="00B66B2C">
              <w:rPr>
                <w:sz w:val="24"/>
              </w:rPr>
              <w:t>«</w:t>
            </w:r>
            <w:r w:rsidR="00F203A4">
              <w:rPr>
                <w:sz w:val="24"/>
              </w:rPr>
              <w:t>«</w:t>
            </w:r>
            <w:proofErr w:type="spellStart"/>
            <w:r w:rsidR="00F203A4">
              <w:rPr>
                <w:sz w:val="24"/>
              </w:rPr>
              <w:t>Кожасай</w:t>
            </w:r>
            <w:proofErr w:type="spellEnd"/>
            <w:r w:rsidR="00F203A4">
              <w:rPr>
                <w:sz w:val="24"/>
              </w:rPr>
              <w:t>»</w:t>
            </w:r>
            <w:r w:rsidR="00B66B2C">
              <w:rPr>
                <w:sz w:val="24"/>
              </w:rPr>
              <w:t>»</w:t>
            </w:r>
            <w:r>
              <w:rPr>
                <w:sz w:val="24"/>
              </w:rPr>
              <w:t xml:space="preserve"> расположенных Мугалжарском районе Актюбинской области»</w:t>
            </w:r>
          </w:p>
          <w:p w14:paraId="4F976DCA" w14:textId="099031C1" w:rsidR="00024FAA" w:rsidRDefault="00024FAA" w:rsidP="0012566B">
            <w:pPr>
              <w:pStyle w:val="TableParagraph"/>
              <w:spacing w:before="55" w:line="209" w:lineRule="exact"/>
              <w:ind w:left="598"/>
              <w:rPr>
                <w:sz w:val="24"/>
              </w:rPr>
            </w:pPr>
          </w:p>
        </w:tc>
        <w:tc>
          <w:tcPr>
            <w:tcW w:w="708" w:type="dxa"/>
            <w:tcBorders>
              <w:bottom w:val="single" w:sz="18" w:space="0" w:color="000000"/>
            </w:tcBorders>
          </w:tcPr>
          <w:p w14:paraId="7F5BC3FB" w14:textId="77777777" w:rsidR="00024FAA" w:rsidRDefault="00024FAA">
            <w:pPr>
              <w:pStyle w:val="TableParagraph"/>
              <w:spacing w:before="5" w:line="221" w:lineRule="exact"/>
              <w:ind w:left="4" w:right="4"/>
              <w:jc w:val="center"/>
            </w:pPr>
            <w:r>
              <w:rPr>
                <w:spacing w:val="-2"/>
              </w:rPr>
              <w:t>Стадия</w:t>
            </w:r>
          </w:p>
        </w:tc>
        <w:tc>
          <w:tcPr>
            <w:tcW w:w="567" w:type="dxa"/>
            <w:tcBorders>
              <w:bottom w:val="single" w:sz="18" w:space="0" w:color="000000"/>
              <w:right w:val="single" w:sz="18" w:space="0" w:color="000000"/>
            </w:tcBorders>
          </w:tcPr>
          <w:p w14:paraId="7E7A8012" w14:textId="77777777" w:rsidR="00024FAA" w:rsidRDefault="00024FAA" w:rsidP="00B66B2C">
            <w:pPr>
              <w:pStyle w:val="TableParagraph"/>
              <w:spacing w:before="5" w:line="221" w:lineRule="exact"/>
              <w:ind w:left="-14"/>
              <w:jc w:val="center"/>
            </w:pPr>
            <w:r>
              <w:rPr>
                <w:spacing w:val="-4"/>
              </w:rPr>
              <w:t>Лист</w:t>
            </w:r>
          </w:p>
        </w:tc>
        <w:tc>
          <w:tcPr>
            <w:tcW w:w="856" w:type="dxa"/>
            <w:tcBorders>
              <w:left w:val="single" w:sz="18" w:space="0" w:color="000000"/>
              <w:bottom w:val="single" w:sz="18" w:space="0" w:color="000000"/>
            </w:tcBorders>
          </w:tcPr>
          <w:p w14:paraId="3C90378A" w14:textId="77777777" w:rsidR="00024FAA" w:rsidRDefault="00024FAA" w:rsidP="00A41729">
            <w:pPr>
              <w:pStyle w:val="TableParagraph"/>
              <w:spacing w:before="5" w:line="221" w:lineRule="exact"/>
              <w:ind w:left="135" w:hanging="77"/>
            </w:pPr>
            <w:r>
              <w:rPr>
                <w:spacing w:val="-2"/>
              </w:rPr>
              <w:t>Листов</w:t>
            </w:r>
          </w:p>
        </w:tc>
      </w:tr>
      <w:tr w:rsidR="00024FAA" w14:paraId="6C0A6340" w14:textId="77777777" w:rsidTr="00BA4A47">
        <w:trPr>
          <w:trHeight w:hRule="exact" w:val="283"/>
        </w:trPr>
        <w:tc>
          <w:tcPr>
            <w:tcW w:w="454" w:type="dxa"/>
            <w:gridSpan w:val="2"/>
            <w:vMerge/>
            <w:tcBorders>
              <w:top w:val="nil"/>
              <w:left w:val="nil"/>
              <w:bottom w:val="nil"/>
            </w:tcBorders>
          </w:tcPr>
          <w:p w14:paraId="7BE202EC" w14:textId="77777777" w:rsidR="00024FAA" w:rsidRDefault="00024FAA">
            <w:pPr>
              <w:rPr>
                <w:sz w:val="2"/>
                <w:szCs w:val="2"/>
              </w:rPr>
            </w:pPr>
          </w:p>
        </w:tc>
        <w:tc>
          <w:tcPr>
            <w:tcW w:w="283" w:type="dxa"/>
            <w:gridSpan w:val="2"/>
            <w:vMerge/>
            <w:tcBorders>
              <w:top w:val="nil"/>
            </w:tcBorders>
            <w:textDirection w:val="btLr"/>
          </w:tcPr>
          <w:p w14:paraId="2897202E" w14:textId="77777777" w:rsidR="00024FAA" w:rsidRDefault="00024FAA">
            <w:pPr>
              <w:rPr>
                <w:sz w:val="2"/>
                <w:szCs w:val="2"/>
              </w:rPr>
            </w:pPr>
          </w:p>
        </w:tc>
        <w:tc>
          <w:tcPr>
            <w:tcW w:w="396" w:type="dxa"/>
            <w:gridSpan w:val="2"/>
            <w:vMerge/>
            <w:tcBorders>
              <w:top w:val="nil"/>
            </w:tcBorders>
          </w:tcPr>
          <w:p w14:paraId="48BA55B5" w14:textId="77777777" w:rsidR="00024FAA" w:rsidRDefault="00024FAA">
            <w:pPr>
              <w:rPr>
                <w:sz w:val="2"/>
                <w:szCs w:val="2"/>
              </w:rPr>
            </w:pPr>
          </w:p>
        </w:tc>
        <w:tc>
          <w:tcPr>
            <w:tcW w:w="1132" w:type="dxa"/>
            <w:gridSpan w:val="2"/>
            <w:tcBorders>
              <w:top w:val="single" w:sz="6" w:space="0" w:color="000000"/>
              <w:bottom w:val="single" w:sz="4" w:space="0" w:color="000000"/>
            </w:tcBorders>
          </w:tcPr>
          <w:p w14:paraId="2F76E828" w14:textId="77777777" w:rsidR="00024FAA" w:rsidRDefault="00024FAA">
            <w:pPr>
              <w:pStyle w:val="TableParagraph"/>
              <w:spacing w:before="5" w:line="246" w:lineRule="exact"/>
              <w:ind w:left="17"/>
            </w:pPr>
            <w:r>
              <w:rPr>
                <w:spacing w:val="-2"/>
              </w:rPr>
              <w:t>Проверил</w:t>
            </w:r>
          </w:p>
        </w:tc>
        <w:tc>
          <w:tcPr>
            <w:tcW w:w="1264" w:type="dxa"/>
            <w:gridSpan w:val="2"/>
            <w:tcBorders>
              <w:top w:val="single" w:sz="6" w:space="0" w:color="000000"/>
              <w:bottom w:val="single" w:sz="4" w:space="0" w:color="000000"/>
            </w:tcBorders>
          </w:tcPr>
          <w:p w14:paraId="7FB5137B" w14:textId="450164F0" w:rsidR="00024FAA" w:rsidRDefault="00024FAA">
            <w:pPr>
              <w:pStyle w:val="TableParagraph"/>
              <w:spacing w:before="5" w:line="246" w:lineRule="exact"/>
              <w:ind w:left="18"/>
            </w:pPr>
            <w:proofErr w:type="spellStart"/>
            <w:r>
              <w:rPr>
                <w:spacing w:val="-2"/>
              </w:rPr>
              <w:t>Гаммаев</w:t>
            </w:r>
            <w:proofErr w:type="spellEnd"/>
            <w:r>
              <w:rPr>
                <w:spacing w:val="-2"/>
              </w:rPr>
              <w:t xml:space="preserve"> Б</w:t>
            </w:r>
          </w:p>
        </w:tc>
        <w:tc>
          <w:tcPr>
            <w:tcW w:w="718" w:type="dxa"/>
            <w:tcBorders>
              <w:top w:val="single" w:sz="4" w:space="0" w:color="000000"/>
              <w:bottom w:val="single" w:sz="4" w:space="0" w:color="000000"/>
            </w:tcBorders>
          </w:tcPr>
          <w:p w14:paraId="60B9446D" w14:textId="77777777" w:rsidR="00024FAA" w:rsidRDefault="00024FAA">
            <w:pPr>
              <w:pStyle w:val="TableParagraph"/>
              <w:spacing w:before="9"/>
              <w:rPr>
                <w:rFonts w:ascii="Arial"/>
                <w:i/>
                <w:sz w:val="7"/>
              </w:rPr>
            </w:pPr>
          </w:p>
          <w:p w14:paraId="3E82F56B" w14:textId="4D34CBC9" w:rsidR="00024FAA" w:rsidRDefault="00024FAA">
            <w:pPr>
              <w:pStyle w:val="TableParagraph"/>
              <w:spacing w:line="182" w:lineRule="exact"/>
              <w:ind w:left="145"/>
              <w:rPr>
                <w:rFonts w:ascii="Arial"/>
                <w:position w:val="-3"/>
                <w:sz w:val="18"/>
              </w:rPr>
            </w:pPr>
          </w:p>
        </w:tc>
        <w:tc>
          <w:tcPr>
            <w:tcW w:w="566" w:type="dxa"/>
            <w:tcBorders>
              <w:top w:val="single" w:sz="6" w:space="0" w:color="000000"/>
              <w:bottom w:val="single" w:sz="4" w:space="0" w:color="000000"/>
            </w:tcBorders>
          </w:tcPr>
          <w:p w14:paraId="410DF252" w14:textId="77777777" w:rsidR="00024FAA" w:rsidRDefault="00024FAA">
            <w:pPr>
              <w:pStyle w:val="TableParagraph"/>
              <w:rPr>
                <w:sz w:val="20"/>
              </w:rPr>
            </w:pPr>
          </w:p>
        </w:tc>
        <w:tc>
          <w:tcPr>
            <w:tcW w:w="4670" w:type="dxa"/>
            <w:vMerge/>
          </w:tcPr>
          <w:p w14:paraId="4F161592" w14:textId="550545B9" w:rsidR="00024FAA" w:rsidRDefault="00024FAA" w:rsidP="00C0430C">
            <w:pPr>
              <w:pStyle w:val="TableParagraph"/>
              <w:spacing w:before="102" w:line="288" w:lineRule="auto"/>
              <w:ind w:left="761" w:hanging="584"/>
              <w:rPr>
                <w:sz w:val="2"/>
                <w:szCs w:val="2"/>
              </w:rPr>
            </w:pPr>
          </w:p>
        </w:tc>
        <w:tc>
          <w:tcPr>
            <w:tcW w:w="708" w:type="dxa"/>
            <w:tcBorders>
              <w:top w:val="single" w:sz="18" w:space="0" w:color="000000"/>
            </w:tcBorders>
          </w:tcPr>
          <w:p w14:paraId="1D465D74" w14:textId="77777777" w:rsidR="00024FAA" w:rsidRDefault="00024FAA">
            <w:pPr>
              <w:pStyle w:val="TableParagraph"/>
              <w:spacing w:line="226" w:lineRule="exact"/>
              <w:ind w:left="4" w:right="4"/>
              <w:jc w:val="center"/>
              <w:rPr>
                <w:sz w:val="24"/>
              </w:rPr>
            </w:pPr>
            <w:r>
              <w:rPr>
                <w:spacing w:val="-5"/>
                <w:sz w:val="24"/>
              </w:rPr>
              <w:t>РП</w:t>
            </w:r>
          </w:p>
        </w:tc>
        <w:tc>
          <w:tcPr>
            <w:tcW w:w="567" w:type="dxa"/>
            <w:tcBorders>
              <w:top w:val="single" w:sz="18" w:space="0" w:color="000000"/>
              <w:right w:val="single" w:sz="18" w:space="0" w:color="000000"/>
            </w:tcBorders>
          </w:tcPr>
          <w:p w14:paraId="2F7BF5B2" w14:textId="285C6C5A" w:rsidR="00024FAA" w:rsidRDefault="00CD39F1">
            <w:pPr>
              <w:pStyle w:val="TableParagraph"/>
              <w:spacing w:line="226" w:lineRule="exact"/>
              <w:ind w:left="28" w:right="121"/>
              <w:jc w:val="center"/>
              <w:rPr>
                <w:sz w:val="24"/>
              </w:rPr>
            </w:pPr>
            <w:r>
              <w:rPr>
                <w:spacing w:val="-5"/>
                <w:sz w:val="24"/>
              </w:rPr>
              <w:t>1</w:t>
            </w:r>
          </w:p>
        </w:tc>
        <w:tc>
          <w:tcPr>
            <w:tcW w:w="856" w:type="dxa"/>
            <w:tcBorders>
              <w:top w:val="single" w:sz="18" w:space="0" w:color="000000"/>
              <w:left w:val="single" w:sz="18" w:space="0" w:color="000000"/>
            </w:tcBorders>
          </w:tcPr>
          <w:p w14:paraId="418D7D3D" w14:textId="4253A842" w:rsidR="00024FAA" w:rsidRPr="00676FA5" w:rsidRDefault="00676FA5">
            <w:pPr>
              <w:pStyle w:val="TableParagraph"/>
              <w:rPr>
                <w:sz w:val="24"/>
                <w:szCs w:val="24"/>
              </w:rPr>
            </w:pPr>
            <w:r>
              <w:rPr>
                <w:sz w:val="24"/>
                <w:szCs w:val="24"/>
              </w:rPr>
              <w:t xml:space="preserve">    </w:t>
            </w:r>
            <w:r w:rsidR="00F7546C">
              <w:rPr>
                <w:sz w:val="24"/>
                <w:szCs w:val="24"/>
              </w:rPr>
              <w:t>7</w:t>
            </w:r>
          </w:p>
        </w:tc>
      </w:tr>
      <w:tr w:rsidR="00024FAA" w14:paraId="36EA547D" w14:textId="77777777" w:rsidTr="00BA4A47">
        <w:trPr>
          <w:trHeight w:hRule="exact" w:val="283"/>
        </w:trPr>
        <w:tc>
          <w:tcPr>
            <w:tcW w:w="454" w:type="dxa"/>
            <w:gridSpan w:val="2"/>
            <w:vMerge/>
            <w:tcBorders>
              <w:top w:val="nil"/>
              <w:left w:val="nil"/>
              <w:bottom w:val="nil"/>
            </w:tcBorders>
          </w:tcPr>
          <w:p w14:paraId="658E8323" w14:textId="77777777" w:rsidR="00024FAA" w:rsidRDefault="00024FAA">
            <w:pPr>
              <w:rPr>
                <w:sz w:val="2"/>
                <w:szCs w:val="2"/>
              </w:rPr>
            </w:pPr>
          </w:p>
        </w:tc>
        <w:tc>
          <w:tcPr>
            <w:tcW w:w="283" w:type="dxa"/>
            <w:gridSpan w:val="2"/>
            <w:vMerge/>
            <w:tcBorders>
              <w:top w:val="nil"/>
            </w:tcBorders>
            <w:textDirection w:val="btLr"/>
          </w:tcPr>
          <w:p w14:paraId="2749BD58" w14:textId="77777777" w:rsidR="00024FAA" w:rsidRDefault="00024FAA">
            <w:pPr>
              <w:rPr>
                <w:sz w:val="2"/>
                <w:szCs w:val="2"/>
              </w:rPr>
            </w:pPr>
          </w:p>
        </w:tc>
        <w:tc>
          <w:tcPr>
            <w:tcW w:w="396" w:type="dxa"/>
            <w:gridSpan w:val="2"/>
            <w:vMerge/>
            <w:tcBorders>
              <w:top w:val="nil"/>
            </w:tcBorders>
          </w:tcPr>
          <w:p w14:paraId="52F19476" w14:textId="77777777" w:rsidR="00024FAA" w:rsidRDefault="00024FAA">
            <w:pPr>
              <w:rPr>
                <w:sz w:val="2"/>
                <w:szCs w:val="2"/>
              </w:rPr>
            </w:pPr>
          </w:p>
        </w:tc>
        <w:tc>
          <w:tcPr>
            <w:tcW w:w="1132" w:type="dxa"/>
            <w:gridSpan w:val="2"/>
            <w:tcBorders>
              <w:top w:val="single" w:sz="4" w:space="0" w:color="000000"/>
              <w:bottom w:val="single" w:sz="6" w:space="0" w:color="000000"/>
            </w:tcBorders>
          </w:tcPr>
          <w:p w14:paraId="18D95540" w14:textId="77777777" w:rsidR="00024FAA" w:rsidRDefault="00024FAA">
            <w:pPr>
              <w:pStyle w:val="TableParagraph"/>
              <w:spacing w:before="7" w:line="243" w:lineRule="exact"/>
              <w:ind w:left="17"/>
            </w:pPr>
            <w:r>
              <w:rPr>
                <w:spacing w:val="-5"/>
              </w:rPr>
              <w:t>ГИП</w:t>
            </w:r>
          </w:p>
        </w:tc>
        <w:tc>
          <w:tcPr>
            <w:tcW w:w="1264" w:type="dxa"/>
            <w:gridSpan w:val="2"/>
            <w:tcBorders>
              <w:top w:val="single" w:sz="4" w:space="0" w:color="000000"/>
              <w:bottom w:val="single" w:sz="6" w:space="0" w:color="000000"/>
            </w:tcBorders>
          </w:tcPr>
          <w:p w14:paraId="64A83EAE" w14:textId="6E4374EA" w:rsidR="00024FAA" w:rsidRDefault="00024FAA">
            <w:pPr>
              <w:pStyle w:val="TableParagraph"/>
              <w:spacing w:before="7" w:line="243" w:lineRule="exact"/>
              <w:ind w:left="18"/>
            </w:pPr>
            <w:proofErr w:type="spellStart"/>
            <w:r>
              <w:rPr>
                <w:spacing w:val="-2"/>
              </w:rPr>
              <w:t>Коген</w:t>
            </w:r>
            <w:proofErr w:type="spellEnd"/>
            <w:r>
              <w:rPr>
                <w:spacing w:val="-2"/>
              </w:rPr>
              <w:t xml:space="preserve"> А</w:t>
            </w:r>
          </w:p>
        </w:tc>
        <w:tc>
          <w:tcPr>
            <w:tcW w:w="718" w:type="dxa"/>
            <w:tcBorders>
              <w:top w:val="single" w:sz="4" w:space="0" w:color="000000"/>
              <w:bottom w:val="single" w:sz="4" w:space="0" w:color="000000"/>
            </w:tcBorders>
          </w:tcPr>
          <w:p w14:paraId="25798F86" w14:textId="77777777" w:rsidR="00024FAA" w:rsidRDefault="00024FAA">
            <w:pPr>
              <w:pStyle w:val="TableParagraph"/>
              <w:spacing w:before="8" w:after="1"/>
              <w:rPr>
                <w:rFonts w:ascii="Arial"/>
                <w:i/>
                <w:sz w:val="7"/>
              </w:rPr>
            </w:pPr>
          </w:p>
          <w:p w14:paraId="4383DA40" w14:textId="7D7ABAB4" w:rsidR="00024FAA" w:rsidRDefault="00024FAA">
            <w:pPr>
              <w:pStyle w:val="TableParagraph"/>
              <w:spacing w:line="182" w:lineRule="exact"/>
              <w:ind w:left="145"/>
              <w:rPr>
                <w:rFonts w:ascii="Arial"/>
                <w:position w:val="-3"/>
                <w:sz w:val="18"/>
              </w:rPr>
            </w:pPr>
          </w:p>
        </w:tc>
        <w:tc>
          <w:tcPr>
            <w:tcW w:w="566" w:type="dxa"/>
            <w:tcBorders>
              <w:top w:val="single" w:sz="4" w:space="0" w:color="000000"/>
              <w:bottom w:val="single" w:sz="6" w:space="0" w:color="000000"/>
            </w:tcBorders>
          </w:tcPr>
          <w:p w14:paraId="3458A989" w14:textId="77777777" w:rsidR="00024FAA" w:rsidRDefault="00024FAA">
            <w:pPr>
              <w:pStyle w:val="TableParagraph"/>
              <w:rPr>
                <w:sz w:val="20"/>
              </w:rPr>
            </w:pPr>
          </w:p>
        </w:tc>
        <w:tc>
          <w:tcPr>
            <w:tcW w:w="4670" w:type="dxa"/>
            <w:vMerge/>
          </w:tcPr>
          <w:p w14:paraId="486CAFE8" w14:textId="552D90CB" w:rsidR="00024FAA" w:rsidRDefault="00024FAA">
            <w:pPr>
              <w:pStyle w:val="TableParagraph"/>
              <w:spacing w:before="102" w:line="288" w:lineRule="auto"/>
              <w:ind w:left="761" w:hanging="584"/>
              <w:rPr>
                <w:sz w:val="24"/>
              </w:rPr>
            </w:pPr>
          </w:p>
        </w:tc>
        <w:tc>
          <w:tcPr>
            <w:tcW w:w="2131" w:type="dxa"/>
            <w:gridSpan w:val="3"/>
            <w:vMerge w:val="restart"/>
            <w:tcBorders>
              <w:bottom w:val="nil"/>
              <w:right w:val="single" w:sz="12" w:space="0" w:color="auto"/>
            </w:tcBorders>
          </w:tcPr>
          <w:p w14:paraId="2BCA9ED3" w14:textId="77777777" w:rsidR="00024FAA" w:rsidRDefault="00024FAA">
            <w:pPr>
              <w:pStyle w:val="TableParagraph"/>
              <w:ind w:left="-15" w:right="-29"/>
              <w:rPr>
                <w:rFonts w:ascii="Arial"/>
                <w:sz w:val="20"/>
              </w:rPr>
            </w:pPr>
          </w:p>
          <w:p w14:paraId="0CA52788" w14:textId="24D34072" w:rsidR="00024FAA" w:rsidRPr="00B66B2C" w:rsidRDefault="00B66B2C" w:rsidP="00B66B2C">
            <w:pPr>
              <w:rPr>
                <w:sz w:val="24"/>
                <w:szCs w:val="24"/>
              </w:rPr>
            </w:pPr>
            <w:r>
              <w:rPr>
                <w:sz w:val="24"/>
                <w:szCs w:val="24"/>
              </w:rPr>
              <w:t xml:space="preserve">  </w:t>
            </w:r>
            <w:r w:rsidR="00024FAA" w:rsidRPr="00B66B2C">
              <w:rPr>
                <w:sz w:val="24"/>
                <w:szCs w:val="24"/>
              </w:rPr>
              <w:t>ТОО «</w:t>
            </w:r>
            <w:proofErr w:type="spellStart"/>
            <w:r w:rsidR="00024FAA" w:rsidRPr="00B66B2C">
              <w:rPr>
                <w:sz w:val="24"/>
                <w:szCs w:val="24"/>
              </w:rPr>
              <w:t>Геопроект</w:t>
            </w:r>
            <w:proofErr w:type="spellEnd"/>
            <w:r w:rsidR="00024FAA" w:rsidRPr="00B66B2C">
              <w:rPr>
                <w:sz w:val="24"/>
                <w:szCs w:val="24"/>
              </w:rPr>
              <w:t>»</w:t>
            </w:r>
          </w:p>
        </w:tc>
      </w:tr>
      <w:tr w:rsidR="00024FAA" w14:paraId="5E0CEFFB" w14:textId="77777777" w:rsidTr="00BA4A47">
        <w:trPr>
          <w:trHeight w:hRule="exact" w:val="283"/>
        </w:trPr>
        <w:tc>
          <w:tcPr>
            <w:tcW w:w="454" w:type="dxa"/>
            <w:gridSpan w:val="2"/>
            <w:vMerge/>
            <w:tcBorders>
              <w:top w:val="nil"/>
              <w:left w:val="nil"/>
              <w:bottom w:val="nil"/>
            </w:tcBorders>
          </w:tcPr>
          <w:p w14:paraId="56B80F35" w14:textId="77777777" w:rsidR="00024FAA" w:rsidRDefault="00024FAA">
            <w:pPr>
              <w:rPr>
                <w:sz w:val="2"/>
                <w:szCs w:val="2"/>
              </w:rPr>
            </w:pPr>
          </w:p>
        </w:tc>
        <w:tc>
          <w:tcPr>
            <w:tcW w:w="283" w:type="dxa"/>
            <w:gridSpan w:val="2"/>
            <w:vMerge/>
            <w:tcBorders>
              <w:top w:val="nil"/>
            </w:tcBorders>
            <w:textDirection w:val="btLr"/>
          </w:tcPr>
          <w:p w14:paraId="6E2C4F40" w14:textId="77777777" w:rsidR="00024FAA" w:rsidRDefault="00024FAA">
            <w:pPr>
              <w:rPr>
                <w:sz w:val="2"/>
                <w:szCs w:val="2"/>
              </w:rPr>
            </w:pPr>
          </w:p>
        </w:tc>
        <w:tc>
          <w:tcPr>
            <w:tcW w:w="396" w:type="dxa"/>
            <w:gridSpan w:val="2"/>
            <w:vMerge/>
            <w:tcBorders>
              <w:top w:val="nil"/>
            </w:tcBorders>
          </w:tcPr>
          <w:p w14:paraId="34E932C7" w14:textId="77777777" w:rsidR="00024FAA" w:rsidRDefault="00024FAA">
            <w:pPr>
              <w:rPr>
                <w:sz w:val="2"/>
                <w:szCs w:val="2"/>
              </w:rPr>
            </w:pPr>
          </w:p>
        </w:tc>
        <w:tc>
          <w:tcPr>
            <w:tcW w:w="1132" w:type="dxa"/>
            <w:gridSpan w:val="2"/>
            <w:tcBorders>
              <w:top w:val="single" w:sz="6" w:space="0" w:color="000000"/>
              <w:bottom w:val="single" w:sz="4" w:space="0" w:color="000000"/>
            </w:tcBorders>
          </w:tcPr>
          <w:p w14:paraId="714DBEC0" w14:textId="77777777" w:rsidR="00024FAA" w:rsidRDefault="00024FAA">
            <w:pPr>
              <w:pStyle w:val="TableParagraph"/>
              <w:spacing w:before="7" w:line="244" w:lineRule="exact"/>
              <w:ind w:left="17"/>
            </w:pPr>
            <w:proofErr w:type="spellStart"/>
            <w:proofErr w:type="gramStart"/>
            <w:r>
              <w:rPr>
                <w:spacing w:val="-2"/>
              </w:rPr>
              <w:t>Д.контроль</w:t>
            </w:r>
            <w:proofErr w:type="spellEnd"/>
            <w:proofErr w:type="gramEnd"/>
          </w:p>
        </w:tc>
        <w:tc>
          <w:tcPr>
            <w:tcW w:w="1264" w:type="dxa"/>
            <w:gridSpan w:val="2"/>
            <w:tcBorders>
              <w:top w:val="single" w:sz="6" w:space="0" w:color="000000"/>
              <w:bottom w:val="single" w:sz="4" w:space="0" w:color="000000"/>
            </w:tcBorders>
          </w:tcPr>
          <w:p w14:paraId="4E9BD05F" w14:textId="618A15E4" w:rsidR="00024FAA" w:rsidRDefault="00024FAA">
            <w:pPr>
              <w:pStyle w:val="TableParagraph"/>
              <w:spacing w:before="6"/>
              <w:ind w:left="18" w:right="-15"/>
              <w:rPr>
                <w:sz w:val="18"/>
              </w:rPr>
            </w:pPr>
          </w:p>
        </w:tc>
        <w:tc>
          <w:tcPr>
            <w:tcW w:w="718" w:type="dxa"/>
            <w:tcBorders>
              <w:top w:val="single" w:sz="4" w:space="0" w:color="000000"/>
              <w:bottom w:val="single" w:sz="4" w:space="0" w:color="000000"/>
            </w:tcBorders>
          </w:tcPr>
          <w:p w14:paraId="4A95B9D5" w14:textId="68597FAD" w:rsidR="00024FAA" w:rsidRDefault="00024FAA">
            <w:pPr>
              <w:pStyle w:val="TableParagraph"/>
              <w:ind w:left="81"/>
              <w:rPr>
                <w:rFonts w:ascii="Arial"/>
                <w:sz w:val="20"/>
              </w:rPr>
            </w:pPr>
          </w:p>
        </w:tc>
        <w:tc>
          <w:tcPr>
            <w:tcW w:w="566" w:type="dxa"/>
            <w:tcBorders>
              <w:top w:val="single" w:sz="6" w:space="0" w:color="000000"/>
              <w:bottom w:val="single" w:sz="4" w:space="0" w:color="000000"/>
            </w:tcBorders>
          </w:tcPr>
          <w:p w14:paraId="6D06FABD" w14:textId="77777777" w:rsidR="00024FAA" w:rsidRDefault="00024FAA">
            <w:pPr>
              <w:pStyle w:val="TableParagraph"/>
              <w:rPr>
                <w:sz w:val="20"/>
              </w:rPr>
            </w:pPr>
          </w:p>
        </w:tc>
        <w:tc>
          <w:tcPr>
            <w:tcW w:w="4670" w:type="dxa"/>
            <w:vMerge/>
          </w:tcPr>
          <w:p w14:paraId="3FCE271C" w14:textId="77777777" w:rsidR="00024FAA" w:rsidRDefault="00024FAA">
            <w:pPr>
              <w:rPr>
                <w:sz w:val="2"/>
                <w:szCs w:val="2"/>
              </w:rPr>
            </w:pPr>
          </w:p>
        </w:tc>
        <w:tc>
          <w:tcPr>
            <w:tcW w:w="2131" w:type="dxa"/>
            <w:gridSpan w:val="3"/>
            <w:vMerge/>
            <w:tcBorders>
              <w:top w:val="nil"/>
              <w:bottom w:val="nil"/>
              <w:right w:val="single" w:sz="12" w:space="0" w:color="auto"/>
            </w:tcBorders>
          </w:tcPr>
          <w:p w14:paraId="62BF4026" w14:textId="77777777" w:rsidR="00024FAA" w:rsidRDefault="00024FAA">
            <w:pPr>
              <w:rPr>
                <w:sz w:val="2"/>
                <w:szCs w:val="2"/>
              </w:rPr>
            </w:pPr>
          </w:p>
        </w:tc>
      </w:tr>
      <w:tr w:rsidR="00024FAA" w14:paraId="6CCEED63" w14:textId="77777777" w:rsidTr="00BA4A47">
        <w:trPr>
          <w:trHeight w:hRule="exact" w:val="284"/>
        </w:trPr>
        <w:tc>
          <w:tcPr>
            <w:tcW w:w="454" w:type="dxa"/>
            <w:gridSpan w:val="2"/>
            <w:vMerge/>
            <w:tcBorders>
              <w:top w:val="nil"/>
              <w:left w:val="nil"/>
              <w:bottom w:val="nil"/>
            </w:tcBorders>
          </w:tcPr>
          <w:p w14:paraId="315F6BE4" w14:textId="77777777" w:rsidR="00024FAA" w:rsidRDefault="00024FAA">
            <w:pPr>
              <w:rPr>
                <w:sz w:val="2"/>
                <w:szCs w:val="2"/>
              </w:rPr>
            </w:pPr>
          </w:p>
        </w:tc>
        <w:tc>
          <w:tcPr>
            <w:tcW w:w="283" w:type="dxa"/>
            <w:gridSpan w:val="2"/>
            <w:vMerge/>
            <w:tcBorders>
              <w:top w:val="nil"/>
            </w:tcBorders>
            <w:textDirection w:val="btLr"/>
          </w:tcPr>
          <w:p w14:paraId="34BADF66" w14:textId="77777777" w:rsidR="00024FAA" w:rsidRDefault="00024FAA">
            <w:pPr>
              <w:rPr>
                <w:sz w:val="2"/>
                <w:szCs w:val="2"/>
              </w:rPr>
            </w:pPr>
          </w:p>
        </w:tc>
        <w:tc>
          <w:tcPr>
            <w:tcW w:w="396" w:type="dxa"/>
            <w:gridSpan w:val="2"/>
            <w:vMerge/>
            <w:tcBorders>
              <w:top w:val="nil"/>
            </w:tcBorders>
          </w:tcPr>
          <w:p w14:paraId="0019102B" w14:textId="77777777" w:rsidR="00024FAA" w:rsidRDefault="00024FAA">
            <w:pPr>
              <w:rPr>
                <w:sz w:val="2"/>
                <w:szCs w:val="2"/>
              </w:rPr>
            </w:pPr>
          </w:p>
        </w:tc>
        <w:tc>
          <w:tcPr>
            <w:tcW w:w="1132" w:type="dxa"/>
            <w:gridSpan w:val="2"/>
            <w:tcBorders>
              <w:top w:val="single" w:sz="4" w:space="0" w:color="000000"/>
            </w:tcBorders>
          </w:tcPr>
          <w:p w14:paraId="5C8DF95E" w14:textId="77777777" w:rsidR="00024FAA" w:rsidRDefault="00024FAA">
            <w:pPr>
              <w:pStyle w:val="TableParagraph"/>
              <w:spacing w:before="7" w:line="237" w:lineRule="exact"/>
              <w:ind w:left="17"/>
            </w:pPr>
            <w:proofErr w:type="spellStart"/>
            <w:proofErr w:type="gramStart"/>
            <w:r>
              <w:rPr>
                <w:spacing w:val="-2"/>
              </w:rPr>
              <w:t>Н.контроль</w:t>
            </w:r>
            <w:proofErr w:type="spellEnd"/>
            <w:proofErr w:type="gramEnd"/>
          </w:p>
        </w:tc>
        <w:tc>
          <w:tcPr>
            <w:tcW w:w="1264" w:type="dxa"/>
            <w:gridSpan w:val="2"/>
            <w:tcBorders>
              <w:top w:val="single" w:sz="4" w:space="0" w:color="000000"/>
            </w:tcBorders>
          </w:tcPr>
          <w:p w14:paraId="4DA46A62" w14:textId="77777777" w:rsidR="00024FAA" w:rsidRDefault="00024FAA">
            <w:pPr>
              <w:pStyle w:val="TableParagraph"/>
              <w:rPr>
                <w:sz w:val="18"/>
              </w:rPr>
            </w:pPr>
          </w:p>
        </w:tc>
        <w:tc>
          <w:tcPr>
            <w:tcW w:w="718" w:type="dxa"/>
            <w:tcBorders>
              <w:top w:val="single" w:sz="4" w:space="0" w:color="000000"/>
            </w:tcBorders>
          </w:tcPr>
          <w:p w14:paraId="379213E9" w14:textId="77777777" w:rsidR="00024FAA" w:rsidRDefault="00024FAA">
            <w:pPr>
              <w:pStyle w:val="TableParagraph"/>
              <w:rPr>
                <w:sz w:val="18"/>
              </w:rPr>
            </w:pPr>
          </w:p>
        </w:tc>
        <w:tc>
          <w:tcPr>
            <w:tcW w:w="566" w:type="dxa"/>
            <w:tcBorders>
              <w:top w:val="single" w:sz="4" w:space="0" w:color="000000"/>
            </w:tcBorders>
          </w:tcPr>
          <w:p w14:paraId="7A12911B" w14:textId="77777777" w:rsidR="00024FAA" w:rsidRDefault="00024FAA">
            <w:pPr>
              <w:pStyle w:val="TableParagraph"/>
              <w:rPr>
                <w:sz w:val="18"/>
              </w:rPr>
            </w:pPr>
          </w:p>
        </w:tc>
        <w:tc>
          <w:tcPr>
            <w:tcW w:w="4670" w:type="dxa"/>
            <w:vMerge/>
          </w:tcPr>
          <w:p w14:paraId="3555B33E" w14:textId="77777777" w:rsidR="00024FAA" w:rsidRDefault="00024FAA">
            <w:pPr>
              <w:rPr>
                <w:sz w:val="2"/>
                <w:szCs w:val="2"/>
              </w:rPr>
            </w:pPr>
          </w:p>
        </w:tc>
        <w:tc>
          <w:tcPr>
            <w:tcW w:w="2131" w:type="dxa"/>
            <w:gridSpan w:val="3"/>
            <w:vMerge/>
            <w:tcBorders>
              <w:top w:val="nil"/>
              <w:bottom w:val="single" w:sz="12" w:space="0" w:color="auto"/>
              <w:right w:val="single" w:sz="12" w:space="0" w:color="auto"/>
            </w:tcBorders>
          </w:tcPr>
          <w:p w14:paraId="33CA23DF" w14:textId="77777777" w:rsidR="00024FAA" w:rsidRDefault="00024FAA">
            <w:pPr>
              <w:rPr>
                <w:sz w:val="2"/>
                <w:szCs w:val="2"/>
              </w:rPr>
            </w:pPr>
          </w:p>
        </w:tc>
      </w:tr>
    </w:tbl>
    <w:p w14:paraId="5975E4D3" w14:textId="77777777" w:rsidR="00B342C0" w:rsidRDefault="00000000">
      <w:pPr>
        <w:tabs>
          <w:tab w:val="left" w:pos="10271"/>
          <w:tab w:val="left" w:pos="11215"/>
        </w:tabs>
        <w:spacing w:before="8"/>
        <w:ind w:left="4716"/>
        <w:rPr>
          <w:rFonts w:ascii="Arial" w:hAnsi="Arial"/>
          <w:i/>
        </w:rPr>
      </w:pPr>
      <w:r>
        <w:rPr>
          <w:rFonts w:ascii="Arial" w:hAnsi="Arial"/>
          <w:i/>
          <w:spacing w:val="-2"/>
          <w:w w:val="95"/>
        </w:rPr>
        <w:t>Копировал:</w:t>
      </w:r>
      <w:r>
        <w:rPr>
          <w:rFonts w:ascii="Arial" w:hAnsi="Arial"/>
          <w:i/>
        </w:rPr>
        <w:tab/>
      </w:r>
      <w:r>
        <w:rPr>
          <w:rFonts w:ascii="Arial" w:hAnsi="Arial"/>
          <w:i/>
          <w:spacing w:val="-2"/>
          <w:w w:val="95"/>
        </w:rPr>
        <w:t>Формат</w:t>
      </w:r>
      <w:r>
        <w:rPr>
          <w:rFonts w:ascii="Arial" w:hAnsi="Arial"/>
          <w:i/>
        </w:rPr>
        <w:tab/>
      </w:r>
      <w:r>
        <w:rPr>
          <w:rFonts w:ascii="Arial" w:hAnsi="Arial"/>
          <w:i/>
          <w:spacing w:val="-5"/>
          <w:w w:val="95"/>
        </w:rPr>
        <w:t>А4</w:t>
      </w:r>
    </w:p>
    <w:p w14:paraId="1AD86838" w14:textId="77777777" w:rsidR="00B342C0" w:rsidRDefault="00B342C0">
      <w:pPr>
        <w:rPr>
          <w:rFonts w:ascii="Arial" w:hAnsi="Arial"/>
          <w:i/>
        </w:rPr>
        <w:sectPr w:rsidR="00B342C0">
          <w:footerReference w:type="default" r:id="rId14"/>
          <w:pgSz w:w="11910" w:h="16840"/>
          <w:pgMar w:top="240" w:right="141" w:bottom="0" w:left="0" w:header="0" w:footer="0"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427B6818" w14:textId="77777777" w:rsidTr="007C4E29">
        <w:trPr>
          <w:trHeight w:hRule="exact" w:val="11456"/>
        </w:trPr>
        <w:tc>
          <w:tcPr>
            <w:tcW w:w="683" w:type="dxa"/>
            <w:gridSpan w:val="2"/>
            <w:tcBorders>
              <w:top w:val="nil"/>
              <w:left w:val="nil"/>
            </w:tcBorders>
          </w:tcPr>
          <w:p w14:paraId="7B22DF97" w14:textId="77777777" w:rsidR="00B342C0" w:rsidRDefault="00B342C0">
            <w:pPr>
              <w:pStyle w:val="TableParagraph"/>
              <w:rPr>
                <w:sz w:val="20"/>
              </w:rPr>
            </w:pPr>
          </w:p>
        </w:tc>
        <w:tc>
          <w:tcPr>
            <w:tcW w:w="10444" w:type="dxa"/>
            <w:gridSpan w:val="8"/>
            <w:vMerge w:val="restart"/>
          </w:tcPr>
          <w:p w14:paraId="03E8AD5A" w14:textId="77777777" w:rsidR="00B342C0" w:rsidRDefault="00B342C0">
            <w:pPr>
              <w:pStyle w:val="TableParagraph"/>
              <w:rPr>
                <w:rFonts w:ascii="Arial"/>
                <w:i/>
                <w:sz w:val="24"/>
              </w:rPr>
            </w:pPr>
          </w:p>
          <w:p w14:paraId="44EB99F7" w14:textId="77777777" w:rsidR="00B342C0" w:rsidRDefault="00B342C0">
            <w:pPr>
              <w:pStyle w:val="TableParagraph"/>
              <w:spacing w:before="103"/>
              <w:rPr>
                <w:rFonts w:ascii="Arial"/>
                <w:i/>
                <w:sz w:val="24"/>
              </w:rPr>
            </w:pPr>
          </w:p>
          <w:p w14:paraId="1D7E6AEE" w14:textId="77777777" w:rsidR="00B342C0" w:rsidRDefault="00000000">
            <w:pPr>
              <w:pStyle w:val="TableParagraph"/>
              <w:ind w:left="804"/>
              <w:rPr>
                <w:sz w:val="24"/>
              </w:rPr>
            </w:pPr>
            <w:r>
              <w:rPr>
                <w:spacing w:val="-2"/>
                <w:sz w:val="24"/>
              </w:rPr>
              <w:t>СОДЕРЖАНИЕ:</w:t>
            </w:r>
          </w:p>
          <w:p w14:paraId="15D8E9E8" w14:textId="5B106EBE" w:rsidR="00B342C0" w:rsidRDefault="00000000">
            <w:pPr>
              <w:pStyle w:val="TableParagraph"/>
              <w:numPr>
                <w:ilvl w:val="0"/>
                <w:numId w:val="49"/>
              </w:numPr>
              <w:tabs>
                <w:tab w:val="left" w:pos="732"/>
                <w:tab w:val="right" w:leader="dot" w:pos="10164"/>
              </w:tabs>
              <w:spacing w:before="417"/>
              <w:ind w:hanging="494"/>
              <w:rPr>
                <w:b/>
                <w:sz w:val="20"/>
              </w:rPr>
            </w:pPr>
            <w:hyperlink w:anchor="_bookmark12" w:history="1">
              <w:r>
                <w:rPr>
                  <w:b/>
                  <w:spacing w:val="-2"/>
                  <w:sz w:val="20"/>
                </w:rPr>
                <w:t>ГЕНЕРАЛЬНЫЙ</w:t>
              </w:r>
              <w:r>
                <w:rPr>
                  <w:b/>
                  <w:spacing w:val="7"/>
                  <w:sz w:val="20"/>
                </w:rPr>
                <w:t xml:space="preserve"> </w:t>
              </w:r>
              <w:r>
                <w:rPr>
                  <w:b/>
                  <w:spacing w:val="-4"/>
                  <w:sz w:val="20"/>
                </w:rPr>
                <w:t>ПЛАН</w:t>
              </w:r>
              <w:r>
                <w:rPr>
                  <w:sz w:val="20"/>
                </w:rPr>
                <w:tab/>
              </w:r>
            </w:hyperlink>
            <w:r w:rsidR="00676FA5">
              <w:rPr>
                <w:b/>
                <w:spacing w:val="-5"/>
                <w:sz w:val="20"/>
              </w:rPr>
              <w:t>3</w:t>
            </w:r>
          </w:p>
          <w:p w14:paraId="3D921AA9" w14:textId="50CEFD0E" w:rsidR="00B342C0" w:rsidRDefault="00000000">
            <w:pPr>
              <w:pStyle w:val="TableParagraph"/>
              <w:numPr>
                <w:ilvl w:val="1"/>
                <w:numId w:val="49"/>
              </w:numPr>
              <w:tabs>
                <w:tab w:val="left" w:pos="732"/>
                <w:tab w:val="right" w:pos="10164"/>
              </w:tabs>
              <w:ind w:hanging="494"/>
              <w:rPr>
                <w:b/>
                <w:sz w:val="20"/>
              </w:rPr>
            </w:pPr>
            <w:hyperlink w:anchor="_bookmark13" w:history="1">
              <w:r>
                <w:rPr>
                  <w:b/>
                  <w:spacing w:val="-2"/>
                  <w:sz w:val="20"/>
                </w:rPr>
                <w:t>Введение</w:t>
              </w:r>
              <w:r>
                <w:rPr>
                  <w:sz w:val="20"/>
                </w:rPr>
                <w:tab/>
              </w:r>
            </w:hyperlink>
            <w:r w:rsidR="00676FA5">
              <w:rPr>
                <w:b/>
                <w:spacing w:val="-5"/>
                <w:sz w:val="20"/>
              </w:rPr>
              <w:t>3</w:t>
            </w:r>
          </w:p>
          <w:p w14:paraId="291593C5" w14:textId="318C7A18" w:rsidR="00B342C0" w:rsidRDefault="00000000">
            <w:pPr>
              <w:pStyle w:val="TableParagraph"/>
              <w:numPr>
                <w:ilvl w:val="1"/>
                <w:numId w:val="49"/>
              </w:numPr>
              <w:tabs>
                <w:tab w:val="left" w:pos="732"/>
                <w:tab w:val="right" w:pos="10164"/>
              </w:tabs>
              <w:spacing w:before="46"/>
              <w:ind w:hanging="494"/>
              <w:rPr>
                <w:b/>
                <w:sz w:val="20"/>
              </w:rPr>
            </w:pPr>
            <w:hyperlink w:anchor="_bookmark14" w:history="1">
              <w:r>
                <w:rPr>
                  <w:b/>
                  <w:sz w:val="20"/>
                </w:rPr>
                <w:t>Район</w:t>
              </w:r>
              <w:r>
                <w:rPr>
                  <w:b/>
                  <w:spacing w:val="-4"/>
                  <w:sz w:val="20"/>
                </w:rPr>
                <w:t xml:space="preserve"> </w:t>
              </w:r>
              <w:r>
                <w:rPr>
                  <w:b/>
                  <w:spacing w:val="-2"/>
                  <w:sz w:val="20"/>
                </w:rPr>
                <w:t>строительства</w:t>
              </w:r>
              <w:r>
                <w:rPr>
                  <w:sz w:val="20"/>
                </w:rPr>
                <w:tab/>
              </w:r>
            </w:hyperlink>
            <w:r w:rsidR="00676FA5">
              <w:rPr>
                <w:b/>
                <w:spacing w:val="-5"/>
                <w:sz w:val="20"/>
              </w:rPr>
              <w:t>3</w:t>
            </w:r>
          </w:p>
          <w:p w14:paraId="3BD2C642" w14:textId="1A27D61B" w:rsidR="00B342C0" w:rsidRDefault="00000000">
            <w:pPr>
              <w:pStyle w:val="TableParagraph"/>
              <w:numPr>
                <w:ilvl w:val="1"/>
                <w:numId w:val="49"/>
              </w:numPr>
              <w:tabs>
                <w:tab w:val="left" w:pos="732"/>
                <w:tab w:val="right" w:pos="10164"/>
              </w:tabs>
              <w:spacing w:before="46"/>
              <w:ind w:hanging="494"/>
              <w:rPr>
                <w:b/>
                <w:sz w:val="20"/>
              </w:rPr>
            </w:pPr>
            <w:hyperlink w:anchor="_bookmark15" w:history="1">
              <w:r>
                <w:rPr>
                  <w:b/>
                  <w:sz w:val="20"/>
                </w:rPr>
                <w:t>Проектные</w:t>
              </w:r>
              <w:r>
                <w:rPr>
                  <w:b/>
                  <w:spacing w:val="-7"/>
                  <w:sz w:val="20"/>
                </w:rPr>
                <w:t xml:space="preserve"> </w:t>
              </w:r>
              <w:r>
                <w:rPr>
                  <w:b/>
                  <w:spacing w:val="-2"/>
                  <w:sz w:val="20"/>
                </w:rPr>
                <w:t>решения</w:t>
              </w:r>
              <w:r>
                <w:rPr>
                  <w:sz w:val="20"/>
                </w:rPr>
                <w:tab/>
              </w:r>
            </w:hyperlink>
            <w:r w:rsidR="00676FA5">
              <w:rPr>
                <w:b/>
                <w:spacing w:val="-5"/>
                <w:sz w:val="20"/>
              </w:rPr>
              <w:t>4</w:t>
            </w:r>
          </w:p>
          <w:p w14:paraId="200C95B7" w14:textId="53865C2C" w:rsidR="00B342C0" w:rsidRDefault="00000000">
            <w:pPr>
              <w:pStyle w:val="TableParagraph"/>
              <w:numPr>
                <w:ilvl w:val="2"/>
                <w:numId w:val="49"/>
              </w:numPr>
              <w:tabs>
                <w:tab w:val="left" w:pos="1315"/>
                <w:tab w:val="right" w:leader="dot" w:pos="9235"/>
              </w:tabs>
              <w:spacing w:before="45" w:line="231" w:lineRule="exact"/>
              <w:ind w:left="1315" w:hanging="1077"/>
              <w:rPr>
                <w:rFonts w:ascii="Arial" w:hAnsi="Arial"/>
                <w:b/>
                <w:sz w:val="20"/>
              </w:rPr>
            </w:pPr>
            <w:hyperlink w:anchor="_bookmark16" w:history="1">
              <w:r>
                <w:rPr>
                  <w:b/>
                  <w:sz w:val="20"/>
                </w:rPr>
                <w:t>Планировочные</w:t>
              </w:r>
              <w:r>
                <w:rPr>
                  <w:b/>
                  <w:spacing w:val="-11"/>
                  <w:sz w:val="20"/>
                </w:rPr>
                <w:t xml:space="preserve"> </w:t>
              </w:r>
              <w:r>
                <w:rPr>
                  <w:b/>
                  <w:spacing w:val="-2"/>
                  <w:sz w:val="20"/>
                </w:rPr>
                <w:t>решения</w:t>
              </w:r>
              <w:r>
                <w:rPr>
                  <w:sz w:val="20"/>
                </w:rPr>
                <w:tab/>
              </w:r>
            </w:hyperlink>
            <w:r w:rsidR="00676FA5">
              <w:rPr>
                <w:rFonts w:ascii="Arial" w:hAnsi="Arial"/>
                <w:b/>
                <w:spacing w:val="-5"/>
                <w:sz w:val="20"/>
              </w:rPr>
              <w:t>4</w:t>
            </w:r>
          </w:p>
          <w:p w14:paraId="1DD848C0" w14:textId="4431F8A9" w:rsidR="00B342C0" w:rsidRDefault="00000000">
            <w:pPr>
              <w:pStyle w:val="TableParagraph"/>
              <w:numPr>
                <w:ilvl w:val="2"/>
                <w:numId w:val="49"/>
              </w:numPr>
              <w:tabs>
                <w:tab w:val="left" w:pos="1315"/>
                <w:tab w:val="right" w:leader="dot" w:pos="9235"/>
              </w:tabs>
              <w:spacing w:line="230" w:lineRule="exact"/>
              <w:ind w:left="1315" w:hanging="1077"/>
              <w:rPr>
                <w:rFonts w:ascii="Arial" w:hAnsi="Arial"/>
                <w:b/>
                <w:sz w:val="20"/>
              </w:rPr>
            </w:pPr>
            <w:hyperlink w:anchor="_bookmark17" w:history="1">
              <w:r>
                <w:rPr>
                  <w:b/>
                  <w:sz w:val="20"/>
                </w:rPr>
                <w:t>Организации</w:t>
              </w:r>
              <w:r>
                <w:rPr>
                  <w:b/>
                  <w:spacing w:val="-12"/>
                  <w:sz w:val="20"/>
                </w:rPr>
                <w:t xml:space="preserve"> </w:t>
              </w:r>
              <w:r>
                <w:rPr>
                  <w:b/>
                  <w:spacing w:val="-2"/>
                  <w:sz w:val="20"/>
                </w:rPr>
                <w:t>рельефа</w:t>
              </w:r>
              <w:r>
                <w:rPr>
                  <w:sz w:val="20"/>
                </w:rPr>
                <w:tab/>
              </w:r>
            </w:hyperlink>
            <w:r w:rsidR="00676FA5">
              <w:rPr>
                <w:rFonts w:ascii="Arial" w:hAnsi="Arial"/>
                <w:b/>
                <w:spacing w:val="-5"/>
                <w:sz w:val="20"/>
              </w:rPr>
              <w:t>4</w:t>
            </w:r>
          </w:p>
          <w:p w14:paraId="0D6BBB3B" w14:textId="6318EA7C" w:rsidR="00B342C0" w:rsidRDefault="00000000">
            <w:pPr>
              <w:pStyle w:val="TableParagraph"/>
              <w:numPr>
                <w:ilvl w:val="2"/>
                <w:numId w:val="49"/>
              </w:numPr>
              <w:tabs>
                <w:tab w:val="left" w:pos="1315"/>
                <w:tab w:val="right" w:leader="dot" w:pos="9235"/>
              </w:tabs>
              <w:spacing w:line="230" w:lineRule="exact"/>
              <w:ind w:left="1315" w:hanging="1077"/>
              <w:rPr>
                <w:rFonts w:ascii="Arial" w:hAnsi="Arial"/>
                <w:b/>
                <w:sz w:val="20"/>
              </w:rPr>
            </w:pPr>
            <w:hyperlink w:anchor="_bookmark18" w:history="1">
              <w:r>
                <w:rPr>
                  <w:b/>
                  <w:spacing w:val="-2"/>
                  <w:sz w:val="20"/>
                </w:rPr>
                <w:t>Инженерные</w:t>
              </w:r>
              <w:r>
                <w:rPr>
                  <w:b/>
                  <w:spacing w:val="7"/>
                  <w:sz w:val="20"/>
                </w:rPr>
                <w:t xml:space="preserve"> </w:t>
              </w:r>
              <w:r>
                <w:rPr>
                  <w:b/>
                  <w:spacing w:val="-4"/>
                  <w:sz w:val="20"/>
                </w:rPr>
                <w:t>сети</w:t>
              </w:r>
              <w:r>
                <w:rPr>
                  <w:sz w:val="20"/>
                </w:rPr>
                <w:tab/>
              </w:r>
            </w:hyperlink>
            <w:r w:rsidR="00676FA5">
              <w:rPr>
                <w:rFonts w:ascii="Arial" w:hAnsi="Arial"/>
                <w:b/>
                <w:spacing w:val="-5"/>
                <w:sz w:val="20"/>
              </w:rPr>
              <w:t>5</w:t>
            </w:r>
          </w:p>
          <w:p w14:paraId="78FA72DD" w14:textId="12D458D0" w:rsidR="00B342C0" w:rsidRDefault="00000000">
            <w:pPr>
              <w:pStyle w:val="TableParagraph"/>
              <w:numPr>
                <w:ilvl w:val="2"/>
                <w:numId w:val="49"/>
              </w:numPr>
              <w:tabs>
                <w:tab w:val="left" w:pos="1315"/>
                <w:tab w:val="right" w:leader="dot" w:pos="9235"/>
              </w:tabs>
              <w:spacing w:line="231" w:lineRule="exact"/>
              <w:ind w:left="1315" w:hanging="1077"/>
              <w:rPr>
                <w:rFonts w:ascii="Arial" w:hAnsi="Arial"/>
                <w:b/>
                <w:sz w:val="20"/>
              </w:rPr>
            </w:pPr>
            <w:hyperlink w:anchor="_bookmark19" w:history="1">
              <w:r>
                <w:rPr>
                  <w:b/>
                  <w:spacing w:val="-2"/>
                  <w:sz w:val="20"/>
                </w:rPr>
                <w:t>Благоустройство</w:t>
              </w:r>
              <w:r>
                <w:rPr>
                  <w:b/>
                  <w:spacing w:val="14"/>
                  <w:sz w:val="20"/>
                </w:rPr>
                <w:t xml:space="preserve"> </w:t>
              </w:r>
              <w:r>
                <w:rPr>
                  <w:b/>
                  <w:spacing w:val="-2"/>
                  <w:sz w:val="20"/>
                </w:rPr>
                <w:t>территории</w:t>
              </w:r>
              <w:r>
                <w:rPr>
                  <w:sz w:val="20"/>
                </w:rPr>
                <w:tab/>
              </w:r>
            </w:hyperlink>
            <w:r w:rsidR="00676FA5">
              <w:rPr>
                <w:rFonts w:ascii="Arial" w:hAnsi="Arial"/>
                <w:b/>
                <w:spacing w:val="-5"/>
                <w:sz w:val="20"/>
              </w:rPr>
              <w:t>5</w:t>
            </w:r>
          </w:p>
          <w:p w14:paraId="3B157D79" w14:textId="5AF79F6F" w:rsidR="00B342C0" w:rsidRDefault="00000000">
            <w:pPr>
              <w:pStyle w:val="TableParagraph"/>
              <w:tabs>
                <w:tab w:val="left" w:pos="732"/>
                <w:tab w:val="right" w:pos="10164"/>
              </w:tabs>
              <w:spacing w:before="3"/>
              <w:ind w:left="238"/>
              <w:rPr>
                <w:b/>
                <w:sz w:val="20"/>
              </w:rPr>
            </w:pPr>
            <w:hyperlink w:anchor="_bookmark20" w:history="1">
              <w:r>
                <w:rPr>
                  <w:b/>
                  <w:spacing w:val="-5"/>
                  <w:sz w:val="20"/>
                </w:rPr>
                <w:t>2.4</w:t>
              </w:r>
              <w:r>
                <w:rPr>
                  <w:b/>
                  <w:sz w:val="20"/>
                </w:rPr>
                <w:tab/>
              </w:r>
              <w:r>
                <w:rPr>
                  <w:b/>
                  <w:spacing w:val="-2"/>
                  <w:sz w:val="20"/>
                </w:rPr>
                <w:t>Рекультивация</w:t>
              </w:r>
              <w:r>
                <w:rPr>
                  <w:b/>
                  <w:spacing w:val="9"/>
                  <w:sz w:val="20"/>
                </w:rPr>
                <w:t xml:space="preserve"> </w:t>
              </w:r>
              <w:r>
                <w:rPr>
                  <w:b/>
                  <w:spacing w:val="-2"/>
                  <w:sz w:val="20"/>
                </w:rPr>
                <w:t>нарушаемых</w:t>
              </w:r>
              <w:r>
                <w:rPr>
                  <w:b/>
                  <w:spacing w:val="8"/>
                  <w:sz w:val="20"/>
                </w:rPr>
                <w:t xml:space="preserve"> </w:t>
              </w:r>
              <w:r>
                <w:rPr>
                  <w:b/>
                  <w:spacing w:val="-2"/>
                  <w:sz w:val="20"/>
                </w:rPr>
                <w:t>земель</w:t>
              </w:r>
              <w:r>
                <w:rPr>
                  <w:sz w:val="20"/>
                </w:rPr>
                <w:tab/>
              </w:r>
            </w:hyperlink>
            <w:r w:rsidR="00676FA5">
              <w:rPr>
                <w:b/>
                <w:spacing w:val="-5"/>
                <w:sz w:val="20"/>
              </w:rPr>
              <w:t>6</w:t>
            </w:r>
          </w:p>
        </w:tc>
      </w:tr>
      <w:tr w:rsidR="00B342C0" w14:paraId="4FC4B17B" w14:textId="77777777" w:rsidTr="007C4E29">
        <w:trPr>
          <w:trHeight w:hRule="exact" w:val="1417"/>
        </w:trPr>
        <w:tc>
          <w:tcPr>
            <w:tcW w:w="284" w:type="dxa"/>
            <w:tcBorders>
              <w:bottom w:val="single" w:sz="18" w:space="0" w:color="000000"/>
            </w:tcBorders>
            <w:textDirection w:val="btLr"/>
          </w:tcPr>
          <w:p w14:paraId="13553218"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466F803C" w14:textId="77777777" w:rsidR="00B342C0" w:rsidRDefault="00B342C0">
            <w:pPr>
              <w:pStyle w:val="TableParagraph"/>
              <w:rPr>
                <w:sz w:val="20"/>
              </w:rPr>
            </w:pPr>
          </w:p>
        </w:tc>
        <w:tc>
          <w:tcPr>
            <w:tcW w:w="10444" w:type="dxa"/>
            <w:gridSpan w:val="8"/>
            <w:vMerge/>
            <w:tcBorders>
              <w:top w:val="nil"/>
            </w:tcBorders>
          </w:tcPr>
          <w:p w14:paraId="3E975C82" w14:textId="77777777" w:rsidR="00B342C0" w:rsidRDefault="00B342C0">
            <w:pPr>
              <w:rPr>
                <w:sz w:val="2"/>
                <w:szCs w:val="2"/>
              </w:rPr>
            </w:pPr>
          </w:p>
        </w:tc>
      </w:tr>
      <w:tr w:rsidR="00B342C0" w14:paraId="4994C7D4" w14:textId="77777777" w:rsidTr="007C4E29">
        <w:trPr>
          <w:trHeight w:hRule="exact" w:val="1985"/>
        </w:trPr>
        <w:tc>
          <w:tcPr>
            <w:tcW w:w="284" w:type="dxa"/>
            <w:tcBorders>
              <w:top w:val="single" w:sz="18" w:space="0" w:color="000000"/>
            </w:tcBorders>
            <w:textDirection w:val="btLr"/>
          </w:tcPr>
          <w:p w14:paraId="47D995BF"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0152A6F8" w14:textId="77777777" w:rsidR="00B342C0" w:rsidRDefault="00B342C0">
            <w:pPr>
              <w:pStyle w:val="TableParagraph"/>
              <w:rPr>
                <w:sz w:val="20"/>
              </w:rPr>
            </w:pPr>
          </w:p>
        </w:tc>
        <w:tc>
          <w:tcPr>
            <w:tcW w:w="10444" w:type="dxa"/>
            <w:gridSpan w:val="8"/>
            <w:vMerge/>
            <w:tcBorders>
              <w:top w:val="nil"/>
            </w:tcBorders>
          </w:tcPr>
          <w:p w14:paraId="5ADC1EC1" w14:textId="77777777" w:rsidR="00B342C0" w:rsidRDefault="00B342C0">
            <w:pPr>
              <w:rPr>
                <w:sz w:val="2"/>
                <w:szCs w:val="2"/>
              </w:rPr>
            </w:pPr>
          </w:p>
        </w:tc>
      </w:tr>
      <w:tr w:rsidR="00B342C0" w14:paraId="76BE80EE" w14:textId="77777777" w:rsidTr="007C4E29">
        <w:trPr>
          <w:trHeight w:hRule="exact" w:val="567"/>
        </w:trPr>
        <w:tc>
          <w:tcPr>
            <w:tcW w:w="284" w:type="dxa"/>
            <w:vMerge w:val="restart"/>
            <w:textDirection w:val="btLr"/>
          </w:tcPr>
          <w:p w14:paraId="6BC2DCAA"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2D985EFE" w14:textId="77777777" w:rsidR="00B342C0" w:rsidRDefault="00B342C0">
            <w:pPr>
              <w:pStyle w:val="TableParagraph"/>
              <w:rPr>
                <w:sz w:val="20"/>
              </w:rPr>
            </w:pPr>
          </w:p>
        </w:tc>
        <w:tc>
          <w:tcPr>
            <w:tcW w:w="10444" w:type="dxa"/>
            <w:gridSpan w:val="8"/>
            <w:vMerge/>
            <w:tcBorders>
              <w:top w:val="nil"/>
            </w:tcBorders>
          </w:tcPr>
          <w:p w14:paraId="49810C37" w14:textId="77777777" w:rsidR="00B342C0" w:rsidRDefault="00B342C0">
            <w:pPr>
              <w:rPr>
                <w:sz w:val="2"/>
                <w:szCs w:val="2"/>
              </w:rPr>
            </w:pPr>
          </w:p>
        </w:tc>
      </w:tr>
      <w:tr w:rsidR="00B342C0" w14:paraId="004342B6" w14:textId="77777777" w:rsidTr="007C4E29">
        <w:trPr>
          <w:trHeight w:hRule="exact" w:val="284"/>
        </w:trPr>
        <w:tc>
          <w:tcPr>
            <w:tcW w:w="284" w:type="dxa"/>
            <w:vMerge/>
            <w:tcBorders>
              <w:top w:val="nil"/>
            </w:tcBorders>
            <w:textDirection w:val="btLr"/>
          </w:tcPr>
          <w:p w14:paraId="05651A55" w14:textId="77777777" w:rsidR="00B342C0" w:rsidRDefault="00B342C0">
            <w:pPr>
              <w:rPr>
                <w:sz w:val="2"/>
                <w:szCs w:val="2"/>
              </w:rPr>
            </w:pPr>
          </w:p>
        </w:tc>
        <w:tc>
          <w:tcPr>
            <w:tcW w:w="399" w:type="dxa"/>
            <w:vMerge/>
            <w:tcBorders>
              <w:top w:val="nil"/>
            </w:tcBorders>
          </w:tcPr>
          <w:p w14:paraId="12AFE9B3" w14:textId="77777777" w:rsidR="00B342C0" w:rsidRDefault="00B342C0">
            <w:pPr>
              <w:rPr>
                <w:sz w:val="2"/>
                <w:szCs w:val="2"/>
              </w:rPr>
            </w:pPr>
          </w:p>
        </w:tc>
        <w:tc>
          <w:tcPr>
            <w:tcW w:w="570" w:type="dxa"/>
            <w:tcBorders>
              <w:bottom w:val="single" w:sz="4" w:space="0" w:color="000000"/>
            </w:tcBorders>
          </w:tcPr>
          <w:p w14:paraId="01A54210" w14:textId="77777777" w:rsidR="00B342C0" w:rsidRDefault="00B342C0">
            <w:pPr>
              <w:pStyle w:val="TableParagraph"/>
              <w:rPr>
                <w:sz w:val="18"/>
              </w:rPr>
            </w:pPr>
          </w:p>
        </w:tc>
        <w:tc>
          <w:tcPr>
            <w:tcW w:w="569" w:type="dxa"/>
            <w:tcBorders>
              <w:bottom w:val="single" w:sz="4" w:space="0" w:color="000000"/>
            </w:tcBorders>
          </w:tcPr>
          <w:p w14:paraId="3BE3FE9C" w14:textId="77777777" w:rsidR="00B342C0" w:rsidRDefault="00B342C0">
            <w:pPr>
              <w:pStyle w:val="TableParagraph"/>
              <w:rPr>
                <w:sz w:val="18"/>
              </w:rPr>
            </w:pPr>
          </w:p>
        </w:tc>
        <w:tc>
          <w:tcPr>
            <w:tcW w:w="570" w:type="dxa"/>
            <w:tcBorders>
              <w:bottom w:val="single" w:sz="4" w:space="0" w:color="000000"/>
            </w:tcBorders>
          </w:tcPr>
          <w:p w14:paraId="34AB7340" w14:textId="77777777" w:rsidR="00B342C0" w:rsidRDefault="00B342C0">
            <w:pPr>
              <w:pStyle w:val="TableParagraph"/>
              <w:rPr>
                <w:sz w:val="18"/>
              </w:rPr>
            </w:pPr>
          </w:p>
        </w:tc>
        <w:tc>
          <w:tcPr>
            <w:tcW w:w="569" w:type="dxa"/>
            <w:tcBorders>
              <w:bottom w:val="single" w:sz="4" w:space="0" w:color="000000"/>
            </w:tcBorders>
          </w:tcPr>
          <w:p w14:paraId="3071359E" w14:textId="77777777" w:rsidR="00B342C0" w:rsidRDefault="00B342C0">
            <w:pPr>
              <w:pStyle w:val="TableParagraph"/>
              <w:rPr>
                <w:sz w:val="18"/>
              </w:rPr>
            </w:pPr>
          </w:p>
        </w:tc>
        <w:tc>
          <w:tcPr>
            <w:tcW w:w="855" w:type="dxa"/>
            <w:tcBorders>
              <w:bottom w:val="single" w:sz="4" w:space="0" w:color="000000"/>
            </w:tcBorders>
          </w:tcPr>
          <w:p w14:paraId="0222C04D" w14:textId="77777777" w:rsidR="00B342C0" w:rsidRDefault="00B342C0">
            <w:pPr>
              <w:pStyle w:val="TableParagraph"/>
              <w:rPr>
                <w:sz w:val="18"/>
              </w:rPr>
            </w:pPr>
          </w:p>
        </w:tc>
        <w:tc>
          <w:tcPr>
            <w:tcW w:w="570" w:type="dxa"/>
            <w:tcBorders>
              <w:bottom w:val="single" w:sz="4" w:space="0" w:color="000000"/>
            </w:tcBorders>
          </w:tcPr>
          <w:p w14:paraId="0A37EB8B" w14:textId="77777777" w:rsidR="00B342C0" w:rsidRDefault="00B342C0">
            <w:pPr>
              <w:pStyle w:val="TableParagraph"/>
              <w:rPr>
                <w:sz w:val="18"/>
              </w:rPr>
            </w:pPr>
          </w:p>
        </w:tc>
        <w:tc>
          <w:tcPr>
            <w:tcW w:w="6174" w:type="dxa"/>
            <w:vMerge w:val="restart"/>
          </w:tcPr>
          <w:p w14:paraId="1E53F55D" w14:textId="6139D972" w:rsidR="00B342C0" w:rsidRDefault="00F203A4">
            <w:pPr>
              <w:pStyle w:val="TableParagraph"/>
              <w:spacing w:before="210"/>
              <w:ind w:left="1560"/>
              <w:rPr>
                <w:sz w:val="24"/>
              </w:rPr>
            </w:pPr>
            <w:r>
              <w:rPr>
                <w:spacing w:val="-2"/>
                <w:sz w:val="24"/>
              </w:rPr>
              <w:t>GEO-ENG-2025-10-0019-II</w:t>
            </w:r>
            <w:r w:rsidR="00F11C0A">
              <w:rPr>
                <w:spacing w:val="-2"/>
                <w:sz w:val="24"/>
              </w:rPr>
              <w:t xml:space="preserve">     ГП</w:t>
            </w:r>
          </w:p>
        </w:tc>
        <w:tc>
          <w:tcPr>
            <w:tcW w:w="567" w:type="dxa"/>
            <w:vMerge w:val="restart"/>
          </w:tcPr>
          <w:p w14:paraId="15F8AE4B" w14:textId="77777777" w:rsidR="00B342C0" w:rsidRDefault="00000000">
            <w:pPr>
              <w:pStyle w:val="TableParagraph"/>
              <w:spacing w:before="56"/>
              <w:ind w:left="39"/>
            </w:pPr>
            <w:r>
              <w:rPr>
                <w:spacing w:val="-4"/>
              </w:rPr>
              <w:t>Лист</w:t>
            </w:r>
          </w:p>
        </w:tc>
      </w:tr>
      <w:tr w:rsidR="00B342C0" w14:paraId="4FA243C4" w14:textId="77777777" w:rsidTr="007C4E29">
        <w:trPr>
          <w:trHeight w:hRule="exact" w:val="112"/>
        </w:trPr>
        <w:tc>
          <w:tcPr>
            <w:tcW w:w="284" w:type="dxa"/>
            <w:vMerge/>
            <w:tcBorders>
              <w:top w:val="nil"/>
            </w:tcBorders>
            <w:textDirection w:val="btLr"/>
          </w:tcPr>
          <w:p w14:paraId="2F62F894" w14:textId="77777777" w:rsidR="00B342C0" w:rsidRDefault="00B342C0">
            <w:pPr>
              <w:rPr>
                <w:sz w:val="2"/>
                <w:szCs w:val="2"/>
              </w:rPr>
            </w:pPr>
          </w:p>
        </w:tc>
        <w:tc>
          <w:tcPr>
            <w:tcW w:w="399" w:type="dxa"/>
            <w:vMerge/>
            <w:tcBorders>
              <w:top w:val="nil"/>
            </w:tcBorders>
          </w:tcPr>
          <w:p w14:paraId="02E7074C" w14:textId="77777777" w:rsidR="00B342C0" w:rsidRDefault="00B342C0">
            <w:pPr>
              <w:rPr>
                <w:sz w:val="2"/>
                <w:szCs w:val="2"/>
              </w:rPr>
            </w:pPr>
          </w:p>
        </w:tc>
        <w:tc>
          <w:tcPr>
            <w:tcW w:w="570" w:type="dxa"/>
            <w:vMerge w:val="restart"/>
            <w:tcBorders>
              <w:top w:val="single" w:sz="4" w:space="0" w:color="000000"/>
            </w:tcBorders>
          </w:tcPr>
          <w:p w14:paraId="740F9754" w14:textId="77777777" w:rsidR="00B342C0" w:rsidRDefault="00B342C0">
            <w:pPr>
              <w:pStyle w:val="TableParagraph"/>
              <w:rPr>
                <w:sz w:val="18"/>
              </w:rPr>
            </w:pPr>
          </w:p>
        </w:tc>
        <w:tc>
          <w:tcPr>
            <w:tcW w:w="569" w:type="dxa"/>
            <w:vMerge w:val="restart"/>
            <w:tcBorders>
              <w:top w:val="single" w:sz="4" w:space="0" w:color="000000"/>
            </w:tcBorders>
          </w:tcPr>
          <w:p w14:paraId="152D7A3A" w14:textId="77777777" w:rsidR="00B342C0" w:rsidRDefault="00B342C0">
            <w:pPr>
              <w:pStyle w:val="TableParagraph"/>
              <w:rPr>
                <w:sz w:val="18"/>
              </w:rPr>
            </w:pPr>
          </w:p>
        </w:tc>
        <w:tc>
          <w:tcPr>
            <w:tcW w:w="570" w:type="dxa"/>
            <w:vMerge w:val="restart"/>
            <w:tcBorders>
              <w:top w:val="single" w:sz="4" w:space="0" w:color="000000"/>
            </w:tcBorders>
          </w:tcPr>
          <w:p w14:paraId="0CB6C9E2" w14:textId="77777777" w:rsidR="00B342C0" w:rsidRDefault="00B342C0">
            <w:pPr>
              <w:pStyle w:val="TableParagraph"/>
              <w:rPr>
                <w:sz w:val="18"/>
              </w:rPr>
            </w:pPr>
          </w:p>
        </w:tc>
        <w:tc>
          <w:tcPr>
            <w:tcW w:w="569" w:type="dxa"/>
            <w:vMerge w:val="restart"/>
            <w:tcBorders>
              <w:top w:val="single" w:sz="4" w:space="0" w:color="000000"/>
            </w:tcBorders>
          </w:tcPr>
          <w:p w14:paraId="5B6B892A" w14:textId="77777777" w:rsidR="00B342C0" w:rsidRDefault="00B342C0">
            <w:pPr>
              <w:pStyle w:val="TableParagraph"/>
              <w:rPr>
                <w:sz w:val="18"/>
              </w:rPr>
            </w:pPr>
          </w:p>
        </w:tc>
        <w:tc>
          <w:tcPr>
            <w:tcW w:w="855" w:type="dxa"/>
            <w:vMerge w:val="restart"/>
            <w:tcBorders>
              <w:top w:val="single" w:sz="4" w:space="0" w:color="000000"/>
            </w:tcBorders>
          </w:tcPr>
          <w:p w14:paraId="4779F496" w14:textId="77777777" w:rsidR="00B342C0" w:rsidRDefault="00B342C0">
            <w:pPr>
              <w:pStyle w:val="TableParagraph"/>
              <w:rPr>
                <w:sz w:val="18"/>
              </w:rPr>
            </w:pPr>
          </w:p>
        </w:tc>
        <w:tc>
          <w:tcPr>
            <w:tcW w:w="570" w:type="dxa"/>
            <w:vMerge w:val="restart"/>
            <w:tcBorders>
              <w:top w:val="single" w:sz="4" w:space="0" w:color="000000"/>
            </w:tcBorders>
          </w:tcPr>
          <w:p w14:paraId="2CA900A6" w14:textId="77777777" w:rsidR="00B342C0" w:rsidRDefault="00B342C0">
            <w:pPr>
              <w:pStyle w:val="TableParagraph"/>
              <w:rPr>
                <w:sz w:val="18"/>
              </w:rPr>
            </w:pPr>
          </w:p>
        </w:tc>
        <w:tc>
          <w:tcPr>
            <w:tcW w:w="6174" w:type="dxa"/>
            <w:vMerge/>
            <w:tcBorders>
              <w:top w:val="nil"/>
            </w:tcBorders>
          </w:tcPr>
          <w:p w14:paraId="6A8AB831" w14:textId="77777777" w:rsidR="00B342C0" w:rsidRDefault="00B342C0">
            <w:pPr>
              <w:rPr>
                <w:sz w:val="2"/>
                <w:szCs w:val="2"/>
              </w:rPr>
            </w:pPr>
          </w:p>
        </w:tc>
        <w:tc>
          <w:tcPr>
            <w:tcW w:w="567" w:type="dxa"/>
            <w:vMerge/>
            <w:tcBorders>
              <w:top w:val="nil"/>
            </w:tcBorders>
          </w:tcPr>
          <w:p w14:paraId="66C93279" w14:textId="77777777" w:rsidR="00B342C0" w:rsidRDefault="00B342C0">
            <w:pPr>
              <w:rPr>
                <w:sz w:val="2"/>
                <w:szCs w:val="2"/>
              </w:rPr>
            </w:pPr>
          </w:p>
        </w:tc>
      </w:tr>
      <w:tr w:rsidR="00B342C0" w14:paraId="55E1BFCD" w14:textId="77777777" w:rsidTr="007C4E29">
        <w:trPr>
          <w:trHeight w:hRule="exact" w:val="170"/>
        </w:trPr>
        <w:tc>
          <w:tcPr>
            <w:tcW w:w="284" w:type="dxa"/>
            <w:vMerge/>
            <w:tcBorders>
              <w:top w:val="nil"/>
            </w:tcBorders>
            <w:textDirection w:val="btLr"/>
          </w:tcPr>
          <w:p w14:paraId="1F0EA10E" w14:textId="77777777" w:rsidR="00B342C0" w:rsidRDefault="00B342C0">
            <w:pPr>
              <w:rPr>
                <w:sz w:val="2"/>
                <w:szCs w:val="2"/>
              </w:rPr>
            </w:pPr>
          </w:p>
        </w:tc>
        <w:tc>
          <w:tcPr>
            <w:tcW w:w="399" w:type="dxa"/>
            <w:vMerge/>
            <w:tcBorders>
              <w:top w:val="nil"/>
            </w:tcBorders>
          </w:tcPr>
          <w:p w14:paraId="0F454A50" w14:textId="77777777" w:rsidR="00B342C0" w:rsidRDefault="00B342C0">
            <w:pPr>
              <w:rPr>
                <w:sz w:val="2"/>
                <w:szCs w:val="2"/>
              </w:rPr>
            </w:pPr>
          </w:p>
        </w:tc>
        <w:tc>
          <w:tcPr>
            <w:tcW w:w="570" w:type="dxa"/>
            <w:vMerge/>
            <w:tcBorders>
              <w:top w:val="nil"/>
            </w:tcBorders>
          </w:tcPr>
          <w:p w14:paraId="7040A9B0" w14:textId="77777777" w:rsidR="00B342C0" w:rsidRDefault="00B342C0">
            <w:pPr>
              <w:rPr>
                <w:sz w:val="2"/>
                <w:szCs w:val="2"/>
              </w:rPr>
            </w:pPr>
          </w:p>
        </w:tc>
        <w:tc>
          <w:tcPr>
            <w:tcW w:w="569" w:type="dxa"/>
            <w:vMerge/>
            <w:tcBorders>
              <w:top w:val="nil"/>
            </w:tcBorders>
          </w:tcPr>
          <w:p w14:paraId="7BBAC1D7" w14:textId="77777777" w:rsidR="00B342C0" w:rsidRDefault="00B342C0">
            <w:pPr>
              <w:rPr>
                <w:sz w:val="2"/>
                <w:szCs w:val="2"/>
              </w:rPr>
            </w:pPr>
          </w:p>
        </w:tc>
        <w:tc>
          <w:tcPr>
            <w:tcW w:w="570" w:type="dxa"/>
            <w:vMerge/>
            <w:tcBorders>
              <w:top w:val="nil"/>
            </w:tcBorders>
          </w:tcPr>
          <w:p w14:paraId="46AB4D84" w14:textId="77777777" w:rsidR="00B342C0" w:rsidRDefault="00B342C0">
            <w:pPr>
              <w:rPr>
                <w:sz w:val="2"/>
                <w:szCs w:val="2"/>
              </w:rPr>
            </w:pPr>
          </w:p>
        </w:tc>
        <w:tc>
          <w:tcPr>
            <w:tcW w:w="569" w:type="dxa"/>
            <w:vMerge/>
            <w:tcBorders>
              <w:top w:val="nil"/>
            </w:tcBorders>
          </w:tcPr>
          <w:p w14:paraId="34C996E6" w14:textId="77777777" w:rsidR="00B342C0" w:rsidRDefault="00B342C0">
            <w:pPr>
              <w:rPr>
                <w:sz w:val="2"/>
                <w:szCs w:val="2"/>
              </w:rPr>
            </w:pPr>
          </w:p>
        </w:tc>
        <w:tc>
          <w:tcPr>
            <w:tcW w:w="855" w:type="dxa"/>
            <w:vMerge/>
            <w:tcBorders>
              <w:top w:val="nil"/>
            </w:tcBorders>
          </w:tcPr>
          <w:p w14:paraId="34AEB625" w14:textId="77777777" w:rsidR="00B342C0" w:rsidRDefault="00B342C0">
            <w:pPr>
              <w:rPr>
                <w:sz w:val="2"/>
                <w:szCs w:val="2"/>
              </w:rPr>
            </w:pPr>
          </w:p>
        </w:tc>
        <w:tc>
          <w:tcPr>
            <w:tcW w:w="570" w:type="dxa"/>
            <w:vMerge/>
            <w:tcBorders>
              <w:top w:val="nil"/>
            </w:tcBorders>
          </w:tcPr>
          <w:p w14:paraId="2D8E72F3" w14:textId="77777777" w:rsidR="00B342C0" w:rsidRDefault="00B342C0">
            <w:pPr>
              <w:rPr>
                <w:sz w:val="2"/>
                <w:szCs w:val="2"/>
              </w:rPr>
            </w:pPr>
          </w:p>
        </w:tc>
        <w:tc>
          <w:tcPr>
            <w:tcW w:w="6174" w:type="dxa"/>
            <w:vMerge/>
            <w:tcBorders>
              <w:top w:val="nil"/>
            </w:tcBorders>
          </w:tcPr>
          <w:p w14:paraId="4CDC8F05" w14:textId="77777777" w:rsidR="00B342C0" w:rsidRDefault="00B342C0">
            <w:pPr>
              <w:rPr>
                <w:sz w:val="2"/>
                <w:szCs w:val="2"/>
              </w:rPr>
            </w:pPr>
          </w:p>
        </w:tc>
        <w:tc>
          <w:tcPr>
            <w:tcW w:w="567" w:type="dxa"/>
            <w:vMerge w:val="restart"/>
          </w:tcPr>
          <w:p w14:paraId="44679C3E" w14:textId="1A1A719E" w:rsidR="00B342C0" w:rsidRDefault="005A7DDA">
            <w:pPr>
              <w:pStyle w:val="TableParagraph"/>
              <w:spacing w:line="274" w:lineRule="exact"/>
              <w:ind w:left="149"/>
              <w:rPr>
                <w:sz w:val="24"/>
              </w:rPr>
            </w:pPr>
            <w:r>
              <w:rPr>
                <w:sz w:val="24"/>
              </w:rPr>
              <w:t>2</w:t>
            </w:r>
          </w:p>
        </w:tc>
      </w:tr>
      <w:tr w:rsidR="00B342C0" w14:paraId="51F294AD" w14:textId="77777777" w:rsidTr="007C4E29">
        <w:trPr>
          <w:trHeight w:hRule="exact" w:val="284"/>
        </w:trPr>
        <w:tc>
          <w:tcPr>
            <w:tcW w:w="284" w:type="dxa"/>
            <w:vMerge/>
            <w:tcBorders>
              <w:top w:val="nil"/>
            </w:tcBorders>
            <w:textDirection w:val="btLr"/>
          </w:tcPr>
          <w:p w14:paraId="50880E0A" w14:textId="77777777" w:rsidR="00B342C0" w:rsidRDefault="00B342C0">
            <w:pPr>
              <w:rPr>
                <w:sz w:val="2"/>
                <w:szCs w:val="2"/>
              </w:rPr>
            </w:pPr>
          </w:p>
        </w:tc>
        <w:tc>
          <w:tcPr>
            <w:tcW w:w="399" w:type="dxa"/>
            <w:vMerge/>
            <w:tcBorders>
              <w:top w:val="nil"/>
            </w:tcBorders>
          </w:tcPr>
          <w:p w14:paraId="0E8F650F" w14:textId="77777777" w:rsidR="00B342C0" w:rsidRDefault="00B342C0">
            <w:pPr>
              <w:rPr>
                <w:sz w:val="2"/>
                <w:szCs w:val="2"/>
              </w:rPr>
            </w:pPr>
          </w:p>
        </w:tc>
        <w:tc>
          <w:tcPr>
            <w:tcW w:w="570" w:type="dxa"/>
          </w:tcPr>
          <w:p w14:paraId="2E24B89B" w14:textId="77777777" w:rsidR="00B342C0" w:rsidRDefault="00000000">
            <w:pPr>
              <w:pStyle w:val="TableParagraph"/>
              <w:spacing w:before="21"/>
              <w:ind w:left="89"/>
              <w:rPr>
                <w:sz w:val="18"/>
              </w:rPr>
            </w:pPr>
            <w:r>
              <w:rPr>
                <w:spacing w:val="-4"/>
                <w:sz w:val="18"/>
              </w:rPr>
              <w:t>Изм.</w:t>
            </w:r>
          </w:p>
        </w:tc>
        <w:tc>
          <w:tcPr>
            <w:tcW w:w="569" w:type="dxa"/>
          </w:tcPr>
          <w:p w14:paraId="51CAE913"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705C64C7" w14:textId="77777777" w:rsidR="00B342C0" w:rsidRDefault="00000000">
            <w:pPr>
              <w:pStyle w:val="TableParagraph"/>
              <w:spacing w:before="21"/>
              <w:ind w:left="80"/>
              <w:rPr>
                <w:sz w:val="18"/>
              </w:rPr>
            </w:pPr>
            <w:r>
              <w:rPr>
                <w:spacing w:val="-4"/>
                <w:sz w:val="18"/>
              </w:rPr>
              <w:t>Лист</w:t>
            </w:r>
          </w:p>
        </w:tc>
        <w:tc>
          <w:tcPr>
            <w:tcW w:w="569" w:type="dxa"/>
          </w:tcPr>
          <w:p w14:paraId="23930F32"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5BBAB007" w14:textId="77777777" w:rsidR="00B342C0" w:rsidRDefault="00000000">
            <w:pPr>
              <w:pStyle w:val="TableParagraph"/>
              <w:spacing w:before="21"/>
              <w:ind w:left="185"/>
              <w:rPr>
                <w:sz w:val="18"/>
              </w:rPr>
            </w:pPr>
            <w:r>
              <w:rPr>
                <w:spacing w:val="-2"/>
                <w:sz w:val="18"/>
              </w:rPr>
              <w:t>Подп.</w:t>
            </w:r>
          </w:p>
        </w:tc>
        <w:tc>
          <w:tcPr>
            <w:tcW w:w="570" w:type="dxa"/>
          </w:tcPr>
          <w:p w14:paraId="23FFE598"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2B17C506" w14:textId="77777777" w:rsidR="00B342C0" w:rsidRDefault="00B342C0">
            <w:pPr>
              <w:rPr>
                <w:sz w:val="2"/>
                <w:szCs w:val="2"/>
              </w:rPr>
            </w:pPr>
          </w:p>
        </w:tc>
        <w:tc>
          <w:tcPr>
            <w:tcW w:w="567" w:type="dxa"/>
            <w:vMerge/>
            <w:tcBorders>
              <w:top w:val="nil"/>
            </w:tcBorders>
          </w:tcPr>
          <w:p w14:paraId="49EE31A0" w14:textId="77777777" w:rsidR="00B342C0" w:rsidRDefault="00B342C0">
            <w:pPr>
              <w:rPr>
                <w:sz w:val="2"/>
                <w:szCs w:val="2"/>
              </w:rPr>
            </w:pPr>
          </w:p>
        </w:tc>
      </w:tr>
    </w:tbl>
    <w:p w14:paraId="623E8A9C" w14:textId="77777777" w:rsidR="00B342C0" w:rsidRDefault="00B342C0">
      <w:pPr>
        <w:rPr>
          <w:sz w:val="2"/>
          <w:szCs w:val="2"/>
        </w:rPr>
        <w:sectPr w:rsidR="00B342C0">
          <w:footerReference w:type="default" r:id="rId15"/>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2C815201" w14:textId="77777777" w:rsidTr="007C4E29">
        <w:trPr>
          <w:trHeight w:hRule="exact" w:val="11456"/>
        </w:trPr>
        <w:tc>
          <w:tcPr>
            <w:tcW w:w="683" w:type="dxa"/>
            <w:gridSpan w:val="2"/>
            <w:tcBorders>
              <w:top w:val="nil"/>
              <w:left w:val="nil"/>
            </w:tcBorders>
          </w:tcPr>
          <w:p w14:paraId="145873BE" w14:textId="77777777" w:rsidR="00B342C0" w:rsidRDefault="00B342C0">
            <w:pPr>
              <w:pStyle w:val="TableParagraph"/>
            </w:pPr>
          </w:p>
        </w:tc>
        <w:tc>
          <w:tcPr>
            <w:tcW w:w="10444" w:type="dxa"/>
            <w:gridSpan w:val="8"/>
            <w:vMerge w:val="restart"/>
          </w:tcPr>
          <w:p w14:paraId="205CF72C" w14:textId="77777777" w:rsidR="00B342C0" w:rsidRDefault="00B342C0">
            <w:pPr>
              <w:pStyle w:val="TableParagraph"/>
              <w:rPr>
                <w:rFonts w:ascii="Arial"/>
                <w:i/>
                <w:sz w:val="24"/>
              </w:rPr>
            </w:pPr>
          </w:p>
          <w:p w14:paraId="6A555709" w14:textId="77777777" w:rsidR="00B342C0" w:rsidRDefault="00000000">
            <w:pPr>
              <w:pStyle w:val="TableParagraph"/>
              <w:numPr>
                <w:ilvl w:val="0"/>
                <w:numId w:val="48"/>
              </w:numPr>
              <w:tabs>
                <w:tab w:val="left" w:pos="670"/>
              </w:tabs>
              <w:jc w:val="both"/>
              <w:rPr>
                <w:b/>
                <w:sz w:val="24"/>
              </w:rPr>
            </w:pPr>
            <w:bookmarkStart w:id="25" w:name="2_генеральный_план"/>
            <w:bookmarkStart w:id="26" w:name="_bookmark12"/>
            <w:bookmarkEnd w:id="25"/>
            <w:bookmarkEnd w:id="26"/>
            <w:r>
              <w:rPr>
                <w:b/>
                <w:sz w:val="24"/>
              </w:rPr>
              <w:t>ГЕНЕРАЛЬНЫЙ</w:t>
            </w:r>
            <w:r>
              <w:rPr>
                <w:b/>
                <w:spacing w:val="-4"/>
                <w:sz w:val="24"/>
              </w:rPr>
              <w:t xml:space="preserve"> ПЛАН</w:t>
            </w:r>
          </w:p>
          <w:p w14:paraId="66F8D347" w14:textId="77777777" w:rsidR="00B342C0" w:rsidRDefault="00000000">
            <w:pPr>
              <w:pStyle w:val="TableParagraph"/>
              <w:numPr>
                <w:ilvl w:val="1"/>
                <w:numId w:val="48"/>
              </w:numPr>
              <w:tabs>
                <w:tab w:val="left" w:pos="814"/>
              </w:tabs>
              <w:spacing w:before="120"/>
              <w:jc w:val="both"/>
              <w:rPr>
                <w:b/>
                <w:sz w:val="24"/>
              </w:rPr>
            </w:pPr>
            <w:bookmarkStart w:id="27" w:name="2.1_Введение"/>
            <w:bookmarkStart w:id="28" w:name="_bookmark13"/>
            <w:bookmarkEnd w:id="27"/>
            <w:bookmarkEnd w:id="28"/>
            <w:r>
              <w:rPr>
                <w:b/>
                <w:spacing w:val="-2"/>
                <w:sz w:val="24"/>
              </w:rPr>
              <w:t>Введение</w:t>
            </w:r>
          </w:p>
          <w:p w14:paraId="6B379750" w14:textId="03B30093" w:rsidR="00B342C0" w:rsidRDefault="00000000" w:rsidP="00BA4A47">
            <w:pPr>
              <w:pStyle w:val="TableParagraph"/>
              <w:spacing w:before="120"/>
              <w:ind w:left="232" w:right="273" w:firstLine="425"/>
              <w:jc w:val="both"/>
              <w:rPr>
                <w:sz w:val="24"/>
              </w:rPr>
            </w:pPr>
            <w:r>
              <w:rPr>
                <w:sz w:val="24"/>
              </w:rPr>
              <w:t>Раздел</w:t>
            </w:r>
            <w:r>
              <w:rPr>
                <w:spacing w:val="2"/>
                <w:sz w:val="24"/>
              </w:rPr>
              <w:t xml:space="preserve"> </w:t>
            </w:r>
            <w:r>
              <w:rPr>
                <w:sz w:val="24"/>
              </w:rPr>
              <w:t>«Генеральный</w:t>
            </w:r>
            <w:r>
              <w:rPr>
                <w:spacing w:val="-1"/>
                <w:sz w:val="24"/>
              </w:rPr>
              <w:t xml:space="preserve"> </w:t>
            </w:r>
            <w:r>
              <w:rPr>
                <w:sz w:val="24"/>
              </w:rPr>
              <w:t>план»</w:t>
            </w:r>
            <w:r>
              <w:rPr>
                <w:spacing w:val="-9"/>
                <w:sz w:val="24"/>
              </w:rPr>
              <w:t xml:space="preserve"> </w:t>
            </w:r>
            <w:r>
              <w:rPr>
                <w:sz w:val="24"/>
              </w:rPr>
              <w:t>рабочего</w:t>
            </w:r>
            <w:r>
              <w:rPr>
                <w:spacing w:val="-2"/>
                <w:sz w:val="24"/>
              </w:rPr>
              <w:t xml:space="preserve"> </w:t>
            </w:r>
            <w:r>
              <w:rPr>
                <w:sz w:val="24"/>
              </w:rPr>
              <w:t>проекта</w:t>
            </w:r>
            <w:r>
              <w:rPr>
                <w:spacing w:val="-3"/>
                <w:sz w:val="24"/>
              </w:rPr>
              <w:t xml:space="preserve"> </w:t>
            </w:r>
            <w:r>
              <w:rPr>
                <w:sz w:val="24"/>
              </w:rPr>
              <w:t>«</w:t>
            </w:r>
            <w:r w:rsidR="00BA4A47">
              <w:rPr>
                <w:sz w:val="24"/>
              </w:rPr>
              <w:t>Система сбора нефти</w:t>
            </w:r>
            <w:r>
              <w:rPr>
                <w:sz w:val="24"/>
              </w:rPr>
              <w:t>.</w:t>
            </w:r>
            <w:r>
              <w:rPr>
                <w:spacing w:val="-2"/>
                <w:sz w:val="24"/>
              </w:rPr>
              <w:t xml:space="preserve"> </w:t>
            </w:r>
            <w:r>
              <w:rPr>
                <w:sz w:val="24"/>
              </w:rPr>
              <w:t>Обустройство</w:t>
            </w:r>
            <w:r>
              <w:rPr>
                <w:spacing w:val="-2"/>
                <w:sz w:val="24"/>
              </w:rPr>
              <w:t xml:space="preserve"> </w:t>
            </w:r>
            <w:r w:rsidR="00BA4A47">
              <w:rPr>
                <w:spacing w:val="-2"/>
                <w:sz w:val="24"/>
              </w:rPr>
              <w:t>3-</w:t>
            </w:r>
            <w:r>
              <w:rPr>
                <w:sz w:val="24"/>
              </w:rPr>
              <w:t>скважин</w:t>
            </w:r>
            <w:r w:rsidR="00BA4A47">
              <w:rPr>
                <w:sz w:val="24"/>
              </w:rPr>
              <w:t xml:space="preserve"> </w:t>
            </w:r>
            <w:r>
              <w:rPr>
                <w:sz w:val="24"/>
              </w:rPr>
              <w:t xml:space="preserve">м/р </w:t>
            </w:r>
            <w:r w:rsidR="00F203A4">
              <w:rPr>
                <w:sz w:val="24"/>
              </w:rPr>
              <w:t>«</w:t>
            </w:r>
            <w:proofErr w:type="spellStart"/>
            <w:r w:rsidR="00F203A4">
              <w:rPr>
                <w:sz w:val="24"/>
              </w:rPr>
              <w:t>Кожасай</w:t>
            </w:r>
            <w:proofErr w:type="spellEnd"/>
            <w:r w:rsidR="00F203A4">
              <w:rPr>
                <w:sz w:val="24"/>
              </w:rPr>
              <w:t>»</w:t>
            </w:r>
            <w:r>
              <w:rPr>
                <w:sz w:val="24"/>
              </w:rPr>
              <w:t xml:space="preserve"> Мугалжарского района Актюбинской области» разработан на основании договора </w:t>
            </w:r>
            <w:r w:rsidR="00C80756">
              <w:rPr>
                <w:sz w:val="24"/>
              </w:rPr>
              <w:t>№1131938/2025/1 от 01.10.2025 г</w:t>
            </w:r>
            <w:r>
              <w:rPr>
                <w:sz w:val="24"/>
              </w:rPr>
              <w:t>. и задания на проектирование выданных ТОО «Казахойл Актобе».</w:t>
            </w:r>
          </w:p>
          <w:p w14:paraId="4EB4C04A" w14:textId="77777777" w:rsidR="00B342C0" w:rsidRDefault="00000000" w:rsidP="00676FA5">
            <w:pPr>
              <w:pStyle w:val="TableParagraph"/>
              <w:ind w:left="804"/>
              <w:jc w:val="both"/>
              <w:rPr>
                <w:sz w:val="24"/>
              </w:rPr>
            </w:pPr>
            <w:r>
              <w:rPr>
                <w:sz w:val="24"/>
              </w:rPr>
              <w:t>Исходные</w:t>
            </w:r>
            <w:r>
              <w:rPr>
                <w:spacing w:val="-1"/>
                <w:sz w:val="24"/>
              </w:rPr>
              <w:t xml:space="preserve"> </w:t>
            </w:r>
            <w:r>
              <w:rPr>
                <w:sz w:val="24"/>
              </w:rPr>
              <w:t>данные</w:t>
            </w:r>
            <w:r>
              <w:rPr>
                <w:spacing w:val="-1"/>
                <w:sz w:val="24"/>
              </w:rPr>
              <w:t xml:space="preserve"> </w:t>
            </w:r>
            <w:r>
              <w:rPr>
                <w:sz w:val="24"/>
              </w:rPr>
              <w:t xml:space="preserve">для </w:t>
            </w:r>
            <w:r>
              <w:rPr>
                <w:spacing w:val="-2"/>
                <w:sz w:val="24"/>
              </w:rPr>
              <w:t>проектирования:</w:t>
            </w:r>
          </w:p>
          <w:p w14:paraId="0741A3D7" w14:textId="77777777" w:rsidR="00B342C0" w:rsidRDefault="00000000" w:rsidP="00676FA5">
            <w:pPr>
              <w:pStyle w:val="TableParagraph"/>
              <w:numPr>
                <w:ilvl w:val="2"/>
                <w:numId w:val="48"/>
              </w:numPr>
              <w:tabs>
                <w:tab w:val="left" w:pos="1523"/>
              </w:tabs>
              <w:spacing w:before="57"/>
              <w:ind w:left="1523" w:hanging="359"/>
              <w:jc w:val="both"/>
              <w:rPr>
                <w:sz w:val="24"/>
              </w:rPr>
            </w:pPr>
            <w:r>
              <w:rPr>
                <w:sz w:val="24"/>
              </w:rPr>
              <w:t>Задание</w:t>
            </w:r>
            <w:r>
              <w:rPr>
                <w:spacing w:val="-5"/>
                <w:sz w:val="24"/>
              </w:rPr>
              <w:t xml:space="preserve"> </w:t>
            </w:r>
            <w:r>
              <w:rPr>
                <w:sz w:val="24"/>
              </w:rPr>
              <w:t>на</w:t>
            </w:r>
            <w:r>
              <w:rPr>
                <w:spacing w:val="-3"/>
                <w:sz w:val="24"/>
              </w:rPr>
              <w:t xml:space="preserve"> </w:t>
            </w:r>
            <w:r>
              <w:rPr>
                <w:sz w:val="24"/>
              </w:rPr>
              <w:t>проектирование,</w:t>
            </w:r>
            <w:r>
              <w:rPr>
                <w:spacing w:val="-2"/>
                <w:sz w:val="24"/>
              </w:rPr>
              <w:t xml:space="preserve"> </w:t>
            </w:r>
            <w:r>
              <w:rPr>
                <w:sz w:val="24"/>
              </w:rPr>
              <w:t>выданных ТОО</w:t>
            </w:r>
            <w:r>
              <w:rPr>
                <w:spacing w:val="-1"/>
                <w:sz w:val="24"/>
              </w:rPr>
              <w:t xml:space="preserve"> </w:t>
            </w:r>
            <w:r>
              <w:rPr>
                <w:sz w:val="24"/>
              </w:rPr>
              <w:t>«Казахойл</w:t>
            </w:r>
            <w:r>
              <w:rPr>
                <w:spacing w:val="-2"/>
                <w:sz w:val="24"/>
              </w:rPr>
              <w:t xml:space="preserve"> Актобе»;</w:t>
            </w:r>
          </w:p>
          <w:p w14:paraId="7C37111F" w14:textId="365851D7" w:rsidR="00B342C0" w:rsidRDefault="00000000" w:rsidP="00676FA5">
            <w:pPr>
              <w:pStyle w:val="TableParagraph"/>
              <w:numPr>
                <w:ilvl w:val="2"/>
                <w:numId w:val="48"/>
              </w:numPr>
              <w:tabs>
                <w:tab w:val="left" w:pos="1524"/>
              </w:tabs>
              <w:spacing w:before="54"/>
              <w:ind w:right="343"/>
              <w:jc w:val="both"/>
              <w:rPr>
                <w:sz w:val="24"/>
              </w:rPr>
            </w:pPr>
            <w:r>
              <w:rPr>
                <w:sz w:val="24"/>
              </w:rPr>
              <w:t>Отчет топогеодезических изысканий по</w:t>
            </w:r>
            <w:r w:rsidR="00436000">
              <w:rPr>
                <w:sz w:val="24"/>
              </w:rPr>
              <w:t xml:space="preserve"> данному</w:t>
            </w:r>
            <w:r>
              <w:rPr>
                <w:sz w:val="24"/>
              </w:rPr>
              <w:t xml:space="preserve"> рабочему проекту выполненной </w:t>
            </w:r>
            <w:r w:rsidR="00436000">
              <w:rPr>
                <w:sz w:val="24"/>
              </w:rPr>
              <w:t xml:space="preserve">ТОО </w:t>
            </w:r>
            <w:r w:rsidR="00C80756">
              <w:rPr>
                <w:sz w:val="24"/>
              </w:rPr>
              <w:t>«</w:t>
            </w:r>
            <w:proofErr w:type="spellStart"/>
            <w:r w:rsidR="00C80756">
              <w:rPr>
                <w:sz w:val="24"/>
              </w:rPr>
              <w:t>Геопроект</w:t>
            </w:r>
            <w:proofErr w:type="spellEnd"/>
            <w:r w:rsidR="00C80756">
              <w:rPr>
                <w:sz w:val="24"/>
              </w:rPr>
              <w:t>»</w:t>
            </w:r>
          </w:p>
          <w:p w14:paraId="3343E242" w14:textId="5893ACA2" w:rsidR="00B342C0" w:rsidRDefault="00000000" w:rsidP="00AC72D3">
            <w:pPr>
              <w:pStyle w:val="TableParagraph"/>
              <w:numPr>
                <w:ilvl w:val="2"/>
                <w:numId w:val="48"/>
              </w:numPr>
              <w:tabs>
                <w:tab w:val="left" w:pos="1524"/>
              </w:tabs>
              <w:spacing w:before="2"/>
              <w:ind w:right="342" w:hanging="359"/>
              <w:jc w:val="both"/>
              <w:rPr>
                <w:sz w:val="24"/>
              </w:rPr>
            </w:pPr>
            <w:r w:rsidRPr="00B14357">
              <w:rPr>
                <w:sz w:val="24"/>
              </w:rPr>
              <w:t>Технический</w:t>
            </w:r>
            <w:r w:rsidRPr="00B14357">
              <w:rPr>
                <w:spacing w:val="76"/>
                <w:sz w:val="24"/>
              </w:rPr>
              <w:t xml:space="preserve"> </w:t>
            </w:r>
            <w:r w:rsidRPr="00B14357">
              <w:rPr>
                <w:sz w:val="24"/>
              </w:rPr>
              <w:t>отчет</w:t>
            </w:r>
            <w:r w:rsidRPr="00B14357">
              <w:rPr>
                <w:spacing w:val="77"/>
                <w:sz w:val="24"/>
              </w:rPr>
              <w:t xml:space="preserve"> </w:t>
            </w:r>
            <w:r w:rsidRPr="00B14357">
              <w:rPr>
                <w:sz w:val="24"/>
              </w:rPr>
              <w:t>инженерно-геологических</w:t>
            </w:r>
            <w:r w:rsidRPr="00B14357">
              <w:rPr>
                <w:spacing w:val="77"/>
                <w:sz w:val="24"/>
              </w:rPr>
              <w:t xml:space="preserve"> </w:t>
            </w:r>
            <w:r w:rsidRPr="00B14357">
              <w:rPr>
                <w:sz w:val="24"/>
              </w:rPr>
              <w:t>изысканий</w:t>
            </w:r>
            <w:r w:rsidRPr="00B14357">
              <w:rPr>
                <w:spacing w:val="79"/>
                <w:sz w:val="24"/>
              </w:rPr>
              <w:t xml:space="preserve"> </w:t>
            </w:r>
            <w:r w:rsidRPr="00B14357">
              <w:rPr>
                <w:sz w:val="24"/>
              </w:rPr>
              <w:t>по</w:t>
            </w:r>
            <w:r w:rsidR="00B14357" w:rsidRPr="00B14357">
              <w:rPr>
                <w:sz w:val="24"/>
              </w:rPr>
              <w:t xml:space="preserve"> данному</w:t>
            </w:r>
            <w:r w:rsidRPr="00B14357">
              <w:rPr>
                <w:spacing w:val="77"/>
                <w:sz w:val="24"/>
              </w:rPr>
              <w:t xml:space="preserve"> </w:t>
            </w:r>
            <w:r w:rsidRPr="00B14357">
              <w:rPr>
                <w:sz w:val="24"/>
              </w:rPr>
              <w:t>рабочему</w:t>
            </w:r>
            <w:r w:rsidR="00B14357" w:rsidRPr="00B14357">
              <w:rPr>
                <w:sz w:val="24"/>
              </w:rPr>
              <w:t xml:space="preserve"> </w:t>
            </w:r>
            <w:r w:rsidRPr="00B14357">
              <w:rPr>
                <w:spacing w:val="-2"/>
                <w:sz w:val="24"/>
              </w:rPr>
              <w:t>проекту</w:t>
            </w:r>
            <w:r w:rsidR="00B14357">
              <w:rPr>
                <w:spacing w:val="-2"/>
                <w:sz w:val="24"/>
              </w:rPr>
              <w:t xml:space="preserve"> с</w:t>
            </w:r>
            <w:r w:rsidRPr="00B14357">
              <w:rPr>
                <w:spacing w:val="-2"/>
                <w:sz w:val="24"/>
              </w:rPr>
              <w:t>огласно</w:t>
            </w:r>
            <w:r w:rsidR="00B14357" w:rsidRPr="00B14357">
              <w:rPr>
                <w:sz w:val="24"/>
              </w:rPr>
              <w:t xml:space="preserve"> </w:t>
            </w:r>
            <w:r w:rsidRPr="00B14357">
              <w:rPr>
                <w:spacing w:val="-2"/>
                <w:sz w:val="24"/>
              </w:rPr>
              <w:t>договору</w:t>
            </w:r>
            <w:r w:rsidR="00B14357">
              <w:rPr>
                <w:spacing w:val="-2"/>
                <w:sz w:val="24"/>
              </w:rPr>
              <w:t xml:space="preserve"> </w:t>
            </w:r>
            <w:r w:rsidR="00C80756" w:rsidRPr="00B14357">
              <w:rPr>
                <w:sz w:val="24"/>
              </w:rPr>
              <w:t xml:space="preserve">№1131938/2025/1 от 01.10.2025 г. между ТОО </w:t>
            </w:r>
            <w:r w:rsidR="00401ADA" w:rsidRPr="00B14357">
              <w:rPr>
                <w:sz w:val="24"/>
              </w:rPr>
              <w:t>«</w:t>
            </w:r>
            <w:proofErr w:type="spellStart"/>
            <w:r w:rsidR="00401ADA" w:rsidRPr="00B14357">
              <w:rPr>
                <w:sz w:val="24"/>
              </w:rPr>
              <w:t>Геопроект</w:t>
            </w:r>
            <w:proofErr w:type="spellEnd"/>
            <w:r w:rsidR="00401ADA" w:rsidRPr="00B14357">
              <w:rPr>
                <w:sz w:val="24"/>
              </w:rPr>
              <w:t>»</w:t>
            </w:r>
            <w:r w:rsidR="00C80756" w:rsidRPr="00B14357">
              <w:rPr>
                <w:sz w:val="24"/>
              </w:rPr>
              <w:t xml:space="preserve"> и ТОО «Казахойл Актобе».</w:t>
            </w:r>
          </w:p>
          <w:p w14:paraId="3452B75E" w14:textId="77777777" w:rsidR="00B14357" w:rsidRPr="00B14357" w:rsidRDefault="00B14357" w:rsidP="00B14357">
            <w:pPr>
              <w:pStyle w:val="TableParagraph"/>
              <w:tabs>
                <w:tab w:val="left" w:pos="1524"/>
              </w:tabs>
              <w:spacing w:before="2"/>
              <w:ind w:left="1524" w:right="342"/>
              <w:jc w:val="both"/>
              <w:rPr>
                <w:sz w:val="24"/>
              </w:rPr>
            </w:pPr>
          </w:p>
          <w:p w14:paraId="4E4BCFF3" w14:textId="77777777" w:rsidR="00B342C0" w:rsidRDefault="00000000" w:rsidP="00676FA5">
            <w:pPr>
              <w:pStyle w:val="TableParagraph"/>
              <w:ind w:left="804"/>
              <w:rPr>
                <w:sz w:val="24"/>
              </w:rPr>
            </w:pPr>
            <w:r>
              <w:rPr>
                <w:sz w:val="24"/>
              </w:rPr>
              <w:t>Система</w:t>
            </w:r>
            <w:r>
              <w:rPr>
                <w:spacing w:val="-4"/>
                <w:sz w:val="24"/>
              </w:rPr>
              <w:t xml:space="preserve"> </w:t>
            </w:r>
            <w:r>
              <w:rPr>
                <w:sz w:val="24"/>
              </w:rPr>
              <w:t>высот</w:t>
            </w:r>
            <w:r>
              <w:rPr>
                <w:spacing w:val="-1"/>
                <w:sz w:val="24"/>
              </w:rPr>
              <w:t xml:space="preserve"> </w:t>
            </w:r>
            <w:r>
              <w:rPr>
                <w:sz w:val="24"/>
              </w:rPr>
              <w:t>-</w:t>
            </w:r>
            <w:r>
              <w:rPr>
                <w:spacing w:val="-2"/>
                <w:sz w:val="24"/>
              </w:rPr>
              <w:t xml:space="preserve"> </w:t>
            </w:r>
            <w:r>
              <w:rPr>
                <w:sz w:val="24"/>
              </w:rPr>
              <w:t>балтийская,</w:t>
            </w:r>
            <w:r>
              <w:rPr>
                <w:spacing w:val="-1"/>
                <w:sz w:val="24"/>
              </w:rPr>
              <w:t xml:space="preserve"> </w:t>
            </w:r>
            <w:r>
              <w:rPr>
                <w:sz w:val="24"/>
              </w:rPr>
              <w:t>система</w:t>
            </w:r>
            <w:r>
              <w:rPr>
                <w:spacing w:val="-2"/>
                <w:sz w:val="24"/>
              </w:rPr>
              <w:t xml:space="preserve"> </w:t>
            </w:r>
            <w:r>
              <w:rPr>
                <w:sz w:val="24"/>
              </w:rPr>
              <w:t>координат</w:t>
            </w:r>
            <w:r>
              <w:rPr>
                <w:spacing w:val="-1"/>
                <w:sz w:val="24"/>
              </w:rPr>
              <w:t xml:space="preserve"> </w:t>
            </w:r>
            <w:r>
              <w:rPr>
                <w:sz w:val="24"/>
              </w:rPr>
              <w:t>-</w:t>
            </w:r>
            <w:r>
              <w:rPr>
                <w:spacing w:val="-2"/>
                <w:sz w:val="24"/>
              </w:rPr>
              <w:t xml:space="preserve"> местная.</w:t>
            </w:r>
          </w:p>
          <w:p w14:paraId="4D756C2D" w14:textId="77777777" w:rsidR="00B342C0" w:rsidRDefault="00000000" w:rsidP="00676FA5">
            <w:pPr>
              <w:pStyle w:val="TableParagraph"/>
              <w:spacing w:before="55"/>
              <w:ind w:left="804"/>
              <w:rPr>
                <w:sz w:val="24"/>
              </w:rPr>
            </w:pPr>
            <w:r>
              <w:rPr>
                <w:sz w:val="24"/>
              </w:rPr>
              <w:t>Данная</w:t>
            </w:r>
            <w:r>
              <w:rPr>
                <w:spacing w:val="55"/>
                <w:w w:val="150"/>
                <w:sz w:val="24"/>
              </w:rPr>
              <w:t xml:space="preserve"> </w:t>
            </w:r>
            <w:r>
              <w:rPr>
                <w:sz w:val="24"/>
              </w:rPr>
              <w:t>проектная</w:t>
            </w:r>
            <w:r>
              <w:rPr>
                <w:spacing w:val="58"/>
                <w:w w:val="150"/>
                <w:sz w:val="24"/>
              </w:rPr>
              <w:t xml:space="preserve"> </w:t>
            </w:r>
            <w:r>
              <w:rPr>
                <w:sz w:val="24"/>
              </w:rPr>
              <w:t>документация</w:t>
            </w:r>
            <w:r>
              <w:rPr>
                <w:spacing w:val="57"/>
                <w:w w:val="150"/>
                <w:sz w:val="24"/>
              </w:rPr>
              <w:t xml:space="preserve"> </w:t>
            </w:r>
            <w:r>
              <w:rPr>
                <w:sz w:val="24"/>
              </w:rPr>
              <w:t>по</w:t>
            </w:r>
            <w:r>
              <w:rPr>
                <w:spacing w:val="58"/>
                <w:w w:val="150"/>
                <w:sz w:val="24"/>
              </w:rPr>
              <w:t xml:space="preserve"> </w:t>
            </w:r>
            <w:r>
              <w:rPr>
                <w:sz w:val="24"/>
              </w:rPr>
              <w:t>представленным</w:t>
            </w:r>
            <w:r>
              <w:rPr>
                <w:spacing w:val="57"/>
                <w:w w:val="150"/>
                <w:sz w:val="24"/>
              </w:rPr>
              <w:t xml:space="preserve"> </w:t>
            </w:r>
            <w:r>
              <w:rPr>
                <w:sz w:val="24"/>
              </w:rPr>
              <w:t>разделам</w:t>
            </w:r>
            <w:r>
              <w:rPr>
                <w:spacing w:val="60"/>
                <w:w w:val="150"/>
                <w:sz w:val="24"/>
              </w:rPr>
              <w:t xml:space="preserve"> </w:t>
            </w:r>
            <w:r>
              <w:rPr>
                <w:sz w:val="24"/>
              </w:rPr>
              <w:t>выполнена</w:t>
            </w:r>
            <w:r>
              <w:rPr>
                <w:spacing w:val="56"/>
                <w:w w:val="150"/>
                <w:sz w:val="24"/>
              </w:rPr>
              <w:t xml:space="preserve"> </w:t>
            </w:r>
            <w:r>
              <w:rPr>
                <w:sz w:val="24"/>
              </w:rPr>
              <w:t>на</w:t>
            </w:r>
            <w:r>
              <w:rPr>
                <w:spacing w:val="57"/>
                <w:w w:val="150"/>
                <w:sz w:val="24"/>
              </w:rPr>
              <w:t xml:space="preserve"> </w:t>
            </w:r>
            <w:r>
              <w:rPr>
                <w:spacing w:val="-2"/>
                <w:sz w:val="24"/>
              </w:rPr>
              <w:t>стадии</w:t>
            </w:r>
          </w:p>
          <w:p w14:paraId="2CC3DE74" w14:textId="77777777" w:rsidR="00B342C0" w:rsidRDefault="00000000" w:rsidP="00676FA5">
            <w:pPr>
              <w:pStyle w:val="TableParagraph"/>
              <w:spacing w:before="55"/>
              <w:ind w:left="238"/>
              <w:rPr>
                <w:sz w:val="24"/>
              </w:rPr>
            </w:pPr>
            <w:r>
              <w:rPr>
                <w:sz w:val="24"/>
              </w:rPr>
              <w:t>«Рабочий</w:t>
            </w:r>
            <w:r>
              <w:rPr>
                <w:spacing w:val="-1"/>
                <w:sz w:val="24"/>
              </w:rPr>
              <w:t xml:space="preserve"> </w:t>
            </w:r>
            <w:r>
              <w:rPr>
                <w:sz w:val="24"/>
              </w:rPr>
              <w:t>проект»</w:t>
            </w:r>
            <w:r>
              <w:rPr>
                <w:spacing w:val="-6"/>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 xml:space="preserve">нормативными требованиями </w:t>
            </w:r>
            <w:r>
              <w:rPr>
                <w:spacing w:val="-5"/>
                <w:sz w:val="24"/>
              </w:rPr>
              <w:t>РК.</w:t>
            </w:r>
          </w:p>
          <w:p w14:paraId="7139D564" w14:textId="77777777" w:rsidR="00B342C0" w:rsidRDefault="00000000" w:rsidP="00676FA5">
            <w:pPr>
              <w:pStyle w:val="TableParagraph"/>
              <w:tabs>
                <w:tab w:val="left" w:pos="1471"/>
                <w:tab w:val="left" w:pos="2835"/>
                <w:tab w:val="left" w:pos="3900"/>
                <w:tab w:val="left" w:pos="5606"/>
                <w:tab w:val="left" w:pos="7440"/>
                <w:tab w:val="left" w:pos="8841"/>
              </w:tabs>
              <w:spacing w:before="55"/>
              <w:ind w:left="238" w:right="343" w:firstLine="566"/>
              <w:rPr>
                <w:sz w:val="24"/>
              </w:rPr>
            </w:pPr>
            <w:r>
              <w:rPr>
                <w:spacing w:val="-4"/>
                <w:sz w:val="24"/>
              </w:rPr>
              <w:t>При</w:t>
            </w:r>
            <w:r>
              <w:rPr>
                <w:sz w:val="24"/>
              </w:rPr>
              <w:tab/>
            </w:r>
            <w:r>
              <w:rPr>
                <w:spacing w:val="-2"/>
                <w:sz w:val="24"/>
              </w:rPr>
              <w:t>разработке</w:t>
            </w:r>
            <w:r>
              <w:rPr>
                <w:sz w:val="24"/>
              </w:rPr>
              <w:tab/>
            </w:r>
            <w:r>
              <w:rPr>
                <w:spacing w:val="-2"/>
                <w:sz w:val="24"/>
              </w:rPr>
              <w:t>рабочей</w:t>
            </w:r>
            <w:r>
              <w:rPr>
                <w:sz w:val="24"/>
              </w:rPr>
              <w:tab/>
            </w:r>
            <w:r>
              <w:rPr>
                <w:spacing w:val="-2"/>
                <w:sz w:val="24"/>
              </w:rPr>
              <w:t>документации</w:t>
            </w:r>
            <w:r>
              <w:rPr>
                <w:sz w:val="24"/>
              </w:rPr>
              <w:tab/>
            </w:r>
            <w:r>
              <w:rPr>
                <w:spacing w:val="-2"/>
                <w:sz w:val="24"/>
              </w:rPr>
              <w:t>использовалась</w:t>
            </w:r>
            <w:r>
              <w:rPr>
                <w:sz w:val="24"/>
              </w:rPr>
              <w:tab/>
            </w:r>
            <w:r>
              <w:rPr>
                <w:spacing w:val="-2"/>
                <w:sz w:val="24"/>
              </w:rPr>
              <w:t>следующая</w:t>
            </w:r>
            <w:r>
              <w:rPr>
                <w:sz w:val="24"/>
              </w:rPr>
              <w:tab/>
            </w:r>
            <w:r>
              <w:rPr>
                <w:spacing w:val="-2"/>
                <w:sz w:val="24"/>
              </w:rPr>
              <w:t>нормативная документация:</w:t>
            </w:r>
          </w:p>
          <w:p w14:paraId="52BC4195" w14:textId="77777777" w:rsidR="00B342C0" w:rsidRDefault="00000000" w:rsidP="00676FA5">
            <w:pPr>
              <w:pStyle w:val="TableParagraph"/>
              <w:numPr>
                <w:ilvl w:val="2"/>
                <w:numId w:val="48"/>
              </w:numPr>
              <w:tabs>
                <w:tab w:val="left" w:pos="1450"/>
              </w:tabs>
              <w:ind w:left="1450" w:right="344"/>
              <w:rPr>
                <w:sz w:val="24"/>
              </w:rPr>
            </w:pPr>
            <w:r>
              <w:rPr>
                <w:sz w:val="24"/>
              </w:rPr>
              <w:t>CH</w:t>
            </w:r>
            <w:r>
              <w:rPr>
                <w:spacing w:val="40"/>
                <w:sz w:val="24"/>
              </w:rPr>
              <w:t xml:space="preserve"> </w:t>
            </w:r>
            <w:r>
              <w:rPr>
                <w:sz w:val="24"/>
              </w:rPr>
              <w:t>PK</w:t>
            </w:r>
            <w:r>
              <w:rPr>
                <w:spacing w:val="40"/>
                <w:sz w:val="24"/>
              </w:rPr>
              <w:t xml:space="preserve"> </w:t>
            </w:r>
            <w:r>
              <w:rPr>
                <w:sz w:val="24"/>
              </w:rPr>
              <w:t>1.02-03-2011</w:t>
            </w:r>
            <w:r>
              <w:rPr>
                <w:spacing w:val="40"/>
                <w:sz w:val="24"/>
              </w:rPr>
              <w:t xml:space="preserve"> </w:t>
            </w:r>
            <w:r>
              <w:rPr>
                <w:sz w:val="24"/>
              </w:rPr>
              <w:t>«Порядок</w:t>
            </w:r>
            <w:r>
              <w:rPr>
                <w:spacing w:val="40"/>
                <w:sz w:val="24"/>
              </w:rPr>
              <w:t xml:space="preserve"> </w:t>
            </w:r>
            <w:r>
              <w:rPr>
                <w:sz w:val="24"/>
              </w:rPr>
              <w:t>разработки,</w:t>
            </w:r>
            <w:r>
              <w:rPr>
                <w:spacing w:val="40"/>
                <w:sz w:val="24"/>
              </w:rPr>
              <w:t xml:space="preserve"> </w:t>
            </w:r>
            <w:r>
              <w:rPr>
                <w:sz w:val="24"/>
              </w:rPr>
              <w:t>согласования,</w:t>
            </w:r>
            <w:r>
              <w:rPr>
                <w:spacing w:val="40"/>
                <w:sz w:val="24"/>
              </w:rPr>
              <w:t xml:space="preserve"> </w:t>
            </w:r>
            <w:r>
              <w:rPr>
                <w:sz w:val="24"/>
              </w:rPr>
              <w:t>утверждения</w:t>
            </w:r>
            <w:r>
              <w:rPr>
                <w:spacing w:val="40"/>
                <w:sz w:val="24"/>
              </w:rPr>
              <w:t xml:space="preserve"> </w:t>
            </w:r>
            <w:r>
              <w:rPr>
                <w:sz w:val="24"/>
              </w:rPr>
              <w:t>и</w:t>
            </w:r>
            <w:r>
              <w:rPr>
                <w:spacing w:val="40"/>
                <w:sz w:val="24"/>
              </w:rPr>
              <w:t xml:space="preserve"> </w:t>
            </w:r>
            <w:r>
              <w:rPr>
                <w:sz w:val="24"/>
              </w:rPr>
              <w:t>состав проектной документации на строительство»;</w:t>
            </w:r>
          </w:p>
          <w:p w14:paraId="1B2CCC78" w14:textId="77777777" w:rsidR="00B342C0" w:rsidRDefault="00000000" w:rsidP="00676FA5">
            <w:pPr>
              <w:pStyle w:val="TableParagraph"/>
              <w:numPr>
                <w:ilvl w:val="2"/>
                <w:numId w:val="48"/>
              </w:numPr>
              <w:tabs>
                <w:tab w:val="left" w:pos="1450"/>
              </w:tabs>
              <w:spacing w:before="3"/>
              <w:ind w:left="1450" w:right="341"/>
              <w:rPr>
                <w:sz w:val="24"/>
              </w:rPr>
            </w:pPr>
            <w:r>
              <w:rPr>
                <w:sz w:val="24"/>
              </w:rPr>
              <w:t>ГОСТ</w:t>
            </w:r>
            <w:r>
              <w:rPr>
                <w:spacing w:val="33"/>
                <w:sz w:val="24"/>
              </w:rPr>
              <w:t xml:space="preserve"> </w:t>
            </w:r>
            <w:r>
              <w:rPr>
                <w:sz w:val="24"/>
              </w:rPr>
              <w:t>21.508-93</w:t>
            </w:r>
            <w:r>
              <w:rPr>
                <w:spacing w:val="33"/>
                <w:sz w:val="24"/>
              </w:rPr>
              <w:t xml:space="preserve"> </w:t>
            </w:r>
            <w:r>
              <w:rPr>
                <w:sz w:val="24"/>
              </w:rPr>
              <w:t>Правила</w:t>
            </w:r>
            <w:r>
              <w:rPr>
                <w:spacing w:val="32"/>
                <w:sz w:val="24"/>
              </w:rPr>
              <w:t xml:space="preserve"> </w:t>
            </w:r>
            <w:r>
              <w:rPr>
                <w:sz w:val="24"/>
              </w:rPr>
              <w:t>выполнения</w:t>
            </w:r>
            <w:r>
              <w:rPr>
                <w:spacing w:val="33"/>
                <w:sz w:val="24"/>
              </w:rPr>
              <w:t xml:space="preserve"> </w:t>
            </w:r>
            <w:r>
              <w:rPr>
                <w:sz w:val="24"/>
              </w:rPr>
              <w:t>рабочей</w:t>
            </w:r>
            <w:r>
              <w:rPr>
                <w:spacing w:val="34"/>
                <w:sz w:val="24"/>
              </w:rPr>
              <w:t xml:space="preserve"> </w:t>
            </w:r>
            <w:r>
              <w:rPr>
                <w:sz w:val="24"/>
              </w:rPr>
              <w:t>документации</w:t>
            </w:r>
            <w:r>
              <w:rPr>
                <w:spacing w:val="34"/>
                <w:sz w:val="24"/>
              </w:rPr>
              <w:t xml:space="preserve"> </w:t>
            </w:r>
            <w:r>
              <w:rPr>
                <w:sz w:val="24"/>
              </w:rPr>
              <w:t>генеральных</w:t>
            </w:r>
            <w:r>
              <w:rPr>
                <w:spacing w:val="35"/>
                <w:sz w:val="24"/>
              </w:rPr>
              <w:t xml:space="preserve"> </w:t>
            </w:r>
            <w:r>
              <w:rPr>
                <w:sz w:val="24"/>
              </w:rPr>
              <w:t>планов предприятий сооружений и жилищно-гражданских объектов;</w:t>
            </w:r>
          </w:p>
          <w:p w14:paraId="20ACDB2E" w14:textId="77777777" w:rsidR="00B342C0" w:rsidRDefault="00000000" w:rsidP="00676FA5">
            <w:pPr>
              <w:pStyle w:val="TableParagraph"/>
              <w:numPr>
                <w:ilvl w:val="2"/>
                <w:numId w:val="48"/>
              </w:numPr>
              <w:tabs>
                <w:tab w:val="left" w:pos="1450"/>
              </w:tabs>
              <w:spacing w:before="7"/>
              <w:ind w:left="1450"/>
              <w:rPr>
                <w:sz w:val="24"/>
              </w:rPr>
            </w:pPr>
            <w:r>
              <w:rPr>
                <w:sz w:val="24"/>
              </w:rPr>
              <w:t>СН</w:t>
            </w:r>
            <w:r>
              <w:rPr>
                <w:spacing w:val="-5"/>
                <w:sz w:val="24"/>
              </w:rPr>
              <w:t xml:space="preserve"> </w:t>
            </w:r>
            <w:r>
              <w:rPr>
                <w:sz w:val="24"/>
              </w:rPr>
              <w:t>РК</w:t>
            </w:r>
            <w:r>
              <w:rPr>
                <w:spacing w:val="-1"/>
                <w:sz w:val="24"/>
              </w:rPr>
              <w:t xml:space="preserve"> </w:t>
            </w:r>
            <w:r>
              <w:rPr>
                <w:sz w:val="24"/>
              </w:rPr>
              <w:t>3.01-03-2011</w:t>
            </w:r>
            <w:r>
              <w:rPr>
                <w:spacing w:val="-1"/>
                <w:sz w:val="24"/>
              </w:rPr>
              <w:t xml:space="preserve"> </w:t>
            </w:r>
            <w:r>
              <w:rPr>
                <w:sz w:val="24"/>
              </w:rPr>
              <w:t>Генеральные</w:t>
            </w:r>
            <w:r>
              <w:rPr>
                <w:spacing w:val="-2"/>
                <w:sz w:val="24"/>
              </w:rPr>
              <w:t xml:space="preserve"> </w:t>
            </w:r>
            <w:r>
              <w:rPr>
                <w:sz w:val="24"/>
              </w:rPr>
              <w:t>планы</w:t>
            </w:r>
            <w:r>
              <w:rPr>
                <w:spacing w:val="-2"/>
                <w:sz w:val="24"/>
              </w:rPr>
              <w:t xml:space="preserve"> </w:t>
            </w:r>
            <w:r>
              <w:rPr>
                <w:sz w:val="24"/>
              </w:rPr>
              <w:t>промышленных</w:t>
            </w:r>
            <w:r>
              <w:rPr>
                <w:spacing w:val="-1"/>
                <w:sz w:val="24"/>
              </w:rPr>
              <w:t xml:space="preserve"> </w:t>
            </w:r>
            <w:r>
              <w:rPr>
                <w:spacing w:val="-2"/>
                <w:sz w:val="24"/>
              </w:rPr>
              <w:t>предприятий;</w:t>
            </w:r>
          </w:p>
          <w:p w14:paraId="22614768" w14:textId="77777777" w:rsidR="00B342C0" w:rsidRDefault="00000000" w:rsidP="00676FA5">
            <w:pPr>
              <w:pStyle w:val="TableParagraph"/>
              <w:numPr>
                <w:ilvl w:val="2"/>
                <w:numId w:val="48"/>
              </w:numPr>
              <w:tabs>
                <w:tab w:val="left" w:pos="1450"/>
              </w:tabs>
              <w:spacing w:before="54"/>
              <w:ind w:left="1450" w:right="342"/>
              <w:rPr>
                <w:sz w:val="24"/>
              </w:rPr>
            </w:pPr>
            <w:r>
              <w:rPr>
                <w:sz w:val="24"/>
              </w:rPr>
              <w:t>ВНТП 3-85 Нормы технологического проектирования объектов сбора, транспорта, подготовки нефти, газа и воды нефтяных месторождений;</w:t>
            </w:r>
          </w:p>
          <w:p w14:paraId="08FD3681" w14:textId="77777777" w:rsidR="00B342C0" w:rsidRDefault="00000000" w:rsidP="00676FA5">
            <w:pPr>
              <w:pStyle w:val="TableParagraph"/>
              <w:numPr>
                <w:ilvl w:val="2"/>
                <w:numId w:val="48"/>
              </w:numPr>
              <w:tabs>
                <w:tab w:val="left" w:pos="1450"/>
              </w:tabs>
              <w:spacing w:before="7"/>
              <w:ind w:left="1450"/>
              <w:rPr>
                <w:sz w:val="24"/>
              </w:rPr>
            </w:pPr>
            <w:r>
              <w:rPr>
                <w:sz w:val="24"/>
              </w:rPr>
              <w:t>CН</w:t>
            </w:r>
            <w:r>
              <w:rPr>
                <w:spacing w:val="-5"/>
                <w:sz w:val="24"/>
              </w:rPr>
              <w:t xml:space="preserve"> </w:t>
            </w:r>
            <w:r>
              <w:rPr>
                <w:sz w:val="24"/>
              </w:rPr>
              <w:t>РК</w:t>
            </w:r>
            <w:r>
              <w:rPr>
                <w:spacing w:val="-2"/>
                <w:sz w:val="24"/>
              </w:rPr>
              <w:t xml:space="preserve"> </w:t>
            </w:r>
            <w:r>
              <w:rPr>
                <w:sz w:val="24"/>
              </w:rPr>
              <w:t>2.01-01-2013</w:t>
            </w:r>
            <w:r>
              <w:rPr>
                <w:spacing w:val="-2"/>
                <w:sz w:val="24"/>
              </w:rPr>
              <w:t xml:space="preserve"> </w:t>
            </w:r>
            <w:r>
              <w:rPr>
                <w:sz w:val="24"/>
              </w:rPr>
              <w:t>Защита</w:t>
            </w:r>
            <w:r>
              <w:rPr>
                <w:spacing w:val="-2"/>
                <w:sz w:val="24"/>
              </w:rPr>
              <w:t xml:space="preserve"> </w:t>
            </w:r>
            <w:r>
              <w:rPr>
                <w:sz w:val="24"/>
              </w:rPr>
              <w:t>строительных</w:t>
            </w:r>
            <w:r>
              <w:rPr>
                <w:spacing w:val="-2"/>
                <w:sz w:val="24"/>
              </w:rPr>
              <w:t xml:space="preserve"> </w:t>
            </w:r>
            <w:r>
              <w:rPr>
                <w:sz w:val="24"/>
              </w:rPr>
              <w:t>конструкции</w:t>
            </w:r>
            <w:r>
              <w:rPr>
                <w:spacing w:val="-1"/>
                <w:sz w:val="24"/>
              </w:rPr>
              <w:t xml:space="preserve"> </w:t>
            </w:r>
            <w:r>
              <w:rPr>
                <w:sz w:val="24"/>
              </w:rPr>
              <w:t>от</w:t>
            </w:r>
            <w:r>
              <w:rPr>
                <w:spacing w:val="-1"/>
                <w:sz w:val="24"/>
              </w:rPr>
              <w:t xml:space="preserve"> </w:t>
            </w:r>
            <w:r>
              <w:rPr>
                <w:spacing w:val="-2"/>
                <w:sz w:val="24"/>
              </w:rPr>
              <w:t>коррозии;</w:t>
            </w:r>
          </w:p>
          <w:p w14:paraId="75209E8B" w14:textId="77777777" w:rsidR="00B342C0" w:rsidRDefault="00000000" w:rsidP="00676FA5">
            <w:pPr>
              <w:pStyle w:val="TableParagraph"/>
              <w:numPr>
                <w:ilvl w:val="2"/>
                <w:numId w:val="48"/>
              </w:numPr>
              <w:tabs>
                <w:tab w:val="left" w:pos="1450"/>
              </w:tabs>
              <w:spacing w:before="54"/>
              <w:ind w:left="1450"/>
              <w:rPr>
                <w:sz w:val="24"/>
              </w:rPr>
            </w:pPr>
            <w:r>
              <w:rPr>
                <w:sz w:val="24"/>
              </w:rPr>
              <w:t>СН</w:t>
            </w:r>
            <w:r>
              <w:rPr>
                <w:spacing w:val="-4"/>
                <w:sz w:val="24"/>
              </w:rPr>
              <w:t xml:space="preserve"> </w:t>
            </w:r>
            <w:r>
              <w:rPr>
                <w:sz w:val="24"/>
              </w:rPr>
              <w:t>РК</w:t>
            </w:r>
            <w:r>
              <w:rPr>
                <w:spacing w:val="-2"/>
                <w:sz w:val="24"/>
              </w:rPr>
              <w:t xml:space="preserve"> </w:t>
            </w:r>
            <w:r>
              <w:rPr>
                <w:sz w:val="24"/>
              </w:rPr>
              <w:t>2.02-03-2019</w:t>
            </w:r>
            <w:r>
              <w:rPr>
                <w:spacing w:val="-3"/>
                <w:sz w:val="24"/>
              </w:rPr>
              <w:t xml:space="preserve"> </w:t>
            </w:r>
            <w:r>
              <w:rPr>
                <w:sz w:val="24"/>
              </w:rPr>
              <w:t>Склады</w:t>
            </w:r>
            <w:r>
              <w:rPr>
                <w:spacing w:val="-3"/>
                <w:sz w:val="24"/>
              </w:rPr>
              <w:t xml:space="preserve"> </w:t>
            </w:r>
            <w:r>
              <w:rPr>
                <w:sz w:val="24"/>
              </w:rPr>
              <w:t>нефти</w:t>
            </w:r>
            <w:r>
              <w:rPr>
                <w:spacing w:val="-1"/>
                <w:sz w:val="24"/>
              </w:rPr>
              <w:t xml:space="preserve"> </w:t>
            </w:r>
            <w:r>
              <w:rPr>
                <w:sz w:val="24"/>
              </w:rPr>
              <w:t>и</w:t>
            </w:r>
            <w:r>
              <w:rPr>
                <w:spacing w:val="-5"/>
                <w:sz w:val="24"/>
              </w:rPr>
              <w:t xml:space="preserve"> </w:t>
            </w:r>
            <w:r>
              <w:rPr>
                <w:sz w:val="24"/>
              </w:rPr>
              <w:t>нефтепродуктов. Противопожарные</w:t>
            </w:r>
            <w:r>
              <w:rPr>
                <w:spacing w:val="-3"/>
                <w:sz w:val="24"/>
              </w:rPr>
              <w:t xml:space="preserve"> </w:t>
            </w:r>
            <w:r>
              <w:rPr>
                <w:spacing w:val="-2"/>
                <w:sz w:val="24"/>
              </w:rPr>
              <w:t>нормы.</w:t>
            </w:r>
          </w:p>
          <w:p w14:paraId="7F6F36B9" w14:textId="77777777" w:rsidR="00B342C0" w:rsidRDefault="00000000" w:rsidP="00676FA5">
            <w:pPr>
              <w:pStyle w:val="TableParagraph"/>
              <w:numPr>
                <w:ilvl w:val="1"/>
                <w:numId w:val="48"/>
              </w:numPr>
              <w:tabs>
                <w:tab w:val="left" w:pos="814"/>
              </w:tabs>
              <w:spacing w:before="172"/>
              <w:jc w:val="both"/>
              <w:rPr>
                <w:b/>
                <w:sz w:val="24"/>
              </w:rPr>
            </w:pPr>
            <w:bookmarkStart w:id="29" w:name="2.2_Район_строительства"/>
            <w:bookmarkStart w:id="30" w:name="_bookmark14"/>
            <w:bookmarkEnd w:id="29"/>
            <w:bookmarkEnd w:id="30"/>
            <w:r>
              <w:rPr>
                <w:b/>
                <w:sz w:val="24"/>
              </w:rPr>
              <w:t>Район</w:t>
            </w:r>
            <w:r>
              <w:rPr>
                <w:b/>
                <w:spacing w:val="-5"/>
                <w:sz w:val="24"/>
              </w:rPr>
              <w:t xml:space="preserve"> </w:t>
            </w:r>
            <w:r>
              <w:rPr>
                <w:b/>
                <w:spacing w:val="-2"/>
                <w:sz w:val="24"/>
              </w:rPr>
              <w:t>строительства</w:t>
            </w:r>
          </w:p>
          <w:p w14:paraId="68935DB3" w14:textId="77777777" w:rsidR="00B342C0" w:rsidRDefault="00000000" w:rsidP="00676FA5">
            <w:pPr>
              <w:pStyle w:val="TableParagraph"/>
              <w:spacing w:before="120"/>
              <w:ind w:left="238" w:right="134" w:firstLine="549"/>
              <w:jc w:val="both"/>
              <w:rPr>
                <w:sz w:val="24"/>
              </w:rPr>
            </w:pPr>
            <w:r>
              <w:rPr>
                <w:sz w:val="24"/>
              </w:rPr>
              <w:t>Административная принадлежность района – территория подчиненная маслихату Байганинский и Мугалжарский район, Актюбинской области Республики Казахстан.</w:t>
            </w:r>
          </w:p>
          <w:p w14:paraId="1540A5BB" w14:textId="77777777" w:rsidR="00B342C0" w:rsidRDefault="00000000" w:rsidP="00676FA5">
            <w:pPr>
              <w:pStyle w:val="TableParagraph"/>
              <w:ind w:left="238" w:right="134" w:firstLine="566"/>
              <w:jc w:val="both"/>
              <w:rPr>
                <w:spacing w:val="-10"/>
                <w:sz w:val="24"/>
              </w:rPr>
            </w:pPr>
            <w:r>
              <w:rPr>
                <w:sz w:val="24"/>
              </w:rPr>
              <w:t xml:space="preserve">Месторождение </w:t>
            </w:r>
            <w:r w:rsidR="00F203A4">
              <w:rPr>
                <w:sz w:val="24"/>
              </w:rPr>
              <w:t>«</w:t>
            </w:r>
            <w:proofErr w:type="spellStart"/>
            <w:r w:rsidR="00F203A4">
              <w:rPr>
                <w:sz w:val="24"/>
              </w:rPr>
              <w:t>Кожасай</w:t>
            </w:r>
            <w:proofErr w:type="spellEnd"/>
            <w:r w:rsidR="00F203A4">
              <w:rPr>
                <w:sz w:val="24"/>
              </w:rPr>
              <w:t>»</w:t>
            </w:r>
            <w:r>
              <w:rPr>
                <w:sz w:val="24"/>
              </w:rPr>
              <w:t>, Байганинский и Мугалжарский районы, Актюбинская область, Казахстан</w:t>
            </w:r>
            <w:r>
              <w:rPr>
                <w:spacing w:val="40"/>
                <w:sz w:val="24"/>
              </w:rPr>
              <w:t xml:space="preserve"> </w:t>
            </w:r>
            <w:r>
              <w:rPr>
                <w:sz w:val="24"/>
              </w:rPr>
              <w:t>Рельеф местности пологий с общим уклоном на северо-запад. Абсолютные отметки поверхности земли колеблются в пределах 145.5-147.5 м. Постоянные водотоки на участке отсутствуют,</w:t>
            </w:r>
            <w:r>
              <w:rPr>
                <w:spacing w:val="20"/>
                <w:sz w:val="24"/>
              </w:rPr>
              <w:t xml:space="preserve"> </w:t>
            </w:r>
            <w:r>
              <w:rPr>
                <w:sz w:val="24"/>
              </w:rPr>
              <w:t>местность</w:t>
            </w:r>
            <w:r>
              <w:rPr>
                <w:spacing w:val="22"/>
                <w:sz w:val="24"/>
              </w:rPr>
              <w:t xml:space="preserve"> </w:t>
            </w:r>
            <w:r>
              <w:rPr>
                <w:sz w:val="24"/>
              </w:rPr>
              <w:t>относится</w:t>
            </w:r>
            <w:r>
              <w:rPr>
                <w:spacing w:val="22"/>
                <w:sz w:val="24"/>
              </w:rPr>
              <w:t xml:space="preserve"> </w:t>
            </w:r>
            <w:r>
              <w:rPr>
                <w:sz w:val="24"/>
              </w:rPr>
              <w:t>к</w:t>
            </w:r>
            <w:r>
              <w:rPr>
                <w:spacing w:val="23"/>
                <w:sz w:val="24"/>
              </w:rPr>
              <w:t xml:space="preserve"> </w:t>
            </w:r>
            <w:r>
              <w:rPr>
                <w:sz w:val="24"/>
              </w:rPr>
              <w:t>зоне</w:t>
            </w:r>
            <w:r>
              <w:rPr>
                <w:spacing w:val="21"/>
                <w:sz w:val="24"/>
              </w:rPr>
              <w:t xml:space="preserve"> </w:t>
            </w:r>
            <w:r>
              <w:rPr>
                <w:sz w:val="24"/>
              </w:rPr>
              <w:t>засушливых</w:t>
            </w:r>
            <w:r>
              <w:rPr>
                <w:spacing w:val="24"/>
                <w:sz w:val="24"/>
              </w:rPr>
              <w:t xml:space="preserve"> </w:t>
            </w:r>
            <w:r>
              <w:rPr>
                <w:sz w:val="24"/>
              </w:rPr>
              <w:t>степей</w:t>
            </w:r>
            <w:r>
              <w:rPr>
                <w:spacing w:val="23"/>
                <w:sz w:val="24"/>
              </w:rPr>
              <w:t xml:space="preserve"> </w:t>
            </w:r>
            <w:r>
              <w:rPr>
                <w:sz w:val="24"/>
              </w:rPr>
              <w:t>с</w:t>
            </w:r>
            <w:r>
              <w:rPr>
                <w:spacing w:val="21"/>
                <w:sz w:val="24"/>
              </w:rPr>
              <w:t xml:space="preserve"> </w:t>
            </w:r>
            <w:r>
              <w:rPr>
                <w:sz w:val="24"/>
              </w:rPr>
              <w:t>количеством</w:t>
            </w:r>
            <w:r>
              <w:rPr>
                <w:spacing w:val="21"/>
                <w:sz w:val="24"/>
              </w:rPr>
              <w:t xml:space="preserve"> </w:t>
            </w:r>
            <w:r>
              <w:rPr>
                <w:sz w:val="24"/>
              </w:rPr>
              <w:t>осадков</w:t>
            </w:r>
            <w:r>
              <w:rPr>
                <w:spacing w:val="21"/>
                <w:sz w:val="24"/>
              </w:rPr>
              <w:t xml:space="preserve"> </w:t>
            </w:r>
            <w:r>
              <w:rPr>
                <w:sz w:val="24"/>
              </w:rPr>
              <w:t>199</w:t>
            </w:r>
            <w:r>
              <w:rPr>
                <w:spacing w:val="22"/>
                <w:sz w:val="24"/>
              </w:rPr>
              <w:t xml:space="preserve"> </w:t>
            </w:r>
            <w:r>
              <w:rPr>
                <w:sz w:val="24"/>
              </w:rPr>
              <w:t>мм</w:t>
            </w:r>
            <w:r>
              <w:rPr>
                <w:spacing w:val="22"/>
                <w:sz w:val="24"/>
              </w:rPr>
              <w:t xml:space="preserve"> </w:t>
            </w:r>
            <w:r>
              <w:rPr>
                <w:spacing w:val="-10"/>
                <w:sz w:val="24"/>
              </w:rPr>
              <w:t>в</w:t>
            </w:r>
          </w:p>
          <w:p w14:paraId="6C22BAE4" w14:textId="77777777" w:rsidR="00676FA5" w:rsidRDefault="00676FA5" w:rsidP="00676FA5">
            <w:pPr>
              <w:pStyle w:val="TableParagraph"/>
              <w:ind w:left="238" w:right="134"/>
              <w:jc w:val="both"/>
              <w:rPr>
                <w:sz w:val="24"/>
              </w:rPr>
            </w:pPr>
            <w:r>
              <w:rPr>
                <w:sz w:val="24"/>
              </w:rPr>
              <w:t>год.</w:t>
            </w:r>
            <w:r>
              <w:rPr>
                <w:spacing w:val="40"/>
                <w:sz w:val="24"/>
              </w:rPr>
              <w:t xml:space="preserve"> </w:t>
            </w:r>
            <w:r>
              <w:rPr>
                <w:sz w:val="24"/>
              </w:rPr>
              <w:t>Общий уклон местности на северо-восток. Участок незастроенный, отмечаются редкие навалы грунта.</w:t>
            </w:r>
          </w:p>
          <w:p w14:paraId="0B68B35E" w14:textId="0FD1C602" w:rsidR="00676FA5" w:rsidRDefault="00676FA5" w:rsidP="00436000">
            <w:pPr>
              <w:pStyle w:val="TableParagraph"/>
              <w:ind w:left="238" w:right="134" w:firstLine="566"/>
              <w:jc w:val="both"/>
              <w:rPr>
                <w:sz w:val="24"/>
              </w:rPr>
            </w:pPr>
            <w:r>
              <w:rPr>
                <w:sz w:val="24"/>
              </w:rPr>
              <w:t xml:space="preserve">Участок строительства расположен в природной зоне сухих степей. </w:t>
            </w:r>
          </w:p>
          <w:p w14:paraId="4AB5DE69" w14:textId="77777777" w:rsidR="00676FA5" w:rsidRDefault="00676FA5" w:rsidP="00676FA5">
            <w:pPr>
              <w:pStyle w:val="TableParagraph"/>
              <w:ind w:left="238" w:right="134" w:firstLine="566"/>
              <w:jc w:val="both"/>
              <w:rPr>
                <w:sz w:val="24"/>
              </w:rPr>
            </w:pPr>
            <w:r>
              <w:rPr>
                <w:sz w:val="24"/>
              </w:rPr>
              <w:t>Климат района строительства отличается высокой континентальностью с продолжительной холодной зимой, устойчивым снежным покровом и сравнительно умеренно жарким летом. Годовое число часов солнечного сияния составляет 2300–2500.</w:t>
            </w:r>
          </w:p>
          <w:p w14:paraId="3E224400" w14:textId="77777777" w:rsidR="00676FA5" w:rsidRDefault="00676FA5" w:rsidP="00676FA5">
            <w:pPr>
              <w:pStyle w:val="TableParagraph"/>
              <w:spacing w:before="1"/>
              <w:ind w:left="238" w:right="134" w:firstLine="566"/>
              <w:rPr>
                <w:sz w:val="24"/>
              </w:rPr>
            </w:pPr>
            <w:r>
              <w:rPr>
                <w:sz w:val="24"/>
              </w:rPr>
              <w:t>Дорожно-климатическая</w:t>
            </w:r>
            <w:r>
              <w:rPr>
                <w:spacing w:val="-9"/>
                <w:sz w:val="24"/>
              </w:rPr>
              <w:t xml:space="preserve"> </w:t>
            </w:r>
            <w:r>
              <w:rPr>
                <w:sz w:val="24"/>
              </w:rPr>
              <w:t>зона</w:t>
            </w:r>
            <w:r>
              <w:rPr>
                <w:spacing w:val="-9"/>
                <w:sz w:val="24"/>
              </w:rPr>
              <w:t xml:space="preserve"> </w:t>
            </w:r>
            <w:r>
              <w:rPr>
                <w:sz w:val="24"/>
              </w:rPr>
              <w:t>–</w:t>
            </w:r>
            <w:r>
              <w:rPr>
                <w:spacing w:val="-7"/>
                <w:sz w:val="24"/>
              </w:rPr>
              <w:t xml:space="preserve"> </w:t>
            </w:r>
            <w:r>
              <w:rPr>
                <w:sz w:val="24"/>
              </w:rPr>
              <w:t>IV.</w:t>
            </w:r>
            <w:r>
              <w:rPr>
                <w:spacing w:val="-7"/>
                <w:sz w:val="24"/>
              </w:rPr>
              <w:t xml:space="preserve"> </w:t>
            </w:r>
            <w:r>
              <w:rPr>
                <w:sz w:val="24"/>
              </w:rPr>
              <w:t>По</w:t>
            </w:r>
            <w:r>
              <w:rPr>
                <w:spacing w:val="-7"/>
                <w:sz w:val="24"/>
              </w:rPr>
              <w:t xml:space="preserve"> </w:t>
            </w:r>
            <w:r>
              <w:rPr>
                <w:sz w:val="24"/>
              </w:rPr>
              <w:t>карте</w:t>
            </w:r>
            <w:r>
              <w:rPr>
                <w:spacing w:val="-7"/>
                <w:sz w:val="24"/>
              </w:rPr>
              <w:t xml:space="preserve"> </w:t>
            </w:r>
            <w:r>
              <w:rPr>
                <w:sz w:val="24"/>
              </w:rPr>
              <w:t>климатического</w:t>
            </w:r>
            <w:r>
              <w:rPr>
                <w:spacing w:val="-7"/>
                <w:sz w:val="24"/>
              </w:rPr>
              <w:t xml:space="preserve"> </w:t>
            </w:r>
            <w:r>
              <w:rPr>
                <w:sz w:val="24"/>
              </w:rPr>
              <w:t>районирования</w:t>
            </w:r>
            <w:r>
              <w:rPr>
                <w:spacing w:val="-7"/>
                <w:sz w:val="24"/>
              </w:rPr>
              <w:t xml:space="preserve"> </w:t>
            </w:r>
            <w:r>
              <w:rPr>
                <w:sz w:val="24"/>
              </w:rPr>
              <w:t>для строительства участок работ относится к району IV Г.</w:t>
            </w:r>
          </w:p>
          <w:p w14:paraId="43979662" w14:textId="77777777" w:rsidR="00676FA5" w:rsidRDefault="00676FA5" w:rsidP="00676FA5">
            <w:pPr>
              <w:pStyle w:val="TableParagraph"/>
              <w:ind w:left="238" w:right="134" w:firstLine="566"/>
              <w:rPr>
                <w:sz w:val="24"/>
              </w:rPr>
            </w:pPr>
            <w:r>
              <w:rPr>
                <w:sz w:val="24"/>
              </w:rPr>
              <w:t>Мощность</w:t>
            </w:r>
            <w:r>
              <w:rPr>
                <w:spacing w:val="80"/>
                <w:sz w:val="24"/>
              </w:rPr>
              <w:t xml:space="preserve"> </w:t>
            </w:r>
            <w:r>
              <w:rPr>
                <w:sz w:val="24"/>
              </w:rPr>
              <w:t>почвенного</w:t>
            </w:r>
            <w:r>
              <w:rPr>
                <w:spacing w:val="77"/>
                <w:sz w:val="24"/>
              </w:rPr>
              <w:t xml:space="preserve"> </w:t>
            </w:r>
            <w:r>
              <w:rPr>
                <w:sz w:val="24"/>
              </w:rPr>
              <w:t>слоя</w:t>
            </w:r>
            <w:r>
              <w:rPr>
                <w:spacing w:val="80"/>
                <w:sz w:val="24"/>
              </w:rPr>
              <w:t xml:space="preserve"> </w:t>
            </w:r>
            <w:r>
              <w:rPr>
                <w:sz w:val="24"/>
              </w:rPr>
              <w:t>15–20 см.</w:t>
            </w:r>
            <w:r>
              <w:rPr>
                <w:spacing w:val="80"/>
                <w:sz w:val="24"/>
              </w:rPr>
              <w:t xml:space="preserve"> </w:t>
            </w:r>
            <w:r>
              <w:rPr>
                <w:sz w:val="24"/>
              </w:rPr>
              <w:t>Почвы</w:t>
            </w:r>
            <w:r>
              <w:rPr>
                <w:spacing w:val="79"/>
                <w:sz w:val="24"/>
              </w:rPr>
              <w:t xml:space="preserve"> </w:t>
            </w:r>
            <w:r>
              <w:rPr>
                <w:sz w:val="24"/>
              </w:rPr>
              <w:t>в</w:t>
            </w:r>
            <w:r>
              <w:rPr>
                <w:spacing w:val="79"/>
                <w:sz w:val="24"/>
              </w:rPr>
              <w:t xml:space="preserve"> </w:t>
            </w:r>
            <w:r>
              <w:rPr>
                <w:sz w:val="24"/>
              </w:rPr>
              <w:t>пределах</w:t>
            </w:r>
            <w:r>
              <w:rPr>
                <w:spacing w:val="80"/>
                <w:sz w:val="24"/>
              </w:rPr>
              <w:t xml:space="preserve"> </w:t>
            </w:r>
            <w:r>
              <w:rPr>
                <w:sz w:val="24"/>
              </w:rPr>
              <w:t>исследованной</w:t>
            </w:r>
            <w:r>
              <w:rPr>
                <w:spacing w:val="80"/>
                <w:sz w:val="24"/>
              </w:rPr>
              <w:t xml:space="preserve"> </w:t>
            </w:r>
            <w:r>
              <w:rPr>
                <w:sz w:val="24"/>
              </w:rPr>
              <w:t>территории относятся к группе малопригодных.</w:t>
            </w:r>
          </w:p>
          <w:p w14:paraId="787E9E06" w14:textId="26FEBA5F" w:rsidR="00676FA5" w:rsidRDefault="00676FA5" w:rsidP="00676FA5">
            <w:pPr>
              <w:pStyle w:val="TableParagraph"/>
              <w:ind w:left="238" w:right="134" w:firstLine="566"/>
              <w:jc w:val="both"/>
              <w:rPr>
                <w:sz w:val="24"/>
              </w:rPr>
            </w:pPr>
          </w:p>
        </w:tc>
      </w:tr>
      <w:tr w:rsidR="00B342C0" w14:paraId="609C919A" w14:textId="77777777" w:rsidTr="007C4E29">
        <w:trPr>
          <w:trHeight w:hRule="exact" w:val="1417"/>
        </w:trPr>
        <w:tc>
          <w:tcPr>
            <w:tcW w:w="284" w:type="dxa"/>
            <w:tcBorders>
              <w:bottom w:val="single" w:sz="18" w:space="0" w:color="000000"/>
            </w:tcBorders>
            <w:textDirection w:val="btLr"/>
          </w:tcPr>
          <w:p w14:paraId="7833B3B9"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7282A55C" w14:textId="77777777" w:rsidR="00B342C0" w:rsidRDefault="00B342C0">
            <w:pPr>
              <w:pStyle w:val="TableParagraph"/>
            </w:pPr>
          </w:p>
        </w:tc>
        <w:tc>
          <w:tcPr>
            <w:tcW w:w="10444" w:type="dxa"/>
            <w:gridSpan w:val="8"/>
            <w:vMerge/>
            <w:tcBorders>
              <w:top w:val="nil"/>
            </w:tcBorders>
          </w:tcPr>
          <w:p w14:paraId="190E9CA8" w14:textId="77777777" w:rsidR="00B342C0" w:rsidRDefault="00B342C0">
            <w:pPr>
              <w:rPr>
                <w:sz w:val="2"/>
                <w:szCs w:val="2"/>
              </w:rPr>
            </w:pPr>
          </w:p>
        </w:tc>
      </w:tr>
      <w:tr w:rsidR="00B342C0" w14:paraId="40A767DE" w14:textId="77777777" w:rsidTr="007C4E29">
        <w:trPr>
          <w:trHeight w:hRule="exact" w:val="1985"/>
        </w:trPr>
        <w:tc>
          <w:tcPr>
            <w:tcW w:w="284" w:type="dxa"/>
            <w:tcBorders>
              <w:top w:val="single" w:sz="18" w:space="0" w:color="000000"/>
            </w:tcBorders>
            <w:textDirection w:val="btLr"/>
          </w:tcPr>
          <w:p w14:paraId="718AA01A"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6E2CF982" w14:textId="77777777" w:rsidR="00B342C0" w:rsidRDefault="00B342C0">
            <w:pPr>
              <w:pStyle w:val="TableParagraph"/>
            </w:pPr>
          </w:p>
        </w:tc>
        <w:tc>
          <w:tcPr>
            <w:tcW w:w="10444" w:type="dxa"/>
            <w:gridSpan w:val="8"/>
            <w:vMerge/>
            <w:tcBorders>
              <w:top w:val="nil"/>
            </w:tcBorders>
          </w:tcPr>
          <w:p w14:paraId="4E6CD800" w14:textId="77777777" w:rsidR="00B342C0" w:rsidRDefault="00B342C0">
            <w:pPr>
              <w:rPr>
                <w:sz w:val="2"/>
                <w:szCs w:val="2"/>
              </w:rPr>
            </w:pPr>
          </w:p>
        </w:tc>
      </w:tr>
      <w:tr w:rsidR="00B342C0" w14:paraId="25F5D695" w14:textId="77777777" w:rsidTr="007C4E29">
        <w:trPr>
          <w:trHeight w:hRule="exact" w:val="567"/>
        </w:trPr>
        <w:tc>
          <w:tcPr>
            <w:tcW w:w="284" w:type="dxa"/>
            <w:vMerge w:val="restart"/>
            <w:textDirection w:val="btLr"/>
          </w:tcPr>
          <w:p w14:paraId="714890C1"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07E6258B" w14:textId="77777777" w:rsidR="00B342C0" w:rsidRDefault="00B342C0">
            <w:pPr>
              <w:pStyle w:val="TableParagraph"/>
            </w:pPr>
          </w:p>
        </w:tc>
        <w:tc>
          <w:tcPr>
            <w:tcW w:w="10444" w:type="dxa"/>
            <w:gridSpan w:val="8"/>
            <w:vMerge/>
            <w:tcBorders>
              <w:top w:val="nil"/>
            </w:tcBorders>
          </w:tcPr>
          <w:p w14:paraId="233AE87D" w14:textId="77777777" w:rsidR="00B342C0" w:rsidRDefault="00B342C0">
            <w:pPr>
              <w:rPr>
                <w:sz w:val="2"/>
                <w:szCs w:val="2"/>
              </w:rPr>
            </w:pPr>
          </w:p>
        </w:tc>
      </w:tr>
      <w:tr w:rsidR="00B342C0" w14:paraId="6B16E84F" w14:textId="77777777" w:rsidTr="007C4E29">
        <w:trPr>
          <w:trHeight w:hRule="exact" w:val="284"/>
        </w:trPr>
        <w:tc>
          <w:tcPr>
            <w:tcW w:w="284" w:type="dxa"/>
            <w:vMerge/>
            <w:tcBorders>
              <w:top w:val="nil"/>
            </w:tcBorders>
            <w:textDirection w:val="btLr"/>
          </w:tcPr>
          <w:p w14:paraId="6335DD6E" w14:textId="77777777" w:rsidR="00B342C0" w:rsidRDefault="00B342C0">
            <w:pPr>
              <w:rPr>
                <w:sz w:val="2"/>
                <w:szCs w:val="2"/>
              </w:rPr>
            </w:pPr>
          </w:p>
        </w:tc>
        <w:tc>
          <w:tcPr>
            <w:tcW w:w="399" w:type="dxa"/>
            <w:vMerge/>
            <w:tcBorders>
              <w:top w:val="nil"/>
            </w:tcBorders>
          </w:tcPr>
          <w:p w14:paraId="247CB3DB" w14:textId="77777777" w:rsidR="00B342C0" w:rsidRDefault="00B342C0">
            <w:pPr>
              <w:rPr>
                <w:sz w:val="2"/>
                <w:szCs w:val="2"/>
              </w:rPr>
            </w:pPr>
          </w:p>
        </w:tc>
        <w:tc>
          <w:tcPr>
            <w:tcW w:w="570" w:type="dxa"/>
            <w:tcBorders>
              <w:bottom w:val="single" w:sz="4" w:space="0" w:color="000000"/>
            </w:tcBorders>
          </w:tcPr>
          <w:p w14:paraId="5F0CABCD" w14:textId="77777777" w:rsidR="00B342C0" w:rsidRDefault="00B342C0">
            <w:pPr>
              <w:pStyle w:val="TableParagraph"/>
              <w:rPr>
                <w:sz w:val="18"/>
              </w:rPr>
            </w:pPr>
          </w:p>
        </w:tc>
        <w:tc>
          <w:tcPr>
            <w:tcW w:w="569" w:type="dxa"/>
            <w:tcBorders>
              <w:bottom w:val="single" w:sz="4" w:space="0" w:color="000000"/>
            </w:tcBorders>
          </w:tcPr>
          <w:p w14:paraId="0427D01C" w14:textId="77777777" w:rsidR="00B342C0" w:rsidRDefault="00B342C0">
            <w:pPr>
              <w:pStyle w:val="TableParagraph"/>
              <w:rPr>
                <w:sz w:val="18"/>
              </w:rPr>
            </w:pPr>
          </w:p>
        </w:tc>
        <w:tc>
          <w:tcPr>
            <w:tcW w:w="570" w:type="dxa"/>
            <w:tcBorders>
              <w:bottom w:val="single" w:sz="4" w:space="0" w:color="000000"/>
            </w:tcBorders>
          </w:tcPr>
          <w:p w14:paraId="06678696" w14:textId="77777777" w:rsidR="00B342C0" w:rsidRDefault="00B342C0">
            <w:pPr>
              <w:pStyle w:val="TableParagraph"/>
              <w:rPr>
                <w:sz w:val="18"/>
              </w:rPr>
            </w:pPr>
          </w:p>
        </w:tc>
        <w:tc>
          <w:tcPr>
            <w:tcW w:w="569" w:type="dxa"/>
            <w:tcBorders>
              <w:bottom w:val="single" w:sz="4" w:space="0" w:color="000000"/>
            </w:tcBorders>
          </w:tcPr>
          <w:p w14:paraId="4CA2D5C0" w14:textId="77777777" w:rsidR="00B342C0" w:rsidRDefault="00B342C0">
            <w:pPr>
              <w:pStyle w:val="TableParagraph"/>
              <w:rPr>
                <w:sz w:val="18"/>
              </w:rPr>
            </w:pPr>
          </w:p>
        </w:tc>
        <w:tc>
          <w:tcPr>
            <w:tcW w:w="855" w:type="dxa"/>
            <w:tcBorders>
              <w:bottom w:val="single" w:sz="4" w:space="0" w:color="000000"/>
            </w:tcBorders>
          </w:tcPr>
          <w:p w14:paraId="1DEEF581" w14:textId="77777777" w:rsidR="00B342C0" w:rsidRDefault="00B342C0">
            <w:pPr>
              <w:pStyle w:val="TableParagraph"/>
              <w:rPr>
                <w:sz w:val="18"/>
              </w:rPr>
            </w:pPr>
          </w:p>
        </w:tc>
        <w:tc>
          <w:tcPr>
            <w:tcW w:w="570" w:type="dxa"/>
            <w:tcBorders>
              <w:bottom w:val="single" w:sz="4" w:space="0" w:color="000000"/>
            </w:tcBorders>
          </w:tcPr>
          <w:p w14:paraId="734D05AA" w14:textId="77777777" w:rsidR="00B342C0" w:rsidRDefault="00B342C0">
            <w:pPr>
              <w:pStyle w:val="TableParagraph"/>
              <w:rPr>
                <w:sz w:val="18"/>
              </w:rPr>
            </w:pPr>
          </w:p>
        </w:tc>
        <w:tc>
          <w:tcPr>
            <w:tcW w:w="6174" w:type="dxa"/>
            <w:vMerge w:val="restart"/>
          </w:tcPr>
          <w:p w14:paraId="6CDF469D" w14:textId="5D2FB3D2" w:rsidR="00B342C0" w:rsidRDefault="00F203A4">
            <w:pPr>
              <w:pStyle w:val="TableParagraph"/>
              <w:spacing w:before="210"/>
              <w:ind w:left="1560"/>
              <w:rPr>
                <w:sz w:val="24"/>
              </w:rPr>
            </w:pPr>
            <w:r>
              <w:rPr>
                <w:spacing w:val="-2"/>
                <w:sz w:val="24"/>
              </w:rPr>
              <w:t>GEO-ENG-2025-10-0019-II</w:t>
            </w:r>
            <w:r w:rsidR="00F11C0A">
              <w:rPr>
                <w:spacing w:val="-2"/>
                <w:sz w:val="24"/>
              </w:rPr>
              <w:t xml:space="preserve">     ГП</w:t>
            </w:r>
          </w:p>
        </w:tc>
        <w:tc>
          <w:tcPr>
            <w:tcW w:w="567" w:type="dxa"/>
            <w:vMerge w:val="restart"/>
          </w:tcPr>
          <w:p w14:paraId="4CA4D89D" w14:textId="77777777" w:rsidR="00B342C0" w:rsidRDefault="00000000">
            <w:pPr>
              <w:pStyle w:val="TableParagraph"/>
              <w:spacing w:before="56"/>
              <w:ind w:left="39"/>
            </w:pPr>
            <w:r>
              <w:rPr>
                <w:spacing w:val="-4"/>
              </w:rPr>
              <w:t>Лист</w:t>
            </w:r>
          </w:p>
        </w:tc>
      </w:tr>
      <w:tr w:rsidR="00B342C0" w14:paraId="045DBB16" w14:textId="77777777" w:rsidTr="007C4E29">
        <w:trPr>
          <w:trHeight w:hRule="exact" w:val="112"/>
        </w:trPr>
        <w:tc>
          <w:tcPr>
            <w:tcW w:w="284" w:type="dxa"/>
            <w:vMerge/>
            <w:tcBorders>
              <w:top w:val="nil"/>
            </w:tcBorders>
            <w:textDirection w:val="btLr"/>
          </w:tcPr>
          <w:p w14:paraId="68DB0067" w14:textId="77777777" w:rsidR="00B342C0" w:rsidRDefault="00B342C0">
            <w:pPr>
              <w:rPr>
                <w:sz w:val="2"/>
                <w:szCs w:val="2"/>
              </w:rPr>
            </w:pPr>
          </w:p>
        </w:tc>
        <w:tc>
          <w:tcPr>
            <w:tcW w:w="399" w:type="dxa"/>
            <w:vMerge/>
            <w:tcBorders>
              <w:top w:val="nil"/>
            </w:tcBorders>
          </w:tcPr>
          <w:p w14:paraId="34AB6A3A" w14:textId="77777777" w:rsidR="00B342C0" w:rsidRDefault="00B342C0">
            <w:pPr>
              <w:rPr>
                <w:sz w:val="2"/>
                <w:szCs w:val="2"/>
              </w:rPr>
            </w:pPr>
          </w:p>
        </w:tc>
        <w:tc>
          <w:tcPr>
            <w:tcW w:w="570" w:type="dxa"/>
            <w:vMerge w:val="restart"/>
            <w:tcBorders>
              <w:top w:val="single" w:sz="4" w:space="0" w:color="000000"/>
            </w:tcBorders>
          </w:tcPr>
          <w:p w14:paraId="2F1701BF" w14:textId="77777777" w:rsidR="00B342C0" w:rsidRDefault="00B342C0">
            <w:pPr>
              <w:pStyle w:val="TableParagraph"/>
              <w:rPr>
                <w:sz w:val="18"/>
              </w:rPr>
            </w:pPr>
          </w:p>
        </w:tc>
        <w:tc>
          <w:tcPr>
            <w:tcW w:w="569" w:type="dxa"/>
            <w:vMerge w:val="restart"/>
            <w:tcBorders>
              <w:top w:val="single" w:sz="4" w:space="0" w:color="000000"/>
            </w:tcBorders>
          </w:tcPr>
          <w:p w14:paraId="20AACB97" w14:textId="77777777" w:rsidR="00B342C0" w:rsidRDefault="00B342C0">
            <w:pPr>
              <w:pStyle w:val="TableParagraph"/>
              <w:rPr>
                <w:sz w:val="18"/>
              </w:rPr>
            </w:pPr>
          </w:p>
        </w:tc>
        <w:tc>
          <w:tcPr>
            <w:tcW w:w="570" w:type="dxa"/>
            <w:vMerge w:val="restart"/>
            <w:tcBorders>
              <w:top w:val="single" w:sz="4" w:space="0" w:color="000000"/>
            </w:tcBorders>
          </w:tcPr>
          <w:p w14:paraId="5351131B" w14:textId="77777777" w:rsidR="00B342C0" w:rsidRDefault="00B342C0">
            <w:pPr>
              <w:pStyle w:val="TableParagraph"/>
              <w:rPr>
                <w:sz w:val="18"/>
              </w:rPr>
            </w:pPr>
          </w:p>
        </w:tc>
        <w:tc>
          <w:tcPr>
            <w:tcW w:w="569" w:type="dxa"/>
            <w:vMerge w:val="restart"/>
            <w:tcBorders>
              <w:top w:val="single" w:sz="4" w:space="0" w:color="000000"/>
            </w:tcBorders>
          </w:tcPr>
          <w:p w14:paraId="6856D5F0" w14:textId="77777777" w:rsidR="00B342C0" w:rsidRDefault="00B342C0">
            <w:pPr>
              <w:pStyle w:val="TableParagraph"/>
              <w:rPr>
                <w:sz w:val="18"/>
              </w:rPr>
            </w:pPr>
          </w:p>
        </w:tc>
        <w:tc>
          <w:tcPr>
            <w:tcW w:w="855" w:type="dxa"/>
            <w:vMerge w:val="restart"/>
            <w:tcBorders>
              <w:top w:val="single" w:sz="4" w:space="0" w:color="000000"/>
            </w:tcBorders>
          </w:tcPr>
          <w:p w14:paraId="665A3DF0" w14:textId="77777777" w:rsidR="00B342C0" w:rsidRDefault="00B342C0">
            <w:pPr>
              <w:pStyle w:val="TableParagraph"/>
              <w:rPr>
                <w:sz w:val="18"/>
              </w:rPr>
            </w:pPr>
          </w:p>
        </w:tc>
        <w:tc>
          <w:tcPr>
            <w:tcW w:w="570" w:type="dxa"/>
            <w:vMerge w:val="restart"/>
            <w:tcBorders>
              <w:top w:val="single" w:sz="4" w:space="0" w:color="000000"/>
            </w:tcBorders>
          </w:tcPr>
          <w:p w14:paraId="2F0713A7" w14:textId="77777777" w:rsidR="00B342C0" w:rsidRDefault="00B342C0">
            <w:pPr>
              <w:pStyle w:val="TableParagraph"/>
              <w:rPr>
                <w:sz w:val="18"/>
              </w:rPr>
            </w:pPr>
          </w:p>
        </w:tc>
        <w:tc>
          <w:tcPr>
            <w:tcW w:w="6174" w:type="dxa"/>
            <w:vMerge/>
            <w:tcBorders>
              <w:top w:val="nil"/>
            </w:tcBorders>
          </w:tcPr>
          <w:p w14:paraId="3D89C3FC" w14:textId="77777777" w:rsidR="00B342C0" w:rsidRDefault="00B342C0">
            <w:pPr>
              <w:rPr>
                <w:sz w:val="2"/>
                <w:szCs w:val="2"/>
              </w:rPr>
            </w:pPr>
          </w:p>
        </w:tc>
        <w:tc>
          <w:tcPr>
            <w:tcW w:w="567" w:type="dxa"/>
            <w:vMerge/>
            <w:tcBorders>
              <w:top w:val="nil"/>
            </w:tcBorders>
          </w:tcPr>
          <w:p w14:paraId="69307DF9" w14:textId="77777777" w:rsidR="00B342C0" w:rsidRDefault="00B342C0">
            <w:pPr>
              <w:rPr>
                <w:sz w:val="2"/>
                <w:szCs w:val="2"/>
              </w:rPr>
            </w:pPr>
          </w:p>
        </w:tc>
      </w:tr>
      <w:tr w:rsidR="00B342C0" w14:paraId="573719BA" w14:textId="77777777" w:rsidTr="007C4E29">
        <w:trPr>
          <w:trHeight w:hRule="exact" w:val="170"/>
        </w:trPr>
        <w:tc>
          <w:tcPr>
            <w:tcW w:w="284" w:type="dxa"/>
            <w:vMerge/>
            <w:tcBorders>
              <w:top w:val="nil"/>
            </w:tcBorders>
            <w:textDirection w:val="btLr"/>
          </w:tcPr>
          <w:p w14:paraId="1ADEF79D" w14:textId="77777777" w:rsidR="00B342C0" w:rsidRDefault="00B342C0">
            <w:pPr>
              <w:rPr>
                <w:sz w:val="2"/>
                <w:szCs w:val="2"/>
              </w:rPr>
            </w:pPr>
          </w:p>
        </w:tc>
        <w:tc>
          <w:tcPr>
            <w:tcW w:w="399" w:type="dxa"/>
            <w:vMerge/>
            <w:tcBorders>
              <w:top w:val="nil"/>
            </w:tcBorders>
          </w:tcPr>
          <w:p w14:paraId="76CDF37C" w14:textId="77777777" w:rsidR="00B342C0" w:rsidRDefault="00B342C0">
            <w:pPr>
              <w:rPr>
                <w:sz w:val="2"/>
                <w:szCs w:val="2"/>
              </w:rPr>
            </w:pPr>
          </w:p>
        </w:tc>
        <w:tc>
          <w:tcPr>
            <w:tcW w:w="570" w:type="dxa"/>
            <w:vMerge/>
            <w:tcBorders>
              <w:top w:val="nil"/>
            </w:tcBorders>
          </w:tcPr>
          <w:p w14:paraId="5602D7C1" w14:textId="77777777" w:rsidR="00B342C0" w:rsidRDefault="00B342C0">
            <w:pPr>
              <w:rPr>
                <w:sz w:val="2"/>
                <w:szCs w:val="2"/>
              </w:rPr>
            </w:pPr>
          </w:p>
        </w:tc>
        <w:tc>
          <w:tcPr>
            <w:tcW w:w="569" w:type="dxa"/>
            <w:vMerge/>
            <w:tcBorders>
              <w:top w:val="nil"/>
            </w:tcBorders>
          </w:tcPr>
          <w:p w14:paraId="461BDCC2" w14:textId="77777777" w:rsidR="00B342C0" w:rsidRDefault="00B342C0">
            <w:pPr>
              <w:rPr>
                <w:sz w:val="2"/>
                <w:szCs w:val="2"/>
              </w:rPr>
            </w:pPr>
          </w:p>
        </w:tc>
        <w:tc>
          <w:tcPr>
            <w:tcW w:w="570" w:type="dxa"/>
            <w:vMerge/>
            <w:tcBorders>
              <w:top w:val="nil"/>
            </w:tcBorders>
          </w:tcPr>
          <w:p w14:paraId="35F0C98E" w14:textId="77777777" w:rsidR="00B342C0" w:rsidRDefault="00B342C0">
            <w:pPr>
              <w:rPr>
                <w:sz w:val="2"/>
                <w:szCs w:val="2"/>
              </w:rPr>
            </w:pPr>
          </w:p>
        </w:tc>
        <w:tc>
          <w:tcPr>
            <w:tcW w:w="569" w:type="dxa"/>
            <w:vMerge/>
            <w:tcBorders>
              <w:top w:val="nil"/>
            </w:tcBorders>
          </w:tcPr>
          <w:p w14:paraId="71712692" w14:textId="77777777" w:rsidR="00B342C0" w:rsidRDefault="00B342C0">
            <w:pPr>
              <w:rPr>
                <w:sz w:val="2"/>
                <w:szCs w:val="2"/>
              </w:rPr>
            </w:pPr>
          </w:p>
        </w:tc>
        <w:tc>
          <w:tcPr>
            <w:tcW w:w="855" w:type="dxa"/>
            <w:vMerge/>
            <w:tcBorders>
              <w:top w:val="nil"/>
            </w:tcBorders>
          </w:tcPr>
          <w:p w14:paraId="1CE1B503" w14:textId="77777777" w:rsidR="00B342C0" w:rsidRDefault="00B342C0">
            <w:pPr>
              <w:rPr>
                <w:sz w:val="2"/>
                <w:szCs w:val="2"/>
              </w:rPr>
            </w:pPr>
          </w:p>
        </w:tc>
        <w:tc>
          <w:tcPr>
            <w:tcW w:w="570" w:type="dxa"/>
            <w:vMerge/>
            <w:tcBorders>
              <w:top w:val="nil"/>
            </w:tcBorders>
          </w:tcPr>
          <w:p w14:paraId="19EA053D" w14:textId="77777777" w:rsidR="00B342C0" w:rsidRDefault="00B342C0">
            <w:pPr>
              <w:rPr>
                <w:sz w:val="2"/>
                <w:szCs w:val="2"/>
              </w:rPr>
            </w:pPr>
          </w:p>
        </w:tc>
        <w:tc>
          <w:tcPr>
            <w:tcW w:w="6174" w:type="dxa"/>
            <w:vMerge/>
            <w:tcBorders>
              <w:top w:val="nil"/>
            </w:tcBorders>
          </w:tcPr>
          <w:p w14:paraId="41D7C423" w14:textId="77777777" w:rsidR="00B342C0" w:rsidRDefault="00B342C0">
            <w:pPr>
              <w:rPr>
                <w:sz w:val="2"/>
                <w:szCs w:val="2"/>
              </w:rPr>
            </w:pPr>
          </w:p>
        </w:tc>
        <w:tc>
          <w:tcPr>
            <w:tcW w:w="567" w:type="dxa"/>
            <w:vMerge w:val="restart"/>
          </w:tcPr>
          <w:p w14:paraId="0D8C376D" w14:textId="0FDC148A" w:rsidR="00B342C0" w:rsidRDefault="005A7DDA">
            <w:pPr>
              <w:pStyle w:val="TableParagraph"/>
              <w:spacing w:line="274" w:lineRule="exact"/>
              <w:ind w:left="149"/>
              <w:rPr>
                <w:sz w:val="24"/>
              </w:rPr>
            </w:pPr>
            <w:r>
              <w:rPr>
                <w:sz w:val="24"/>
              </w:rPr>
              <w:t>3</w:t>
            </w:r>
          </w:p>
        </w:tc>
      </w:tr>
      <w:tr w:rsidR="00B342C0" w14:paraId="23B512B2" w14:textId="77777777" w:rsidTr="007C4E29">
        <w:trPr>
          <w:trHeight w:hRule="exact" w:val="284"/>
        </w:trPr>
        <w:tc>
          <w:tcPr>
            <w:tcW w:w="284" w:type="dxa"/>
            <w:vMerge/>
            <w:tcBorders>
              <w:top w:val="nil"/>
            </w:tcBorders>
            <w:textDirection w:val="btLr"/>
          </w:tcPr>
          <w:p w14:paraId="77E2D932" w14:textId="77777777" w:rsidR="00B342C0" w:rsidRDefault="00B342C0">
            <w:pPr>
              <w:rPr>
                <w:sz w:val="2"/>
                <w:szCs w:val="2"/>
              </w:rPr>
            </w:pPr>
          </w:p>
        </w:tc>
        <w:tc>
          <w:tcPr>
            <w:tcW w:w="399" w:type="dxa"/>
            <w:vMerge/>
            <w:tcBorders>
              <w:top w:val="nil"/>
            </w:tcBorders>
          </w:tcPr>
          <w:p w14:paraId="54B35131" w14:textId="77777777" w:rsidR="00B342C0" w:rsidRDefault="00B342C0">
            <w:pPr>
              <w:rPr>
                <w:sz w:val="2"/>
                <w:szCs w:val="2"/>
              </w:rPr>
            </w:pPr>
          </w:p>
        </w:tc>
        <w:tc>
          <w:tcPr>
            <w:tcW w:w="570" w:type="dxa"/>
          </w:tcPr>
          <w:p w14:paraId="7E3EB2B8" w14:textId="77777777" w:rsidR="00B342C0" w:rsidRDefault="00000000">
            <w:pPr>
              <w:pStyle w:val="TableParagraph"/>
              <w:spacing w:before="21"/>
              <w:ind w:left="89"/>
              <w:rPr>
                <w:sz w:val="18"/>
              </w:rPr>
            </w:pPr>
            <w:r>
              <w:rPr>
                <w:spacing w:val="-4"/>
                <w:sz w:val="18"/>
              </w:rPr>
              <w:t>Изм.</w:t>
            </w:r>
          </w:p>
        </w:tc>
        <w:tc>
          <w:tcPr>
            <w:tcW w:w="569" w:type="dxa"/>
          </w:tcPr>
          <w:p w14:paraId="465B2897"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32310A7D" w14:textId="77777777" w:rsidR="00B342C0" w:rsidRDefault="00000000">
            <w:pPr>
              <w:pStyle w:val="TableParagraph"/>
              <w:spacing w:before="21"/>
              <w:ind w:left="80"/>
              <w:rPr>
                <w:sz w:val="18"/>
              </w:rPr>
            </w:pPr>
            <w:r>
              <w:rPr>
                <w:spacing w:val="-4"/>
                <w:sz w:val="18"/>
              </w:rPr>
              <w:t>Лист</w:t>
            </w:r>
          </w:p>
        </w:tc>
        <w:tc>
          <w:tcPr>
            <w:tcW w:w="569" w:type="dxa"/>
          </w:tcPr>
          <w:p w14:paraId="1E6C2AE3"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36B61943" w14:textId="77777777" w:rsidR="00B342C0" w:rsidRDefault="00000000">
            <w:pPr>
              <w:pStyle w:val="TableParagraph"/>
              <w:spacing w:before="21"/>
              <w:ind w:left="185"/>
              <w:rPr>
                <w:sz w:val="18"/>
              </w:rPr>
            </w:pPr>
            <w:r>
              <w:rPr>
                <w:spacing w:val="-2"/>
                <w:sz w:val="18"/>
              </w:rPr>
              <w:t>Подп.</w:t>
            </w:r>
          </w:p>
        </w:tc>
        <w:tc>
          <w:tcPr>
            <w:tcW w:w="570" w:type="dxa"/>
          </w:tcPr>
          <w:p w14:paraId="02F3EE2B"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63049E64" w14:textId="77777777" w:rsidR="00B342C0" w:rsidRDefault="00B342C0">
            <w:pPr>
              <w:rPr>
                <w:sz w:val="2"/>
                <w:szCs w:val="2"/>
              </w:rPr>
            </w:pPr>
          </w:p>
        </w:tc>
        <w:tc>
          <w:tcPr>
            <w:tcW w:w="567" w:type="dxa"/>
            <w:vMerge/>
            <w:tcBorders>
              <w:top w:val="nil"/>
            </w:tcBorders>
          </w:tcPr>
          <w:p w14:paraId="433D5A11" w14:textId="77777777" w:rsidR="00B342C0" w:rsidRDefault="00B342C0">
            <w:pPr>
              <w:rPr>
                <w:sz w:val="2"/>
                <w:szCs w:val="2"/>
              </w:rPr>
            </w:pPr>
          </w:p>
        </w:tc>
      </w:tr>
    </w:tbl>
    <w:p w14:paraId="749B0C4E"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243996F2" w14:textId="77777777" w:rsidTr="007C4E29">
        <w:trPr>
          <w:trHeight w:hRule="exact" w:val="11456"/>
        </w:trPr>
        <w:tc>
          <w:tcPr>
            <w:tcW w:w="683" w:type="dxa"/>
            <w:gridSpan w:val="2"/>
            <w:tcBorders>
              <w:top w:val="nil"/>
              <w:left w:val="nil"/>
            </w:tcBorders>
          </w:tcPr>
          <w:p w14:paraId="7B33FDC6" w14:textId="77777777" w:rsidR="00B342C0" w:rsidRDefault="00B342C0">
            <w:pPr>
              <w:pStyle w:val="TableParagraph"/>
            </w:pPr>
          </w:p>
        </w:tc>
        <w:tc>
          <w:tcPr>
            <w:tcW w:w="10444" w:type="dxa"/>
            <w:gridSpan w:val="8"/>
            <w:vMerge w:val="restart"/>
          </w:tcPr>
          <w:p w14:paraId="149B956F" w14:textId="77777777" w:rsidR="00B342C0" w:rsidRDefault="00B342C0">
            <w:pPr>
              <w:pStyle w:val="TableParagraph"/>
              <w:rPr>
                <w:rFonts w:ascii="Arial"/>
                <w:i/>
                <w:sz w:val="24"/>
              </w:rPr>
            </w:pPr>
          </w:p>
          <w:p w14:paraId="4D0D82EC" w14:textId="77777777" w:rsidR="00B342C0" w:rsidRDefault="00000000">
            <w:pPr>
              <w:pStyle w:val="TableParagraph"/>
              <w:numPr>
                <w:ilvl w:val="1"/>
                <w:numId w:val="47"/>
              </w:numPr>
              <w:tabs>
                <w:tab w:val="left" w:pos="814"/>
              </w:tabs>
              <w:spacing w:before="120"/>
              <w:rPr>
                <w:b/>
                <w:sz w:val="24"/>
              </w:rPr>
            </w:pPr>
            <w:bookmarkStart w:id="31" w:name="2.3_Проектные_решения"/>
            <w:bookmarkStart w:id="32" w:name="_bookmark15"/>
            <w:bookmarkEnd w:id="31"/>
            <w:bookmarkEnd w:id="32"/>
            <w:r>
              <w:rPr>
                <w:b/>
                <w:sz w:val="24"/>
              </w:rPr>
              <w:t>Проектные</w:t>
            </w:r>
            <w:r>
              <w:rPr>
                <w:b/>
                <w:spacing w:val="-3"/>
                <w:sz w:val="24"/>
              </w:rPr>
              <w:t xml:space="preserve"> </w:t>
            </w:r>
            <w:r>
              <w:rPr>
                <w:b/>
                <w:spacing w:val="-2"/>
                <w:sz w:val="24"/>
              </w:rPr>
              <w:t>решения</w:t>
            </w:r>
          </w:p>
          <w:p w14:paraId="1A646DFB" w14:textId="77777777" w:rsidR="00B342C0" w:rsidRDefault="00000000">
            <w:pPr>
              <w:pStyle w:val="TableParagraph"/>
              <w:numPr>
                <w:ilvl w:val="2"/>
                <w:numId w:val="47"/>
              </w:numPr>
              <w:tabs>
                <w:tab w:val="left" w:pos="946"/>
              </w:tabs>
              <w:spacing w:before="120"/>
              <w:rPr>
                <w:b/>
                <w:sz w:val="24"/>
              </w:rPr>
            </w:pPr>
            <w:bookmarkStart w:id="33" w:name="2.3.1_Планировочные_решения"/>
            <w:bookmarkStart w:id="34" w:name="_bookmark16"/>
            <w:bookmarkEnd w:id="33"/>
            <w:bookmarkEnd w:id="34"/>
            <w:r>
              <w:rPr>
                <w:b/>
                <w:sz w:val="24"/>
              </w:rPr>
              <w:t>Планировочные</w:t>
            </w:r>
            <w:r>
              <w:rPr>
                <w:b/>
                <w:spacing w:val="-7"/>
                <w:sz w:val="24"/>
              </w:rPr>
              <w:t xml:space="preserve"> </w:t>
            </w:r>
            <w:r>
              <w:rPr>
                <w:b/>
                <w:spacing w:val="-2"/>
                <w:sz w:val="24"/>
              </w:rPr>
              <w:t>решения</w:t>
            </w:r>
          </w:p>
          <w:p w14:paraId="19DBEC49" w14:textId="77777777" w:rsidR="00B342C0" w:rsidRDefault="00000000" w:rsidP="00436000">
            <w:pPr>
              <w:pStyle w:val="TableParagraph"/>
              <w:ind w:left="238" w:right="134" w:firstLine="269"/>
              <w:jc w:val="both"/>
              <w:rPr>
                <w:sz w:val="24"/>
              </w:rPr>
            </w:pPr>
            <w:r>
              <w:rPr>
                <w:sz w:val="24"/>
              </w:rPr>
              <w:t>Решение по размещению площадки скважины принято согласно технологической схеме производства, с учетом рельефа и инженерно-геологических условий, с соблюдением противопожарных норм, норм взрывной, взрывопожарной и пожарной опасности.</w:t>
            </w:r>
          </w:p>
          <w:p w14:paraId="2504658B" w14:textId="77777777" w:rsidR="00B342C0" w:rsidRDefault="00000000" w:rsidP="00436000">
            <w:pPr>
              <w:pStyle w:val="TableParagraph"/>
              <w:ind w:left="238" w:right="134" w:firstLine="269"/>
              <w:jc w:val="both"/>
              <w:rPr>
                <w:sz w:val="24"/>
              </w:rPr>
            </w:pPr>
            <w:r>
              <w:rPr>
                <w:sz w:val="24"/>
              </w:rPr>
              <w:t>Разбивочный</w:t>
            </w:r>
            <w:r w:rsidRPr="00436000">
              <w:rPr>
                <w:sz w:val="24"/>
              </w:rPr>
              <w:t xml:space="preserve"> </w:t>
            </w:r>
            <w:r>
              <w:rPr>
                <w:sz w:val="24"/>
              </w:rPr>
              <w:t>план</w:t>
            </w:r>
            <w:r w:rsidRPr="00436000">
              <w:rPr>
                <w:sz w:val="24"/>
              </w:rPr>
              <w:t xml:space="preserve"> </w:t>
            </w:r>
            <w:r>
              <w:rPr>
                <w:sz w:val="24"/>
              </w:rPr>
              <w:t>разработан</w:t>
            </w:r>
            <w:r w:rsidRPr="00436000">
              <w:rPr>
                <w:sz w:val="24"/>
              </w:rPr>
              <w:t xml:space="preserve"> </w:t>
            </w:r>
            <w:r>
              <w:rPr>
                <w:sz w:val="24"/>
              </w:rPr>
              <w:t>в</w:t>
            </w:r>
            <w:r w:rsidRPr="00436000">
              <w:rPr>
                <w:sz w:val="24"/>
              </w:rPr>
              <w:t xml:space="preserve"> </w:t>
            </w:r>
            <w:r>
              <w:rPr>
                <w:sz w:val="24"/>
              </w:rPr>
              <w:t>соответствии</w:t>
            </w:r>
            <w:r w:rsidRPr="00436000">
              <w:rPr>
                <w:sz w:val="24"/>
              </w:rPr>
              <w:t xml:space="preserve"> </w:t>
            </w:r>
            <w:r>
              <w:rPr>
                <w:sz w:val="24"/>
              </w:rPr>
              <w:t>с</w:t>
            </w:r>
            <w:r w:rsidRPr="00436000">
              <w:rPr>
                <w:sz w:val="24"/>
              </w:rPr>
              <w:t xml:space="preserve"> </w:t>
            </w:r>
            <w:r>
              <w:rPr>
                <w:sz w:val="24"/>
              </w:rPr>
              <w:t>требованиями</w:t>
            </w:r>
            <w:r w:rsidRPr="00436000">
              <w:rPr>
                <w:sz w:val="24"/>
              </w:rPr>
              <w:t xml:space="preserve"> </w:t>
            </w:r>
            <w:r>
              <w:rPr>
                <w:sz w:val="24"/>
              </w:rPr>
              <w:t>р.5</w:t>
            </w:r>
            <w:r w:rsidRPr="00436000">
              <w:rPr>
                <w:sz w:val="24"/>
              </w:rPr>
              <w:t xml:space="preserve"> </w:t>
            </w:r>
            <w:r>
              <w:rPr>
                <w:sz w:val="24"/>
              </w:rPr>
              <w:t>ГОСТ</w:t>
            </w:r>
            <w:r w:rsidRPr="00436000">
              <w:rPr>
                <w:sz w:val="24"/>
              </w:rPr>
              <w:t xml:space="preserve"> </w:t>
            </w:r>
            <w:r>
              <w:rPr>
                <w:sz w:val="24"/>
              </w:rPr>
              <w:t>21.508-</w:t>
            </w:r>
            <w:r w:rsidRPr="00436000">
              <w:rPr>
                <w:sz w:val="24"/>
              </w:rPr>
              <w:t>93.</w:t>
            </w:r>
          </w:p>
          <w:p w14:paraId="34B841BD" w14:textId="77777777" w:rsidR="00B342C0" w:rsidRDefault="00000000" w:rsidP="00436000">
            <w:pPr>
              <w:pStyle w:val="TableParagraph"/>
              <w:ind w:left="238" w:right="134" w:firstLine="269"/>
              <w:jc w:val="both"/>
              <w:rPr>
                <w:sz w:val="24"/>
              </w:rPr>
            </w:pPr>
            <w:r>
              <w:rPr>
                <w:sz w:val="24"/>
              </w:rPr>
              <w:t>Соответствует всем Санитарным правилам "Санитарно-эпидемиологические требования по установлению санитарно-защитной зоны.</w:t>
            </w:r>
          </w:p>
          <w:p w14:paraId="1BBECB00" w14:textId="77777777" w:rsidR="00B342C0" w:rsidRDefault="00000000" w:rsidP="006975CB">
            <w:pPr>
              <w:pStyle w:val="TableParagraph"/>
              <w:ind w:left="238" w:right="134" w:firstLine="269"/>
              <w:jc w:val="both"/>
              <w:rPr>
                <w:sz w:val="24"/>
              </w:rPr>
            </w:pPr>
            <w:r>
              <w:rPr>
                <w:sz w:val="24"/>
              </w:rPr>
              <w:t>Разбивку проектируемых объектов везти от координатных точек. На территории предусмотрена</w:t>
            </w:r>
            <w:r>
              <w:rPr>
                <w:spacing w:val="-2"/>
                <w:sz w:val="24"/>
              </w:rPr>
              <w:t xml:space="preserve"> </w:t>
            </w:r>
            <w:r>
              <w:rPr>
                <w:sz w:val="24"/>
              </w:rPr>
              <w:t>внутриплощадочная</w:t>
            </w:r>
            <w:r>
              <w:rPr>
                <w:spacing w:val="-1"/>
                <w:sz w:val="24"/>
              </w:rPr>
              <w:t xml:space="preserve"> </w:t>
            </w:r>
            <w:r>
              <w:rPr>
                <w:sz w:val="24"/>
              </w:rPr>
              <w:t>автодорога для</w:t>
            </w:r>
            <w:r>
              <w:rPr>
                <w:spacing w:val="-1"/>
                <w:sz w:val="24"/>
              </w:rPr>
              <w:t xml:space="preserve"> </w:t>
            </w:r>
            <w:r>
              <w:rPr>
                <w:sz w:val="24"/>
              </w:rPr>
              <w:t>доступа</w:t>
            </w:r>
            <w:r>
              <w:rPr>
                <w:spacing w:val="-2"/>
                <w:sz w:val="24"/>
              </w:rPr>
              <w:t xml:space="preserve"> </w:t>
            </w:r>
            <w:r>
              <w:rPr>
                <w:sz w:val="24"/>
              </w:rPr>
              <w:t>персонала. Ширина</w:t>
            </w:r>
            <w:r>
              <w:rPr>
                <w:spacing w:val="-4"/>
                <w:sz w:val="24"/>
              </w:rPr>
              <w:t xml:space="preserve"> </w:t>
            </w:r>
            <w:r>
              <w:rPr>
                <w:sz w:val="24"/>
              </w:rPr>
              <w:t>проезжей части дороги составляет 4,5м с обочиной по 1.0м по обеим сторонам. Для данной территории проектом предусмотрено устройство одного въезда и пожарного въезда/выезда с разворотной площадкой 12.0м. х 12.0м.</w:t>
            </w:r>
          </w:p>
          <w:p w14:paraId="017E8297" w14:textId="77777777" w:rsidR="00B342C0" w:rsidRDefault="00000000" w:rsidP="006975CB">
            <w:pPr>
              <w:pStyle w:val="TableParagraph"/>
              <w:ind w:left="238" w:right="134" w:firstLine="269"/>
              <w:jc w:val="both"/>
              <w:rPr>
                <w:sz w:val="24"/>
              </w:rPr>
            </w:pPr>
            <w:r>
              <w:rPr>
                <w:sz w:val="24"/>
              </w:rPr>
              <w:t>Внутриплощадочная разворотная площадка обеспечивает беспрепятственный доступ к открытому оборудованию и сооружениям, как в обычных условиях, так и в аварийных ситуациях. Разворотная площадка запроектирована из щебеночного покрытия толщиной 35см.</w:t>
            </w:r>
          </w:p>
          <w:p w14:paraId="6D64882F" w14:textId="77777777" w:rsidR="00B342C0" w:rsidRDefault="00000000" w:rsidP="006975CB">
            <w:pPr>
              <w:pStyle w:val="TableParagraph"/>
              <w:ind w:left="238" w:right="134" w:firstLine="269"/>
              <w:jc w:val="both"/>
              <w:rPr>
                <w:sz w:val="24"/>
              </w:rPr>
            </w:pPr>
            <w:r>
              <w:rPr>
                <w:sz w:val="24"/>
              </w:rPr>
              <w:t>Площадка скважины запроектирована в обваловании, круглой формы в плане Ø100м трапециевидном исполнении высотой 1,0м и шириной основания 3.0м.</w:t>
            </w:r>
          </w:p>
          <w:p w14:paraId="44C96F28" w14:textId="77777777" w:rsidR="00B342C0" w:rsidRDefault="00000000" w:rsidP="006975CB">
            <w:pPr>
              <w:pStyle w:val="TableParagraph"/>
              <w:ind w:left="804" w:right="134" w:firstLine="269"/>
              <w:jc w:val="both"/>
              <w:rPr>
                <w:sz w:val="24"/>
              </w:rPr>
            </w:pPr>
            <w:r>
              <w:rPr>
                <w:sz w:val="24"/>
              </w:rPr>
              <w:t>На</w:t>
            </w:r>
            <w:r>
              <w:rPr>
                <w:spacing w:val="-3"/>
                <w:sz w:val="24"/>
              </w:rPr>
              <w:t xml:space="preserve"> </w:t>
            </w:r>
            <w:r>
              <w:rPr>
                <w:sz w:val="24"/>
              </w:rPr>
              <w:t>проектируемой площадке</w:t>
            </w:r>
            <w:r>
              <w:rPr>
                <w:spacing w:val="-3"/>
                <w:sz w:val="24"/>
              </w:rPr>
              <w:t xml:space="preserve"> </w:t>
            </w:r>
            <w:r>
              <w:rPr>
                <w:sz w:val="24"/>
              </w:rPr>
              <w:t>скважин</w:t>
            </w:r>
            <w:r>
              <w:rPr>
                <w:spacing w:val="-1"/>
                <w:sz w:val="24"/>
              </w:rPr>
              <w:t xml:space="preserve"> </w:t>
            </w:r>
            <w:r>
              <w:rPr>
                <w:sz w:val="24"/>
              </w:rPr>
              <w:t>размещены</w:t>
            </w:r>
            <w:r>
              <w:rPr>
                <w:spacing w:val="-2"/>
                <w:sz w:val="24"/>
              </w:rPr>
              <w:t xml:space="preserve"> </w:t>
            </w:r>
            <w:r>
              <w:rPr>
                <w:sz w:val="24"/>
              </w:rPr>
              <w:t>следующие</w:t>
            </w:r>
            <w:r>
              <w:rPr>
                <w:spacing w:val="-3"/>
                <w:sz w:val="24"/>
              </w:rPr>
              <w:t xml:space="preserve"> </w:t>
            </w:r>
            <w:r>
              <w:rPr>
                <w:sz w:val="24"/>
              </w:rPr>
              <w:t>здания</w:t>
            </w:r>
            <w:r>
              <w:rPr>
                <w:spacing w:val="-1"/>
                <w:sz w:val="24"/>
              </w:rPr>
              <w:t xml:space="preserve"> </w:t>
            </w:r>
            <w:r>
              <w:rPr>
                <w:sz w:val="24"/>
              </w:rPr>
              <w:t xml:space="preserve">и </w:t>
            </w:r>
            <w:r>
              <w:rPr>
                <w:spacing w:val="-2"/>
                <w:sz w:val="24"/>
              </w:rPr>
              <w:t>сооружения:</w:t>
            </w:r>
          </w:p>
          <w:p w14:paraId="7EBA2F1D" w14:textId="77777777" w:rsidR="00B342C0" w:rsidRDefault="00000000" w:rsidP="006975CB">
            <w:pPr>
              <w:pStyle w:val="TableParagraph"/>
              <w:numPr>
                <w:ilvl w:val="3"/>
                <w:numId w:val="47"/>
              </w:numPr>
              <w:tabs>
                <w:tab w:val="left" w:pos="1524"/>
              </w:tabs>
              <w:spacing w:before="58"/>
              <w:ind w:right="134" w:hanging="308"/>
              <w:rPr>
                <w:sz w:val="24"/>
              </w:rPr>
            </w:pPr>
            <w:r>
              <w:rPr>
                <w:sz w:val="24"/>
              </w:rPr>
              <w:t>Площадка</w:t>
            </w:r>
            <w:r>
              <w:rPr>
                <w:spacing w:val="-2"/>
                <w:sz w:val="24"/>
              </w:rPr>
              <w:t xml:space="preserve"> скважины;</w:t>
            </w:r>
          </w:p>
          <w:p w14:paraId="47AE66B8" w14:textId="77777777" w:rsidR="00B342C0" w:rsidRDefault="00000000" w:rsidP="006975CB">
            <w:pPr>
              <w:pStyle w:val="TableParagraph"/>
              <w:numPr>
                <w:ilvl w:val="3"/>
                <w:numId w:val="47"/>
              </w:numPr>
              <w:tabs>
                <w:tab w:val="left" w:pos="1524"/>
              </w:tabs>
              <w:spacing w:before="53"/>
              <w:ind w:right="134" w:hanging="308"/>
              <w:rPr>
                <w:sz w:val="24"/>
              </w:rPr>
            </w:pPr>
            <w:r>
              <w:rPr>
                <w:sz w:val="24"/>
              </w:rPr>
              <w:t>Обвалование</w:t>
            </w:r>
            <w:r>
              <w:rPr>
                <w:spacing w:val="-4"/>
                <w:sz w:val="24"/>
              </w:rPr>
              <w:t xml:space="preserve"> </w:t>
            </w:r>
            <w:r>
              <w:rPr>
                <w:spacing w:val="-2"/>
                <w:sz w:val="24"/>
              </w:rPr>
              <w:t>скважины</w:t>
            </w:r>
          </w:p>
          <w:p w14:paraId="08A76C00" w14:textId="77777777" w:rsidR="00B342C0" w:rsidRDefault="00000000" w:rsidP="006975CB">
            <w:pPr>
              <w:pStyle w:val="TableParagraph"/>
              <w:numPr>
                <w:ilvl w:val="3"/>
                <w:numId w:val="47"/>
              </w:numPr>
              <w:tabs>
                <w:tab w:val="left" w:pos="1524"/>
              </w:tabs>
              <w:spacing w:before="54"/>
              <w:ind w:right="134" w:hanging="308"/>
              <w:rPr>
                <w:sz w:val="24"/>
              </w:rPr>
            </w:pPr>
            <w:r>
              <w:rPr>
                <w:sz w:val="24"/>
              </w:rPr>
              <w:t>Переход</w:t>
            </w:r>
            <w:r>
              <w:rPr>
                <w:spacing w:val="-4"/>
                <w:sz w:val="24"/>
              </w:rPr>
              <w:t xml:space="preserve"> </w:t>
            </w:r>
            <w:r>
              <w:rPr>
                <w:sz w:val="24"/>
              </w:rPr>
              <w:t>через</w:t>
            </w:r>
            <w:r>
              <w:rPr>
                <w:spacing w:val="-1"/>
                <w:sz w:val="24"/>
              </w:rPr>
              <w:t xml:space="preserve"> </w:t>
            </w:r>
            <w:r>
              <w:rPr>
                <w:sz w:val="24"/>
              </w:rPr>
              <w:t>обвалование</w:t>
            </w:r>
            <w:r>
              <w:rPr>
                <w:spacing w:val="-2"/>
                <w:sz w:val="24"/>
              </w:rPr>
              <w:t xml:space="preserve"> 2ед.;</w:t>
            </w:r>
          </w:p>
          <w:p w14:paraId="19E6F699" w14:textId="77777777" w:rsidR="00B342C0" w:rsidRDefault="00000000" w:rsidP="006975CB">
            <w:pPr>
              <w:pStyle w:val="TableParagraph"/>
              <w:numPr>
                <w:ilvl w:val="3"/>
                <w:numId w:val="47"/>
              </w:numPr>
              <w:tabs>
                <w:tab w:val="left" w:pos="1524"/>
              </w:tabs>
              <w:spacing w:before="54"/>
              <w:ind w:right="134" w:hanging="308"/>
              <w:rPr>
                <w:sz w:val="24"/>
              </w:rPr>
            </w:pPr>
            <w:r>
              <w:rPr>
                <w:spacing w:val="-2"/>
                <w:sz w:val="24"/>
              </w:rPr>
              <w:t>Шлагбаум;</w:t>
            </w:r>
          </w:p>
          <w:p w14:paraId="4C8F00B5" w14:textId="77777777" w:rsidR="00B342C0" w:rsidRDefault="00000000" w:rsidP="006975CB">
            <w:pPr>
              <w:pStyle w:val="TableParagraph"/>
              <w:numPr>
                <w:ilvl w:val="3"/>
                <w:numId w:val="47"/>
              </w:numPr>
              <w:tabs>
                <w:tab w:val="left" w:pos="1524"/>
              </w:tabs>
              <w:spacing w:before="54"/>
              <w:ind w:right="134" w:hanging="308"/>
              <w:rPr>
                <w:sz w:val="24"/>
              </w:rPr>
            </w:pPr>
            <w:r>
              <w:rPr>
                <w:spacing w:val="-2"/>
                <w:sz w:val="24"/>
              </w:rPr>
              <w:t>КТПН;</w:t>
            </w:r>
          </w:p>
          <w:p w14:paraId="251AF147" w14:textId="77777777" w:rsidR="00B342C0" w:rsidRDefault="00000000" w:rsidP="006975CB">
            <w:pPr>
              <w:pStyle w:val="TableParagraph"/>
              <w:numPr>
                <w:ilvl w:val="3"/>
                <w:numId w:val="47"/>
              </w:numPr>
              <w:tabs>
                <w:tab w:val="left" w:pos="1524"/>
              </w:tabs>
              <w:spacing w:before="57"/>
              <w:ind w:right="134" w:hanging="308"/>
              <w:rPr>
                <w:sz w:val="24"/>
              </w:rPr>
            </w:pPr>
            <w:r>
              <w:rPr>
                <w:spacing w:val="-2"/>
                <w:sz w:val="24"/>
              </w:rPr>
              <w:t>Радиомачта</w:t>
            </w:r>
          </w:p>
          <w:p w14:paraId="15A6FC40" w14:textId="77777777" w:rsidR="00B342C0" w:rsidRDefault="00000000" w:rsidP="006975CB">
            <w:pPr>
              <w:pStyle w:val="TableParagraph"/>
              <w:numPr>
                <w:ilvl w:val="3"/>
                <w:numId w:val="47"/>
              </w:numPr>
              <w:tabs>
                <w:tab w:val="left" w:pos="1524"/>
              </w:tabs>
              <w:spacing w:before="54"/>
              <w:ind w:right="134" w:hanging="308"/>
              <w:rPr>
                <w:sz w:val="24"/>
              </w:rPr>
            </w:pPr>
            <w:r>
              <w:rPr>
                <w:sz w:val="24"/>
              </w:rPr>
              <w:t>Мачта</w:t>
            </w:r>
            <w:r>
              <w:rPr>
                <w:spacing w:val="-3"/>
                <w:sz w:val="24"/>
              </w:rPr>
              <w:t xml:space="preserve"> </w:t>
            </w:r>
            <w:r>
              <w:rPr>
                <w:spacing w:val="-2"/>
                <w:sz w:val="24"/>
              </w:rPr>
              <w:t>освещения;</w:t>
            </w:r>
          </w:p>
          <w:p w14:paraId="4227D35B" w14:textId="77777777" w:rsidR="00B342C0" w:rsidRDefault="00000000" w:rsidP="006975CB">
            <w:pPr>
              <w:pStyle w:val="TableParagraph"/>
              <w:numPr>
                <w:ilvl w:val="3"/>
                <w:numId w:val="47"/>
              </w:numPr>
              <w:tabs>
                <w:tab w:val="left" w:pos="1524"/>
              </w:tabs>
              <w:spacing w:before="54"/>
              <w:ind w:right="134" w:hanging="308"/>
              <w:rPr>
                <w:sz w:val="24"/>
              </w:rPr>
            </w:pPr>
            <w:r>
              <w:rPr>
                <w:spacing w:val="-2"/>
                <w:sz w:val="24"/>
              </w:rPr>
              <w:t>Ветроуказатель;</w:t>
            </w:r>
          </w:p>
          <w:p w14:paraId="0CE41511" w14:textId="77777777" w:rsidR="00B342C0" w:rsidRDefault="00000000" w:rsidP="006975CB">
            <w:pPr>
              <w:pStyle w:val="TableParagraph"/>
              <w:numPr>
                <w:ilvl w:val="3"/>
                <w:numId w:val="47"/>
              </w:numPr>
              <w:tabs>
                <w:tab w:val="left" w:pos="1524"/>
              </w:tabs>
              <w:spacing w:before="54"/>
              <w:ind w:right="134" w:hanging="308"/>
              <w:rPr>
                <w:sz w:val="24"/>
              </w:rPr>
            </w:pPr>
            <w:r>
              <w:rPr>
                <w:sz w:val="24"/>
              </w:rPr>
              <w:t>Шкаф</w:t>
            </w:r>
            <w:r>
              <w:rPr>
                <w:spacing w:val="-3"/>
                <w:sz w:val="24"/>
              </w:rPr>
              <w:t xml:space="preserve"> </w:t>
            </w:r>
            <w:r>
              <w:rPr>
                <w:sz w:val="24"/>
              </w:rPr>
              <w:t>RTU-</w:t>
            </w:r>
            <w:r>
              <w:rPr>
                <w:spacing w:val="-4"/>
                <w:sz w:val="24"/>
              </w:rPr>
              <w:t>203;</w:t>
            </w:r>
          </w:p>
          <w:p w14:paraId="2508D9D6" w14:textId="77777777" w:rsidR="00B342C0" w:rsidRDefault="00000000" w:rsidP="006975CB">
            <w:pPr>
              <w:pStyle w:val="TableParagraph"/>
              <w:numPr>
                <w:ilvl w:val="2"/>
                <w:numId w:val="47"/>
              </w:numPr>
              <w:tabs>
                <w:tab w:val="left" w:pos="946"/>
              </w:tabs>
              <w:spacing w:before="172"/>
              <w:ind w:right="134" w:firstLine="269"/>
              <w:rPr>
                <w:b/>
                <w:sz w:val="24"/>
              </w:rPr>
            </w:pPr>
            <w:bookmarkStart w:id="35" w:name="2.3.2_Организации_рельефа"/>
            <w:bookmarkStart w:id="36" w:name="_bookmark17"/>
            <w:bookmarkEnd w:id="35"/>
            <w:bookmarkEnd w:id="36"/>
            <w:r>
              <w:rPr>
                <w:b/>
                <w:sz w:val="24"/>
              </w:rPr>
              <w:t>Организации</w:t>
            </w:r>
            <w:r>
              <w:rPr>
                <w:b/>
                <w:spacing w:val="-2"/>
                <w:sz w:val="24"/>
              </w:rPr>
              <w:t xml:space="preserve"> рельефа</w:t>
            </w:r>
          </w:p>
          <w:p w14:paraId="3EBD494A" w14:textId="77777777" w:rsidR="00B342C0" w:rsidRDefault="00000000" w:rsidP="006975CB">
            <w:pPr>
              <w:pStyle w:val="TableParagraph"/>
              <w:spacing w:before="66"/>
              <w:ind w:left="238" w:right="134" w:firstLine="269"/>
              <w:rPr>
                <w:sz w:val="24"/>
              </w:rPr>
            </w:pPr>
            <w:r>
              <w:rPr>
                <w:sz w:val="24"/>
              </w:rPr>
              <w:t>При вертикальной планировке применен способ, при котором поверхность определяется проектными отметками и красными горизонталями.</w:t>
            </w:r>
          </w:p>
          <w:p w14:paraId="7EB17C3D" w14:textId="77777777" w:rsidR="006975CB" w:rsidRDefault="006975CB" w:rsidP="006975CB">
            <w:pPr>
              <w:pStyle w:val="TableParagraph"/>
              <w:ind w:left="82" w:right="134" w:firstLine="284"/>
              <w:jc w:val="both"/>
              <w:rPr>
                <w:sz w:val="24"/>
              </w:rPr>
            </w:pPr>
            <w:r>
              <w:rPr>
                <w:sz w:val="24"/>
              </w:rPr>
              <w:t>Поверхность участка предусмотрена с минимальным уклоном 0,005, в сторону наклона естественного рельефа местности. Проектные горизонтали проведены через 0.1 метров.</w:t>
            </w:r>
          </w:p>
          <w:p w14:paraId="79F820A0" w14:textId="77777777" w:rsidR="006975CB" w:rsidRDefault="006975CB" w:rsidP="006975CB">
            <w:pPr>
              <w:pStyle w:val="TableParagraph"/>
              <w:ind w:left="82" w:right="134" w:firstLine="284"/>
              <w:jc w:val="both"/>
              <w:rPr>
                <w:sz w:val="24"/>
              </w:rPr>
            </w:pPr>
            <w:r>
              <w:rPr>
                <w:sz w:val="24"/>
              </w:rPr>
              <w:t>Уровень поверхности выбран таким, чтобы исключить подтопление при выпадении большого количества атмосферных осадков в штормовых погодных условиях.</w:t>
            </w:r>
          </w:p>
          <w:p w14:paraId="3F088CB1" w14:textId="77777777" w:rsidR="006975CB" w:rsidRDefault="006975CB" w:rsidP="006975CB">
            <w:pPr>
              <w:pStyle w:val="TableParagraph"/>
              <w:ind w:left="82" w:right="134" w:firstLine="284"/>
              <w:jc w:val="both"/>
              <w:rPr>
                <w:sz w:val="24"/>
              </w:rPr>
            </w:pPr>
            <w:r>
              <w:rPr>
                <w:sz w:val="24"/>
              </w:rPr>
              <w:t>На территории участка укладка проездов, разворотных площадок предусмотрены из</w:t>
            </w:r>
            <w:r>
              <w:rPr>
                <w:spacing w:val="40"/>
                <w:sz w:val="24"/>
              </w:rPr>
              <w:t xml:space="preserve"> </w:t>
            </w:r>
            <w:r>
              <w:rPr>
                <w:sz w:val="24"/>
              </w:rPr>
              <w:t>щебня по способу заклинки. Уклоны разворотных площадок и проездов предусмотрены в сторону естественного рельефа местности. Поперечные уклоны проезжей части дорог приняты 20‰. Поверхности площадки предусмотрены от -0.36м до 1.20м выше от существующей отметки земли.</w:t>
            </w:r>
          </w:p>
          <w:p w14:paraId="460A31CD" w14:textId="77777777" w:rsidR="006975CB" w:rsidRDefault="006975CB" w:rsidP="006975CB">
            <w:pPr>
              <w:pStyle w:val="TableParagraph"/>
              <w:spacing w:before="1"/>
              <w:ind w:left="82" w:right="134" w:firstLine="284"/>
              <w:jc w:val="both"/>
              <w:rPr>
                <w:sz w:val="24"/>
              </w:rPr>
            </w:pPr>
            <w:r>
              <w:rPr>
                <w:sz w:val="24"/>
              </w:rPr>
              <w:t>Проектные</w:t>
            </w:r>
            <w:r>
              <w:rPr>
                <w:spacing w:val="-5"/>
                <w:sz w:val="24"/>
              </w:rPr>
              <w:t xml:space="preserve"> </w:t>
            </w:r>
            <w:r>
              <w:rPr>
                <w:sz w:val="24"/>
              </w:rPr>
              <w:t>отметки</w:t>
            </w:r>
            <w:r>
              <w:rPr>
                <w:spacing w:val="-2"/>
                <w:sz w:val="24"/>
              </w:rPr>
              <w:t xml:space="preserve"> </w:t>
            </w:r>
            <w:r>
              <w:rPr>
                <w:sz w:val="24"/>
              </w:rPr>
              <w:t>указаны</w:t>
            </w:r>
            <w:r>
              <w:rPr>
                <w:spacing w:val="-5"/>
                <w:sz w:val="24"/>
              </w:rPr>
              <w:t xml:space="preserve"> </w:t>
            </w:r>
            <w:r>
              <w:rPr>
                <w:sz w:val="24"/>
              </w:rPr>
              <w:t>в</w:t>
            </w:r>
            <w:r>
              <w:rPr>
                <w:spacing w:val="-5"/>
                <w:sz w:val="24"/>
              </w:rPr>
              <w:t xml:space="preserve"> </w:t>
            </w:r>
            <w:r>
              <w:rPr>
                <w:sz w:val="24"/>
              </w:rPr>
              <w:t>ключевых</w:t>
            </w:r>
            <w:r>
              <w:rPr>
                <w:spacing w:val="-3"/>
                <w:sz w:val="24"/>
              </w:rPr>
              <w:t xml:space="preserve"> </w:t>
            </w:r>
            <w:r>
              <w:rPr>
                <w:sz w:val="24"/>
              </w:rPr>
              <w:t>точках</w:t>
            </w:r>
            <w:r>
              <w:rPr>
                <w:spacing w:val="-1"/>
                <w:sz w:val="24"/>
              </w:rPr>
              <w:t xml:space="preserve"> </w:t>
            </w:r>
            <w:r>
              <w:rPr>
                <w:sz w:val="24"/>
              </w:rPr>
              <w:t>участка</w:t>
            </w:r>
            <w:r>
              <w:rPr>
                <w:spacing w:val="-5"/>
                <w:sz w:val="24"/>
              </w:rPr>
              <w:t xml:space="preserve"> </w:t>
            </w:r>
            <w:r>
              <w:rPr>
                <w:sz w:val="24"/>
              </w:rPr>
              <w:t>земли,</w:t>
            </w:r>
            <w:r>
              <w:rPr>
                <w:spacing w:val="-4"/>
                <w:sz w:val="24"/>
              </w:rPr>
              <w:t xml:space="preserve"> </w:t>
            </w:r>
            <w:r>
              <w:rPr>
                <w:sz w:val="24"/>
              </w:rPr>
              <w:t>проездов,</w:t>
            </w:r>
            <w:r>
              <w:rPr>
                <w:spacing w:val="-4"/>
                <w:sz w:val="24"/>
              </w:rPr>
              <w:t xml:space="preserve"> </w:t>
            </w:r>
            <w:r>
              <w:rPr>
                <w:sz w:val="24"/>
              </w:rPr>
              <w:t>площадок,</w:t>
            </w:r>
            <w:r>
              <w:rPr>
                <w:spacing w:val="-4"/>
                <w:sz w:val="24"/>
              </w:rPr>
              <w:t xml:space="preserve"> </w:t>
            </w:r>
            <w:r>
              <w:rPr>
                <w:sz w:val="24"/>
              </w:rPr>
              <w:t>также указаны проектные отметки уровня площадок.</w:t>
            </w:r>
          </w:p>
          <w:p w14:paraId="1025549A" w14:textId="1B60F72D" w:rsidR="006975CB" w:rsidRDefault="006975CB" w:rsidP="006975CB">
            <w:pPr>
              <w:pStyle w:val="TableParagraph"/>
              <w:ind w:left="82" w:right="134" w:firstLine="284"/>
              <w:jc w:val="both"/>
              <w:rPr>
                <w:sz w:val="24"/>
              </w:rPr>
            </w:pPr>
            <w:r>
              <w:rPr>
                <w:sz w:val="24"/>
              </w:rPr>
              <w:t>Организацию рельефа</w:t>
            </w:r>
            <w:r>
              <w:rPr>
                <w:spacing w:val="-2"/>
                <w:sz w:val="24"/>
              </w:rPr>
              <w:t xml:space="preserve"> </w:t>
            </w:r>
            <w:r>
              <w:rPr>
                <w:sz w:val="24"/>
              </w:rPr>
              <w:t>поверхности на</w:t>
            </w:r>
            <w:r>
              <w:rPr>
                <w:spacing w:val="-2"/>
                <w:sz w:val="24"/>
              </w:rPr>
              <w:t xml:space="preserve"> </w:t>
            </w:r>
            <w:r>
              <w:rPr>
                <w:sz w:val="24"/>
              </w:rPr>
              <w:t>территории ГП-4,</w:t>
            </w:r>
            <w:r>
              <w:rPr>
                <w:spacing w:val="-1"/>
                <w:sz w:val="24"/>
              </w:rPr>
              <w:t xml:space="preserve"> </w:t>
            </w:r>
            <w:r>
              <w:rPr>
                <w:sz w:val="24"/>
              </w:rPr>
              <w:t>ГП-9,</w:t>
            </w:r>
            <w:r>
              <w:rPr>
                <w:spacing w:val="-1"/>
                <w:sz w:val="24"/>
              </w:rPr>
              <w:t xml:space="preserve"> </w:t>
            </w:r>
            <w:r w:rsidR="00436000">
              <w:rPr>
                <w:sz w:val="24"/>
              </w:rPr>
              <w:t>ГП-14,</w:t>
            </w:r>
            <w:r>
              <w:rPr>
                <w:spacing w:val="-1"/>
                <w:sz w:val="24"/>
              </w:rPr>
              <w:t xml:space="preserve"> </w:t>
            </w:r>
            <w:r>
              <w:rPr>
                <w:sz w:val="24"/>
              </w:rPr>
              <w:t>а</w:t>
            </w:r>
            <w:r>
              <w:rPr>
                <w:spacing w:val="-2"/>
                <w:sz w:val="24"/>
              </w:rPr>
              <w:t xml:space="preserve"> </w:t>
            </w:r>
            <w:r>
              <w:rPr>
                <w:sz w:val="24"/>
              </w:rPr>
              <w:t>также</w:t>
            </w:r>
            <w:r>
              <w:rPr>
                <w:spacing w:val="-2"/>
                <w:sz w:val="24"/>
              </w:rPr>
              <w:t xml:space="preserve"> </w:t>
            </w:r>
            <w:r>
              <w:rPr>
                <w:sz w:val="24"/>
              </w:rPr>
              <w:t>картограмму подсчета земляных масс см. на листах ГП-5, ГП-10, ГП-15. Проезды решены с допустимыми уклонами. Подсчет объемов земляных масс выполнен методом квадратов. Привязку сетки квадратов</w:t>
            </w:r>
            <w:r>
              <w:rPr>
                <w:spacing w:val="-3"/>
                <w:sz w:val="24"/>
              </w:rPr>
              <w:t xml:space="preserve"> </w:t>
            </w:r>
            <w:r>
              <w:rPr>
                <w:sz w:val="24"/>
              </w:rPr>
              <w:t>производить</w:t>
            </w:r>
            <w:r>
              <w:rPr>
                <w:spacing w:val="-2"/>
                <w:sz w:val="24"/>
              </w:rPr>
              <w:t xml:space="preserve"> </w:t>
            </w:r>
            <w:r>
              <w:rPr>
                <w:sz w:val="24"/>
              </w:rPr>
              <w:t>от</w:t>
            </w:r>
            <w:r>
              <w:rPr>
                <w:spacing w:val="-2"/>
                <w:sz w:val="24"/>
              </w:rPr>
              <w:t xml:space="preserve"> </w:t>
            </w:r>
            <w:r>
              <w:rPr>
                <w:sz w:val="24"/>
              </w:rPr>
              <w:t>координатных точек</w:t>
            </w:r>
            <w:r>
              <w:rPr>
                <w:spacing w:val="-4"/>
                <w:sz w:val="24"/>
              </w:rPr>
              <w:t xml:space="preserve"> </w:t>
            </w:r>
            <w:r>
              <w:rPr>
                <w:sz w:val="24"/>
              </w:rPr>
              <w:t>(см.</w:t>
            </w:r>
            <w:r>
              <w:rPr>
                <w:spacing w:val="-2"/>
                <w:sz w:val="24"/>
              </w:rPr>
              <w:t xml:space="preserve"> </w:t>
            </w:r>
            <w:r>
              <w:rPr>
                <w:sz w:val="24"/>
              </w:rPr>
              <w:t>ГП-3,</w:t>
            </w:r>
            <w:r>
              <w:rPr>
                <w:spacing w:val="-2"/>
                <w:sz w:val="24"/>
              </w:rPr>
              <w:t xml:space="preserve"> </w:t>
            </w:r>
            <w:r>
              <w:rPr>
                <w:sz w:val="24"/>
              </w:rPr>
              <w:t>ГП-8,</w:t>
            </w:r>
            <w:r>
              <w:rPr>
                <w:spacing w:val="-2"/>
                <w:sz w:val="24"/>
              </w:rPr>
              <w:t xml:space="preserve"> </w:t>
            </w:r>
            <w:r>
              <w:rPr>
                <w:sz w:val="24"/>
              </w:rPr>
              <w:t>ГП-13).</w:t>
            </w:r>
            <w:r>
              <w:rPr>
                <w:spacing w:val="-2"/>
                <w:sz w:val="24"/>
              </w:rPr>
              <w:t xml:space="preserve"> </w:t>
            </w:r>
            <w:r>
              <w:rPr>
                <w:sz w:val="24"/>
              </w:rPr>
              <w:t>Черные</w:t>
            </w:r>
            <w:r>
              <w:rPr>
                <w:spacing w:val="-3"/>
                <w:sz w:val="24"/>
              </w:rPr>
              <w:t xml:space="preserve"> </w:t>
            </w:r>
            <w:r>
              <w:rPr>
                <w:sz w:val="24"/>
              </w:rPr>
              <w:t>отметки</w:t>
            </w:r>
            <w:r>
              <w:rPr>
                <w:spacing w:val="-1"/>
                <w:sz w:val="24"/>
              </w:rPr>
              <w:t xml:space="preserve"> </w:t>
            </w:r>
            <w:r>
              <w:rPr>
                <w:sz w:val="24"/>
              </w:rPr>
              <w:t>в углах сетки получены путем интерполяции между отметками плана топографической съемки.</w:t>
            </w:r>
            <w:r>
              <w:rPr>
                <w:spacing w:val="40"/>
                <w:sz w:val="24"/>
              </w:rPr>
              <w:t xml:space="preserve"> </w:t>
            </w:r>
            <w:r>
              <w:rPr>
                <w:sz w:val="24"/>
              </w:rPr>
              <w:t>Объемы земляных работ подсчитаны по верху покрытия дорог. Объем итогового перерабатываемого грунта площадка скважины К-417 1478.4м3, площадка скважины К-347 2929.3м3, площадка скважины К-402 составляет 2388.4м3</w:t>
            </w:r>
          </w:p>
          <w:p w14:paraId="5F99A41B" w14:textId="21406707" w:rsidR="006975CB" w:rsidRDefault="006975CB" w:rsidP="006975CB">
            <w:pPr>
              <w:pStyle w:val="TableParagraph"/>
              <w:spacing w:before="66"/>
              <w:ind w:left="238" w:right="134" w:firstLine="269"/>
              <w:rPr>
                <w:sz w:val="24"/>
              </w:rPr>
            </w:pPr>
          </w:p>
        </w:tc>
      </w:tr>
      <w:tr w:rsidR="00B342C0" w14:paraId="0A9B5A81" w14:textId="77777777" w:rsidTr="007C4E29">
        <w:trPr>
          <w:trHeight w:hRule="exact" w:val="1417"/>
        </w:trPr>
        <w:tc>
          <w:tcPr>
            <w:tcW w:w="284" w:type="dxa"/>
            <w:tcBorders>
              <w:bottom w:val="single" w:sz="18" w:space="0" w:color="000000"/>
            </w:tcBorders>
            <w:textDirection w:val="btLr"/>
          </w:tcPr>
          <w:p w14:paraId="50609469"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242A5976" w14:textId="77777777" w:rsidR="00B342C0" w:rsidRDefault="00B342C0">
            <w:pPr>
              <w:pStyle w:val="TableParagraph"/>
            </w:pPr>
          </w:p>
        </w:tc>
        <w:tc>
          <w:tcPr>
            <w:tcW w:w="10444" w:type="dxa"/>
            <w:gridSpan w:val="8"/>
            <w:vMerge/>
            <w:tcBorders>
              <w:top w:val="nil"/>
            </w:tcBorders>
          </w:tcPr>
          <w:p w14:paraId="07B6CB21" w14:textId="77777777" w:rsidR="00B342C0" w:rsidRDefault="00B342C0">
            <w:pPr>
              <w:rPr>
                <w:sz w:val="2"/>
                <w:szCs w:val="2"/>
              </w:rPr>
            </w:pPr>
          </w:p>
        </w:tc>
      </w:tr>
      <w:tr w:rsidR="00B342C0" w14:paraId="4F6D50C6" w14:textId="77777777" w:rsidTr="007C4E29">
        <w:trPr>
          <w:trHeight w:hRule="exact" w:val="1985"/>
        </w:trPr>
        <w:tc>
          <w:tcPr>
            <w:tcW w:w="284" w:type="dxa"/>
            <w:tcBorders>
              <w:top w:val="single" w:sz="18" w:space="0" w:color="000000"/>
            </w:tcBorders>
            <w:textDirection w:val="btLr"/>
          </w:tcPr>
          <w:p w14:paraId="04EBAC1B"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603645D9" w14:textId="77777777" w:rsidR="00B342C0" w:rsidRDefault="00B342C0">
            <w:pPr>
              <w:pStyle w:val="TableParagraph"/>
            </w:pPr>
          </w:p>
        </w:tc>
        <w:tc>
          <w:tcPr>
            <w:tcW w:w="10444" w:type="dxa"/>
            <w:gridSpan w:val="8"/>
            <w:vMerge/>
            <w:tcBorders>
              <w:top w:val="nil"/>
            </w:tcBorders>
          </w:tcPr>
          <w:p w14:paraId="1D227EF5" w14:textId="77777777" w:rsidR="00B342C0" w:rsidRDefault="00B342C0">
            <w:pPr>
              <w:rPr>
                <w:sz w:val="2"/>
                <w:szCs w:val="2"/>
              </w:rPr>
            </w:pPr>
          </w:p>
        </w:tc>
      </w:tr>
      <w:tr w:rsidR="00B342C0" w14:paraId="64A4F827" w14:textId="77777777" w:rsidTr="007C4E29">
        <w:trPr>
          <w:trHeight w:hRule="exact" w:val="567"/>
        </w:trPr>
        <w:tc>
          <w:tcPr>
            <w:tcW w:w="284" w:type="dxa"/>
            <w:vMerge w:val="restart"/>
            <w:textDirection w:val="btLr"/>
          </w:tcPr>
          <w:p w14:paraId="2FC0989E"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0AABB354" w14:textId="77777777" w:rsidR="00B342C0" w:rsidRDefault="00B342C0">
            <w:pPr>
              <w:pStyle w:val="TableParagraph"/>
            </w:pPr>
          </w:p>
        </w:tc>
        <w:tc>
          <w:tcPr>
            <w:tcW w:w="10444" w:type="dxa"/>
            <w:gridSpan w:val="8"/>
            <w:vMerge/>
            <w:tcBorders>
              <w:top w:val="nil"/>
            </w:tcBorders>
          </w:tcPr>
          <w:p w14:paraId="780B4D64" w14:textId="77777777" w:rsidR="00B342C0" w:rsidRDefault="00B342C0">
            <w:pPr>
              <w:rPr>
                <w:sz w:val="2"/>
                <w:szCs w:val="2"/>
              </w:rPr>
            </w:pPr>
          </w:p>
        </w:tc>
      </w:tr>
      <w:tr w:rsidR="00B342C0" w14:paraId="6374781F" w14:textId="77777777" w:rsidTr="007C4E29">
        <w:trPr>
          <w:trHeight w:hRule="exact" w:val="284"/>
        </w:trPr>
        <w:tc>
          <w:tcPr>
            <w:tcW w:w="284" w:type="dxa"/>
            <w:vMerge/>
            <w:tcBorders>
              <w:top w:val="nil"/>
            </w:tcBorders>
            <w:textDirection w:val="btLr"/>
          </w:tcPr>
          <w:p w14:paraId="27D0CFB4" w14:textId="77777777" w:rsidR="00B342C0" w:rsidRDefault="00B342C0">
            <w:pPr>
              <w:rPr>
                <w:sz w:val="2"/>
                <w:szCs w:val="2"/>
              </w:rPr>
            </w:pPr>
          </w:p>
        </w:tc>
        <w:tc>
          <w:tcPr>
            <w:tcW w:w="399" w:type="dxa"/>
            <w:vMerge/>
            <w:tcBorders>
              <w:top w:val="nil"/>
            </w:tcBorders>
          </w:tcPr>
          <w:p w14:paraId="10BCF693" w14:textId="77777777" w:rsidR="00B342C0" w:rsidRDefault="00B342C0">
            <w:pPr>
              <w:rPr>
                <w:sz w:val="2"/>
                <w:szCs w:val="2"/>
              </w:rPr>
            </w:pPr>
          </w:p>
        </w:tc>
        <w:tc>
          <w:tcPr>
            <w:tcW w:w="570" w:type="dxa"/>
            <w:tcBorders>
              <w:bottom w:val="single" w:sz="4" w:space="0" w:color="000000"/>
            </w:tcBorders>
          </w:tcPr>
          <w:p w14:paraId="3C4C1223" w14:textId="77777777" w:rsidR="00B342C0" w:rsidRDefault="00B342C0">
            <w:pPr>
              <w:pStyle w:val="TableParagraph"/>
              <w:rPr>
                <w:sz w:val="18"/>
              </w:rPr>
            </w:pPr>
          </w:p>
        </w:tc>
        <w:tc>
          <w:tcPr>
            <w:tcW w:w="569" w:type="dxa"/>
            <w:tcBorders>
              <w:bottom w:val="single" w:sz="4" w:space="0" w:color="000000"/>
            </w:tcBorders>
          </w:tcPr>
          <w:p w14:paraId="4D608D0D" w14:textId="77777777" w:rsidR="00B342C0" w:rsidRDefault="00B342C0">
            <w:pPr>
              <w:pStyle w:val="TableParagraph"/>
              <w:rPr>
                <w:sz w:val="18"/>
              </w:rPr>
            </w:pPr>
          </w:p>
        </w:tc>
        <w:tc>
          <w:tcPr>
            <w:tcW w:w="570" w:type="dxa"/>
            <w:tcBorders>
              <w:bottom w:val="single" w:sz="4" w:space="0" w:color="000000"/>
            </w:tcBorders>
          </w:tcPr>
          <w:p w14:paraId="0C0FF861" w14:textId="77777777" w:rsidR="00B342C0" w:rsidRDefault="00B342C0">
            <w:pPr>
              <w:pStyle w:val="TableParagraph"/>
              <w:rPr>
                <w:sz w:val="18"/>
              </w:rPr>
            </w:pPr>
          </w:p>
        </w:tc>
        <w:tc>
          <w:tcPr>
            <w:tcW w:w="569" w:type="dxa"/>
            <w:tcBorders>
              <w:bottom w:val="single" w:sz="4" w:space="0" w:color="000000"/>
            </w:tcBorders>
          </w:tcPr>
          <w:p w14:paraId="5BB84DBF" w14:textId="77777777" w:rsidR="00B342C0" w:rsidRDefault="00B342C0">
            <w:pPr>
              <w:pStyle w:val="TableParagraph"/>
              <w:rPr>
                <w:sz w:val="18"/>
              </w:rPr>
            </w:pPr>
          </w:p>
        </w:tc>
        <w:tc>
          <w:tcPr>
            <w:tcW w:w="855" w:type="dxa"/>
            <w:tcBorders>
              <w:bottom w:val="single" w:sz="4" w:space="0" w:color="000000"/>
            </w:tcBorders>
          </w:tcPr>
          <w:p w14:paraId="488B6E2E" w14:textId="77777777" w:rsidR="00B342C0" w:rsidRDefault="00B342C0">
            <w:pPr>
              <w:pStyle w:val="TableParagraph"/>
              <w:rPr>
                <w:sz w:val="18"/>
              </w:rPr>
            </w:pPr>
          </w:p>
        </w:tc>
        <w:tc>
          <w:tcPr>
            <w:tcW w:w="570" w:type="dxa"/>
            <w:tcBorders>
              <w:bottom w:val="single" w:sz="4" w:space="0" w:color="000000"/>
            </w:tcBorders>
          </w:tcPr>
          <w:p w14:paraId="280EB3BA" w14:textId="77777777" w:rsidR="00B342C0" w:rsidRDefault="00B342C0">
            <w:pPr>
              <w:pStyle w:val="TableParagraph"/>
              <w:rPr>
                <w:sz w:val="18"/>
              </w:rPr>
            </w:pPr>
          </w:p>
        </w:tc>
        <w:tc>
          <w:tcPr>
            <w:tcW w:w="6174" w:type="dxa"/>
            <w:vMerge w:val="restart"/>
          </w:tcPr>
          <w:p w14:paraId="5711B851" w14:textId="0030D34A" w:rsidR="00B342C0" w:rsidRDefault="00F203A4">
            <w:pPr>
              <w:pStyle w:val="TableParagraph"/>
              <w:spacing w:before="210"/>
              <w:ind w:left="1560"/>
              <w:rPr>
                <w:sz w:val="24"/>
              </w:rPr>
            </w:pPr>
            <w:r>
              <w:rPr>
                <w:spacing w:val="-2"/>
                <w:sz w:val="24"/>
              </w:rPr>
              <w:t>GEO-ENG-2025-10-0019-II</w:t>
            </w:r>
            <w:r w:rsidR="00F11C0A">
              <w:rPr>
                <w:spacing w:val="-2"/>
                <w:sz w:val="24"/>
              </w:rPr>
              <w:t xml:space="preserve">     ГП</w:t>
            </w:r>
          </w:p>
        </w:tc>
        <w:tc>
          <w:tcPr>
            <w:tcW w:w="567" w:type="dxa"/>
            <w:vMerge w:val="restart"/>
          </w:tcPr>
          <w:p w14:paraId="5DD8DBC8" w14:textId="77777777" w:rsidR="00B342C0" w:rsidRDefault="00000000">
            <w:pPr>
              <w:pStyle w:val="TableParagraph"/>
              <w:spacing w:before="56"/>
              <w:ind w:left="39"/>
            </w:pPr>
            <w:r>
              <w:rPr>
                <w:spacing w:val="-4"/>
              </w:rPr>
              <w:t>Лист</w:t>
            </w:r>
          </w:p>
        </w:tc>
      </w:tr>
      <w:tr w:rsidR="00B342C0" w14:paraId="34B975EE" w14:textId="77777777" w:rsidTr="007C4E29">
        <w:trPr>
          <w:trHeight w:hRule="exact" w:val="112"/>
        </w:trPr>
        <w:tc>
          <w:tcPr>
            <w:tcW w:w="284" w:type="dxa"/>
            <w:vMerge/>
            <w:tcBorders>
              <w:top w:val="nil"/>
            </w:tcBorders>
            <w:textDirection w:val="btLr"/>
          </w:tcPr>
          <w:p w14:paraId="06312FC2" w14:textId="77777777" w:rsidR="00B342C0" w:rsidRDefault="00B342C0">
            <w:pPr>
              <w:rPr>
                <w:sz w:val="2"/>
                <w:szCs w:val="2"/>
              </w:rPr>
            </w:pPr>
          </w:p>
        </w:tc>
        <w:tc>
          <w:tcPr>
            <w:tcW w:w="399" w:type="dxa"/>
            <w:vMerge/>
            <w:tcBorders>
              <w:top w:val="nil"/>
            </w:tcBorders>
          </w:tcPr>
          <w:p w14:paraId="2801C792" w14:textId="77777777" w:rsidR="00B342C0" w:rsidRDefault="00B342C0">
            <w:pPr>
              <w:rPr>
                <w:sz w:val="2"/>
                <w:szCs w:val="2"/>
              </w:rPr>
            </w:pPr>
          </w:p>
        </w:tc>
        <w:tc>
          <w:tcPr>
            <w:tcW w:w="570" w:type="dxa"/>
            <w:vMerge w:val="restart"/>
            <w:tcBorders>
              <w:top w:val="single" w:sz="4" w:space="0" w:color="000000"/>
            </w:tcBorders>
          </w:tcPr>
          <w:p w14:paraId="6751F850" w14:textId="77777777" w:rsidR="00B342C0" w:rsidRDefault="00B342C0">
            <w:pPr>
              <w:pStyle w:val="TableParagraph"/>
              <w:rPr>
                <w:sz w:val="18"/>
              </w:rPr>
            </w:pPr>
          </w:p>
        </w:tc>
        <w:tc>
          <w:tcPr>
            <w:tcW w:w="569" w:type="dxa"/>
            <w:vMerge w:val="restart"/>
            <w:tcBorders>
              <w:top w:val="single" w:sz="4" w:space="0" w:color="000000"/>
            </w:tcBorders>
          </w:tcPr>
          <w:p w14:paraId="4EB011D1" w14:textId="77777777" w:rsidR="00B342C0" w:rsidRDefault="00B342C0">
            <w:pPr>
              <w:pStyle w:val="TableParagraph"/>
              <w:rPr>
                <w:sz w:val="18"/>
              </w:rPr>
            </w:pPr>
          </w:p>
        </w:tc>
        <w:tc>
          <w:tcPr>
            <w:tcW w:w="570" w:type="dxa"/>
            <w:vMerge w:val="restart"/>
            <w:tcBorders>
              <w:top w:val="single" w:sz="4" w:space="0" w:color="000000"/>
            </w:tcBorders>
          </w:tcPr>
          <w:p w14:paraId="53A86953" w14:textId="77777777" w:rsidR="00B342C0" w:rsidRDefault="00B342C0">
            <w:pPr>
              <w:pStyle w:val="TableParagraph"/>
              <w:rPr>
                <w:sz w:val="18"/>
              </w:rPr>
            </w:pPr>
          </w:p>
        </w:tc>
        <w:tc>
          <w:tcPr>
            <w:tcW w:w="569" w:type="dxa"/>
            <w:vMerge w:val="restart"/>
            <w:tcBorders>
              <w:top w:val="single" w:sz="4" w:space="0" w:color="000000"/>
            </w:tcBorders>
          </w:tcPr>
          <w:p w14:paraId="7EDD6C4A" w14:textId="77777777" w:rsidR="00B342C0" w:rsidRDefault="00B342C0">
            <w:pPr>
              <w:pStyle w:val="TableParagraph"/>
              <w:rPr>
                <w:sz w:val="18"/>
              </w:rPr>
            </w:pPr>
          </w:p>
        </w:tc>
        <w:tc>
          <w:tcPr>
            <w:tcW w:w="855" w:type="dxa"/>
            <w:vMerge w:val="restart"/>
            <w:tcBorders>
              <w:top w:val="single" w:sz="4" w:space="0" w:color="000000"/>
            </w:tcBorders>
          </w:tcPr>
          <w:p w14:paraId="0F905C9B" w14:textId="77777777" w:rsidR="00B342C0" w:rsidRDefault="00B342C0">
            <w:pPr>
              <w:pStyle w:val="TableParagraph"/>
              <w:rPr>
                <w:sz w:val="18"/>
              </w:rPr>
            </w:pPr>
          </w:p>
        </w:tc>
        <w:tc>
          <w:tcPr>
            <w:tcW w:w="570" w:type="dxa"/>
            <w:vMerge w:val="restart"/>
            <w:tcBorders>
              <w:top w:val="single" w:sz="4" w:space="0" w:color="000000"/>
            </w:tcBorders>
          </w:tcPr>
          <w:p w14:paraId="303D5464" w14:textId="77777777" w:rsidR="00B342C0" w:rsidRDefault="00B342C0">
            <w:pPr>
              <w:pStyle w:val="TableParagraph"/>
              <w:rPr>
                <w:sz w:val="18"/>
              </w:rPr>
            </w:pPr>
          </w:p>
        </w:tc>
        <w:tc>
          <w:tcPr>
            <w:tcW w:w="6174" w:type="dxa"/>
            <w:vMerge/>
            <w:tcBorders>
              <w:top w:val="nil"/>
            </w:tcBorders>
          </w:tcPr>
          <w:p w14:paraId="3BDB4F01" w14:textId="77777777" w:rsidR="00B342C0" w:rsidRDefault="00B342C0">
            <w:pPr>
              <w:rPr>
                <w:sz w:val="2"/>
                <w:szCs w:val="2"/>
              </w:rPr>
            </w:pPr>
          </w:p>
        </w:tc>
        <w:tc>
          <w:tcPr>
            <w:tcW w:w="567" w:type="dxa"/>
            <w:vMerge/>
            <w:tcBorders>
              <w:top w:val="nil"/>
            </w:tcBorders>
          </w:tcPr>
          <w:p w14:paraId="6772A88F" w14:textId="77777777" w:rsidR="00B342C0" w:rsidRDefault="00B342C0">
            <w:pPr>
              <w:rPr>
                <w:sz w:val="2"/>
                <w:szCs w:val="2"/>
              </w:rPr>
            </w:pPr>
          </w:p>
        </w:tc>
      </w:tr>
      <w:tr w:rsidR="00B342C0" w14:paraId="6530A82F" w14:textId="77777777" w:rsidTr="007C4E29">
        <w:trPr>
          <w:trHeight w:hRule="exact" w:val="170"/>
        </w:trPr>
        <w:tc>
          <w:tcPr>
            <w:tcW w:w="284" w:type="dxa"/>
            <w:vMerge/>
            <w:tcBorders>
              <w:top w:val="nil"/>
            </w:tcBorders>
            <w:textDirection w:val="btLr"/>
          </w:tcPr>
          <w:p w14:paraId="49EDE83A" w14:textId="77777777" w:rsidR="00B342C0" w:rsidRDefault="00B342C0">
            <w:pPr>
              <w:rPr>
                <w:sz w:val="2"/>
                <w:szCs w:val="2"/>
              </w:rPr>
            </w:pPr>
          </w:p>
        </w:tc>
        <w:tc>
          <w:tcPr>
            <w:tcW w:w="399" w:type="dxa"/>
            <w:vMerge/>
            <w:tcBorders>
              <w:top w:val="nil"/>
            </w:tcBorders>
          </w:tcPr>
          <w:p w14:paraId="46F2DED3" w14:textId="77777777" w:rsidR="00B342C0" w:rsidRDefault="00B342C0">
            <w:pPr>
              <w:rPr>
                <w:sz w:val="2"/>
                <w:szCs w:val="2"/>
              </w:rPr>
            </w:pPr>
          </w:p>
        </w:tc>
        <w:tc>
          <w:tcPr>
            <w:tcW w:w="570" w:type="dxa"/>
            <w:vMerge/>
            <w:tcBorders>
              <w:top w:val="nil"/>
            </w:tcBorders>
          </w:tcPr>
          <w:p w14:paraId="6E5B11C0" w14:textId="77777777" w:rsidR="00B342C0" w:rsidRDefault="00B342C0">
            <w:pPr>
              <w:rPr>
                <w:sz w:val="2"/>
                <w:szCs w:val="2"/>
              </w:rPr>
            </w:pPr>
          </w:p>
        </w:tc>
        <w:tc>
          <w:tcPr>
            <w:tcW w:w="569" w:type="dxa"/>
            <w:vMerge/>
            <w:tcBorders>
              <w:top w:val="nil"/>
            </w:tcBorders>
          </w:tcPr>
          <w:p w14:paraId="36C4EF6E" w14:textId="77777777" w:rsidR="00B342C0" w:rsidRDefault="00B342C0">
            <w:pPr>
              <w:rPr>
                <w:sz w:val="2"/>
                <w:szCs w:val="2"/>
              </w:rPr>
            </w:pPr>
          </w:p>
        </w:tc>
        <w:tc>
          <w:tcPr>
            <w:tcW w:w="570" w:type="dxa"/>
            <w:vMerge/>
            <w:tcBorders>
              <w:top w:val="nil"/>
            </w:tcBorders>
          </w:tcPr>
          <w:p w14:paraId="3C223264" w14:textId="77777777" w:rsidR="00B342C0" w:rsidRDefault="00B342C0">
            <w:pPr>
              <w:rPr>
                <w:sz w:val="2"/>
                <w:szCs w:val="2"/>
              </w:rPr>
            </w:pPr>
          </w:p>
        </w:tc>
        <w:tc>
          <w:tcPr>
            <w:tcW w:w="569" w:type="dxa"/>
            <w:vMerge/>
            <w:tcBorders>
              <w:top w:val="nil"/>
            </w:tcBorders>
          </w:tcPr>
          <w:p w14:paraId="06F40198" w14:textId="77777777" w:rsidR="00B342C0" w:rsidRDefault="00B342C0">
            <w:pPr>
              <w:rPr>
                <w:sz w:val="2"/>
                <w:szCs w:val="2"/>
              </w:rPr>
            </w:pPr>
          </w:p>
        </w:tc>
        <w:tc>
          <w:tcPr>
            <w:tcW w:w="855" w:type="dxa"/>
            <w:vMerge/>
            <w:tcBorders>
              <w:top w:val="nil"/>
            </w:tcBorders>
          </w:tcPr>
          <w:p w14:paraId="59EDE0D6" w14:textId="77777777" w:rsidR="00B342C0" w:rsidRDefault="00B342C0">
            <w:pPr>
              <w:rPr>
                <w:sz w:val="2"/>
                <w:szCs w:val="2"/>
              </w:rPr>
            </w:pPr>
          </w:p>
        </w:tc>
        <w:tc>
          <w:tcPr>
            <w:tcW w:w="570" w:type="dxa"/>
            <w:vMerge/>
            <w:tcBorders>
              <w:top w:val="nil"/>
            </w:tcBorders>
          </w:tcPr>
          <w:p w14:paraId="15D74990" w14:textId="77777777" w:rsidR="00B342C0" w:rsidRDefault="00B342C0">
            <w:pPr>
              <w:rPr>
                <w:sz w:val="2"/>
                <w:szCs w:val="2"/>
              </w:rPr>
            </w:pPr>
          </w:p>
        </w:tc>
        <w:tc>
          <w:tcPr>
            <w:tcW w:w="6174" w:type="dxa"/>
            <w:vMerge/>
            <w:tcBorders>
              <w:top w:val="nil"/>
            </w:tcBorders>
          </w:tcPr>
          <w:p w14:paraId="7F2DC84A" w14:textId="77777777" w:rsidR="00B342C0" w:rsidRDefault="00B342C0">
            <w:pPr>
              <w:rPr>
                <w:sz w:val="2"/>
                <w:szCs w:val="2"/>
              </w:rPr>
            </w:pPr>
          </w:p>
        </w:tc>
        <w:tc>
          <w:tcPr>
            <w:tcW w:w="567" w:type="dxa"/>
            <w:vMerge w:val="restart"/>
          </w:tcPr>
          <w:p w14:paraId="1A69BAD1" w14:textId="298F5303" w:rsidR="00B342C0" w:rsidRDefault="005A7DDA">
            <w:pPr>
              <w:pStyle w:val="TableParagraph"/>
              <w:spacing w:line="274" w:lineRule="exact"/>
              <w:ind w:left="149"/>
              <w:rPr>
                <w:sz w:val="24"/>
              </w:rPr>
            </w:pPr>
            <w:r>
              <w:rPr>
                <w:spacing w:val="-5"/>
                <w:sz w:val="24"/>
              </w:rPr>
              <w:t>4</w:t>
            </w:r>
          </w:p>
        </w:tc>
      </w:tr>
      <w:tr w:rsidR="00B342C0" w14:paraId="42C9D10C" w14:textId="77777777" w:rsidTr="007C4E29">
        <w:trPr>
          <w:trHeight w:hRule="exact" w:val="284"/>
        </w:trPr>
        <w:tc>
          <w:tcPr>
            <w:tcW w:w="284" w:type="dxa"/>
            <w:vMerge/>
            <w:tcBorders>
              <w:top w:val="nil"/>
            </w:tcBorders>
            <w:textDirection w:val="btLr"/>
          </w:tcPr>
          <w:p w14:paraId="16B0FF20" w14:textId="77777777" w:rsidR="00B342C0" w:rsidRDefault="00B342C0">
            <w:pPr>
              <w:rPr>
                <w:sz w:val="2"/>
                <w:szCs w:val="2"/>
              </w:rPr>
            </w:pPr>
          </w:p>
        </w:tc>
        <w:tc>
          <w:tcPr>
            <w:tcW w:w="399" w:type="dxa"/>
            <w:vMerge/>
            <w:tcBorders>
              <w:top w:val="nil"/>
            </w:tcBorders>
          </w:tcPr>
          <w:p w14:paraId="1F381F41" w14:textId="77777777" w:rsidR="00B342C0" w:rsidRDefault="00B342C0">
            <w:pPr>
              <w:rPr>
                <w:sz w:val="2"/>
                <w:szCs w:val="2"/>
              </w:rPr>
            </w:pPr>
          </w:p>
        </w:tc>
        <w:tc>
          <w:tcPr>
            <w:tcW w:w="570" w:type="dxa"/>
          </w:tcPr>
          <w:p w14:paraId="4713D608" w14:textId="77777777" w:rsidR="00B342C0" w:rsidRDefault="00000000">
            <w:pPr>
              <w:pStyle w:val="TableParagraph"/>
              <w:spacing w:before="21"/>
              <w:ind w:left="89"/>
              <w:rPr>
                <w:sz w:val="18"/>
              </w:rPr>
            </w:pPr>
            <w:r>
              <w:rPr>
                <w:spacing w:val="-4"/>
                <w:sz w:val="18"/>
              </w:rPr>
              <w:t>Изм.</w:t>
            </w:r>
          </w:p>
        </w:tc>
        <w:tc>
          <w:tcPr>
            <w:tcW w:w="569" w:type="dxa"/>
          </w:tcPr>
          <w:p w14:paraId="5F06CD71"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23044E68" w14:textId="77777777" w:rsidR="00B342C0" w:rsidRDefault="00000000">
            <w:pPr>
              <w:pStyle w:val="TableParagraph"/>
              <w:spacing w:before="21"/>
              <w:ind w:left="80"/>
              <w:rPr>
                <w:sz w:val="18"/>
              </w:rPr>
            </w:pPr>
            <w:r>
              <w:rPr>
                <w:spacing w:val="-4"/>
                <w:sz w:val="18"/>
              </w:rPr>
              <w:t>Лист</w:t>
            </w:r>
          </w:p>
        </w:tc>
        <w:tc>
          <w:tcPr>
            <w:tcW w:w="569" w:type="dxa"/>
          </w:tcPr>
          <w:p w14:paraId="7740A3E6"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05DCB0A2" w14:textId="77777777" w:rsidR="00B342C0" w:rsidRDefault="00000000">
            <w:pPr>
              <w:pStyle w:val="TableParagraph"/>
              <w:spacing w:before="21"/>
              <w:ind w:left="185"/>
              <w:rPr>
                <w:sz w:val="18"/>
              </w:rPr>
            </w:pPr>
            <w:r>
              <w:rPr>
                <w:spacing w:val="-2"/>
                <w:sz w:val="18"/>
              </w:rPr>
              <w:t>Подп.</w:t>
            </w:r>
          </w:p>
        </w:tc>
        <w:tc>
          <w:tcPr>
            <w:tcW w:w="570" w:type="dxa"/>
          </w:tcPr>
          <w:p w14:paraId="7E70F6E9"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4EBD5476" w14:textId="77777777" w:rsidR="00B342C0" w:rsidRDefault="00B342C0">
            <w:pPr>
              <w:rPr>
                <w:sz w:val="2"/>
                <w:szCs w:val="2"/>
              </w:rPr>
            </w:pPr>
          </w:p>
        </w:tc>
        <w:tc>
          <w:tcPr>
            <w:tcW w:w="567" w:type="dxa"/>
            <w:vMerge/>
            <w:tcBorders>
              <w:top w:val="nil"/>
            </w:tcBorders>
          </w:tcPr>
          <w:p w14:paraId="505E0A9C" w14:textId="77777777" w:rsidR="00B342C0" w:rsidRDefault="00B342C0">
            <w:pPr>
              <w:rPr>
                <w:sz w:val="2"/>
                <w:szCs w:val="2"/>
              </w:rPr>
            </w:pPr>
          </w:p>
        </w:tc>
      </w:tr>
    </w:tbl>
    <w:p w14:paraId="5365930C"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6DE51E7B" w14:textId="77777777" w:rsidTr="007C4E29">
        <w:trPr>
          <w:trHeight w:hRule="exact" w:val="11456"/>
        </w:trPr>
        <w:tc>
          <w:tcPr>
            <w:tcW w:w="683" w:type="dxa"/>
            <w:gridSpan w:val="2"/>
            <w:tcBorders>
              <w:top w:val="nil"/>
              <w:left w:val="nil"/>
            </w:tcBorders>
          </w:tcPr>
          <w:p w14:paraId="7AC71D74" w14:textId="77777777" w:rsidR="00B342C0" w:rsidRDefault="00B342C0">
            <w:pPr>
              <w:pStyle w:val="TableParagraph"/>
            </w:pPr>
          </w:p>
        </w:tc>
        <w:tc>
          <w:tcPr>
            <w:tcW w:w="10444" w:type="dxa"/>
            <w:gridSpan w:val="8"/>
            <w:vMerge w:val="restart"/>
          </w:tcPr>
          <w:p w14:paraId="43C1F323" w14:textId="77777777" w:rsidR="00B342C0" w:rsidRDefault="00B342C0">
            <w:pPr>
              <w:pStyle w:val="TableParagraph"/>
              <w:rPr>
                <w:rFonts w:ascii="Arial"/>
                <w:i/>
                <w:sz w:val="24"/>
              </w:rPr>
            </w:pPr>
          </w:p>
          <w:p w14:paraId="4A4BCD3E" w14:textId="77777777" w:rsidR="00B342C0" w:rsidRDefault="00000000" w:rsidP="006975CB">
            <w:pPr>
              <w:pStyle w:val="TableParagraph"/>
              <w:numPr>
                <w:ilvl w:val="2"/>
                <w:numId w:val="46"/>
              </w:numPr>
              <w:tabs>
                <w:tab w:val="left" w:pos="1656"/>
              </w:tabs>
              <w:spacing w:before="120"/>
              <w:ind w:left="507" w:right="134" w:firstLine="284"/>
              <w:jc w:val="both"/>
              <w:rPr>
                <w:b/>
                <w:sz w:val="24"/>
              </w:rPr>
            </w:pPr>
            <w:bookmarkStart w:id="37" w:name="2.3.3_Инженерные_сети"/>
            <w:bookmarkStart w:id="38" w:name="_bookmark18"/>
            <w:bookmarkEnd w:id="37"/>
            <w:bookmarkEnd w:id="38"/>
            <w:r>
              <w:rPr>
                <w:b/>
                <w:sz w:val="24"/>
              </w:rPr>
              <w:t>Инженерные</w:t>
            </w:r>
            <w:r>
              <w:rPr>
                <w:b/>
                <w:spacing w:val="-8"/>
                <w:sz w:val="24"/>
              </w:rPr>
              <w:t xml:space="preserve"> </w:t>
            </w:r>
            <w:r>
              <w:rPr>
                <w:b/>
                <w:spacing w:val="-4"/>
                <w:sz w:val="24"/>
              </w:rPr>
              <w:t>сети</w:t>
            </w:r>
          </w:p>
          <w:p w14:paraId="590DAEBF" w14:textId="77777777" w:rsidR="00B342C0" w:rsidRDefault="00000000" w:rsidP="0038335B">
            <w:pPr>
              <w:pStyle w:val="TableParagraph"/>
              <w:spacing w:before="120"/>
              <w:ind w:left="224" w:right="134" w:firstLine="283"/>
              <w:jc w:val="both"/>
              <w:rPr>
                <w:sz w:val="24"/>
              </w:rPr>
            </w:pPr>
            <w:r>
              <w:rPr>
                <w:sz w:val="24"/>
              </w:rPr>
              <w:t>Проектные решения по проектированию инженерных сетей представлены в соответствующих разделах.</w:t>
            </w:r>
          </w:p>
          <w:p w14:paraId="7CF5AC73" w14:textId="77777777" w:rsidR="00B342C0" w:rsidRDefault="00000000" w:rsidP="0038335B">
            <w:pPr>
              <w:pStyle w:val="TableParagraph"/>
              <w:ind w:left="224" w:right="134" w:firstLine="283"/>
              <w:jc w:val="both"/>
              <w:rPr>
                <w:sz w:val="24"/>
              </w:rPr>
            </w:pPr>
            <w:r>
              <w:rPr>
                <w:sz w:val="24"/>
              </w:rPr>
              <w:t>Инженерные сети различного назначения запроектированы с соблюдением требований соответствующих нормативных документов на их проектирование, с учетом взаимного размещения с технологическими сооружениями в плане и продольном профиле.</w:t>
            </w:r>
          </w:p>
          <w:p w14:paraId="77E5BA86" w14:textId="77777777" w:rsidR="00B342C0" w:rsidRDefault="00000000" w:rsidP="0038335B">
            <w:pPr>
              <w:pStyle w:val="TableParagraph"/>
              <w:ind w:left="224" w:right="134" w:firstLine="283"/>
              <w:jc w:val="both"/>
              <w:rPr>
                <w:sz w:val="24"/>
              </w:rPr>
            </w:pPr>
            <w:r>
              <w:rPr>
                <w:sz w:val="24"/>
              </w:rPr>
              <w:t>Прокладка</w:t>
            </w:r>
            <w:r>
              <w:rPr>
                <w:spacing w:val="40"/>
                <w:sz w:val="24"/>
              </w:rPr>
              <w:t xml:space="preserve"> </w:t>
            </w:r>
            <w:r>
              <w:rPr>
                <w:sz w:val="24"/>
              </w:rPr>
              <w:t>технологических</w:t>
            </w:r>
            <w:r>
              <w:rPr>
                <w:spacing w:val="-2"/>
                <w:sz w:val="24"/>
              </w:rPr>
              <w:t xml:space="preserve"> </w:t>
            </w:r>
            <w:r>
              <w:rPr>
                <w:sz w:val="24"/>
              </w:rPr>
              <w:t>трубопроводов</w:t>
            </w:r>
            <w:r>
              <w:rPr>
                <w:spacing w:val="-5"/>
                <w:sz w:val="24"/>
              </w:rPr>
              <w:t xml:space="preserve"> </w:t>
            </w:r>
            <w:r>
              <w:rPr>
                <w:sz w:val="24"/>
              </w:rPr>
              <w:t>предусмотрена</w:t>
            </w:r>
            <w:r>
              <w:rPr>
                <w:spacing w:val="-5"/>
                <w:sz w:val="24"/>
              </w:rPr>
              <w:t xml:space="preserve"> </w:t>
            </w:r>
            <w:r>
              <w:rPr>
                <w:sz w:val="24"/>
              </w:rPr>
              <w:t>преимущественно</w:t>
            </w:r>
            <w:r>
              <w:rPr>
                <w:spacing w:val="-4"/>
                <w:sz w:val="24"/>
              </w:rPr>
              <w:t xml:space="preserve"> </w:t>
            </w:r>
            <w:proofErr w:type="spellStart"/>
            <w:r>
              <w:rPr>
                <w:sz w:val="24"/>
              </w:rPr>
              <w:t>подземно</w:t>
            </w:r>
            <w:proofErr w:type="spellEnd"/>
            <w:r>
              <w:rPr>
                <w:spacing w:val="40"/>
                <w:sz w:val="24"/>
              </w:rPr>
              <w:t xml:space="preserve"> </w:t>
            </w:r>
            <w:r>
              <w:rPr>
                <w:sz w:val="24"/>
              </w:rPr>
              <w:t>с соблюдением санитарных и противопожарных норм, правил безопасности.</w:t>
            </w:r>
          </w:p>
          <w:p w14:paraId="4331A589" w14:textId="77777777" w:rsidR="00B342C0" w:rsidRDefault="00000000" w:rsidP="0038335B">
            <w:pPr>
              <w:pStyle w:val="TableParagraph"/>
              <w:spacing w:before="1"/>
              <w:ind w:left="224" w:right="134" w:firstLine="283"/>
              <w:jc w:val="both"/>
              <w:rPr>
                <w:sz w:val="24"/>
              </w:rPr>
            </w:pPr>
            <w:r>
              <w:rPr>
                <w:sz w:val="24"/>
              </w:rPr>
              <w:t>Прокладка</w:t>
            </w:r>
            <w:r>
              <w:rPr>
                <w:spacing w:val="-4"/>
                <w:sz w:val="24"/>
              </w:rPr>
              <w:t xml:space="preserve"> </w:t>
            </w:r>
            <w:r>
              <w:rPr>
                <w:sz w:val="24"/>
              </w:rPr>
              <w:t>кабелей</w:t>
            </w:r>
            <w:r>
              <w:rPr>
                <w:spacing w:val="-2"/>
                <w:sz w:val="24"/>
              </w:rPr>
              <w:t xml:space="preserve"> </w:t>
            </w:r>
            <w:r>
              <w:rPr>
                <w:sz w:val="24"/>
              </w:rPr>
              <w:t>электроснабжения</w:t>
            </w:r>
            <w:r>
              <w:rPr>
                <w:spacing w:val="-3"/>
                <w:sz w:val="24"/>
              </w:rPr>
              <w:t xml:space="preserve"> </w:t>
            </w:r>
            <w:r>
              <w:rPr>
                <w:sz w:val="24"/>
              </w:rPr>
              <w:t>и</w:t>
            </w:r>
            <w:r>
              <w:rPr>
                <w:spacing w:val="-2"/>
                <w:sz w:val="24"/>
              </w:rPr>
              <w:t xml:space="preserve"> </w:t>
            </w:r>
            <w:r>
              <w:rPr>
                <w:sz w:val="24"/>
              </w:rPr>
              <w:t>автоматизации</w:t>
            </w:r>
            <w:r>
              <w:rPr>
                <w:spacing w:val="-2"/>
                <w:sz w:val="24"/>
              </w:rPr>
              <w:t xml:space="preserve"> </w:t>
            </w:r>
            <w:r>
              <w:rPr>
                <w:sz w:val="24"/>
              </w:rPr>
              <w:t>предусмотрены</w:t>
            </w:r>
            <w:r>
              <w:rPr>
                <w:spacing w:val="-2"/>
                <w:sz w:val="24"/>
              </w:rPr>
              <w:t xml:space="preserve"> </w:t>
            </w:r>
            <w:proofErr w:type="spellStart"/>
            <w:r>
              <w:rPr>
                <w:spacing w:val="-2"/>
                <w:sz w:val="24"/>
              </w:rPr>
              <w:t>подземно</w:t>
            </w:r>
            <w:proofErr w:type="spellEnd"/>
            <w:r>
              <w:rPr>
                <w:spacing w:val="-2"/>
                <w:sz w:val="24"/>
              </w:rPr>
              <w:t>.</w:t>
            </w:r>
          </w:p>
          <w:p w14:paraId="62A8402D" w14:textId="77777777" w:rsidR="00B342C0" w:rsidRDefault="00000000">
            <w:pPr>
              <w:pStyle w:val="TableParagraph"/>
              <w:numPr>
                <w:ilvl w:val="2"/>
                <w:numId w:val="46"/>
              </w:numPr>
              <w:tabs>
                <w:tab w:val="left" w:pos="1656"/>
              </w:tabs>
              <w:spacing w:before="160"/>
              <w:jc w:val="both"/>
              <w:rPr>
                <w:b/>
                <w:sz w:val="24"/>
              </w:rPr>
            </w:pPr>
            <w:bookmarkStart w:id="39" w:name="2.3.4_Благоустройство_территории"/>
            <w:bookmarkStart w:id="40" w:name="_bookmark19"/>
            <w:bookmarkEnd w:id="39"/>
            <w:bookmarkEnd w:id="40"/>
            <w:r>
              <w:rPr>
                <w:b/>
                <w:sz w:val="24"/>
              </w:rPr>
              <w:t>Благоустройство</w:t>
            </w:r>
            <w:r>
              <w:rPr>
                <w:b/>
                <w:spacing w:val="-3"/>
                <w:sz w:val="24"/>
              </w:rPr>
              <w:t xml:space="preserve"> </w:t>
            </w:r>
            <w:r>
              <w:rPr>
                <w:b/>
                <w:spacing w:val="-2"/>
                <w:sz w:val="24"/>
              </w:rPr>
              <w:t>территории</w:t>
            </w:r>
          </w:p>
          <w:p w14:paraId="47B4D441" w14:textId="30C11421" w:rsidR="00B342C0" w:rsidRDefault="00000000" w:rsidP="0038335B">
            <w:pPr>
              <w:pStyle w:val="TableParagraph"/>
              <w:spacing w:before="121"/>
              <w:ind w:left="238" w:right="341" w:firstLine="566"/>
              <w:jc w:val="both"/>
              <w:rPr>
                <w:sz w:val="24"/>
              </w:rPr>
            </w:pPr>
            <w:r>
              <w:rPr>
                <w:sz w:val="24"/>
              </w:rPr>
              <w:t>Малые архитектурные формы такие как, ограждение КТПН, устье скважины приняты по типовым проектам УСН РК 8.02-03-2021. Объемы фундамента под ограждения учтены в укрупненном</w:t>
            </w:r>
            <w:r>
              <w:rPr>
                <w:spacing w:val="31"/>
                <w:sz w:val="24"/>
              </w:rPr>
              <w:t xml:space="preserve"> </w:t>
            </w:r>
            <w:r>
              <w:rPr>
                <w:sz w:val="24"/>
              </w:rPr>
              <w:t>нормативе</w:t>
            </w:r>
            <w:r>
              <w:rPr>
                <w:spacing w:val="33"/>
                <w:sz w:val="24"/>
              </w:rPr>
              <w:t xml:space="preserve"> </w:t>
            </w:r>
            <w:r>
              <w:rPr>
                <w:sz w:val="24"/>
              </w:rPr>
              <w:t>УСН</w:t>
            </w:r>
            <w:r>
              <w:rPr>
                <w:spacing w:val="33"/>
                <w:sz w:val="24"/>
              </w:rPr>
              <w:t xml:space="preserve"> </w:t>
            </w:r>
            <w:r>
              <w:rPr>
                <w:sz w:val="24"/>
              </w:rPr>
              <w:t>РК</w:t>
            </w:r>
            <w:r>
              <w:rPr>
                <w:spacing w:val="35"/>
                <w:sz w:val="24"/>
              </w:rPr>
              <w:t xml:space="preserve"> </w:t>
            </w:r>
            <w:r>
              <w:rPr>
                <w:sz w:val="24"/>
              </w:rPr>
              <w:t>8.02-03-2021.</w:t>
            </w:r>
            <w:r>
              <w:rPr>
                <w:spacing w:val="33"/>
                <w:sz w:val="24"/>
              </w:rPr>
              <w:t xml:space="preserve"> </w:t>
            </w:r>
            <w:r>
              <w:rPr>
                <w:sz w:val="24"/>
              </w:rPr>
              <w:t>Общая</w:t>
            </w:r>
            <w:r>
              <w:rPr>
                <w:spacing w:val="34"/>
                <w:sz w:val="24"/>
              </w:rPr>
              <w:t xml:space="preserve"> </w:t>
            </w:r>
            <w:r>
              <w:rPr>
                <w:sz w:val="24"/>
              </w:rPr>
              <w:t>протяженность</w:t>
            </w:r>
            <w:r>
              <w:rPr>
                <w:spacing w:val="34"/>
                <w:sz w:val="24"/>
              </w:rPr>
              <w:t xml:space="preserve"> </w:t>
            </w:r>
            <w:r>
              <w:rPr>
                <w:sz w:val="24"/>
              </w:rPr>
              <w:t>ограждения</w:t>
            </w:r>
            <w:r>
              <w:rPr>
                <w:spacing w:val="32"/>
                <w:sz w:val="24"/>
              </w:rPr>
              <w:t xml:space="preserve"> </w:t>
            </w:r>
            <w:r>
              <w:rPr>
                <w:spacing w:val="-2"/>
                <w:sz w:val="24"/>
              </w:rPr>
              <w:t>составляет</w:t>
            </w:r>
            <w:r w:rsidR="0038335B">
              <w:rPr>
                <w:spacing w:val="-2"/>
                <w:sz w:val="24"/>
              </w:rPr>
              <w:t xml:space="preserve"> </w:t>
            </w:r>
            <w:r>
              <w:rPr>
                <w:sz w:val="24"/>
              </w:rPr>
              <w:t xml:space="preserve">54.0 </w:t>
            </w:r>
            <w:proofErr w:type="spellStart"/>
            <w:r>
              <w:rPr>
                <w:spacing w:val="-4"/>
                <w:sz w:val="24"/>
              </w:rPr>
              <w:t>п.м</w:t>
            </w:r>
            <w:proofErr w:type="spellEnd"/>
            <w:r>
              <w:rPr>
                <w:spacing w:val="-4"/>
                <w:sz w:val="24"/>
              </w:rPr>
              <w:t>.</w:t>
            </w:r>
          </w:p>
          <w:p w14:paraId="7F3FA6D6" w14:textId="2DE54C53" w:rsidR="00B342C0" w:rsidRDefault="00000000" w:rsidP="0038335B">
            <w:pPr>
              <w:pStyle w:val="TableParagraph"/>
              <w:spacing w:before="43"/>
              <w:ind w:left="804" w:right="984"/>
              <w:rPr>
                <w:sz w:val="24"/>
              </w:rPr>
            </w:pPr>
            <w:r>
              <w:rPr>
                <w:sz w:val="24"/>
              </w:rPr>
              <w:t>Проектной</w:t>
            </w:r>
            <w:r>
              <w:rPr>
                <w:spacing w:val="-7"/>
                <w:sz w:val="24"/>
              </w:rPr>
              <w:t xml:space="preserve"> </w:t>
            </w:r>
            <w:r>
              <w:rPr>
                <w:sz w:val="24"/>
              </w:rPr>
              <w:t>документацией</w:t>
            </w:r>
            <w:r>
              <w:rPr>
                <w:spacing w:val="-7"/>
                <w:sz w:val="24"/>
              </w:rPr>
              <w:t xml:space="preserve"> </w:t>
            </w:r>
            <w:r>
              <w:rPr>
                <w:sz w:val="24"/>
              </w:rPr>
              <w:t>предусмотрены</w:t>
            </w:r>
            <w:r>
              <w:rPr>
                <w:spacing w:val="-8"/>
                <w:sz w:val="24"/>
              </w:rPr>
              <w:t xml:space="preserve"> </w:t>
            </w:r>
            <w:r>
              <w:rPr>
                <w:sz w:val="24"/>
              </w:rPr>
              <w:t>следующие</w:t>
            </w:r>
            <w:r>
              <w:rPr>
                <w:spacing w:val="-8"/>
                <w:sz w:val="24"/>
              </w:rPr>
              <w:t xml:space="preserve"> </w:t>
            </w:r>
            <w:r>
              <w:rPr>
                <w:sz w:val="24"/>
              </w:rPr>
              <w:t>типы</w:t>
            </w:r>
            <w:r w:rsidR="006975CB">
              <w:rPr>
                <w:sz w:val="24"/>
              </w:rPr>
              <w:t xml:space="preserve"> </w:t>
            </w:r>
            <w:r>
              <w:rPr>
                <w:sz w:val="24"/>
              </w:rPr>
              <w:t xml:space="preserve">покрытий: </w:t>
            </w:r>
            <w:r>
              <w:rPr>
                <w:b/>
                <w:sz w:val="24"/>
              </w:rPr>
              <w:t>Тип-1 Покрытие из щебеночно-песчаной смеси С</w:t>
            </w:r>
            <w:proofErr w:type="gramStart"/>
            <w:r>
              <w:rPr>
                <w:b/>
                <w:sz w:val="24"/>
              </w:rPr>
              <w:t xml:space="preserve">4  </w:t>
            </w:r>
            <w:r>
              <w:rPr>
                <w:sz w:val="24"/>
              </w:rPr>
              <w:t>Конструкция</w:t>
            </w:r>
            <w:proofErr w:type="gramEnd"/>
            <w:r>
              <w:rPr>
                <w:sz w:val="24"/>
              </w:rPr>
              <w:t xml:space="preserve"> покрытия:</w:t>
            </w:r>
          </w:p>
          <w:p w14:paraId="0622CAA5" w14:textId="2ACAA8A7" w:rsidR="00B342C0" w:rsidRPr="00436000" w:rsidRDefault="00000000" w:rsidP="0038335B">
            <w:pPr>
              <w:pStyle w:val="TableParagraph"/>
              <w:numPr>
                <w:ilvl w:val="0"/>
                <w:numId w:val="1"/>
              </w:numPr>
              <w:tabs>
                <w:tab w:val="left" w:pos="1524"/>
              </w:tabs>
              <w:spacing w:before="2"/>
              <w:rPr>
                <w:sz w:val="24"/>
              </w:rPr>
            </w:pPr>
            <w:proofErr w:type="spellStart"/>
            <w:r>
              <w:rPr>
                <w:sz w:val="24"/>
              </w:rPr>
              <w:t>Щебночно</w:t>
            </w:r>
            <w:proofErr w:type="spellEnd"/>
            <w:r>
              <w:rPr>
                <w:sz w:val="24"/>
              </w:rPr>
              <w:t>-песчаная</w:t>
            </w:r>
            <w:r>
              <w:rPr>
                <w:spacing w:val="-2"/>
                <w:sz w:val="24"/>
              </w:rPr>
              <w:t xml:space="preserve"> </w:t>
            </w:r>
            <w:r>
              <w:rPr>
                <w:sz w:val="24"/>
              </w:rPr>
              <w:t>смесь</w:t>
            </w:r>
            <w:r>
              <w:rPr>
                <w:spacing w:val="-2"/>
                <w:sz w:val="24"/>
              </w:rPr>
              <w:t xml:space="preserve"> </w:t>
            </w:r>
            <w:r>
              <w:rPr>
                <w:sz w:val="24"/>
              </w:rPr>
              <w:t>С4</w:t>
            </w:r>
            <w:r>
              <w:rPr>
                <w:spacing w:val="-2"/>
                <w:sz w:val="24"/>
              </w:rPr>
              <w:t xml:space="preserve"> h=0.15м</w:t>
            </w:r>
          </w:p>
          <w:p w14:paraId="3BB4D4E0" w14:textId="77777777" w:rsidR="00436000" w:rsidRPr="0038335B" w:rsidRDefault="00436000" w:rsidP="00436000">
            <w:pPr>
              <w:pStyle w:val="TableParagraph"/>
              <w:tabs>
                <w:tab w:val="left" w:pos="1524"/>
              </w:tabs>
              <w:spacing w:before="2"/>
              <w:ind w:left="1524"/>
              <w:rPr>
                <w:sz w:val="24"/>
              </w:rPr>
            </w:pPr>
          </w:p>
          <w:p w14:paraId="7B86FFE9" w14:textId="77777777" w:rsidR="0038335B" w:rsidRPr="0038335B" w:rsidRDefault="0038335B" w:rsidP="0038335B">
            <w:pPr>
              <w:pStyle w:val="TableParagraph"/>
              <w:tabs>
                <w:tab w:val="left" w:pos="1524"/>
              </w:tabs>
              <w:spacing w:before="2"/>
              <w:ind w:left="1524"/>
              <w:rPr>
                <w:sz w:val="24"/>
              </w:rPr>
            </w:pPr>
          </w:p>
          <w:p w14:paraId="32DEA209" w14:textId="77777777" w:rsidR="0038335B" w:rsidRDefault="0038335B" w:rsidP="0038335B">
            <w:pPr>
              <w:pStyle w:val="TableParagraph"/>
              <w:spacing w:before="2"/>
              <w:ind w:left="224"/>
              <w:rPr>
                <w:rFonts w:ascii="Arial"/>
                <w:noProof/>
                <w:sz w:val="20"/>
              </w:rPr>
            </w:pPr>
            <w:r>
              <w:rPr>
                <w:rFonts w:ascii="Arial"/>
                <w:noProof/>
                <w:sz w:val="20"/>
              </w:rPr>
              <w:drawing>
                <wp:inline distT="0" distB="0" distL="0" distR="0" wp14:anchorId="3C30AF3A" wp14:editId="1CEF7E3D">
                  <wp:extent cx="6279515" cy="3503980"/>
                  <wp:effectExtent l="0" t="0" r="6985" b="1270"/>
                  <wp:docPr id="3"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6" cstate="print"/>
                          <a:stretch>
                            <a:fillRect/>
                          </a:stretch>
                        </pic:blipFill>
                        <pic:spPr>
                          <a:xfrm>
                            <a:off x="0" y="0"/>
                            <a:ext cx="6289368" cy="3509478"/>
                          </a:xfrm>
                          <a:prstGeom prst="rect">
                            <a:avLst/>
                          </a:prstGeom>
                        </pic:spPr>
                      </pic:pic>
                    </a:graphicData>
                  </a:graphic>
                </wp:inline>
              </w:drawing>
            </w:r>
          </w:p>
          <w:p w14:paraId="340DE10E" w14:textId="77777777" w:rsidR="00436000" w:rsidRPr="00436000" w:rsidRDefault="00436000" w:rsidP="00436000"/>
          <w:p w14:paraId="24EEA460" w14:textId="77777777" w:rsidR="00436000" w:rsidRDefault="00436000" w:rsidP="00436000">
            <w:pPr>
              <w:rPr>
                <w:rFonts w:ascii="Arial"/>
                <w:noProof/>
                <w:sz w:val="20"/>
              </w:rPr>
            </w:pPr>
          </w:p>
          <w:p w14:paraId="51017F17" w14:textId="77777777" w:rsidR="00436000" w:rsidRDefault="00436000" w:rsidP="00436000">
            <w:pPr>
              <w:tabs>
                <w:tab w:val="left" w:pos="232"/>
              </w:tabs>
            </w:pPr>
            <w:r>
              <w:tab/>
            </w:r>
          </w:p>
          <w:p w14:paraId="4F96D596" w14:textId="77777777" w:rsidR="00436000" w:rsidRDefault="00436000" w:rsidP="00436000">
            <w:pPr>
              <w:tabs>
                <w:tab w:val="left" w:pos="232"/>
              </w:tabs>
            </w:pPr>
          </w:p>
          <w:p w14:paraId="7C540A2C" w14:textId="77777777" w:rsidR="00436000" w:rsidRDefault="00436000" w:rsidP="00436000">
            <w:pPr>
              <w:tabs>
                <w:tab w:val="left" w:pos="232"/>
              </w:tabs>
            </w:pPr>
          </w:p>
          <w:p w14:paraId="78CCB902" w14:textId="77777777" w:rsidR="00436000" w:rsidRDefault="00436000" w:rsidP="00436000">
            <w:pPr>
              <w:tabs>
                <w:tab w:val="left" w:pos="232"/>
              </w:tabs>
            </w:pPr>
          </w:p>
          <w:p w14:paraId="698E9C96" w14:textId="77777777" w:rsidR="00436000" w:rsidRDefault="00436000" w:rsidP="00436000">
            <w:pPr>
              <w:tabs>
                <w:tab w:val="left" w:pos="232"/>
              </w:tabs>
            </w:pPr>
          </w:p>
          <w:p w14:paraId="477101AD" w14:textId="77777777" w:rsidR="00436000" w:rsidRDefault="00436000" w:rsidP="00436000">
            <w:pPr>
              <w:tabs>
                <w:tab w:val="left" w:pos="232"/>
              </w:tabs>
            </w:pPr>
          </w:p>
          <w:p w14:paraId="7C715B9E" w14:textId="77777777" w:rsidR="00436000" w:rsidRDefault="00436000" w:rsidP="00436000">
            <w:pPr>
              <w:tabs>
                <w:tab w:val="left" w:pos="232"/>
              </w:tabs>
            </w:pPr>
          </w:p>
          <w:p w14:paraId="320F6062" w14:textId="77777777" w:rsidR="00436000" w:rsidRDefault="00436000" w:rsidP="00436000">
            <w:pPr>
              <w:tabs>
                <w:tab w:val="left" w:pos="232"/>
              </w:tabs>
            </w:pPr>
          </w:p>
          <w:p w14:paraId="4F78A77A" w14:textId="77777777" w:rsidR="00436000" w:rsidRDefault="00436000" w:rsidP="00436000">
            <w:pPr>
              <w:tabs>
                <w:tab w:val="left" w:pos="232"/>
              </w:tabs>
            </w:pPr>
          </w:p>
          <w:p w14:paraId="2699CDE3" w14:textId="77777777" w:rsidR="00436000" w:rsidRDefault="00436000" w:rsidP="00436000">
            <w:pPr>
              <w:tabs>
                <w:tab w:val="left" w:pos="232"/>
              </w:tabs>
            </w:pPr>
          </w:p>
          <w:p w14:paraId="3BD5580A" w14:textId="77777777" w:rsidR="00436000" w:rsidRDefault="00436000" w:rsidP="00436000">
            <w:pPr>
              <w:tabs>
                <w:tab w:val="left" w:pos="232"/>
              </w:tabs>
            </w:pPr>
          </w:p>
          <w:p w14:paraId="31CF459E" w14:textId="77777777" w:rsidR="00436000" w:rsidRDefault="00436000" w:rsidP="00436000">
            <w:pPr>
              <w:tabs>
                <w:tab w:val="left" w:pos="232"/>
              </w:tabs>
            </w:pPr>
          </w:p>
          <w:p w14:paraId="7E69D7F9" w14:textId="77777777" w:rsidR="00436000" w:rsidRDefault="00436000" w:rsidP="00436000">
            <w:pPr>
              <w:tabs>
                <w:tab w:val="left" w:pos="232"/>
              </w:tabs>
            </w:pPr>
          </w:p>
          <w:p w14:paraId="40225B29" w14:textId="77777777" w:rsidR="00436000" w:rsidRDefault="00436000" w:rsidP="00436000">
            <w:pPr>
              <w:tabs>
                <w:tab w:val="left" w:pos="232"/>
              </w:tabs>
            </w:pPr>
          </w:p>
          <w:p w14:paraId="47F06F28" w14:textId="3D8F5E53" w:rsidR="00436000" w:rsidRPr="00436000" w:rsidRDefault="00436000" w:rsidP="00436000">
            <w:pPr>
              <w:tabs>
                <w:tab w:val="left" w:pos="232"/>
              </w:tabs>
            </w:pPr>
          </w:p>
        </w:tc>
      </w:tr>
      <w:tr w:rsidR="00B342C0" w14:paraId="78BC10B8" w14:textId="77777777" w:rsidTr="007C4E29">
        <w:trPr>
          <w:trHeight w:hRule="exact" w:val="1417"/>
        </w:trPr>
        <w:tc>
          <w:tcPr>
            <w:tcW w:w="284" w:type="dxa"/>
            <w:tcBorders>
              <w:bottom w:val="single" w:sz="18" w:space="0" w:color="000000"/>
            </w:tcBorders>
            <w:textDirection w:val="btLr"/>
          </w:tcPr>
          <w:p w14:paraId="09CF436E"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6F5A986B" w14:textId="77777777" w:rsidR="00B342C0" w:rsidRDefault="00B342C0">
            <w:pPr>
              <w:pStyle w:val="TableParagraph"/>
            </w:pPr>
          </w:p>
        </w:tc>
        <w:tc>
          <w:tcPr>
            <w:tcW w:w="10444" w:type="dxa"/>
            <w:gridSpan w:val="8"/>
            <w:vMerge/>
            <w:tcBorders>
              <w:top w:val="nil"/>
            </w:tcBorders>
          </w:tcPr>
          <w:p w14:paraId="01962953" w14:textId="77777777" w:rsidR="00B342C0" w:rsidRDefault="00B342C0">
            <w:pPr>
              <w:rPr>
                <w:sz w:val="2"/>
                <w:szCs w:val="2"/>
              </w:rPr>
            </w:pPr>
          </w:p>
        </w:tc>
      </w:tr>
      <w:tr w:rsidR="00B342C0" w14:paraId="7826B026" w14:textId="77777777" w:rsidTr="007C4E29">
        <w:trPr>
          <w:trHeight w:hRule="exact" w:val="1985"/>
        </w:trPr>
        <w:tc>
          <w:tcPr>
            <w:tcW w:w="284" w:type="dxa"/>
            <w:tcBorders>
              <w:top w:val="single" w:sz="18" w:space="0" w:color="000000"/>
            </w:tcBorders>
            <w:textDirection w:val="btLr"/>
          </w:tcPr>
          <w:p w14:paraId="61DA4C31"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0EA9E805" w14:textId="77777777" w:rsidR="00B342C0" w:rsidRDefault="00B342C0">
            <w:pPr>
              <w:pStyle w:val="TableParagraph"/>
            </w:pPr>
          </w:p>
        </w:tc>
        <w:tc>
          <w:tcPr>
            <w:tcW w:w="10444" w:type="dxa"/>
            <w:gridSpan w:val="8"/>
            <w:vMerge/>
            <w:tcBorders>
              <w:top w:val="nil"/>
            </w:tcBorders>
          </w:tcPr>
          <w:p w14:paraId="2736B0BB" w14:textId="77777777" w:rsidR="00B342C0" w:rsidRDefault="00B342C0">
            <w:pPr>
              <w:rPr>
                <w:sz w:val="2"/>
                <w:szCs w:val="2"/>
              </w:rPr>
            </w:pPr>
          </w:p>
        </w:tc>
      </w:tr>
      <w:tr w:rsidR="00B342C0" w14:paraId="543C7393" w14:textId="77777777" w:rsidTr="007C4E29">
        <w:trPr>
          <w:trHeight w:hRule="exact" w:val="567"/>
        </w:trPr>
        <w:tc>
          <w:tcPr>
            <w:tcW w:w="284" w:type="dxa"/>
            <w:vMerge w:val="restart"/>
            <w:textDirection w:val="btLr"/>
          </w:tcPr>
          <w:p w14:paraId="7F40A72C"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6E5A4F79" w14:textId="77777777" w:rsidR="00B342C0" w:rsidRDefault="00B342C0">
            <w:pPr>
              <w:pStyle w:val="TableParagraph"/>
            </w:pPr>
          </w:p>
        </w:tc>
        <w:tc>
          <w:tcPr>
            <w:tcW w:w="10444" w:type="dxa"/>
            <w:gridSpan w:val="8"/>
            <w:vMerge/>
            <w:tcBorders>
              <w:top w:val="nil"/>
            </w:tcBorders>
          </w:tcPr>
          <w:p w14:paraId="19A7C4FA" w14:textId="77777777" w:rsidR="00B342C0" w:rsidRDefault="00B342C0">
            <w:pPr>
              <w:rPr>
                <w:sz w:val="2"/>
                <w:szCs w:val="2"/>
              </w:rPr>
            </w:pPr>
          </w:p>
        </w:tc>
      </w:tr>
      <w:tr w:rsidR="00B342C0" w14:paraId="2E3AF855" w14:textId="77777777" w:rsidTr="007C4E29">
        <w:trPr>
          <w:trHeight w:hRule="exact" w:val="284"/>
        </w:trPr>
        <w:tc>
          <w:tcPr>
            <w:tcW w:w="284" w:type="dxa"/>
            <w:vMerge/>
            <w:tcBorders>
              <w:top w:val="nil"/>
            </w:tcBorders>
            <w:textDirection w:val="btLr"/>
          </w:tcPr>
          <w:p w14:paraId="2E2AB68E" w14:textId="77777777" w:rsidR="00B342C0" w:rsidRDefault="00B342C0">
            <w:pPr>
              <w:rPr>
                <w:sz w:val="2"/>
                <w:szCs w:val="2"/>
              </w:rPr>
            </w:pPr>
          </w:p>
        </w:tc>
        <w:tc>
          <w:tcPr>
            <w:tcW w:w="399" w:type="dxa"/>
            <w:vMerge/>
            <w:tcBorders>
              <w:top w:val="nil"/>
            </w:tcBorders>
          </w:tcPr>
          <w:p w14:paraId="37AA2B7F" w14:textId="77777777" w:rsidR="00B342C0" w:rsidRDefault="00B342C0">
            <w:pPr>
              <w:rPr>
                <w:sz w:val="2"/>
                <w:szCs w:val="2"/>
              </w:rPr>
            </w:pPr>
          </w:p>
        </w:tc>
        <w:tc>
          <w:tcPr>
            <w:tcW w:w="570" w:type="dxa"/>
            <w:tcBorders>
              <w:bottom w:val="single" w:sz="4" w:space="0" w:color="000000"/>
            </w:tcBorders>
          </w:tcPr>
          <w:p w14:paraId="16536CAC" w14:textId="77777777" w:rsidR="00B342C0" w:rsidRDefault="00B342C0">
            <w:pPr>
              <w:pStyle w:val="TableParagraph"/>
              <w:rPr>
                <w:sz w:val="18"/>
              </w:rPr>
            </w:pPr>
          </w:p>
        </w:tc>
        <w:tc>
          <w:tcPr>
            <w:tcW w:w="569" w:type="dxa"/>
            <w:tcBorders>
              <w:bottom w:val="single" w:sz="4" w:space="0" w:color="000000"/>
            </w:tcBorders>
          </w:tcPr>
          <w:p w14:paraId="197CCB8B" w14:textId="77777777" w:rsidR="00B342C0" w:rsidRDefault="00B342C0">
            <w:pPr>
              <w:pStyle w:val="TableParagraph"/>
              <w:rPr>
                <w:sz w:val="18"/>
              </w:rPr>
            </w:pPr>
          </w:p>
        </w:tc>
        <w:tc>
          <w:tcPr>
            <w:tcW w:w="570" w:type="dxa"/>
            <w:tcBorders>
              <w:bottom w:val="single" w:sz="4" w:space="0" w:color="000000"/>
            </w:tcBorders>
          </w:tcPr>
          <w:p w14:paraId="63994ACB" w14:textId="77777777" w:rsidR="00B342C0" w:rsidRDefault="00B342C0">
            <w:pPr>
              <w:pStyle w:val="TableParagraph"/>
              <w:rPr>
                <w:sz w:val="18"/>
              </w:rPr>
            </w:pPr>
          </w:p>
        </w:tc>
        <w:tc>
          <w:tcPr>
            <w:tcW w:w="569" w:type="dxa"/>
            <w:tcBorders>
              <w:bottom w:val="single" w:sz="4" w:space="0" w:color="000000"/>
            </w:tcBorders>
          </w:tcPr>
          <w:p w14:paraId="0AD72989" w14:textId="77777777" w:rsidR="00B342C0" w:rsidRDefault="00B342C0">
            <w:pPr>
              <w:pStyle w:val="TableParagraph"/>
              <w:rPr>
                <w:sz w:val="18"/>
              </w:rPr>
            </w:pPr>
          </w:p>
        </w:tc>
        <w:tc>
          <w:tcPr>
            <w:tcW w:w="855" w:type="dxa"/>
            <w:tcBorders>
              <w:bottom w:val="single" w:sz="4" w:space="0" w:color="000000"/>
            </w:tcBorders>
          </w:tcPr>
          <w:p w14:paraId="7B6133CC" w14:textId="77777777" w:rsidR="00B342C0" w:rsidRDefault="00B342C0">
            <w:pPr>
              <w:pStyle w:val="TableParagraph"/>
              <w:rPr>
                <w:sz w:val="18"/>
              </w:rPr>
            </w:pPr>
          </w:p>
        </w:tc>
        <w:tc>
          <w:tcPr>
            <w:tcW w:w="570" w:type="dxa"/>
            <w:tcBorders>
              <w:bottom w:val="single" w:sz="4" w:space="0" w:color="000000"/>
            </w:tcBorders>
          </w:tcPr>
          <w:p w14:paraId="5B0D20CE" w14:textId="77777777" w:rsidR="00B342C0" w:rsidRDefault="00B342C0">
            <w:pPr>
              <w:pStyle w:val="TableParagraph"/>
              <w:rPr>
                <w:sz w:val="18"/>
              </w:rPr>
            </w:pPr>
          </w:p>
        </w:tc>
        <w:tc>
          <w:tcPr>
            <w:tcW w:w="6174" w:type="dxa"/>
            <w:vMerge w:val="restart"/>
          </w:tcPr>
          <w:p w14:paraId="21B056E1" w14:textId="19844BD9" w:rsidR="00B342C0" w:rsidRDefault="00F203A4">
            <w:pPr>
              <w:pStyle w:val="TableParagraph"/>
              <w:spacing w:before="210"/>
              <w:ind w:left="1560"/>
              <w:rPr>
                <w:sz w:val="24"/>
              </w:rPr>
            </w:pPr>
            <w:r>
              <w:rPr>
                <w:spacing w:val="-2"/>
                <w:sz w:val="24"/>
              </w:rPr>
              <w:t>GEO-ENG-2025-10-0019-II</w:t>
            </w:r>
            <w:r w:rsidR="00F11C0A">
              <w:rPr>
                <w:spacing w:val="-2"/>
                <w:sz w:val="24"/>
              </w:rPr>
              <w:t xml:space="preserve">     ГП</w:t>
            </w:r>
          </w:p>
        </w:tc>
        <w:tc>
          <w:tcPr>
            <w:tcW w:w="567" w:type="dxa"/>
            <w:vMerge w:val="restart"/>
          </w:tcPr>
          <w:p w14:paraId="0501B9A1" w14:textId="77777777" w:rsidR="00B342C0" w:rsidRDefault="00000000">
            <w:pPr>
              <w:pStyle w:val="TableParagraph"/>
              <w:spacing w:before="56"/>
              <w:ind w:left="39"/>
            </w:pPr>
            <w:r>
              <w:rPr>
                <w:spacing w:val="-4"/>
              </w:rPr>
              <w:t>Лист</w:t>
            </w:r>
          </w:p>
        </w:tc>
      </w:tr>
      <w:tr w:rsidR="00B342C0" w14:paraId="77CCBFC5" w14:textId="77777777" w:rsidTr="007C4E29">
        <w:trPr>
          <w:trHeight w:hRule="exact" w:val="112"/>
        </w:trPr>
        <w:tc>
          <w:tcPr>
            <w:tcW w:w="284" w:type="dxa"/>
            <w:vMerge/>
            <w:tcBorders>
              <w:top w:val="nil"/>
            </w:tcBorders>
            <w:textDirection w:val="btLr"/>
          </w:tcPr>
          <w:p w14:paraId="27559A1D" w14:textId="77777777" w:rsidR="00B342C0" w:rsidRDefault="00B342C0">
            <w:pPr>
              <w:rPr>
                <w:sz w:val="2"/>
                <w:szCs w:val="2"/>
              </w:rPr>
            </w:pPr>
          </w:p>
        </w:tc>
        <w:tc>
          <w:tcPr>
            <w:tcW w:w="399" w:type="dxa"/>
            <w:vMerge/>
            <w:tcBorders>
              <w:top w:val="nil"/>
            </w:tcBorders>
          </w:tcPr>
          <w:p w14:paraId="1A061E15" w14:textId="77777777" w:rsidR="00B342C0" w:rsidRDefault="00B342C0">
            <w:pPr>
              <w:rPr>
                <w:sz w:val="2"/>
                <w:szCs w:val="2"/>
              </w:rPr>
            </w:pPr>
          </w:p>
        </w:tc>
        <w:tc>
          <w:tcPr>
            <w:tcW w:w="570" w:type="dxa"/>
            <w:vMerge w:val="restart"/>
            <w:tcBorders>
              <w:top w:val="single" w:sz="4" w:space="0" w:color="000000"/>
            </w:tcBorders>
          </w:tcPr>
          <w:p w14:paraId="77BCD368" w14:textId="77777777" w:rsidR="00B342C0" w:rsidRDefault="00B342C0">
            <w:pPr>
              <w:pStyle w:val="TableParagraph"/>
              <w:rPr>
                <w:sz w:val="18"/>
              </w:rPr>
            </w:pPr>
          </w:p>
        </w:tc>
        <w:tc>
          <w:tcPr>
            <w:tcW w:w="569" w:type="dxa"/>
            <w:vMerge w:val="restart"/>
            <w:tcBorders>
              <w:top w:val="single" w:sz="4" w:space="0" w:color="000000"/>
            </w:tcBorders>
          </w:tcPr>
          <w:p w14:paraId="22073D6F" w14:textId="77777777" w:rsidR="00B342C0" w:rsidRDefault="00B342C0">
            <w:pPr>
              <w:pStyle w:val="TableParagraph"/>
              <w:rPr>
                <w:sz w:val="18"/>
              </w:rPr>
            </w:pPr>
          </w:p>
        </w:tc>
        <w:tc>
          <w:tcPr>
            <w:tcW w:w="570" w:type="dxa"/>
            <w:vMerge w:val="restart"/>
            <w:tcBorders>
              <w:top w:val="single" w:sz="4" w:space="0" w:color="000000"/>
            </w:tcBorders>
          </w:tcPr>
          <w:p w14:paraId="0ACCA085" w14:textId="77777777" w:rsidR="00B342C0" w:rsidRDefault="00B342C0">
            <w:pPr>
              <w:pStyle w:val="TableParagraph"/>
              <w:rPr>
                <w:sz w:val="18"/>
              </w:rPr>
            </w:pPr>
          </w:p>
        </w:tc>
        <w:tc>
          <w:tcPr>
            <w:tcW w:w="569" w:type="dxa"/>
            <w:vMerge w:val="restart"/>
            <w:tcBorders>
              <w:top w:val="single" w:sz="4" w:space="0" w:color="000000"/>
            </w:tcBorders>
          </w:tcPr>
          <w:p w14:paraId="6736D5F2" w14:textId="77777777" w:rsidR="00B342C0" w:rsidRDefault="00B342C0">
            <w:pPr>
              <w:pStyle w:val="TableParagraph"/>
              <w:rPr>
                <w:sz w:val="18"/>
              </w:rPr>
            </w:pPr>
          </w:p>
        </w:tc>
        <w:tc>
          <w:tcPr>
            <w:tcW w:w="855" w:type="dxa"/>
            <w:vMerge w:val="restart"/>
            <w:tcBorders>
              <w:top w:val="single" w:sz="4" w:space="0" w:color="000000"/>
            </w:tcBorders>
          </w:tcPr>
          <w:p w14:paraId="3DBA97A1" w14:textId="77777777" w:rsidR="00B342C0" w:rsidRDefault="00B342C0">
            <w:pPr>
              <w:pStyle w:val="TableParagraph"/>
              <w:rPr>
                <w:sz w:val="18"/>
              </w:rPr>
            </w:pPr>
          </w:p>
        </w:tc>
        <w:tc>
          <w:tcPr>
            <w:tcW w:w="570" w:type="dxa"/>
            <w:vMerge w:val="restart"/>
            <w:tcBorders>
              <w:top w:val="single" w:sz="4" w:space="0" w:color="000000"/>
            </w:tcBorders>
          </w:tcPr>
          <w:p w14:paraId="3A57D8D9" w14:textId="77777777" w:rsidR="00B342C0" w:rsidRDefault="00B342C0">
            <w:pPr>
              <w:pStyle w:val="TableParagraph"/>
              <w:rPr>
                <w:sz w:val="18"/>
              </w:rPr>
            </w:pPr>
          </w:p>
        </w:tc>
        <w:tc>
          <w:tcPr>
            <w:tcW w:w="6174" w:type="dxa"/>
            <w:vMerge/>
            <w:tcBorders>
              <w:top w:val="nil"/>
            </w:tcBorders>
          </w:tcPr>
          <w:p w14:paraId="5726E31C" w14:textId="77777777" w:rsidR="00B342C0" w:rsidRDefault="00B342C0">
            <w:pPr>
              <w:rPr>
                <w:sz w:val="2"/>
                <w:szCs w:val="2"/>
              </w:rPr>
            </w:pPr>
          </w:p>
        </w:tc>
        <w:tc>
          <w:tcPr>
            <w:tcW w:w="567" w:type="dxa"/>
            <w:vMerge/>
            <w:tcBorders>
              <w:top w:val="nil"/>
            </w:tcBorders>
          </w:tcPr>
          <w:p w14:paraId="09E380B1" w14:textId="77777777" w:rsidR="00B342C0" w:rsidRDefault="00B342C0">
            <w:pPr>
              <w:rPr>
                <w:sz w:val="2"/>
                <w:szCs w:val="2"/>
              </w:rPr>
            </w:pPr>
          </w:p>
        </w:tc>
      </w:tr>
      <w:tr w:rsidR="00B342C0" w14:paraId="677DC358" w14:textId="77777777" w:rsidTr="007C4E29">
        <w:trPr>
          <w:trHeight w:hRule="exact" w:val="170"/>
        </w:trPr>
        <w:tc>
          <w:tcPr>
            <w:tcW w:w="284" w:type="dxa"/>
            <w:vMerge/>
            <w:tcBorders>
              <w:top w:val="nil"/>
            </w:tcBorders>
            <w:textDirection w:val="btLr"/>
          </w:tcPr>
          <w:p w14:paraId="04E5CE9F" w14:textId="77777777" w:rsidR="00B342C0" w:rsidRDefault="00B342C0">
            <w:pPr>
              <w:rPr>
                <w:sz w:val="2"/>
                <w:szCs w:val="2"/>
              </w:rPr>
            </w:pPr>
          </w:p>
        </w:tc>
        <w:tc>
          <w:tcPr>
            <w:tcW w:w="399" w:type="dxa"/>
            <w:vMerge/>
            <w:tcBorders>
              <w:top w:val="nil"/>
            </w:tcBorders>
          </w:tcPr>
          <w:p w14:paraId="7F346C85" w14:textId="77777777" w:rsidR="00B342C0" w:rsidRDefault="00B342C0">
            <w:pPr>
              <w:rPr>
                <w:sz w:val="2"/>
                <w:szCs w:val="2"/>
              </w:rPr>
            </w:pPr>
          </w:p>
        </w:tc>
        <w:tc>
          <w:tcPr>
            <w:tcW w:w="570" w:type="dxa"/>
            <w:vMerge/>
            <w:tcBorders>
              <w:top w:val="nil"/>
            </w:tcBorders>
          </w:tcPr>
          <w:p w14:paraId="19342474" w14:textId="77777777" w:rsidR="00B342C0" w:rsidRDefault="00B342C0">
            <w:pPr>
              <w:rPr>
                <w:sz w:val="2"/>
                <w:szCs w:val="2"/>
              </w:rPr>
            </w:pPr>
          </w:p>
        </w:tc>
        <w:tc>
          <w:tcPr>
            <w:tcW w:w="569" w:type="dxa"/>
            <w:vMerge/>
            <w:tcBorders>
              <w:top w:val="nil"/>
            </w:tcBorders>
          </w:tcPr>
          <w:p w14:paraId="00672C9E" w14:textId="77777777" w:rsidR="00B342C0" w:rsidRDefault="00B342C0">
            <w:pPr>
              <w:rPr>
                <w:sz w:val="2"/>
                <w:szCs w:val="2"/>
              </w:rPr>
            </w:pPr>
          </w:p>
        </w:tc>
        <w:tc>
          <w:tcPr>
            <w:tcW w:w="570" w:type="dxa"/>
            <w:vMerge/>
            <w:tcBorders>
              <w:top w:val="nil"/>
            </w:tcBorders>
          </w:tcPr>
          <w:p w14:paraId="11275EE7" w14:textId="77777777" w:rsidR="00B342C0" w:rsidRDefault="00B342C0">
            <w:pPr>
              <w:rPr>
                <w:sz w:val="2"/>
                <w:szCs w:val="2"/>
              </w:rPr>
            </w:pPr>
          </w:p>
        </w:tc>
        <w:tc>
          <w:tcPr>
            <w:tcW w:w="569" w:type="dxa"/>
            <w:vMerge/>
            <w:tcBorders>
              <w:top w:val="nil"/>
            </w:tcBorders>
          </w:tcPr>
          <w:p w14:paraId="2E706B8F" w14:textId="77777777" w:rsidR="00B342C0" w:rsidRDefault="00B342C0">
            <w:pPr>
              <w:rPr>
                <w:sz w:val="2"/>
                <w:szCs w:val="2"/>
              </w:rPr>
            </w:pPr>
          </w:p>
        </w:tc>
        <w:tc>
          <w:tcPr>
            <w:tcW w:w="855" w:type="dxa"/>
            <w:vMerge/>
            <w:tcBorders>
              <w:top w:val="nil"/>
            </w:tcBorders>
          </w:tcPr>
          <w:p w14:paraId="29DB122A" w14:textId="77777777" w:rsidR="00B342C0" w:rsidRDefault="00B342C0">
            <w:pPr>
              <w:rPr>
                <w:sz w:val="2"/>
                <w:szCs w:val="2"/>
              </w:rPr>
            </w:pPr>
          </w:p>
        </w:tc>
        <w:tc>
          <w:tcPr>
            <w:tcW w:w="570" w:type="dxa"/>
            <w:vMerge/>
            <w:tcBorders>
              <w:top w:val="nil"/>
            </w:tcBorders>
          </w:tcPr>
          <w:p w14:paraId="5454B0AB" w14:textId="77777777" w:rsidR="00B342C0" w:rsidRDefault="00B342C0">
            <w:pPr>
              <w:rPr>
                <w:sz w:val="2"/>
                <w:szCs w:val="2"/>
              </w:rPr>
            </w:pPr>
          </w:p>
        </w:tc>
        <w:tc>
          <w:tcPr>
            <w:tcW w:w="6174" w:type="dxa"/>
            <w:vMerge/>
            <w:tcBorders>
              <w:top w:val="nil"/>
            </w:tcBorders>
          </w:tcPr>
          <w:p w14:paraId="500A810A" w14:textId="77777777" w:rsidR="00B342C0" w:rsidRDefault="00B342C0">
            <w:pPr>
              <w:rPr>
                <w:sz w:val="2"/>
                <w:szCs w:val="2"/>
              </w:rPr>
            </w:pPr>
          </w:p>
        </w:tc>
        <w:tc>
          <w:tcPr>
            <w:tcW w:w="567" w:type="dxa"/>
            <w:vMerge w:val="restart"/>
          </w:tcPr>
          <w:p w14:paraId="3E052C35" w14:textId="4E30D10A" w:rsidR="00B342C0" w:rsidRDefault="005A7DDA">
            <w:pPr>
              <w:pStyle w:val="TableParagraph"/>
              <w:spacing w:line="274" w:lineRule="exact"/>
              <w:ind w:left="149"/>
              <w:rPr>
                <w:sz w:val="24"/>
              </w:rPr>
            </w:pPr>
            <w:r>
              <w:rPr>
                <w:spacing w:val="-5"/>
                <w:sz w:val="24"/>
              </w:rPr>
              <w:t>5</w:t>
            </w:r>
          </w:p>
        </w:tc>
      </w:tr>
      <w:tr w:rsidR="00B342C0" w14:paraId="5F86D9CD" w14:textId="77777777" w:rsidTr="007C4E29">
        <w:trPr>
          <w:trHeight w:hRule="exact" w:val="284"/>
        </w:trPr>
        <w:tc>
          <w:tcPr>
            <w:tcW w:w="284" w:type="dxa"/>
            <w:vMerge/>
            <w:tcBorders>
              <w:top w:val="nil"/>
            </w:tcBorders>
            <w:textDirection w:val="btLr"/>
          </w:tcPr>
          <w:p w14:paraId="5EBBFBDB" w14:textId="77777777" w:rsidR="00B342C0" w:rsidRDefault="00B342C0">
            <w:pPr>
              <w:rPr>
                <w:sz w:val="2"/>
                <w:szCs w:val="2"/>
              </w:rPr>
            </w:pPr>
          </w:p>
        </w:tc>
        <w:tc>
          <w:tcPr>
            <w:tcW w:w="399" w:type="dxa"/>
            <w:vMerge/>
            <w:tcBorders>
              <w:top w:val="nil"/>
            </w:tcBorders>
          </w:tcPr>
          <w:p w14:paraId="6CB9E82F" w14:textId="77777777" w:rsidR="00B342C0" w:rsidRDefault="00B342C0">
            <w:pPr>
              <w:rPr>
                <w:sz w:val="2"/>
                <w:szCs w:val="2"/>
              </w:rPr>
            </w:pPr>
          </w:p>
        </w:tc>
        <w:tc>
          <w:tcPr>
            <w:tcW w:w="570" w:type="dxa"/>
          </w:tcPr>
          <w:p w14:paraId="330D34EF" w14:textId="77777777" w:rsidR="00B342C0" w:rsidRDefault="00000000">
            <w:pPr>
              <w:pStyle w:val="TableParagraph"/>
              <w:spacing w:before="21"/>
              <w:ind w:left="89"/>
              <w:rPr>
                <w:sz w:val="18"/>
              </w:rPr>
            </w:pPr>
            <w:r>
              <w:rPr>
                <w:spacing w:val="-4"/>
                <w:sz w:val="18"/>
              </w:rPr>
              <w:t>Изм.</w:t>
            </w:r>
          </w:p>
        </w:tc>
        <w:tc>
          <w:tcPr>
            <w:tcW w:w="569" w:type="dxa"/>
          </w:tcPr>
          <w:p w14:paraId="1CB470FE"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515F94A4" w14:textId="77777777" w:rsidR="00B342C0" w:rsidRDefault="00000000">
            <w:pPr>
              <w:pStyle w:val="TableParagraph"/>
              <w:spacing w:before="21"/>
              <w:ind w:left="80"/>
              <w:rPr>
                <w:sz w:val="18"/>
              </w:rPr>
            </w:pPr>
            <w:r>
              <w:rPr>
                <w:spacing w:val="-4"/>
                <w:sz w:val="18"/>
              </w:rPr>
              <w:t>Лист</w:t>
            </w:r>
          </w:p>
        </w:tc>
        <w:tc>
          <w:tcPr>
            <w:tcW w:w="569" w:type="dxa"/>
          </w:tcPr>
          <w:p w14:paraId="5AD645A5"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693AC49F" w14:textId="77777777" w:rsidR="00B342C0" w:rsidRDefault="00000000">
            <w:pPr>
              <w:pStyle w:val="TableParagraph"/>
              <w:spacing w:before="21"/>
              <w:ind w:left="185"/>
              <w:rPr>
                <w:sz w:val="18"/>
              </w:rPr>
            </w:pPr>
            <w:r>
              <w:rPr>
                <w:spacing w:val="-2"/>
                <w:sz w:val="18"/>
              </w:rPr>
              <w:t>Подп.</w:t>
            </w:r>
          </w:p>
        </w:tc>
        <w:tc>
          <w:tcPr>
            <w:tcW w:w="570" w:type="dxa"/>
          </w:tcPr>
          <w:p w14:paraId="0E96075E"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2CA56170" w14:textId="77777777" w:rsidR="00B342C0" w:rsidRDefault="00B342C0">
            <w:pPr>
              <w:rPr>
                <w:sz w:val="2"/>
                <w:szCs w:val="2"/>
              </w:rPr>
            </w:pPr>
          </w:p>
        </w:tc>
        <w:tc>
          <w:tcPr>
            <w:tcW w:w="567" w:type="dxa"/>
            <w:vMerge/>
            <w:tcBorders>
              <w:top w:val="nil"/>
            </w:tcBorders>
          </w:tcPr>
          <w:p w14:paraId="5F97D9AE" w14:textId="77777777" w:rsidR="00B342C0" w:rsidRDefault="00B342C0">
            <w:pPr>
              <w:rPr>
                <w:sz w:val="2"/>
                <w:szCs w:val="2"/>
              </w:rPr>
            </w:pPr>
          </w:p>
        </w:tc>
      </w:tr>
    </w:tbl>
    <w:p w14:paraId="535E7566"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4"/>
        <w:gridCol w:w="329"/>
        <w:gridCol w:w="145"/>
        <w:gridCol w:w="424"/>
        <w:gridCol w:w="110"/>
        <w:gridCol w:w="458"/>
        <w:gridCol w:w="570"/>
        <w:gridCol w:w="569"/>
        <w:gridCol w:w="855"/>
        <w:gridCol w:w="570"/>
        <w:gridCol w:w="2774"/>
        <w:gridCol w:w="1292"/>
        <w:gridCol w:w="1419"/>
        <w:gridCol w:w="691"/>
        <w:gridCol w:w="406"/>
        <w:gridCol w:w="161"/>
      </w:tblGrid>
      <w:tr w:rsidR="00B342C0" w14:paraId="0268701F" w14:textId="77777777" w:rsidTr="0038335B">
        <w:trPr>
          <w:trHeight w:hRule="exact" w:val="875"/>
        </w:trPr>
        <w:tc>
          <w:tcPr>
            <w:tcW w:w="683" w:type="dxa"/>
            <w:gridSpan w:val="2"/>
            <w:vMerge w:val="restart"/>
            <w:tcBorders>
              <w:top w:val="nil"/>
              <w:left w:val="nil"/>
            </w:tcBorders>
          </w:tcPr>
          <w:p w14:paraId="69CAA16B" w14:textId="77777777" w:rsidR="00B342C0" w:rsidRDefault="00B342C0">
            <w:pPr>
              <w:pStyle w:val="TableParagraph"/>
            </w:pPr>
          </w:p>
        </w:tc>
        <w:tc>
          <w:tcPr>
            <w:tcW w:w="10444" w:type="dxa"/>
            <w:gridSpan w:val="14"/>
            <w:tcBorders>
              <w:bottom w:val="nil"/>
            </w:tcBorders>
          </w:tcPr>
          <w:p w14:paraId="1D9F7E22" w14:textId="77777777" w:rsidR="00B342C0" w:rsidRDefault="00B342C0">
            <w:pPr>
              <w:pStyle w:val="TableParagraph"/>
              <w:rPr>
                <w:rFonts w:ascii="Arial"/>
                <w:i/>
                <w:sz w:val="20"/>
              </w:rPr>
            </w:pPr>
          </w:p>
          <w:p w14:paraId="76AF7526" w14:textId="77777777" w:rsidR="00B342C0" w:rsidRDefault="00000000" w:rsidP="0038335B">
            <w:pPr>
              <w:pStyle w:val="TableParagraph"/>
              <w:spacing w:before="1"/>
              <w:ind w:left="366"/>
              <w:rPr>
                <w:spacing w:val="-5"/>
                <w:sz w:val="24"/>
              </w:rPr>
            </w:pPr>
            <w:r>
              <w:rPr>
                <w:sz w:val="24"/>
              </w:rPr>
              <w:t>Технико-экономические</w:t>
            </w:r>
            <w:r>
              <w:rPr>
                <w:spacing w:val="-2"/>
                <w:sz w:val="24"/>
              </w:rPr>
              <w:t xml:space="preserve"> </w:t>
            </w:r>
            <w:r>
              <w:rPr>
                <w:sz w:val="24"/>
              </w:rPr>
              <w:t>показатели</w:t>
            </w:r>
            <w:r>
              <w:rPr>
                <w:spacing w:val="1"/>
                <w:sz w:val="24"/>
              </w:rPr>
              <w:t xml:space="preserve"> </w:t>
            </w:r>
            <w:proofErr w:type="spellStart"/>
            <w:r>
              <w:rPr>
                <w:sz w:val="24"/>
              </w:rPr>
              <w:t>расчитаны</w:t>
            </w:r>
            <w:proofErr w:type="spellEnd"/>
            <w:r>
              <w:rPr>
                <w:spacing w:val="-2"/>
                <w:sz w:val="24"/>
              </w:rPr>
              <w:t xml:space="preserve"> </w:t>
            </w:r>
            <w:r>
              <w:rPr>
                <w:sz w:val="24"/>
              </w:rPr>
              <w:t>на</w:t>
            </w:r>
            <w:r>
              <w:rPr>
                <w:spacing w:val="-1"/>
                <w:sz w:val="24"/>
              </w:rPr>
              <w:t xml:space="preserve"> </w:t>
            </w:r>
            <w:r>
              <w:rPr>
                <w:sz w:val="24"/>
              </w:rPr>
              <w:t>одну</w:t>
            </w:r>
            <w:r>
              <w:rPr>
                <w:spacing w:val="-6"/>
                <w:sz w:val="24"/>
              </w:rPr>
              <w:t xml:space="preserve"> </w:t>
            </w:r>
            <w:r>
              <w:rPr>
                <w:sz w:val="24"/>
              </w:rPr>
              <w:t>скважину</w:t>
            </w:r>
            <w:r>
              <w:rPr>
                <w:spacing w:val="-5"/>
                <w:sz w:val="24"/>
              </w:rPr>
              <w:t xml:space="preserve"> </w:t>
            </w:r>
            <w:r>
              <w:rPr>
                <w:sz w:val="24"/>
              </w:rPr>
              <w:t>(общ.</w:t>
            </w:r>
            <w:r>
              <w:rPr>
                <w:spacing w:val="-1"/>
                <w:sz w:val="24"/>
              </w:rPr>
              <w:t xml:space="preserve"> </w:t>
            </w:r>
            <w:r>
              <w:rPr>
                <w:sz w:val="24"/>
              </w:rPr>
              <w:t>колл. скважин</w:t>
            </w:r>
            <w:r>
              <w:rPr>
                <w:spacing w:val="1"/>
                <w:sz w:val="24"/>
              </w:rPr>
              <w:t xml:space="preserve"> </w:t>
            </w:r>
            <w:r>
              <w:rPr>
                <w:spacing w:val="-5"/>
                <w:sz w:val="24"/>
              </w:rPr>
              <w:t>3)</w:t>
            </w:r>
          </w:p>
          <w:p w14:paraId="029DFFBC" w14:textId="22ECEF92" w:rsidR="0038335B" w:rsidRDefault="0038335B" w:rsidP="0038335B">
            <w:pPr>
              <w:pStyle w:val="TableParagraph"/>
              <w:spacing w:before="1"/>
              <w:ind w:left="366"/>
              <w:rPr>
                <w:sz w:val="24"/>
              </w:rPr>
            </w:pPr>
          </w:p>
        </w:tc>
      </w:tr>
      <w:tr w:rsidR="00B342C0" w14:paraId="78ACF178" w14:textId="77777777" w:rsidTr="007C4E29">
        <w:trPr>
          <w:trHeight w:hRule="exact" w:val="561"/>
        </w:trPr>
        <w:tc>
          <w:tcPr>
            <w:tcW w:w="683" w:type="dxa"/>
            <w:gridSpan w:val="2"/>
            <w:vMerge/>
            <w:tcBorders>
              <w:top w:val="nil"/>
              <w:left w:val="nil"/>
            </w:tcBorders>
          </w:tcPr>
          <w:p w14:paraId="7BA1F7CD" w14:textId="77777777" w:rsidR="00B342C0" w:rsidRDefault="00B342C0">
            <w:pPr>
              <w:rPr>
                <w:sz w:val="2"/>
                <w:szCs w:val="2"/>
              </w:rPr>
            </w:pPr>
          </w:p>
        </w:tc>
        <w:tc>
          <w:tcPr>
            <w:tcW w:w="145" w:type="dxa"/>
            <w:vMerge w:val="restart"/>
            <w:tcBorders>
              <w:top w:val="nil"/>
              <w:bottom w:val="nil"/>
              <w:right w:val="single" w:sz="4" w:space="0" w:color="000000"/>
            </w:tcBorders>
          </w:tcPr>
          <w:p w14:paraId="0FAC8090" w14:textId="77777777" w:rsidR="00B342C0" w:rsidRDefault="00B342C0">
            <w:pPr>
              <w:pStyle w:val="TableParagraph"/>
            </w:pPr>
          </w:p>
        </w:tc>
        <w:tc>
          <w:tcPr>
            <w:tcW w:w="534" w:type="dxa"/>
            <w:gridSpan w:val="2"/>
            <w:tcBorders>
              <w:top w:val="single" w:sz="4" w:space="0" w:color="000000"/>
              <w:left w:val="single" w:sz="4" w:space="0" w:color="000000"/>
              <w:bottom w:val="single" w:sz="4" w:space="0" w:color="000000"/>
              <w:right w:val="single" w:sz="4" w:space="0" w:color="000000"/>
            </w:tcBorders>
          </w:tcPr>
          <w:p w14:paraId="67CCC158" w14:textId="77777777" w:rsidR="00B342C0" w:rsidRDefault="00000000">
            <w:pPr>
              <w:pStyle w:val="TableParagraph"/>
              <w:spacing w:before="138"/>
              <w:ind w:left="146"/>
              <w:rPr>
                <w:sz w:val="24"/>
              </w:rPr>
            </w:pPr>
            <w:r>
              <w:rPr>
                <w:spacing w:val="-10"/>
                <w:sz w:val="24"/>
              </w:rPr>
              <w:t>№</w:t>
            </w:r>
          </w:p>
        </w:tc>
        <w:tc>
          <w:tcPr>
            <w:tcW w:w="5796" w:type="dxa"/>
            <w:gridSpan w:val="6"/>
            <w:tcBorders>
              <w:top w:val="single" w:sz="4" w:space="0" w:color="000000"/>
              <w:left w:val="single" w:sz="4" w:space="0" w:color="000000"/>
              <w:bottom w:val="single" w:sz="4" w:space="0" w:color="000000"/>
              <w:right w:val="single" w:sz="4" w:space="0" w:color="000000"/>
            </w:tcBorders>
          </w:tcPr>
          <w:p w14:paraId="35222D2D" w14:textId="77777777" w:rsidR="00B342C0" w:rsidRDefault="00000000">
            <w:pPr>
              <w:pStyle w:val="TableParagraph"/>
              <w:spacing w:before="138"/>
              <w:ind w:right="2"/>
              <w:jc w:val="center"/>
              <w:rPr>
                <w:sz w:val="24"/>
              </w:rPr>
            </w:pPr>
            <w:r>
              <w:rPr>
                <w:spacing w:val="-2"/>
                <w:sz w:val="24"/>
              </w:rPr>
              <w:t>Наименование</w:t>
            </w:r>
          </w:p>
        </w:tc>
        <w:tc>
          <w:tcPr>
            <w:tcW w:w="1292" w:type="dxa"/>
            <w:tcBorders>
              <w:top w:val="single" w:sz="4" w:space="0" w:color="000000"/>
              <w:left w:val="single" w:sz="4" w:space="0" w:color="000000"/>
              <w:bottom w:val="single" w:sz="4" w:space="0" w:color="000000"/>
              <w:right w:val="single" w:sz="4" w:space="0" w:color="000000"/>
            </w:tcBorders>
          </w:tcPr>
          <w:p w14:paraId="7B2BF9E0" w14:textId="77777777" w:rsidR="00B342C0" w:rsidRDefault="00000000">
            <w:pPr>
              <w:pStyle w:val="TableParagraph"/>
              <w:spacing w:line="276" w:lineRule="exact"/>
              <w:ind w:left="103" w:firstLine="64"/>
              <w:rPr>
                <w:sz w:val="24"/>
              </w:rPr>
            </w:pPr>
            <w:r>
              <w:rPr>
                <w:spacing w:val="-2"/>
                <w:sz w:val="24"/>
              </w:rPr>
              <w:t>Единицы измерения</w:t>
            </w:r>
          </w:p>
        </w:tc>
        <w:tc>
          <w:tcPr>
            <w:tcW w:w="1419" w:type="dxa"/>
            <w:tcBorders>
              <w:top w:val="single" w:sz="4" w:space="0" w:color="000000"/>
              <w:left w:val="single" w:sz="4" w:space="0" w:color="000000"/>
              <w:bottom w:val="single" w:sz="4" w:space="0" w:color="000000"/>
              <w:right w:val="single" w:sz="4" w:space="0" w:color="000000"/>
            </w:tcBorders>
          </w:tcPr>
          <w:p w14:paraId="611E011B" w14:textId="77777777" w:rsidR="00B342C0" w:rsidRDefault="00000000">
            <w:pPr>
              <w:pStyle w:val="TableParagraph"/>
              <w:spacing w:before="138"/>
              <w:jc w:val="center"/>
              <w:rPr>
                <w:sz w:val="24"/>
              </w:rPr>
            </w:pPr>
            <w:r>
              <w:rPr>
                <w:spacing w:val="-2"/>
                <w:sz w:val="24"/>
              </w:rPr>
              <w:t>Количество</w:t>
            </w:r>
          </w:p>
        </w:tc>
        <w:tc>
          <w:tcPr>
            <w:tcW w:w="1097" w:type="dxa"/>
            <w:gridSpan w:val="2"/>
            <w:tcBorders>
              <w:top w:val="single" w:sz="4" w:space="0" w:color="000000"/>
              <w:left w:val="single" w:sz="4" w:space="0" w:color="000000"/>
              <w:bottom w:val="single" w:sz="4" w:space="0" w:color="000000"/>
              <w:right w:val="single" w:sz="4" w:space="0" w:color="000000"/>
            </w:tcBorders>
          </w:tcPr>
          <w:p w14:paraId="571D5707" w14:textId="77777777" w:rsidR="00B342C0" w:rsidRDefault="00000000">
            <w:pPr>
              <w:pStyle w:val="TableParagraph"/>
              <w:spacing w:before="138"/>
              <w:jc w:val="center"/>
              <w:rPr>
                <w:sz w:val="24"/>
              </w:rPr>
            </w:pPr>
            <w:r>
              <w:rPr>
                <w:spacing w:val="-10"/>
                <w:sz w:val="24"/>
              </w:rPr>
              <w:t>%</w:t>
            </w:r>
          </w:p>
        </w:tc>
        <w:tc>
          <w:tcPr>
            <w:tcW w:w="161" w:type="dxa"/>
            <w:vMerge w:val="restart"/>
            <w:tcBorders>
              <w:top w:val="nil"/>
              <w:left w:val="single" w:sz="4" w:space="0" w:color="000000"/>
              <w:bottom w:val="nil"/>
            </w:tcBorders>
          </w:tcPr>
          <w:p w14:paraId="1BA088CD" w14:textId="77777777" w:rsidR="00B342C0" w:rsidRDefault="00B342C0">
            <w:pPr>
              <w:pStyle w:val="TableParagraph"/>
            </w:pPr>
          </w:p>
        </w:tc>
      </w:tr>
      <w:tr w:rsidR="00B342C0" w14:paraId="1553CDA5" w14:textId="77777777" w:rsidTr="007C4E29">
        <w:trPr>
          <w:trHeight w:hRule="exact" w:val="285"/>
        </w:trPr>
        <w:tc>
          <w:tcPr>
            <w:tcW w:w="683" w:type="dxa"/>
            <w:gridSpan w:val="2"/>
            <w:vMerge/>
            <w:tcBorders>
              <w:top w:val="nil"/>
              <w:left w:val="nil"/>
            </w:tcBorders>
          </w:tcPr>
          <w:p w14:paraId="1DB86FFF" w14:textId="77777777" w:rsidR="00B342C0" w:rsidRDefault="00B342C0">
            <w:pPr>
              <w:rPr>
                <w:sz w:val="2"/>
                <w:szCs w:val="2"/>
              </w:rPr>
            </w:pPr>
          </w:p>
        </w:tc>
        <w:tc>
          <w:tcPr>
            <w:tcW w:w="145" w:type="dxa"/>
            <w:vMerge/>
            <w:tcBorders>
              <w:top w:val="nil"/>
              <w:bottom w:val="nil"/>
              <w:right w:val="single" w:sz="4" w:space="0" w:color="000000"/>
            </w:tcBorders>
          </w:tcPr>
          <w:p w14:paraId="47AD5697" w14:textId="77777777" w:rsidR="00B342C0" w:rsidRDefault="00B342C0">
            <w:pPr>
              <w:rPr>
                <w:sz w:val="2"/>
                <w:szCs w:val="2"/>
              </w:rPr>
            </w:pPr>
          </w:p>
        </w:tc>
        <w:tc>
          <w:tcPr>
            <w:tcW w:w="534" w:type="dxa"/>
            <w:gridSpan w:val="2"/>
            <w:tcBorders>
              <w:top w:val="single" w:sz="4" w:space="0" w:color="000000"/>
              <w:left w:val="single" w:sz="4" w:space="0" w:color="000000"/>
              <w:bottom w:val="single" w:sz="4" w:space="0" w:color="000000"/>
              <w:right w:val="single" w:sz="4" w:space="0" w:color="000000"/>
            </w:tcBorders>
          </w:tcPr>
          <w:p w14:paraId="5FDFA73C" w14:textId="77777777" w:rsidR="00B342C0" w:rsidRDefault="00000000">
            <w:pPr>
              <w:pStyle w:val="TableParagraph"/>
              <w:spacing w:line="256" w:lineRule="exact"/>
              <w:jc w:val="center"/>
              <w:rPr>
                <w:sz w:val="24"/>
              </w:rPr>
            </w:pPr>
            <w:r>
              <w:rPr>
                <w:spacing w:val="-10"/>
                <w:sz w:val="24"/>
              </w:rPr>
              <w:t>1</w:t>
            </w:r>
          </w:p>
        </w:tc>
        <w:tc>
          <w:tcPr>
            <w:tcW w:w="5796" w:type="dxa"/>
            <w:gridSpan w:val="6"/>
            <w:tcBorders>
              <w:top w:val="single" w:sz="4" w:space="0" w:color="000000"/>
              <w:left w:val="single" w:sz="4" w:space="0" w:color="000000"/>
              <w:bottom w:val="single" w:sz="4" w:space="0" w:color="000000"/>
              <w:right w:val="single" w:sz="4" w:space="0" w:color="000000"/>
            </w:tcBorders>
          </w:tcPr>
          <w:p w14:paraId="221F9479" w14:textId="77777777" w:rsidR="00B342C0" w:rsidRDefault="00000000">
            <w:pPr>
              <w:pStyle w:val="TableParagraph"/>
              <w:spacing w:line="256" w:lineRule="exact"/>
              <w:ind w:left="100"/>
              <w:rPr>
                <w:sz w:val="24"/>
              </w:rPr>
            </w:pPr>
            <w:r>
              <w:rPr>
                <w:sz w:val="24"/>
              </w:rPr>
              <w:t>Площадь</w:t>
            </w:r>
            <w:r>
              <w:rPr>
                <w:spacing w:val="-3"/>
                <w:sz w:val="24"/>
              </w:rPr>
              <w:t xml:space="preserve"> </w:t>
            </w:r>
            <w:r>
              <w:rPr>
                <w:sz w:val="24"/>
              </w:rPr>
              <w:t>территории</w:t>
            </w:r>
            <w:r>
              <w:rPr>
                <w:spacing w:val="-2"/>
                <w:sz w:val="24"/>
              </w:rPr>
              <w:t xml:space="preserve"> </w:t>
            </w:r>
            <w:r>
              <w:rPr>
                <w:sz w:val="24"/>
              </w:rPr>
              <w:t>по</w:t>
            </w:r>
            <w:r>
              <w:rPr>
                <w:spacing w:val="-2"/>
                <w:sz w:val="24"/>
              </w:rPr>
              <w:t xml:space="preserve"> </w:t>
            </w:r>
            <w:proofErr w:type="spellStart"/>
            <w:r>
              <w:rPr>
                <w:sz w:val="24"/>
              </w:rPr>
              <w:t>Гос</w:t>
            </w:r>
            <w:proofErr w:type="spellEnd"/>
            <w:r>
              <w:rPr>
                <w:spacing w:val="-3"/>
                <w:sz w:val="24"/>
              </w:rPr>
              <w:t xml:space="preserve"> </w:t>
            </w:r>
            <w:proofErr w:type="spellStart"/>
            <w:r>
              <w:rPr>
                <w:spacing w:val="-4"/>
                <w:sz w:val="24"/>
              </w:rPr>
              <w:t>АКТу</w:t>
            </w:r>
            <w:proofErr w:type="spellEnd"/>
          </w:p>
        </w:tc>
        <w:tc>
          <w:tcPr>
            <w:tcW w:w="1292" w:type="dxa"/>
            <w:tcBorders>
              <w:top w:val="single" w:sz="4" w:space="0" w:color="000000"/>
              <w:left w:val="single" w:sz="4" w:space="0" w:color="000000"/>
              <w:bottom w:val="single" w:sz="4" w:space="0" w:color="000000"/>
              <w:right w:val="single" w:sz="4" w:space="0" w:color="000000"/>
            </w:tcBorders>
          </w:tcPr>
          <w:p w14:paraId="308F9A1C" w14:textId="77777777" w:rsidR="00B342C0" w:rsidRDefault="00000000">
            <w:pPr>
              <w:pStyle w:val="TableParagraph"/>
              <w:spacing w:line="256" w:lineRule="exact"/>
              <w:ind w:right="1"/>
              <w:jc w:val="center"/>
              <w:rPr>
                <w:sz w:val="24"/>
              </w:rPr>
            </w:pPr>
            <w:r>
              <w:rPr>
                <w:spacing w:val="-5"/>
                <w:sz w:val="24"/>
              </w:rPr>
              <w:t>га</w:t>
            </w:r>
          </w:p>
        </w:tc>
        <w:tc>
          <w:tcPr>
            <w:tcW w:w="1419" w:type="dxa"/>
            <w:tcBorders>
              <w:top w:val="single" w:sz="4" w:space="0" w:color="000000"/>
              <w:left w:val="single" w:sz="4" w:space="0" w:color="000000"/>
              <w:bottom w:val="single" w:sz="4" w:space="0" w:color="000000"/>
              <w:right w:val="single" w:sz="4" w:space="0" w:color="000000"/>
            </w:tcBorders>
          </w:tcPr>
          <w:p w14:paraId="1017E7D6" w14:textId="77777777" w:rsidR="00B342C0" w:rsidRDefault="00000000">
            <w:pPr>
              <w:pStyle w:val="TableParagraph"/>
              <w:spacing w:line="256" w:lineRule="exact"/>
              <w:jc w:val="center"/>
              <w:rPr>
                <w:sz w:val="24"/>
              </w:rPr>
            </w:pPr>
            <w:r>
              <w:rPr>
                <w:spacing w:val="-2"/>
                <w:sz w:val="24"/>
              </w:rPr>
              <w:t>358.522</w:t>
            </w:r>
          </w:p>
        </w:tc>
        <w:tc>
          <w:tcPr>
            <w:tcW w:w="1097" w:type="dxa"/>
            <w:gridSpan w:val="2"/>
            <w:tcBorders>
              <w:top w:val="single" w:sz="4" w:space="0" w:color="000000"/>
              <w:left w:val="single" w:sz="4" w:space="0" w:color="000000"/>
              <w:bottom w:val="single" w:sz="4" w:space="0" w:color="000000"/>
              <w:right w:val="single" w:sz="4" w:space="0" w:color="000000"/>
            </w:tcBorders>
          </w:tcPr>
          <w:p w14:paraId="0025B10C" w14:textId="77777777" w:rsidR="00B342C0" w:rsidRDefault="00B342C0">
            <w:pPr>
              <w:pStyle w:val="TableParagraph"/>
              <w:rPr>
                <w:sz w:val="20"/>
              </w:rPr>
            </w:pPr>
          </w:p>
        </w:tc>
        <w:tc>
          <w:tcPr>
            <w:tcW w:w="161" w:type="dxa"/>
            <w:vMerge/>
            <w:tcBorders>
              <w:top w:val="nil"/>
              <w:left w:val="single" w:sz="4" w:space="0" w:color="000000"/>
              <w:bottom w:val="nil"/>
            </w:tcBorders>
          </w:tcPr>
          <w:p w14:paraId="4105C498" w14:textId="77777777" w:rsidR="00B342C0" w:rsidRDefault="00B342C0">
            <w:pPr>
              <w:rPr>
                <w:sz w:val="2"/>
                <w:szCs w:val="2"/>
              </w:rPr>
            </w:pPr>
          </w:p>
        </w:tc>
      </w:tr>
      <w:tr w:rsidR="00B342C0" w14:paraId="101F8B1F" w14:textId="77777777" w:rsidTr="007C4E29">
        <w:trPr>
          <w:trHeight w:hRule="exact" w:val="285"/>
        </w:trPr>
        <w:tc>
          <w:tcPr>
            <w:tcW w:w="683" w:type="dxa"/>
            <w:gridSpan w:val="2"/>
            <w:vMerge/>
            <w:tcBorders>
              <w:top w:val="nil"/>
              <w:left w:val="nil"/>
            </w:tcBorders>
          </w:tcPr>
          <w:p w14:paraId="4B04ED4F" w14:textId="77777777" w:rsidR="00B342C0" w:rsidRDefault="00B342C0">
            <w:pPr>
              <w:rPr>
                <w:sz w:val="2"/>
                <w:szCs w:val="2"/>
              </w:rPr>
            </w:pPr>
          </w:p>
        </w:tc>
        <w:tc>
          <w:tcPr>
            <w:tcW w:w="145" w:type="dxa"/>
            <w:vMerge/>
            <w:tcBorders>
              <w:top w:val="nil"/>
              <w:bottom w:val="nil"/>
              <w:right w:val="single" w:sz="4" w:space="0" w:color="000000"/>
            </w:tcBorders>
          </w:tcPr>
          <w:p w14:paraId="1710DCA6" w14:textId="77777777" w:rsidR="00B342C0" w:rsidRDefault="00B342C0">
            <w:pPr>
              <w:rPr>
                <w:sz w:val="2"/>
                <w:szCs w:val="2"/>
              </w:rPr>
            </w:pPr>
          </w:p>
        </w:tc>
        <w:tc>
          <w:tcPr>
            <w:tcW w:w="534" w:type="dxa"/>
            <w:gridSpan w:val="2"/>
            <w:tcBorders>
              <w:top w:val="single" w:sz="4" w:space="0" w:color="000000"/>
              <w:left w:val="single" w:sz="4" w:space="0" w:color="000000"/>
              <w:bottom w:val="single" w:sz="4" w:space="0" w:color="000000"/>
              <w:right w:val="single" w:sz="4" w:space="0" w:color="000000"/>
            </w:tcBorders>
          </w:tcPr>
          <w:p w14:paraId="7CED83D3" w14:textId="77777777" w:rsidR="00B342C0" w:rsidRDefault="00000000">
            <w:pPr>
              <w:pStyle w:val="TableParagraph"/>
              <w:spacing w:line="256" w:lineRule="exact"/>
              <w:jc w:val="center"/>
              <w:rPr>
                <w:sz w:val="24"/>
              </w:rPr>
            </w:pPr>
            <w:r>
              <w:rPr>
                <w:spacing w:val="-10"/>
                <w:sz w:val="24"/>
              </w:rPr>
              <w:t>2</w:t>
            </w:r>
          </w:p>
        </w:tc>
        <w:tc>
          <w:tcPr>
            <w:tcW w:w="5796" w:type="dxa"/>
            <w:gridSpan w:val="6"/>
            <w:tcBorders>
              <w:top w:val="single" w:sz="4" w:space="0" w:color="000000"/>
              <w:left w:val="single" w:sz="4" w:space="0" w:color="000000"/>
              <w:bottom w:val="single" w:sz="4" w:space="0" w:color="000000"/>
              <w:right w:val="single" w:sz="4" w:space="0" w:color="000000"/>
            </w:tcBorders>
          </w:tcPr>
          <w:p w14:paraId="3EE72658" w14:textId="77777777" w:rsidR="00B342C0" w:rsidRDefault="00000000">
            <w:pPr>
              <w:pStyle w:val="TableParagraph"/>
              <w:spacing w:line="256" w:lineRule="exact"/>
              <w:ind w:left="100"/>
              <w:rPr>
                <w:sz w:val="24"/>
              </w:rPr>
            </w:pPr>
            <w:r>
              <w:rPr>
                <w:sz w:val="24"/>
              </w:rPr>
              <w:t>Площадь</w:t>
            </w:r>
            <w:r>
              <w:rPr>
                <w:spacing w:val="-1"/>
                <w:sz w:val="24"/>
              </w:rPr>
              <w:t xml:space="preserve"> </w:t>
            </w:r>
            <w:r>
              <w:rPr>
                <w:sz w:val="24"/>
              </w:rPr>
              <w:t>условных</w:t>
            </w:r>
            <w:r>
              <w:rPr>
                <w:spacing w:val="-1"/>
                <w:sz w:val="24"/>
              </w:rPr>
              <w:t xml:space="preserve"> </w:t>
            </w:r>
            <w:r>
              <w:rPr>
                <w:sz w:val="24"/>
              </w:rPr>
              <w:t>границах</w:t>
            </w:r>
            <w:r>
              <w:rPr>
                <w:spacing w:val="-2"/>
                <w:sz w:val="24"/>
              </w:rPr>
              <w:t xml:space="preserve"> проектирования</w:t>
            </w:r>
          </w:p>
        </w:tc>
        <w:tc>
          <w:tcPr>
            <w:tcW w:w="1292" w:type="dxa"/>
            <w:tcBorders>
              <w:top w:val="single" w:sz="4" w:space="0" w:color="000000"/>
              <w:left w:val="single" w:sz="4" w:space="0" w:color="000000"/>
              <w:bottom w:val="single" w:sz="4" w:space="0" w:color="000000"/>
              <w:right w:val="single" w:sz="4" w:space="0" w:color="000000"/>
            </w:tcBorders>
          </w:tcPr>
          <w:p w14:paraId="44B6DF00" w14:textId="77777777" w:rsidR="00B342C0" w:rsidRDefault="00000000">
            <w:pPr>
              <w:pStyle w:val="TableParagraph"/>
              <w:spacing w:line="256" w:lineRule="exact"/>
              <w:ind w:right="1"/>
              <w:jc w:val="center"/>
              <w:rPr>
                <w:sz w:val="24"/>
              </w:rPr>
            </w:pPr>
            <w:r>
              <w:rPr>
                <w:spacing w:val="-5"/>
                <w:sz w:val="24"/>
              </w:rPr>
              <w:t>га</w:t>
            </w:r>
          </w:p>
        </w:tc>
        <w:tc>
          <w:tcPr>
            <w:tcW w:w="1419" w:type="dxa"/>
            <w:tcBorders>
              <w:top w:val="single" w:sz="4" w:space="0" w:color="000000"/>
              <w:left w:val="single" w:sz="4" w:space="0" w:color="000000"/>
              <w:bottom w:val="single" w:sz="4" w:space="0" w:color="000000"/>
              <w:right w:val="single" w:sz="4" w:space="0" w:color="000000"/>
            </w:tcBorders>
          </w:tcPr>
          <w:p w14:paraId="3695E575" w14:textId="77777777" w:rsidR="00B342C0" w:rsidRDefault="00000000">
            <w:pPr>
              <w:pStyle w:val="TableParagraph"/>
              <w:spacing w:line="256" w:lineRule="exact"/>
              <w:jc w:val="center"/>
              <w:rPr>
                <w:sz w:val="24"/>
              </w:rPr>
            </w:pPr>
            <w:r>
              <w:rPr>
                <w:spacing w:val="-4"/>
                <w:sz w:val="24"/>
              </w:rPr>
              <w:t>1.44</w:t>
            </w:r>
          </w:p>
        </w:tc>
        <w:tc>
          <w:tcPr>
            <w:tcW w:w="1097" w:type="dxa"/>
            <w:gridSpan w:val="2"/>
            <w:tcBorders>
              <w:top w:val="single" w:sz="4" w:space="0" w:color="000000"/>
              <w:left w:val="single" w:sz="4" w:space="0" w:color="000000"/>
              <w:bottom w:val="single" w:sz="4" w:space="0" w:color="000000"/>
              <w:right w:val="single" w:sz="4" w:space="0" w:color="000000"/>
            </w:tcBorders>
          </w:tcPr>
          <w:p w14:paraId="2F9086E8" w14:textId="77777777" w:rsidR="00B342C0" w:rsidRDefault="00000000">
            <w:pPr>
              <w:pStyle w:val="TableParagraph"/>
              <w:spacing w:line="256" w:lineRule="exact"/>
              <w:ind w:left="362"/>
              <w:rPr>
                <w:sz w:val="24"/>
              </w:rPr>
            </w:pPr>
            <w:r>
              <w:rPr>
                <w:spacing w:val="-5"/>
                <w:sz w:val="24"/>
              </w:rPr>
              <w:t>100</w:t>
            </w:r>
          </w:p>
        </w:tc>
        <w:tc>
          <w:tcPr>
            <w:tcW w:w="161" w:type="dxa"/>
            <w:vMerge/>
            <w:tcBorders>
              <w:top w:val="nil"/>
              <w:left w:val="single" w:sz="4" w:space="0" w:color="000000"/>
              <w:bottom w:val="nil"/>
            </w:tcBorders>
          </w:tcPr>
          <w:p w14:paraId="56943E1C" w14:textId="77777777" w:rsidR="00B342C0" w:rsidRDefault="00B342C0">
            <w:pPr>
              <w:rPr>
                <w:sz w:val="2"/>
                <w:szCs w:val="2"/>
              </w:rPr>
            </w:pPr>
          </w:p>
        </w:tc>
      </w:tr>
      <w:tr w:rsidR="00B342C0" w14:paraId="4AE4564B" w14:textId="77777777" w:rsidTr="007C4E29">
        <w:trPr>
          <w:trHeight w:hRule="exact" w:val="287"/>
        </w:trPr>
        <w:tc>
          <w:tcPr>
            <w:tcW w:w="683" w:type="dxa"/>
            <w:gridSpan w:val="2"/>
            <w:vMerge/>
            <w:tcBorders>
              <w:top w:val="nil"/>
              <w:left w:val="nil"/>
            </w:tcBorders>
          </w:tcPr>
          <w:p w14:paraId="2528DAA9" w14:textId="77777777" w:rsidR="00B342C0" w:rsidRDefault="00B342C0">
            <w:pPr>
              <w:rPr>
                <w:sz w:val="2"/>
                <w:szCs w:val="2"/>
              </w:rPr>
            </w:pPr>
          </w:p>
        </w:tc>
        <w:tc>
          <w:tcPr>
            <w:tcW w:w="145" w:type="dxa"/>
            <w:vMerge/>
            <w:tcBorders>
              <w:top w:val="nil"/>
              <w:bottom w:val="nil"/>
              <w:right w:val="single" w:sz="4" w:space="0" w:color="000000"/>
            </w:tcBorders>
          </w:tcPr>
          <w:p w14:paraId="2B595A4A" w14:textId="77777777" w:rsidR="00B342C0" w:rsidRDefault="00B342C0">
            <w:pPr>
              <w:rPr>
                <w:sz w:val="2"/>
                <w:szCs w:val="2"/>
              </w:rPr>
            </w:pPr>
          </w:p>
        </w:tc>
        <w:tc>
          <w:tcPr>
            <w:tcW w:w="534" w:type="dxa"/>
            <w:gridSpan w:val="2"/>
            <w:tcBorders>
              <w:top w:val="single" w:sz="4" w:space="0" w:color="000000"/>
              <w:left w:val="single" w:sz="4" w:space="0" w:color="000000"/>
              <w:bottom w:val="single" w:sz="4" w:space="0" w:color="000000"/>
              <w:right w:val="single" w:sz="4" w:space="0" w:color="000000"/>
            </w:tcBorders>
          </w:tcPr>
          <w:p w14:paraId="1DE99B02" w14:textId="77777777" w:rsidR="00B342C0" w:rsidRDefault="00000000">
            <w:pPr>
              <w:pStyle w:val="TableParagraph"/>
              <w:spacing w:before="1" w:line="257" w:lineRule="exact"/>
              <w:jc w:val="center"/>
              <w:rPr>
                <w:sz w:val="24"/>
              </w:rPr>
            </w:pPr>
            <w:r>
              <w:rPr>
                <w:spacing w:val="-10"/>
                <w:sz w:val="24"/>
              </w:rPr>
              <w:t>3</w:t>
            </w:r>
          </w:p>
        </w:tc>
        <w:tc>
          <w:tcPr>
            <w:tcW w:w="5796" w:type="dxa"/>
            <w:gridSpan w:val="6"/>
            <w:tcBorders>
              <w:top w:val="single" w:sz="4" w:space="0" w:color="000000"/>
              <w:left w:val="single" w:sz="4" w:space="0" w:color="000000"/>
              <w:bottom w:val="single" w:sz="4" w:space="0" w:color="000000"/>
              <w:right w:val="single" w:sz="4" w:space="0" w:color="000000"/>
            </w:tcBorders>
          </w:tcPr>
          <w:p w14:paraId="25EC5234" w14:textId="77777777" w:rsidR="00B342C0" w:rsidRDefault="00000000">
            <w:pPr>
              <w:pStyle w:val="TableParagraph"/>
              <w:spacing w:before="1" w:line="257" w:lineRule="exact"/>
              <w:ind w:left="100"/>
              <w:rPr>
                <w:sz w:val="24"/>
              </w:rPr>
            </w:pPr>
            <w:r>
              <w:rPr>
                <w:sz w:val="24"/>
              </w:rPr>
              <w:t>Площадь</w:t>
            </w:r>
            <w:r>
              <w:rPr>
                <w:spacing w:val="-2"/>
                <w:sz w:val="24"/>
              </w:rPr>
              <w:t xml:space="preserve"> застройки</w:t>
            </w:r>
          </w:p>
        </w:tc>
        <w:tc>
          <w:tcPr>
            <w:tcW w:w="1292" w:type="dxa"/>
            <w:tcBorders>
              <w:top w:val="single" w:sz="4" w:space="0" w:color="000000"/>
              <w:left w:val="single" w:sz="4" w:space="0" w:color="000000"/>
              <w:bottom w:val="single" w:sz="4" w:space="0" w:color="000000"/>
              <w:right w:val="single" w:sz="4" w:space="0" w:color="000000"/>
            </w:tcBorders>
          </w:tcPr>
          <w:p w14:paraId="761A4A63" w14:textId="77777777" w:rsidR="00B342C0" w:rsidRDefault="00000000">
            <w:pPr>
              <w:pStyle w:val="TableParagraph"/>
              <w:spacing w:before="1" w:line="257" w:lineRule="exact"/>
              <w:ind w:right="1"/>
              <w:jc w:val="center"/>
              <w:rPr>
                <w:sz w:val="24"/>
              </w:rPr>
            </w:pPr>
            <w:r>
              <w:rPr>
                <w:spacing w:val="-5"/>
                <w:sz w:val="24"/>
              </w:rPr>
              <w:t>м2</w:t>
            </w:r>
          </w:p>
        </w:tc>
        <w:tc>
          <w:tcPr>
            <w:tcW w:w="1419" w:type="dxa"/>
            <w:tcBorders>
              <w:top w:val="single" w:sz="4" w:space="0" w:color="000000"/>
              <w:left w:val="single" w:sz="4" w:space="0" w:color="000000"/>
              <w:bottom w:val="single" w:sz="4" w:space="0" w:color="000000"/>
              <w:right w:val="single" w:sz="4" w:space="0" w:color="000000"/>
            </w:tcBorders>
          </w:tcPr>
          <w:p w14:paraId="69A4AC54" w14:textId="77777777" w:rsidR="00B342C0" w:rsidRDefault="00000000">
            <w:pPr>
              <w:pStyle w:val="TableParagraph"/>
              <w:spacing w:before="1" w:line="257" w:lineRule="exact"/>
              <w:jc w:val="center"/>
              <w:rPr>
                <w:sz w:val="24"/>
              </w:rPr>
            </w:pPr>
            <w:r>
              <w:rPr>
                <w:spacing w:val="-2"/>
                <w:sz w:val="24"/>
              </w:rPr>
              <w:t>327.7</w:t>
            </w:r>
          </w:p>
        </w:tc>
        <w:tc>
          <w:tcPr>
            <w:tcW w:w="1097" w:type="dxa"/>
            <w:gridSpan w:val="2"/>
            <w:tcBorders>
              <w:top w:val="single" w:sz="4" w:space="0" w:color="000000"/>
              <w:left w:val="single" w:sz="4" w:space="0" w:color="000000"/>
              <w:bottom w:val="single" w:sz="4" w:space="0" w:color="000000"/>
              <w:right w:val="single" w:sz="4" w:space="0" w:color="000000"/>
            </w:tcBorders>
          </w:tcPr>
          <w:p w14:paraId="6D73EFCD" w14:textId="77777777" w:rsidR="00B342C0" w:rsidRDefault="00000000">
            <w:pPr>
              <w:pStyle w:val="TableParagraph"/>
              <w:spacing w:before="1" w:line="257" w:lineRule="exact"/>
              <w:jc w:val="center"/>
              <w:rPr>
                <w:sz w:val="24"/>
              </w:rPr>
            </w:pPr>
            <w:r>
              <w:rPr>
                <w:spacing w:val="-10"/>
                <w:sz w:val="24"/>
              </w:rPr>
              <w:t>2</w:t>
            </w:r>
          </w:p>
        </w:tc>
        <w:tc>
          <w:tcPr>
            <w:tcW w:w="161" w:type="dxa"/>
            <w:vMerge/>
            <w:tcBorders>
              <w:top w:val="nil"/>
              <w:left w:val="single" w:sz="4" w:space="0" w:color="000000"/>
              <w:bottom w:val="nil"/>
            </w:tcBorders>
          </w:tcPr>
          <w:p w14:paraId="13C36AC9" w14:textId="77777777" w:rsidR="00B342C0" w:rsidRDefault="00B342C0">
            <w:pPr>
              <w:rPr>
                <w:sz w:val="2"/>
                <w:szCs w:val="2"/>
              </w:rPr>
            </w:pPr>
          </w:p>
        </w:tc>
      </w:tr>
      <w:tr w:rsidR="00B342C0" w14:paraId="7CAFCA80" w14:textId="77777777" w:rsidTr="007C4E29">
        <w:trPr>
          <w:trHeight w:hRule="exact" w:val="285"/>
        </w:trPr>
        <w:tc>
          <w:tcPr>
            <w:tcW w:w="683" w:type="dxa"/>
            <w:gridSpan w:val="2"/>
            <w:vMerge/>
            <w:tcBorders>
              <w:top w:val="nil"/>
              <w:left w:val="nil"/>
            </w:tcBorders>
          </w:tcPr>
          <w:p w14:paraId="34CF5AB5" w14:textId="77777777" w:rsidR="00B342C0" w:rsidRDefault="00B342C0">
            <w:pPr>
              <w:rPr>
                <w:sz w:val="2"/>
                <w:szCs w:val="2"/>
              </w:rPr>
            </w:pPr>
          </w:p>
        </w:tc>
        <w:tc>
          <w:tcPr>
            <w:tcW w:w="145" w:type="dxa"/>
            <w:vMerge/>
            <w:tcBorders>
              <w:top w:val="nil"/>
              <w:bottom w:val="nil"/>
              <w:right w:val="single" w:sz="4" w:space="0" w:color="000000"/>
            </w:tcBorders>
          </w:tcPr>
          <w:p w14:paraId="11D794F8" w14:textId="77777777" w:rsidR="00B342C0" w:rsidRDefault="00B342C0">
            <w:pPr>
              <w:rPr>
                <w:sz w:val="2"/>
                <w:szCs w:val="2"/>
              </w:rPr>
            </w:pPr>
          </w:p>
        </w:tc>
        <w:tc>
          <w:tcPr>
            <w:tcW w:w="534" w:type="dxa"/>
            <w:gridSpan w:val="2"/>
            <w:tcBorders>
              <w:top w:val="single" w:sz="4" w:space="0" w:color="000000"/>
              <w:left w:val="single" w:sz="4" w:space="0" w:color="000000"/>
              <w:bottom w:val="single" w:sz="4" w:space="0" w:color="000000"/>
              <w:right w:val="single" w:sz="4" w:space="0" w:color="000000"/>
            </w:tcBorders>
          </w:tcPr>
          <w:p w14:paraId="167A9EF3" w14:textId="77777777" w:rsidR="00B342C0" w:rsidRDefault="00000000">
            <w:pPr>
              <w:pStyle w:val="TableParagraph"/>
              <w:spacing w:line="256" w:lineRule="exact"/>
              <w:jc w:val="center"/>
              <w:rPr>
                <w:sz w:val="24"/>
              </w:rPr>
            </w:pPr>
            <w:r>
              <w:rPr>
                <w:spacing w:val="-10"/>
                <w:sz w:val="24"/>
              </w:rPr>
              <w:t>4</w:t>
            </w:r>
          </w:p>
        </w:tc>
        <w:tc>
          <w:tcPr>
            <w:tcW w:w="5796" w:type="dxa"/>
            <w:gridSpan w:val="6"/>
            <w:tcBorders>
              <w:top w:val="single" w:sz="4" w:space="0" w:color="000000"/>
              <w:left w:val="single" w:sz="4" w:space="0" w:color="000000"/>
              <w:bottom w:val="single" w:sz="4" w:space="0" w:color="000000"/>
              <w:right w:val="single" w:sz="4" w:space="0" w:color="000000"/>
            </w:tcBorders>
          </w:tcPr>
          <w:p w14:paraId="7930943C" w14:textId="77777777" w:rsidR="00B342C0" w:rsidRDefault="00000000">
            <w:pPr>
              <w:pStyle w:val="TableParagraph"/>
              <w:spacing w:line="256" w:lineRule="exact"/>
              <w:ind w:left="100"/>
              <w:rPr>
                <w:sz w:val="24"/>
              </w:rPr>
            </w:pPr>
            <w:r>
              <w:rPr>
                <w:sz w:val="24"/>
              </w:rPr>
              <w:t>Площадь</w:t>
            </w:r>
            <w:r>
              <w:rPr>
                <w:spacing w:val="-2"/>
                <w:sz w:val="24"/>
              </w:rPr>
              <w:t xml:space="preserve"> покрытия</w:t>
            </w:r>
          </w:p>
        </w:tc>
        <w:tc>
          <w:tcPr>
            <w:tcW w:w="1292" w:type="dxa"/>
            <w:tcBorders>
              <w:top w:val="single" w:sz="4" w:space="0" w:color="000000"/>
              <w:left w:val="single" w:sz="4" w:space="0" w:color="000000"/>
              <w:bottom w:val="single" w:sz="4" w:space="0" w:color="000000"/>
              <w:right w:val="single" w:sz="4" w:space="0" w:color="000000"/>
            </w:tcBorders>
          </w:tcPr>
          <w:p w14:paraId="57B3B855" w14:textId="77777777" w:rsidR="00B342C0" w:rsidRDefault="00000000">
            <w:pPr>
              <w:pStyle w:val="TableParagraph"/>
              <w:spacing w:line="256" w:lineRule="exact"/>
              <w:ind w:right="1"/>
              <w:jc w:val="center"/>
              <w:rPr>
                <w:sz w:val="24"/>
              </w:rPr>
            </w:pPr>
            <w:r>
              <w:rPr>
                <w:spacing w:val="-5"/>
                <w:sz w:val="24"/>
              </w:rPr>
              <w:t>м2</w:t>
            </w:r>
          </w:p>
        </w:tc>
        <w:tc>
          <w:tcPr>
            <w:tcW w:w="1419" w:type="dxa"/>
            <w:tcBorders>
              <w:top w:val="single" w:sz="4" w:space="0" w:color="000000"/>
              <w:left w:val="single" w:sz="4" w:space="0" w:color="000000"/>
              <w:bottom w:val="single" w:sz="4" w:space="0" w:color="000000"/>
              <w:right w:val="single" w:sz="4" w:space="0" w:color="000000"/>
            </w:tcBorders>
          </w:tcPr>
          <w:p w14:paraId="24B37C82" w14:textId="77777777" w:rsidR="00B342C0" w:rsidRDefault="00000000">
            <w:pPr>
              <w:pStyle w:val="TableParagraph"/>
              <w:spacing w:line="256" w:lineRule="exact"/>
              <w:jc w:val="center"/>
              <w:rPr>
                <w:sz w:val="24"/>
              </w:rPr>
            </w:pPr>
            <w:r>
              <w:rPr>
                <w:spacing w:val="-2"/>
                <w:sz w:val="24"/>
              </w:rPr>
              <w:t>336.8</w:t>
            </w:r>
          </w:p>
        </w:tc>
        <w:tc>
          <w:tcPr>
            <w:tcW w:w="1097" w:type="dxa"/>
            <w:gridSpan w:val="2"/>
            <w:tcBorders>
              <w:top w:val="single" w:sz="4" w:space="0" w:color="000000"/>
              <w:left w:val="single" w:sz="4" w:space="0" w:color="000000"/>
              <w:bottom w:val="single" w:sz="4" w:space="0" w:color="000000"/>
              <w:right w:val="single" w:sz="4" w:space="0" w:color="000000"/>
            </w:tcBorders>
          </w:tcPr>
          <w:p w14:paraId="14BC42B9" w14:textId="77777777" w:rsidR="00B342C0" w:rsidRDefault="00000000">
            <w:pPr>
              <w:pStyle w:val="TableParagraph"/>
              <w:spacing w:line="256" w:lineRule="exact"/>
              <w:jc w:val="center"/>
              <w:rPr>
                <w:sz w:val="24"/>
              </w:rPr>
            </w:pPr>
            <w:r>
              <w:rPr>
                <w:spacing w:val="-10"/>
                <w:sz w:val="24"/>
              </w:rPr>
              <w:t>3</w:t>
            </w:r>
          </w:p>
        </w:tc>
        <w:tc>
          <w:tcPr>
            <w:tcW w:w="161" w:type="dxa"/>
            <w:vMerge/>
            <w:tcBorders>
              <w:top w:val="nil"/>
              <w:left w:val="single" w:sz="4" w:space="0" w:color="000000"/>
              <w:bottom w:val="nil"/>
            </w:tcBorders>
          </w:tcPr>
          <w:p w14:paraId="15586F3A" w14:textId="77777777" w:rsidR="00B342C0" w:rsidRDefault="00B342C0">
            <w:pPr>
              <w:rPr>
                <w:sz w:val="2"/>
                <w:szCs w:val="2"/>
              </w:rPr>
            </w:pPr>
          </w:p>
        </w:tc>
      </w:tr>
      <w:tr w:rsidR="00B342C0" w14:paraId="5693E5AB" w14:textId="77777777" w:rsidTr="007C4E29">
        <w:trPr>
          <w:trHeight w:hRule="exact" w:val="285"/>
        </w:trPr>
        <w:tc>
          <w:tcPr>
            <w:tcW w:w="683" w:type="dxa"/>
            <w:gridSpan w:val="2"/>
            <w:vMerge/>
            <w:tcBorders>
              <w:top w:val="nil"/>
              <w:left w:val="nil"/>
            </w:tcBorders>
          </w:tcPr>
          <w:p w14:paraId="7EF886CF" w14:textId="77777777" w:rsidR="00B342C0" w:rsidRDefault="00B342C0">
            <w:pPr>
              <w:rPr>
                <w:sz w:val="2"/>
                <w:szCs w:val="2"/>
              </w:rPr>
            </w:pPr>
          </w:p>
        </w:tc>
        <w:tc>
          <w:tcPr>
            <w:tcW w:w="145" w:type="dxa"/>
            <w:vMerge/>
            <w:tcBorders>
              <w:top w:val="nil"/>
              <w:bottom w:val="nil"/>
              <w:right w:val="single" w:sz="4" w:space="0" w:color="000000"/>
            </w:tcBorders>
          </w:tcPr>
          <w:p w14:paraId="1F58AC36" w14:textId="77777777" w:rsidR="00B342C0" w:rsidRDefault="00B342C0">
            <w:pPr>
              <w:rPr>
                <w:sz w:val="2"/>
                <w:szCs w:val="2"/>
              </w:rPr>
            </w:pPr>
          </w:p>
        </w:tc>
        <w:tc>
          <w:tcPr>
            <w:tcW w:w="534" w:type="dxa"/>
            <w:gridSpan w:val="2"/>
            <w:tcBorders>
              <w:top w:val="single" w:sz="4" w:space="0" w:color="000000"/>
              <w:left w:val="single" w:sz="4" w:space="0" w:color="000000"/>
              <w:bottom w:val="single" w:sz="4" w:space="0" w:color="000000"/>
              <w:right w:val="single" w:sz="4" w:space="0" w:color="000000"/>
            </w:tcBorders>
          </w:tcPr>
          <w:p w14:paraId="27D35495" w14:textId="77777777" w:rsidR="00B342C0" w:rsidRDefault="00000000">
            <w:pPr>
              <w:pStyle w:val="TableParagraph"/>
              <w:spacing w:line="256" w:lineRule="exact"/>
              <w:jc w:val="center"/>
              <w:rPr>
                <w:sz w:val="24"/>
              </w:rPr>
            </w:pPr>
            <w:r>
              <w:rPr>
                <w:spacing w:val="-10"/>
                <w:sz w:val="24"/>
              </w:rPr>
              <w:t>5</w:t>
            </w:r>
          </w:p>
        </w:tc>
        <w:tc>
          <w:tcPr>
            <w:tcW w:w="5796" w:type="dxa"/>
            <w:gridSpan w:val="6"/>
            <w:tcBorders>
              <w:top w:val="single" w:sz="4" w:space="0" w:color="000000"/>
              <w:left w:val="single" w:sz="4" w:space="0" w:color="000000"/>
              <w:bottom w:val="single" w:sz="4" w:space="0" w:color="000000"/>
              <w:right w:val="single" w:sz="4" w:space="0" w:color="000000"/>
            </w:tcBorders>
          </w:tcPr>
          <w:p w14:paraId="71609E1C" w14:textId="77777777" w:rsidR="00B342C0" w:rsidRDefault="00000000">
            <w:pPr>
              <w:pStyle w:val="TableParagraph"/>
              <w:spacing w:line="256" w:lineRule="exact"/>
              <w:ind w:left="100"/>
              <w:rPr>
                <w:sz w:val="24"/>
              </w:rPr>
            </w:pPr>
            <w:r>
              <w:rPr>
                <w:sz w:val="24"/>
              </w:rPr>
              <w:t>Свободная</w:t>
            </w:r>
            <w:r>
              <w:rPr>
                <w:spacing w:val="-3"/>
                <w:sz w:val="24"/>
              </w:rPr>
              <w:t xml:space="preserve"> </w:t>
            </w:r>
            <w:r>
              <w:rPr>
                <w:sz w:val="24"/>
              </w:rPr>
              <w:t>от</w:t>
            </w:r>
            <w:r>
              <w:rPr>
                <w:spacing w:val="-3"/>
                <w:sz w:val="24"/>
              </w:rPr>
              <w:t xml:space="preserve"> </w:t>
            </w:r>
            <w:r>
              <w:rPr>
                <w:sz w:val="24"/>
              </w:rPr>
              <w:t>застройки</w:t>
            </w:r>
            <w:r>
              <w:rPr>
                <w:spacing w:val="-1"/>
                <w:sz w:val="24"/>
              </w:rPr>
              <w:t xml:space="preserve"> </w:t>
            </w:r>
            <w:r>
              <w:rPr>
                <w:spacing w:val="-2"/>
                <w:sz w:val="24"/>
              </w:rPr>
              <w:t>территория</w:t>
            </w:r>
          </w:p>
        </w:tc>
        <w:tc>
          <w:tcPr>
            <w:tcW w:w="1292" w:type="dxa"/>
            <w:tcBorders>
              <w:top w:val="single" w:sz="4" w:space="0" w:color="000000"/>
              <w:left w:val="single" w:sz="4" w:space="0" w:color="000000"/>
              <w:bottom w:val="single" w:sz="4" w:space="0" w:color="000000"/>
              <w:right w:val="single" w:sz="4" w:space="0" w:color="000000"/>
            </w:tcBorders>
          </w:tcPr>
          <w:p w14:paraId="229E8B0A" w14:textId="77777777" w:rsidR="00B342C0" w:rsidRDefault="00000000">
            <w:pPr>
              <w:pStyle w:val="TableParagraph"/>
              <w:spacing w:line="256" w:lineRule="exact"/>
              <w:ind w:right="1"/>
              <w:jc w:val="center"/>
              <w:rPr>
                <w:sz w:val="24"/>
              </w:rPr>
            </w:pPr>
            <w:r>
              <w:rPr>
                <w:spacing w:val="-5"/>
                <w:sz w:val="24"/>
              </w:rPr>
              <w:t>м2</w:t>
            </w:r>
          </w:p>
        </w:tc>
        <w:tc>
          <w:tcPr>
            <w:tcW w:w="1419" w:type="dxa"/>
            <w:tcBorders>
              <w:top w:val="single" w:sz="4" w:space="0" w:color="000000"/>
              <w:left w:val="single" w:sz="4" w:space="0" w:color="000000"/>
              <w:bottom w:val="single" w:sz="4" w:space="0" w:color="000000"/>
              <w:right w:val="single" w:sz="4" w:space="0" w:color="000000"/>
            </w:tcBorders>
          </w:tcPr>
          <w:p w14:paraId="3748C3A5" w14:textId="77777777" w:rsidR="00B342C0" w:rsidRDefault="00000000">
            <w:pPr>
              <w:pStyle w:val="TableParagraph"/>
              <w:spacing w:line="256" w:lineRule="exact"/>
              <w:jc w:val="center"/>
              <w:rPr>
                <w:sz w:val="24"/>
              </w:rPr>
            </w:pPr>
            <w:r>
              <w:rPr>
                <w:spacing w:val="-2"/>
                <w:sz w:val="24"/>
              </w:rPr>
              <w:t>13735.5</w:t>
            </w:r>
          </w:p>
        </w:tc>
        <w:tc>
          <w:tcPr>
            <w:tcW w:w="1097" w:type="dxa"/>
            <w:gridSpan w:val="2"/>
            <w:tcBorders>
              <w:top w:val="single" w:sz="4" w:space="0" w:color="000000"/>
              <w:left w:val="single" w:sz="4" w:space="0" w:color="000000"/>
              <w:bottom w:val="single" w:sz="4" w:space="0" w:color="000000"/>
              <w:right w:val="single" w:sz="4" w:space="0" w:color="000000"/>
            </w:tcBorders>
          </w:tcPr>
          <w:p w14:paraId="7D864F94" w14:textId="77777777" w:rsidR="00B342C0" w:rsidRDefault="00000000">
            <w:pPr>
              <w:pStyle w:val="TableParagraph"/>
              <w:spacing w:line="256" w:lineRule="exact"/>
              <w:jc w:val="center"/>
              <w:rPr>
                <w:sz w:val="24"/>
              </w:rPr>
            </w:pPr>
            <w:r>
              <w:rPr>
                <w:spacing w:val="-5"/>
                <w:sz w:val="24"/>
              </w:rPr>
              <w:t>95</w:t>
            </w:r>
          </w:p>
        </w:tc>
        <w:tc>
          <w:tcPr>
            <w:tcW w:w="161" w:type="dxa"/>
            <w:vMerge/>
            <w:tcBorders>
              <w:top w:val="nil"/>
              <w:left w:val="single" w:sz="4" w:space="0" w:color="000000"/>
              <w:bottom w:val="nil"/>
            </w:tcBorders>
          </w:tcPr>
          <w:p w14:paraId="24A7DB46" w14:textId="77777777" w:rsidR="00B342C0" w:rsidRDefault="00B342C0">
            <w:pPr>
              <w:rPr>
                <w:sz w:val="2"/>
                <w:szCs w:val="2"/>
              </w:rPr>
            </w:pPr>
          </w:p>
        </w:tc>
      </w:tr>
      <w:tr w:rsidR="00B342C0" w14:paraId="395509F7" w14:textId="77777777" w:rsidTr="00E53F23">
        <w:trPr>
          <w:trHeight w:hRule="exact" w:val="9207"/>
        </w:trPr>
        <w:tc>
          <w:tcPr>
            <w:tcW w:w="683" w:type="dxa"/>
            <w:gridSpan w:val="2"/>
            <w:vMerge/>
            <w:tcBorders>
              <w:top w:val="nil"/>
              <w:left w:val="nil"/>
            </w:tcBorders>
          </w:tcPr>
          <w:p w14:paraId="02DEB7C7" w14:textId="77777777" w:rsidR="00B342C0" w:rsidRDefault="00B342C0">
            <w:pPr>
              <w:rPr>
                <w:sz w:val="2"/>
                <w:szCs w:val="2"/>
              </w:rPr>
            </w:pPr>
          </w:p>
        </w:tc>
        <w:tc>
          <w:tcPr>
            <w:tcW w:w="145" w:type="dxa"/>
            <w:tcBorders>
              <w:top w:val="nil"/>
              <w:bottom w:val="nil"/>
              <w:right w:val="nil"/>
            </w:tcBorders>
          </w:tcPr>
          <w:p w14:paraId="353CFAED" w14:textId="77777777" w:rsidR="00B342C0" w:rsidRDefault="00B342C0">
            <w:pPr>
              <w:pStyle w:val="TableParagraph"/>
            </w:pPr>
          </w:p>
        </w:tc>
        <w:tc>
          <w:tcPr>
            <w:tcW w:w="10138" w:type="dxa"/>
            <w:gridSpan w:val="12"/>
            <w:tcBorders>
              <w:top w:val="single" w:sz="4" w:space="0" w:color="000000"/>
              <w:left w:val="nil"/>
              <w:bottom w:val="nil"/>
              <w:right w:val="nil"/>
            </w:tcBorders>
          </w:tcPr>
          <w:p w14:paraId="7F732153" w14:textId="09ECEEA5" w:rsidR="00B342C0" w:rsidRDefault="0038335B" w:rsidP="0038335B">
            <w:pPr>
              <w:pStyle w:val="TableParagraph"/>
              <w:tabs>
                <w:tab w:val="left" w:pos="1454"/>
              </w:tabs>
              <w:spacing w:before="159"/>
              <w:rPr>
                <w:rFonts w:ascii="Arial"/>
                <w:i/>
                <w:sz w:val="24"/>
              </w:rPr>
            </w:pPr>
            <w:r>
              <w:rPr>
                <w:rFonts w:ascii="Arial"/>
                <w:i/>
                <w:sz w:val="24"/>
              </w:rPr>
              <w:tab/>
            </w:r>
          </w:p>
          <w:p w14:paraId="7ED26C14" w14:textId="504A2A76" w:rsidR="00B342C0" w:rsidRDefault="00000000" w:rsidP="0038335B">
            <w:pPr>
              <w:pStyle w:val="TableParagraph"/>
              <w:ind w:left="107"/>
              <w:jc w:val="both"/>
              <w:rPr>
                <w:b/>
                <w:sz w:val="24"/>
              </w:rPr>
            </w:pPr>
            <w:bookmarkStart w:id="41" w:name="2.4_Рекультивация_нарушаемых_земель"/>
            <w:bookmarkStart w:id="42" w:name="_bookmark20"/>
            <w:bookmarkEnd w:id="41"/>
            <w:bookmarkEnd w:id="42"/>
            <w:r>
              <w:rPr>
                <w:b/>
                <w:sz w:val="24"/>
              </w:rPr>
              <w:t>2.4</w:t>
            </w:r>
            <w:r>
              <w:rPr>
                <w:b/>
                <w:spacing w:val="73"/>
                <w:sz w:val="24"/>
              </w:rPr>
              <w:t xml:space="preserve"> </w:t>
            </w:r>
            <w:r>
              <w:rPr>
                <w:b/>
                <w:sz w:val="24"/>
              </w:rPr>
              <w:t>Рекультивация</w:t>
            </w:r>
            <w:r>
              <w:rPr>
                <w:b/>
                <w:spacing w:val="-3"/>
                <w:sz w:val="24"/>
              </w:rPr>
              <w:t xml:space="preserve"> </w:t>
            </w:r>
            <w:r>
              <w:rPr>
                <w:b/>
                <w:sz w:val="24"/>
              </w:rPr>
              <w:t>нарушаемых</w:t>
            </w:r>
            <w:r>
              <w:rPr>
                <w:b/>
                <w:spacing w:val="-2"/>
                <w:sz w:val="24"/>
              </w:rPr>
              <w:t xml:space="preserve"> земель</w:t>
            </w:r>
          </w:p>
          <w:p w14:paraId="69893014" w14:textId="77777777" w:rsidR="00B342C0" w:rsidRDefault="00000000" w:rsidP="0038335B">
            <w:pPr>
              <w:pStyle w:val="TableParagraph"/>
              <w:spacing w:before="120"/>
              <w:ind w:left="107" w:right="110" w:firstLine="122"/>
              <w:jc w:val="both"/>
              <w:rPr>
                <w:sz w:val="24"/>
              </w:rPr>
            </w:pPr>
            <w:r>
              <w:rPr>
                <w:sz w:val="24"/>
              </w:rPr>
              <w:t>Проектом согласно техническим условиям предусмотрены рекультиваций нарушаемых земель при строительстве.</w:t>
            </w:r>
          </w:p>
          <w:p w14:paraId="4F064FFF" w14:textId="77777777" w:rsidR="00B342C0" w:rsidRDefault="00000000" w:rsidP="0038335B">
            <w:pPr>
              <w:pStyle w:val="TableParagraph"/>
              <w:spacing w:before="1"/>
              <w:ind w:left="87" w:firstLine="122"/>
              <w:jc w:val="both"/>
              <w:rPr>
                <w:sz w:val="24"/>
              </w:rPr>
            </w:pPr>
            <w:r>
              <w:rPr>
                <w:sz w:val="24"/>
              </w:rPr>
              <w:t>Рекультивация</w:t>
            </w:r>
            <w:r>
              <w:rPr>
                <w:spacing w:val="-3"/>
                <w:sz w:val="24"/>
              </w:rPr>
              <w:t xml:space="preserve"> </w:t>
            </w:r>
            <w:r>
              <w:rPr>
                <w:sz w:val="24"/>
              </w:rPr>
              <w:t>разделена</w:t>
            </w:r>
            <w:r>
              <w:rPr>
                <w:spacing w:val="-2"/>
                <w:sz w:val="24"/>
              </w:rPr>
              <w:t xml:space="preserve"> </w:t>
            </w:r>
            <w:r>
              <w:rPr>
                <w:sz w:val="24"/>
              </w:rPr>
              <w:t>на</w:t>
            </w:r>
            <w:r>
              <w:rPr>
                <w:spacing w:val="-2"/>
                <w:sz w:val="24"/>
              </w:rPr>
              <w:t xml:space="preserve"> </w:t>
            </w:r>
            <w:r>
              <w:rPr>
                <w:sz w:val="24"/>
              </w:rPr>
              <w:t>этапы</w:t>
            </w:r>
            <w:r>
              <w:rPr>
                <w:spacing w:val="-2"/>
                <w:sz w:val="24"/>
              </w:rPr>
              <w:t xml:space="preserve"> </w:t>
            </w:r>
            <w:r>
              <w:rPr>
                <w:sz w:val="24"/>
              </w:rPr>
              <w:t>такие</w:t>
            </w:r>
            <w:r>
              <w:rPr>
                <w:spacing w:val="-2"/>
                <w:sz w:val="24"/>
              </w:rPr>
              <w:t xml:space="preserve"> </w:t>
            </w:r>
            <w:r>
              <w:rPr>
                <w:sz w:val="24"/>
              </w:rPr>
              <w:t>как</w:t>
            </w:r>
            <w:r>
              <w:rPr>
                <w:spacing w:val="-3"/>
                <w:sz w:val="24"/>
              </w:rPr>
              <w:t xml:space="preserve"> </w:t>
            </w:r>
            <w:r>
              <w:rPr>
                <w:sz w:val="24"/>
              </w:rPr>
              <w:t xml:space="preserve">технический и </w:t>
            </w:r>
            <w:r>
              <w:rPr>
                <w:spacing w:val="-2"/>
                <w:sz w:val="24"/>
              </w:rPr>
              <w:t>биологический.</w:t>
            </w:r>
          </w:p>
          <w:p w14:paraId="41149482" w14:textId="77777777" w:rsidR="0038335B" w:rsidRDefault="00000000" w:rsidP="0038335B">
            <w:pPr>
              <w:pStyle w:val="TableParagraph"/>
              <w:numPr>
                <w:ilvl w:val="0"/>
                <w:numId w:val="94"/>
              </w:numPr>
              <w:spacing w:before="55"/>
              <w:ind w:left="937" w:right="267"/>
              <w:jc w:val="both"/>
              <w:rPr>
                <w:sz w:val="24"/>
              </w:rPr>
            </w:pPr>
            <w:r>
              <w:rPr>
                <w:sz w:val="24"/>
              </w:rPr>
              <w:t>Технический</w:t>
            </w:r>
            <w:r>
              <w:rPr>
                <w:spacing w:val="-4"/>
                <w:sz w:val="24"/>
              </w:rPr>
              <w:t xml:space="preserve"> </w:t>
            </w:r>
            <w:r>
              <w:rPr>
                <w:sz w:val="24"/>
              </w:rPr>
              <w:t>и</w:t>
            </w:r>
            <w:r>
              <w:rPr>
                <w:spacing w:val="-4"/>
                <w:sz w:val="24"/>
              </w:rPr>
              <w:t xml:space="preserve"> </w:t>
            </w:r>
            <w:r>
              <w:rPr>
                <w:sz w:val="24"/>
              </w:rPr>
              <w:t>биологический</w:t>
            </w:r>
            <w:r>
              <w:rPr>
                <w:spacing w:val="-4"/>
                <w:sz w:val="24"/>
              </w:rPr>
              <w:t xml:space="preserve"> </w:t>
            </w:r>
            <w:r>
              <w:rPr>
                <w:sz w:val="24"/>
              </w:rPr>
              <w:t>этап</w:t>
            </w:r>
            <w:r>
              <w:rPr>
                <w:spacing w:val="-4"/>
                <w:sz w:val="24"/>
              </w:rPr>
              <w:t xml:space="preserve"> </w:t>
            </w:r>
            <w:r>
              <w:rPr>
                <w:sz w:val="24"/>
              </w:rPr>
              <w:t>рекультивации</w:t>
            </w:r>
            <w:r>
              <w:rPr>
                <w:spacing w:val="-7"/>
                <w:sz w:val="24"/>
              </w:rPr>
              <w:t xml:space="preserve"> </w:t>
            </w:r>
            <w:r>
              <w:rPr>
                <w:sz w:val="24"/>
              </w:rPr>
              <w:t>земель</w:t>
            </w:r>
            <w:r>
              <w:rPr>
                <w:spacing w:val="-5"/>
                <w:sz w:val="24"/>
              </w:rPr>
              <w:t xml:space="preserve"> </w:t>
            </w:r>
            <w:r>
              <w:rPr>
                <w:sz w:val="24"/>
              </w:rPr>
              <w:t>площадки</w:t>
            </w:r>
            <w:r>
              <w:rPr>
                <w:spacing w:val="-4"/>
                <w:sz w:val="24"/>
              </w:rPr>
              <w:t xml:space="preserve"> </w:t>
            </w:r>
            <w:r>
              <w:rPr>
                <w:sz w:val="24"/>
              </w:rPr>
              <w:t>скважины</w:t>
            </w:r>
            <w:r>
              <w:rPr>
                <w:spacing w:val="-6"/>
                <w:sz w:val="24"/>
              </w:rPr>
              <w:t xml:space="preserve"> </w:t>
            </w:r>
            <w:r w:rsidR="00A00EE7">
              <w:rPr>
                <w:sz w:val="24"/>
              </w:rPr>
              <w:t>К-417</w:t>
            </w:r>
            <w:r>
              <w:rPr>
                <w:sz w:val="24"/>
              </w:rPr>
              <w:t xml:space="preserve"> </w:t>
            </w:r>
          </w:p>
          <w:p w14:paraId="04171980" w14:textId="77777777" w:rsidR="0038335B" w:rsidRDefault="00000000" w:rsidP="0038335B">
            <w:pPr>
              <w:pStyle w:val="TableParagraph"/>
              <w:numPr>
                <w:ilvl w:val="0"/>
                <w:numId w:val="94"/>
              </w:numPr>
              <w:spacing w:before="55"/>
              <w:ind w:left="937" w:right="267"/>
              <w:jc w:val="both"/>
              <w:rPr>
                <w:sz w:val="24"/>
              </w:rPr>
            </w:pPr>
            <w:r>
              <w:rPr>
                <w:sz w:val="24"/>
              </w:rPr>
              <w:t>Технический</w:t>
            </w:r>
            <w:r>
              <w:rPr>
                <w:spacing w:val="-4"/>
                <w:sz w:val="24"/>
              </w:rPr>
              <w:t xml:space="preserve"> </w:t>
            </w:r>
            <w:r>
              <w:rPr>
                <w:sz w:val="24"/>
              </w:rPr>
              <w:t>и</w:t>
            </w:r>
            <w:r>
              <w:rPr>
                <w:spacing w:val="-4"/>
                <w:sz w:val="24"/>
              </w:rPr>
              <w:t xml:space="preserve"> </w:t>
            </w:r>
            <w:r>
              <w:rPr>
                <w:sz w:val="24"/>
              </w:rPr>
              <w:t>биологический</w:t>
            </w:r>
            <w:r>
              <w:rPr>
                <w:spacing w:val="-4"/>
                <w:sz w:val="24"/>
              </w:rPr>
              <w:t xml:space="preserve"> </w:t>
            </w:r>
            <w:r>
              <w:rPr>
                <w:sz w:val="24"/>
              </w:rPr>
              <w:t>этап</w:t>
            </w:r>
            <w:r>
              <w:rPr>
                <w:spacing w:val="-4"/>
                <w:sz w:val="24"/>
              </w:rPr>
              <w:t xml:space="preserve"> </w:t>
            </w:r>
            <w:r>
              <w:rPr>
                <w:sz w:val="24"/>
              </w:rPr>
              <w:t>рекультивации</w:t>
            </w:r>
            <w:r>
              <w:rPr>
                <w:spacing w:val="-7"/>
                <w:sz w:val="24"/>
              </w:rPr>
              <w:t xml:space="preserve"> </w:t>
            </w:r>
            <w:r>
              <w:rPr>
                <w:sz w:val="24"/>
              </w:rPr>
              <w:t>земель</w:t>
            </w:r>
            <w:r>
              <w:rPr>
                <w:spacing w:val="-5"/>
                <w:sz w:val="24"/>
              </w:rPr>
              <w:t xml:space="preserve"> </w:t>
            </w:r>
            <w:r>
              <w:rPr>
                <w:sz w:val="24"/>
              </w:rPr>
              <w:t>площадки</w:t>
            </w:r>
            <w:r>
              <w:rPr>
                <w:spacing w:val="-4"/>
                <w:sz w:val="24"/>
              </w:rPr>
              <w:t xml:space="preserve"> </w:t>
            </w:r>
            <w:r>
              <w:rPr>
                <w:sz w:val="24"/>
              </w:rPr>
              <w:t>скважины</w:t>
            </w:r>
            <w:r>
              <w:rPr>
                <w:spacing w:val="-6"/>
                <w:sz w:val="24"/>
              </w:rPr>
              <w:t xml:space="preserve"> </w:t>
            </w:r>
            <w:r w:rsidR="00A00EE7">
              <w:rPr>
                <w:sz w:val="24"/>
              </w:rPr>
              <w:t>К-347</w:t>
            </w:r>
          </w:p>
          <w:p w14:paraId="4037D695" w14:textId="0539F9AD" w:rsidR="00B342C0" w:rsidRDefault="00000000" w:rsidP="0038335B">
            <w:pPr>
              <w:pStyle w:val="TableParagraph"/>
              <w:numPr>
                <w:ilvl w:val="0"/>
                <w:numId w:val="94"/>
              </w:numPr>
              <w:spacing w:before="55"/>
              <w:ind w:left="937" w:right="267"/>
              <w:jc w:val="both"/>
              <w:rPr>
                <w:sz w:val="24"/>
              </w:rPr>
            </w:pPr>
            <w:r>
              <w:rPr>
                <w:sz w:val="24"/>
              </w:rPr>
              <w:t>Технический</w:t>
            </w:r>
            <w:r>
              <w:rPr>
                <w:spacing w:val="-2"/>
                <w:sz w:val="24"/>
              </w:rPr>
              <w:t xml:space="preserve"> </w:t>
            </w:r>
            <w:r>
              <w:rPr>
                <w:sz w:val="24"/>
              </w:rPr>
              <w:t>и</w:t>
            </w:r>
            <w:r>
              <w:rPr>
                <w:spacing w:val="-1"/>
                <w:sz w:val="24"/>
              </w:rPr>
              <w:t xml:space="preserve"> </w:t>
            </w:r>
            <w:r>
              <w:rPr>
                <w:sz w:val="24"/>
              </w:rPr>
              <w:t>биологический</w:t>
            </w:r>
            <w:r>
              <w:rPr>
                <w:spacing w:val="-1"/>
                <w:sz w:val="24"/>
              </w:rPr>
              <w:t xml:space="preserve"> </w:t>
            </w:r>
            <w:r>
              <w:rPr>
                <w:sz w:val="24"/>
              </w:rPr>
              <w:t>этап</w:t>
            </w:r>
            <w:r>
              <w:rPr>
                <w:spacing w:val="-2"/>
                <w:sz w:val="24"/>
              </w:rPr>
              <w:t xml:space="preserve"> </w:t>
            </w:r>
            <w:r>
              <w:rPr>
                <w:sz w:val="24"/>
              </w:rPr>
              <w:t>рекультивации</w:t>
            </w:r>
            <w:r>
              <w:rPr>
                <w:spacing w:val="-4"/>
                <w:sz w:val="24"/>
              </w:rPr>
              <w:t xml:space="preserve"> </w:t>
            </w:r>
            <w:r>
              <w:rPr>
                <w:sz w:val="24"/>
              </w:rPr>
              <w:t>земель</w:t>
            </w:r>
            <w:r>
              <w:rPr>
                <w:spacing w:val="-2"/>
                <w:sz w:val="24"/>
              </w:rPr>
              <w:t xml:space="preserve"> </w:t>
            </w:r>
            <w:r>
              <w:rPr>
                <w:sz w:val="24"/>
              </w:rPr>
              <w:t>площадки</w:t>
            </w:r>
            <w:r>
              <w:rPr>
                <w:spacing w:val="-1"/>
                <w:sz w:val="24"/>
              </w:rPr>
              <w:t xml:space="preserve"> </w:t>
            </w:r>
            <w:r>
              <w:rPr>
                <w:sz w:val="24"/>
              </w:rPr>
              <w:t>скважины</w:t>
            </w:r>
            <w:r>
              <w:rPr>
                <w:spacing w:val="-3"/>
                <w:sz w:val="24"/>
              </w:rPr>
              <w:t xml:space="preserve"> </w:t>
            </w:r>
            <w:r w:rsidR="00A00EE7">
              <w:rPr>
                <w:sz w:val="24"/>
              </w:rPr>
              <w:t>К-402</w:t>
            </w:r>
          </w:p>
          <w:p w14:paraId="392FF004" w14:textId="77777777" w:rsidR="00B342C0" w:rsidRDefault="00B342C0" w:rsidP="0038335B">
            <w:pPr>
              <w:pStyle w:val="TableParagraph"/>
              <w:rPr>
                <w:rFonts w:ascii="Arial"/>
                <w:i/>
                <w:sz w:val="24"/>
              </w:rPr>
            </w:pPr>
          </w:p>
          <w:p w14:paraId="7F1793C7" w14:textId="77777777" w:rsidR="00B342C0" w:rsidRDefault="00000000" w:rsidP="00BD16A5">
            <w:pPr>
              <w:pStyle w:val="TableParagraph"/>
              <w:ind w:left="229"/>
              <w:rPr>
                <w:b/>
                <w:sz w:val="24"/>
              </w:rPr>
            </w:pPr>
            <w:r>
              <w:rPr>
                <w:b/>
                <w:sz w:val="24"/>
              </w:rPr>
              <w:t>Технические</w:t>
            </w:r>
            <w:r>
              <w:rPr>
                <w:b/>
                <w:spacing w:val="-3"/>
                <w:sz w:val="24"/>
              </w:rPr>
              <w:t xml:space="preserve"> </w:t>
            </w:r>
            <w:r>
              <w:rPr>
                <w:b/>
                <w:spacing w:val="-2"/>
                <w:sz w:val="24"/>
              </w:rPr>
              <w:t>показатели</w:t>
            </w:r>
          </w:p>
          <w:p w14:paraId="641AED3A" w14:textId="58360D0C" w:rsidR="00B342C0" w:rsidRDefault="00000000" w:rsidP="00BD16A5">
            <w:pPr>
              <w:pStyle w:val="TableParagraph"/>
              <w:ind w:left="229"/>
              <w:rPr>
                <w:spacing w:val="-2"/>
                <w:sz w:val="24"/>
              </w:rPr>
            </w:pPr>
            <w:r>
              <w:rPr>
                <w:sz w:val="24"/>
              </w:rPr>
              <w:t>Технический</w:t>
            </w:r>
            <w:r>
              <w:rPr>
                <w:spacing w:val="-2"/>
                <w:sz w:val="24"/>
              </w:rPr>
              <w:t xml:space="preserve"> </w:t>
            </w:r>
            <w:r>
              <w:rPr>
                <w:sz w:val="24"/>
              </w:rPr>
              <w:t>и</w:t>
            </w:r>
            <w:r>
              <w:rPr>
                <w:spacing w:val="-1"/>
                <w:sz w:val="24"/>
              </w:rPr>
              <w:t xml:space="preserve"> </w:t>
            </w:r>
            <w:r>
              <w:rPr>
                <w:sz w:val="24"/>
              </w:rPr>
              <w:t>биологический</w:t>
            </w:r>
            <w:r>
              <w:rPr>
                <w:spacing w:val="-1"/>
                <w:sz w:val="24"/>
              </w:rPr>
              <w:t xml:space="preserve"> </w:t>
            </w:r>
            <w:r>
              <w:rPr>
                <w:sz w:val="24"/>
              </w:rPr>
              <w:t>этап</w:t>
            </w:r>
            <w:r>
              <w:rPr>
                <w:spacing w:val="-1"/>
                <w:sz w:val="24"/>
              </w:rPr>
              <w:t xml:space="preserve"> </w:t>
            </w:r>
            <w:r>
              <w:rPr>
                <w:sz w:val="24"/>
              </w:rPr>
              <w:t>рекультивации</w:t>
            </w:r>
            <w:r>
              <w:rPr>
                <w:spacing w:val="-3"/>
                <w:sz w:val="24"/>
              </w:rPr>
              <w:t xml:space="preserve"> </w:t>
            </w:r>
            <w:r>
              <w:rPr>
                <w:sz w:val="24"/>
              </w:rPr>
              <w:t>земель</w:t>
            </w:r>
            <w:r>
              <w:rPr>
                <w:spacing w:val="-2"/>
                <w:sz w:val="24"/>
              </w:rPr>
              <w:t xml:space="preserve"> </w:t>
            </w:r>
            <w:r>
              <w:rPr>
                <w:sz w:val="24"/>
              </w:rPr>
              <w:t>площадок</w:t>
            </w:r>
            <w:r>
              <w:rPr>
                <w:spacing w:val="-1"/>
                <w:sz w:val="24"/>
              </w:rPr>
              <w:t xml:space="preserve"> </w:t>
            </w:r>
            <w:r>
              <w:rPr>
                <w:spacing w:val="-2"/>
                <w:sz w:val="24"/>
              </w:rPr>
              <w:t>скважин</w:t>
            </w:r>
            <w:r w:rsidR="00184B6A">
              <w:rPr>
                <w:spacing w:val="-2"/>
                <w:sz w:val="24"/>
              </w:rPr>
              <w:t xml:space="preserve"> </w:t>
            </w:r>
          </w:p>
          <w:p w14:paraId="55D13DCB" w14:textId="77777777" w:rsidR="0038335B" w:rsidRDefault="0038335B" w:rsidP="00BD16A5">
            <w:pPr>
              <w:pStyle w:val="TableParagraph"/>
              <w:ind w:left="796"/>
              <w:rPr>
                <w:sz w:val="24"/>
              </w:rPr>
            </w:pPr>
          </w:p>
          <w:p w14:paraId="66C41150" w14:textId="662AA288" w:rsidR="00791A4F" w:rsidRDefault="00BD16A5" w:rsidP="00791A4F">
            <w:pPr>
              <w:pStyle w:val="TableParagraph"/>
              <w:spacing w:before="12"/>
              <w:ind w:left="946" w:right="4949"/>
              <w:rPr>
                <w:sz w:val="24"/>
              </w:rPr>
            </w:pPr>
            <w:r>
              <w:rPr>
                <w:sz w:val="24"/>
              </w:rPr>
              <w:t xml:space="preserve">Ширина полосы отвода </w:t>
            </w:r>
            <w:r w:rsidR="00184B6A">
              <w:rPr>
                <w:sz w:val="24"/>
              </w:rPr>
              <w:t>–</w:t>
            </w:r>
            <w:r>
              <w:rPr>
                <w:sz w:val="24"/>
              </w:rPr>
              <w:t xml:space="preserve"> 141м </w:t>
            </w:r>
          </w:p>
          <w:p w14:paraId="491AC8FF" w14:textId="3B59269A" w:rsidR="00BD16A5" w:rsidRDefault="00BD16A5" w:rsidP="00791A4F">
            <w:pPr>
              <w:pStyle w:val="TableParagraph"/>
              <w:spacing w:before="12"/>
              <w:ind w:left="946" w:right="4949"/>
              <w:rPr>
                <w:sz w:val="24"/>
              </w:rPr>
            </w:pPr>
            <w:r>
              <w:rPr>
                <w:sz w:val="24"/>
              </w:rPr>
              <w:t>Ширина</w:t>
            </w:r>
            <w:r>
              <w:rPr>
                <w:spacing w:val="-8"/>
                <w:sz w:val="24"/>
              </w:rPr>
              <w:t xml:space="preserve"> </w:t>
            </w:r>
            <w:r>
              <w:rPr>
                <w:sz w:val="24"/>
              </w:rPr>
              <w:t>полосы</w:t>
            </w:r>
            <w:r>
              <w:rPr>
                <w:spacing w:val="-8"/>
                <w:sz w:val="24"/>
              </w:rPr>
              <w:t xml:space="preserve"> </w:t>
            </w:r>
            <w:r>
              <w:rPr>
                <w:sz w:val="24"/>
              </w:rPr>
              <w:t>снятия</w:t>
            </w:r>
            <w:r>
              <w:rPr>
                <w:spacing w:val="-9"/>
                <w:sz w:val="24"/>
              </w:rPr>
              <w:t xml:space="preserve"> </w:t>
            </w:r>
            <w:r>
              <w:rPr>
                <w:sz w:val="24"/>
              </w:rPr>
              <w:t>ПСП</w:t>
            </w:r>
            <w:r>
              <w:rPr>
                <w:spacing w:val="-8"/>
                <w:sz w:val="24"/>
              </w:rPr>
              <w:t xml:space="preserve"> </w:t>
            </w:r>
            <w:r w:rsidR="00184B6A">
              <w:rPr>
                <w:sz w:val="24"/>
              </w:rPr>
              <w:t>–</w:t>
            </w:r>
            <w:r>
              <w:rPr>
                <w:spacing w:val="-8"/>
                <w:sz w:val="24"/>
              </w:rPr>
              <w:t xml:space="preserve"> </w:t>
            </w:r>
            <w:r>
              <w:rPr>
                <w:sz w:val="24"/>
              </w:rPr>
              <w:t>110м</w:t>
            </w:r>
          </w:p>
          <w:p w14:paraId="239DC777" w14:textId="72C755B0" w:rsidR="00BD16A5" w:rsidRDefault="00BD16A5" w:rsidP="00791A4F">
            <w:pPr>
              <w:pStyle w:val="TableParagraph"/>
              <w:ind w:left="946" w:right="4382"/>
              <w:rPr>
                <w:sz w:val="24"/>
              </w:rPr>
            </w:pPr>
            <w:r>
              <w:rPr>
                <w:sz w:val="24"/>
              </w:rPr>
              <w:t>Ширина</w:t>
            </w:r>
            <w:r>
              <w:rPr>
                <w:spacing w:val="-8"/>
                <w:sz w:val="24"/>
              </w:rPr>
              <w:t xml:space="preserve"> </w:t>
            </w:r>
            <w:r>
              <w:rPr>
                <w:sz w:val="24"/>
              </w:rPr>
              <w:t>полосы</w:t>
            </w:r>
            <w:r>
              <w:rPr>
                <w:spacing w:val="-8"/>
                <w:sz w:val="24"/>
              </w:rPr>
              <w:t xml:space="preserve"> </w:t>
            </w:r>
            <w:r>
              <w:rPr>
                <w:sz w:val="24"/>
              </w:rPr>
              <w:t>складирования</w:t>
            </w:r>
            <w:r>
              <w:rPr>
                <w:spacing w:val="-7"/>
                <w:sz w:val="24"/>
              </w:rPr>
              <w:t xml:space="preserve"> </w:t>
            </w:r>
            <w:r>
              <w:rPr>
                <w:sz w:val="24"/>
              </w:rPr>
              <w:t>ПСП</w:t>
            </w:r>
            <w:r>
              <w:rPr>
                <w:spacing w:val="-8"/>
                <w:sz w:val="24"/>
              </w:rPr>
              <w:t xml:space="preserve"> </w:t>
            </w:r>
            <w:r>
              <w:rPr>
                <w:sz w:val="24"/>
              </w:rPr>
              <w:t>-</w:t>
            </w:r>
            <w:r>
              <w:rPr>
                <w:spacing w:val="-8"/>
                <w:sz w:val="24"/>
              </w:rPr>
              <w:t xml:space="preserve"> </w:t>
            </w:r>
            <w:r>
              <w:rPr>
                <w:sz w:val="24"/>
              </w:rPr>
              <w:t>15м Норма высоты снятия ПСП - 0.15м</w:t>
            </w:r>
          </w:p>
          <w:p w14:paraId="76F9D820" w14:textId="77777777" w:rsidR="00BD16A5" w:rsidRDefault="00BD16A5" w:rsidP="00BD16A5">
            <w:pPr>
              <w:pStyle w:val="TableParagraph"/>
              <w:ind w:left="946"/>
              <w:rPr>
                <w:sz w:val="24"/>
              </w:rPr>
            </w:pPr>
            <w:r>
              <w:rPr>
                <w:sz w:val="24"/>
              </w:rPr>
              <w:t>Норма</w:t>
            </w:r>
            <w:r>
              <w:rPr>
                <w:spacing w:val="-2"/>
                <w:sz w:val="24"/>
              </w:rPr>
              <w:t xml:space="preserve"> </w:t>
            </w:r>
            <w:r>
              <w:rPr>
                <w:sz w:val="24"/>
              </w:rPr>
              <w:t>высоты</w:t>
            </w:r>
            <w:r>
              <w:rPr>
                <w:spacing w:val="-1"/>
                <w:sz w:val="24"/>
              </w:rPr>
              <w:t xml:space="preserve"> </w:t>
            </w:r>
            <w:r>
              <w:rPr>
                <w:sz w:val="24"/>
              </w:rPr>
              <w:t>нанесения</w:t>
            </w:r>
            <w:r>
              <w:rPr>
                <w:spacing w:val="-1"/>
                <w:sz w:val="24"/>
              </w:rPr>
              <w:t xml:space="preserve"> </w:t>
            </w:r>
            <w:r>
              <w:rPr>
                <w:sz w:val="24"/>
              </w:rPr>
              <w:t>ПСП</w:t>
            </w:r>
            <w:r>
              <w:rPr>
                <w:spacing w:val="-1"/>
                <w:sz w:val="24"/>
              </w:rPr>
              <w:t xml:space="preserve"> </w:t>
            </w:r>
            <w:r>
              <w:rPr>
                <w:sz w:val="24"/>
              </w:rPr>
              <w:t>-</w:t>
            </w:r>
            <w:r>
              <w:rPr>
                <w:spacing w:val="-1"/>
                <w:sz w:val="24"/>
              </w:rPr>
              <w:t xml:space="preserve"> </w:t>
            </w:r>
            <w:r>
              <w:rPr>
                <w:spacing w:val="-2"/>
                <w:sz w:val="24"/>
              </w:rPr>
              <w:t>0.48м</w:t>
            </w:r>
          </w:p>
          <w:p w14:paraId="69E530CB" w14:textId="77777777" w:rsidR="00BD16A5" w:rsidRDefault="00BD16A5" w:rsidP="00BD16A5">
            <w:pPr>
              <w:pStyle w:val="TableParagraph"/>
              <w:rPr>
                <w:rFonts w:ascii="Arial"/>
                <w:i/>
                <w:sz w:val="24"/>
              </w:rPr>
            </w:pPr>
          </w:p>
          <w:p w14:paraId="28A44743" w14:textId="2C9F5828" w:rsidR="00184B6A" w:rsidRDefault="00BD16A5" w:rsidP="00BD16A5">
            <w:pPr>
              <w:pStyle w:val="TableParagraph"/>
              <w:ind w:left="366"/>
              <w:rPr>
                <w:sz w:val="24"/>
              </w:rPr>
            </w:pPr>
            <w:r>
              <w:rPr>
                <w:sz w:val="24"/>
              </w:rPr>
              <w:t>Технический</w:t>
            </w:r>
            <w:r>
              <w:rPr>
                <w:spacing w:val="-5"/>
                <w:sz w:val="24"/>
              </w:rPr>
              <w:t xml:space="preserve"> </w:t>
            </w:r>
            <w:r>
              <w:rPr>
                <w:sz w:val="24"/>
              </w:rPr>
              <w:t>и</w:t>
            </w:r>
            <w:r>
              <w:rPr>
                <w:spacing w:val="-5"/>
                <w:sz w:val="24"/>
              </w:rPr>
              <w:t xml:space="preserve"> </w:t>
            </w:r>
            <w:r>
              <w:rPr>
                <w:sz w:val="24"/>
              </w:rPr>
              <w:t>биологический</w:t>
            </w:r>
            <w:r>
              <w:rPr>
                <w:spacing w:val="-5"/>
                <w:sz w:val="24"/>
              </w:rPr>
              <w:t xml:space="preserve"> </w:t>
            </w:r>
            <w:r>
              <w:rPr>
                <w:sz w:val="24"/>
              </w:rPr>
              <w:t>этап</w:t>
            </w:r>
            <w:r>
              <w:rPr>
                <w:spacing w:val="-5"/>
                <w:sz w:val="24"/>
              </w:rPr>
              <w:t xml:space="preserve"> </w:t>
            </w:r>
            <w:r>
              <w:rPr>
                <w:sz w:val="24"/>
              </w:rPr>
              <w:t>рекультивации</w:t>
            </w:r>
            <w:r>
              <w:rPr>
                <w:spacing w:val="-7"/>
                <w:sz w:val="24"/>
              </w:rPr>
              <w:t xml:space="preserve"> </w:t>
            </w:r>
            <w:r>
              <w:rPr>
                <w:sz w:val="24"/>
              </w:rPr>
              <w:t>земель</w:t>
            </w:r>
            <w:r>
              <w:rPr>
                <w:spacing w:val="-6"/>
                <w:sz w:val="24"/>
              </w:rPr>
              <w:t xml:space="preserve"> </w:t>
            </w:r>
            <w:r>
              <w:rPr>
                <w:sz w:val="24"/>
              </w:rPr>
              <w:t>выкидной</w:t>
            </w:r>
            <w:r>
              <w:rPr>
                <w:spacing w:val="-5"/>
                <w:sz w:val="24"/>
              </w:rPr>
              <w:t xml:space="preserve"> </w:t>
            </w:r>
            <w:r>
              <w:rPr>
                <w:sz w:val="24"/>
              </w:rPr>
              <w:t xml:space="preserve">линий </w:t>
            </w:r>
          </w:p>
          <w:p w14:paraId="188DCE9D" w14:textId="343056D3" w:rsidR="00BD16A5" w:rsidRDefault="00184B6A" w:rsidP="00BD16A5">
            <w:pPr>
              <w:pStyle w:val="TableParagraph"/>
              <w:ind w:left="366"/>
              <w:rPr>
                <w:sz w:val="24"/>
              </w:rPr>
            </w:pPr>
            <w:r>
              <w:rPr>
                <w:sz w:val="24"/>
              </w:rPr>
              <w:t xml:space="preserve">          </w:t>
            </w:r>
            <w:r w:rsidR="00BD16A5">
              <w:rPr>
                <w:sz w:val="24"/>
              </w:rPr>
              <w:t>Ширина полосы отвода - 10.0м</w:t>
            </w:r>
          </w:p>
          <w:p w14:paraId="133C21F9" w14:textId="77777777" w:rsidR="00BD16A5" w:rsidRDefault="00BD16A5" w:rsidP="00BD16A5">
            <w:pPr>
              <w:pStyle w:val="TableParagraph"/>
              <w:ind w:left="946" w:right="5082"/>
              <w:rPr>
                <w:sz w:val="24"/>
              </w:rPr>
            </w:pPr>
            <w:r>
              <w:rPr>
                <w:sz w:val="24"/>
              </w:rPr>
              <w:t>Ширина полосы снятия ПСП - 7.5м Ширина</w:t>
            </w:r>
            <w:r>
              <w:rPr>
                <w:spacing w:val="-8"/>
                <w:sz w:val="24"/>
              </w:rPr>
              <w:t xml:space="preserve"> </w:t>
            </w:r>
            <w:r>
              <w:rPr>
                <w:sz w:val="24"/>
              </w:rPr>
              <w:t>полосы</w:t>
            </w:r>
            <w:r>
              <w:rPr>
                <w:spacing w:val="-8"/>
                <w:sz w:val="24"/>
              </w:rPr>
              <w:t xml:space="preserve"> </w:t>
            </w:r>
            <w:r>
              <w:rPr>
                <w:sz w:val="24"/>
              </w:rPr>
              <w:t>складирования</w:t>
            </w:r>
            <w:r>
              <w:rPr>
                <w:spacing w:val="-7"/>
                <w:sz w:val="24"/>
              </w:rPr>
              <w:t xml:space="preserve"> </w:t>
            </w:r>
            <w:r>
              <w:rPr>
                <w:sz w:val="24"/>
              </w:rPr>
              <w:t>ПСП</w:t>
            </w:r>
            <w:r>
              <w:rPr>
                <w:spacing w:val="-8"/>
                <w:sz w:val="24"/>
              </w:rPr>
              <w:t xml:space="preserve"> </w:t>
            </w:r>
            <w:r>
              <w:rPr>
                <w:sz w:val="24"/>
              </w:rPr>
              <w:t>-</w:t>
            </w:r>
            <w:r>
              <w:rPr>
                <w:spacing w:val="-8"/>
                <w:sz w:val="24"/>
              </w:rPr>
              <w:t xml:space="preserve"> </w:t>
            </w:r>
            <w:r>
              <w:rPr>
                <w:sz w:val="24"/>
              </w:rPr>
              <w:t>2.0м Норма высоты снятия ПСП - 0.15м</w:t>
            </w:r>
          </w:p>
          <w:p w14:paraId="04F00522" w14:textId="55AAA3BD" w:rsidR="00BD16A5" w:rsidRDefault="00BD16A5" w:rsidP="00BD16A5">
            <w:pPr>
              <w:pStyle w:val="TableParagraph"/>
              <w:ind w:left="946"/>
              <w:rPr>
                <w:spacing w:val="-2"/>
                <w:sz w:val="24"/>
              </w:rPr>
            </w:pPr>
            <w:r>
              <w:rPr>
                <w:sz w:val="24"/>
              </w:rPr>
              <w:t>Норма</w:t>
            </w:r>
            <w:r>
              <w:rPr>
                <w:spacing w:val="-2"/>
                <w:sz w:val="24"/>
              </w:rPr>
              <w:t xml:space="preserve"> </w:t>
            </w:r>
            <w:r>
              <w:rPr>
                <w:sz w:val="24"/>
              </w:rPr>
              <w:t>высоты</w:t>
            </w:r>
            <w:r>
              <w:rPr>
                <w:spacing w:val="-1"/>
                <w:sz w:val="24"/>
              </w:rPr>
              <w:t xml:space="preserve"> </w:t>
            </w:r>
            <w:r>
              <w:rPr>
                <w:sz w:val="24"/>
              </w:rPr>
              <w:t>нанесения</w:t>
            </w:r>
            <w:r>
              <w:rPr>
                <w:spacing w:val="-1"/>
                <w:sz w:val="24"/>
              </w:rPr>
              <w:t xml:space="preserve"> </w:t>
            </w:r>
            <w:r>
              <w:rPr>
                <w:sz w:val="24"/>
              </w:rPr>
              <w:t>ПСП</w:t>
            </w:r>
            <w:r>
              <w:rPr>
                <w:spacing w:val="-1"/>
                <w:sz w:val="24"/>
              </w:rPr>
              <w:t xml:space="preserve"> </w:t>
            </w:r>
            <w:r>
              <w:rPr>
                <w:sz w:val="24"/>
              </w:rPr>
              <w:t>-</w:t>
            </w:r>
            <w:r>
              <w:rPr>
                <w:spacing w:val="-1"/>
                <w:sz w:val="24"/>
              </w:rPr>
              <w:t xml:space="preserve"> </w:t>
            </w:r>
            <w:r>
              <w:rPr>
                <w:spacing w:val="-2"/>
                <w:sz w:val="24"/>
              </w:rPr>
              <w:t>0.15м</w:t>
            </w:r>
          </w:p>
          <w:p w14:paraId="0E58697F" w14:textId="77777777" w:rsidR="00184B6A" w:rsidRDefault="00184B6A" w:rsidP="00BD16A5">
            <w:pPr>
              <w:pStyle w:val="TableParagraph"/>
              <w:ind w:left="946"/>
              <w:rPr>
                <w:sz w:val="24"/>
              </w:rPr>
            </w:pPr>
          </w:p>
          <w:p w14:paraId="04836AA9" w14:textId="77777777" w:rsidR="00184B6A" w:rsidRDefault="00184B6A" w:rsidP="00184B6A">
            <w:pPr>
              <w:rPr>
                <w:sz w:val="24"/>
              </w:rPr>
            </w:pPr>
            <w:r>
              <w:rPr>
                <w:sz w:val="24"/>
              </w:rPr>
              <w:t xml:space="preserve">      </w:t>
            </w:r>
            <w:r w:rsidR="00BD16A5">
              <w:rPr>
                <w:sz w:val="24"/>
              </w:rPr>
              <w:t>Технический</w:t>
            </w:r>
            <w:r w:rsidR="00BD16A5">
              <w:rPr>
                <w:spacing w:val="-4"/>
                <w:sz w:val="24"/>
              </w:rPr>
              <w:t xml:space="preserve"> </w:t>
            </w:r>
            <w:r w:rsidR="00BD16A5">
              <w:rPr>
                <w:sz w:val="24"/>
              </w:rPr>
              <w:t>и</w:t>
            </w:r>
            <w:r w:rsidR="00BD16A5">
              <w:rPr>
                <w:spacing w:val="-4"/>
                <w:sz w:val="24"/>
              </w:rPr>
              <w:t xml:space="preserve"> </w:t>
            </w:r>
            <w:r w:rsidR="00BD16A5">
              <w:rPr>
                <w:sz w:val="24"/>
              </w:rPr>
              <w:t>биологический</w:t>
            </w:r>
            <w:r w:rsidR="00BD16A5">
              <w:rPr>
                <w:spacing w:val="-4"/>
                <w:sz w:val="24"/>
              </w:rPr>
              <w:t xml:space="preserve"> </w:t>
            </w:r>
            <w:r w:rsidR="00BD16A5">
              <w:rPr>
                <w:sz w:val="24"/>
              </w:rPr>
              <w:t>этап</w:t>
            </w:r>
            <w:r w:rsidR="00BD16A5">
              <w:rPr>
                <w:spacing w:val="-4"/>
                <w:sz w:val="24"/>
              </w:rPr>
              <w:t xml:space="preserve"> </w:t>
            </w:r>
            <w:r w:rsidR="00BD16A5">
              <w:rPr>
                <w:sz w:val="24"/>
              </w:rPr>
              <w:t>рекультивации</w:t>
            </w:r>
            <w:r w:rsidR="00BD16A5">
              <w:rPr>
                <w:spacing w:val="-7"/>
                <w:sz w:val="24"/>
              </w:rPr>
              <w:t xml:space="preserve"> </w:t>
            </w:r>
            <w:r w:rsidR="00BD16A5">
              <w:rPr>
                <w:sz w:val="24"/>
              </w:rPr>
              <w:t>земель</w:t>
            </w:r>
            <w:r w:rsidR="00BD16A5">
              <w:rPr>
                <w:spacing w:val="-5"/>
                <w:sz w:val="24"/>
              </w:rPr>
              <w:t xml:space="preserve"> </w:t>
            </w:r>
            <w:r w:rsidR="00BD16A5">
              <w:rPr>
                <w:sz w:val="24"/>
              </w:rPr>
              <w:t>подъездной</w:t>
            </w:r>
            <w:r w:rsidR="00BD16A5">
              <w:rPr>
                <w:spacing w:val="-7"/>
                <w:sz w:val="24"/>
              </w:rPr>
              <w:t xml:space="preserve"> </w:t>
            </w:r>
            <w:r w:rsidR="00BD16A5">
              <w:rPr>
                <w:sz w:val="24"/>
              </w:rPr>
              <w:t xml:space="preserve">автодороги </w:t>
            </w:r>
          </w:p>
          <w:p w14:paraId="44978CE6" w14:textId="1965AD91" w:rsidR="00BD16A5" w:rsidRDefault="00184B6A" w:rsidP="00184B6A">
            <w:pPr>
              <w:rPr>
                <w:sz w:val="24"/>
              </w:rPr>
            </w:pPr>
            <w:r>
              <w:rPr>
                <w:sz w:val="24"/>
              </w:rPr>
              <w:t xml:space="preserve">                </w:t>
            </w:r>
            <w:r w:rsidR="00BD16A5">
              <w:rPr>
                <w:sz w:val="24"/>
              </w:rPr>
              <w:t>Ширина полосы отвода - 35.0м</w:t>
            </w:r>
          </w:p>
          <w:p w14:paraId="05051A84" w14:textId="2EA17F0E" w:rsidR="00E53F23" w:rsidRDefault="00E53F23" w:rsidP="00791A4F">
            <w:pPr>
              <w:pStyle w:val="TableParagraph"/>
              <w:ind w:left="946" w:right="4666"/>
              <w:rPr>
                <w:sz w:val="24"/>
              </w:rPr>
            </w:pPr>
            <w:r>
              <w:rPr>
                <w:sz w:val="24"/>
              </w:rPr>
              <w:t>Ширина полосы снятия ПСП – 24м Ширина</w:t>
            </w:r>
            <w:r>
              <w:rPr>
                <w:spacing w:val="-8"/>
                <w:sz w:val="24"/>
              </w:rPr>
              <w:t xml:space="preserve"> </w:t>
            </w:r>
            <w:r>
              <w:rPr>
                <w:sz w:val="24"/>
              </w:rPr>
              <w:t>полосы</w:t>
            </w:r>
            <w:r>
              <w:rPr>
                <w:spacing w:val="-8"/>
                <w:sz w:val="24"/>
              </w:rPr>
              <w:t xml:space="preserve"> </w:t>
            </w:r>
            <w:r>
              <w:rPr>
                <w:sz w:val="24"/>
              </w:rPr>
              <w:t>складирования</w:t>
            </w:r>
            <w:r>
              <w:rPr>
                <w:spacing w:val="-7"/>
                <w:sz w:val="24"/>
              </w:rPr>
              <w:t xml:space="preserve"> </w:t>
            </w:r>
            <w:r>
              <w:rPr>
                <w:sz w:val="24"/>
              </w:rPr>
              <w:t>ПСП</w:t>
            </w:r>
            <w:r>
              <w:rPr>
                <w:spacing w:val="-8"/>
                <w:sz w:val="24"/>
              </w:rPr>
              <w:t xml:space="preserve"> </w:t>
            </w:r>
            <w:r>
              <w:rPr>
                <w:sz w:val="24"/>
              </w:rPr>
              <w:t>-</w:t>
            </w:r>
            <w:r>
              <w:rPr>
                <w:spacing w:val="-8"/>
                <w:sz w:val="24"/>
              </w:rPr>
              <w:t xml:space="preserve"> </w:t>
            </w:r>
            <w:r>
              <w:rPr>
                <w:sz w:val="24"/>
              </w:rPr>
              <w:t>5м Норма высоты снятия ПСП - 0.15м</w:t>
            </w:r>
          </w:p>
          <w:p w14:paraId="2FD6EDF4" w14:textId="77777777" w:rsidR="00E53F23" w:rsidRDefault="00E53F23" w:rsidP="00E53F23">
            <w:pPr>
              <w:pStyle w:val="TableParagraph"/>
              <w:ind w:left="946"/>
              <w:rPr>
                <w:sz w:val="24"/>
              </w:rPr>
            </w:pPr>
            <w:r>
              <w:rPr>
                <w:sz w:val="24"/>
              </w:rPr>
              <w:t>Норма</w:t>
            </w:r>
            <w:r>
              <w:rPr>
                <w:spacing w:val="-3"/>
                <w:sz w:val="24"/>
              </w:rPr>
              <w:t xml:space="preserve"> </w:t>
            </w:r>
            <w:r>
              <w:rPr>
                <w:sz w:val="24"/>
              </w:rPr>
              <w:t>высоты</w:t>
            </w:r>
            <w:r>
              <w:rPr>
                <w:spacing w:val="-1"/>
                <w:sz w:val="24"/>
              </w:rPr>
              <w:t xml:space="preserve"> </w:t>
            </w:r>
            <w:r>
              <w:rPr>
                <w:sz w:val="24"/>
              </w:rPr>
              <w:t>нанесения</w:t>
            </w:r>
            <w:r>
              <w:rPr>
                <w:spacing w:val="-1"/>
                <w:sz w:val="24"/>
              </w:rPr>
              <w:t xml:space="preserve"> </w:t>
            </w:r>
            <w:r>
              <w:rPr>
                <w:sz w:val="24"/>
              </w:rPr>
              <w:t>ПСП</w:t>
            </w:r>
            <w:r>
              <w:rPr>
                <w:spacing w:val="-1"/>
                <w:sz w:val="24"/>
              </w:rPr>
              <w:t xml:space="preserve"> </w:t>
            </w:r>
            <w:r>
              <w:rPr>
                <w:sz w:val="24"/>
              </w:rPr>
              <w:t>-</w:t>
            </w:r>
            <w:r>
              <w:rPr>
                <w:spacing w:val="-1"/>
                <w:sz w:val="24"/>
              </w:rPr>
              <w:t xml:space="preserve"> </w:t>
            </w:r>
            <w:r>
              <w:rPr>
                <w:spacing w:val="-2"/>
                <w:sz w:val="24"/>
              </w:rPr>
              <w:t>0.37м</w:t>
            </w:r>
          </w:p>
          <w:p w14:paraId="468D40B0" w14:textId="73E8C9ED" w:rsidR="00E53F23" w:rsidRPr="00BD16A5" w:rsidRDefault="00E53F23" w:rsidP="00BD16A5">
            <w:pPr>
              <w:ind w:firstLine="720"/>
            </w:pPr>
          </w:p>
        </w:tc>
        <w:tc>
          <w:tcPr>
            <w:tcW w:w="161" w:type="dxa"/>
            <w:tcBorders>
              <w:top w:val="nil"/>
              <w:left w:val="nil"/>
              <w:bottom w:val="nil"/>
            </w:tcBorders>
          </w:tcPr>
          <w:p w14:paraId="33F78278" w14:textId="77777777" w:rsidR="00B342C0" w:rsidRDefault="00B342C0">
            <w:pPr>
              <w:pStyle w:val="TableParagraph"/>
            </w:pPr>
          </w:p>
        </w:tc>
      </w:tr>
      <w:tr w:rsidR="00B342C0" w14:paraId="41F3EB3C" w14:textId="77777777" w:rsidTr="00E53F23">
        <w:trPr>
          <w:trHeight w:hRule="exact" w:val="1565"/>
        </w:trPr>
        <w:tc>
          <w:tcPr>
            <w:tcW w:w="354" w:type="dxa"/>
            <w:tcBorders>
              <w:bottom w:val="single" w:sz="18" w:space="0" w:color="000000"/>
            </w:tcBorders>
            <w:textDirection w:val="btLr"/>
          </w:tcPr>
          <w:p w14:paraId="0E6C1071"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29" w:type="dxa"/>
            <w:tcBorders>
              <w:bottom w:val="single" w:sz="18" w:space="0" w:color="000000"/>
            </w:tcBorders>
          </w:tcPr>
          <w:p w14:paraId="62BF6C02" w14:textId="77777777" w:rsidR="00B342C0" w:rsidRDefault="00B342C0">
            <w:pPr>
              <w:pStyle w:val="TableParagraph"/>
            </w:pPr>
          </w:p>
        </w:tc>
        <w:tc>
          <w:tcPr>
            <w:tcW w:w="10444" w:type="dxa"/>
            <w:gridSpan w:val="14"/>
            <w:vMerge w:val="restart"/>
            <w:tcBorders>
              <w:top w:val="nil"/>
            </w:tcBorders>
          </w:tcPr>
          <w:p w14:paraId="4F3840B4" w14:textId="77777777" w:rsidR="00E53F23" w:rsidRDefault="00E53F23" w:rsidP="00E53F23">
            <w:pPr>
              <w:pStyle w:val="TableParagraph"/>
              <w:ind w:left="238" w:right="342" w:firstLine="566"/>
              <w:jc w:val="both"/>
              <w:rPr>
                <w:sz w:val="24"/>
              </w:rPr>
            </w:pPr>
            <w:r>
              <w:rPr>
                <w:sz w:val="24"/>
              </w:rPr>
              <w:t>Биологическая рекультивация направлена на восстановление и повышение биологической активности, улучшения физико-химических свойств нанесенного слоя почвы, создания благоприятных условий для роста и развития растений. Это достигается путем внесения необходимых доз минеральных удобрений и выращивания почвоулучшающих культур. Биологический этап осуществляется землевладельцами, которым передаются (возвращаются) земли или подрядными организациями, за счет средств предприятий, проводивших на этих землях работы, связанные с нарушением почвенного покрова.</w:t>
            </w:r>
          </w:p>
          <w:p w14:paraId="73709AEA" w14:textId="66F30A08" w:rsidR="00B342C0" w:rsidRDefault="00B342C0" w:rsidP="00BD16A5">
            <w:pPr>
              <w:pStyle w:val="TableParagraph"/>
              <w:ind w:left="366"/>
              <w:rPr>
                <w:sz w:val="24"/>
              </w:rPr>
            </w:pPr>
          </w:p>
        </w:tc>
      </w:tr>
      <w:tr w:rsidR="00B342C0" w14:paraId="71D4C1E8" w14:textId="77777777" w:rsidTr="003751F2">
        <w:trPr>
          <w:trHeight w:hRule="exact" w:val="1707"/>
        </w:trPr>
        <w:tc>
          <w:tcPr>
            <w:tcW w:w="354" w:type="dxa"/>
            <w:tcBorders>
              <w:top w:val="single" w:sz="18" w:space="0" w:color="000000"/>
            </w:tcBorders>
            <w:textDirection w:val="btLr"/>
          </w:tcPr>
          <w:p w14:paraId="459429C0" w14:textId="77777777" w:rsidR="00B342C0" w:rsidRDefault="00000000" w:rsidP="00BD16A5">
            <w:pPr>
              <w:pStyle w:val="TableParagraph"/>
              <w:spacing w:before="9" w:line="225" w:lineRule="exact"/>
              <w:ind w:left="113"/>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29" w:type="dxa"/>
            <w:tcBorders>
              <w:top w:val="single" w:sz="18" w:space="0" w:color="000000"/>
            </w:tcBorders>
          </w:tcPr>
          <w:p w14:paraId="60127321" w14:textId="77777777" w:rsidR="00B342C0" w:rsidRDefault="00B342C0">
            <w:pPr>
              <w:pStyle w:val="TableParagraph"/>
            </w:pPr>
          </w:p>
        </w:tc>
        <w:tc>
          <w:tcPr>
            <w:tcW w:w="10444" w:type="dxa"/>
            <w:gridSpan w:val="14"/>
            <w:vMerge/>
            <w:tcBorders>
              <w:top w:val="nil"/>
            </w:tcBorders>
          </w:tcPr>
          <w:p w14:paraId="3ED7A4A9" w14:textId="77777777" w:rsidR="00B342C0" w:rsidRDefault="00B342C0">
            <w:pPr>
              <w:rPr>
                <w:sz w:val="2"/>
                <w:szCs w:val="2"/>
              </w:rPr>
            </w:pPr>
          </w:p>
        </w:tc>
      </w:tr>
      <w:tr w:rsidR="00B342C0" w14:paraId="383330E5" w14:textId="77777777" w:rsidTr="003751F2">
        <w:trPr>
          <w:trHeight w:hRule="exact" w:val="110"/>
        </w:trPr>
        <w:tc>
          <w:tcPr>
            <w:tcW w:w="354" w:type="dxa"/>
            <w:vMerge w:val="restart"/>
            <w:textDirection w:val="btLr"/>
          </w:tcPr>
          <w:p w14:paraId="0A1FCB4F"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29" w:type="dxa"/>
            <w:vMerge w:val="restart"/>
          </w:tcPr>
          <w:p w14:paraId="00C74A14" w14:textId="77777777" w:rsidR="00B342C0" w:rsidRDefault="00B342C0">
            <w:pPr>
              <w:pStyle w:val="TableParagraph"/>
            </w:pPr>
          </w:p>
        </w:tc>
        <w:tc>
          <w:tcPr>
            <w:tcW w:w="10444" w:type="dxa"/>
            <w:gridSpan w:val="14"/>
            <w:vMerge/>
            <w:tcBorders>
              <w:top w:val="nil"/>
            </w:tcBorders>
          </w:tcPr>
          <w:p w14:paraId="78719377" w14:textId="77777777" w:rsidR="00B342C0" w:rsidRDefault="00B342C0">
            <w:pPr>
              <w:rPr>
                <w:sz w:val="2"/>
                <w:szCs w:val="2"/>
              </w:rPr>
            </w:pPr>
          </w:p>
        </w:tc>
      </w:tr>
      <w:tr w:rsidR="00B342C0" w14:paraId="59DFA5B0" w14:textId="77777777" w:rsidTr="00BD16A5">
        <w:trPr>
          <w:trHeight w:hRule="exact" w:val="284"/>
        </w:trPr>
        <w:tc>
          <w:tcPr>
            <w:tcW w:w="354" w:type="dxa"/>
            <w:vMerge/>
            <w:tcBorders>
              <w:top w:val="nil"/>
            </w:tcBorders>
            <w:textDirection w:val="btLr"/>
          </w:tcPr>
          <w:p w14:paraId="1EE79F87" w14:textId="77777777" w:rsidR="00B342C0" w:rsidRDefault="00B342C0">
            <w:pPr>
              <w:rPr>
                <w:sz w:val="2"/>
                <w:szCs w:val="2"/>
              </w:rPr>
            </w:pPr>
          </w:p>
        </w:tc>
        <w:tc>
          <w:tcPr>
            <w:tcW w:w="329" w:type="dxa"/>
            <w:vMerge/>
            <w:tcBorders>
              <w:top w:val="nil"/>
            </w:tcBorders>
          </w:tcPr>
          <w:p w14:paraId="36DFCBD2" w14:textId="77777777" w:rsidR="00B342C0" w:rsidRDefault="00B342C0">
            <w:pPr>
              <w:rPr>
                <w:sz w:val="2"/>
                <w:szCs w:val="2"/>
              </w:rPr>
            </w:pPr>
          </w:p>
        </w:tc>
        <w:tc>
          <w:tcPr>
            <w:tcW w:w="569" w:type="dxa"/>
            <w:gridSpan w:val="2"/>
            <w:tcBorders>
              <w:bottom w:val="single" w:sz="4" w:space="0" w:color="000000"/>
            </w:tcBorders>
          </w:tcPr>
          <w:p w14:paraId="429AFF98" w14:textId="77777777" w:rsidR="00B342C0" w:rsidRDefault="00B342C0">
            <w:pPr>
              <w:pStyle w:val="TableParagraph"/>
              <w:rPr>
                <w:sz w:val="18"/>
              </w:rPr>
            </w:pPr>
          </w:p>
        </w:tc>
        <w:tc>
          <w:tcPr>
            <w:tcW w:w="568" w:type="dxa"/>
            <w:gridSpan w:val="2"/>
            <w:tcBorders>
              <w:bottom w:val="single" w:sz="4" w:space="0" w:color="000000"/>
            </w:tcBorders>
          </w:tcPr>
          <w:p w14:paraId="4F4C4EEC" w14:textId="77777777" w:rsidR="00B342C0" w:rsidRDefault="00B342C0">
            <w:pPr>
              <w:pStyle w:val="TableParagraph"/>
              <w:rPr>
                <w:sz w:val="18"/>
              </w:rPr>
            </w:pPr>
          </w:p>
        </w:tc>
        <w:tc>
          <w:tcPr>
            <w:tcW w:w="570" w:type="dxa"/>
            <w:tcBorders>
              <w:bottom w:val="single" w:sz="4" w:space="0" w:color="000000"/>
            </w:tcBorders>
          </w:tcPr>
          <w:p w14:paraId="3D7C925F" w14:textId="77777777" w:rsidR="00B342C0" w:rsidRDefault="00B342C0">
            <w:pPr>
              <w:pStyle w:val="TableParagraph"/>
              <w:rPr>
                <w:sz w:val="18"/>
              </w:rPr>
            </w:pPr>
          </w:p>
        </w:tc>
        <w:tc>
          <w:tcPr>
            <w:tcW w:w="569" w:type="dxa"/>
            <w:tcBorders>
              <w:bottom w:val="single" w:sz="4" w:space="0" w:color="000000"/>
            </w:tcBorders>
          </w:tcPr>
          <w:p w14:paraId="6F0809CB" w14:textId="77777777" w:rsidR="00B342C0" w:rsidRDefault="00B342C0">
            <w:pPr>
              <w:pStyle w:val="TableParagraph"/>
              <w:rPr>
                <w:sz w:val="18"/>
              </w:rPr>
            </w:pPr>
          </w:p>
        </w:tc>
        <w:tc>
          <w:tcPr>
            <w:tcW w:w="855" w:type="dxa"/>
            <w:tcBorders>
              <w:bottom w:val="single" w:sz="4" w:space="0" w:color="000000"/>
            </w:tcBorders>
          </w:tcPr>
          <w:p w14:paraId="226CB54C" w14:textId="77777777" w:rsidR="00B342C0" w:rsidRDefault="00B342C0">
            <w:pPr>
              <w:pStyle w:val="TableParagraph"/>
              <w:rPr>
                <w:sz w:val="18"/>
              </w:rPr>
            </w:pPr>
          </w:p>
        </w:tc>
        <w:tc>
          <w:tcPr>
            <w:tcW w:w="570" w:type="dxa"/>
            <w:tcBorders>
              <w:bottom w:val="single" w:sz="4" w:space="0" w:color="000000"/>
            </w:tcBorders>
          </w:tcPr>
          <w:p w14:paraId="3F73E486" w14:textId="77777777" w:rsidR="00B342C0" w:rsidRDefault="00B342C0">
            <w:pPr>
              <w:pStyle w:val="TableParagraph"/>
              <w:rPr>
                <w:sz w:val="18"/>
              </w:rPr>
            </w:pPr>
          </w:p>
        </w:tc>
        <w:tc>
          <w:tcPr>
            <w:tcW w:w="6176" w:type="dxa"/>
            <w:gridSpan w:val="4"/>
            <w:vMerge w:val="restart"/>
          </w:tcPr>
          <w:p w14:paraId="5C12C032" w14:textId="5CD7038E" w:rsidR="00B342C0" w:rsidRDefault="00F203A4">
            <w:pPr>
              <w:pStyle w:val="TableParagraph"/>
              <w:spacing w:before="210"/>
              <w:ind w:left="1560"/>
              <w:rPr>
                <w:sz w:val="24"/>
              </w:rPr>
            </w:pPr>
            <w:r>
              <w:rPr>
                <w:spacing w:val="-2"/>
                <w:sz w:val="24"/>
              </w:rPr>
              <w:t>GEO-ENG-2025-10-0019-II</w:t>
            </w:r>
            <w:r w:rsidR="00F11C0A">
              <w:rPr>
                <w:spacing w:val="-2"/>
                <w:sz w:val="24"/>
              </w:rPr>
              <w:t xml:space="preserve">     ГП</w:t>
            </w:r>
          </w:p>
        </w:tc>
        <w:tc>
          <w:tcPr>
            <w:tcW w:w="567" w:type="dxa"/>
            <w:gridSpan w:val="2"/>
            <w:vMerge w:val="restart"/>
          </w:tcPr>
          <w:p w14:paraId="56641DFF" w14:textId="77777777" w:rsidR="00B342C0" w:rsidRDefault="00000000">
            <w:pPr>
              <w:pStyle w:val="TableParagraph"/>
              <w:spacing w:before="56"/>
              <w:ind w:left="39"/>
            </w:pPr>
            <w:r>
              <w:rPr>
                <w:spacing w:val="-4"/>
              </w:rPr>
              <w:t>Лист</w:t>
            </w:r>
          </w:p>
        </w:tc>
      </w:tr>
      <w:tr w:rsidR="00B342C0" w14:paraId="12CC46E7" w14:textId="77777777" w:rsidTr="00BD16A5">
        <w:trPr>
          <w:trHeight w:hRule="exact" w:val="112"/>
        </w:trPr>
        <w:tc>
          <w:tcPr>
            <w:tcW w:w="354" w:type="dxa"/>
            <w:vMerge/>
            <w:tcBorders>
              <w:top w:val="nil"/>
            </w:tcBorders>
            <w:textDirection w:val="btLr"/>
          </w:tcPr>
          <w:p w14:paraId="73E439E9" w14:textId="77777777" w:rsidR="00B342C0" w:rsidRDefault="00B342C0">
            <w:pPr>
              <w:rPr>
                <w:sz w:val="2"/>
                <w:szCs w:val="2"/>
              </w:rPr>
            </w:pPr>
          </w:p>
        </w:tc>
        <w:tc>
          <w:tcPr>
            <w:tcW w:w="329" w:type="dxa"/>
            <w:vMerge/>
            <w:tcBorders>
              <w:top w:val="nil"/>
            </w:tcBorders>
          </w:tcPr>
          <w:p w14:paraId="158E8BD8" w14:textId="77777777" w:rsidR="00B342C0" w:rsidRDefault="00B342C0">
            <w:pPr>
              <w:rPr>
                <w:sz w:val="2"/>
                <w:szCs w:val="2"/>
              </w:rPr>
            </w:pPr>
          </w:p>
        </w:tc>
        <w:tc>
          <w:tcPr>
            <w:tcW w:w="569" w:type="dxa"/>
            <w:gridSpan w:val="2"/>
            <w:vMerge w:val="restart"/>
            <w:tcBorders>
              <w:top w:val="single" w:sz="4" w:space="0" w:color="000000"/>
            </w:tcBorders>
          </w:tcPr>
          <w:p w14:paraId="18979C09" w14:textId="77777777" w:rsidR="00B342C0" w:rsidRDefault="00B342C0">
            <w:pPr>
              <w:pStyle w:val="TableParagraph"/>
              <w:rPr>
                <w:sz w:val="18"/>
              </w:rPr>
            </w:pPr>
          </w:p>
        </w:tc>
        <w:tc>
          <w:tcPr>
            <w:tcW w:w="568" w:type="dxa"/>
            <w:gridSpan w:val="2"/>
            <w:vMerge w:val="restart"/>
            <w:tcBorders>
              <w:top w:val="single" w:sz="4" w:space="0" w:color="000000"/>
            </w:tcBorders>
          </w:tcPr>
          <w:p w14:paraId="0B49D273" w14:textId="77777777" w:rsidR="00B342C0" w:rsidRDefault="00B342C0">
            <w:pPr>
              <w:pStyle w:val="TableParagraph"/>
              <w:rPr>
                <w:sz w:val="18"/>
              </w:rPr>
            </w:pPr>
          </w:p>
        </w:tc>
        <w:tc>
          <w:tcPr>
            <w:tcW w:w="570" w:type="dxa"/>
            <w:vMerge w:val="restart"/>
            <w:tcBorders>
              <w:top w:val="single" w:sz="4" w:space="0" w:color="000000"/>
            </w:tcBorders>
          </w:tcPr>
          <w:p w14:paraId="2A1B3CB4" w14:textId="77777777" w:rsidR="00B342C0" w:rsidRDefault="00B342C0">
            <w:pPr>
              <w:pStyle w:val="TableParagraph"/>
              <w:rPr>
                <w:sz w:val="18"/>
              </w:rPr>
            </w:pPr>
          </w:p>
        </w:tc>
        <w:tc>
          <w:tcPr>
            <w:tcW w:w="569" w:type="dxa"/>
            <w:vMerge w:val="restart"/>
            <w:tcBorders>
              <w:top w:val="single" w:sz="4" w:space="0" w:color="000000"/>
            </w:tcBorders>
          </w:tcPr>
          <w:p w14:paraId="71F47E55" w14:textId="77777777" w:rsidR="00B342C0" w:rsidRDefault="00B342C0">
            <w:pPr>
              <w:pStyle w:val="TableParagraph"/>
              <w:rPr>
                <w:sz w:val="18"/>
              </w:rPr>
            </w:pPr>
          </w:p>
        </w:tc>
        <w:tc>
          <w:tcPr>
            <w:tcW w:w="855" w:type="dxa"/>
            <w:vMerge w:val="restart"/>
            <w:tcBorders>
              <w:top w:val="single" w:sz="4" w:space="0" w:color="000000"/>
            </w:tcBorders>
          </w:tcPr>
          <w:p w14:paraId="4B9F84E1" w14:textId="77777777" w:rsidR="00B342C0" w:rsidRDefault="00B342C0">
            <w:pPr>
              <w:pStyle w:val="TableParagraph"/>
              <w:rPr>
                <w:sz w:val="18"/>
              </w:rPr>
            </w:pPr>
          </w:p>
        </w:tc>
        <w:tc>
          <w:tcPr>
            <w:tcW w:w="570" w:type="dxa"/>
            <w:vMerge w:val="restart"/>
            <w:tcBorders>
              <w:top w:val="single" w:sz="4" w:space="0" w:color="000000"/>
            </w:tcBorders>
          </w:tcPr>
          <w:p w14:paraId="41B98B46" w14:textId="77777777" w:rsidR="00B342C0" w:rsidRDefault="00B342C0">
            <w:pPr>
              <w:pStyle w:val="TableParagraph"/>
              <w:rPr>
                <w:sz w:val="18"/>
              </w:rPr>
            </w:pPr>
          </w:p>
        </w:tc>
        <w:tc>
          <w:tcPr>
            <w:tcW w:w="6176" w:type="dxa"/>
            <w:gridSpan w:val="4"/>
            <w:vMerge/>
            <w:tcBorders>
              <w:top w:val="nil"/>
            </w:tcBorders>
          </w:tcPr>
          <w:p w14:paraId="0620C69D" w14:textId="77777777" w:rsidR="00B342C0" w:rsidRDefault="00B342C0">
            <w:pPr>
              <w:rPr>
                <w:sz w:val="2"/>
                <w:szCs w:val="2"/>
              </w:rPr>
            </w:pPr>
          </w:p>
        </w:tc>
        <w:tc>
          <w:tcPr>
            <w:tcW w:w="567" w:type="dxa"/>
            <w:gridSpan w:val="2"/>
            <w:vMerge/>
            <w:tcBorders>
              <w:top w:val="nil"/>
            </w:tcBorders>
          </w:tcPr>
          <w:p w14:paraId="327021C5" w14:textId="77777777" w:rsidR="00B342C0" w:rsidRDefault="00B342C0">
            <w:pPr>
              <w:rPr>
                <w:sz w:val="2"/>
                <w:szCs w:val="2"/>
              </w:rPr>
            </w:pPr>
          </w:p>
        </w:tc>
      </w:tr>
      <w:tr w:rsidR="00B342C0" w14:paraId="334FCC9B" w14:textId="77777777" w:rsidTr="00BD16A5">
        <w:trPr>
          <w:trHeight w:hRule="exact" w:val="170"/>
        </w:trPr>
        <w:tc>
          <w:tcPr>
            <w:tcW w:w="354" w:type="dxa"/>
            <w:vMerge/>
            <w:tcBorders>
              <w:top w:val="nil"/>
            </w:tcBorders>
            <w:textDirection w:val="btLr"/>
          </w:tcPr>
          <w:p w14:paraId="41C8D892" w14:textId="77777777" w:rsidR="00B342C0" w:rsidRDefault="00B342C0">
            <w:pPr>
              <w:rPr>
                <w:sz w:val="2"/>
                <w:szCs w:val="2"/>
              </w:rPr>
            </w:pPr>
          </w:p>
        </w:tc>
        <w:tc>
          <w:tcPr>
            <w:tcW w:w="329" w:type="dxa"/>
            <w:vMerge/>
            <w:tcBorders>
              <w:top w:val="nil"/>
            </w:tcBorders>
          </w:tcPr>
          <w:p w14:paraId="51292BE9" w14:textId="77777777" w:rsidR="00B342C0" w:rsidRDefault="00B342C0">
            <w:pPr>
              <w:rPr>
                <w:sz w:val="2"/>
                <w:szCs w:val="2"/>
              </w:rPr>
            </w:pPr>
          </w:p>
        </w:tc>
        <w:tc>
          <w:tcPr>
            <w:tcW w:w="569" w:type="dxa"/>
            <w:gridSpan w:val="2"/>
            <w:vMerge/>
            <w:tcBorders>
              <w:top w:val="nil"/>
            </w:tcBorders>
          </w:tcPr>
          <w:p w14:paraId="33865F70" w14:textId="77777777" w:rsidR="00B342C0" w:rsidRDefault="00B342C0">
            <w:pPr>
              <w:rPr>
                <w:sz w:val="2"/>
                <w:szCs w:val="2"/>
              </w:rPr>
            </w:pPr>
          </w:p>
        </w:tc>
        <w:tc>
          <w:tcPr>
            <w:tcW w:w="568" w:type="dxa"/>
            <w:gridSpan w:val="2"/>
            <w:vMerge/>
            <w:tcBorders>
              <w:top w:val="nil"/>
            </w:tcBorders>
          </w:tcPr>
          <w:p w14:paraId="450824B4" w14:textId="77777777" w:rsidR="00B342C0" w:rsidRDefault="00B342C0">
            <w:pPr>
              <w:rPr>
                <w:sz w:val="2"/>
                <w:szCs w:val="2"/>
              </w:rPr>
            </w:pPr>
          </w:p>
        </w:tc>
        <w:tc>
          <w:tcPr>
            <w:tcW w:w="570" w:type="dxa"/>
            <w:vMerge/>
            <w:tcBorders>
              <w:top w:val="nil"/>
            </w:tcBorders>
          </w:tcPr>
          <w:p w14:paraId="6474DF23" w14:textId="77777777" w:rsidR="00B342C0" w:rsidRDefault="00B342C0">
            <w:pPr>
              <w:rPr>
                <w:sz w:val="2"/>
                <w:szCs w:val="2"/>
              </w:rPr>
            </w:pPr>
          </w:p>
        </w:tc>
        <w:tc>
          <w:tcPr>
            <w:tcW w:w="569" w:type="dxa"/>
            <w:vMerge/>
            <w:tcBorders>
              <w:top w:val="nil"/>
            </w:tcBorders>
          </w:tcPr>
          <w:p w14:paraId="72A12212" w14:textId="77777777" w:rsidR="00B342C0" w:rsidRDefault="00B342C0">
            <w:pPr>
              <w:rPr>
                <w:sz w:val="2"/>
                <w:szCs w:val="2"/>
              </w:rPr>
            </w:pPr>
          </w:p>
        </w:tc>
        <w:tc>
          <w:tcPr>
            <w:tcW w:w="855" w:type="dxa"/>
            <w:vMerge/>
            <w:tcBorders>
              <w:top w:val="nil"/>
            </w:tcBorders>
          </w:tcPr>
          <w:p w14:paraId="2AA4FD02" w14:textId="77777777" w:rsidR="00B342C0" w:rsidRDefault="00B342C0">
            <w:pPr>
              <w:rPr>
                <w:sz w:val="2"/>
                <w:szCs w:val="2"/>
              </w:rPr>
            </w:pPr>
          </w:p>
        </w:tc>
        <w:tc>
          <w:tcPr>
            <w:tcW w:w="570" w:type="dxa"/>
            <w:vMerge/>
            <w:tcBorders>
              <w:top w:val="nil"/>
            </w:tcBorders>
          </w:tcPr>
          <w:p w14:paraId="168B01EE" w14:textId="77777777" w:rsidR="00B342C0" w:rsidRDefault="00B342C0">
            <w:pPr>
              <w:rPr>
                <w:sz w:val="2"/>
                <w:szCs w:val="2"/>
              </w:rPr>
            </w:pPr>
          </w:p>
        </w:tc>
        <w:tc>
          <w:tcPr>
            <w:tcW w:w="6176" w:type="dxa"/>
            <w:gridSpan w:val="4"/>
            <w:vMerge/>
            <w:tcBorders>
              <w:top w:val="nil"/>
            </w:tcBorders>
          </w:tcPr>
          <w:p w14:paraId="6DD5D6E2" w14:textId="77777777" w:rsidR="00B342C0" w:rsidRDefault="00B342C0">
            <w:pPr>
              <w:rPr>
                <w:sz w:val="2"/>
                <w:szCs w:val="2"/>
              </w:rPr>
            </w:pPr>
          </w:p>
        </w:tc>
        <w:tc>
          <w:tcPr>
            <w:tcW w:w="567" w:type="dxa"/>
            <w:gridSpan w:val="2"/>
            <w:vMerge w:val="restart"/>
          </w:tcPr>
          <w:p w14:paraId="3FA18A9F" w14:textId="04A292D5" w:rsidR="00B342C0" w:rsidRDefault="005A7DDA">
            <w:pPr>
              <w:pStyle w:val="TableParagraph"/>
              <w:spacing w:line="274" w:lineRule="exact"/>
              <w:ind w:left="149"/>
              <w:rPr>
                <w:sz w:val="24"/>
              </w:rPr>
            </w:pPr>
            <w:r>
              <w:rPr>
                <w:spacing w:val="-5"/>
                <w:sz w:val="24"/>
              </w:rPr>
              <w:t>6</w:t>
            </w:r>
          </w:p>
        </w:tc>
      </w:tr>
      <w:tr w:rsidR="00B342C0" w14:paraId="5108CA79" w14:textId="77777777" w:rsidTr="00BD16A5">
        <w:trPr>
          <w:trHeight w:hRule="exact" w:val="284"/>
        </w:trPr>
        <w:tc>
          <w:tcPr>
            <w:tcW w:w="354" w:type="dxa"/>
            <w:vMerge/>
            <w:tcBorders>
              <w:top w:val="nil"/>
            </w:tcBorders>
            <w:textDirection w:val="btLr"/>
          </w:tcPr>
          <w:p w14:paraId="17691DCB" w14:textId="77777777" w:rsidR="00B342C0" w:rsidRDefault="00B342C0">
            <w:pPr>
              <w:rPr>
                <w:sz w:val="2"/>
                <w:szCs w:val="2"/>
              </w:rPr>
            </w:pPr>
          </w:p>
        </w:tc>
        <w:tc>
          <w:tcPr>
            <w:tcW w:w="329" w:type="dxa"/>
            <w:vMerge/>
            <w:tcBorders>
              <w:top w:val="nil"/>
            </w:tcBorders>
          </w:tcPr>
          <w:p w14:paraId="36A8B32A" w14:textId="77777777" w:rsidR="00B342C0" w:rsidRDefault="00B342C0">
            <w:pPr>
              <w:rPr>
                <w:sz w:val="2"/>
                <w:szCs w:val="2"/>
              </w:rPr>
            </w:pPr>
          </w:p>
        </w:tc>
        <w:tc>
          <w:tcPr>
            <w:tcW w:w="569" w:type="dxa"/>
            <w:gridSpan w:val="2"/>
          </w:tcPr>
          <w:p w14:paraId="00EE1180" w14:textId="77777777" w:rsidR="00B342C0" w:rsidRDefault="00000000">
            <w:pPr>
              <w:pStyle w:val="TableParagraph"/>
              <w:spacing w:before="21"/>
              <w:ind w:left="89"/>
              <w:rPr>
                <w:sz w:val="18"/>
              </w:rPr>
            </w:pPr>
            <w:r>
              <w:rPr>
                <w:spacing w:val="-4"/>
                <w:sz w:val="18"/>
              </w:rPr>
              <w:t>Изм.</w:t>
            </w:r>
          </w:p>
        </w:tc>
        <w:tc>
          <w:tcPr>
            <w:tcW w:w="568" w:type="dxa"/>
            <w:gridSpan w:val="2"/>
          </w:tcPr>
          <w:p w14:paraId="48221AAA"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5F65CA51" w14:textId="77777777" w:rsidR="00B342C0" w:rsidRDefault="00000000">
            <w:pPr>
              <w:pStyle w:val="TableParagraph"/>
              <w:spacing w:before="21"/>
              <w:ind w:left="80"/>
              <w:rPr>
                <w:sz w:val="18"/>
              </w:rPr>
            </w:pPr>
            <w:r>
              <w:rPr>
                <w:spacing w:val="-4"/>
                <w:sz w:val="18"/>
              </w:rPr>
              <w:t>Лист</w:t>
            </w:r>
          </w:p>
        </w:tc>
        <w:tc>
          <w:tcPr>
            <w:tcW w:w="569" w:type="dxa"/>
          </w:tcPr>
          <w:p w14:paraId="5F0F7392"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6ED18253" w14:textId="77777777" w:rsidR="00B342C0" w:rsidRDefault="00000000">
            <w:pPr>
              <w:pStyle w:val="TableParagraph"/>
              <w:spacing w:before="21"/>
              <w:ind w:left="185"/>
              <w:rPr>
                <w:sz w:val="18"/>
              </w:rPr>
            </w:pPr>
            <w:r>
              <w:rPr>
                <w:spacing w:val="-2"/>
                <w:sz w:val="18"/>
              </w:rPr>
              <w:t>Подп.</w:t>
            </w:r>
          </w:p>
        </w:tc>
        <w:tc>
          <w:tcPr>
            <w:tcW w:w="570" w:type="dxa"/>
          </w:tcPr>
          <w:p w14:paraId="7681A5A2" w14:textId="77777777" w:rsidR="00B342C0" w:rsidRDefault="00000000">
            <w:pPr>
              <w:pStyle w:val="TableParagraph"/>
              <w:spacing w:before="21"/>
              <w:ind w:left="88"/>
              <w:rPr>
                <w:sz w:val="18"/>
              </w:rPr>
            </w:pPr>
            <w:r>
              <w:rPr>
                <w:spacing w:val="-4"/>
                <w:sz w:val="18"/>
              </w:rPr>
              <w:t>Дата</w:t>
            </w:r>
          </w:p>
        </w:tc>
        <w:tc>
          <w:tcPr>
            <w:tcW w:w="6176" w:type="dxa"/>
            <w:gridSpan w:val="4"/>
            <w:vMerge/>
            <w:tcBorders>
              <w:top w:val="nil"/>
            </w:tcBorders>
          </w:tcPr>
          <w:p w14:paraId="66BC1EE0" w14:textId="77777777" w:rsidR="00B342C0" w:rsidRDefault="00B342C0">
            <w:pPr>
              <w:rPr>
                <w:sz w:val="2"/>
                <w:szCs w:val="2"/>
              </w:rPr>
            </w:pPr>
          </w:p>
        </w:tc>
        <w:tc>
          <w:tcPr>
            <w:tcW w:w="567" w:type="dxa"/>
            <w:gridSpan w:val="2"/>
            <w:vMerge/>
            <w:tcBorders>
              <w:top w:val="nil"/>
            </w:tcBorders>
          </w:tcPr>
          <w:p w14:paraId="59F96E49" w14:textId="77777777" w:rsidR="00B342C0" w:rsidRDefault="00B342C0">
            <w:pPr>
              <w:rPr>
                <w:sz w:val="2"/>
                <w:szCs w:val="2"/>
              </w:rPr>
            </w:pPr>
          </w:p>
        </w:tc>
      </w:tr>
    </w:tbl>
    <w:p w14:paraId="594C69A2"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4"/>
        <w:gridCol w:w="329"/>
        <w:gridCol w:w="570"/>
        <w:gridCol w:w="569"/>
        <w:gridCol w:w="570"/>
        <w:gridCol w:w="569"/>
        <w:gridCol w:w="855"/>
        <w:gridCol w:w="570"/>
        <w:gridCol w:w="6174"/>
        <w:gridCol w:w="567"/>
      </w:tblGrid>
      <w:tr w:rsidR="00B342C0" w14:paraId="7F25AACE" w14:textId="77777777" w:rsidTr="00E53F23">
        <w:trPr>
          <w:trHeight w:hRule="exact" w:val="10932"/>
        </w:trPr>
        <w:tc>
          <w:tcPr>
            <w:tcW w:w="683" w:type="dxa"/>
            <w:gridSpan w:val="2"/>
            <w:tcBorders>
              <w:top w:val="nil"/>
              <w:left w:val="nil"/>
            </w:tcBorders>
          </w:tcPr>
          <w:p w14:paraId="637D5859" w14:textId="77777777" w:rsidR="00B342C0" w:rsidRDefault="00B342C0">
            <w:pPr>
              <w:pStyle w:val="TableParagraph"/>
            </w:pPr>
          </w:p>
        </w:tc>
        <w:tc>
          <w:tcPr>
            <w:tcW w:w="10444" w:type="dxa"/>
            <w:gridSpan w:val="8"/>
            <w:vMerge w:val="restart"/>
          </w:tcPr>
          <w:p w14:paraId="5AB328C5" w14:textId="77777777" w:rsidR="00B342C0" w:rsidRDefault="00B342C0">
            <w:pPr>
              <w:pStyle w:val="TableParagraph"/>
              <w:rPr>
                <w:rFonts w:ascii="Arial"/>
                <w:i/>
                <w:sz w:val="24"/>
              </w:rPr>
            </w:pPr>
          </w:p>
          <w:p w14:paraId="0E857467" w14:textId="38814846" w:rsidR="00B342C0" w:rsidRDefault="00B342C0">
            <w:pPr>
              <w:pStyle w:val="TableParagraph"/>
              <w:spacing w:before="103"/>
              <w:rPr>
                <w:rFonts w:ascii="Arial"/>
                <w:i/>
                <w:sz w:val="20"/>
              </w:rPr>
            </w:pPr>
          </w:p>
          <w:p w14:paraId="52BE7112" w14:textId="77777777" w:rsidR="00E53F23" w:rsidRDefault="00E53F23">
            <w:pPr>
              <w:pStyle w:val="TableParagraph"/>
              <w:spacing w:before="103"/>
              <w:rPr>
                <w:rFonts w:ascii="Arial"/>
                <w:i/>
                <w:sz w:val="20"/>
              </w:rPr>
            </w:pPr>
          </w:p>
          <w:p w14:paraId="30CF567B" w14:textId="77777777" w:rsidR="00B342C0" w:rsidRDefault="00000000">
            <w:pPr>
              <w:pStyle w:val="TableParagraph"/>
              <w:ind w:left="238"/>
              <w:rPr>
                <w:rFonts w:ascii="Arial"/>
                <w:sz w:val="20"/>
              </w:rPr>
            </w:pPr>
            <w:r>
              <w:rPr>
                <w:rFonts w:ascii="Arial"/>
                <w:noProof/>
                <w:sz w:val="20"/>
              </w:rPr>
              <w:drawing>
                <wp:inline distT="0" distB="0" distL="0" distR="0" wp14:anchorId="3B8CDDB0" wp14:editId="348E4903">
                  <wp:extent cx="6266945" cy="3638550"/>
                  <wp:effectExtent l="0" t="0" r="635"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7" cstate="print"/>
                          <a:stretch>
                            <a:fillRect/>
                          </a:stretch>
                        </pic:blipFill>
                        <pic:spPr>
                          <a:xfrm>
                            <a:off x="0" y="0"/>
                            <a:ext cx="6277491" cy="3644673"/>
                          </a:xfrm>
                          <a:prstGeom prst="rect">
                            <a:avLst/>
                          </a:prstGeom>
                        </pic:spPr>
                      </pic:pic>
                    </a:graphicData>
                  </a:graphic>
                </wp:inline>
              </w:drawing>
            </w:r>
          </w:p>
          <w:p w14:paraId="1D3575F7" w14:textId="77777777" w:rsidR="00B342C0" w:rsidRDefault="00B342C0">
            <w:pPr>
              <w:pStyle w:val="TableParagraph"/>
              <w:spacing w:before="209"/>
              <w:rPr>
                <w:rFonts w:ascii="Arial"/>
                <w:i/>
                <w:sz w:val="20"/>
              </w:rPr>
            </w:pPr>
          </w:p>
          <w:p w14:paraId="26FB50EF" w14:textId="27BE02D7" w:rsidR="00B342C0" w:rsidRDefault="00B342C0">
            <w:pPr>
              <w:pStyle w:val="TableParagraph"/>
              <w:ind w:left="315"/>
              <w:rPr>
                <w:rFonts w:ascii="Arial"/>
                <w:sz w:val="20"/>
              </w:rPr>
            </w:pPr>
          </w:p>
          <w:p w14:paraId="125CB040" w14:textId="77777777" w:rsidR="00B342C0" w:rsidRDefault="00B342C0">
            <w:pPr>
              <w:pStyle w:val="TableParagraph"/>
              <w:rPr>
                <w:rFonts w:ascii="Arial"/>
                <w:i/>
                <w:sz w:val="20"/>
              </w:rPr>
            </w:pPr>
          </w:p>
          <w:p w14:paraId="08E24F69" w14:textId="57809BF9" w:rsidR="00B342C0" w:rsidRDefault="00B342C0">
            <w:pPr>
              <w:pStyle w:val="TableParagraph"/>
              <w:rPr>
                <w:rFonts w:ascii="Arial"/>
                <w:i/>
                <w:sz w:val="20"/>
              </w:rPr>
            </w:pPr>
          </w:p>
          <w:p w14:paraId="78821FB4" w14:textId="33072C56" w:rsidR="00E53F23" w:rsidRDefault="00E53F23">
            <w:pPr>
              <w:pStyle w:val="TableParagraph"/>
              <w:rPr>
                <w:rFonts w:ascii="Arial"/>
                <w:i/>
                <w:sz w:val="20"/>
              </w:rPr>
            </w:pPr>
          </w:p>
          <w:p w14:paraId="353CA11B" w14:textId="53A4119D" w:rsidR="00E53F23" w:rsidRDefault="00184B6A" w:rsidP="00184B6A">
            <w:pPr>
              <w:pStyle w:val="TableParagraph"/>
              <w:ind w:left="360"/>
              <w:rPr>
                <w:rFonts w:ascii="Arial"/>
                <w:i/>
                <w:sz w:val="20"/>
              </w:rPr>
            </w:pPr>
            <w:r>
              <w:rPr>
                <w:rFonts w:ascii="Arial"/>
                <w:noProof/>
                <w:sz w:val="20"/>
              </w:rPr>
              <w:drawing>
                <wp:inline distT="0" distB="0" distL="0" distR="0" wp14:anchorId="5844A600" wp14:editId="5CA13267">
                  <wp:extent cx="6139398" cy="3550920"/>
                  <wp:effectExtent l="0" t="0" r="0" b="0"/>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8" cstate="print"/>
                          <a:stretch>
                            <a:fillRect/>
                          </a:stretch>
                        </pic:blipFill>
                        <pic:spPr>
                          <a:xfrm>
                            <a:off x="0" y="0"/>
                            <a:ext cx="6148133" cy="3555972"/>
                          </a:xfrm>
                          <a:prstGeom prst="rect">
                            <a:avLst/>
                          </a:prstGeom>
                        </pic:spPr>
                      </pic:pic>
                    </a:graphicData>
                  </a:graphic>
                </wp:inline>
              </w:drawing>
            </w:r>
          </w:p>
          <w:p w14:paraId="1ECD025A" w14:textId="77777777" w:rsidR="00E53F23" w:rsidRDefault="00E53F23">
            <w:pPr>
              <w:pStyle w:val="TableParagraph"/>
              <w:rPr>
                <w:rFonts w:ascii="Arial"/>
                <w:i/>
                <w:sz w:val="20"/>
              </w:rPr>
            </w:pPr>
          </w:p>
          <w:p w14:paraId="6D0D1F8C" w14:textId="77777777" w:rsidR="00B342C0" w:rsidRDefault="00B342C0">
            <w:pPr>
              <w:pStyle w:val="TableParagraph"/>
              <w:rPr>
                <w:rFonts w:ascii="Arial"/>
                <w:i/>
                <w:sz w:val="20"/>
              </w:rPr>
            </w:pPr>
          </w:p>
          <w:p w14:paraId="2B8024BD" w14:textId="77777777" w:rsidR="00B342C0" w:rsidRDefault="00B342C0">
            <w:pPr>
              <w:pStyle w:val="TableParagraph"/>
              <w:rPr>
                <w:rFonts w:ascii="Arial"/>
                <w:i/>
                <w:sz w:val="20"/>
              </w:rPr>
            </w:pPr>
          </w:p>
          <w:p w14:paraId="6E0E2945" w14:textId="331D3087" w:rsidR="00B342C0" w:rsidRDefault="00B342C0" w:rsidP="00E53F23">
            <w:pPr>
              <w:pStyle w:val="TableParagraph"/>
              <w:ind w:left="246"/>
              <w:rPr>
                <w:rFonts w:ascii="Arial"/>
                <w:i/>
                <w:sz w:val="20"/>
              </w:rPr>
            </w:pPr>
          </w:p>
          <w:p w14:paraId="30522844" w14:textId="77777777" w:rsidR="00B342C0" w:rsidRDefault="00B342C0">
            <w:pPr>
              <w:pStyle w:val="TableParagraph"/>
              <w:rPr>
                <w:rFonts w:ascii="Arial"/>
                <w:i/>
                <w:sz w:val="20"/>
              </w:rPr>
            </w:pPr>
          </w:p>
          <w:p w14:paraId="5ADF7744" w14:textId="77777777" w:rsidR="00B342C0" w:rsidRDefault="00B342C0">
            <w:pPr>
              <w:pStyle w:val="TableParagraph"/>
              <w:rPr>
                <w:rFonts w:ascii="Arial"/>
                <w:i/>
                <w:sz w:val="20"/>
              </w:rPr>
            </w:pPr>
          </w:p>
          <w:p w14:paraId="49EF5F3E" w14:textId="77777777" w:rsidR="00B342C0" w:rsidRDefault="00B342C0">
            <w:pPr>
              <w:pStyle w:val="TableParagraph"/>
              <w:spacing w:before="107"/>
              <w:rPr>
                <w:rFonts w:ascii="Arial"/>
                <w:i/>
                <w:sz w:val="20"/>
              </w:rPr>
            </w:pPr>
          </w:p>
        </w:tc>
      </w:tr>
      <w:tr w:rsidR="00B342C0" w14:paraId="176F0FC0" w14:textId="77777777" w:rsidTr="00BD16A5">
        <w:trPr>
          <w:trHeight w:hRule="exact" w:val="1417"/>
        </w:trPr>
        <w:tc>
          <w:tcPr>
            <w:tcW w:w="354" w:type="dxa"/>
            <w:tcBorders>
              <w:bottom w:val="single" w:sz="18" w:space="0" w:color="000000"/>
            </w:tcBorders>
            <w:textDirection w:val="btLr"/>
          </w:tcPr>
          <w:p w14:paraId="6316A682"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29" w:type="dxa"/>
            <w:tcBorders>
              <w:bottom w:val="single" w:sz="18" w:space="0" w:color="000000"/>
            </w:tcBorders>
          </w:tcPr>
          <w:p w14:paraId="76FEA4DC" w14:textId="77777777" w:rsidR="00B342C0" w:rsidRDefault="00B342C0">
            <w:pPr>
              <w:pStyle w:val="TableParagraph"/>
            </w:pPr>
          </w:p>
        </w:tc>
        <w:tc>
          <w:tcPr>
            <w:tcW w:w="10444" w:type="dxa"/>
            <w:gridSpan w:val="8"/>
            <w:vMerge/>
            <w:tcBorders>
              <w:top w:val="nil"/>
            </w:tcBorders>
          </w:tcPr>
          <w:p w14:paraId="220791BF" w14:textId="77777777" w:rsidR="00B342C0" w:rsidRDefault="00B342C0">
            <w:pPr>
              <w:rPr>
                <w:sz w:val="2"/>
                <w:szCs w:val="2"/>
              </w:rPr>
            </w:pPr>
          </w:p>
        </w:tc>
      </w:tr>
      <w:tr w:rsidR="00B342C0" w14:paraId="0A37775B" w14:textId="77777777" w:rsidTr="00BD16A5">
        <w:trPr>
          <w:trHeight w:hRule="exact" w:val="1985"/>
        </w:trPr>
        <w:tc>
          <w:tcPr>
            <w:tcW w:w="354" w:type="dxa"/>
            <w:tcBorders>
              <w:top w:val="single" w:sz="18" w:space="0" w:color="000000"/>
            </w:tcBorders>
            <w:textDirection w:val="btLr"/>
          </w:tcPr>
          <w:p w14:paraId="1ABBF78B"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29" w:type="dxa"/>
            <w:tcBorders>
              <w:top w:val="single" w:sz="18" w:space="0" w:color="000000"/>
            </w:tcBorders>
          </w:tcPr>
          <w:p w14:paraId="38144B37" w14:textId="77777777" w:rsidR="00B342C0" w:rsidRDefault="00B342C0">
            <w:pPr>
              <w:pStyle w:val="TableParagraph"/>
            </w:pPr>
          </w:p>
        </w:tc>
        <w:tc>
          <w:tcPr>
            <w:tcW w:w="10444" w:type="dxa"/>
            <w:gridSpan w:val="8"/>
            <w:vMerge/>
            <w:tcBorders>
              <w:top w:val="nil"/>
            </w:tcBorders>
          </w:tcPr>
          <w:p w14:paraId="7D964DE6" w14:textId="77777777" w:rsidR="00B342C0" w:rsidRDefault="00B342C0">
            <w:pPr>
              <w:rPr>
                <w:sz w:val="2"/>
                <w:szCs w:val="2"/>
              </w:rPr>
            </w:pPr>
          </w:p>
        </w:tc>
      </w:tr>
      <w:tr w:rsidR="00B342C0" w14:paraId="39CBC3C1" w14:textId="77777777" w:rsidTr="00BD16A5">
        <w:trPr>
          <w:trHeight w:hRule="exact" w:val="567"/>
        </w:trPr>
        <w:tc>
          <w:tcPr>
            <w:tcW w:w="354" w:type="dxa"/>
            <w:vMerge w:val="restart"/>
            <w:textDirection w:val="btLr"/>
          </w:tcPr>
          <w:p w14:paraId="0CEA88D9"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29" w:type="dxa"/>
            <w:vMerge w:val="restart"/>
          </w:tcPr>
          <w:p w14:paraId="1C909572" w14:textId="77777777" w:rsidR="00B342C0" w:rsidRDefault="00B342C0">
            <w:pPr>
              <w:pStyle w:val="TableParagraph"/>
            </w:pPr>
          </w:p>
        </w:tc>
        <w:tc>
          <w:tcPr>
            <w:tcW w:w="10444" w:type="dxa"/>
            <w:gridSpan w:val="8"/>
            <w:vMerge/>
            <w:tcBorders>
              <w:top w:val="nil"/>
            </w:tcBorders>
          </w:tcPr>
          <w:p w14:paraId="71C1FB1F" w14:textId="77777777" w:rsidR="00B342C0" w:rsidRDefault="00B342C0">
            <w:pPr>
              <w:rPr>
                <w:sz w:val="2"/>
                <w:szCs w:val="2"/>
              </w:rPr>
            </w:pPr>
          </w:p>
        </w:tc>
      </w:tr>
      <w:tr w:rsidR="00B342C0" w14:paraId="483A04CC" w14:textId="77777777" w:rsidTr="00BD16A5">
        <w:trPr>
          <w:trHeight w:hRule="exact" w:val="284"/>
        </w:trPr>
        <w:tc>
          <w:tcPr>
            <w:tcW w:w="354" w:type="dxa"/>
            <w:vMerge/>
            <w:tcBorders>
              <w:top w:val="nil"/>
            </w:tcBorders>
            <w:textDirection w:val="btLr"/>
          </w:tcPr>
          <w:p w14:paraId="5921A7BE" w14:textId="77777777" w:rsidR="00B342C0" w:rsidRDefault="00B342C0">
            <w:pPr>
              <w:rPr>
                <w:sz w:val="2"/>
                <w:szCs w:val="2"/>
              </w:rPr>
            </w:pPr>
          </w:p>
        </w:tc>
        <w:tc>
          <w:tcPr>
            <w:tcW w:w="329" w:type="dxa"/>
            <w:vMerge/>
            <w:tcBorders>
              <w:top w:val="nil"/>
            </w:tcBorders>
          </w:tcPr>
          <w:p w14:paraId="7B2CFBB0" w14:textId="77777777" w:rsidR="00B342C0" w:rsidRDefault="00B342C0">
            <w:pPr>
              <w:rPr>
                <w:sz w:val="2"/>
                <w:szCs w:val="2"/>
              </w:rPr>
            </w:pPr>
          </w:p>
        </w:tc>
        <w:tc>
          <w:tcPr>
            <w:tcW w:w="570" w:type="dxa"/>
            <w:tcBorders>
              <w:bottom w:val="single" w:sz="4" w:space="0" w:color="000000"/>
            </w:tcBorders>
          </w:tcPr>
          <w:p w14:paraId="07C07CB6" w14:textId="77777777" w:rsidR="00B342C0" w:rsidRDefault="00B342C0">
            <w:pPr>
              <w:pStyle w:val="TableParagraph"/>
              <w:rPr>
                <w:sz w:val="18"/>
              </w:rPr>
            </w:pPr>
          </w:p>
        </w:tc>
        <w:tc>
          <w:tcPr>
            <w:tcW w:w="569" w:type="dxa"/>
            <w:tcBorders>
              <w:bottom w:val="single" w:sz="4" w:space="0" w:color="000000"/>
            </w:tcBorders>
          </w:tcPr>
          <w:p w14:paraId="7E7D09A3" w14:textId="77777777" w:rsidR="00B342C0" w:rsidRDefault="00B342C0">
            <w:pPr>
              <w:pStyle w:val="TableParagraph"/>
              <w:rPr>
                <w:sz w:val="18"/>
              </w:rPr>
            </w:pPr>
          </w:p>
        </w:tc>
        <w:tc>
          <w:tcPr>
            <w:tcW w:w="570" w:type="dxa"/>
            <w:tcBorders>
              <w:bottom w:val="single" w:sz="4" w:space="0" w:color="000000"/>
            </w:tcBorders>
          </w:tcPr>
          <w:p w14:paraId="1DE7A2E9" w14:textId="77777777" w:rsidR="00B342C0" w:rsidRDefault="00B342C0">
            <w:pPr>
              <w:pStyle w:val="TableParagraph"/>
              <w:rPr>
                <w:sz w:val="18"/>
              </w:rPr>
            </w:pPr>
          </w:p>
        </w:tc>
        <w:tc>
          <w:tcPr>
            <w:tcW w:w="569" w:type="dxa"/>
            <w:tcBorders>
              <w:bottom w:val="single" w:sz="4" w:space="0" w:color="000000"/>
            </w:tcBorders>
          </w:tcPr>
          <w:p w14:paraId="5A617F50" w14:textId="77777777" w:rsidR="00B342C0" w:rsidRDefault="00B342C0">
            <w:pPr>
              <w:pStyle w:val="TableParagraph"/>
              <w:rPr>
                <w:sz w:val="18"/>
              </w:rPr>
            </w:pPr>
          </w:p>
        </w:tc>
        <w:tc>
          <w:tcPr>
            <w:tcW w:w="855" w:type="dxa"/>
            <w:tcBorders>
              <w:bottom w:val="single" w:sz="4" w:space="0" w:color="000000"/>
            </w:tcBorders>
          </w:tcPr>
          <w:p w14:paraId="695E0284" w14:textId="77777777" w:rsidR="00B342C0" w:rsidRDefault="00B342C0">
            <w:pPr>
              <w:pStyle w:val="TableParagraph"/>
              <w:rPr>
                <w:sz w:val="18"/>
              </w:rPr>
            </w:pPr>
          </w:p>
        </w:tc>
        <w:tc>
          <w:tcPr>
            <w:tcW w:w="570" w:type="dxa"/>
            <w:tcBorders>
              <w:bottom w:val="single" w:sz="4" w:space="0" w:color="000000"/>
            </w:tcBorders>
          </w:tcPr>
          <w:p w14:paraId="569375B7" w14:textId="77777777" w:rsidR="00B342C0" w:rsidRDefault="00B342C0">
            <w:pPr>
              <w:pStyle w:val="TableParagraph"/>
              <w:rPr>
                <w:sz w:val="18"/>
              </w:rPr>
            </w:pPr>
          </w:p>
        </w:tc>
        <w:tc>
          <w:tcPr>
            <w:tcW w:w="6174" w:type="dxa"/>
            <w:vMerge w:val="restart"/>
          </w:tcPr>
          <w:p w14:paraId="7217DFAB" w14:textId="69AD5A05" w:rsidR="00B342C0" w:rsidRDefault="00F203A4">
            <w:pPr>
              <w:pStyle w:val="TableParagraph"/>
              <w:spacing w:before="210"/>
              <w:ind w:left="1560"/>
              <w:rPr>
                <w:sz w:val="24"/>
              </w:rPr>
            </w:pPr>
            <w:r>
              <w:rPr>
                <w:spacing w:val="-2"/>
                <w:sz w:val="24"/>
              </w:rPr>
              <w:t>GEO-ENG-2025-10-0019-II</w:t>
            </w:r>
            <w:r w:rsidR="00F11C0A">
              <w:rPr>
                <w:spacing w:val="-2"/>
                <w:sz w:val="24"/>
              </w:rPr>
              <w:t xml:space="preserve">     ГП</w:t>
            </w:r>
          </w:p>
        </w:tc>
        <w:tc>
          <w:tcPr>
            <w:tcW w:w="567" w:type="dxa"/>
            <w:vMerge w:val="restart"/>
          </w:tcPr>
          <w:p w14:paraId="18EC9C6F" w14:textId="77777777" w:rsidR="00B342C0" w:rsidRDefault="00000000">
            <w:pPr>
              <w:pStyle w:val="TableParagraph"/>
              <w:spacing w:before="56"/>
              <w:ind w:left="39"/>
            </w:pPr>
            <w:r>
              <w:rPr>
                <w:spacing w:val="-4"/>
              </w:rPr>
              <w:t>Лист</w:t>
            </w:r>
          </w:p>
        </w:tc>
      </w:tr>
      <w:tr w:rsidR="00B342C0" w14:paraId="7277C463" w14:textId="77777777" w:rsidTr="00BD16A5">
        <w:trPr>
          <w:trHeight w:hRule="exact" w:val="112"/>
        </w:trPr>
        <w:tc>
          <w:tcPr>
            <w:tcW w:w="354" w:type="dxa"/>
            <w:vMerge/>
            <w:tcBorders>
              <w:top w:val="nil"/>
            </w:tcBorders>
            <w:textDirection w:val="btLr"/>
          </w:tcPr>
          <w:p w14:paraId="74D6E1F8" w14:textId="77777777" w:rsidR="00B342C0" w:rsidRDefault="00B342C0">
            <w:pPr>
              <w:rPr>
                <w:sz w:val="2"/>
                <w:szCs w:val="2"/>
              </w:rPr>
            </w:pPr>
          </w:p>
        </w:tc>
        <w:tc>
          <w:tcPr>
            <w:tcW w:w="329" w:type="dxa"/>
            <w:vMerge/>
            <w:tcBorders>
              <w:top w:val="nil"/>
            </w:tcBorders>
          </w:tcPr>
          <w:p w14:paraId="72A7DB74" w14:textId="77777777" w:rsidR="00B342C0" w:rsidRDefault="00B342C0">
            <w:pPr>
              <w:rPr>
                <w:sz w:val="2"/>
                <w:szCs w:val="2"/>
              </w:rPr>
            </w:pPr>
          </w:p>
        </w:tc>
        <w:tc>
          <w:tcPr>
            <w:tcW w:w="570" w:type="dxa"/>
            <w:vMerge w:val="restart"/>
            <w:tcBorders>
              <w:top w:val="single" w:sz="4" w:space="0" w:color="000000"/>
            </w:tcBorders>
          </w:tcPr>
          <w:p w14:paraId="2C9AF4CB" w14:textId="77777777" w:rsidR="00B342C0" w:rsidRDefault="00B342C0">
            <w:pPr>
              <w:pStyle w:val="TableParagraph"/>
              <w:rPr>
                <w:sz w:val="18"/>
              </w:rPr>
            </w:pPr>
          </w:p>
        </w:tc>
        <w:tc>
          <w:tcPr>
            <w:tcW w:w="569" w:type="dxa"/>
            <w:vMerge w:val="restart"/>
            <w:tcBorders>
              <w:top w:val="single" w:sz="4" w:space="0" w:color="000000"/>
            </w:tcBorders>
          </w:tcPr>
          <w:p w14:paraId="4FADC8C4" w14:textId="77777777" w:rsidR="00B342C0" w:rsidRDefault="00B342C0">
            <w:pPr>
              <w:pStyle w:val="TableParagraph"/>
              <w:rPr>
                <w:sz w:val="18"/>
              </w:rPr>
            </w:pPr>
          </w:p>
        </w:tc>
        <w:tc>
          <w:tcPr>
            <w:tcW w:w="570" w:type="dxa"/>
            <w:vMerge w:val="restart"/>
            <w:tcBorders>
              <w:top w:val="single" w:sz="4" w:space="0" w:color="000000"/>
            </w:tcBorders>
          </w:tcPr>
          <w:p w14:paraId="58FBE9CF" w14:textId="77777777" w:rsidR="00B342C0" w:rsidRDefault="00B342C0">
            <w:pPr>
              <w:pStyle w:val="TableParagraph"/>
              <w:rPr>
                <w:sz w:val="18"/>
              </w:rPr>
            </w:pPr>
          </w:p>
        </w:tc>
        <w:tc>
          <w:tcPr>
            <w:tcW w:w="569" w:type="dxa"/>
            <w:vMerge w:val="restart"/>
            <w:tcBorders>
              <w:top w:val="single" w:sz="4" w:space="0" w:color="000000"/>
            </w:tcBorders>
          </w:tcPr>
          <w:p w14:paraId="53458589" w14:textId="77777777" w:rsidR="00B342C0" w:rsidRDefault="00B342C0">
            <w:pPr>
              <w:pStyle w:val="TableParagraph"/>
              <w:rPr>
                <w:sz w:val="18"/>
              </w:rPr>
            </w:pPr>
          </w:p>
        </w:tc>
        <w:tc>
          <w:tcPr>
            <w:tcW w:w="855" w:type="dxa"/>
            <w:vMerge w:val="restart"/>
            <w:tcBorders>
              <w:top w:val="single" w:sz="4" w:space="0" w:color="000000"/>
            </w:tcBorders>
          </w:tcPr>
          <w:p w14:paraId="2D20C2B8" w14:textId="77777777" w:rsidR="00B342C0" w:rsidRDefault="00B342C0">
            <w:pPr>
              <w:pStyle w:val="TableParagraph"/>
              <w:rPr>
                <w:sz w:val="18"/>
              </w:rPr>
            </w:pPr>
          </w:p>
        </w:tc>
        <w:tc>
          <w:tcPr>
            <w:tcW w:w="570" w:type="dxa"/>
            <w:vMerge w:val="restart"/>
            <w:tcBorders>
              <w:top w:val="single" w:sz="4" w:space="0" w:color="000000"/>
            </w:tcBorders>
          </w:tcPr>
          <w:p w14:paraId="5CDAE08A" w14:textId="77777777" w:rsidR="00B342C0" w:rsidRDefault="00B342C0">
            <w:pPr>
              <w:pStyle w:val="TableParagraph"/>
              <w:rPr>
                <w:sz w:val="18"/>
              </w:rPr>
            </w:pPr>
          </w:p>
        </w:tc>
        <w:tc>
          <w:tcPr>
            <w:tcW w:w="6174" w:type="dxa"/>
            <w:vMerge/>
            <w:tcBorders>
              <w:top w:val="nil"/>
            </w:tcBorders>
          </w:tcPr>
          <w:p w14:paraId="53E4E3DA" w14:textId="77777777" w:rsidR="00B342C0" w:rsidRDefault="00B342C0">
            <w:pPr>
              <w:rPr>
                <w:sz w:val="2"/>
                <w:szCs w:val="2"/>
              </w:rPr>
            </w:pPr>
          </w:p>
        </w:tc>
        <w:tc>
          <w:tcPr>
            <w:tcW w:w="567" w:type="dxa"/>
            <w:vMerge/>
            <w:tcBorders>
              <w:top w:val="nil"/>
            </w:tcBorders>
          </w:tcPr>
          <w:p w14:paraId="0F05F43F" w14:textId="77777777" w:rsidR="00B342C0" w:rsidRDefault="00B342C0">
            <w:pPr>
              <w:rPr>
                <w:sz w:val="2"/>
                <w:szCs w:val="2"/>
              </w:rPr>
            </w:pPr>
          </w:p>
        </w:tc>
      </w:tr>
      <w:tr w:rsidR="00B342C0" w14:paraId="5673CC74" w14:textId="77777777" w:rsidTr="00BD16A5">
        <w:trPr>
          <w:trHeight w:hRule="exact" w:val="170"/>
        </w:trPr>
        <w:tc>
          <w:tcPr>
            <w:tcW w:w="354" w:type="dxa"/>
            <w:vMerge/>
            <w:tcBorders>
              <w:top w:val="nil"/>
            </w:tcBorders>
            <w:textDirection w:val="btLr"/>
          </w:tcPr>
          <w:p w14:paraId="77B6104F" w14:textId="77777777" w:rsidR="00B342C0" w:rsidRDefault="00B342C0">
            <w:pPr>
              <w:rPr>
                <w:sz w:val="2"/>
                <w:szCs w:val="2"/>
              </w:rPr>
            </w:pPr>
          </w:p>
        </w:tc>
        <w:tc>
          <w:tcPr>
            <w:tcW w:w="329" w:type="dxa"/>
            <w:vMerge/>
            <w:tcBorders>
              <w:top w:val="nil"/>
            </w:tcBorders>
          </w:tcPr>
          <w:p w14:paraId="1E9C9AC4" w14:textId="77777777" w:rsidR="00B342C0" w:rsidRDefault="00B342C0">
            <w:pPr>
              <w:rPr>
                <w:sz w:val="2"/>
                <w:szCs w:val="2"/>
              </w:rPr>
            </w:pPr>
          </w:p>
        </w:tc>
        <w:tc>
          <w:tcPr>
            <w:tcW w:w="570" w:type="dxa"/>
            <w:vMerge/>
            <w:tcBorders>
              <w:top w:val="nil"/>
            </w:tcBorders>
          </w:tcPr>
          <w:p w14:paraId="78EA129D" w14:textId="77777777" w:rsidR="00B342C0" w:rsidRDefault="00B342C0">
            <w:pPr>
              <w:rPr>
                <w:sz w:val="2"/>
                <w:szCs w:val="2"/>
              </w:rPr>
            </w:pPr>
          </w:p>
        </w:tc>
        <w:tc>
          <w:tcPr>
            <w:tcW w:w="569" w:type="dxa"/>
            <w:vMerge/>
            <w:tcBorders>
              <w:top w:val="nil"/>
            </w:tcBorders>
          </w:tcPr>
          <w:p w14:paraId="46D900D4" w14:textId="77777777" w:rsidR="00B342C0" w:rsidRDefault="00B342C0">
            <w:pPr>
              <w:rPr>
                <w:sz w:val="2"/>
                <w:szCs w:val="2"/>
              </w:rPr>
            </w:pPr>
          </w:p>
        </w:tc>
        <w:tc>
          <w:tcPr>
            <w:tcW w:w="570" w:type="dxa"/>
            <w:vMerge/>
            <w:tcBorders>
              <w:top w:val="nil"/>
            </w:tcBorders>
          </w:tcPr>
          <w:p w14:paraId="0E019F28" w14:textId="77777777" w:rsidR="00B342C0" w:rsidRDefault="00B342C0">
            <w:pPr>
              <w:rPr>
                <w:sz w:val="2"/>
                <w:szCs w:val="2"/>
              </w:rPr>
            </w:pPr>
          </w:p>
        </w:tc>
        <w:tc>
          <w:tcPr>
            <w:tcW w:w="569" w:type="dxa"/>
            <w:vMerge/>
            <w:tcBorders>
              <w:top w:val="nil"/>
            </w:tcBorders>
          </w:tcPr>
          <w:p w14:paraId="6F4388B6" w14:textId="77777777" w:rsidR="00B342C0" w:rsidRDefault="00B342C0">
            <w:pPr>
              <w:rPr>
                <w:sz w:val="2"/>
                <w:szCs w:val="2"/>
              </w:rPr>
            </w:pPr>
          </w:p>
        </w:tc>
        <w:tc>
          <w:tcPr>
            <w:tcW w:w="855" w:type="dxa"/>
            <w:vMerge/>
            <w:tcBorders>
              <w:top w:val="nil"/>
            </w:tcBorders>
          </w:tcPr>
          <w:p w14:paraId="0CE09D64" w14:textId="77777777" w:rsidR="00B342C0" w:rsidRDefault="00B342C0">
            <w:pPr>
              <w:rPr>
                <w:sz w:val="2"/>
                <w:szCs w:val="2"/>
              </w:rPr>
            </w:pPr>
          </w:p>
        </w:tc>
        <w:tc>
          <w:tcPr>
            <w:tcW w:w="570" w:type="dxa"/>
            <w:vMerge/>
            <w:tcBorders>
              <w:top w:val="nil"/>
            </w:tcBorders>
          </w:tcPr>
          <w:p w14:paraId="2002AEC4" w14:textId="77777777" w:rsidR="00B342C0" w:rsidRDefault="00B342C0">
            <w:pPr>
              <w:rPr>
                <w:sz w:val="2"/>
                <w:szCs w:val="2"/>
              </w:rPr>
            </w:pPr>
          </w:p>
        </w:tc>
        <w:tc>
          <w:tcPr>
            <w:tcW w:w="6174" w:type="dxa"/>
            <w:vMerge/>
            <w:tcBorders>
              <w:top w:val="nil"/>
            </w:tcBorders>
          </w:tcPr>
          <w:p w14:paraId="21F759D7" w14:textId="77777777" w:rsidR="00B342C0" w:rsidRDefault="00B342C0">
            <w:pPr>
              <w:rPr>
                <w:sz w:val="2"/>
                <w:szCs w:val="2"/>
              </w:rPr>
            </w:pPr>
          </w:p>
        </w:tc>
        <w:tc>
          <w:tcPr>
            <w:tcW w:w="567" w:type="dxa"/>
            <w:vMerge w:val="restart"/>
          </w:tcPr>
          <w:p w14:paraId="293E4F45" w14:textId="7E5F1A77" w:rsidR="00B342C0" w:rsidRDefault="005A7DDA">
            <w:pPr>
              <w:pStyle w:val="TableParagraph"/>
              <w:spacing w:line="274" w:lineRule="exact"/>
              <w:ind w:left="149"/>
              <w:rPr>
                <w:sz w:val="24"/>
              </w:rPr>
            </w:pPr>
            <w:r>
              <w:rPr>
                <w:spacing w:val="-5"/>
                <w:sz w:val="24"/>
              </w:rPr>
              <w:t>7</w:t>
            </w:r>
          </w:p>
        </w:tc>
      </w:tr>
      <w:tr w:rsidR="00B342C0" w14:paraId="7EB6127B" w14:textId="77777777" w:rsidTr="00BD16A5">
        <w:trPr>
          <w:trHeight w:hRule="exact" w:val="284"/>
        </w:trPr>
        <w:tc>
          <w:tcPr>
            <w:tcW w:w="354" w:type="dxa"/>
            <w:vMerge/>
            <w:tcBorders>
              <w:top w:val="nil"/>
            </w:tcBorders>
            <w:textDirection w:val="btLr"/>
          </w:tcPr>
          <w:p w14:paraId="3377556F" w14:textId="77777777" w:rsidR="00B342C0" w:rsidRDefault="00B342C0">
            <w:pPr>
              <w:rPr>
                <w:sz w:val="2"/>
                <w:szCs w:val="2"/>
              </w:rPr>
            </w:pPr>
          </w:p>
        </w:tc>
        <w:tc>
          <w:tcPr>
            <w:tcW w:w="329" w:type="dxa"/>
            <w:vMerge/>
            <w:tcBorders>
              <w:top w:val="nil"/>
            </w:tcBorders>
          </w:tcPr>
          <w:p w14:paraId="04154E42" w14:textId="77777777" w:rsidR="00B342C0" w:rsidRDefault="00B342C0">
            <w:pPr>
              <w:rPr>
                <w:sz w:val="2"/>
                <w:szCs w:val="2"/>
              </w:rPr>
            </w:pPr>
          </w:p>
        </w:tc>
        <w:tc>
          <w:tcPr>
            <w:tcW w:w="570" w:type="dxa"/>
          </w:tcPr>
          <w:p w14:paraId="4067DFAA" w14:textId="77777777" w:rsidR="00B342C0" w:rsidRDefault="00000000">
            <w:pPr>
              <w:pStyle w:val="TableParagraph"/>
              <w:spacing w:before="21"/>
              <w:ind w:left="89"/>
              <w:rPr>
                <w:sz w:val="18"/>
              </w:rPr>
            </w:pPr>
            <w:r>
              <w:rPr>
                <w:spacing w:val="-4"/>
                <w:sz w:val="18"/>
              </w:rPr>
              <w:t>Изм.</w:t>
            </w:r>
          </w:p>
        </w:tc>
        <w:tc>
          <w:tcPr>
            <w:tcW w:w="569" w:type="dxa"/>
          </w:tcPr>
          <w:p w14:paraId="6BFC649B"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4CAC8512" w14:textId="77777777" w:rsidR="00B342C0" w:rsidRDefault="00000000">
            <w:pPr>
              <w:pStyle w:val="TableParagraph"/>
              <w:spacing w:before="21"/>
              <w:ind w:left="80"/>
              <w:rPr>
                <w:sz w:val="18"/>
              </w:rPr>
            </w:pPr>
            <w:r>
              <w:rPr>
                <w:spacing w:val="-4"/>
                <w:sz w:val="18"/>
              </w:rPr>
              <w:t>Лист</w:t>
            </w:r>
          </w:p>
        </w:tc>
        <w:tc>
          <w:tcPr>
            <w:tcW w:w="569" w:type="dxa"/>
          </w:tcPr>
          <w:p w14:paraId="1179D9A3"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0A9EEA61" w14:textId="77777777" w:rsidR="00B342C0" w:rsidRDefault="00000000">
            <w:pPr>
              <w:pStyle w:val="TableParagraph"/>
              <w:spacing w:before="21"/>
              <w:ind w:left="185"/>
              <w:rPr>
                <w:sz w:val="18"/>
              </w:rPr>
            </w:pPr>
            <w:r>
              <w:rPr>
                <w:spacing w:val="-2"/>
                <w:sz w:val="18"/>
              </w:rPr>
              <w:t>Подп.</w:t>
            </w:r>
          </w:p>
        </w:tc>
        <w:tc>
          <w:tcPr>
            <w:tcW w:w="570" w:type="dxa"/>
          </w:tcPr>
          <w:p w14:paraId="0D924C81"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408DAC5B" w14:textId="77777777" w:rsidR="00B342C0" w:rsidRDefault="00B342C0">
            <w:pPr>
              <w:rPr>
                <w:sz w:val="2"/>
                <w:szCs w:val="2"/>
              </w:rPr>
            </w:pPr>
          </w:p>
        </w:tc>
        <w:tc>
          <w:tcPr>
            <w:tcW w:w="567" w:type="dxa"/>
            <w:vMerge/>
            <w:tcBorders>
              <w:top w:val="nil"/>
            </w:tcBorders>
          </w:tcPr>
          <w:p w14:paraId="161A0171" w14:textId="77777777" w:rsidR="00B342C0" w:rsidRDefault="00B342C0">
            <w:pPr>
              <w:rPr>
                <w:sz w:val="2"/>
                <w:szCs w:val="2"/>
              </w:rPr>
            </w:pPr>
          </w:p>
        </w:tc>
      </w:tr>
    </w:tbl>
    <w:p w14:paraId="29EFEEFF"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3"/>
        <w:gridCol w:w="269"/>
        <w:gridCol w:w="15"/>
        <w:gridCol w:w="269"/>
        <w:gridCol w:w="14"/>
        <w:gridCol w:w="283"/>
        <w:gridCol w:w="566"/>
        <w:gridCol w:w="566"/>
        <w:gridCol w:w="566"/>
        <w:gridCol w:w="566"/>
        <w:gridCol w:w="850"/>
        <w:gridCol w:w="566"/>
        <w:gridCol w:w="4386"/>
        <w:gridCol w:w="851"/>
        <w:gridCol w:w="708"/>
        <w:gridCol w:w="856"/>
      </w:tblGrid>
      <w:tr w:rsidR="00B342C0" w14:paraId="76ED45D0" w14:textId="77777777" w:rsidTr="00E53F23">
        <w:trPr>
          <w:trHeight w:hRule="exact" w:val="7555"/>
        </w:trPr>
        <w:tc>
          <w:tcPr>
            <w:tcW w:w="1133" w:type="dxa"/>
            <w:gridSpan w:val="6"/>
            <w:tcBorders>
              <w:top w:val="nil"/>
              <w:left w:val="nil"/>
            </w:tcBorders>
          </w:tcPr>
          <w:p w14:paraId="74B07F48" w14:textId="77777777" w:rsidR="00B342C0" w:rsidRDefault="00B342C0">
            <w:pPr>
              <w:pStyle w:val="TableParagraph"/>
            </w:pPr>
          </w:p>
        </w:tc>
        <w:tc>
          <w:tcPr>
            <w:tcW w:w="10481" w:type="dxa"/>
            <w:gridSpan w:val="10"/>
            <w:vMerge w:val="restart"/>
          </w:tcPr>
          <w:p w14:paraId="320FD469" w14:textId="77777777" w:rsidR="00B342C0" w:rsidRDefault="00B342C0">
            <w:pPr>
              <w:pStyle w:val="TableParagraph"/>
              <w:rPr>
                <w:rFonts w:ascii="Arial"/>
                <w:i/>
                <w:sz w:val="24"/>
              </w:rPr>
            </w:pPr>
          </w:p>
          <w:p w14:paraId="24547F50" w14:textId="77777777" w:rsidR="00B342C0" w:rsidRDefault="00B342C0">
            <w:pPr>
              <w:pStyle w:val="TableParagraph"/>
              <w:rPr>
                <w:rFonts w:ascii="Arial"/>
                <w:i/>
                <w:sz w:val="24"/>
              </w:rPr>
            </w:pPr>
          </w:p>
          <w:p w14:paraId="58A4D842" w14:textId="77777777" w:rsidR="00B342C0" w:rsidRDefault="00B342C0">
            <w:pPr>
              <w:pStyle w:val="TableParagraph"/>
              <w:rPr>
                <w:rFonts w:ascii="Arial"/>
                <w:i/>
                <w:sz w:val="24"/>
              </w:rPr>
            </w:pPr>
          </w:p>
          <w:p w14:paraId="47093EA8" w14:textId="77777777" w:rsidR="00B342C0" w:rsidRDefault="00B342C0">
            <w:pPr>
              <w:pStyle w:val="TableParagraph"/>
              <w:rPr>
                <w:rFonts w:ascii="Arial"/>
                <w:i/>
                <w:sz w:val="24"/>
              </w:rPr>
            </w:pPr>
          </w:p>
          <w:p w14:paraId="48B59556" w14:textId="77777777" w:rsidR="00B342C0" w:rsidRDefault="00B342C0">
            <w:pPr>
              <w:pStyle w:val="TableParagraph"/>
              <w:rPr>
                <w:rFonts w:ascii="Arial"/>
                <w:i/>
                <w:sz w:val="24"/>
              </w:rPr>
            </w:pPr>
          </w:p>
          <w:p w14:paraId="792EEA11" w14:textId="77777777" w:rsidR="00B342C0" w:rsidRDefault="00B342C0">
            <w:pPr>
              <w:pStyle w:val="TableParagraph"/>
              <w:rPr>
                <w:rFonts w:ascii="Arial"/>
                <w:i/>
                <w:sz w:val="24"/>
              </w:rPr>
            </w:pPr>
          </w:p>
          <w:p w14:paraId="17D6889D" w14:textId="77777777" w:rsidR="00B342C0" w:rsidRDefault="00B342C0">
            <w:pPr>
              <w:pStyle w:val="TableParagraph"/>
              <w:rPr>
                <w:rFonts w:ascii="Arial"/>
                <w:i/>
                <w:sz w:val="24"/>
              </w:rPr>
            </w:pPr>
          </w:p>
          <w:p w14:paraId="1C439B05" w14:textId="77777777" w:rsidR="00B342C0" w:rsidRDefault="00B342C0">
            <w:pPr>
              <w:pStyle w:val="TableParagraph"/>
              <w:rPr>
                <w:rFonts w:ascii="Arial"/>
                <w:i/>
                <w:sz w:val="24"/>
              </w:rPr>
            </w:pPr>
          </w:p>
          <w:p w14:paraId="689EDA31" w14:textId="77777777" w:rsidR="00B342C0" w:rsidRDefault="00B342C0">
            <w:pPr>
              <w:pStyle w:val="TableParagraph"/>
              <w:rPr>
                <w:rFonts w:ascii="Arial"/>
                <w:i/>
                <w:sz w:val="24"/>
              </w:rPr>
            </w:pPr>
          </w:p>
          <w:p w14:paraId="31257FAA" w14:textId="77777777" w:rsidR="00B342C0" w:rsidRDefault="00B342C0">
            <w:pPr>
              <w:pStyle w:val="TableParagraph"/>
              <w:rPr>
                <w:rFonts w:ascii="Arial"/>
                <w:i/>
                <w:sz w:val="24"/>
              </w:rPr>
            </w:pPr>
          </w:p>
          <w:p w14:paraId="069F6BE3" w14:textId="77777777" w:rsidR="00B342C0" w:rsidRDefault="00B342C0">
            <w:pPr>
              <w:pStyle w:val="TableParagraph"/>
              <w:rPr>
                <w:rFonts w:ascii="Arial"/>
                <w:i/>
                <w:sz w:val="24"/>
              </w:rPr>
            </w:pPr>
          </w:p>
          <w:p w14:paraId="2CFA8FC0" w14:textId="77777777" w:rsidR="00B342C0" w:rsidRDefault="00B342C0">
            <w:pPr>
              <w:pStyle w:val="TableParagraph"/>
              <w:rPr>
                <w:rFonts w:ascii="Arial"/>
                <w:i/>
                <w:sz w:val="24"/>
              </w:rPr>
            </w:pPr>
          </w:p>
          <w:p w14:paraId="236979A4" w14:textId="77777777" w:rsidR="00B342C0" w:rsidRDefault="00B342C0">
            <w:pPr>
              <w:pStyle w:val="TableParagraph"/>
              <w:rPr>
                <w:rFonts w:ascii="Arial"/>
                <w:i/>
                <w:sz w:val="24"/>
              </w:rPr>
            </w:pPr>
          </w:p>
          <w:p w14:paraId="206C4798" w14:textId="77777777" w:rsidR="00B342C0" w:rsidRDefault="00B342C0">
            <w:pPr>
              <w:pStyle w:val="TableParagraph"/>
              <w:rPr>
                <w:rFonts w:ascii="Arial"/>
                <w:i/>
                <w:sz w:val="24"/>
              </w:rPr>
            </w:pPr>
          </w:p>
          <w:p w14:paraId="750362D7" w14:textId="77777777" w:rsidR="00B342C0" w:rsidRDefault="00B342C0">
            <w:pPr>
              <w:pStyle w:val="TableParagraph"/>
              <w:rPr>
                <w:rFonts w:ascii="Arial"/>
                <w:i/>
                <w:sz w:val="24"/>
              </w:rPr>
            </w:pPr>
          </w:p>
          <w:p w14:paraId="1DF3BD08" w14:textId="77777777" w:rsidR="00B342C0" w:rsidRDefault="00B342C0">
            <w:pPr>
              <w:pStyle w:val="TableParagraph"/>
              <w:rPr>
                <w:rFonts w:ascii="Arial"/>
                <w:i/>
                <w:sz w:val="24"/>
              </w:rPr>
            </w:pPr>
          </w:p>
          <w:p w14:paraId="2AA7972D" w14:textId="77777777" w:rsidR="00B342C0" w:rsidRDefault="00B342C0">
            <w:pPr>
              <w:pStyle w:val="TableParagraph"/>
              <w:rPr>
                <w:rFonts w:ascii="Arial"/>
                <w:i/>
                <w:sz w:val="24"/>
              </w:rPr>
            </w:pPr>
          </w:p>
          <w:p w14:paraId="7A5F66D2" w14:textId="77777777" w:rsidR="00B342C0" w:rsidRDefault="00B342C0">
            <w:pPr>
              <w:pStyle w:val="TableParagraph"/>
              <w:rPr>
                <w:rFonts w:ascii="Arial"/>
                <w:i/>
                <w:sz w:val="24"/>
              </w:rPr>
            </w:pPr>
          </w:p>
          <w:p w14:paraId="38F87F73" w14:textId="77777777" w:rsidR="00B342C0" w:rsidRDefault="00B342C0">
            <w:pPr>
              <w:pStyle w:val="TableParagraph"/>
              <w:rPr>
                <w:rFonts w:ascii="Arial"/>
                <w:i/>
                <w:sz w:val="24"/>
              </w:rPr>
            </w:pPr>
          </w:p>
          <w:p w14:paraId="303E2DAE" w14:textId="77777777" w:rsidR="00B342C0" w:rsidRDefault="00B342C0">
            <w:pPr>
              <w:pStyle w:val="TableParagraph"/>
              <w:rPr>
                <w:rFonts w:ascii="Arial"/>
                <w:i/>
                <w:sz w:val="24"/>
              </w:rPr>
            </w:pPr>
          </w:p>
          <w:p w14:paraId="5C6B29F3" w14:textId="77777777" w:rsidR="00B342C0" w:rsidRDefault="00B342C0">
            <w:pPr>
              <w:pStyle w:val="TableParagraph"/>
              <w:rPr>
                <w:rFonts w:ascii="Arial"/>
                <w:i/>
                <w:sz w:val="24"/>
              </w:rPr>
            </w:pPr>
          </w:p>
          <w:p w14:paraId="163542E5" w14:textId="77777777" w:rsidR="00B342C0" w:rsidRDefault="00B342C0">
            <w:pPr>
              <w:pStyle w:val="TableParagraph"/>
              <w:spacing w:before="151"/>
              <w:rPr>
                <w:rFonts w:ascii="Arial"/>
                <w:i/>
                <w:sz w:val="24"/>
              </w:rPr>
            </w:pPr>
          </w:p>
          <w:p w14:paraId="14540916" w14:textId="77777777" w:rsidR="00B342C0" w:rsidRDefault="00000000">
            <w:pPr>
              <w:pStyle w:val="TableParagraph"/>
              <w:spacing w:before="1"/>
              <w:ind w:left="3670"/>
              <w:rPr>
                <w:b/>
                <w:sz w:val="24"/>
              </w:rPr>
            </w:pPr>
            <w:r>
              <w:rPr>
                <w:b/>
                <w:noProof/>
                <w:sz w:val="24"/>
              </w:rPr>
              <mc:AlternateContent>
                <mc:Choice Requires="wpg">
                  <w:drawing>
                    <wp:anchor distT="0" distB="0" distL="0" distR="0" simplePos="0" relativeHeight="251656704" behindDoc="1" locked="0" layoutInCell="1" allowOverlap="1" wp14:anchorId="2647D5E6" wp14:editId="2CE58EA8">
                      <wp:simplePos x="0" y="0"/>
                      <wp:positionH relativeFrom="column">
                        <wp:posOffset>-539750</wp:posOffset>
                      </wp:positionH>
                      <wp:positionV relativeFrom="paragraph">
                        <wp:posOffset>1876337</wp:posOffset>
                      </wp:positionV>
                      <wp:extent cx="179705" cy="72009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 cy="720090"/>
                                <a:chOff x="0" y="0"/>
                                <a:chExt cx="179705" cy="720090"/>
                              </a:xfrm>
                            </wpg:grpSpPr>
                            <wps:wsp>
                              <wps:cNvPr id="98" name="Graphic 98"/>
                              <wps:cNvSpPr/>
                              <wps:spPr>
                                <a:xfrm>
                                  <a:off x="0" y="0"/>
                                  <a:ext cx="179705" cy="720090"/>
                                </a:xfrm>
                                <a:custGeom>
                                  <a:avLst/>
                                  <a:gdLst/>
                                  <a:ahLst/>
                                  <a:cxnLst/>
                                  <a:rect l="l" t="t" r="r" b="b"/>
                                  <a:pathLst>
                                    <a:path w="179705" h="720090">
                                      <a:moveTo>
                                        <a:pt x="179705" y="0"/>
                                      </a:moveTo>
                                      <a:lnTo>
                                        <a:pt x="0" y="0"/>
                                      </a:lnTo>
                                      <a:lnTo>
                                        <a:pt x="0" y="720089"/>
                                      </a:lnTo>
                                      <a:lnTo>
                                        <a:pt x="179705" y="720089"/>
                                      </a:lnTo>
                                      <a:lnTo>
                                        <a:pt x="1797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C1736CB" id="Group 97" o:spid="_x0000_s1026" style="position:absolute;margin-left:-42.5pt;margin-top:147.75pt;width:14.15pt;height:56.7pt;z-index:-251659776;mso-wrap-distance-left:0;mso-wrap-distance-right:0" coordsize="1797,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">
                      <v:shape id="Graphic 98" o:spid="_x0000_s1027" style="position:absolute;width:1797;height:7200;visibility:visible;mso-wrap-style:square;v-text-anchor:top" coordsize="17970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" path="m179705,l,,,720089r179705,l179705,xe" stroked="f">
                        <v:path arrowok="t"/>
                      </v:shape>
                    </v:group>
                  </w:pict>
                </mc:Fallback>
              </mc:AlternateContent>
            </w:r>
            <w:r>
              <w:rPr>
                <w:b/>
                <w:sz w:val="24"/>
              </w:rPr>
              <w:t>3.</w:t>
            </w:r>
            <w:r>
              <w:rPr>
                <w:b/>
                <w:spacing w:val="-3"/>
                <w:sz w:val="24"/>
              </w:rPr>
              <w:t xml:space="preserve"> </w:t>
            </w:r>
            <w:r>
              <w:rPr>
                <w:b/>
                <w:sz w:val="24"/>
              </w:rPr>
              <w:t>АВТОМОБИЛЬНЫЕ</w:t>
            </w:r>
            <w:r>
              <w:rPr>
                <w:b/>
                <w:spacing w:val="-2"/>
                <w:sz w:val="24"/>
              </w:rPr>
              <w:t xml:space="preserve"> ДОРОГИ</w:t>
            </w:r>
          </w:p>
        </w:tc>
      </w:tr>
      <w:tr w:rsidR="00B342C0" w14:paraId="6A6DBABE" w14:textId="77777777">
        <w:trPr>
          <w:trHeight w:hRule="exact" w:val="567"/>
        </w:trPr>
        <w:tc>
          <w:tcPr>
            <w:tcW w:w="283" w:type="dxa"/>
            <w:vMerge w:val="restart"/>
            <w:tcBorders>
              <w:right w:val="single" w:sz="18" w:space="0" w:color="000000"/>
            </w:tcBorders>
            <w:textDirection w:val="btLr"/>
          </w:tcPr>
          <w:p w14:paraId="079C3EF1" w14:textId="77777777" w:rsidR="00B342C0" w:rsidRDefault="00000000">
            <w:pPr>
              <w:pStyle w:val="TableParagraph"/>
              <w:spacing w:before="38" w:line="188" w:lineRule="exact"/>
              <w:ind w:left="-7"/>
              <w:rPr>
                <w:rFonts w:ascii="Arial" w:hAnsi="Arial"/>
                <w:i/>
              </w:rPr>
            </w:pPr>
            <w:r>
              <w:rPr>
                <w:rFonts w:ascii="Arial" w:hAnsi="Arial"/>
                <w:i/>
                <w:spacing w:val="-2"/>
                <w:w w:val="95"/>
              </w:rPr>
              <w:t>Согласовано</w:t>
            </w:r>
          </w:p>
        </w:tc>
        <w:tc>
          <w:tcPr>
            <w:tcW w:w="284" w:type="dxa"/>
            <w:gridSpan w:val="2"/>
            <w:tcBorders>
              <w:left w:val="single" w:sz="18" w:space="0" w:color="000000"/>
            </w:tcBorders>
          </w:tcPr>
          <w:p w14:paraId="10275921" w14:textId="77777777" w:rsidR="00B342C0" w:rsidRDefault="00B342C0">
            <w:pPr>
              <w:pStyle w:val="TableParagraph"/>
            </w:pPr>
          </w:p>
        </w:tc>
        <w:tc>
          <w:tcPr>
            <w:tcW w:w="283" w:type="dxa"/>
            <w:gridSpan w:val="2"/>
            <w:tcBorders>
              <w:right w:val="single" w:sz="18" w:space="0" w:color="000000"/>
            </w:tcBorders>
          </w:tcPr>
          <w:p w14:paraId="5092F598" w14:textId="77777777" w:rsidR="00B342C0" w:rsidRDefault="00B342C0">
            <w:pPr>
              <w:pStyle w:val="TableParagraph"/>
            </w:pPr>
          </w:p>
        </w:tc>
        <w:tc>
          <w:tcPr>
            <w:tcW w:w="283" w:type="dxa"/>
            <w:tcBorders>
              <w:left w:val="single" w:sz="18" w:space="0" w:color="000000"/>
            </w:tcBorders>
          </w:tcPr>
          <w:p w14:paraId="30E4A14F" w14:textId="77777777" w:rsidR="00B342C0" w:rsidRDefault="00B342C0">
            <w:pPr>
              <w:pStyle w:val="TableParagraph"/>
            </w:pPr>
          </w:p>
        </w:tc>
        <w:tc>
          <w:tcPr>
            <w:tcW w:w="10481" w:type="dxa"/>
            <w:gridSpan w:val="10"/>
            <w:vMerge/>
            <w:tcBorders>
              <w:top w:val="nil"/>
            </w:tcBorders>
          </w:tcPr>
          <w:p w14:paraId="4E0D2C6A" w14:textId="77777777" w:rsidR="00B342C0" w:rsidRDefault="00B342C0">
            <w:pPr>
              <w:rPr>
                <w:sz w:val="2"/>
                <w:szCs w:val="2"/>
              </w:rPr>
            </w:pPr>
          </w:p>
        </w:tc>
      </w:tr>
      <w:tr w:rsidR="00B342C0" w14:paraId="4B275DE1" w14:textId="77777777">
        <w:trPr>
          <w:trHeight w:hRule="exact" w:val="850"/>
        </w:trPr>
        <w:tc>
          <w:tcPr>
            <w:tcW w:w="283" w:type="dxa"/>
            <w:vMerge/>
            <w:tcBorders>
              <w:top w:val="nil"/>
              <w:right w:val="single" w:sz="18" w:space="0" w:color="000000"/>
            </w:tcBorders>
            <w:textDirection w:val="btLr"/>
          </w:tcPr>
          <w:p w14:paraId="0EA1FBDE" w14:textId="77777777" w:rsidR="00B342C0" w:rsidRDefault="00B342C0">
            <w:pPr>
              <w:rPr>
                <w:sz w:val="2"/>
                <w:szCs w:val="2"/>
              </w:rPr>
            </w:pPr>
          </w:p>
        </w:tc>
        <w:tc>
          <w:tcPr>
            <w:tcW w:w="284" w:type="dxa"/>
            <w:gridSpan w:val="2"/>
            <w:tcBorders>
              <w:left w:val="single" w:sz="18" w:space="0" w:color="000000"/>
            </w:tcBorders>
          </w:tcPr>
          <w:p w14:paraId="77483C40" w14:textId="77777777" w:rsidR="00B342C0" w:rsidRDefault="00B342C0">
            <w:pPr>
              <w:pStyle w:val="TableParagraph"/>
            </w:pPr>
          </w:p>
        </w:tc>
        <w:tc>
          <w:tcPr>
            <w:tcW w:w="283" w:type="dxa"/>
            <w:gridSpan w:val="2"/>
            <w:tcBorders>
              <w:right w:val="single" w:sz="18" w:space="0" w:color="000000"/>
            </w:tcBorders>
          </w:tcPr>
          <w:p w14:paraId="293C63D4" w14:textId="77777777" w:rsidR="00B342C0" w:rsidRDefault="00B342C0">
            <w:pPr>
              <w:pStyle w:val="TableParagraph"/>
            </w:pPr>
          </w:p>
        </w:tc>
        <w:tc>
          <w:tcPr>
            <w:tcW w:w="283" w:type="dxa"/>
            <w:tcBorders>
              <w:left w:val="single" w:sz="18" w:space="0" w:color="000000"/>
            </w:tcBorders>
          </w:tcPr>
          <w:p w14:paraId="0CCE8A2B" w14:textId="77777777" w:rsidR="00B342C0" w:rsidRDefault="00B342C0">
            <w:pPr>
              <w:pStyle w:val="TableParagraph"/>
            </w:pPr>
          </w:p>
        </w:tc>
        <w:tc>
          <w:tcPr>
            <w:tcW w:w="10481" w:type="dxa"/>
            <w:gridSpan w:val="10"/>
            <w:vMerge/>
            <w:tcBorders>
              <w:top w:val="nil"/>
            </w:tcBorders>
          </w:tcPr>
          <w:p w14:paraId="6A975867" w14:textId="77777777" w:rsidR="00B342C0" w:rsidRDefault="00B342C0">
            <w:pPr>
              <w:rPr>
                <w:sz w:val="2"/>
                <w:szCs w:val="2"/>
              </w:rPr>
            </w:pPr>
          </w:p>
        </w:tc>
      </w:tr>
      <w:tr w:rsidR="00B342C0" w14:paraId="0FEEC2B2" w14:textId="77777777">
        <w:trPr>
          <w:trHeight w:hRule="exact" w:val="1134"/>
        </w:trPr>
        <w:tc>
          <w:tcPr>
            <w:tcW w:w="283" w:type="dxa"/>
            <w:vMerge/>
            <w:tcBorders>
              <w:top w:val="nil"/>
              <w:right w:val="single" w:sz="18" w:space="0" w:color="000000"/>
            </w:tcBorders>
            <w:textDirection w:val="btLr"/>
          </w:tcPr>
          <w:p w14:paraId="4049613F" w14:textId="77777777" w:rsidR="00B342C0" w:rsidRDefault="00B342C0">
            <w:pPr>
              <w:rPr>
                <w:sz w:val="2"/>
                <w:szCs w:val="2"/>
              </w:rPr>
            </w:pPr>
          </w:p>
        </w:tc>
        <w:tc>
          <w:tcPr>
            <w:tcW w:w="284" w:type="dxa"/>
            <w:gridSpan w:val="2"/>
            <w:tcBorders>
              <w:left w:val="single" w:sz="18" w:space="0" w:color="000000"/>
            </w:tcBorders>
          </w:tcPr>
          <w:p w14:paraId="5A2485ED" w14:textId="77777777" w:rsidR="00B342C0" w:rsidRDefault="00B342C0">
            <w:pPr>
              <w:pStyle w:val="TableParagraph"/>
            </w:pPr>
          </w:p>
        </w:tc>
        <w:tc>
          <w:tcPr>
            <w:tcW w:w="283" w:type="dxa"/>
            <w:gridSpan w:val="2"/>
            <w:tcBorders>
              <w:right w:val="single" w:sz="18" w:space="0" w:color="000000"/>
            </w:tcBorders>
          </w:tcPr>
          <w:p w14:paraId="4632BF59" w14:textId="77777777" w:rsidR="00B342C0" w:rsidRDefault="00B342C0">
            <w:pPr>
              <w:pStyle w:val="TableParagraph"/>
            </w:pPr>
          </w:p>
        </w:tc>
        <w:tc>
          <w:tcPr>
            <w:tcW w:w="283" w:type="dxa"/>
            <w:tcBorders>
              <w:left w:val="single" w:sz="18" w:space="0" w:color="000000"/>
            </w:tcBorders>
          </w:tcPr>
          <w:p w14:paraId="23E3828A" w14:textId="77777777" w:rsidR="00B342C0" w:rsidRDefault="00B342C0">
            <w:pPr>
              <w:pStyle w:val="TableParagraph"/>
            </w:pPr>
          </w:p>
        </w:tc>
        <w:tc>
          <w:tcPr>
            <w:tcW w:w="10481" w:type="dxa"/>
            <w:gridSpan w:val="10"/>
            <w:vMerge/>
            <w:tcBorders>
              <w:top w:val="nil"/>
            </w:tcBorders>
          </w:tcPr>
          <w:p w14:paraId="6A13AD5D" w14:textId="77777777" w:rsidR="00B342C0" w:rsidRDefault="00B342C0">
            <w:pPr>
              <w:rPr>
                <w:sz w:val="2"/>
                <w:szCs w:val="2"/>
              </w:rPr>
            </w:pPr>
          </w:p>
        </w:tc>
      </w:tr>
      <w:tr w:rsidR="00B342C0" w14:paraId="62142BFA" w14:textId="77777777">
        <w:trPr>
          <w:trHeight w:hRule="exact" w:val="1133"/>
        </w:trPr>
        <w:tc>
          <w:tcPr>
            <w:tcW w:w="283" w:type="dxa"/>
            <w:vMerge/>
            <w:tcBorders>
              <w:top w:val="nil"/>
              <w:right w:val="single" w:sz="18" w:space="0" w:color="000000"/>
            </w:tcBorders>
            <w:textDirection w:val="btLr"/>
          </w:tcPr>
          <w:p w14:paraId="55AFEE72" w14:textId="77777777" w:rsidR="00B342C0" w:rsidRDefault="00B342C0">
            <w:pPr>
              <w:rPr>
                <w:sz w:val="2"/>
                <w:szCs w:val="2"/>
              </w:rPr>
            </w:pPr>
          </w:p>
        </w:tc>
        <w:tc>
          <w:tcPr>
            <w:tcW w:w="284" w:type="dxa"/>
            <w:gridSpan w:val="2"/>
            <w:tcBorders>
              <w:left w:val="single" w:sz="18" w:space="0" w:color="000000"/>
            </w:tcBorders>
          </w:tcPr>
          <w:p w14:paraId="595B65B4" w14:textId="77777777" w:rsidR="00B342C0" w:rsidRDefault="00B342C0">
            <w:pPr>
              <w:pStyle w:val="TableParagraph"/>
            </w:pPr>
          </w:p>
        </w:tc>
        <w:tc>
          <w:tcPr>
            <w:tcW w:w="283" w:type="dxa"/>
            <w:gridSpan w:val="2"/>
            <w:tcBorders>
              <w:right w:val="single" w:sz="18" w:space="0" w:color="000000"/>
            </w:tcBorders>
            <w:textDirection w:val="btLr"/>
          </w:tcPr>
          <w:p w14:paraId="22597F83" w14:textId="77777777" w:rsidR="00B342C0" w:rsidRDefault="00000000">
            <w:pPr>
              <w:pStyle w:val="TableParagraph"/>
              <w:spacing w:before="37" w:line="189" w:lineRule="exact"/>
              <w:ind w:left="-7"/>
              <w:rPr>
                <w:rFonts w:ascii="Arial" w:hAnsi="Arial"/>
                <w:i/>
                <w:sz w:val="20"/>
              </w:rPr>
            </w:pPr>
            <w:r>
              <w:rPr>
                <w:rFonts w:ascii="Arial" w:hAnsi="Arial"/>
                <w:i/>
                <w:spacing w:val="-2"/>
                <w:w w:val="95"/>
                <w:sz w:val="20"/>
              </w:rPr>
              <w:t>Разработал</w:t>
            </w:r>
          </w:p>
        </w:tc>
        <w:tc>
          <w:tcPr>
            <w:tcW w:w="283" w:type="dxa"/>
            <w:tcBorders>
              <w:left w:val="single" w:sz="18" w:space="0" w:color="000000"/>
            </w:tcBorders>
          </w:tcPr>
          <w:p w14:paraId="5E7D8540" w14:textId="77777777" w:rsidR="00B342C0" w:rsidRDefault="00B342C0">
            <w:pPr>
              <w:pStyle w:val="TableParagraph"/>
            </w:pPr>
          </w:p>
        </w:tc>
        <w:tc>
          <w:tcPr>
            <w:tcW w:w="10481" w:type="dxa"/>
            <w:gridSpan w:val="10"/>
            <w:vMerge/>
            <w:tcBorders>
              <w:top w:val="nil"/>
            </w:tcBorders>
          </w:tcPr>
          <w:p w14:paraId="106DDF17" w14:textId="77777777" w:rsidR="00B342C0" w:rsidRDefault="00B342C0">
            <w:pPr>
              <w:rPr>
                <w:sz w:val="2"/>
                <w:szCs w:val="2"/>
              </w:rPr>
            </w:pPr>
          </w:p>
        </w:tc>
      </w:tr>
      <w:tr w:rsidR="00B342C0" w14:paraId="2E94E802" w14:textId="77777777" w:rsidTr="00E53F23">
        <w:trPr>
          <w:trHeight w:hRule="exact" w:val="1417"/>
        </w:trPr>
        <w:tc>
          <w:tcPr>
            <w:tcW w:w="552" w:type="dxa"/>
            <w:gridSpan w:val="2"/>
            <w:vMerge w:val="restart"/>
            <w:tcBorders>
              <w:left w:val="nil"/>
              <w:bottom w:val="nil"/>
            </w:tcBorders>
          </w:tcPr>
          <w:p w14:paraId="3AE7FF9F" w14:textId="77777777" w:rsidR="00B342C0" w:rsidRDefault="00B342C0">
            <w:pPr>
              <w:pStyle w:val="TableParagraph"/>
            </w:pPr>
          </w:p>
        </w:tc>
        <w:tc>
          <w:tcPr>
            <w:tcW w:w="284" w:type="dxa"/>
            <w:gridSpan w:val="2"/>
            <w:tcBorders>
              <w:bottom w:val="single" w:sz="18" w:space="0" w:color="000000"/>
            </w:tcBorders>
            <w:textDirection w:val="btLr"/>
          </w:tcPr>
          <w:p w14:paraId="71463C84" w14:textId="77777777" w:rsidR="00B342C0" w:rsidRDefault="00000000">
            <w:pPr>
              <w:pStyle w:val="TableParagraph"/>
              <w:spacing w:before="8" w:line="224" w:lineRule="exact"/>
              <w:ind w:left="92"/>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297" w:type="dxa"/>
            <w:gridSpan w:val="2"/>
            <w:tcBorders>
              <w:bottom w:val="single" w:sz="18" w:space="0" w:color="000000"/>
            </w:tcBorders>
          </w:tcPr>
          <w:p w14:paraId="2E8C9847" w14:textId="77777777" w:rsidR="00B342C0" w:rsidRDefault="00B342C0">
            <w:pPr>
              <w:pStyle w:val="TableParagraph"/>
            </w:pPr>
          </w:p>
        </w:tc>
        <w:tc>
          <w:tcPr>
            <w:tcW w:w="10481" w:type="dxa"/>
            <w:gridSpan w:val="10"/>
            <w:vMerge/>
            <w:tcBorders>
              <w:top w:val="nil"/>
            </w:tcBorders>
          </w:tcPr>
          <w:p w14:paraId="62BAAD3D" w14:textId="77777777" w:rsidR="00B342C0" w:rsidRDefault="00B342C0">
            <w:pPr>
              <w:rPr>
                <w:sz w:val="2"/>
                <w:szCs w:val="2"/>
              </w:rPr>
            </w:pPr>
          </w:p>
        </w:tc>
      </w:tr>
      <w:tr w:rsidR="00B342C0" w14:paraId="1FBB33A4" w14:textId="77777777" w:rsidTr="00E53F23">
        <w:trPr>
          <w:trHeight w:hRule="exact" w:val="1134"/>
        </w:trPr>
        <w:tc>
          <w:tcPr>
            <w:tcW w:w="552" w:type="dxa"/>
            <w:gridSpan w:val="2"/>
            <w:vMerge/>
            <w:tcBorders>
              <w:top w:val="nil"/>
              <w:left w:val="nil"/>
              <w:bottom w:val="nil"/>
            </w:tcBorders>
          </w:tcPr>
          <w:p w14:paraId="21956F51" w14:textId="77777777" w:rsidR="00B342C0" w:rsidRDefault="00B342C0">
            <w:pPr>
              <w:rPr>
                <w:sz w:val="2"/>
                <w:szCs w:val="2"/>
              </w:rPr>
            </w:pPr>
          </w:p>
        </w:tc>
        <w:tc>
          <w:tcPr>
            <w:tcW w:w="284" w:type="dxa"/>
            <w:gridSpan w:val="2"/>
            <w:vMerge w:val="restart"/>
            <w:tcBorders>
              <w:top w:val="single" w:sz="18" w:space="0" w:color="000000"/>
            </w:tcBorders>
            <w:textDirection w:val="btLr"/>
          </w:tcPr>
          <w:p w14:paraId="7CDC410D" w14:textId="77777777" w:rsidR="00B342C0" w:rsidRDefault="00000000">
            <w:pPr>
              <w:pStyle w:val="TableParagraph"/>
              <w:spacing w:before="8" w:line="224" w:lineRule="exact"/>
              <w:ind w:left="354"/>
              <w:rPr>
                <w:rFonts w:ascii="Arial" w:hAnsi="Arial"/>
                <w:i/>
              </w:rPr>
            </w:pPr>
            <w:r>
              <w:rPr>
                <w:rFonts w:ascii="Arial" w:hAnsi="Arial"/>
                <w:i/>
                <w:w w:val="85"/>
              </w:rPr>
              <w:t>Подп.</w:t>
            </w:r>
            <w:r>
              <w:rPr>
                <w:rFonts w:ascii="Arial" w:hAnsi="Arial"/>
                <w:i/>
                <w:spacing w:val="1"/>
              </w:rPr>
              <w:t xml:space="preserve"> </w:t>
            </w:r>
            <w:r>
              <w:rPr>
                <w:rFonts w:ascii="Arial" w:hAnsi="Arial"/>
                <w:i/>
                <w:w w:val="85"/>
              </w:rPr>
              <w:t>И</w:t>
            </w:r>
            <w:r>
              <w:rPr>
                <w:rFonts w:ascii="Arial" w:hAnsi="Arial"/>
                <w:i/>
                <w:spacing w:val="3"/>
              </w:rPr>
              <w:t xml:space="preserve"> </w:t>
            </w:r>
            <w:r>
              <w:rPr>
                <w:rFonts w:ascii="Arial" w:hAnsi="Arial"/>
                <w:i/>
                <w:spacing w:val="-4"/>
                <w:w w:val="85"/>
              </w:rPr>
              <w:t>дата</w:t>
            </w:r>
          </w:p>
        </w:tc>
        <w:tc>
          <w:tcPr>
            <w:tcW w:w="297" w:type="dxa"/>
            <w:gridSpan w:val="2"/>
            <w:vMerge w:val="restart"/>
            <w:tcBorders>
              <w:top w:val="single" w:sz="18" w:space="0" w:color="000000"/>
            </w:tcBorders>
          </w:tcPr>
          <w:p w14:paraId="28B88CA1" w14:textId="77777777" w:rsidR="00B342C0" w:rsidRDefault="00B342C0">
            <w:pPr>
              <w:pStyle w:val="TableParagraph"/>
            </w:pPr>
          </w:p>
        </w:tc>
        <w:tc>
          <w:tcPr>
            <w:tcW w:w="10481" w:type="dxa"/>
            <w:gridSpan w:val="10"/>
            <w:vMerge/>
            <w:tcBorders>
              <w:top w:val="nil"/>
            </w:tcBorders>
          </w:tcPr>
          <w:p w14:paraId="4AF7CE89" w14:textId="77777777" w:rsidR="00B342C0" w:rsidRDefault="00B342C0">
            <w:pPr>
              <w:rPr>
                <w:sz w:val="2"/>
                <w:szCs w:val="2"/>
              </w:rPr>
            </w:pPr>
          </w:p>
        </w:tc>
      </w:tr>
      <w:tr w:rsidR="00B342C0" w:rsidRPr="00A41729" w14:paraId="3C566EDD" w14:textId="77777777" w:rsidTr="00E53F23">
        <w:trPr>
          <w:trHeight w:hRule="exact" w:val="282"/>
        </w:trPr>
        <w:tc>
          <w:tcPr>
            <w:tcW w:w="552" w:type="dxa"/>
            <w:gridSpan w:val="2"/>
            <w:vMerge/>
            <w:tcBorders>
              <w:top w:val="nil"/>
              <w:left w:val="nil"/>
              <w:bottom w:val="nil"/>
            </w:tcBorders>
          </w:tcPr>
          <w:p w14:paraId="6BB8D432" w14:textId="77777777" w:rsidR="00B342C0" w:rsidRDefault="00B342C0">
            <w:pPr>
              <w:rPr>
                <w:sz w:val="2"/>
                <w:szCs w:val="2"/>
              </w:rPr>
            </w:pPr>
          </w:p>
        </w:tc>
        <w:tc>
          <w:tcPr>
            <w:tcW w:w="284" w:type="dxa"/>
            <w:gridSpan w:val="2"/>
            <w:vMerge/>
            <w:tcBorders>
              <w:top w:val="nil"/>
            </w:tcBorders>
            <w:textDirection w:val="btLr"/>
          </w:tcPr>
          <w:p w14:paraId="2CB17628" w14:textId="77777777" w:rsidR="00B342C0" w:rsidRDefault="00B342C0">
            <w:pPr>
              <w:rPr>
                <w:sz w:val="2"/>
                <w:szCs w:val="2"/>
              </w:rPr>
            </w:pPr>
          </w:p>
        </w:tc>
        <w:tc>
          <w:tcPr>
            <w:tcW w:w="297" w:type="dxa"/>
            <w:gridSpan w:val="2"/>
            <w:vMerge/>
            <w:tcBorders>
              <w:top w:val="nil"/>
            </w:tcBorders>
          </w:tcPr>
          <w:p w14:paraId="2F0E96E7" w14:textId="77777777" w:rsidR="00B342C0" w:rsidRDefault="00B342C0">
            <w:pPr>
              <w:rPr>
                <w:sz w:val="2"/>
                <w:szCs w:val="2"/>
              </w:rPr>
            </w:pPr>
          </w:p>
        </w:tc>
        <w:tc>
          <w:tcPr>
            <w:tcW w:w="566" w:type="dxa"/>
            <w:tcBorders>
              <w:bottom w:val="single" w:sz="4" w:space="0" w:color="000000"/>
            </w:tcBorders>
          </w:tcPr>
          <w:p w14:paraId="5DBFE280" w14:textId="77777777" w:rsidR="00B342C0" w:rsidRDefault="00B342C0">
            <w:pPr>
              <w:pStyle w:val="TableParagraph"/>
              <w:rPr>
                <w:sz w:val="18"/>
              </w:rPr>
            </w:pPr>
          </w:p>
        </w:tc>
        <w:tc>
          <w:tcPr>
            <w:tcW w:w="566" w:type="dxa"/>
            <w:tcBorders>
              <w:bottom w:val="single" w:sz="4" w:space="0" w:color="000000"/>
            </w:tcBorders>
          </w:tcPr>
          <w:p w14:paraId="25612663" w14:textId="77777777" w:rsidR="00B342C0" w:rsidRDefault="00B342C0">
            <w:pPr>
              <w:pStyle w:val="TableParagraph"/>
              <w:rPr>
                <w:sz w:val="18"/>
              </w:rPr>
            </w:pPr>
          </w:p>
        </w:tc>
        <w:tc>
          <w:tcPr>
            <w:tcW w:w="566" w:type="dxa"/>
            <w:tcBorders>
              <w:bottom w:val="single" w:sz="4" w:space="0" w:color="000000"/>
            </w:tcBorders>
          </w:tcPr>
          <w:p w14:paraId="1B0A6E4C" w14:textId="77777777" w:rsidR="00B342C0" w:rsidRDefault="00B342C0">
            <w:pPr>
              <w:pStyle w:val="TableParagraph"/>
              <w:rPr>
                <w:sz w:val="18"/>
              </w:rPr>
            </w:pPr>
          </w:p>
        </w:tc>
        <w:tc>
          <w:tcPr>
            <w:tcW w:w="566" w:type="dxa"/>
            <w:tcBorders>
              <w:bottom w:val="single" w:sz="4" w:space="0" w:color="000000"/>
            </w:tcBorders>
          </w:tcPr>
          <w:p w14:paraId="7A361446" w14:textId="77777777" w:rsidR="00B342C0" w:rsidRDefault="00B342C0">
            <w:pPr>
              <w:pStyle w:val="TableParagraph"/>
              <w:rPr>
                <w:sz w:val="18"/>
              </w:rPr>
            </w:pPr>
          </w:p>
        </w:tc>
        <w:tc>
          <w:tcPr>
            <w:tcW w:w="850" w:type="dxa"/>
            <w:tcBorders>
              <w:bottom w:val="single" w:sz="4" w:space="0" w:color="000000"/>
            </w:tcBorders>
          </w:tcPr>
          <w:p w14:paraId="07B4CA41" w14:textId="77777777" w:rsidR="00B342C0" w:rsidRDefault="00B342C0">
            <w:pPr>
              <w:pStyle w:val="TableParagraph"/>
              <w:rPr>
                <w:sz w:val="18"/>
              </w:rPr>
            </w:pPr>
          </w:p>
        </w:tc>
        <w:tc>
          <w:tcPr>
            <w:tcW w:w="566" w:type="dxa"/>
            <w:tcBorders>
              <w:bottom w:val="single" w:sz="4" w:space="0" w:color="000000"/>
            </w:tcBorders>
          </w:tcPr>
          <w:p w14:paraId="3DBFC6CD" w14:textId="77777777" w:rsidR="00B342C0" w:rsidRDefault="00B342C0">
            <w:pPr>
              <w:pStyle w:val="TableParagraph"/>
              <w:rPr>
                <w:sz w:val="18"/>
              </w:rPr>
            </w:pPr>
          </w:p>
        </w:tc>
        <w:tc>
          <w:tcPr>
            <w:tcW w:w="6801" w:type="dxa"/>
            <w:gridSpan w:val="4"/>
            <w:vMerge w:val="restart"/>
          </w:tcPr>
          <w:p w14:paraId="013A803E" w14:textId="1464B821" w:rsidR="00B342C0" w:rsidRPr="00A41729" w:rsidRDefault="00F203A4">
            <w:pPr>
              <w:pStyle w:val="TableParagraph"/>
              <w:tabs>
                <w:tab w:val="left" w:pos="3823"/>
              </w:tabs>
              <w:spacing w:before="162"/>
              <w:ind w:right="39"/>
              <w:jc w:val="center"/>
              <w:rPr>
                <w:sz w:val="24"/>
                <w:lang w:val="en-US"/>
              </w:rPr>
            </w:pPr>
            <w:r>
              <w:rPr>
                <w:spacing w:val="-2"/>
                <w:sz w:val="24"/>
                <w:lang w:val="en-US"/>
              </w:rPr>
              <w:t>GEO-ENG-2025-10-0019-II</w:t>
            </w:r>
            <w:r w:rsidR="00F11C0A">
              <w:rPr>
                <w:spacing w:val="-2"/>
                <w:sz w:val="24"/>
                <w:lang w:val="en-US"/>
              </w:rPr>
              <w:t xml:space="preserve">     АД</w:t>
            </w:r>
            <w:r w:rsidR="00A41729" w:rsidRPr="00A41729">
              <w:rPr>
                <w:sz w:val="24"/>
                <w:lang w:val="en-US"/>
              </w:rPr>
              <w:tab/>
            </w:r>
          </w:p>
        </w:tc>
      </w:tr>
      <w:tr w:rsidR="00B342C0" w14:paraId="7F0073F1" w14:textId="77777777" w:rsidTr="00E53F23">
        <w:trPr>
          <w:trHeight w:hRule="exact" w:val="284"/>
        </w:trPr>
        <w:tc>
          <w:tcPr>
            <w:tcW w:w="552" w:type="dxa"/>
            <w:gridSpan w:val="2"/>
            <w:vMerge/>
            <w:tcBorders>
              <w:top w:val="nil"/>
              <w:left w:val="nil"/>
              <w:bottom w:val="nil"/>
            </w:tcBorders>
          </w:tcPr>
          <w:p w14:paraId="5AE7F1CC" w14:textId="77777777" w:rsidR="00B342C0" w:rsidRPr="00A41729" w:rsidRDefault="00B342C0">
            <w:pPr>
              <w:rPr>
                <w:sz w:val="2"/>
                <w:szCs w:val="2"/>
                <w:lang w:val="en-US"/>
              </w:rPr>
            </w:pPr>
          </w:p>
        </w:tc>
        <w:tc>
          <w:tcPr>
            <w:tcW w:w="284" w:type="dxa"/>
            <w:gridSpan w:val="2"/>
            <w:vMerge/>
            <w:tcBorders>
              <w:top w:val="nil"/>
            </w:tcBorders>
            <w:textDirection w:val="btLr"/>
          </w:tcPr>
          <w:p w14:paraId="0F33F86D" w14:textId="77777777" w:rsidR="00B342C0" w:rsidRPr="00A41729" w:rsidRDefault="00B342C0">
            <w:pPr>
              <w:rPr>
                <w:sz w:val="2"/>
                <w:szCs w:val="2"/>
                <w:lang w:val="en-US"/>
              </w:rPr>
            </w:pPr>
          </w:p>
        </w:tc>
        <w:tc>
          <w:tcPr>
            <w:tcW w:w="297" w:type="dxa"/>
            <w:gridSpan w:val="2"/>
            <w:vMerge/>
            <w:tcBorders>
              <w:top w:val="nil"/>
            </w:tcBorders>
          </w:tcPr>
          <w:p w14:paraId="57CE34DA" w14:textId="77777777" w:rsidR="00B342C0" w:rsidRPr="00A41729" w:rsidRDefault="00B342C0">
            <w:pPr>
              <w:rPr>
                <w:sz w:val="2"/>
                <w:szCs w:val="2"/>
                <w:lang w:val="en-US"/>
              </w:rPr>
            </w:pPr>
          </w:p>
        </w:tc>
        <w:tc>
          <w:tcPr>
            <w:tcW w:w="566" w:type="dxa"/>
            <w:tcBorders>
              <w:top w:val="single" w:sz="4" w:space="0" w:color="000000"/>
            </w:tcBorders>
          </w:tcPr>
          <w:p w14:paraId="1CCE856F" w14:textId="77777777" w:rsidR="00B342C0" w:rsidRPr="00A41729" w:rsidRDefault="00B342C0">
            <w:pPr>
              <w:pStyle w:val="TableParagraph"/>
              <w:rPr>
                <w:sz w:val="18"/>
                <w:lang w:val="en-US"/>
              </w:rPr>
            </w:pPr>
          </w:p>
        </w:tc>
        <w:tc>
          <w:tcPr>
            <w:tcW w:w="566" w:type="dxa"/>
            <w:tcBorders>
              <w:top w:val="single" w:sz="4" w:space="0" w:color="000000"/>
            </w:tcBorders>
          </w:tcPr>
          <w:p w14:paraId="39E1BEED" w14:textId="77777777" w:rsidR="00B342C0" w:rsidRPr="00A41729" w:rsidRDefault="00B342C0">
            <w:pPr>
              <w:pStyle w:val="TableParagraph"/>
              <w:rPr>
                <w:sz w:val="18"/>
                <w:lang w:val="en-US"/>
              </w:rPr>
            </w:pPr>
          </w:p>
        </w:tc>
        <w:tc>
          <w:tcPr>
            <w:tcW w:w="566" w:type="dxa"/>
            <w:tcBorders>
              <w:top w:val="single" w:sz="4" w:space="0" w:color="000000"/>
            </w:tcBorders>
          </w:tcPr>
          <w:p w14:paraId="24666E81" w14:textId="77777777" w:rsidR="00B342C0" w:rsidRDefault="00000000">
            <w:pPr>
              <w:pStyle w:val="TableParagraph"/>
              <w:spacing w:before="27" w:line="216" w:lineRule="exact"/>
              <w:ind w:left="1" w:right="3"/>
              <w:jc w:val="center"/>
              <w:rPr>
                <w:rFonts w:ascii="Impact"/>
                <w:sz w:val="18"/>
              </w:rPr>
            </w:pPr>
            <w:r>
              <w:rPr>
                <w:rFonts w:ascii="Impact"/>
                <w:spacing w:val="-10"/>
                <w:w w:val="105"/>
                <w:sz w:val="18"/>
              </w:rPr>
              <w:t>.</w:t>
            </w:r>
          </w:p>
        </w:tc>
        <w:tc>
          <w:tcPr>
            <w:tcW w:w="566" w:type="dxa"/>
            <w:tcBorders>
              <w:top w:val="single" w:sz="4" w:space="0" w:color="000000"/>
            </w:tcBorders>
          </w:tcPr>
          <w:p w14:paraId="08AA0DA1" w14:textId="77777777" w:rsidR="00B342C0" w:rsidRDefault="00B342C0">
            <w:pPr>
              <w:pStyle w:val="TableParagraph"/>
              <w:rPr>
                <w:sz w:val="18"/>
              </w:rPr>
            </w:pPr>
          </w:p>
        </w:tc>
        <w:tc>
          <w:tcPr>
            <w:tcW w:w="850" w:type="dxa"/>
            <w:tcBorders>
              <w:top w:val="single" w:sz="4" w:space="0" w:color="000000"/>
            </w:tcBorders>
          </w:tcPr>
          <w:p w14:paraId="7ED986E4" w14:textId="77777777" w:rsidR="00B342C0" w:rsidRDefault="00B342C0">
            <w:pPr>
              <w:pStyle w:val="TableParagraph"/>
              <w:rPr>
                <w:sz w:val="18"/>
              </w:rPr>
            </w:pPr>
          </w:p>
        </w:tc>
        <w:tc>
          <w:tcPr>
            <w:tcW w:w="566" w:type="dxa"/>
            <w:tcBorders>
              <w:top w:val="single" w:sz="4" w:space="0" w:color="000000"/>
            </w:tcBorders>
          </w:tcPr>
          <w:p w14:paraId="7A18DBE0" w14:textId="77777777" w:rsidR="00B342C0" w:rsidRDefault="00B342C0">
            <w:pPr>
              <w:pStyle w:val="TableParagraph"/>
              <w:rPr>
                <w:sz w:val="18"/>
              </w:rPr>
            </w:pPr>
          </w:p>
        </w:tc>
        <w:tc>
          <w:tcPr>
            <w:tcW w:w="6801" w:type="dxa"/>
            <w:gridSpan w:val="4"/>
            <w:vMerge/>
            <w:tcBorders>
              <w:top w:val="nil"/>
            </w:tcBorders>
          </w:tcPr>
          <w:p w14:paraId="26B814BE" w14:textId="77777777" w:rsidR="00B342C0" w:rsidRDefault="00B342C0">
            <w:pPr>
              <w:rPr>
                <w:sz w:val="2"/>
                <w:szCs w:val="2"/>
              </w:rPr>
            </w:pPr>
          </w:p>
        </w:tc>
      </w:tr>
      <w:tr w:rsidR="00B342C0" w14:paraId="0827B582" w14:textId="77777777" w:rsidTr="00E53F23">
        <w:trPr>
          <w:trHeight w:hRule="exact" w:val="283"/>
        </w:trPr>
        <w:tc>
          <w:tcPr>
            <w:tcW w:w="552" w:type="dxa"/>
            <w:gridSpan w:val="2"/>
            <w:vMerge/>
            <w:tcBorders>
              <w:top w:val="nil"/>
              <w:left w:val="nil"/>
              <w:bottom w:val="nil"/>
            </w:tcBorders>
          </w:tcPr>
          <w:p w14:paraId="4F6CEA39" w14:textId="77777777" w:rsidR="00B342C0" w:rsidRDefault="00B342C0">
            <w:pPr>
              <w:rPr>
                <w:sz w:val="2"/>
                <w:szCs w:val="2"/>
              </w:rPr>
            </w:pPr>
          </w:p>
        </w:tc>
        <w:tc>
          <w:tcPr>
            <w:tcW w:w="284" w:type="dxa"/>
            <w:gridSpan w:val="2"/>
            <w:vMerge/>
            <w:tcBorders>
              <w:top w:val="nil"/>
            </w:tcBorders>
            <w:textDirection w:val="btLr"/>
          </w:tcPr>
          <w:p w14:paraId="20626859" w14:textId="77777777" w:rsidR="00B342C0" w:rsidRDefault="00B342C0">
            <w:pPr>
              <w:rPr>
                <w:sz w:val="2"/>
                <w:szCs w:val="2"/>
              </w:rPr>
            </w:pPr>
          </w:p>
        </w:tc>
        <w:tc>
          <w:tcPr>
            <w:tcW w:w="297" w:type="dxa"/>
            <w:gridSpan w:val="2"/>
            <w:vMerge/>
            <w:tcBorders>
              <w:top w:val="nil"/>
            </w:tcBorders>
          </w:tcPr>
          <w:p w14:paraId="7A49D76D" w14:textId="77777777" w:rsidR="00B342C0" w:rsidRDefault="00B342C0">
            <w:pPr>
              <w:rPr>
                <w:sz w:val="2"/>
                <w:szCs w:val="2"/>
              </w:rPr>
            </w:pPr>
          </w:p>
        </w:tc>
        <w:tc>
          <w:tcPr>
            <w:tcW w:w="566" w:type="dxa"/>
          </w:tcPr>
          <w:p w14:paraId="7DDA5A2B" w14:textId="77777777" w:rsidR="00B342C0" w:rsidRDefault="00000000">
            <w:pPr>
              <w:pStyle w:val="TableParagraph"/>
              <w:spacing w:before="28" w:line="205" w:lineRule="exact"/>
              <w:ind w:left="89"/>
              <w:rPr>
                <w:sz w:val="18"/>
              </w:rPr>
            </w:pPr>
            <w:r>
              <w:rPr>
                <w:spacing w:val="-4"/>
                <w:sz w:val="18"/>
              </w:rPr>
              <w:t>Изм.</w:t>
            </w:r>
          </w:p>
        </w:tc>
        <w:tc>
          <w:tcPr>
            <w:tcW w:w="566" w:type="dxa"/>
          </w:tcPr>
          <w:p w14:paraId="3CC22147" w14:textId="77777777" w:rsidR="00B342C0" w:rsidRDefault="00000000">
            <w:pPr>
              <w:pStyle w:val="TableParagraph"/>
              <w:spacing w:before="28" w:line="205" w:lineRule="exact"/>
              <w:ind w:left="4"/>
              <w:rPr>
                <w:sz w:val="18"/>
              </w:rPr>
            </w:pPr>
            <w:proofErr w:type="spellStart"/>
            <w:r>
              <w:rPr>
                <w:spacing w:val="-2"/>
                <w:sz w:val="18"/>
              </w:rPr>
              <w:t>Кол.уч</w:t>
            </w:r>
            <w:proofErr w:type="spellEnd"/>
          </w:p>
        </w:tc>
        <w:tc>
          <w:tcPr>
            <w:tcW w:w="566" w:type="dxa"/>
          </w:tcPr>
          <w:p w14:paraId="7E836BCB" w14:textId="77777777" w:rsidR="00B342C0" w:rsidRDefault="00000000">
            <w:pPr>
              <w:pStyle w:val="TableParagraph"/>
              <w:spacing w:before="28" w:line="205" w:lineRule="exact"/>
              <w:ind w:left="1" w:right="3"/>
              <w:jc w:val="center"/>
              <w:rPr>
                <w:sz w:val="18"/>
              </w:rPr>
            </w:pPr>
            <w:r>
              <w:rPr>
                <w:spacing w:val="-4"/>
                <w:sz w:val="18"/>
              </w:rPr>
              <w:t>Лист</w:t>
            </w:r>
          </w:p>
        </w:tc>
        <w:tc>
          <w:tcPr>
            <w:tcW w:w="566" w:type="dxa"/>
          </w:tcPr>
          <w:p w14:paraId="12CB4422" w14:textId="77777777" w:rsidR="00B342C0" w:rsidRDefault="00000000">
            <w:pPr>
              <w:pStyle w:val="TableParagraph"/>
              <w:spacing w:line="227" w:lineRule="exact"/>
              <w:ind w:left="-2"/>
              <w:rPr>
                <w:sz w:val="20"/>
              </w:rPr>
            </w:pPr>
            <w:r>
              <w:rPr>
                <w:sz w:val="18"/>
              </w:rPr>
              <w:t>№</w:t>
            </w:r>
            <w:r>
              <w:rPr>
                <w:spacing w:val="1"/>
                <w:sz w:val="18"/>
              </w:rPr>
              <w:t xml:space="preserve"> </w:t>
            </w:r>
            <w:r>
              <w:rPr>
                <w:spacing w:val="-4"/>
                <w:sz w:val="18"/>
              </w:rPr>
              <w:t>док</w:t>
            </w:r>
            <w:r>
              <w:rPr>
                <w:spacing w:val="-4"/>
                <w:sz w:val="20"/>
              </w:rPr>
              <w:t>.</w:t>
            </w:r>
          </w:p>
        </w:tc>
        <w:tc>
          <w:tcPr>
            <w:tcW w:w="850" w:type="dxa"/>
          </w:tcPr>
          <w:p w14:paraId="1B0189B8" w14:textId="6826FBAE" w:rsidR="00B342C0" w:rsidRDefault="00000000">
            <w:pPr>
              <w:pStyle w:val="TableParagraph"/>
              <w:spacing w:before="28" w:line="205" w:lineRule="exact"/>
              <w:ind w:left="183"/>
              <w:rPr>
                <w:sz w:val="18"/>
              </w:rPr>
            </w:pPr>
            <w:r>
              <w:rPr>
                <w:spacing w:val="-2"/>
                <w:sz w:val="18"/>
              </w:rPr>
              <w:t>Подп.</w:t>
            </w:r>
          </w:p>
        </w:tc>
        <w:tc>
          <w:tcPr>
            <w:tcW w:w="566" w:type="dxa"/>
          </w:tcPr>
          <w:p w14:paraId="250D289E" w14:textId="77777777" w:rsidR="00B342C0" w:rsidRDefault="00000000">
            <w:pPr>
              <w:pStyle w:val="TableParagraph"/>
              <w:spacing w:before="28" w:line="205" w:lineRule="exact"/>
              <w:ind w:left="85"/>
              <w:rPr>
                <w:sz w:val="18"/>
              </w:rPr>
            </w:pPr>
            <w:r>
              <w:rPr>
                <w:spacing w:val="-4"/>
                <w:sz w:val="18"/>
              </w:rPr>
              <w:t>Дата</w:t>
            </w:r>
          </w:p>
        </w:tc>
        <w:tc>
          <w:tcPr>
            <w:tcW w:w="6801" w:type="dxa"/>
            <w:gridSpan w:val="4"/>
            <w:vMerge/>
            <w:tcBorders>
              <w:top w:val="nil"/>
            </w:tcBorders>
          </w:tcPr>
          <w:p w14:paraId="04DC07E6" w14:textId="77777777" w:rsidR="00B342C0" w:rsidRDefault="00B342C0">
            <w:pPr>
              <w:rPr>
                <w:sz w:val="2"/>
                <w:szCs w:val="2"/>
              </w:rPr>
            </w:pPr>
          </w:p>
        </w:tc>
      </w:tr>
      <w:tr w:rsidR="00A41729" w14:paraId="7EFC9CE8" w14:textId="77777777" w:rsidTr="00E53F23">
        <w:trPr>
          <w:trHeight w:hRule="exact" w:val="283"/>
        </w:trPr>
        <w:tc>
          <w:tcPr>
            <w:tcW w:w="552" w:type="dxa"/>
            <w:gridSpan w:val="2"/>
            <w:vMerge/>
            <w:tcBorders>
              <w:top w:val="nil"/>
              <w:left w:val="nil"/>
              <w:bottom w:val="nil"/>
            </w:tcBorders>
          </w:tcPr>
          <w:p w14:paraId="766B037B" w14:textId="77777777" w:rsidR="00A41729" w:rsidRDefault="00A41729">
            <w:pPr>
              <w:rPr>
                <w:sz w:val="2"/>
                <w:szCs w:val="2"/>
              </w:rPr>
            </w:pPr>
          </w:p>
        </w:tc>
        <w:tc>
          <w:tcPr>
            <w:tcW w:w="284" w:type="dxa"/>
            <w:gridSpan w:val="2"/>
            <w:vMerge w:val="restart"/>
            <w:textDirection w:val="btLr"/>
          </w:tcPr>
          <w:p w14:paraId="02717BED" w14:textId="77777777" w:rsidR="00A41729" w:rsidRDefault="00A41729">
            <w:pPr>
              <w:pStyle w:val="TableParagraph"/>
              <w:spacing w:before="8" w:line="224" w:lineRule="exact"/>
              <w:ind w:left="99"/>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297" w:type="dxa"/>
            <w:gridSpan w:val="2"/>
            <w:vMerge w:val="restart"/>
          </w:tcPr>
          <w:p w14:paraId="56ABD87C" w14:textId="77777777" w:rsidR="00A41729" w:rsidRDefault="00A41729">
            <w:pPr>
              <w:pStyle w:val="TableParagraph"/>
            </w:pPr>
          </w:p>
        </w:tc>
        <w:tc>
          <w:tcPr>
            <w:tcW w:w="1132" w:type="dxa"/>
            <w:gridSpan w:val="2"/>
            <w:tcBorders>
              <w:bottom w:val="single" w:sz="6" w:space="0" w:color="000000"/>
            </w:tcBorders>
          </w:tcPr>
          <w:p w14:paraId="199CFF64" w14:textId="77777777" w:rsidR="00A41729" w:rsidRDefault="00A41729">
            <w:pPr>
              <w:pStyle w:val="TableParagraph"/>
              <w:spacing w:line="241" w:lineRule="exact"/>
              <w:ind w:left="17"/>
            </w:pPr>
            <w:proofErr w:type="spellStart"/>
            <w:r>
              <w:rPr>
                <w:spacing w:val="-2"/>
              </w:rPr>
              <w:t>Разработ</w:t>
            </w:r>
            <w:proofErr w:type="spellEnd"/>
            <w:r>
              <w:rPr>
                <w:spacing w:val="-2"/>
              </w:rPr>
              <w:t>.</w:t>
            </w:r>
          </w:p>
        </w:tc>
        <w:tc>
          <w:tcPr>
            <w:tcW w:w="1132" w:type="dxa"/>
            <w:gridSpan w:val="2"/>
            <w:tcBorders>
              <w:bottom w:val="single" w:sz="6" w:space="0" w:color="000000"/>
            </w:tcBorders>
          </w:tcPr>
          <w:p w14:paraId="36FE70DA" w14:textId="7BE8071C" w:rsidR="00A41729" w:rsidRDefault="00A41729">
            <w:pPr>
              <w:pStyle w:val="TableParagraph"/>
              <w:spacing w:line="204" w:lineRule="exact"/>
              <w:ind w:left="18" w:right="-15"/>
              <w:rPr>
                <w:sz w:val="18"/>
              </w:rPr>
            </w:pPr>
          </w:p>
        </w:tc>
        <w:tc>
          <w:tcPr>
            <w:tcW w:w="850" w:type="dxa"/>
            <w:tcBorders>
              <w:bottom w:val="single" w:sz="4" w:space="0" w:color="000000"/>
            </w:tcBorders>
          </w:tcPr>
          <w:p w14:paraId="5A3C26A6" w14:textId="77777777" w:rsidR="00A41729" w:rsidRDefault="00A41729">
            <w:pPr>
              <w:pStyle w:val="TableParagraph"/>
              <w:rPr>
                <w:sz w:val="18"/>
              </w:rPr>
            </w:pPr>
          </w:p>
        </w:tc>
        <w:tc>
          <w:tcPr>
            <w:tcW w:w="566" w:type="dxa"/>
            <w:tcBorders>
              <w:bottom w:val="single" w:sz="6" w:space="0" w:color="000000"/>
            </w:tcBorders>
          </w:tcPr>
          <w:p w14:paraId="50A384C5" w14:textId="77777777" w:rsidR="00A41729" w:rsidRDefault="00A41729">
            <w:pPr>
              <w:pStyle w:val="TableParagraph"/>
              <w:rPr>
                <w:sz w:val="18"/>
              </w:rPr>
            </w:pPr>
          </w:p>
        </w:tc>
        <w:tc>
          <w:tcPr>
            <w:tcW w:w="4386" w:type="dxa"/>
            <w:vMerge w:val="restart"/>
          </w:tcPr>
          <w:p w14:paraId="041A9DFB" w14:textId="3A269DE5" w:rsidR="00B66B2C" w:rsidRDefault="00B66B2C" w:rsidP="00B66B2C">
            <w:pPr>
              <w:pStyle w:val="TableParagraph"/>
              <w:spacing w:line="267" w:lineRule="exact"/>
              <w:ind w:left="116"/>
              <w:rPr>
                <w:sz w:val="24"/>
              </w:rPr>
            </w:pPr>
            <w:r>
              <w:rPr>
                <w:sz w:val="24"/>
              </w:rPr>
              <w:t>Разработка ПСД по рабочему проекту «Система сбора нефти. Обустройство 3-х скважин на м/р «</w:t>
            </w:r>
            <w:r w:rsidR="00F203A4">
              <w:rPr>
                <w:sz w:val="24"/>
              </w:rPr>
              <w:t>«</w:t>
            </w:r>
            <w:proofErr w:type="spellStart"/>
            <w:r w:rsidR="00F203A4">
              <w:rPr>
                <w:sz w:val="24"/>
              </w:rPr>
              <w:t>Кожасай</w:t>
            </w:r>
            <w:proofErr w:type="spellEnd"/>
            <w:r w:rsidR="00F203A4">
              <w:rPr>
                <w:sz w:val="24"/>
              </w:rPr>
              <w:t>»</w:t>
            </w:r>
            <w:r>
              <w:rPr>
                <w:sz w:val="24"/>
              </w:rPr>
              <w:t>» расположенных Мугалжарском районе Актюбинской области»</w:t>
            </w:r>
          </w:p>
          <w:p w14:paraId="4BF825D8" w14:textId="6EAD2969" w:rsidR="00A41729" w:rsidRDefault="00A41729" w:rsidP="00B66B2C">
            <w:pPr>
              <w:pStyle w:val="TableParagraph"/>
              <w:spacing w:before="55" w:line="209" w:lineRule="exact"/>
              <w:ind w:left="125"/>
              <w:rPr>
                <w:sz w:val="24"/>
              </w:rPr>
            </w:pPr>
          </w:p>
        </w:tc>
        <w:tc>
          <w:tcPr>
            <w:tcW w:w="851" w:type="dxa"/>
            <w:tcBorders>
              <w:bottom w:val="single" w:sz="18" w:space="0" w:color="000000"/>
            </w:tcBorders>
          </w:tcPr>
          <w:p w14:paraId="09D0B334" w14:textId="77777777" w:rsidR="00A41729" w:rsidRDefault="00A41729">
            <w:pPr>
              <w:pStyle w:val="TableParagraph"/>
              <w:spacing w:before="5" w:line="221" w:lineRule="exact"/>
              <w:ind w:left="4" w:right="4"/>
              <w:jc w:val="center"/>
            </w:pPr>
            <w:r>
              <w:rPr>
                <w:spacing w:val="-2"/>
              </w:rPr>
              <w:t>Стадия</w:t>
            </w:r>
          </w:p>
        </w:tc>
        <w:tc>
          <w:tcPr>
            <w:tcW w:w="708" w:type="dxa"/>
            <w:tcBorders>
              <w:bottom w:val="single" w:sz="18" w:space="0" w:color="000000"/>
              <w:right w:val="single" w:sz="18" w:space="0" w:color="000000"/>
            </w:tcBorders>
          </w:tcPr>
          <w:p w14:paraId="26777C4D" w14:textId="77777777" w:rsidR="00A41729" w:rsidRDefault="00A41729">
            <w:pPr>
              <w:pStyle w:val="TableParagraph"/>
              <w:spacing w:before="5" w:line="221" w:lineRule="exact"/>
              <w:ind w:left="98" w:right="93"/>
              <w:jc w:val="center"/>
            </w:pPr>
            <w:r>
              <w:rPr>
                <w:spacing w:val="-4"/>
              </w:rPr>
              <w:t>Лист</w:t>
            </w:r>
          </w:p>
        </w:tc>
        <w:tc>
          <w:tcPr>
            <w:tcW w:w="856" w:type="dxa"/>
            <w:tcBorders>
              <w:left w:val="single" w:sz="18" w:space="0" w:color="000000"/>
              <w:bottom w:val="single" w:sz="18" w:space="0" w:color="000000"/>
            </w:tcBorders>
          </w:tcPr>
          <w:p w14:paraId="50E86878" w14:textId="672D1901" w:rsidR="00A41729" w:rsidRDefault="00B66B2C" w:rsidP="00B66B2C">
            <w:pPr>
              <w:pStyle w:val="TableParagraph"/>
              <w:spacing w:before="5" w:line="221" w:lineRule="exact"/>
            </w:pPr>
            <w:r>
              <w:rPr>
                <w:spacing w:val="-2"/>
              </w:rPr>
              <w:t xml:space="preserve"> </w:t>
            </w:r>
            <w:r w:rsidR="00A41729">
              <w:rPr>
                <w:spacing w:val="-2"/>
              </w:rPr>
              <w:t>Листов</w:t>
            </w:r>
          </w:p>
        </w:tc>
      </w:tr>
      <w:tr w:rsidR="00A41729" w14:paraId="09AFAF16" w14:textId="77777777" w:rsidTr="00E53F23">
        <w:trPr>
          <w:trHeight w:hRule="exact" w:val="283"/>
        </w:trPr>
        <w:tc>
          <w:tcPr>
            <w:tcW w:w="552" w:type="dxa"/>
            <w:gridSpan w:val="2"/>
            <w:vMerge/>
            <w:tcBorders>
              <w:top w:val="nil"/>
              <w:left w:val="nil"/>
              <w:bottom w:val="nil"/>
            </w:tcBorders>
          </w:tcPr>
          <w:p w14:paraId="3C1C5DE7" w14:textId="77777777" w:rsidR="00A41729" w:rsidRDefault="00A41729">
            <w:pPr>
              <w:rPr>
                <w:sz w:val="2"/>
                <w:szCs w:val="2"/>
              </w:rPr>
            </w:pPr>
          </w:p>
        </w:tc>
        <w:tc>
          <w:tcPr>
            <w:tcW w:w="284" w:type="dxa"/>
            <w:gridSpan w:val="2"/>
            <w:vMerge/>
            <w:tcBorders>
              <w:top w:val="nil"/>
            </w:tcBorders>
            <w:textDirection w:val="btLr"/>
          </w:tcPr>
          <w:p w14:paraId="274B36DE" w14:textId="77777777" w:rsidR="00A41729" w:rsidRDefault="00A41729">
            <w:pPr>
              <w:rPr>
                <w:sz w:val="2"/>
                <w:szCs w:val="2"/>
              </w:rPr>
            </w:pPr>
          </w:p>
        </w:tc>
        <w:tc>
          <w:tcPr>
            <w:tcW w:w="297" w:type="dxa"/>
            <w:gridSpan w:val="2"/>
            <w:vMerge/>
            <w:tcBorders>
              <w:top w:val="nil"/>
            </w:tcBorders>
          </w:tcPr>
          <w:p w14:paraId="0B84B539" w14:textId="77777777" w:rsidR="00A41729" w:rsidRDefault="00A41729">
            <w:pPr>
              <w:rPr>
                <w:sz w:val="2"/>
                <w:szCs w:val="2"/>
              </w:rPr>
            </w:pPr>
          </w:p>
        </w:tc>
        <w:tc>
          <w:tcPr>
            <w:tcW w:w="1132" w:type="dxa"/>
            <w:gridSpan w:val="2"/>
            <w:tcBorders>
              <w:top w:val="single" w:sz="6" w:space="0" w:color="000000"/>
              <w:bottom w:val="single" w:sz="4" w:space="0" w:color="000000"/>
            </w:tcBorders>
          </w:tcPr>
          <w:p w14:paraId="7D2905A0" w14:textId="77777777" w:rsidR="00A41729" w:rsidRDefault="00A41729">
            <w:pPr>
              <w:pStyle w:val="TableParagraph"/>
              <w:spacing w:before="5" w:line="246" w:lineRule="exact"/>
              <w:ind w:left="17"/>
            </w:pPr>
            <w:r>
              <w:rPr>
                <w:spacing w:val="-2"/>
              </w:rPr>
              <w:t>Проверил</w:t>
            </w:r>
          </w:p>
        </w:tc>
        <w:tc>
          <w:tcPr>
            <w:tcW w:w="1132" w:type="dxa"/>
            <w:gridSpan w:val="2"/>
            <w:tcBorders>
              <w:top w:val="single" w:sz="6" w:space="0" w:color="000000"/>
              <w:bottom w:val="single" w:sz="4" w:space="0" w:color="000000"/>
            </w:tcBorders>
          </w:tcPr>
          <w:p w14:paraId="29C9B4A0" w14:textId="0F65CA31" w:rsidR="00A41729" w:rsidRDefault="00A41729">
            <w:pPr>
              <w:pStyle w:val="TableParagraph"/>
              <w:spacing w:before="5" w:line="246" w:lineRule="exact"/>
              <w:ind w:left="18"/>
            </w:pPr>
          </w:p>
        </w:tc>
        <w:tc>
          <w:tcPr>
            <w:tcW w:w="850" w:type="dxa"/>
            <w:tcBorders>
              <w:top w:val="single" w:sz="4" w:space="0" w:color="000000"/>
              <w:bottom w:val="single" w:sz="4" w:space="0" w:color="000000"/>
            </w:tcBorders>
          </w:tcPr>
          <w:p w14:paraId="3A232E60" w14:textId="77777777" w:rsidR="00A41729" w:rsidRDefault="00A41729">
            <w:pPr>
              <w:pStyle w:val="TableParagraph"/>
              <w:spacing w:before="9"/>
              <w:rPr>
                <w:rFonts w:ascii="Arial"/>
                <w:i/>
                <w:sz w:val="7"/>
              </w:rPr>
            </w:pPr>
          </w:p>
          <w:p w14:paraId="72B6E0F4" w14:textId="3A9224BE" w:rsidR="00A41729" w:rsidRDefault="00A41729">
            <w:pPr>
              <w:pStyle w:val="TableParagraph"/>
              <w:spacing w:line="182" w:lineRule="exact"/>
              <w:ind w:left="145"/>
              <w:rPr>
                <w:rFonts w:ascii="Arial"/>
                <w:position w:val="-3"/>
                <w:sz w:val="18"/>
              </w:rPr>
            </w:pPr>
          </w:p>
        </w:tc>
        <w:tc>
          <w:tcPr>
            <w:tcW w:w="566" w:type="dxa"/>
            <w:tcBorders>
              <w:top w:val="single" w:sz="6" w:space="0" w:color="000000"/>
              <w:bottom w:val="single" w:sz="4" w:space="0" w:color="000000"/>
            </w:tcBorders>
          </w:tcPr>
          <w:p w14:paraId="6CE0E6CD" w14:textId="77777777" w:rsidR="00A41729" w:rsidRDefault="00A41729">
            <w:pPr>
              <w:pStyle w:val="TableParagraph"/>
              <w:rPr>
                <w:sz w:val="20"/>
              </w:rPr>
            </w:pPr>
          </w:p>
        </w:tc>
        <w:tc>
          <w:tcPr>
            <w:tcW w:w="4386" w:type="dxa"/>
            <w:vMerge/>
          </w:tcPr>
          <w:p w14:paraId="0B03318C" w14:textId="61872C3F" w:rsidR="00A41729" w:rsidRDefault="00A41729" w:rsidP="00A4517A">
            <w:pPr>
              <w:pStyle w:val="TableParagraph"/>
              <w:spacing w:before="102" w:line="288" w:lineRule="auto"/>
              <w:ind w:left="761" w:hanging="584"/>
              <w:rPr>
                <w:sz w:val="2"/>
                <w:szCs w:val="2"/>
              </w:rPr>
            </w:pPr>
          </w:p>
        </w:tc>
        <w:tc>
          <w:tcPr>
            <w:tcW w:w="851" w:type="dxa"/>
            <w:tcBorders>
              <w:top w:val="single" w:sz="18" w:space="0" w:color="000000"/>
            </w:tcBorders>
          </w:tcPr>
          <w:p w14:paraId="14909111" w14:textId="77777777" w:rsidR="00A41729" w:rsidRDefault="00A41729">
            <w:pPr>
              <w:pStyle w:val="TableParagraph"/>
              <w:spacing w:line="226" w:lineRule="exact"/>
              <w:ind w:left="4" w:right="4"/>
              <w:jc w:val="center"/>
              <w:rPr>
                <w:sz w:val="24"/>
              </w:rPr>
            </w:pPr>
            <w:r>
              <w:rPr>
                <w:spacing w:val="-5"/>
                <w:sz w:val="24"/>
              </w:rPr>
              <w:t>РП</w:t>
            </w:r>
          </w:p>
        </w:tc>
        <w:tc>
          <w:tcPr>
            <w:tcW w:w="708" w:type="dxa"/>
            <w:tcBorders>
              <w:top w:val="single" w:sz="18" w:space="0" w:color="000000"/>
              <w:right w:val="single" w:sz="18" w:space="0" w:color="000000"/>
            </w:tcBorders>
          </w:tcPr>
          <w:p w14:paraId="0919FE6A" w14:textId="22F364E2" w:rsidR="00A41729" w:rsidRDefault="005A7DDA">
            <w:pPr>
              <w:pStyle w:val="TableParagraph"/>
              <w:spacing w:line="226" w:lineRule="exact"/>
              <w:ind w:left="117" w:right="93"/>
              <w:jc w:val="center"/>
              <w:rPr>
                <w:sz w:val="24"/>
              </w:rPr>
            </w:pPr>
            <w:r>
              <w:rPr>
                <w:spacing w:val="-5"/>
                <w:sz w:val="24"/>
              </w:rPr>
              <w:t>1</w:t>
            </w:r>
          </w:p>
        </w:tc>
        <w:tc>
          <w:tcPr>
            <w:tcW w:w="856" w:type="dxa"/>
            <w:tcBorders>
              <w:top w:val="single" w:sz="18" w:space="0" w:color="000000"/>
              <w:left w:val="single" w:sz="18" w:space="0" w:color="000000"/>
            </w:tcBorders>
          </w:tcPr>
          <w:p w14:paraId="4541D5B1" w14:textId="50700EE7" w:rsidR="00A41729" w:rsidRPr="00F7546C" w:rsidRDefault="00F7546C">
            <w:pPr>
              <w:pStyle w:val="TableParagraph"/>
              <w:rPr>
                <w:sz w:val="24"/>
                <w:szCs w:val="24"/>
              </w:rPr>
            </w:pPr>
            <w:r>
              <w:rPr>
                <w:sz w:val="16"/>
              </w:rPr>
              <w:t xml:space="preserve">      </w:t>
            </w:r>
            <w:r>
              <w:rPr>
                <w:sz w:val="24"/>
                <w:szCs w:val="24"/>
              </w:rPr>
              <w:t>9</w:t>
            </w:r>
          </w:p>
        </w:tc>
      </w:tr>
      <w:tr w:rsidR="00A41729" w14:paraId="2B975C18" w14:textId="77777777" w:rsidTr="00E53F23">
        <w:trPr>
          <w:trHeight w:hRule="exact" w:val="283"/>
        </w:trPr>
        <w:tc>
          <w:tcPr>
            <w:tcW w:w="552" w:type="dxa"/>
            <w:gridSpan w:val="2"/>
            <w:vMerge/>
            <w:tcBorders>
              <w:top w:val="nil"/>
              <w:left w:val="nil"/>
              <w:bottom w:val="nil"/>
            </w:tcBorders>
          </w:tcPr>
          <w:p w14:paraId="33DC92EB" w14:textId="77777777" w:rsidR="00A41729" w:rsidRDefault="00A41729">
            <w:pPr>
              <w:rPr>
                <w:sz w:val="2"/>
                <w:szCs w:val="2"/>
              </w:rPr>
            </w:pPr>
          </w:p>
        </w:tc>
        <w:tc>
          <w:tcPr>
            <w:tcW w:w="284" w:type="dxa"/>
            <w:gridSpan w:val="2"/>
            <w:vMerge/>
            <w:tcBorders>
              <w:top w:val="nil"/>
            </w:tcBorders>
            <w:textDirection w:val="btLr"/>
          </w:tcPr>
          <w:p w14:paraId="2FFD167E" w14:textId="77777777" w:rsidR="00A41729" w:rsidRDefault="00A41729">
            <w:pPr>
              <w:rPr>
                <w:sz w:val="2"/>
                <w:szCs w:val="2"/>
              </w:rPr>
            </w:pPr>
          </w:p>
        </w:tc>
        <w:tc>
          <w:tcPr>
            <w:tcW w:w="297" w:type="dxa"/>
            <w:gridSpan w:val="2"/>
            <w:vMerge/>
            <w:tcBorders>
              <w:top w:val="nil"/>
            </w:tcBorders>
          </w:tcPr>
          <w:p w14:paraId="1B54A070" w14:textId="77777777" w:rsidR="00A41729" w:rsidRDefault="00A41729">
            <w:pPr>
              <w:rPr>
                <w:sz w:val="2"/>
                <w:szCs w:val="2"/>
              </w:rPr>
            </w:pPr>
          </w:p>
        </w:tc>
        <w:tc>
          <w:tcPr>
            <w:tcW w:w="1132" w:type="dxa"/>
            <w:gridSpan w:val="2"/>
            <w:tcBorders>
              <w:top w:val="single" w:sz="4" w:space="0" w:color="000000"/>
              <w:bottom w:val="single" w:sz="6" w:space="0" w:color="000000"/>
            </w:tcBorders>
          </w:tcPr>
          <w:p w14:paraId="189BB92A" w14:textId="77777777" w:rsidR="00A41729" w:rsidRDefault="00A41729">
            <w:pPr>
              <w:pStyle w:val="TableParagraph"/>
              <w:spacing w:before="7" w:line="243" w:lineRule="exact"/>
              <w:ind w:left="17"/>
            </w:pPr>
            <w:r>
              <w:rPr>
                <w:spacing w:val="-5"/>
              </w:rPr>
              <w:t>ГИП</w:t>
            </w:r>
          </w:p>
        </w:tc>
        <w:tc>
          <w:tcPr>
            <w:tcW w:w="1132" w:type="dxa"/>
            <w:gridSpan w:val="2"/>
            <w:tcBorders>
              <w:top w:val="single" w:sz="4" w:space="0" w:color="000000"/>
              <w:bottom w:val="single" w:sz="6" w:space="0" w:color="000000"/>
            </w:tcBorders>
          </w:tcPr>
          <w:p w14:paraId="291B36E2" w14:textId="4F0A6795" w:rsidR="00A41729" w:rsidRDefault="00A41729">
            <w:pPr>
              <w:pStyle w:val="TableParagraph"/>
              <w:spacing w:before="7" w:line="243" w:lineRule="exact"/>
              <w:ind w:left="18"/>
            </w:pPr>
          </w:p>
        </w:tc>
        <w:tc>
          <w:tcPr>
            <w:tcW w:w="850" w:type="dxa"/>
            <w:tcBorders>
              <w:top w:val="single" w:sz="4" w:space="0" w:color="000000"/>
              <w:bottom w:val="single" w:sz="6" w:space="0" w:color="000000"/>
            </w:tcBorders>
          </w:tcPr>
          <w:p w14:paraId="14153F8A" w14:textId="77777777" w:rsidR="00A41729" w:rsidRDefault="00A41729">
            <w:pPr>
              <w:pStyle w:val="TableParagraph"/>
              <w:spacing w:before="8" w:after="1"/>
              <w:rPr>
                <w:rFonts w:ascii="Arial"/>
                <w:i/>
                <w:sz w:val="7"/>
              </w:rPr>
            </w:pPr>
          </w:p>
          <w:p w14:paraId="0E3356E5" w14:textId="13986165" w:rsidR="00A41729" w:rsidRDefault="00A41729">
            <w:pPr>
              <w:pStyle w:val="TableParagraph"/>
              <w:spacing w:line="179" w:lineRule="exact"/>
              <w:ind w:left="145"/>
              <w:rPr>
                <w:rFonts w:ascii="Arial"/>
                <w:position w:val="-3"/>
                <w:sz w:val="17"/>
              </w:rPr>
            </w:pPr>
          </w:p>
        </w:tc>
        <w:tc>
          <w:tcPr>
            <w:tcW w:w="566" w:type="dxa"/>
            <w:tcBorders>
              <w:top w:val="single" w:sz="4" w:space="0" w:color="000000"/>
              <w:bottom w:val="single" w:sz="6" w:space="0" w:color="000000"/>
            </w:tcBorders>
          </w:tcPr>
          <w:p w14:paraId="629946C9" w14:textId="77777777" w:rsidR="00A41729" w:rsidRDefault="00A41729">
            <w:pPr>
              <w:pStyle w:val="TableParagraph"/>
              <w:rPr>
                <w:sz w:val="20"/>
              </w:rPr>
            </w:pPr>
          </w:p>
        </w:tc>
        <w:tc>
          <w:tcPr>
            <w:tcW w:w="4386" w:type="dxa"/>
            <w:vMerge/>
          </w:tcPr>
          <w:p w14:paraId="2D3D84AE" w14:textId="4160847D" w:rsidR="00A41729" w:rsidRDefault="00A41729">
            <w:pPr>
              <w:pStyle w:val="TableParagraph"/>
              <w:spacing w:before="102" w:line="288" w:lineRule="auto"/>
              <w:ind w:left="761" w:hanging="584"/>
              <w:rPr>
                <w:sz w:val="24"/>
              </w:rPr>
            </w:pPr>
          </w:p>
        </w:tc>
        <w:tc>
          <w:tcPr>
            <w:tcW w:w="2415" w:type="dxa"/>
            <w:gridSpan w:val="3"/>
            <w:vMerge w:val="restart"/>
            <w:tcBorders>
              <w:bottom w:val="nil"/>
              <w:right w:val="single" w:sz="12" w:space="0" w:color="auto"/>
            </w:tcBorders>
          </w:tcPr>
          <w:p w14:paraId="2C17E420" w14:textId="45C354EE" w:rsidR="00A41729" w:rsidRDefault="00A41729">
            <w:pPr>
              <w:pStyle w:val="TableParagraph"/>
              <w:ind w:left="-15" w:right="-29"/>
              <w:rPr>
                <w:rFonts w:ascii="Arial"/>
                <w:sz w:val="20"/>
              </w:rPr>
            </w:pPr>
          </w:p>
        </w:tc>
      </w:tr>
      <w:tr w:rsidR="00A41729" w14:paraId="2F17C764" w14:textId="77777777" w:rsidTr="00E53F23">
        <w:trPr>
          <w:trHeight w:hRule="exact" w:val="283"/>
        </w:trPr>
        <w:tc>
          <w:tcPr>
            <w:tcW w:w="552" w:type="dxa"/>
            <w:gridSpan w:val="2"/>
            <w:vMerge/>
            <w:tcBorders>
              <w:top w:val="nil"/>
              <w:left w:val="nil"/>
              <w:bottom w:val="nil"/>
            </w:tcBorders>
          </w:tcPr>
          <w:p w14:paraId="68B4CE99" w14:textId="77777777" w:rsidR="00A41729" w:rsidRDefault="00A41729">
            <w:pPr>
              <w:rPr>
                <w:sz w:val="2"/>
                <w:szCs w:val="2"/>
              </w:rPr>
            </w:pPr>
          </w:p>
        </w:tc>
        <w:tc>
          <w:tcPr>
            <w:tcW w:w="284" w:type="dxa"/>
            <w:gridSpan w:val="2"/>
            <w:vMerge/>
            <w:tcBorders>
              <w:top w:val="nil"/>
            </w:tcBorders>
            <w:textDirection w:val="btLr"/>
          </w:tcPr>
          <w:p w14:paraId="7B66A12A" w14:textId="77777777" w:rsidR="00A41729" w:rsidRDefault="00A41729">
            <w:pPr>
              <w:rPr>
                <w:sz w:val="2"/>
                <w:szCs w:val="2"/>
              </w:rPr>
            </w:pPr>
          </w:p>
        </w:tc>
        <w:tc>
          <w:tcPr>
            <w:tcW w:w="297" w:type="dxa"/>
            <w:gridSpan w:val="2"/>
            <w:vMerge/>
            <w:tcBorders>
              <w:top w:val="nil"/>
            </w:tcBorders>
          </w:tcPr>
          <w:p w14:paraId="2B41C371" w14:textId="77777777" w:rsidR="00A41729" w:rsidRDefault="00A41729">
            <w:pPr>
              <w:rPr>
                <w:sz w:val="2"/>
                <w:szCs w:val="2"/>
              </w:rPr>
            </w:pPr>
          </w:p>
        </w:tc>
        <w:tc>
          <w:tcPr>
            <w:tcW w:w="1132" w:type="dxa"/>
            <w:gridSpan w:val="2"/>
            <w:tcBorders>
              <w:top w:val="single" w:sz="6" w:space="0" w:color="000000"/>
              <w:bottom w:val="single" w:sz="4" w:space="0" w:color="000000"/>
            </w:tcBorders>
          </w:tcPr>
          <w:p w14:paraId="14F39135" w14:textId="77777777" w:rsidR="00A41729" w:rsidRDefault="00A41729">
            <w:pPr>
              <w:pStyle w:val="TableParagraph"/>
              <w:spacing w:before="7" w:line="244" w:lineRule="exact"/>
              <w:ind w:left="17"/>
            </w:pPr>
            <w:proofErr w:type="spellStart"/>
            <w:proofErr w:type="gramStart"/>
            <w:r>
              <w:rPr>
                <w:spacing w:val="-2"/>
              </w:rPr>
              <w:t>Д.контроль</w:t>
            </w:r>
            <w:proofErr w:type="spellEnd"/>
            <w:proofErr w:type="gramEnd"/>
          </w:p>
        </w:tc>
        <w:tc>
          <w:tcPr>
            <w:tcW w:w="1132" w:type="dxa"/>
            <w:gridSpan w:val="2"/>
            <w:tcBorders>
              <w:top w:val="single" w:sz="6" w:space="0" w:color="000000"/>
              <w:bottom w:val="single" w:sz="4" w:space="0" w:color="000000"/>
            </w:tcBorders>
          </w:tcPr>
          <w:p w14:paraId="5F1658D9" w14:textId="5D34984B" w:rsidR="00A41729" w:rsidRDefault="00A41729">
            <w:pPr>
              <w:pStyle w:val="TableParagraph"/>
              <w:spacing w:before="6"/>
              <w:ind w:left="18" w:right="-15"/>
              <w:rPr>
                <w:sz w:val="18"/>
              </w:rPr>
            </w:pPr>
          </w:p>
        </w:tc>
        <w:tc>
          <w:tcPr>
            <w:tcW w:w="850" w:type="dxa"/>
            <w:tcBorders>
              <w:top w:val="single" w:sz="6" w:space="0" w:color="000000"/>
              <w:bottom w:val="single" w:sz="4" w:space="0" w:color="000000"/>
            </w:tcBorders>
          </w:tcPr>
          <w:p w14:paraId="775B5851" w14:textId="57DD2766" w:rsidR="00A41729" w:rsidRDefault="00A41729">
            <w:pPr>
              <w:pStyle w:val="TableParagraph"/>
              <w:ind w:left="81"/>
              <w:rPr>
                <w:rFonts w:ascii="Arial"/>
                <w:sz w:val="20"/>
              </w:rPr>
            </w:pPr>
          </w:p>
        </w:tc>
        <w:tc>
          <w:tcPr>
            <w:tcW w:w="566" w:type="dxa"/>
            <w:tcBorders>
              <w:top w:val="single" w:sz="6" w:space="0" w:color="000000"/>
              <w:bottom w:val="single" w:sz="4" w:space="0" w:color="000000"/>
            </w:tcBorders>
          </w:tcPr>
          <w:p w14:paraId="06581351" w14:textId="77777777" w:rsidR="00A41729" w:rsidRDefault="00A41729">
            <w:pPr>
              <w:pStyle w:val="TableParagraph"/>
              <w:rPr>
                <w:sz w:val="20"/>
              </w:rPr>
            </w:pPr>
          </w:p>
        </w:tc>
        <w:tc>
          <w:tcPr>
            <w:tcW w:w="4386" w:type="dxa"/>
            <w:vMerge/>
          </w:tcPr>
          <w:p w14:paraId="7BE9AF83" w14:textId="77777777" w:rsidR="00A41729" w:rsidRDefault="00A41729">
            <w:pPr>
              <w:rPr>
                <w:sz w:val="2"/>
                <w:szCs w:val="2"/>
              </w:rPr>
            </w:pPr>
          </w:p>
        </w:tc>
        <w:tc>
          <w:tcPr>
            <w:tcW w:w="2415" w:type="dxa"/>
            <w:gridSpan w:val="3"/>
            <w:vMerge/>
            <w:tcBorders>
              <w:top w:val="nil"/>
              <w:bottom w:val="nil"/>
              <w:right w:val="single" w:sz="12" w:space="0" w:color="auto"/>
            </w:tcBorders>
          </w:tcPr>
          <w:p w14:paraId="4EFF316B" w14:textId="77777777" w:rsidR="00A41729" w:rsidRDefault="00A41729">
            <w:pPr>
              <w:rPr>
                <w:sz w:val="2"/>
                <w:szCs w:val="2"/>
              </w:rPr>
            </w:pPr>
          </w:p>
        </w:tc>
      </w:tr>
      <w:tr w:rsidR="00A41729" w14:paraId="7A95FC6C" w14:textId="77777777" w:rsidTr="00E53F23">
        <w:trPr>
          <w:trHeight w:hRule="exact" w:val="284"/>
        </w:trPr>
        <w:tc>
          <w:tcPr>
            <w:tcW w:w="552" w:type="dxa"/>
            <w:gridSpan w:val="2"/>
            <w:vMerge/>
            <w:tcBorders>
              <w:top w:val="nil"/>
              <w:left w:val="nil"/>
              <w:bottom w:val="single" w:sz="12" w:space="0" w:color="auto"/>
            </w:tcBorders>
          </w:tcPr>
          <w:p w14:paraId="3E4901EC" w14:textId="77777777" w:rsidR="00A41729" w:rsidRDefault="00A41729">
            <w:pPr>
              <w:rPr>
                <w:sz w:val="2"/>
                <w:szCs w:val="2"/>
              </w:rPr>
            </w:pPr>
          </w:p>
        </w:tc>
        <w:tc>
          <w:tcPr>
            <w:tcW w:w="284" w:type="dxa"/>
            <w:gridSpan w:val="2"/>
            <w:vMerge/>
            <w:tcBorders>
              <w:top w:val="nil"/>
              <w:bottom w:val="single" w:sz="12" w:space="0" w:color="auto"/>
            </w:tcBorders>
            <w:textDirection w:val="btLr"/>
          </w:tcPr>
          <w:p w14:paraId="11DB963A" w14:textId="77777777" w:rsidR="00A41729" w:rsidRDefault="00A41729">
            <w:pPr>
              <w:rPr>
                <w:sz w:val="2"/>
                <w:szCs w:val="2"/>
              </w:rPr>
            </w:pPr>
          </w:p>
        </w:tc>
        <w:tc>
          <w:tcPr>
            <w:tcW w:w="297" w:type="dxa"/>
            <w:gridSpan w:val="2"/>
            <w:vMerge/>
            <w:tcBorders>
              <w:top w:val="nil"/>
              <w:bottom w:val="single" w:sz="12" w:space="0" w:color="auto"/>
            </w:tcBorders>
          </w:tcPr>
          <w:p w14:paraId="301EDA3B" w14:textId="77777777" w:rsidR="00A41729" w:rsidRDefault="00A41729">
            <w:pPr>
              <w:rPr>
                <w:sz w:val="2"/>
                <w:szCs w:val="2"/>
              </w:rPr>
            </w:pPr>
          </w:p>
        </w:tc>
        <w:tc>
          <w:tcPr>
            <w:tcW w:w="1132" w:type="dxa"/>
            <w:gridSpan w:val="2"/>
            <w:tcBorders>
              <w:top w:val="single" w:sz="4" w:space="0" w:color="000000"/>
              <w:bottom w:val="single" w:sz="12" w:space="0" w:color="auto"/>
            </w:tcBorders>
          </w:tcPr>
          <w:p w14:paraId="2AA6D4E3" w14:textId="77777777" w:rsidR="00A41729" w:rsidRDefault="00A41729">
            <w:pPr>
              <w:pStyle w:val="TableParagraph"/>
              <w:spacing w:before="7" w:line="237" w:lineRule="exact"/>
              <w:ind w:left="17"/>
            </w:pPr>
            <w:proofErr w:type="spellStart"/>
            <w:proofErr w:type="gramStart"/>
            <w:r>
              <w:rPr>
                <w:spacing w:val="-2"/>
              </w:rPr>
              <w:t>Н.контроль</w:t>
            </w:r>
            <w:proofErr w:type="spellEnd"/>
            <w:proofErr w:type="gramEnd"/>
          </w:p>
        </w:tc>
        <w:tc>
          <w:tcPr>
            <w:tcW w:w="1132" w:type="dxa"/>
            <w:gridSpan w:val="2"/>
            <w:tcBorders>
              <w:top w:val="single" w:sz="4" w:space="0" w:color="000000"/>
              <w:bottom w:val="single" w:sz="12" w:space="0" w:color="auto"/>
            </w:tcBorders>
          </w:tcPr>
          <w:p w14:paraId="5D41DEEE" w14:textId="77777777" w:rsidR="00A41729" w:rsidRDefault="00A41729">
            <w:pPr>
              <w:pStyle w:val="TableParagraph"/>
              <w:rPr>
                <w:sz w:val="18"/>
              </w:rPr>
            </w:pPr>
          </w:p>
        </w:tc>
        <w:tc>
          <w:tcPr>
            <w:tcW w:w="850" w:type="dxa"/>
            <w:tcBorders>
              <w:top w:val="single" w:sz="4" w:space="0" w:color="000000"/>
              <w:bottom w:val="single" w:sz="12" w:space="0" w:color="auto"/>
            </w:tcBorders>
          </w:tcPr>
          <w:p w14:paraId="431241D4" w14:textId="77777777" w:rsidR="00A41729" w:rsidRDefault="00A41729">
            <w:pPr>
              <w:pStyle w:val="TableParagraph"/>
              <w:rPr>
                <w:sz w:val="18"/>
              </w:rPr>
            </w:pPr>
          </w:p>
        </w:tc>
        <w:tc>
          <w:tcPr>
            <w:tcW w:w="566" w:type="dxa"/>
            <w:tcBorders>
              <w:top w:val="single" w:sz="4" w:space="0" w:color="000000"/>
              <w:bottom w:val="single" w:sz="12" w:space="0" w:color="auto"/>
            </w:tcBorders>
          </w:tcPr>
          <w:p w14:paraId="2E74350A" w14:textId="77777777" w:rsidR="00A41729" w:rsidRDefault="00A41729">
            <w:pPr>
              <w:pStyle w:val="TableParagraph"/>
              <w:rPr>
                <w:sz w:val="18"/>
              </w:rPr>
            </w:pPr>
          </w:p>
        </w:tc>
        <w:tc>
          <w:tcPr>
            <w:tcW w:w="4386" w:type="dxa"/>
            <w:vMerge/>
            <w:tcBorders>
              <w:bottom w:val="single" w:sz="12" w:space="0" w:color="auto"/>
            </w:tcBorders>
          </w:tcPr>
          <w:p w14:paraId="3B237E00" w14:textId="77777777" w:rsidR="00A41729" w:rsidRDefault="00A41729">
            <w:pPr>
              <w:rPr>
                <w:sz w:val="2"/>
                <w:szCs w:val="2"/>
              </w:rPr>
            </w:pPr>
          </w:p>
        </w:tc>
        <w:tc>
          <w:tcPr>
            <w:tcW w:w="2415" w:type="dxa"/>
            <w:gridSpan w:val="3"/>
            <w:vMerge/>
            <w:tcBorders>
              <w:top w:val="nil"/>
              <w:bottom w:val="single" w:sz="12" w:space="0" w:color="auto"/>
              <w:right w:val="single" w:sz="12" w:space="0" w:color="auto"/>
            </w:tcBorders>
          </w:tcPr>
          <w:p w14:paraId="5BA596C5" w14:textId="77777777" w:rsidR="00A41729" w:rsidRDefault="00A41729">
            <w:pPr>
              <w:rPr>
                <w:sz w:val="2"/>
                <w:szCs w:val="2"/>
              </w:rPr>
            </w:pPr>
          </w:p>
        </w:tc>
      </w:tr>
    </w:tbl>
    <w:p w14:paraId="6701BAE9" w14:textId="77777777" w:rsidR="00B342C0" w:rsidRDefault="00000000">
      <w:pPr>
        <w:tabs>
          <w:tab w:val="left" w:pos="10271"/>
          <w:tab w:val="left" w:pos="11215"/>
        </w:tabs>
        <w:spacing w:before="8"/>
        <w:ind w:left="4716"/>
        <w:rPr>
          <w:rFonts w:ascii="Arial" w:hAnsi="Arial"/>
          <w:i/>
        </w:rPr>
      </w:pPr>
      <w:r>
        <w:rPr>
          <w:rFonts w:ascii="Arial" w:hAnsi="Arial"/>
          <w:i/>
          <w:spacing w:val="-2"/>
          <w:w w:val="95"/>
        </w:rPr>
        <w:t>Копировал:</w:t>
      </w:r>
      <w:r>
        <w:rPr>
          <w:rFonts w:ascii="Arial" w:hAnsi="Arial"/>
          <w:i/>
        </w:rPr>
        <w:tab/>
      </w:r>
      <w:r>
        <w:rPr>
          <w:rFonts w:ascii="Arial" w:hAnsi="Arial"/>
          <w:i/>
          <w:spacing w:val="-2"/>
          <w:w w:val="95"/>
        </w:rPr>
        <w:t>Формат</w:t>
      </w:r>
      <w:r>
        <w:rPr>
          <w:rFonts w:ascii="Arial" w:hAnsi="Arial"/>
          <w:i/>
        </w:rPr>
        <w:tab/>
      </w:r>
      <w:r>
        <w:rPr>
          <w:rFonts w:ascii="Arial" w:hAnsi="Arial"/>
          <w:i/>
          <w:spacing w:val="-5"/>
          <w:w w:val="95"/>
        </w:rPr>
        <w:t>А4</w:t>
      </w:r>
    </w:p>
    <w:p w14:paraId="486C6A44" w14:textId="77777777" w:rsidR="00B342C0" w:rsidRDefault="00B342C0">
      <w:pPr>
        <w:rPr>
          <w:rFonts w:ascii="Arial" w:hAnsi="Arial"/>
          <w:i/>
        </w:rPr>
        <w:sectPr w:rsidR="00B342C0">
          <w:footerReference w:type="default" r:id="rId19"/>
          <w:pgSz w:w="11910" w:h="16840"/>
          <w:pgMar w:top="240" w:right="141" w:bottom="0" w:left="0" w:header="0" w:footer="0" w:gutter="0"/>
          <w:cols w:space="720"/>
        </w:sectPr>
      </w:pPr>
    </w:p>
    <w:tbl>
      <w:tblPr>
        <w:tblStyle w:val="TableNormal"/>
        <w:tblW w:w="0" w:type="auto"/>
        <w:tblInd w:w="48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264"/>
        <w:gridCol w:w="570"/>
      </w:tblGrid>
      <w:tr w:rsidR="00B342C0" w14:paraId="482FDDFA" w14:textId="77777777" w:rsidTr="00A41729">
        <w:trPr>
          <w:trHeight w:hRule="exact" w:val="11456"/>
        </w:trPr>
        <w:tc>
          <w:tcPr>
            <w:tcW w:w="683" w:type="dxa"/>
            <w:gridSpan w:val="2"/>
            <w:tcBorders>
              <w:top w:val="nil"/>
              <w:left w:val="nil"/>
            </w:tcBorders>
          </w:tcPr>
          <w:p w14:paraId="02358295" w14:textId="77777777" w:rsidR="00B342C0" w:rsidRDefault="00B342C0">
            <w:pPr>
              <w:pStyle w:val="TableParagraph"/>
              <w:rPr>
                <w:sz w:val="20"/>
              </w:rPr>
            </w:pPr>
          </w:p>
        </w:tc>
        <w:tc>
          <w:tcPr>
            <w:tcW w:w="10537" w:type="dxa"/>
            <w:gridSpan w:val="8"/>
            <w:vMerge w:val="restart"/>
          </w:tcPr>
          <w:p w14:paraId="59DF335E" w14:textId="77777777" w:rsidR="00B342C0" w:rsidRDefault="00B342C0">
            <w:pPr>
              <w:pStyle w:val="TableParagraph"/>
              <w:rPr>
                <w:rFonts w:ascii="Arial"/>
                <w:i/>
                <w:sz w:val="24"/>
              </w:rPr>
            </w:pPr>
          </w:p>
          <w:p w14:paraId="62C2818E" w14:textId="77777777" w:rsidR="00B342C0" w:rsidRDefault="00B342C0">
            <w:pPr>
              <w:pStyle w:val="TableParagraph"/>
              <w:rPr>
                <w:rFonts w:ascii="Arial"/>
                <w:i/>
                <w:sz w:val="24"/>
              </w:rPr>
            </w:pPr>
          </w:p>
          <w:p w14:paraId="5AF0FE59" w14:textId="77777777" w:rsidR="00B342C0" w:rsidRDefault="00B342C0">
            <w:pPr>
              <w:pStyle w:val="TableParagraph"/>
              <w:spacing w:before="103"/>
              <w:rPr>
                <w:rFonts w:ascii="Arial"/>
                <w:i/>
                <w:sz w:val="24"/>
              </w:rPr>
            </w:pPr>
          </w:p>
          <w:p w14:paraId="6A5A8D66" w14:textId="77777777" w:rsidR="00B342C0" w:rsidRDefault="00000000">
            <w:pPr>
              <w:pStyle w:val="TableParagraph"/>
              <w:ind w:left="804"/>
              <w:rPr>
                <w:sz w:val="24"/>
              </w:rPr>
            </w:pPr>
            <w:r>
              <w:rPr>
                <w:spacing w:val="-2"/>
                <w:sz w:val="24"/>
              </w:rPr>
              <w:t>СОДЕРЖАНИЕ:</w:t>
            </w:r>
          </w:p>
          <w:p w14:paraId="2EEF5F91" w14:textId="63AF34E6" w:rsidR="00B342C0" w:rsidRDefault="00000000">
            <w:pPr>
              <w:pStyle w:val="TableParagraph"/>
              <w:numPr>
                <w:ilvl w:val="0"/>
                <w:numId w:val="45"/>
              </w:numPr>
              <w:tabs>
                <w:tab w:val="left" w:pos="732"/>
                <w:tab w:val="right" w:leader="dot" w:pos="10164"/>
              </w:tabs>
              <w:spacing w:before="417"/>
              <w:ind w:hanging="494"/>
              <w:rPr>
                <w:b/>
                <w:sz w:val="20"/>
              </w:rPr>
            </w:pPr>
            <w:hyperlink w:anchor="_bookmark21" w:history="1">
              <w:r>
                <w:rPr>
                  <w:b/>
                  <w:spacing w:val="-2"/>
                  <w:sz w:val="20"/>
                </w:rPr>
                <w:t>АВТОМОБИЛЬНЫЕ</w:t>
              </w:r>
              <w:r>
                <w:rPr>
                  <w:b/>
                  <w:spacing w:val="8"/>
                  <w:sz w:val="20"/>
                </w:rPr>
                <w:t xml:space="preserve"> </w:t>
              </w:r>
              <w:r>
                <w:rPr>
                  <w:b/>
                  <w:spacing w:val="-2"/>
                  <w:sz w:val="20"/>
                </w:rPr>
                <w:t>ДОРОГИ</w:t>
              </w:r>
              <w:r>
                <w:rPr>
                  <w:sz w:val="20"/>
                </w:rPr>
                <w:tab/>
              </w:r>
            </w:hyperlink>
            <w:r w:rsidR="003751F2">
              <w:rPr>
                <w:b/>
                <w:spacing w:val="-5"/>
                <w:sz w:val="20"/>
              </w:rPr>
              <w:t>3</w:t>
            </w:r>
          </w:p>
          <w:p w14:paraId="30320B87" w14:textId="3779D656" w:rsidR="00B342C0" w:rsidRDefault="00000000">
            <w:pPr>
              <w:pStyle w:val="TableParagraph"/>
              <w:numPr>
                <w:ilvl w:val="1"/>
                <w:numId w:val="45"/>
              </w:numPr>
              <w:tabs>
                <w:tab w:val="left" w:pos="732"/>
                <w:tab w:val="right" w:pos="10164"/>
              </w:tabs>
              <w:ind w:hanging="494"/>
              <w:rPr>
                <w:b/>
                <w:sz w:val="20"/>
              </w:rPr>
            </w:pPr>
            <w:hyperlink w:anchor="_bookmark22" w:history="1">
              <w:r>
                <w:rPr>
                  <w:b/>
                  <w:spacing w:val="-2"/>
                  <w:sz w:val="20"/>
                </w:rPr>
                <w:t>Введение</w:t>
              </w:r>
              <w:r>
                <w:rPr>
                  <w:sz w:val="20"/>
                </w:rPr>
                <w:tab/>
              </w:r>
            </w:hyperlink>
            <w:r w:rsidR="003751F2">
              <w:rPr>
                <w:b/>
                <w:spacing w:val="-5"/>
                <w:sz w:val="20"/>
              </w:rPr>
              <w:t>3</w:t>
            </w:r>
          </w:p>
          <w:p w14:paraId="0AF10952" w14:textId="4C6595AA" w:rsidR="00B342C0" w:rsidRDefault="00000000">
            <w:pPr>
              <w:pStyle w:val="TableParagraph"/>
              <w:numPr>
                <w:ilvl w:val="1"/>
                <w:numId w:val="45"/>
              </w:numPr>
              <w:tabs>
                <w:tab w:val="left" w:pos="732"/>
                <w:tab w:val="right" w:pos="10164"/>
              </w:tabs>
              <w:spacing w:before="46"/>
              <w:ind w:hanging="494"/>
              <w:rPr>
                <w:b/>
                <w:sz w:val="20"/>
              </w:rPr>
            </w:pPr>
            <w:hyperlink w:anchor="_bookmark23" w:history="1">
              <w:r>
                <w:rPr>
                  <w:b/>
                  <w:sz w:val="20"/>
                </w:rPr>
                <w:t>Район</w:t>
              </w:r>
              <w:r>
                <w:rPr>
                  <w:b/>
                  <w:spacing w:val="-4"/>
                  <w:sz w:val="20"/>
                </w:rPr>
                <w:t xml:space="preserve"> </w:t>
              </w:r>
              <w:r>
                <w:rPr>
                  <w:b/>
                  <w:spacing w:val="-2"/>
                  <w:sz w:val="20"/>
                </w:rPr>
                <w:t>строительства</w:t>
              </w:r>
              <w:r>
                <w:rPr>
                  <w:sz w:val="20"/>
                </w:rPr>
                <w:tab/>
              </w:r>
            </w:hyperlink>
            <w:r w:rsidR="003751F2">
              <w:rPr>
                <w:b/>
                <w:spacing w:val="-5"/>
                <w:sz w:val="20"/>
              </w:rPr>
              <w:t>4</w:t>
            </w:r>
          </w:p>
          <w:p w14:paraId="5BFF4902" w14:textId="1B598230" w:rsidR="00B342C0" w:rsidRDefault="00000000">
            <w:pPr>
              <w:pStyle w:val="TableParagraph"/>
              <w:numPr>
                <w:ilvl w:val="1"/>
                <w:numId w:val="45"/>
              </w:numPr>
              <w:tabs>
                <w:tab w:val="left" w:pos="732"/>
                <w:tab w:val="right" w:pos="10164"/>
              </w:tabs>
              <w:spacing w:before="46"/>
              <w:ind w:hanging="494"/>
              <w:rPr>
                <w:b/>
                <w:sz w:val="20"/>
              </w:rPr>
            </w:pPr>
            <w:hyperlink w:anchor="_bookmark24" w:history="1">
              <w:r>
                <w:rPr>
                  <w:b/>
                  <w:sz w:val="20"/>
                </w:rPr>
                <w:t>Проектные</w:t>
              </w:r>
              <w:r>
                <w:rPr>
                  <w:b/>
                  <w:spacing w:val="-7"/>
                  <w:sz w:val="20"/>
                </w:rPr>
                <w:t xml:space="preserve"> </w:t>
              </w:r>
              <w:r>
                <w:rPr>
                  <w:b/>
                  <w:spacing w:val="-2"/>
                  <w:sz w:val="20"/>
                </w:rPr>
                <w:t>решения</w:t>
              </w:r>
              <w:r>
                <w:rPr>
                  <w:sz w:val="20"/>
                </w:rPr>
                <w:tab/>
              </w:r>
            </w:hyperlink>
            <w:r w:rsidR="003751F2">
              <w:rPr>
                <w:b/>
                <w:spacing w:val="-5"/>
                <w:sz w:val="20"/>
              </w:rPr>
              <w:t>4</w:t>
            </w:r>
          </w:p>
          <w:p w14:paraId="6BA0B0BC" w14:textId="6A828B0E" w:rsidR="00B342C0" w:rsidRDefault="00000000">
            <w:pPr>
              <w:pStyle w:val="TableParagraph"/>
              <w:numPr>
                <w:ilvl w:val="1"/>
                <w:numId w:val="45"/>
              </w:numPr>
              <w:tabs>
                <w:tab w:val="left" w:pos="732"/>
                <w:tab w:val="right" w:pos="10164"/>
              </w:tabs>
              <w:spacing w:before="46"/>
              <w:ind w:hanging="494"/>
              <w:rPr>
                <w:b/>
                <w:sz w:val="20"/>
              </w:rPr>
            </w:pPr>
            <w:hyperlink w:anchor="_bookmark25" w:history="1">
              <w:r>
                <w:rPr>
                  <w:b/>
                  <w:spacing w:val="-2"/>
                  <w:sz w:val="20"/>
                </w:rPr>
                <w:t>Подготовительные</w:t>
              </w:r>
              <w:r>
                <w:rPr>
                  <w:b/>
                  <w:spacing w:val="15"/>
                  <w:sz w:val="20"/>
                </w:rPr>
                <w:t xml:space="preserve"> </w:t>
              </w:r>
              <w:r>
                <w:rPr>
                  <w:b/>
                  <w:spacing w:val="-2"/>
                  <w:sz w:val="20"/>
                </w:rPr>
                <w:t>работы</w:t>
              </w:r>
              <w:r>
                <w:rPr>
                  <w:sz w:val="20"/>
                </w:rPr>
                <w:tab/>
              </w:r>
            </w:hyperlink>
            <w:r w:rsidR="003751F2">
              <w:rPr>
                <w:b/>
                <w:spacing w:val="-5"/>
                <w:sz w:val="20"/>
              </w:rPr>
              <w:t>6</w:t>
            </w:r>
          </w:p>
          <w:p w14:paraId="0EA9026D" w14:textId="5E466F62" w:rsidR="00B342C0" w:rsidRDefault="00000000">
            <w:pPr>
              <w:pStyle w:val="TableParagraph"/>
              <w:numPr>
                <w:ilvl w:val="1"/>
                <w:numId w:val="45"/>
              </w:numPr>
              <w:tabs>
                <w:tab w:val="left" w:pos="732"/>
                <w:tab w:val="right" w:pos="10164"/>
              </w:tabs>
              <w:spacing w:before="46"/>
              <w:ind w:hanging="494"/>
              <w:rPr>
                <w:b/>
                <w:sz w:val="20"/>
              </w:rPr>
            </w:pPr>
            <w:hyperlink w:anchor="_bookmark26" w:history="1">
              <w:r>
                <w:rPr>
                  <w:b/>
                  <w:sz w:val="20"/>
                </w:rPr>
                <w:t>План</w:t>
              </w:r>
              <w:r>
                <w:rPr>
                  <w:b/>
                  <w:spacing w:val="-5"/>
                  <w:sz w:val="20"/>
                </w:rPr>
                <w:t xml:space="preserve"> </w:t>
              </w:r>
              <w:r>
                <w:rPr>
                  <w:b/>
                  <w:sz w:val="20"/>
                </w:rPr>
                <w:t>и</w:t>
              </w:r>
              <w:r>
                <w:rPr>
                  <w:b/>
                  <w:spacing w:val="-4"/>
                  <w:sz w:val="20"/>
                </w:rPr>
                <w:t xml:space="preserve"> </w:t>
              </w:r>
              <w:r>
                <w:rPr>
                  <w:b/>
                  <w:sz w:val="20"/>
                </w:rPr>
                <w:t>продольный</w:t>
              </w:r>
              <w:r>
                <w:rPr>
                  <w:b/>
                  <w:spacing w:val="-4"/>
                  <w:sz w:val="20"/>
                </w:rPr>
                <w:t xml:space="preserve"> </w:t>
              </w:r>
              <w:r>
                <w:rPr>
                  <w:b/>
                  <w:spacing w:val="-2"/>
                  <w:sz w:val="20"/>
                </w:rPr>
                <w:t>профиль</w:t>
              </w:r>
              <w:r>
                <w:rPr>
                  <w:sz w:val="20"/>
                </w:rPr>
                <w:tab/>
              </w:r>
            </w:hyperlink>
            <w:r w:rsidR="003751F2">
              <w:rPr>
                <w:b/>
                <w:spacing w:val="-5"/>
                <w:sz w:val="20"/>
              </w:rPr>
              <w:t>6</w:t>
            </w:r>
          </w:p>
          <w:p w14:paraId="04CED942" w14:textId="30BB0BA4" w:rsidR="00B342C0" w:rsidRDefault="00000000">
            <w:pPr>
              <w:pStyle w:val="TableParagraph"/>
              <w:numPr>
                <w:ilvl w:val="1"/>
                <w:numId w:val="45"/>
              </w:numPr>
              <w:tabs>
                <w:tab w:val="left" w:pos="732"/>
                <w:tab w:val="right" w:pos="10164"/>
              </w:tabs>
              <w:spacing w:before="46"/>
              <w:ind w:hanging="494"/>
              <w:rPr>
                <w:b/>
                <w:sz w:val="20"/>
              </w:rPr>
            </w:pPr>
            <w:hyperlink w:anchor="_bookmark27" w:history="1">
              <w:r>
                <w:rPr>
                  <w:b/>
                  <w:sz w:val="20"/>
                </w:rPr>
                <w:t>Поперечный</w:t>
              </w:r>
              <w:r>
                <w:rPr>
                  <w:b/>
                  <w:spacing w:val="-7"/>
                  <w:sz w:val="20"/>
                </w:rPr>
                <w:t xml:space="preserve"> </w:t>
              </w:r>
              <w:r>
                <w:rPr>
                  <w:b/>
                  <w:sz w:val="20"/>
                </w:rPr>
                <w:t>профиль</w:t>
              </w:r>
              <w:r>
                <w:rPr>
                  <w:b/>
                  <w:spacing w:val="-7"/>
                  <w:sz w:val="20"/>
                </w:rPr>
                <w:t xml:space="preserve"> </w:t>
              </w:r>
              <w:r>
                <w:rPr>
                  <w:b/>
                  <w:sz w:val="20"/>
                </w:rPr>
                <w:t>и</w:t>
              </w:r>
              <w:r>
                <w:rPr>
                  <w:b/>
                  <w:spacing w:val="-7"/>
                  <w:sz w:val="20"/>
                </w:rPr>
                <w:t xml:space="preserve"> </w:t>
              </w:r>
              <w:r>
                <w:rPr>
                  <w:b/>
                  <w:sz w:val="20"/>
                </w:rPr>
                <w:t>земляное</w:t>
              </w:r>
              <w:r>
                <w:rPr>
                  <w:b/>
                  <w:spacing w:val="-7"/>
                  <w:sz w:val="20"/>
                </w:rPr>
                <w:t xml:space="preserve"> </w:t>
              </w:r>
              <w:r>
                <w:rPr>
                  <w:b/>
                  <w:spacing w:val="-2"/>
                  <w:sz w:val="20"/>
                </w:rPr>
                <w:t>полотно</w:t>
              </w:r>
              <w:r>
                <w:rPr>
                  <w:sz w:val="20"/>
                </w:rPr>
                <w:tab/>
              </w:r>
            </w:hyperlink>
            <w:r w:rsidR="003751F2">
              <w:rPr>
                <w:b/>
                <w:spacing w:val="-5"/>
                <w:sz w:val="20"/>
              </w:rPr>
              <w:t>7</w:t>
            </w:r>
          </w:p>
          <w:p w14:paraId="0E715B4C" w14:textId="3E7D49F8" w:rsidR="00B342C0" w:rsidRDefault="00000000">
            <w:pPr>
              <w:pStyle w:val="TableParagraph"/>
              <w:numPr>
                <w:ilvl w:val="1"/>
                <w:numId w:val="45"/>
              </w:numPr>
              <w:tabs>
                <w:tab w:val="left" w:pos="732"/>
                <w:tab w:val="right" w:pos="10164"/>
              </w:tabs>
              <w:spacing w:before="46"/>
              <w:ind w:hanging="494"/>
              <w:rPr>
                <w:b/>
                <w:sz w:val="20"/>
              </w:rPr>
            </w:pPr>
            <w:hyperlink w:anchor="_bookmark28" w:history="1">
              <w:r>
                <w:rPr>
                  <w:b/>
                  <w:sz w:val="20"/>
                </w:rPr>
                <w:t>Земляные</w:t>
              </w:r>
              <w:r>
                <w:rPr>
                  <w:b/>
                  <w:spacing w:val="-8"/>
                  <w:sz w:val="20"/>
                </w:rPr>
                <w:t xml:space="preserve"> </w:t>
              </w:r>
              <w:r>
                <w:rPr>
                  <w:b/>
                  <w:spacing w:val="-2"/>
                  <w:sz w:val="20"/>
                </w:rPr>
                <w:t>работы</w:t>
              </w:r>
              <w:r>
                <w:rPr>
                  <w:sz w:val="20"/>
                </w:rPr>
                <w:tab/>
              </w:r>
            </w:hyperlink>
            <w:r w:rsidR="003751F2">
              <w:rPr>
                <w:b/>
                <w:spacing w:val="-7"/>
                <w:sz w:val="20"/>
              </w:rPr>
              <w:t>8</w:t>
            </w:r>
          </w:p>
          <w:p w14:paraId="2DC82D6E" w14:textId="0434D4EE" w:rsidR="00B342C0" w:rsidRDefault="00000000">
            <w:pPr>
              <w:pStyle w:val="TableParagraph"/>
              <w:numPr>
                <w:ilvl w:val="1"/>
                <w:numId w:val="45"/>
              </w:numPr>
              <w:tabs>
                <w:tab w:val="left" w:pos="732"/>
                <w:tab w:val="right" w:pos="10164"/>
              </w:tabs>
              <w:spacing w:before="46"/>
              <w:ind w:hanging="494"/>
              <w:rPr>
                <w:b/>
                <w:sz w:val="20"/>
              </w:rPr>
            </w:pPr>
            <w:hyperlink w:anchor="_bookmark29" w:history="1">
              <w:r>
                <w:rPr>
                  <w:b/>
                  <w:sz w:val="20"/>
                </w:rPr>
                <w:t>Дорожная</w:t>
              </w:r>
              <w:r>
                <w:rPr>
                  <w:b/>
                  <w:spacing w:val="-12"/>
                  <w:sz w:val="20"/>
                </w:rPr>
                <w:t xml:space="preserve"> </w:t>
              </w:r>
              <w:r>
                <w:rPr>
                  <w:b/>
                  <w:spacing w:val="-2"/>
                  <w:sz w:val="20"/>
                </w:rPr>
                <w:t>одежда</w:t>
              </w:r>
              <w:r>
                <w:rPr>
                  <w:sz w:val="20"/>
                </w:rPr>
                <w:tab/>
              </w:r>
            </w:hyperlink>
            <w:r w:rsidR="003751F2">
              <w:rPr>
                <w:b/>
                <w:spacing w:val="-5"/>
                <w:sz w:val="20"/>
              </w:rPr>
              <w:t>8</w:t>
            </w:r>
          </w:p>
          <w:p w14:paraId="73839EFD" w14:textId="1AC93FD4" w:rsidR="00B342C0" w:rsidRDefault="00000000">
            <w:pPr>
              <w:pStyle w:val="TableParagraph"/>
              <w:numPr>
                <w:ilvl w:val="1"/>
                <w:numId w:val="45"/>
              </w:numPr>
              <w:tabs>
                <w:tab w:val="left" w:pos="732"/>
                <w:tab w:val="right" w:pos="10164"/>
              </w:tabs>
              <w:spacing w:before="46"/>
              <w:ind w:hanging="494"/>
              <w:rPr>
                <w:b/>
                <w:sz w:val="20"/>
              </w:rPr>
            </w:pPr>
            <w:hyperlink w:anchor="_bookmark30" w:history="1">
              <w:r>
                <w:rPr>
                  <w:b/>
                  <w:sz w:val="20"/>
                </w:rPr>
                <w:t>Организация</w:t>
              </w:r>
              <w:r>
                <w:rPr>
                  <w:b/>
                  <w:spacing w:val="-11"/>
                  <w:sz w:val="20"/>
                </w:rPr>
                <w:t xml:space="preserve"> </w:t>
              </w:r>
              <w:r>
                <w:rPr>
                  <w:b/>
                  <w:sz w:val="20"/>
                </w:rPr>
                <w:t>дорожного</w:t>
              </w:r>
              <w:r>
                <w:rPr>
                  <w:b/>
                  <w:spacing w:val="-10"/>
                  <w:sz w:val="20"/>
                </w:rPr>
                <w:t xml:space="preserve"> </w:t>
              </w:r>
              <w:r>
                <w:rPr>
                  <w:b/>
                  <w:spacing w:val="-2"/>
                  <w:sz w:val="20"/>
                </w:rPr>
                <w:t>движения</w:t>
              </w:r>
              <w:r>
                <w:rPr>
                  <w:sz w:val="20"/>
                </w:rPr>
                <w:tab/>
              </w:r>
            </w:hyperlink>
            <w:r w:rsidR="003751F2">
              <w:rPr>
                <w:b/>
                <w:spacing w:val="-5"/>
                <w:sz w:val="20"/>
              </w:rPr>
              <w:t>8</w:t>
            </w:r>
          </w:p>
          <w:p w14:paraId="1B773B6F" w14:textId="54C75E9F" w:rsidR="00B342C0" w:rsidRDefault="00000000">
            <w:pPr>
              <w:pStyle w:val="TableParagraph"/>
              <w:numPr>
                <w:ilvl w:val="1"/>
                <w:numId w:val="45"/>
              </w:numPr>
              <w:tabs>
                <w:tab w:val="left" w:pos="730"/>
                <w:tab w:val="right" w:pos="10164"/>
              </w:tabs>
              <w:spacing w:before="46"/>
              <w:ind w:left="730" w:hanging="492"/>
              <w:rPr>
                <w:b/>
                <w:sz w:val="20"/>
              </w:rPr>
            </w:pPr>
            <w:hyperlink w:anchor="_bookmark31" w:history="1">
              <w:r>
                <w:rPr>
                  <w:b/>
                  <w:sz w:val="20"/>
                </w:rPr>
                <w:t>Пересечения</w:t>
              </w:r>
              <w:r>
                <w:rPr>
                  <w:b/>
                  <w:spacing w:val="-7"/>
                  <w:sz w:val="20"/>
                </w:rPr>
                <w:t xml:space="preserve"> </w:t>
              </w:r>
              <w:r>
                <w:rPr>
                  <w:b/>
                  <w:sz w:val="20"/>
                </w:rPr>
                <w:t>и</w:t>
              </w:r>
              <w:r>
                <w:rPr>
                  <w:b/>
                  <w:spacing w:val="-6"/>
                  <w:sz w:val="20"/>
                </w:rPr>
                <w:t xml:space="preserve"> </w:t>
              </w:r>
              <w:r>
                <w:rPr>
                  <w:b/>
                  <w:spacing w:val="-2"/>
                  <w:sz w:val="20"/>
                </w:rPr>
                <w:t>примыкания</w:t>
              </w:r>
              <w:r>
                <w:rPr>
                  <w:sz w:val="20"/>
                </w:rPr>
                <w:tab/>
              </w:r>
            </w:hyperlink>
            <w:r w:rsidR="003751F2">
              <w:rPr>
                <w:b/>
                <w:spacing w:val="-5"/>
                <w:sz w:val="20"/>
              </w:rPr>
              <w:t>8</w:t>
            </w:r>
          </w:p>
        </w:tc>
      </w:tr>
      <w:tr w:rsidR="00B342C0" w14:paraId="32C000EA" w14:textId="77777777" w:rsidTr="00A41729">
        <w:trPr>
          <w:trHeight w:hRule="exact" w:val="1417"/>
        </w:trPr>
        <w:tc>
          <w:tcPr>
            <w:tcW w:w="284" w:type="dxa"/>
            <w:tcBorders>
              <w:bottom w:val="single" w:sz="18" w:space="0" w:color="000000"/>
            </w:tcBorders>
            <w:textDirection w:val="btLr"/>
          </w:tcPr>
          <w:p w14:paraId="6F6392B0"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59FF6618" w14:textId="77777777" w:rsidR="00B342C0" w:rsidRDefault="00B342C0">
            <w:pPr>
              <w:pStyle w:val="TableParagraph"/>
              <w:rPr>
                <w:sz w:val="20"/>
              </w:rPr>
            </w:pPr>
          </w:p>
        </w:tc>
        <w:tc>
          <w:tcPr>
            <w:tcW w:w="10537" w:type="dxa"/>
            <w:gridSpan w:val="8"/>
            <w:vMerge/>
            <w:tcBorders>
              <w:top w:val="nil"/>
            </w:tcBorders>
          </w:tcPr>
          <w:p w14:paraId="35FC7FCF" w14:textId="77777777" w:rsidR="00B342C0" w:rsidRDefault="00B342C0">
            <w:pPr>
              <w:rPr>
                <w:sz w:val="2"/>
                <w:szCs w:val="2"/>
              </w:rPr>
            </w:pPr>
          </w:p>
        </w:tc>
      </w:tr>
      <w:tr w:rsidR="00B342C0" w14:paraId="22BB6054" w14:textId="77777777" w:rsidTr="00A41729">
        <w:trPr>
          <w:trHeight w:hRule="exact" w:val="1985"/>
        </w:trPr>
        <w:tc>
          <w:tcPr>
            <w:tcW w:w="284" w:type="dxa"/>
            <w:tcBorders>
              <w:top w:val="single" w:sz="18" w:space="0" w:color="000000"/>
            </w:tcBorders>
            <w:textDirection w:val="btLr"/>
          </w:tcPr>
          <w:p w14:paraId="0AEFED40"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316D545E" w14:textId="77777777" w:rsidR="00B342C0" w:rsidRDefault="00B342C0">
            <w:pPr>
              <w:pStyle w:val="TableParagraph"/>
              <w:rPr>
                <w:sz w:val="20"/>
              </w:rPr>
            </w:pPr>
          </w:p>
        </w:tc>
        <w:tc>
          <w:tcPr>
            <w:tcW w:w="10537" w:type="dxa"/>
            <w:gridSpan w:val="8"/>
            <w:vMerge/>
            <w:tcBorders>
              <w:top w:val="nil"/>
            </w:tcBorders>
          </w:tcPr>
          <w:p w14:paraId="4A4A62C1" w14:textId="77777777" w:rsidR="00B342C0" w:rsidRDefault="00B342C0">
            <w:pPr>
              <w:rPr>
                <w:sz w:val="2"/>
                <w:szCs w:val="2"/>
              </w:rPr>
            </w:pPr>
          </w:p>
        </w:tc>
      </w:tr>
      <w:tr w:rsidR="00B342C0" w14:paraId="588D05D2" w14:textId="77777777" w:rsidTr="00A41729">
        <w:trPr>
          <w:trHeight w:hRule="exact" w:val="567"/>
        </w:trPr>
        <w:tc>
          <w:tcPr>
            <w:tcW w:w="284" w:type="dxa"/>
            <w:vMerge w:val="restart"/>
            <w:textDirection w:val="btLr"/>
          </w:tcPr>
          <w:p w14:paraId="096B44AB"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733618E7" w14:textId="77777777" w:rsidR="00B342C0" w:rsidRDefault="00B342C0">
            <w:pPr>
              <w:pStyle w:val="TableParagraph"/>
              <w:rPr>
                <w:sz w:val="20"/>
              </w:rPr>
            </w:pPr>
          </w:p>
        </w:tc>
        <w:tc>
          <w:tcPr>
            <w:tcW w:w="10537" w:type="dxa"/>
            <w:gridSpan w:val="8"/>
            <w:vMerge/>
            <w:tcBorders>
              <w:top w:val="nil"/>
            </w:tcBorders>
          </w:tcPr>
          <w:p w14:paraId="7D664C60" w14:textId="77777777" w:rsidR="00B342C0" w:rsidRDefault="00B342C0">
            <w:pPr>
              <w:rPr>
                <w:sz w:val="2"/>
                <w:szCs w:val="2"/>
              </w:rPr>
            </w:pPr>
          </w:p>
        </w:tc>
      </w:tr>
      <w:tr w:rsidR="00B342C0" w14:paraId="59FDC9E1" w14:textId="77777777" w:rsidTr="00A41729">
        <w:trPr>
          <w:trHeight w:hRule="exact" w:val="284"/>
        </w:trPr>
        <w:tc>
          <w:tcPr>
            <w:tcW w:w="284" w:type="dxa"/>
            <w:vMerge/>
            <w:tcBorders>
              <w:top w:val="nil"/>
            </w:tcBorders>
            <w:textDirection w:val="btLr"/>
          </w:tcPr>
          <w:p w14:paraId="35252860" w14:textId="77777777" w:rsidR="00B342C0" w:rsidRDefault="00B342C0">
            <w:pPr>
              <w:rPr>
                <w:sz w:val="2"/>
                <w:szCs w:val="2"/>
              </w:rPr>
            </w:pPr>
          </w:p>
        </w:tc>
        <w:tc>
          <w:tcPr>
            <w:tcW w:w="399" w:type="dxa"/>
            <w:vMerge/>
            <w:tcBorders>
              <w:top w:val="nil"/>
            </w:tcBorders>
          </w:tcPr>
          <w:p w14:paraId="6D8AB19B" w14:textId="77777777" w:rsidR="00B342C0" w:rsidRDefault="00B342C0">
            <w:pPr>
              <w:rPr>
                <w:sz w:val="2"/>
                <w:szCs w:val="2"/>
              </w:rPr>
            </w:pPr>
          </w:p>
        </w:tc>
        <w:tc>
          <w:tcPr>
            <w:tcW w:w="570" w:type="dxa"/>
            <w:tcBorders>
              <w:bottom w:val="single" w:sz="4" w:space="0" w:color="000000"/>
            </w:tcBorders>
          </w:tcPr>
          <w:p w14:paraId="7CCC7321" w14:textId="77777777" w:rsidR="00B342C0" w:rsidRDefault="00B342C0">
            <w:pPr>
              <w:pStyle w:val="TableParagraph"/>
              <w:rPr>
                <w:sz w:val="18"/>
              </w:rPr>
            </w:pPr>
          </w:p>
        </w:tc>
        <w:tc>
          <w:tcPr>
            <w:tcW w:w="569" w:type="dxa"/>
            <w:tcBorders>
              <w:bottom w:val="single" w:sz="4" w:space="0" w:color="000000"/>
            </w:tcBorders>
          </w:tcPr>
          <w:p w14:paraId="4A69A183" w14:textId="77777777" w:rsidR="00B342C0" w:rsidRDefault="00B342C0">
            <w:pPr>
              <w:pStyle w:val="TableParagraph"/>
              <w:rPr>
                <w:sz w:val="18"/>
              </w:rPr>
            </w:pPr>
          </w:p>
        </w:tc>
        <w:tc>
          <w:tcPr>
            <w:tcW w:w="570" w:type="dxa"/>
            <w:tcBorders>
              <w:bottom w:val="single" w:sz="4" w:space="0" w:color="000000"/>
            </w:tcBorders>
          </w:tcPr>
          <w:p w14:paraId="5166076A" w14:textId="77777777" w:rsidR="00B342C0" w:rsidRDefault="00B342C0">
            <w:pPr>
              <w:pStyle w:val="TableParagraph"/>
              <w:rPr>
                <w:sz w:val="18"/>
              </w:rPr>
            </w:pPr>
          </w:p>
        </w:tc>
        <w:tc>
          <w:tcPr>
            <w:tcW w:w="569" w:type="dxa"/>
            <w:tcBorders>
              <w:bottom w:val="single" w:sz="4" w:space="0" w:color="000000"/>
            </w:tcBorders>
          </w:tcPr>
          <w:p w14:paraId="52374BC4" w14:textId="77777777" w:rsidR="00B342C0" w:rsidRDefault="00B342C0">
            <w:pPr>
              <w:pStyle w:val="TableParagraph"/>
              <w:rPr>
                <w:sz w:val="18"/>
              </w:rPr>
            </w:pPr>
          </w:p>
        </w:tc>
        <w:tc>
          <w:tcPr>
            <w:tcW w:w="855" w:type="dxa"/>
            <w:tcBorders>
              <w:bottom w:val="single" w:sz="4" w:space="0" w:color="000000"/>
            </w:tcBorders>
          </w:tcPr>
          <w:p w14:paraId="2E628B60" w14:textId="77777777" w:rsidR="00B342C0" w:rsidRDefault="00B342C0">
            <w:pPr>
              <w:pStyle w:val="TableParagraph"/>
              <w:rPr>
                <w:sz w:val="18"/>
              </w:rPr>
            </w:pPr>
          </w:p>
        </w:tc>
        <w:tc>
          <w:tcPr>
            <w:tcW w:w="570" w:type="dxa"/>
            <w:tcBorders>
              <w:bottom w:val="single" w:sz="4" w:space="0" w:color="000000"/>
            </w:tcBorders>
          </w:tcPr>
          <w:p w14:paraId="1589AE4E" w14:textId="77777777" w:rsidR="00B342C0" w:rsidRDefault="00B342C0">
            <w:pPr>
              <w:pStyle w:val="TableParagraph"/>
              <w:rPr>
                <w:sz w:val="18"/>
              </w:rPr>
            </w:pPr>
          </w:p>
        </w:tc>
        <w:tc>
          <w:tcPr>
            <w:tcW w:w="6264" w:type="dxa"/>
            <w:vMerge w:val="restart"/>
          </w:tcPr>
          <w:p w14:paraId="5DF0A44D" w14:textId="371182F8" w:rsidR="00B342C0" w:rsidRDefault="00F203A4">
            <w:pPr>
              <w:pStyle w:val="TableParagraph"/>
              <w:spacing w:before="210"/>
              <w:ind w:left="1549"/>
              <w:rPr>
                <w:sz w:val="24"/>
              </w:rPr>
            </w:pPr>
            <w:r>
              <w:rPr>
                <w:spacing w:val="-2"/>
                <w:sz w:val="24"/>
              </w:rPr>
              <w:t>GEO-ENG-2025-10-0019-II</w:t>
            </w:r>
            <w:r w:rsidR="00F11C0A">
              <w:rPr>
                <w:spacing w:val="-2"/>
                <w:sz w:val="24"/>
              </w:rPr>
              <w:t xml:space="preserve">     АД</w:t>
            </w:r>
          </w:p>
        </w:tc>
        <w:tc>
          <w:tcPr>
            <w:tcW w:w="570" w:type="dxa"/>
            <w:vMerge w:val="restart"/>
          </w:tcPr>
          <w:p w14:paraId="73DC0020" w14:textId="77777777" w:rsidR="00B342C0" w:rsidRDefault="00000000">
            <w:pPr>
              <w:pStyle w:val="TableParagraph"/>
              <w:spacing w:before="56"/>
              <w:ind w:left="39"/>
            </w:pPr>
            <w:r>
              <w:rPr>
                <w:spacing w:val="-4"/>
              </w:rPr>
              <w:t>Лист</w:t>
            </w:r>
          </w:p>
        </w:tc>
      </w:tr>
      <w:tr w:rsidR="00B342C0" w14:paraId="64A75BBF" w14:textId="77777777" w:rsidTr="00A41729">
        <w:trPr>
          <w:trHeight w:hRule="exact" w:val="112"/>
        </w:trPr>
        <w:tc>
          <w:tcPr>
            <w:tcW w:w="284" w:type="dxa"/>
            <w:vMerge/>
            <w:tcBorders>
              <w:top w:val="nil"/>
            </w:tcBorders>
            <w:textDirection w:val="btLr"/>
          </w:tcPr>
          <w:p w14:paraId="7836991F" w14:textId="77777777" w:rsidR="00B342C0" w:rsidRDefault="00B342C0">
            <w:pPr>
              <w:rPr>
                <w:sz w:val="2"/>
                <w:szCs w:val="2"/>
              </w:rPr>
            </w:pPr>
          </w:p>
        </w:tc>
        <w:tc>
          <w:tcPr>
            <w:tcW w:w="399" w:type="dxa"/>
            <w:vMerge/>
            <w:tcBorders>
              <w:top w:val="nil"/>
            </w:tcBorders>
          </w:tcPr>
          <w:p w14:paraId="619D390A" w14:textId="77777777" w:rsidR="00B342C0" w:rsidRDefault="00B342C0">
            <w:pPr>
              <w:rPr>
                <w:sz w:val="2"/>
                <w:szCs w:val="2"/>
              </w:rPr>
            </w:pPr>
          </w:p>
        </w:tc>
        <w:tc>
          <w:tcPr>
            <w:tcW w:w="570" w:type="dxa"/>
            <w:vMerge w:val="restart"/>
            <w:tcBorders>
              <w:top w:val="single" w:sz="4" w:space="0" w:color="000000"/>
            </w:tcBorders>
          </w:tcPr>
          <w:p w14:paraId="67A21B5B" w14:textId="77777777" w:rsidR="00B342C0" w:rsidRDefault="00B342C0">
            <w:pPr>
              <w:pStyle w:val="TableParagraph"/>
              <w:rPr>
                <w:sz w:val="18"/>
              </w:rPr>
            </w:pPr>
          </w:p>
        </w:tc>
        <w:tc>
          <w:tcPr>
            <w:tcW w:w="569" w:type="dxa"/>
            <w:vMerge w:val="restart"/>
            <w:tcBorders>
              <w:top w:val="single" w:sz="4" w:space="0" w:color="000000"/>
            </w:tcBorders>
          </w:tcPr>
          <w:p w14:paraId="51007362" w14:textId="77777777" w:rsidR="00B342C0" w:rsidRDefault="00B342C0">
            <w:pPr>
              <w:pStyle w:val="TableParagraph"/>
              <w:rPr>
                <w:sz w:val="18"/>
              </w:rPr>
            </w:pPr>
          </w:p>
        </w:tc>
        <w:tc>
          <w:tcPr>
            <w:tcW w:w="570" w:type="dxa"/>
            <w:vMerge w:val="restart"/>
            <w:tcBorders>
              <w:top w:val="single" w:sz="4" w:space="0" w:color="000000"/>
            </w:tcBorders>
          </w:tcPr>
          <w:p w14:paraId="19576413" w14:textId="77777777" w:rsidR="00B342C0" w:rsidRDefault="00B342C0">
            <w:pPr>
              <w:pStyle w:val="TableParagraph"/>
              <w:rPr>
                <w:sz w:val="18"/>
              </w:rPr>
            </w:pPr>
          </w:p>
        </w:tc>
        <w:tc>
          <w:tcPr>
            <w:tcW w:w="569" w:type="dxa"/>
            <w:vMerge w:val="restart"/>
            <w:tcBorders>
              <w:top w:val="single" w:sz="4" w:space="0" w:color="000000"/>
            </w:tcBorders>
          </w:tcPr>
          <w:p w14:paraId="48A6EED7" w14:textId="77777777" w:rsidR="00B342C0" w:rsidRDefault="00B342C0">
            <w:pPr>
              <w:pStyle w:val="TableParagraph"/>
              <w:rPr>
                <w:sz w:val="18"/>
              </w:rPr>
            </w:pPr>
          </w:p>
        </w:tc>
        <w:tc>
          <w:tcPr>
            <w:tcW w:w="855" w:type="dxa"/>
            <w:vMerge w:val="restart"/>
            <w:tcBorders>
              <w:top w:val="single" w:sz="4" w:space="0" w:color="000000"/>
            </w:tcBorders>
          </w:tcPr>
          <w:p w14:paraId="472581F3" w14:textId="77777777" w:rsidR="00B342C0" w:rsidRDefault="00B342C0">
            <w:pPr>
              <w:pStyle w:val="TableParagraph"/>
              <w:rPr>
                <w:sz w:val="18"/>
              </w:rPr>
            </w:pPr>
          </w:p>
        </w:tc>
        <w:tc>
          <w:tcPr>
            <w:tcW w:w="570" w:type="dxa"/>
            <w:vMerge w:val="restart"/>
            <w:tcBorders>
              <w:top w:val="single" w:sz="4" w:space="0" w:color="000000"/>
            </w:tcBorders>
          </w:tcPr>
          <w:p w14:paraId="04F72AF0" w14:textId="77777777" w:rsidR="00B342C0" w:rsidRDefault="00B342C0">
            <w:pPr>
              <w:pStyle w:val="TableParagraph"/>
              <w:rPr>
                <w:sz w:val="18"/>
              </w:rPr>
            </w:pPr>
          </w:p>
        </w:tc>
        <w:tc>
          <w:tcPr>
            <w:tcW w:w="6264" w:type="dxa"/>
            <w:vMerge/>
            <w:tcBorders>
              <w:top w:val="nil"/>
            </w:tcBorders>
          </w:tcPr>
          <w:p w14:paraId="1936DCA2" w14:textId="77777777" w:rsidR="00B342C0" w:rsidRDefault="00B342C0">
            <w:pPr>
              <w:rPr>
                <w:sz w:val="2"/>
                <w:szCs w:val="2"/>
              </w:rPr>
            </w:pPr>
          </w:p>
        </w:tc>
        <w:tc>
          <w:tcPr>
            <w:tcW w:w="570" w:type="dxa"/>
            <w:vMerge/>
            <w:tcBorders>
              <w:top w:val="nil"/>
            </w:tcBorders>
          </w:tcPr>
          <w:p w14:paraId="68BAE31A" w14:textId="77777777" w:rsidR="00B342C0" w:rsidRDefault="00B342C0">
            <w:pPr>
              <w:rPr>
                <w:sz w:val="2"/>
                <w:szCs w:val="2"/>
              </w:rPr>
            </w:pPr>
          </w:p>
        </w:tc>
      </w:tr>
      <w:tr w:rsidR="00B342C0" w14:paraId="36CA599D" w14:textId="77777777" w:rsidTr="00A41729">
        <w:trPr>
          <w:trHeight w:hRule="exact" w:val="170"/>
        </w:trPr>
        <w:tc>
          <w:tcPr>
            <w:tcW w:w="284" w:type="dxa"/>
            <w:vMerge/>
            <w:tcBorders>
              <w:top w:val="nil"/>
            </w:tcBorders>
            <w:textDirection w:val="btLr"/>
          </w:tcPr>
          <w:p w14:paraId="03779F88" w14:textId="77777777" w:rsidR="00B342C0" w:rsidRDefault="00B342C0">
            <w:pPr>
              <w:rPr>
                <w:sz w:val="2"/>
                <w:szCs w:val="2"/>
              </w:rPr>
            </w:pPr>
          </w:p>
        </w:tc>
        <w:tc>
          <w:tcPr>
            <w:tcW w:w="399" w:type="dxa"/>
            <w:vMerge/>
            <w:tcBorders>
              <w:top w:val="nil"/>
            </w:tcBorders>
          </w:tcPr>
          <w:p w14:paraId="1F2FE286" w14:textId="77777777" w:rsidR="00B342C0" w:rsidRDefault="00B342C0">
            <w:pPr>
              <w:rPr>
                <w:sz w:val="2"/>
                <w:szCs w:val="2"/>
              </w:rPr>
            </w:pPr>
          </w:p>
        </w:tc>
        <w:tc>
          <w:tcPr>
            <w:tcW w:w="570" w:type="dxa"/>
            <w:vMerge/>
            <w:tcBorders>
              <w:top w:val="nil"/>
            </w:tcBorders>
          </w:tcPr>
          <w:p w14:paraId="0B11F86A" w14:textId="77777777" w:rsidR="00B342C0" w:rsidRDefault="00B342C0">
            <w:pPr>
              <w:rPr>
                <w:sz w:val="2"/>
                <w:szCs w:val="2"/>
              </w:rPr>
            </w:pPr>
          </w:p>
        </w:tc>
        <w:tc>
          <w:tcPr>
            <w:tcW w:w="569" w:type="dxa"/>
            <w:vMerge/>
            <w:tcBorders>
              <w:top w:val="nil"/>
            </w:tcBorders>
          </w:tcPr>
          <w:p w14:paraId="4B73A3CB" w14:textId="77777777" w:rsidR="00B342C0" w:rsidRDefault="00B342C0">
            <w:pPr>
              <w:rPr>
                <w:sz w:val="2"/>
                <w:szCs w:val="2"/>
              </w:rPr>
            </w:pPr>
          </w:p>
        </w:tc>
        <w:tc>
          <w:tcPr>
            <w:tcW w:w="570" w:type="dxa"/>
            <w:vMerge/>
            <w:tcBorders>
              <w:top w:val="nil"/>
            </w:tcBorders>
          </w:tcPr>
          <w:p w14:paraId="2E5F7FCF" w14:textId="77777777" w:rsidR="00B342C0" w:rsidRDefault="00B342C0">
            <w:pPr>
              <w:rPr>
                <w:sz w:val="2"/>
                <w:szCs w:val="2"/>
              </w:rPr>
            </w:pPr>
          </w:p>
        </w:tc>
        <w:tc>
          <w:tcPr>
            <w:tcW w:w="569" w:type="dxa"/>
            <w:vMerge/>
            <w:tcBorders>
              <w:top w:val="nil"/>
            </w:tcBorders>
          </w:tcPr>
          <w:p w14:paraId="20B6F29B" w14:textId="77777777" w:rsidR="00B342C0" w:rsidRDefault="00B342C0">
            <w:pPr>
              <w:rPr>
                <w:sz w:val="2"/>
                <w:szCs w:val="2"/>
              </w:rPr>
            </w:pPr>
          </w:p>
        </w:tc>
        <w:tc>
          <w:tcPr>
            <w:tcW w:w="855" w:type="dxa"/>
            <w:vMerge/>
            <w:tcBorders>
              <w:top w:val="nil"/>
            </w:tcBorders>
          </w:tcPr>
          <w:p w14:paraId="2585E5F3" w14:textId="77777777" w:rsidR="00B342C0" w:rsidRDefault="00B342C0">
            <w:pPr>
              <w:rPr>
                <w:sz w:val="2"/>
                <w:szCs w:val="2"/>
              </w:rPr>
            </w:pPr>
          </w:p>
        </w:tc>
        <w:tc>
          <w:tcPr>
            <w:tcW w:w="570" w:type="dxa"/>
            <w:vMerge/>
            <w:tcBorders>
              <w:top w:val="nil"/>
            </w:tcBorders>
          </w:tcPr>
          <w:p w14:paraId="1CD35340" w14:textId="77777777" w:rsidR="00B342C0" w:rsidRDefault="00B342C0">
            <w:pPr>
              <w:rPr>
                <w:sz w:val="2"/>
                <w:szCs w:val="2"/>
              </w:rPr>
            </w:pPr>
          </w:p>
        </w:tc>
        <w:tc>
          <w:tcPr>
            <w:tcW w:w="6264" w:type="dxa"/>
            <w:vMerge/>
            <w:tcBorders>
              <w:top w:val="nil"/>
            </w:tcBorders>
          </w:tcPr>
          <w:p w14:paraId="722D8C06" w14:textId="77777777" w:rsidR="00B342C0" w:rsidRDefault="00B342C0">
            <w:pPr>
              <w:rPr>
                <w:sz w:val="2"/>
                <w:szCs w:val="2"/>
              </w:rPr>
            </w:pPr>
          </w:p>
        </w:tc>
        <w:tc>
          <w:tcPr>
            <w:tcW w:w="570" w:type="dxa"/>
            <w:vMerge w:val="restart"/>
          </w:tcPr>
          <w:p w14:paraId="5861B0D9" w14:textId="3657EB52" w:rsidR="00B342C0" w:rsidRDefault="00E53F23">
            <w:pPr>
              <w:pStyle w:val="TableParagraph"/>
              <w:spacing w:line="274" w:lineRule="exact"/>
              <w:ind w:left="149"/>
              <w:rPr>
                <w:sz w:val="24"/>
              </w:rPr>
            </w:pPr>
            <w:r>
              <w:rPr>
                <w:sz w:val="24"/>
              </w:rPr>
              <w:t>2</w:t>
            </w:r>
          </w:p>
        </w:tc>
      </w:tr>
      <w:tr w:rsidR="00B342C0" w14:paraId="69DF806B" w14:textId="77777777" w:rsidTr="00A41729">
        <w:trPr>
          <w:trHeight w:hRule="exact" w:val="284"/>
        </w:trPr>
        <w:tc>
          <w:tcPr>
            <w:tcW w:w="284" w:type="dxa"/>
            <w:vMerge/>
            <w:tcBorders>
              <w:top w:val="nil"/>
            </w:tcBorders>
            <w:textDirection w:val="btLr"/>
          </w:tcPr>
          <w:p w14:paraId="0BDC9B47" w14:textId="77777777" w:rsidR="00B342C0" w:rsidRDefault="00B342C0">
            <w:pPr>
              <w:rPr>
                <w:sz w:val="2"/>
                <w:szCs w:val="2"/>
              </w:rPr>
            </w:pPr>
          </w:p>
        </w:tc>
        <w:tc>
          <w:tcPr>
            <w:tcW w:w="399" w:type="dxa"/>
            <w:vMerge/>
            <w:tcBorders>
              <w:top w:val="nil"/>
            </w:tcBorders>
          </w:tcPr>
          <w:p w14:paraId="293DB1F6" w14:textId="77777777" w:rsidR="00B342C0" w:rsidRDefault="00B342C0">
            <w:pPr>
              <w:rPr>
                <w:sz w:val="2"/>
                <w:szCs w:val="2"/>
              </w:rPr>
            </w:pPr>
          </w:p>
        </w:tc>
        <w:tc>
          <w:tcPr>
            <w:tcW w:w="570" w:type="dxa"/>
          </w:tcPr>
          <w:p w14:paraId="3EE0E290" w14:textId="77777777" w:rsidR="00B342C0" w:rsidRDefault="00000000">
            <w:pPr>
              <w:pStyle w:val="TableParagraph"/>
              <w:spacing w:before="21"/>
              <w:ind w:left="89"/>
              <w:rPr>
                <w:sz w:val="18"/>
              </w:rPr>
            </w:pPr>
            <w:r>
              <w:rPr>
                <w:spacing w:val="-4"/>
                <w:sz w:val="18"/>
              </w:rPr>
              <w:t>Изм.</w:t>
            </w:r>
          </w:p>
        </w:tc>
        <w:tc>
          <w:tcPr>
            <w:tcW w:w="569" w:type="dxa"/>
          </w:tcPr>
          <w:p w14:paraId="546090FE"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17A74295" w14:textId="77777777" w:rsidR="00B342C0" w:rsidRDefault="00000000">
            <w:pPr>
              <w:pStyle w:val="TableParagraph"/>
              <w:spacing w:before="21"/>
              <w:ind w:left="80"/>
              <w:rPr>
                <w:sz w:val="18"/>
              </w:rPr>
            </w:pPr>
            <w:r>
              <w:rPr>
                <w:spacing w:val="-4"/>
                <w:sz w:val="18"/>
              </w:rPr>
              <w:t>Лист</w:t>
            </w:r>
          </w:p>
        </w:tc>
        <w:tc>
          <w:tcPr>
            <w:tcW w:w="569" w:type="dxa"/>
          </w:tcPr>
          <w:p w14:paraId="06B20D99"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77C05449" w14:textId="77777777" w:rsidR="00B342C0" w:rsidRDefault="00000000">
            <w:pPr>
              <w:pStyle w:val="TableParagraph"/>
              <w:spacing w:before="21"/>
              <w:ind w:left="185"/>
              <w:rPr>
                <w:sz w:val="18"/>
              </w:rPr>
            </w:pPr>
            <w:r>
              <w:rPr>
                <w:spacing w:val="-2"/>
                <w:sz w:val="18"/>
              </w:rPr>
              <w:t>Подп.</w:t>
            </w:r>
          </w:p>
        </w:tc>
        <w:tc>
          <w:tcPr>
            <w:tcW w:w="570" w:type="dxa"/>
          </w:tcPr>
          <w:p w14:paraId="286E6D15" w14:textId="77777777" w:rsidR="00B342C0" w:rsidRDefault="00000000">
            <w:pPr>
              <w:pStyle w:val="TableParagraph"/>
              <w:spacing w:before="21"/>
              <w:ind w:left="88"/>
              <w:rPr>
                <w:sz w:val="18"/>
              </w:rPr>
            </w:pPr>
            <w:r>
              <w:rPr>
                <w:spacing w:val="-4"/>
                <w:sz w:val="18"/>
              </w:rPr>
              <w:t>Дата</w:t>
            </w:r>
          </w:p>
        </w:tc>
        <w:tc>
          <w:tcPr>
            <w:tcW w:w="6264" w:type="dxa"/>
            <w:vMerge/>
            <w:tcBorders>
              <w:top w:val="nil"/>
            </w:tcBorders>
          </w:tcPr>
          <w:p w14:paraId="2F5B7C25" w14:textId="77777777" w:rsidR="00B342C0" w:rsidRDefault="00B342C0">
            <w:pPr>
              <w:rPr>
                <w:sz w:val="2"/>
                <w:szCs w:val="2"/>
              </w:rPr>
            </w:pPr>
          </w:p>
        </w:tc>
        <w:tc>
          <w:tcPr>
            <w:tcW w:w="570" w:type="dxa"/>
            <w:vMerge/>
            <w:tcBorders>
              <w:top w:val="nil"/>
            </w:tcBorders>
          </w:tcPr>
          <w:p w14:paraId="63B67626" w14:textId="77777777" w:rsidR="00B342C0" w:rsidRDefault="00B342C0">
            <w:pPr>
              <w:rPr>
                <w:sz w:val="2"/>
                <w:szCs w:val="2"/>
              </w:rPr>
            </w:pPr>
          </w:p>
        </w:tc>
      </w:tr>
    </w:tbl>
    <w:p w14:paraId="3E4E894C" w14:textId="77777777" w:rsidR="00B342C0" w:rsidRDefault="00B342C0">
      <w:pPr>
        <w:rPr>
          <w:sz w:val="2"/>
          <w:szCs w:val="2"/>
        </w:rPr>
        <w:sectPr w:rsidR="00B342C0">
          <w:footerReference w:type="default" r:id="rId20"/>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264"/>
        <w:gridCol w:w="570"/>
      </w:tblGrid>
      <w:tr w:rsidR="00B342C0" w14:paraId="3B2D8EE7" w14:textId="77777777">
        <w:trPr>
          <w:trHeight w:hRule="exact" w:val="11456"/>
        </w:trPr>
        <w:tc>
          <w:tcPr>
            <w:tcW w:w="683" w:type="dxa"/>
            <w:gridSpan w:val="2"/>
            <w:tcBorders>
              <w:top w:val="nil"/>
              <w:left w:val="nil"/>
            </w:tcBorders>
          </w:tcPr>
          <w:p w14:paraId="65F60F2F" w14:textId="77777777" w:rsidR="00B342C0" w:rsidRDefault="00B342C0">
            <w:pPr>
              <w:pStyle w:val="TableParagraph"/>
            </w:pPr>
          </w:p>
        </w:tc>
        <w:tc>
          <w:tcPr>
            <w:tcW w:w="10537" w:type="dxa"/>
            <w:gridSpan w:val="8"/>
            <w:vMerge w:val="restart"/>
          </w:tcPr>
          <w:p w14:paraId="2BB17177" w14:textId="77777777" w:rsidR="00B342C0" w:rsidRDefault="00B342C0">
            <w:pPr>
              <w:pStyle w:val="TableParagraph"/>
              <w:rPr>
                <w:rFonts w:ascii="Arial"/>
                <w:i/>
                <w:sz w:val="24"/>
              </w:rPr>
            </w:pPr>
          </w:p>
          <w:p w14:paraId="0FD79851" w14:textId="77777777" w:rsidR="00B342C0" w:rsidRDefault="00000000">
            <w:pPr>
              <w:pStyle w:val="TableParagraph"/>
              <w:numPr>
                <w:ilvl w:val="0"/>
                <w:numId w:val="44"/>
              </w:numPr>
              <w:tabs>
                <w:tab w:val="left" w:pos="670"/>
              </w:tabs>
              <w:jc w:val="both"/>
              <w:rPr>
                <w:b/>
                <w:sz w:val="24"/>
              </w:rPr>
            </w:pPr>
            <w:bookmarkStart w:id="43" w:name="3_Автомобильные_дороги"/>
            <w:bookmarkStart w:id="44" w:name="_bookmark21"/>
            <w:bookmarkEnd w:id="43"/>
            <w:bookmarkEnd w:id="44"/>
            <w:r>
              <w:rPr>
                <w:b/>
                <w:sz w:val="24"/>
              </w:rPr>
              <w:t>АВТОМОБИЛЬНЫЕ</w:t>
            </w:r>
            <w:r>
              <w:rPr>
                <w:b/>
                <w:spacing w:val="-5"/>
                <w:sz w:val="24"/>
              </w:rPr>
              <w:t xml:space="preserve"> </w:t>
            </w:r>
            <w:r>
              <w:rPr>
                <w:b/>
                <w:spacing w:val="-2"/>
                <w:sz w:val="24"/>
              </w:rPr>
              <w:t>ДОРОГИ</w:t>
            </w:r>
          </w:p>
          <w:p w14:paraId="5CFB1B90" w14:textId="77777777" w:rsidR="00B342C0" w:rsidRDefault="00000000">
            <w:pPr>
              <w:pStyle w:val="TableParagraph"/>
              <w:numPr>
                <w:ilvl w:val="1"/>
                <w:numId w:val="44"/>
              </w:numPr>
              <w:tabs>
                <w:tab w:val="left" w:pos="814"/>
              </w:tabs>
              <w:spacing w:before="120"/>
              <w:jc w:val="both"/>
              <w:rPr>
                <w:b/>
                <w:sz w:val="24"/>
              </w:rPr>
            </w:pPr>
            <w:bookmarkStart w:id="45" w:name="3.1_Введение"/>
            <w:bookmarkStart w:id="46" w:name="_bookmark22"/>
            <w:bookmarkEnd w:id="45"/>
            <w:bookmarkEnd w:id="46"/>
            <w:r>
              <w:rPr>
                <w:b/>
                <w:spacing w:val="-2"/>
                <w:sz w:val="24"/>
              </w:rPr>
              <w:t>Введение</w:t>
            </w:r>
          </w:p>
          <w:p w14:paraId="285D4FBC" w14:textId="4A0065E4" w:rsidR="00B342C0" w:rsidRDefault="00000000">
            <w:pPr>
              <w:pStyle w:val="TableParagraph"/>
              <w:spacing w:before="120" w:line="360" w:lineRule="auto"/>
              <w:ind w:left="238" w:right="344" w:firstLine="566"/>
              <w:jc w:val="both"/>
              <w:rPr>
                <w:sz w:val="24"/>
              </w:rPr>
            </w:pPr>
            <w:r>
              <w:rPr>
                <w:sz w:val="24"/>
              </w:rPr>
              <w:t xml:space="preserve">Раздел «Автомобильные дороги» рабочего проекта </w:t>
            </w:r>
            <w:r w:rsidR="00436000">
              <w:rPr>
                <w:sz w:val="24"/>
              </w:rPr>
              <w:t>«Система сбора нефти. Обустройство 3-скважин м/р «</w:t>
            </w:r>
            <w:proofErr w:type="spellStart"/>
            <w:r w:rsidR="00436000">
              <w:rPr>
                <w:sz w:val="24"/>
              </w:rPr>
              <w:t>Кожасай</w:t>
            </w:r>
            <w:proofErr w:type="spellEnd"/>
            <w:r w:rsidR="00436000">
              <w:rPr>
                <w:sz w:val="24"/>
              </w:rPr>
              <w:t>» Мугалжарского района Актюбинской области»</w:t>
            </w:r>
            <w:r>
              <w:rPr>
                <w:sz w:val="24"/>
              </w:rPr>
              <w:t xml:space="preserve"> разработан на основании договора </w:t>
            </w:r>
            <w:r w:rsidR="00436000">
              <w:rPr>
                <w:sz w:val="24"/>
              </w:rPr>
              <w:t>№1131938/2025/1 от 01.10.2025 г. и задания на проектирование выданных ТОО «Казахойл Актобе».</w:t>
            </w:r>
          </w:p>
          <w:p w14:paraId="1EC8B2C5" w14:textId="77777777" w:rsidR="00B342C0" w:rsidRDefault="00000000">
            <w:pPr>
              <w:pStyle w:val="TableParagraph"/>
              <w:ind w:left="804"/>
              <w:jc w:val="both"/>
              <w:rPr>
                <w:sz w:val="24"/>
              </w:rPr>
            </w:pPr>
            <w:r>
              <w:rPr>
                <w:sz w:val="24"/>
              </w:rPr>
              <w:t>Исходные</w:t>
            </w:r>
            <w:r>
              <w:rPr>
                <w:spacing w:val="-1"/>
                <w:sz w:val="24"/>
              </w:rPr>
              <w:t xml:space="preserve"> </w:t>
            </w:r>
            <w:r>
              <w:rPr>
                <w:sz w:val="24"/>
              </w:rPr>
              <w:t>данные</w:t>
            </w:r>
            <w:r>
              <w:rPr>
                <w:spacing w:val="-1"/>
                <w:sz w:val="24"/>
              </w:rPr>
              <w:t xml:space="preserve"> </w:t>
            </w:r>
            <w:r>
              <w:rPr>
                <w:sz w:val="24"/>
              </w:rPr>
              <w:t xml:space="preserve">для </w:t>
            </w:r>
            <w:r>
              <w:rPr>
                <w:spacing w:val="-2"/>
                <w:sz w:val="24"/>
              </w:rPr>
              <w:t>проектирования:</w:t>
            </w:r>
          </w:p>
          <w:p w14:paraId="147EF062" w14:textId="77777777" w:rsidR="00B342C0" w:rsidRDefault="00000000" w:rsidP="00184B6A">
            <w:pPr>
              <w:pStyle w:val="TableParagraph"/>
              <w:numPr>
                <w:ilvl w:val="2"/>
                <w:numId w:val="44"/>
              </w:numPr>
              <w:tabs>
                <w:tab w:val="left" w:pos="1523"/>
              </w:tabs>
              <w:spacing w:before="139"/>
              <w:ind w:left="1523" w:right="218" w:hanging="359"/>
              <w:jc w:val="both"/>
              <w:rPr>
                <w:sz w:val="24"/>
              </w:rPr>
            </w:pPr>
            <w:r>
              <w:rPr>
                <w:sz w:val="24"/>
              </w:rPr>
              <w:t>Задание</w:t>
            </w:r>
            <w:r>
              <w:rPr>
                <w:spacing w:val="-5"/>
                <w:sz w:val="24"/>
              </w:rPr>
              <w:t xml:space="preserve"> </w:t>
            </w:r>
            <w:r>
              <w:rPr>
                <w:sz w:val="24"/>
              </w:rPr>
              <w:t>на</w:t>
            </w:r>
            <w:r>
              <w:rPr>
                <w:spacing w:val="-3"/>
                <w:sz w:val="24"/>
              </w:rPr>
              <w:t xml:space="preserve"> </w:t>
            </w:r>
            <w:r>
              <w:rPr>
                <w:sz w:val="24"/>
              </w:rPr>
              <w:t>проектирование,</w:t>
            </w:r>
            <w:r>
              <w:rPr>
                <w:spacing w:val="-2"/>
                <w:sz w:val="24"/>
              </w:rPr>
              <w:t xml:space="preserve"> </w:t>
            </w:r>
            <w:r>
              <w:rPr>
                <w:sz w:val="24"/>
              </w:rPr>
              <w:t>выданных</w:t>
            </w:r>
            <w:r>
              <w:rPr>
                <w:spacing w:val="-1"/>
                <w:sz w:val="24"/>
              </w:rPr>
              <w:t xml:space="preserve"> </w:t>
            </w:r>
            <w:r>
              <w:rPr>
                <w:sz w:val="24"/>
              </w:rPr>
              <w:t>ТОО</w:t>
            </w:r>
            <w:r>
              <w:rPr>
                <w:spacing w:val="-1"/>
                <w:sz w:val="24"/>
              </w:rPr>
              <w:t xml:space="preserve"> </w:t>
            </w:r>
            <w:r>
              <w:rPr>
                <w:sz w:val="24"/>
              </w:rPr>
              <w:t>«Казахойл</w:t>
            </w:r>
            <w:r>
              <w:rPr>
                <w:spacing w:val="-2"/>
                <w:sz w:val="24"/>
              </w:rPr>
              <w:t xml:space="preserve"> Актобе»;</w:t>
            </w:r>
          </w:p>
          <w:p w14:paraId="2E8469A0" w14:textId="6A6A4DD0" w:rsidR="00B4310E" w:rsidRDefault="00000000" w:rsidP="00184B6A">
            <w:pPr>
              <w:pStyle w:val="TableParagraph"/>
              <w:numPr>
                <w:ilvl w:val="2"/>
                <w:numId w:val="44"/>
              </w:numPr>
              <w:tabs>
                <w:tab w:val="left" w:pos="1524"/>
              </w:tabs>
              <w:spacing w:before="139"/>
              <w:ind w:left="1523" w:right="218" w:hanging="359"/>
              <w:jc w:val="both"/>
              <w:rPr>
                <w:sz w:val="24"/>
              </w:rPr>
            </w:pPr>
            <w:r w:rsidRPr="00B4310E">
              <w:rPr>
                <w:sz w:val="24"/>
              </w:rPr>
              <w:t>Отчет топогеодезических изысканий по</w:t>
            </w:r>
            <w:r w:rsidR="00B4310E" w:rsidRPr="00B4310E">
              <w:rPr>
                <w:sz w:val="24"/>
              </w:rPr>
              <w:t xml:space="preserve"> данному </w:t>
            </w:r>
            <w:r w:rsidRPr="00B4310E">
              <w:rPr>
                <w:sz w:val="24"/>
              </w:rPr>
              <w:t xml:space="preserve">рабочему проекту: района Актюбинской области», </w:t>
            </w:r>
            <w:r w:rsidR="00184B6A" w:rsidRPr="00B4310E">
              <w:rPr>
                <w:sz w:val="24"/>
              </w:rPr>
              <w:t>выполненной ТОО</w:t>
            </w:r>
            <w:r w:rsidR="00B4310E" w:rsidRPr="00B4310E">
              <w:rPr>
                <w:sz w:val="24"/>
              </w:rPr>
              <w:t xml:space="preserve"> </w:t>
            </w:r>
            <w:r w:rsidR="00C80756" w:rsidRPr="00B4310E">
              <w:rPr>
                <w:sz w:val="24"/>
              </w:rPr>
              <w:t>«</w:t>
            </w:r>
            <w:proofErr w:type="spellStart"/>
            <w:r w:rsidR="00C80756" w:rsidRPr="00B4310E">
              <w:rPr>
                <w:sz w:val="24"/>
              </w:rPr>
              <w:t>Геопроект</w:t>
            </w:r>
            <w:proofErr w:type="spellEnd"/>
            <w:r w:rsidR="00C80756" w:rsidRPr="00B4310E">
              <w:rPr>
                <w:sz w:val="24"/>
              </w:rPr>
              <w:t>»</w:t>
            </w:r>
          </w:p>
          <w:p w14:paraId="7FE7C703" w14:textId="0AF2913D" w:rsidR="00B4310E" w:rsidRPr="00B4310E" w:rsidRDefault="00000000" w:rsidP="00184B6A">
            <w:pPr>
              <w:pStyle w:val="TableParagraph"/>
              <w:numPr>
                <w:ilvl w:val="2"/>
                <w:numId w:val="44"/>
              </w:numPr>
              <w:tabs>
                <w:tab w:val="left" w:pos="1524"/>
              </w:tabs>
              <w:spacing w:before="139"/>
              <w:ind w:left="1523" w:right="218" w:hanging="359"/>
              <w:jc w:val="both"/>
              <w:rPr>
                <w:sz w:val="24"/>
              </w:rPr>
            </w:pPr>
            <w:r w:rsidRPr="00B4310E">
              <w:rPr>
                <w:sz w:val="24"/>
              </w:rPr>
              <w:t>Технический</w:t>
            </w:r>
            <w:r w:rsidRPr="00B4310E">
              <w:rPr>
                <w:spacing w:val="76"/>
                <w:sz w:val="24"/>
              </w:rPr>
              <w:t xml:space="preserve"> </w:t>
            </w:r>
            <w:r w:rsidRPr="00B4310E">
              <w:rPr>
                <w:sz w:val="24"/>
              </w:rPr>
              <w:t>отчет</w:t>
            </w:r>
            <w:r w:rsidRPr="00B4310E">
              <w:rPr>
                <w:spacing w:val="77"/>
                <w:sz w:val="24"/>
              </w:rPr>
              <w:t xml:space="preserve"> </w:t>
            </w:r>
            <w:r w:rsidRPr="00B4310E">
              <w:rPr>
                <w:sz w:val="24"/>
              </w:rPr>
              <w:t>инженерно-геологических</w:t>
            </w:r>
            <w:r w:rsidRPr="00B4310E">
              <w:rPr>
                <w:spacing w:val="77"/>
                <w:sz w:val="24"/>
              </w:rPr>
              <w:t xml:space="preserve"> </w:t>
            </w:r>
            <w:r w:rsidRPr="00B4310E">
              <w:rPr>
                <w:sz w:val="24"/>
              </w:rPr>
              <w:t>изысканий</w:t>
            </w:r>
            <w:r w:rsidRPr="00B4310E">
              <w:rPr>
                <w:spacing w:val="79"/>
                <w:sz w:val="24"/>
              </w:rPr>
              <w:t xml:space="preserve"> </w:t>
            </w:r>
            <w:r w:rsidRPr="00B4310E">
              <w:rPr>
                <w:sz w:val="24"/>
              </w:rPr>
              <w:t>по</w:t>
            </w:r>
            <w:r w:rsidRPr="00B4310E">
              <w:rPr>
                <w:spacing w:val="77"/>
                <w:sz w:val="24"/>
              </w:rPr>
              <w:t xml:space="preserve"> </w:t>
            </w:r>
            <w:r w:rsidR="00B4310E" w:rsidRPr="00B4310E">
              <w:rPr>
                <w:sz w:val="24"/>
              </w:rPr>
              <w:t>данному рабочему проекту</w:t>
            </w:r>
            <w:r w:rsidR="00B4310E">
              <w:rPr>
                <w:sz w:val="24"/>
              </w:rPr>
              <w:t xml:space="preserve">, </w:t>
            </w:r>
            <w:r w:rsidR="00B4310E" w:rsidRPr="00B4310E">
              <w:rPr>
                <w:sz w:val="24"/>
              </w:rPr>
              <w:t>выполненной ТОО «</w:t>
            </w:r>
            <w:proofErr w:type="spellStart"/>
            <w:r w:rsidR="00B4310E" w:rsidRPr="00B4310E">
              <w:rPr>
                <w:sz w:val="24"/>
              </w:rPr>
              <w:t>Геопроект</w:t>
            </w:r>
            <w:proofErr w:type="spellEnd"/>
            <w:r w:rsidR="00B4310E" w:rsidRPr="00B4310E">
              <w:rPr>
                <w:sz w:val="24"/>
              </w:rPr>
              <w:t>»</w:t>
            </w:r>
          </w:p>
          <w:p w14:paraId="1612D01F" w14:textId="77777777" w:rsidR="00B4310E" w:rsidRDefault="00B4310E">
            <w:pPr>
              <w:pStyle w:val="TableParagraph"/>
              <w:ind w:left="804"/>
              <w:jc w:val="both"/>
              <w:rPr>
                <w:sz w:val="24"/>
              </w:rPr>
            </w:pPr>
          </w:p>
          <w:p w14:paraId="11D4BFD1" w14:textId="5E55A11D" w:rsidR="00B342C0" w:rsidRDefault="00000000">
            <w:pPr>
              <w:pStyle w:val="TableParagraph"/>
              <w:ind w:left="804"/>
              <w:jc w:val="both"/>
              <w:rPr>
                <w:sz w:val="24"/>
              </w:rPr>
            </w:pPr>
            <w:r>
              <w:rPr>
                <w:sz w:val="24"/>
              </w:rPr>
              <w:t>Система</w:t>
            </w:r>
            <w:r>
              <w:rPr>
                <w:spacing w:val="-4"/>
                <w:sz w:val="24"/>
              </w:rPr>
              <w:t xml:space="preserve"> </w:t>
            </w:r>
            <w:r>
              <w:rPr>
                <w:sz w:val="24"/>
              </w:rPr>
              <w:t>высот</w:t>
            </w:r>
            <w:r>
              <w:rPr>
                <w:spacing w:val="-1"/>
                <w:sz w:val="24"/>
              </w:rPr>
              <w:t xml:space="preserve"> </w:t>
            </w:r>
            <w:r>
              <w:rPr>
                <w:sz w:val="24"/>
              </w:rPr>
              <w:t>-</w:t>
            </w:r>
            <w:r>
              <w:rPr>
                <w:spacing w:val="-2"/>
                <w:sz w:val="24"/>
              </w:rPr>
              <w:t xml:space="preserve"> </w:t>
            </w:r>
            <w:r>
              <w:rPr>
                <w:sz w:val="24"/>
              </w:rPr>
              <w:t>балтийская,</w:t>
            </w:r>
            <w:r>
              <w:rPr>
                <w:spacing w:val="-1"/>
                <w:sz w:val="24"/>
              </w:rPr>
              <w:t xml:space="preserve"> </w:t>
            </w:r>
            <w:r>
              <w:rPr>
                <w:sz w:val="24"/>
              </w:rPr>
              <w:t>система</w:t>
            </w:r>
            <w:r>
              <w:rPr>
                <w:spacing w:val="-2"/>
                <w:sz w:val="24"/>
              </w:rPr>
              <w:t xml:space="preserve"> </w:t>
            </w:r>
            <w:r>
              <w:rPr>
                <w:sz w:val="24"/>
              </w:rPr>
              <w:t>координат</w:t>
            </w:r>
            <w:r>
              <w:rPr>
                <w:spacing w:val="-1"/>
                <w:sz w:val="24"/>
              </w:rPr>
              <w:t xml:space="preserve"> </w:t>
            </w:r>
            <w:r>
              <w:rPr>
                <w:sz w:val="24"/>
              </w:rPr>
              <w:t>-</w:t>
            </w:r>
            <w:r>
              <w:rPr>
                <w:spacing w:val="-2"/>
                <w:sz w:val="24"/>
              </w:rPr>
              <w:t xml:space="preserve"> местная.</w:t>
            </w:r>
          </w:p>
          <w:p w14:paraId="29CF6EB2" w14:textId="77777777" w:rsidR="00B342C0" w:rsidRDefault="00000000">
            <w:pPr>
              <w:pStyle w:val="TableParagraph"/>
              <w:spacing w:before="137"/>
              <w:ind w:left="804"/>
              <w:jc w:val="both"/>
              <w:rPr>
                <w:sz w:val="24"/>
              </w:rPr>
            </w:pPr>
            <w:r>
              <w:rPr>
                <w:sz w:val="24"/>
              </w:rPr>
              <w:t>Данная</w:t>
            </w:r>
            <w:r>
              <w:rPr>
                <w:spacing w:val="55"/>
                <w:w w:val="150"/>
                <w:sz w:val="24"/>
              </w:rPr>
              <w:t xml:space="preserve"> </w:t>
            </w:r>
            <w:r>
              <w:rPr>
                <w:sz w:val="24"/>
              </w:rPr>
              <w:t>проектная</w:t>
            </w:r>
            <w:r>
              <w:rPr>
                <w:spacing w:val="58"/>
                <w:w w:val="150"/>
                <w:sz w:val="24"/>
              </w:rPr>
              <w:t xml:space="preserve"> </w:t>
            </w:r>
            <w:r>
              <w:rPr>
                <w:sz w:val="24"/>
              </w:rPr>
              <w:t>документация</w:t>
            </w:r>
            <w:r>
              <w:rPr>
                <w:spacing w:val="57"/>
                <w:w w:val="150"/>
                <w:sz w:val="24"/>
              </w:rPr>
              <w:t xml:space="preserve"> </w:t>
            </w:r>
            <w:r>
              <w:rPr>
                <w:sz w:val="24"/>
              </w:rPr>
              <w:t>по</w:t>
            </w:r>
            <w:r>
              <w:rPr>
                <w:spacing w:val="58"/>
                <w:w w:val="150"/>
                <w:sz w:val="24"/>
              </w:rPr>
              <w:t xml:space="preserve"> </w:t>
            </w:r>
            <w:r>
              <w:rPr>
                <w:sz w:val="24"/>
              </w:rPr>
              <w:t>представленным</w:t>
            </w:r>
            <w:r>
              <w:rPr>
                <w:spacing w:val="57"/>
                <w:w w:val="150"/>
                <w:sz w:val="24"/>
              </w:rPr>
              <w:t xml:space="preserve"> </w:t>
            </w:r>
            <w:r>
              <w:rPr>
                <w:sz w:val="24"/>
              </w:rPr>
              <w:t>разделам</w:t>
            </w:r>
            <w:r>
              <w:rPr>
                <w:spacing w:val="60"/>
                <w:w w:val="150"/>
                <w:sz w:val="24"/>
              </w:rPr>
              <w:t xml:space="preserve"> </w:t>
            </w:r>
            <w:r>
              <w:rPr>
                <w:sz w:val="24"/>
              </w:rPr>
              <w:t>выполнена</w:t>
            </w:r>
            <w:r>
              <w:rPr>
                <w:spacing w:val="56"/>
                <w:w w:val="150"/>
                <w:sz w:val="24"/>
              </w:rPr>
              <w:t xml:space="preserve"> </w:t>
            </w:r>
            <w:r>
              <w:rPr>
                <w:sz w:val="24"/>
              </w:rPr>
              <w:t>на</w:t>
            </w:r>
            <w:r>
              <w:rPr>
                <w:spacing w:val="57"/>
                <w:w w:val="150"/>
                <w:sz w:val="24"/>
              </w:rPr>
              <w:t xml:space="preserve"> </w:t>
            </w:r>
            <w:r>
              <w:rPr>
                <w:spacing w:val="-2"/>
                <w:sz w:val="24"/>
              </w:rPr>
              <w:t>стадии</w:t>
            </w:r>
          </w:p>
          <w:p w14:paraId="15D67E3B" w14:textId="77777777" w:rsidR="00B342C0" w:rsidRDefault="00000000">
            <w:pPr>
              <w:pStyle w:val="TableParagraph"/>
              <w:spacing w:before="137"/>
              <w:ind w:left="238"/>
              <w:jc w:val="both"/>
              <w:rPr>
                <w:sz w:val="24"/>
              </w:rPr>
            </w:pPr>
            <w:r>
              <w:rPr>
                <w:sz w:val="24"/>
              </w:rPr>
              <w:t>«Рабочий</w:t>
            </w:r>
            <w:r>
              <w:rPr>
                <w:spacing w:val="-1"/>
                <w:sz w:val="24"/>
              </w:rPr>
              <w:t xml:space="preserve"> </w:t>
            </w:r>
            <w:r>
              <w:rPr>
                <w:sz w:val="24"/>
              </w:rPr>
              <w:t>проект»</w:t>
            </w:r>
            <w:r>
              <w:rPr>
                <w:spacing w:val="-6"/>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 xml:space="preserve">нормативными требованиями </w:t>
            </w:r>
            <w:r>
              <w:rPr>
                <w:spacing w:val="-5"/>
                <w:sz w:val="24"/>
              </w:rPr>
              <w:t>РК.</w:t>
            </w:r>
          </w:p>
          <w:p w14:paraId="60B54F8F" w14:textId="77777777" w:rsidR="00B342C0" w:rsidRDefault="00000000">
            <w:pPr>
              <w:pStyle w:val="TableParagraph"/>
              <w:spacing w:before="139" w:line="360" w:lineRule="auto"/>
              <w:ind w:left="238" w:right="344" w:firstLine="566"/>
              <w:jc w:val="both"/>
              <w:rPr>
                <w:sz w:val="24"/>
              </w:rPr>
            </w:pPr>
            <w:r>
              <w:rPr>
                <w:sz w:val="24"/>
              </w:rPr>
              <w:t xml:space="preserve">При разработке рабочей документации использовалась следующая нормативная </w:t>
            </w:r>
            <w:r>
              <w:rPr>
                <w:spacing w:val="-2"/>
                <w:sz w:val="24"/>
              </w:rPr>
              <w:t>документация:</w:t>
            </w:r>
          </w:p>
          <w:p w14:paraId="26BA0EA5" w14:textId="77777777" w:rsidR="00B342C0" w:rsidRDefault="00000000">
            <w:pPr>
              <w:pStyle w:val="TableParagraph"/>
              <w:numPr>
                <w:ilvl w:val="2"/>
                <w:numId w:val="44"/>
              </w:numPr>
              <w:tabs>
                <w:tab w:val="left" w:pos="1524"/>
              </w:tabs>
              <w:spacing w:before="2"/>
              <w:rPr>
                <w:sz w:val="24"/>
              </w:rPr>
            </w:pPr>
            <w:r>
              <w:rPr>
                <w:sz w:val="24"/>
              </w:rPr>
              <w:t>CH</w:t>
            </w:r>
            <w:r>
              <w:rPr>
                <w:spacing w:val="-5"/>
                <w:sz w:val="24"/>
              </w:rPr>
              <w:t xml:space="preserve"> </w:t>
            </w:r>
            <w:r>
              <w:rPr>
                <w:sz w:val="24"/>
              </w:rPr>
              <w:t>PK</w:t>
            </w:r>
            <w:r>
              <w:rPr>
                <w:spacing w:val="-3"/>
                <w:sz w:val="24"/>
              </w:rPr>
              <w:t xml:space="preserve"> </w:t>
            </w:r>
            <w:r>
              <w:rPr>
                <w:sz w:val="24"/>
              </w:rPr>
              <w:t>3.03-22-2013,</w:t>
            </w:r>
            <w:r>
              <w:rPr>
                <w:spacing w:val="-2"/>
                <w:sz w:val="24"/>
              </w:rPr>
              <w:t xml:space="preserve"> </w:t>
            </w:r>
            <w:r>
              <w:rPr>
                <w:sz w:val="24"/>
              </w:rPr>
              <w:t>СП</w:t>
            </w:r>
            <w:r>
              <w:rPr>
                <w:spacing w:val="-3"/>
                <w:sz w:val="24"/>
              </w:rPr>
              <w:t xml:space="preserve"> </w:t>
            </w:r>
            <w:r>
              <w:rPr>
                <w:sz w:val="24"/>
              </w:rPr>
              <w:t>РК</w:t>
            </w:r>
            <w:r>
              <w:rPr>
                <w:spacing w:val="-2"/>
                <w:sz w:val="24"/>
              </w:rPr>
              <w:t xml:space="preserve"> </w:t>
            </w:r>
            <w:r>
              <w:rPr>
                <w:sz w:val="24"/>
              </w:rPr>
              <w:t>3.03-122-2013</w:t>
            </w:r>
            <w:r>
              <w:rPr>
                <w:spacing w:val="2"/>
                <w:sz w:val="24"/>
              </w:rPr>
              <w:t xml:space="preserve"> </w:t>
            </w:r>
            <w:r>
              <w:rPr>
                <w:sz w:val="24"/>
              </w:rPr>
              <w:t xml:space="preserve">«Промышленный </w:t>
            </w:r>
            <w:r>
              <w:rPr>
                <w:spacing w:val="-2"/>
                <w:sz w:val="24"/>
              </w:rPr>
              <w:t>транспорт»;</w:t>
            </w:r>
          </w:p>
          <w:p w14:paraId="4AD0A6C8" w14:textId="77777777" w:rsidR="00B342C0" w:rsidRDefault="00000000">
            <w:pPr>
              <w:pStyle w:val="TableParagraph"/>
              <w:numPr>
                <w:ilvl w:val="2"/>
                <w:numId w:val="44"/>
              </w:numPr>
              <w:tabs>
                <w:tab w:val="left" w:pos="1524"/>
                <w:tab w:val="left" w:pos="2374"/>
                <w:tab w:val="left" w:pos="3768"/>
                <w:tab w:val="left" w:pos="4769"/>
                <w:tab w:val="left" w:pos="8206"/>
                <w:tab w:val="left" w:pos="8789"/>
                <w:tab w:val="left" w:pos="10030"/>
              </w:tabs>
              <w:spacing w:before="138" w:line="348" w:lineRule="auto"/>
              <w:ind w:right="346"/>
              <w:rPr>
                <w:sz w:val="24"/>
              </w:rPr>
            </w:pPr>
            <w:r>
              <w:rPr>
                <w:spacing w:val="-4"/>
                <w:sz w:val="24"/>
              </w:rPr>
              <w:t>ГОСТ</w:t>
            </w:r>
            <w:r>
              <w:rPr>
                <w:sz w:val="24"/>
              </w:rPr>
              <w:tab/>
            </w:r>
            <w:r>
              <w:rPr>
                <w:spacing w:val="-2"/>
                <w:sz w:val="24"/>
              </w:rPr>
              <w:t>25607-2009</w:t>
            </w:r>
            <w:r>
              <w:rPr>
                <w:sz w:val="24"/>
              </w:rPr>
              <w:tab/>
            </w:r>
            <w:r>
              <w:rPr>
                <w:spacing w:val="-2"/>
                <w:sz w:val="24"/>
              </w:rPr>
              <w:t>«Смеси</w:t>
            </w:r>
            <w:r>
              <w:rPr>
                <w:sz w:val="24"/>
              </w:rPr>
              <w:tab/>
            </w:r>
            <w:r>
              <w:rPr>
                <w:spacing w:val="-2"/>
                <w:sz w:val="24"/>
              </w:rPr>
              <w:t>щебеночно-гравийно-песчаные</w:t>
            </w:r>
            <w:r>
              <w:rPr>
                <w:sz w:val="24"/>
              </w:rPr>
              <w:tab/>
            </w:r>
            <w:r>
              <w:rPr>
                <w:spacing w:val="-4"/>
                <w:sz w:val="24"/>
              </w:rPr>
              <w:t>для</w:t>
            </w:r>
            <w:r>
              <w:rPr>
                <w:sz w:val="24"/>
              </w:rPr>
              <w:tab/>
            </w:r>
            <w:r>
              <w:rPr>
                <w:spacing w:val="-2"/>
                <w:sz w:val="24"/>
              </w:rPr>
              <w:t>покрытий</w:t>
            </w:r>
            <w:r>
              <w:rPr>
                <w:sz w:val="24"/>
              </w:rPr>
              <w:tab/>
            </w:r>
            <w:r>
              <w:rPr>
                <w:spacing w:val="-10"/>
                <w:sz w:val="24"/>
              </w:rPr>
              <w:t xml:space="preserve">и </w:t>
            </w:r>
            <w:r>
              <w:rPr>
                <w:sz w:val="24"/>
              </w:rPr>
              <w:t>оснований автомобильных дорог и аэродромов»;</w:t>
            </w:r>
          </w:p>
          <w:p w14:paraId="419B3480" w14:textId="77777777" w:rsidR="00B342C0" w:rsidRDefault="00000000">
            <w:pPr>
              <w:pStyle w:val="TableParagraph"/>
              <w:numPr>
                <w:ilvl w:val="2"/>
                <w:numId w:val="44"/>
              </w:numPr>
              <w:tabs>
                <w:tab w:val="left" w:pos="1524"/>
              </w:tabs>
              <w:spacing w:before="19" w:line="348" w:lineRule="auto"/>
              <w:ind w:right="344"/>
              <w:rPr>
                <w:sz w:val="24"/>
              </w:rPr>
            </w:pPr>
            <w:r>
              <w:rPr>
                <w:sz w:val="24"/>
              </w:rPr>
              <w:t>ВНТП 3-85 Нормы технологического проектирования объектов сбора, транспорта, подготовки нефти, газа и воды нефтяных месторождений;</w:t>
            </w:r>
          </w:p>
          <w:p w14:paraId="7A39F746" w14:textId="77777777" w:rsidR="00B342C0" w:rsidRDefault="00000000">
            <w:pPr>
              <w:pStyle w:val="TableParagraph"/>
              <w:numPr>
                <w:ilvl w:val="2"/>
                <w:numId w:val="44"/>
              </w:numPr>
              <w:tabs>
                <w:tab w:val="left" w:pos="1524"/>
              </w:tabs>
              <w:spacing w:before="18" w:line="350" w:lineRule="auto"/>
              <w:ind w:right="344"/>
              <w:rPr>
                <w:sz w:val="24"/>
              </w:rPr>
            </w:pPr>
            <w:r>
              <w:rPr>
                <w:sz w:val="24"/>
              </w:rPr>
              <w:t>ГОСТ</w:t>
            </w:r>
            <w:r>
              <w:rPr>
                <w:spacing w:val="40"/>
                <w:sz w:val="24"/>
              </w:rPr>
              <w:t xml:space="preserve"> </w:t>
            </w:r>
            <w:r>
              <w:rPr>
                <w:sz w:val="24"/>
              </w:rPr>
              <w:t>21.701-2013</w:t>
            </w:r>
            <w:r>
              <w:rPr>
                <w:spacing w:val="40"/>
                <w:sz w:val="24"/>
              </w:rPr>
              <w:t xml:space="preserve"> </w:t>
            </w:r>
            <w:r>
              <w:rPr>
                <w:sz w:val="24"/>
              </w:rPr>
              <w:t>«Правила</w:t>
            </w:r>
            <w:r>
              <w:rPr>
                <w:spacing w:val="40"/>
                <w:sz w:val="24"/>
              </w:rPr>
              <w:t xml:space="preserve"> </w:t>
            </w:r>
            <w:r>
              <w:rPr>
                <w:sz w:val="24"/>
              </w:rPr>
              <w:t>выполнения</w:t>
            </w:r>
            <w:r>
              <w:rPr>
                <w:spacing w:val="40"/>
                <w:sz w:val="24"/>
              </w:rPr>
              <w:t xml:space="preserve"> </w:t>
            </w:r>
            <w:r>
              <w:rPr>
                <w:sz w:val="24"/>
              </w:rPr>
              <w:t>рабочей</w:t>
            </w:r>
            <w:r>
              <w:rPr>
                <w:spacing w:val="40"/>
                <w:sz w:val="24"/>
              </w:rPr>
              <w:t xml:space="preserve"> </w:t>
            </w:r>
            <w:r>
              <w:rPr>
                <w:sz w:val="24"/>
              </w:rPr>
              <w:t>документации</w:t>
            </w:r>
            <w:r>
              <w:rPr>
                <w:spacing w:val="40"/>
                <w:sz w:val="24"/>
              </w:rPr>
              <w:t xml:space="preserve"> </w:t>
            </w:r>
            <w:r>
              <w:rPr>
                <w:sz w:val="24"/>
              </w:rPr>
              <w:t xml:space="preserve">автомобильных </w:t>
            </w:r>
            <w:r>
              <w:rPr>
                <w:spacing w:val="-2"/>
                <w:sz w:val="24"/>
              </w:rPr>
              <w:t>дорог»</w:t>
            </w:r>
          </w:p>
          <w:p w14:paraId="1CD04466" w14:textId="77777777" w:rsidR="00B342C0" w:rsidRDefault="00000000">
            <w:pPr>
              <w:pStyle w:val="TableParagraph"/>
              <w:numPr>
                <w:ilvl w:val="2"/>
                <w:numId w:val="44"/>
              </w:numPr>
              <w:tabs>
                <w:tab w:val="left" w:pos="1524"/>
              </w:tabs>
              <w:spacing w:before="12" w:line="350" w:lineRule="auto"/>
              <w:ind w:right="348"/>
              <w:rPr>
                <w:sz w:val="24"/>
              </w:rPr>
            </w:pPr>
            <w:r>
              <w:rPr>
                <w:sz w:val="24"/>
              </w:rPr>
              <w:t>СТ</w:t>
            </w:r>
            <w:r>
              <w:rPr>
                <w:spacing w:val="80"/>
                <w:w w:val="150"/>
                <w:sz w:val="24"/>
              </w:rPr>
              <w:t xml:space="preserve"> </w:t>
            </w:r>
            <w:r>
              <w:rPr>
                <w:sz w:val="24"/>
              </w:rPr>
              <w:t>РК</w:t>
            </w:r>
            <w:r>
              <w:rPr>
                <w:spacing w:val="80"/>
                <w:w w:val="150"/>
                <w:sz w:val="24"/>
              </w:rPr>
              <w:t xml:space="preserve"> </w:t>
            </w:r>
            <w:r>
              <w:rPr>
                <w:sz w:val="24"/>
              </w:rPr>
              <w:t>2607-2015</w:t>
            </w:r>
            <w:r>
              <w:rPr>
                <w:spacing w:val="80"/>
                <w:w w:val="150"/>
                <w:sz w:val="24"/>
              </w:rPr>
              <w:t xml:space="preserve"> </w:t>
            </w:r>
            <w:r>
              <w:rPr>
                <w:sz w:val="24"/>
              </w:rPr>
              <w:t>«Технические</w:t>
            </w:r>
            <w:r>
              <w:rPr>
                <w:spacing w:val="80"/>
                <w:w w:val="150"/>
                <w:sz w:val="24"/>
              </w:rPr>
              <w:t xml:space="preserve"> </w:t>
            </w:r>
            <w:r>
              <w:rPr>
                <w:sz w:val="24"/>
              </w:rPr>
              <w:t>средства</w:t>
            </w:r>
            <w:r>
              <w:rPr>
                <w:spacing w:val="80"/>
                <w:w w:val="150"/>
                <w:sz w:val="24"/>
              </w:rPr>
              <w:t xml:space="preserve"> </w:t>
            </w:r>
            <w:r>
              <w:rPr>
                <w:sz w:val="24"/>
              </w:rPr>
              <w:t>организации</w:t>
            </w:r>
            <w:r>
              <w:rPr>
                <w:spacing w:val="80"/>
                <w:w w:val="150"/>
                <w:sz w:val="24"/>
              </w:rPr>
              <w:t xml:space="preserve"> </w:t>
            </w:r>
            <w:r>
              <w:rPr>
                <w:sz w:val="24"/>
              </w:rPr>
              <w:t>движения</w:t>
            </w:r>
            <w:r>
              <w:rPr>
                <w:spacing w:val="80"/>
                <w:w w:val="150"/>
                <w:sz w:val="24"/>
              </w:rPr>
              <w:t xml:space="preserve"> </w:t>
            </w:r>
            <w:r>
              <w:rPr>
                <w:sz w:val="24"/>
              </w:rPr>
              <w:t>в</w:t>
            </w:r>
            <w:r>
              <w:rPr>
                <w:spacing w:val="80"/>
                <w:w w:val="150"/>
                <w:sz w:val="24"/>
              </w:rPr>
              <w:t xml:space="preserve"> </w:t>
            </w:r>
            <w:r>
              <w:rPr>
                <w:sz w:val="24"/>
              </w:rPr>
              <w:t>местах производства дорожных работ»</w:t>
            </w:r>
          </w:p>
          <w:p w14:paraId="7CDCBC37" w14:textId="77777777" w:rsidR="00B342C0" w:rsidRDefault="00000000">
            <w:pPr>
              <w:pStyle w:val="TableParagraph"/>
              <w:numPr>
                <w:ilvl w:val="2"/>
                <w:numId w:val="44"/>
              </w:numPr>
              <w:tabs>
                <w:tab w:val="left" w:pos="1524"/>
              </w:tabs>
              <w:spacing w:before="13" w:line="249" w:lineRule="exact"/>
              <w:rPr>
                <w:sz w:val="24"/>
              </w:rPr>
            </w:pPr>
            <w:r>
              <w:rPr>
                <w:sz w:val="24"/>
              </w:rPr>
              <w:t>СН</w:t>
            </w:r>
            <w:r>
              <w:rPr>
                <w:spacing w:val="-4"/>
                <w:sz w:val="24"/>
              </w:rPr>
              <w:t xml:space="preserve"> </w:t>
            </w:r>
            <w:r>
              <w:rPr>
                <w:sz w:val="24"/>
              </w:rPr>
              <w:t>РК</w:t>
            </w:r>
            <w:r>
              <w:rPr>
                <w:spacing w:val="-2"/>
                <w:sz w:val="24"/>
              </w:rPr>
              <w:t xml:space="preserve"> </w:t>
            </w:r>
            <w:r>
              <w:rPr>
                <w:sz w:val="24"/>
              </w:rPr>
              <w:t>3.03-01-2013</w:t>
            </w:r>
            <w:r>
              <w:rPr>
                <w:spacing w:val="1"/>
                <w:sz w:val="24"/>
              </w:rPr>
              <w:t xml:space="preserve"> </w:t>
            </w:r>
            <w:r>
              <w:rPr>
                <w:sz w:val="24"/>
              </w:rPr>
              <w:t>«Автомобильные</w:t>
            </w:r>
            <w:r>
              <w:rPr>
                <w:spacing w:val="-3"/>
                <w:sz w:val="24"/>
              </w:rPr>
              <w:t xml:space="preserve"> </w:t>
            </w:r>
            <w:r>
              <w:rPr>
                <w:spacing w:val="-2"/>
                <w:sz w:val="24"/>
              </w:rPr>
              <w:t>дороги»</w:t>
            </w:r>
          </w:p>
        </w:tc>
      </w:tr>
      <w:tr w:rsidR="00B342C0" w14:paraId="30A8A8B9" w14:textId="77777777">
        <w:trPr>
          <w:trHeight w:hRule="exact" w:val="1417"/>
        </w:trPr>
        <w:tc>
          <w:tcPr>
            <w:tcW w:w="284" w:type="dxa"/>
            <w:tcBorders>
              <w:bottom w:val="single" w:sz="18" w:space="0" w:color="000000"/>
            </w:tcBorders>
            <w:textDirection w:val="btLr"/>
          </w:tcPr>
          <w:p w14:paraId="5DD016BF"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13058DA2" w14:textId="77777777" w:rsidR="00B342C0" w:rsidRDefault="00B342C0">
            <w:pPr>
              <w:pStyle w:val="TableParagraph"/>
            </w:pPr>
          </w:p>
        </w:tc>
        <w:tc>
          <w:tcPr>
            <w:tcW w:w="10537" w:type="dxa"/>
            <w:gridSpan w:val="8"/>
            <w:vMerge/>
            <w:tcBorders>
              <w:top w:val="nil"/>
            </w:tcBorders>
          </w:tcPr>
          <w:p w14:paraId="57173713" w14:textId="77777777" w:rsidR="00B342C0" w:rsidRDefault="00B342C0">
            <w:pPr>
              <w:rPr>
                <w:sz w:val="2"/>
                <w:szCs w:val="2"/>
              </w:rPr>
            </w:pPr>
          </w:p>
        </w:tc>
      </w:tr>
      <w:tr w:rsidR="00B342C0" w14:paraId="62993B17" w14:textId="77777777">
        <w:trPr>
          <w:trHeight w:hRule="exact" w:val="1985"/>
        </w:trPr>
        <w:tc>
          <w:tcPr>
            <w:tcW w:w="284" w:type="dxa"/>
            <w:tcBorders>
              <w:top w:val="single" w:sz="18" w:space="0" w:color="000000"/>
            </w:tcBorders>
            <w:textDirection w:val="btLr"/>
          </w:tcPr>
          <w:p w14:paraId="515D8C5C"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0CDE8662" w14:textId="77777777" w:rsidR="00B342C0" w:rsidRDefault="00B342C0">
            <w:pPr>
              <w:pStyle w:val="TableParagraph"/>
            </w:pPr>
          </w:p>
        </w:tc>
        <w:tc>
          <w:tcPr>
            <w:tcW w:w="10537" w:type="dxa"/>
            <w:gridSpan w:val="8"/>
            <w:vMerge/>
            <w:tcBorders>
              <w:top w:val="nil"/>
            </w:tcBorders>
          </w:tcPr>
          <w:p w14:paraId="4FD612BA" w14:textId="77777777" w:rsidR="00B342C0" w:rsidRDefault="00B342C0">
            <w:pPr>
              <w:rPr>
                <w:sz w:val="2"/>
                <w:szCs w:val="2"/>
              </w:rPr>
            </w:pPr>
          </w:p>
        </w:tc>
      </w:tr>
      <w:tr w:rsidR="00B342C0" w14:paraId="63763489" w14:textId="77777777">
        <w:trPr>
          <w:trHeight w:hRule="exact" w:val="567"/>
        </w:trPr>
        <w:tc>
          <w:tcPr>
            <w:tcW w:w="284" w:type="dxa"/>
            <w:vMerge w:val="restart"/>
            <w:textDirection w:val="btLr"/>
          </w:tcPr>
          <w:p w14:paraId="2B7CD32C"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6EBE1573" w14:textId="77777777" w:rsidR="00B342C0" w:rsidRDefault="00B342C0">
            <w:pPr>
              <w:pStyle w:val="TableParagraph"/>
            </w:pPr>
          </w:p>
        </w:tc>
        <w:tc>
          <w:tcPr>
            <w:tcW w:w="10537" w:type="dxa"/>
            <w:gridSpan w:val="8"/>
            <w:vMerge/>
            <w:tcBorders>
              <w:top w:val="nil"/>
            </w:tcBorders>
          </w:tcPr>
          <w:p w14:paraId="0D49CE26" w14:textId="77777777" w:rsidR="00B342C0" w:rsidRDefault="00B342C0">
            <w:pPr>
              <w:rPr>
                <w:sz w:val="2"/>
                <w:szCs w:val="2"/>
              </w:rPr>
            </w:pPr>
          </w:p>
        </w:tc>
      </w:tr>
      <w:tr w:rsidR="00B342C0" w14:paraId="046E31AC" w14:textId="77777777">
        <w:trPr>
          <w:trHeight w:hRule="exact" w:val="284"/>
        </w:trPr>
        <w:tc>
          <w:tcPr>
            <w:tcW w:w="284" w:type="dxa"/>
            <w:vMerge/>
            <w:tcBorders>
              <w:top w:val="nil"/>
            </w:tcBorders>
            <w:textDirection w:val="btLr"/>
          </w:tcPr>
          <w:p w14:paraId="48CA5678" w14:textId="77777777" w:rsidR="00B342C0" w:rsidRDefault="00B342C0">
            <w:pPr>
              <w:rPr>
                <w:sz w:val="2"/>
                <w:szCs w:val="2"/>
              </w:rPr>
            </w:pPr>
          </w:p>
        </w:tc>
        <w:tc>
          <w:tcPr>
            <w:tcW w:w="399" w:type="dxa"/>
            <w:vMerge/>
            <w:tcBorders>
              <w:top w:val="nil"/>
            </w:tcBorders>
          </w:tcPr>
          <w:p w14:paraId="15640640" w14:textId="77777777" w:rsidR="00B342C0" w:rsidRDefault="00B342C0">
            <w:pPr>
              <w:rPr>
                <w:sz w:val="2"/>
                <w:szCs w:val="2"/>
              </w:rPr>
            </w:pPr>
          </w:p>
        </w:tc>
        <w:tc>
          <w:tcPr>
            <w:tcW w:w="570" w:type="dxa"/>
            <w:tcBorders>
              <w:bottom w:val="single" w:sz="4" w:space="0" w:color="000000"/>
            </w:tcBorders>
          </w:tcPr>
          <w:p w14:paraId="395071C2" w14:textId="77777777" w:rsidR="00B342C0" w:rsidRDefault="00B342C0">
            <w:pPr>
              <w:pStyle w:val="TableParagraph"/>
              <w:rPr>
                <w:sz w:val="18"/>
              </w:rPr>
            </w:pPr>
          </w:p>
        </w:tc>
        <w:tc>
          <w:tcPr>
            <w:tcW w:w="569" w:type="dxa"/>
            <w:tcBorders>
              <w:bottom w:val="single" w:sz="4" w:space="0" w:color="000000"/>
            </w:tcBorders>
          </w:tcPr>
          <w:p w14:paraId="5E28F545" w14:textId="77777777" w:rsidR="00B342C0" w:rsidRDefault="00B342C0">
            <w:pPr>
              <w:pStyle w:val="TableParagraph"/>
              <w:rPr>
                <w:sz w:val="18"/>
              </w:rPr>
            </w:pPr>
          </w:p>
        </w:tc>
        <w:tc>
          <w:tcPr>
            <w:tcW w:w="570" w:type="dxa"/>
            <w:tcBorders>
              <w:bottom w:val="single" w:sz="4" w:space="0" w:color="000000"/>
            </w:tcBorders>
          </w:tcPr>
          <w:p w14:paraId="64563114" w14:textId="77777777" w:rsidR="00B342C0" w:rsidRDefault="00B342C0">
            <w:pPr>
              <w:pStyle w:val="TableParagraph"/>
              <w:rPr>
                <w:sz w:val="18"/>
              </w:rPr>
            </w:pPr>
          </w:p>
        </w:tc>
        <w:tc>
          <w:tcPr>
            <w:tcW w:w="569" w:type="dxa"/>
            <w:tcBorders>
              <w:bottom w:val="single" w:sz="4" w:space="0" w:color="000000"/>
            </w:tcBorders>
          </w:tcPr>
          <w:p w14:paraId="59A5C460" w14:textId="77777777" w:rsidR="00B342C0" w:rsidRDefault="00B342C0">
            <w:pPr>
              <w:pStyle w:val="TableParagraph"/>
              <w:rPr>
                <w:sz w:val="18"/>
              </w:rPr>
            </w:pPr>
          </w:p>
        </w:tc>
        <w:tc>
          <w:tcPr>
            <w:tcW w:w="855" w:type="dxa"/>
            <w:tcBorders>
              <w:bottom w:val="single" w:sz="4" w:space="0" w:color="000000"/>
            </w:tcBorders>
          </w:tcPr>
          <w:p w14:paraId="476B773C" w14:textId="77777777" w:rsidR="00B342C0" w:rsidRDefault="00B342C0">
            <w:pPr>
              <w:pStyle w:val="TableParagraph"/>
              <w:rPr>
                <w:sz w:val="18"/>
              </w:rPr>
            </w:pPr>
          </w:p>
        </w:tc>
        <w:tc>
          <w:tcPr>
            <w:tcW w:w="570" w:type="dxa"/>
            <w:tcBorders>
              <w:bottom w:val="single" w:sz="4" w:space="0" w:color="000000"/>
            </w:tcBorders>
          </w:tcPr>
          <w:p w14:paraId="00CA02E8" w14:textId="77777777" w:rsidR="00B342C0" w:rsidRDefault="00B342C0">
            <w:pPr>
              <w:pStyle w:val="TableParagraph"/>
              <w:rPr>
                <w:sz w:val="18"/>
              </w:rPr>
            </w:pPr>
          </w:p>
        </w:tc>
        <w:tc>
          <w:tcPr>
            <w:tcW w:w="6264" w:type="dxa"/>
            <w:vMerge w:val="restart"/>
          </w:tcPr>
          <w:p w14:paraId="60DE240B" w14:textId="11F6BAF2" w:rsidR="00B342C0" w:rsidRDefault="00F203A4">
            <w:pPr>
              <w:pStyle w:val="TableParagraph"/>
              <w:spacing w:before="210"/>
              <w:ind w:left="1549"/>
              <w:rPr>
                <w:sz w:val="24"/>
              </w:rPr>
            </w:pPr>
            <w:r>
              <w:rPr>
                <w:spacing w:val="-2"/>
                <w:sz w:val="24"/>
              </w:rPr>
              <w:t>GEO-ENG-2025-10-0019-II</w:t>
            </w:r>
            <w:r w:rsidR="00F11C0A">
              <w:rPr>
                <w:spacing w:val="-2"/>
                <w:sz w:val="24"/>
              </w:rPr>
              <w:t xml:space="preserve">     АД</w:t>
            </w:r>
          </w:p>
        </w:tc>
        <w:tc>
          <w:tcPr>
            <w:tcW w:w="570" w:type="dxa"/>
            <w:vMerge w:val="restart"/>
          </w:tcPr>
          <w:p w14:paraId="4519A8D1" w14:textId="77777777" w:rsidR="00B342C0" w:rsidRDefault="00000000">
            <w:pPr>
              <w:pStyle w:val="TableParagraph"/>
              <w:spacing w:before="56"/>
              <w:ind w:left="39"/>
            </w:pPr>
            <w:r>
              <w:rPr>
                <w:spacing w:val="-4"/>
              </w:rPr>
              <w:t>Лист</w:t>
            </w:r>
          </w:p>
        </w:tc>
      </w:tr>
      <w:tr w:rsidR="00B342C0" w14:paraId="2EB20927" w14:textId="77777777">
        <w:trPr>
          <w:trHeight w:hRule="exact" w:val="112"/>
        </w:trPr>
        <w:tc>
          <w:tcPr>
            <w:tcW w:w="284" w:type="dxa"/>
            <w:vMerge/>
            <w:tcBorders>
              <w:top w:val="nil"/>
            </w:tcBorders>
            <w:textDirection w:val="btLr"/>
          </w:tcPr>
          <w:p w14:paraId="12743B80" w14:textId="77777777" w:rsidR="00B342C0" w:rsidRDefault="00B342C0">
            <w:pPr>
              <w:rPr>
                <w:sz w:val="2"/>
                <w:szCs w:val="2"/>
              </w:rPr>
            </w:pPr>
          </w:p>
        </w:tc>
        <w:tc>
          <w:tcPr>
            <w:tcW w:w="399" w:type="dxa"/>
            <w:vMerge/>
            <w:tcBorders>
              <w:top w:val="nil"/>
            </w:tcBorders>
          </w:tcPr>
          <w:p w14:paraId="101B50D4" w14:textId="77777777" w:rsidR="00B342C0" w:rsidRDefault="00B342C0">
            <w:pPr>
              <w:rPr>
                <w:sz w:val="2"/>
                <w:szCs w:val="2"/>
              </w:rPr>
            </w:pPr>
          </w:p>
        </w:tc>
        <w:tc>
          <w:tcPr>
            <w:tcW w:w="570" w:type="dxa"/>
            <w:vMerge w:val="restart"/>
            <w:tcBorders>
              <w:top w:val="single" w:sz="4" w:space="0" w:color="000000"/>
            </w:tcBorders>
          </w:tcPr>
          <w:p w14:paraId="02F898C1" w14:textId="77777777" w:rsidR="00B342C0" w:rsidRDefault="00B342C0">
            <w:pPr>
              <w:pStyle w:val="TableParagraph"/>
              <w:rPr>
                <w:sz w:val="18"/>
              </w:rPr>
            </w:pPr>
          </w:p>
        </w:tc>
        <w:tc>
          <w:tcPr>
            <w:tcW w:w="569" w:type="dxa"/>
            <w:vMerge w:val="restart"/>
            <w:tcBorders>
              <w:top w:val="single" w:sz="4" w:space="0" w:color="000000"/>
            </w:tcBorders>
          </w:tcPr>
          <w:p w14:paraId="1608DF62" w14:textId="77777777" w:rsidR="00B342C0" w:rsidRDefault="00B342C0">
            <w:pPr>
              <w:pStyle w:val="TableParagraph"/>
              <w:rPr>
                <w:sz w:val="18"/>
              </w:rPr>
            </w:pPr>
          </w:p>
        </w:tc>
        <w:tc>
          <w:tcPr>
            <w:tcW w:w="570" w:type="dxa"/>
            <w:vMerge w:val="restart"/>
            <w:tcBorders>
              <w:top w:val="single" w:sz="4" w:space="0" w:color="000000"/>
            </w:tcBorders>
          </w:tcPr>
          <w:p w14:paraId="6D6E8014" w14:textId="77777777" w:rsidR="00B342C0" w:rsidRDefault="00B342C0">
            <w:pPr>
              <w:pStyle w:val="TableParagraph"/>
              <w:rPr>
                <w:sz w:val="18"/>
              </w:rPr>
            </w:pPr>
          </w:p>
        </w:tc>
        <w:tc>
          <w:tcPr>
            <w:tcW w:w="569" w:type="dxa"/>
            <w:vMerge w:val="restart"/>
            <w:tcBorders>
              <w:top w:val="single" w:sz="4" w:space="0" w:color="000000"/>
            </w:tcBorders>
          </w:tcPr>
          <w:p w14:paraId="43346911" w14:textId="77777777" w:rsidR="00B342C0" w:rsidRDefault="00B342C0">
            <w:pPr>
              <w:pStyle w:val="TableParagraph"/>
              <w:rPr>
                <w:sz w:val="18"/>
              </w:rPr>
            </w:pPr>
          </w:p>
        </w:tc>
        <w:tc>
          <w:tcPr>
            <w:tcW w:w="855" w:type="dxa"/>
            <w:vMerge w:val="restart"/>
            <w:tcBorders>
              <w:top w:val="single" w:sz="4" w:space="0" w:color="000000"/>
            </w:tcBorders>
          </w:tcPr>
          <w:p w14:paraId="4CAF76EF" w14:textId="77777777" w:rsidR="00B342C0" w:rsidRDefault="00B342C0">
            <w:pPr>
              <w:pStyle w:val="TableParagraph"/>
              <w:rPr>
                <w:sz w:val="18"/>
              </w:rPr>
            </w:pPr>
          </w:p>
        </w:tc>
        <w:tc>
          <w:tcPr>
            <w:tcW w:w="570" w:type="dxa"/>
            <w:vMerge w:val="restart"/>
            <w:tcBorders>
              <w:top w:val="single" w:sz="4" w:space="0" w:color="000000"/>
            </w:tcBorders>
          </w:tcPr>
          <w:p w14:paraId="02728CCA" w14:textId="77777777" w:rsidR="00B342C0" w:rsidRDefault="00B342C0">
            <w:pPr>
              <w:pStyle w:val="TableParagraph"/>
              <w:rPr>
                <w:sz w:val="18"/>
              </w:rPr>
            </w:pPr>
          </w:p>
        </w:tc>
        <w:tc>
          <w:tcPr>
            <w:tcW w:w="6264" w:type="dxa"/>
            <w:vMerge/>
            <w:tcBorders>
              <w:top w:val="nil"/>
            </w:tcBorders>
          </w:tcPr>
          <w:p w14:paraId="7F8FCC50" w14:textId="77777777" w:rsidR="00B342C0" w:rsidRDefault="00B342C0">
            <w:pPr>
              <w:rPr>
                <w:sz w:val="2"/>
                <w:szCs w:val="2"/>
              </w:rPr>
            </w:pPr>
          </w:p>
        </w:tc>
        <w:tc>
          <w:tcPr>
            <w:tcW w:w="570" w:type="dxa"/>
            <w:vMerge/>
            <w:tcBorders>
              <w:top w:val="nil"/>
            </w:tcBorders>
          </w:tcPr>
          <w:p w14:paraId="4A9E1C57" w14:textId="77777777" w:rsidR="00B342C0" w:rsidRDefault="00B342C0">
            <w:pPr>
              <w:rPr>
                <w:sz w:val="2"/>
                <w:szCs w:val="2"/>
              </w:rPr>
            </w:pPr>
          </w:p>
        </w:tc>
      </w:tr>
      <w:tr w:rsidR="00B342C0" w14:paraId="2F06C303" w14:textId="77777777">
        <w:trPr>
          <w:trHeight w:hRule="exact" w:val="170"/>
        </w:trPr>
        <w:tc>
          <w:tcPr>
            <w:tcW w:w="284" w:type="dxa"/>
            <w:vMerge/>
            <w:tcBorders>
              <w:top w:val="nil"/>
            </w:tcBorders>
            <w:textDirection w:val="btLr"/>
          </w:tcPr>
          <w:p w14:paraId="7F15E4F2" w14:textId="77777777" w:rsidR="00B342C0" w:rsidRDefault="00B342C0">
            <w:pPr>
              <w:rPr>
                <w:sz w:val="2"/>
                <w:szCs w:val="2"/>
              </w:rPr>
            </w:pPr>
          </w:p>
        </w:tc>
        <w:tc>
          <w:tcPr>
            <w:tcW w:w="399" w:type="dxa"/>
            <w:vMerge/>
            <w:tcBorders>
              <w:top w:val="nil"/>
            </w:tcBorders>
          </w:tcPr>
          <w:p w14:paraId="05FD1892" w14:textId="77777777" w:rsidR="00B342C0" w:rsidRDefault="00B342C0">
            <w:pPr>
              <w:rPr>
                <w:sz w:val="2"/>
                <w:szCs w:val="2"/>
              </w:rPr>
            </w:pPr>
          </w:p>
        </w:tc>
        <w:tc>
          <w:tcPr>
            <w:tcW w:w="570" w:type="dxa"/>
            <w:vMerge/>
            <w:tcBorders>
              <w:top w:val="nil"/>
            </w:tcBorders>
          </w:tcPr>
          <w:p w14:paraId="59A447DE" w14:textId="77777777" w:rsidR="00B342C0" w:rsidRDefault="00B342C0">
            <w:pPr>
              <w:rPr>
                <w:sz w:val="2"/>
                <w:szCs w:val="2"/>
              </w:rPr>
            </w:pPr>
          </w:p>
        </w:tc>
        <w:tc>
          <w:tcPr>
            <w:tcW w:w="569" w:type="dxa"/>
            <w:vMerge/>
            <w:tcBorders>
              <w:top w:val="nil"/>
            </w:tcBorders>
          </w:tcPr>
          <w:p w14:paraId="0E65FDA6" w14:textId="77777777" w:rsidR="00B342C0" w:rsidRDefault="00B342C0">
            <w:pPr>
              <w:rPr>
                <w:sz w:val="2"/>
                <w:szCs w:val="2"/>
              </w:rPr>
            </w:pPr>
          </w:p>
        </w:tc>
        <w:tc>
          <w:tcPr>
            <w:tcW w:w="570" w:type="dxa"/>
            <w:vMerge/>
            <w:tcBorders>
              <w:top w:val="nil"/>
            </w:tcBorders>
          </w:tcPr>
          <w:p w14:paraId="79C06F4A" w14:textId="77777777" w:rsidR="00B342C0" w:rsidRDefault="00B342C0">
            <w:pPr>
              <w:rPr>
                <w:sz w:val="2"/>
                <w:szCs w:val="2"/>
              </w:rPr>
            </w:pPr>
          </w:p>
        </w:tc>
        <w:tc>
          <w:tcPr>
            <w:tcW w:w="569" w:type="dxa"/>
            <w:vMerge/>
            <w:tcBorders>
              <w:top w:val="nil"/>
            </w:tcBorders>
          </w:tcPr>
          <w:p w14:paraId="667A6D9B" w14:textId="77777777" w:rsidR="00B342C0" w:rsidRDefault="00B342C0">
            <w:pPr>
              <w:rPr>
                <w:sz w:val="2"/>
                <w:szCs w:val="2"/>
              </w:rPr>
            </w:pPr>
          </w:p>
        </w:tc>
        <w:tc>
          <w:tcPr>
            <w:tcW w:w="855" w:type="dxa"/>
            <w:vMerge/>
            <w:tcBorders>
              <w:top w:val="nil"/>
            </w:tcBorders>
          </w:tcPr>
          <w:p w14:paraId="01CBB9BD" w14:textId="77777777" w:rsidR="00B342C0" w:rsidRDefault="00B342C0">
            <w:pPr>
              <w:rPr>
                <w:sz w:val="2"/>
                <w:szCs w:val="2"/>
              </w:rPr>
            </w:pPr>
          </w:p>
        </w:tc>
        <w:tc>
          <w:tcPr>
            <w:tcW w:w="570" w:type="dxa"/>
            <w:vMerge/>
            <w:tcBorders>
              <w:top w:val="nil"/>
            </w:tcBorders>
          </w:tcPr>
          <w:p w14:paraId="7FA146BF" w14:textId="77777777" w:rsidR="00B342C0" w:rsidRDefault="00B342C0">
            <w:pPr>
              <w:rPr>
                <w:sz w:val="2"/>
                <w:szCs w:val="2"/>
              </w:rPr>
            </w:pPr>
          </w:p>
        </w:tc>
        <w:tc>
          <w:tcPr>
            <w:tcW w:w="6264" w:type="dxa"/>
            <w:vMerge/>
            <w:tcBorders>
              <w:top w:val="nil"/>
            </w:tcBorders>
          </w:tcPr>
          <w:p w14:paraId="69240B57" w14:textId="77777777" w:rsidR="00B342C0" w:rsidRDefault="00B342C0">
            <w:pPr>
              <w:rPr>
                <w:sz w:val="2"/>
                <w:szCs w:val="2"/>
              </w:rPr>
            </w:pPr>
          </w:p>
        </w:tc>
        <w:tc>
          <w:tcPr>
            <w:tcW w:w="570" w:type="dxa"/>
            <w:vMerge w:val="restart"/>
          </w:tcPr>
          <w:p w14:paraId="26D40669" w14:textId="468966DB" w:rsidR="00B342C0" w:rsidRDefault="00E53F23">
            <w:pPr>
              <w:pStyle w:val="TableParagraph"/>
              <w:spacing w:line="274" w:lineRule="exact"/>
              <w:ind w:left="149"/>
              <w:rPr>
                <w:sz w:val="24"/>
              </w:rPr>
            </w:pPr>
            <w:r>
              <w:rPr>
                <w:sz w:val="24"/>
              </w:rPr>
              <w:t>3</w:t>
            </w:r>
          </w:p>
        </w:tc>
      </w:tr>
      <w:tr w:rsidR="00B342C0" w14:paraId="55B8B9A6" w14:textId="77777777">
        <w:trPr>
          <w:trHeight w:hRule="exact" w:val="284"/>
        </w:trPr>
        <w:tc>
          <w:tcPr>
            <w:tcW w:w="284" w:type="dxa"/>
            <w:vMerge/>
            <w:tcBorders>
              <w:top w:val="nil"/>
            </w:tcBorders>
            <w:textDirection w:val="btLr"/>
          </w:tcPr>
          <w:p w14:paraId="31740DE7" w14:textId="77777777" w:rsidR="00B342C0" w:rsidRDefault="00B342C0">
            <w:pPr>
              <w:rPr>
                <w:sz w:val="2"/>
                <w:szCs w:val="2"/>
              </w:rPr>
            </w:pPr>
          </w:p>
        </w:tc>
        <w:tc>
          <w:tcPr>
            <w:tcW w:w="399" w:type="dxa"/>
            <w:vMerge/>
            <w:tcBorders>
              <w:top w:val="nil"/>
            </w:tcBorders>
          </w:tcPr>
          <w:p w14:paraId="4C461927" w14:textId="77777777" w:rsidR="00B342C0" w:rsidRDefault="00B342C0">
            <w:pPr>
              <w:rPr>
                <w:sz w:val="2"/>
                <w:szCs w:val="2"/>
              </w:rPr>
            </w:pPr>
          </w:p>
        </w:tc>
        <w:tc>
          <w:tcPr>
            <w:tcW w:w="570" w:type="dxa"/>
          </w:tcPr>
          <w:p w14:paraId="383FDCE3" w14:textId="77777777" w:rsidR="00B342C0" w:rsidRDefault="00000000">
            <w:pPr>
              <w:pStyle w:val="TableParagraph"/>
              <w:spacing w:before="21"/>
              <w:ind w:left="89"/>
              <w:rPr>
                <w:sz w:val="18"/>
              </w:rPr>
            </w:pPr>
            <w:r>
              <w:rPr>
                <w:spacing w:val="-4"/>
                <w:sz w:val="18"/>
              </w:rPr>
              <w:t>Изм.</w:t>
            </w:r>
          </w:p>
        </w:tc>
        <w:tc>
          <w:tcPr>
            <w:tcW w:w="569" w:type="dxa"/>
          </w:tcPr>
          <w:p w14:paraId="0509C3A4"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62A30F84" w14:textId="77777777" w:rsidR="00B342C0" w:rsidRDefault="00000000">
            <w:pPr>
              <w:pStyle w:val="TableParagraph"/>
              <w:spacing w:before="21"/>
              <w:ind w:left="80"/>
              <w:rPr>
                <w:sz w:val="18"/>
              </w:rPr>
            </w:pPr>
            <w:r>
              <w:rPr>
                <w:spacing w:val="-4"/>
                <w:sz w:val="18"/>
              </w:rPr>
              <w:t>Лист</w:t>
            </w:r>
          </w:p>
        </w:tc>
        <w:tc>
          <w:tcPr>
            <w:tcW w:w="569" w:type="dxa"/>
          </w:tcPr>
          <w:p w14:paraId="249729D9"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562D3D14" w14:textId="77777777" w:rsidR="00B342C0" w:rsidRDefault="00000000">
            <w:pPr>
              <w:pStyle w:val="TableParagraph"/>
              <w:spacing w:before="21"/>
              <w:ind w:left="185"/>
              <w:rPr>
                <w:sz w:val="18"/>
              </w:rPr>
            </w:pPr>
            <w:r>
              <w:rPr>
                <w:spacing w:val="-2"/>
                <w:sz w:val="18"/>
              </w:rPr>
              <w:t>Подп.</w:t>
            </w:r>
          </w:p>
        </w:tc>
        <w:tc>
          <w:tcPr>
            <w:tcW w:w="570" w:type="dxa"/>
          </w:tcPr>
          <w:p w14:paraId="208CFA8A" w14:textId="77777777" w:rsidR="00B342C0" w:rsidRDefault="00000000">
            <w:pPr>
              <w:pStyle w:val="TableParagraph"/>
              <w:spacing w:before="21"/>
              <w:ind w:left="88"/>
              <w:rPr>
                <w:sz w:val="18"/>
              </w:rPr>
            </w:pPr>
            <w:r>
              <w:rPr>
                <w:spacing w:val="-4"/>
                <w:sz w:val="18"/>
              </w:rPr>
              <w:t>Дата</w:t>
            </w:r>
          </w:p>
        </w:tc>
        <w:tc>
          <w:tcPr>
            <w:tcW w:w="6264" w:type="dxa"/>
            <w:vMerge/>
            <w:tcBorders>
              <w:top w:val="nil"/>
            </w:tcBorders>
          </w:tcPr>
          <w:p w14:paraId="5B74448A" w14:textId="77777777" w:rsidR="00B342C0" w:rsidRDefault="00B342C0">
            <w:pPr>
              <w:rPr>
                <w:sz w:val="2"/>
                <w:szCs w:val="2"/>
              </w:rPr>
            </w:pPr>
          </w:p>
        </w:tc>
        <w:tc>
          <w:tcPr>
            <w:tcW w:w="570" w:type="dxa"/>
            <w:vMerge/>
            <w:tcBorders>
              <w:top w:val="nil"/>
            </w:tcBorders>
          </w:tcPr>
          <w:p w14:paraId="16765C1E" w14:textId="77777777" w:rsidR="00B342C0" w:rsidRDefault="00B342C0">
            <w:pPr>
              <w:rPr>
                <w:sz w:val="2"/>
                <w:szCs w:val="2"/>
              </w:rPr>
            </w:pPr>
          </w:p>
        </w:tc>
      </w:tr>
    </w:tbl>
    <w:p w14:paraId="2AB6EB79"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264"/>
        <w:gridCol w:w="570"/>
      </w:tblGrid>
      <w:tr w:rsidR="00B342C0" w14:paraId="57E3B98F" w14:textId="77777777">
        <w:trPr>
          <w:trHeight w:hRule="exact" w:val="11456"/>
        </w:trPr>
        <w:tc>
          <w:tcPr>
            <w:tcW w:w="683" w:type="dxa"/>
            <w:gridSpan w:val="2"/>
            <w:tcBorders>
              <w:top w:val="nil"/>
              <w:left w:val="nil"/>
            </w:tcBorders>
          </w:tcPr>
          <w:p w14:paraId="46745673" w14:textId="77777777" w:rsidR="00B342C0" w:rsidRDefault="00B342C0">
            <w:pPr>
              <w:pStyle w:val="TableParagraph"/>
            </w:pPr>
          </w:p>
        </w:tc>
        <w:tc>
          <w:tcPr>
            <w:tcW w:w="10537" w:type="dxa"/>
            <w:gridSpan w:val="8"/>
            <w:vMerge w:val="restart"/>
          </w:tcPr>
          <w:p w14:paraId="78255D47" w14:textId="77777777" w:rsidR="00B342C0" w:rsidRDefault="00B342C0">
            <w:pPr>
              <w:pStyle w:val="TableParagraph"/>
              <w:rPr>
                <w:rFonts w:ascii="Arial"/>
                <w:i/>
                <w:sz w:val="24"/>
              </w:rPr>
            </w:pPr>
          </w:p>
          <w:p w14:paraId="54EC97B6" w14:textId="77777777" w:rsidR="00B342C0" w:rsidRDefault="00000000">
            <w:pPr>
              <w:pStyle w:val="TableParagraph"/>
              <w:numPr>
                <w:ilvl w:val="1"/>
                <w:numId w:val="43"/>
              </w:numPr>
              <w:tabs>
                <w:tab w:val="left" w:pos="814"/>
              </w:tabs>
              <w:spacing w:before="1"/>
              <w:rPr>
                <w:b/>
                <w:sz w:val="24"/>
              </w:rPr>
            </w:pPr>
            <w:bookmarkStart w:id="47" w:name="3.2_Район_строительства"/>
            <w:bookmarkStart w:id="48" w:name="_bookmark23"/>
            <w:bookmarkEnd w:id="47"/>
            <w:bookmarkEnd w:id="48"/>
            <w:r>
              <w:rPr>
                <w:b/>
                <w:sz w:val="24"/>
              </w:rPr>
              <w:t>Район</w:t>
            </w:r>
            <w:r>
              <w:rPr>
                <w:b/>
                <w:spacing w:val="-4"/>
                <w:sz w:val="24"/>
              </w:rPr>
              <w:t xml:space="preserve"> </w:t>
            </w:r>
            <w:r>
              <w:rPr>
                <w:b/>
                <w:spacing w:val="-2"/>
                <w:sz w:val="24"/>
              </w:rPr>
              <w:t>строительства</w:t>
            </w:r>
          </w:p>
          <w:p w14:paraId="1385152F" w14:textId="77777777" w:rsidR="00B342C0" w:rsidRDefault="00000000">
            <w:pPr>
              <w:pStyle w:val="TableParagraph"/>
              <w:spacing w:before="259" w:line="360" w:lineRule="auto"/>
              <w:ind w:left="238" w:right="342" w:firstLine="549"/>
              <w:jc w:val="both"/>
              <w:rPr>
                <w:sz w:val="24"/>
              </w:rPr>
            </w:pPr>
            <w:r>
              <w:rPr>
                <w:sz w:val="24"/>
              </w:rPr>
              <w:t>Административная принадлежность района – территория подчиненная маслихату Байганинский и Мугалжарский район, Актюбинской области Республики Казахстан.</w:t>
            </w:r>
          </w:p>
          <w:p w14:paraId="738A6D69" w14:textId="0F2633E9" w:rsidR="00B342C0" w:rsidRDefault="00000000">
            <w:pPr>
              <w:pStyle w:val="TableParagraph"/>
              <w:spacing w:line="360" w:lineRule="auto"/>
              <w:ind w:left="238" w:right="340" w:firstLine="566"/>
              <w:jc w:val="both"/>
              <w:rPr>
                <w:sz w:val="24"/>
              </w:rPr>
            </w:pPr>
            <w:r>
              <w:rPr>
                <w:sz w:val="24"/>
              </w:rPr>
              <w:t xml:space="preserve">Месторождение </w:t>
            </w:r>
            <w:r w:rsidR="00F203A4">
              <w:rPr>
                <w:sz w:val="24"/>
              </w:rPr>
              <w:t>«</w:t>
            </w:r>
            <w:proofErr w:type="spellStart"/>
            <w:r w:rsidR="00F203A4">
              <w:rPr>
                <w:sz w:val="24"/>
              </w:rPr>
              <w:t>Кожасай</w:t>
            </w:r>
            <w:proofErr w:type="spellEnd"/>
            <w:r w:rsidR="00F203A4">
              <w:rPr>
                <w:sz w:val="24"/>
              </w:rPr>
              <w:t>»</w:t>
            </w:r>
            <w:r>
              <w:rPr>
                <w:sz w:val="24"/>
              </w:rPr>
              <w:t xml:space="preserve">, Байганинский и Мугалжарский районы, Актюбинская область, </w:t>
            </w:r>
            <w:r w:rsidR="00B4310E">
              <w:rPr>
                <w:sz w:val="24"/>
              </w:rPr>
              <w:t xml:space="preserve">Республика </w:t>
            </w:r>
            <w:r>
              <w:rPr>
                <w:sz w:val="24"/>
              </w:rPr>
              <w:t>Казахстан</w:t>
            </w:r>
            <w:r w:rsidR="00B4310E">
              <w:rPr>
                <w:sz w:val="24"/>
              </w:rPr>
              <w:t>.</w:t>
            </w:r>
            <w:r>
              <w:rPr>
                <w:spacing w:val="40"/>
                <w:sz w:val="24"/>
              </w:rPr>
              <w:t xml:space="preserve"> </w:t>
            </w:r>
            <w:r>
              <w:rPr>
                <w:sz w:val="24"/>
              </w:rPr>
              <w:t>Рельеф местности пологий с общим уклоном на северо-запад. Абсолютные отметки поверхности земли колеблются в пределах 145.5-147.5 м. Постоянные водотоки на участке отсутствуют, местность относится к зоне засушливых степей с количеством осадков 199 мм в год.</w:t>
            </w:r>
            <w:r>
              <w:rPr>
                <w:spacing w:val="40"/>
                <w:sz w:val="24"/>
              </w:rPr>
              <w:t xml:space="preserve"> </w:t>
            </w:r>
            <w:r>
              <w:rPr>
                <w:sz w:val="24"/>
              </w:rPr>
              <w:t>Общий уклон местности на северо-восток. Участок незастроенный, отмечаются редкие навалы грунта.</w:t>
            </w:r>
          </w:p>
          <w:p w14:paraId="20943DF9" w14:textId="47A21D7A" w:rsidR="00B342C0" w:rsidRDefault="00000000" w:rsidP="00B4310E">
            <w:pPr>
              <w:pStyle w:val="TableParagraph"/>
              <w:spacing w:line="360" w:lineRule="auto"/>
              <w:ind w:left="238" w:right="347" w:firstLine="566"/>
              <w:jc w:val="both"/>
              <w:rPr>
                <w:sz w:val="24"/>
              </w:rPr>
            </w:pPr>
            <w:r>
              <w:rPr>
                <w:sz w:val="24"/>
              </w:rPr>
              <w:t>Участок строительства расположен в природной зоне сухих степей.</w:t>
            </w:r>
            <w:r>
              <w:rPr>
                <w:spacing w:val="-1"/>
                <w:sz w:val="24"/>
              </w:rPr>
              <w:t xml:space="preserve"> </w:t>
            </w:r>
          </w:p>
          <w:p w14:paraId="721A316D" w14:textId="77777777" w:rsidR="00B342C0" w:rsidRDefault="00000000">
            <w:pPr>
              <w:pStyle w:val="TableParagraph"/>
              <w:spacing w:before="1" w:line="360" w:lineRule="auto"/>
              <w:ind w:left="238" w:right="339" w:firstLine="566"/>
              <w:jc w:val="both"/>
              <w:rPr>
                <w:sz w:val="24"/>
              </w:rPr>
            </w:pPr>
            <w:r>
              <w:rPr>
                <w:sz w:val="24"/>
              </w:rPr>
              <w:t>Климат района строительства отличается высокой континентальностью с продолжительной холодной зимой, устойчивым снежным покровом и сравнительно умеренно жарким летом. Годовое число часов солнечного сияния составляет 2300-2500.</w:t>
            </w:r>
          </w:p>
          <w:p w14:paraId="71E716BC" w14:textId="77777777" w:rsidR="00B342C0" w:rsidRDefault="00000000">
            <w:pPr>
              <w:pStyle w:val="TableParagraph"/>
              <w:spacing w:before="2" w:line="360" w:lineRule="auto"/>
              <w:ind w:left="238" w:right="345" w:firstLine="566"/>
              <w:rPr>
                <w:sz w:val="24"/>
              </w:rPr>
            </w:pPr>
            <w:r>
              <w:rPr>
                <w:sz w:val="24"/>
              </w:rPr>
              <w:t>Дорожно-климатическая</w:t>
            </w:r>
            <w:r>
              <w:rPr>
                <w:spacing w:val="-9"/>
                <w:sz w:val="24"/>
              </w:rPr>
              <w:t xml:space="preserve"> </w:t>
            </w:r>
            <w:r>
              <w:rPr>
                <w:sz w:val="24"/>
              </w:rPr>
              <w:t>зона</w:t>
            </w:r>
            <w:r>
              <w:rPr>
                <w:spacing w:val="-9"/>
                <w:sz w:val="24"/>
              </w:rPr>
              <w:t xml:space="preserve"> </w:t>
            </w:r>
            <w:r>
              <w:rPr>
                <w:sz w:val="24"/>
              </w:rPr>
              <w:t>–</w:t>
            </w:r>
            <w:r>
              <w:rPr>
                <w:spacing w:val="-7"/>
                <w:sz w:val="24"/>
              </w:rPr>
              <w:t xml:space="preserve"> </w:t>
            </w:r>
            <w:r>
              <w:rPr>
                <w:sz w:val="24"/>
              </w:rPr>
              <w:t>IV.</w:t>
            </w:r>
            <w:r>
              <w:rPr>
                <w:spacing w:val="-7"/>
                <w:sz w:val="24"/>
              </w:rPr>
              <w:t xml:space="preserve"> </w:t>
            </w:r>
            <w:r>
              <w:rPr>
                <w:sz w:val="24"/>
              </w:rPr>
              <w:t>По</w:t>
            </w:r>
            <w:r>
              <w:rPr>
                <w:spacing w:val="-7"/>
                <w:sz w:val="24"/>
              </w:rPr>
              <w:t xml:space="preserve"> </w:t>
            </w:r>
            <w:r>
              <w:rPr>
                <w:sz w:val="24"/>
              </w:rPr>
              <w:t>карте</w:t>
            </w:r>
            <w:r>
              <w:rPr>
                <w:spacing w:val="-7"/>
                <w:sz w:val="24"/>
              </w:rPr>
              <w:t xml:space="preserve"> </w:t>
            </w:r>
            <w:r>
              <w:rPr>
                <w:sz w:val="24"/>
              </w:rPr>
              <w:t>климатического</w:t>
            </w:r>
            <w:r>
              <w:rPr>
                <w:spacing w:val="-7"/>
                <w:sz w:val="24"/>
              </w:rPr>
              <w:t xml:space="preserve"> </w:t>
            </w:r>
            <w:r>
              <w:rPr>
                <w:sz w:val="24"/>
              </w:rPr>
              <w:t>районирования</w:t>
            </w:r>
            <w:r>
              <w:rPr>
                <w:spacing w:val="-7"/>
                <w:sz w:val="24"/>
              </w:rPr>
              <w:t xml:space="preserve"> </w:t>
            </w:r>
            <w:r>
              <w:rPr>
                <w:sz w:val="24"/>
              </w:rPr>
              <w:t>для строительства участок работ относится к району IV Г.</w:t>
            </w:r>
          </w:p>
          <w:p w14:paraId="4960191E" w14:textId="77777777" w:rsidR="00B342C0" w:rsidRDefault="00000000">
            <w:pPr>
              <w:pStyle w:val="TableParagraph"/>
              <w:spacing w:line="360" w:lineRule="auto"/>
              <w:ind w:left="238" w:firstLine="566"/>
              <w:rPr>
                <w:sz w:val="24"/>
              </w:rPr>
            </w:pPr>
            <w:r>
              <w:rPr>
                <w:sz w:val="24"/>
              </w:rPr>
              <w:t>Мощность</w:t>
            </w:r>
            <w:r>
              <w:rPr>
                <w:spacing w:val="80"/>
                <w:sz w:val="24"/>
              </w:rPr>
              <w:t xml:space="preserve"> </w:t>
            </w:r>
            <w:r>
              <w:rPr>
                <w:sz w:val="24"/>
              </w:rPr>
              <w:t>почвенного</w:t>
            </w:r>
            <w:r>
              <w:rPr>
                <w:spacing w:val="77"/>
                <w:sz w:val="24"/>
              </w:rPr>
              <w:t xml:space="preserve"> </w:t>
            </w:r>
            <w:r>
              <w:rPr>
                <w:sz w:val="24"/>
              </w:rPr>
              <w:t>слоя</w:t>
            </w:r>
            <w:r>
              <w:rPr>
                <w:spacing w:val="80"/>
                <w:sz w:val="24"/>
              </w:rPr>
              <w:t xml:space="preserve"> </w:t>
            </w:r>
            <w:r>
              <w:rPr>
                <w:sz w:val="24"/>
              </w:rPr>
              <w:t>15-20</w:t>
            </w:r>
            <w:r>
              <w:rPr>
                <w:spacing w:val="80"/>
                <w:sz w:val="24"/>
              </w:rPr>
              <w:t xml:space="preserve"> </w:t>
            </w:r>
            <w:r>
              <w:rPr>
                <w:sz w:val="24"/>
              </w:rPr>
              <w:t>см.</w:t>
            </w:r>
            <w:r>
              <w:rPr>
                <w:spacing w:val="80"/>
                <w:sz w:val="24"/>
              </w:rPr>
              <w:t xml:space="preserve"> </w:t>
            </w:r>
            <w:r>
              <w:rPr>
                <w:sz w:val="24"/>
              </w:rPr>
              <w:t>Почвы</w:t>
            </w:r>
            <w:r>
              <w:rPr>
                <w:spacing w:val="79"/>
                <w:sz w:val="24"/>
              </w:rPr>
              <w:t xml:space="preserve"> </w:t>
            </w:r>
            <w:r>
              <w:rPr>
                <w:sz w:val="24"/>
              </w:rPr>
              <w:t>в</w:t>
            </w:r>
            <w:r>
              <w:rPr>
                <w:spacing w:val="79"/>
                <w:sz w:val="24"/>
              </w:rPr>
              <w:t xml:space="preserve"> </w:t>
            </w:r>
            <w:r>
              <w:rPr>
                <w:sz w:val="24"/>
              </w:rPr>
              <w:t>пределах</w:t>
            </w:r>
            <w:r>
              <w:rPr>
                <w:spacing w:val="80"/>
                <w:sz w:val="24"/>
              </w:rPr>
              <w:t xml:space="preserve"> </w:t>
            </w:r>
            <w:r>
              <w:rPr>
                <w:sz w:val="24"/>
              </w:rPr>
              <w:t>исследованной</w:t>
            </w:r>
            <w:r>
              <w:rPr>
                <w:spacing w:val="80"/>
                <w:sz w:val="24"/>
              </w:rPr>
              <w:t xml:space="preserve"> </w:t>
            </w:r>
            <w:r>
              <w:rPr>
                <w:sz w:val="24"/>
              </w:rPr>
              <w:t>территории относятся к группе малопригодных.</w:t>
            </w:r>
          </w:p>
          <w:p w14:paraId="06B06041" w14:textId="77777777" w:rsidR="00B342C0" w:rsidRDefault="00000000">
            <w:pPr>
              <w:pStyle w:val="TableParagraph"/>
              <w:numPr>
                <w:ilvl w:val="1"/>
                <w:numId w:val="43"/>
              </w:numPr>
              <w:tabs>
                <w:tab w:val="left" w:pos="814"/>
              </w:tabs>
              <w:spacing w:before="120"/>
              <w:rPr>
                <w:b/>
                <w:sz w:val="24"/>
              </w:rPr>
            </w:pPr>
            <w:bookmarkStart w:id="49" w:name="3.3_Проектные_решения"/>
            <w:bookmarkStart w:id="50" w:name="_bookmark24"/>
            <w:bookmarkEnd w:id="49"/>
            <w:bookmarkEnd w:id="50"/>
            <w:r>
              <w:rPr>
                <w:b/>
                <w:sz w:val="24"/>
              </w:rPr>
              <w:t>Проектные</w:t>
            </w:r>
            <w:r>
              <w:rPr>
                <w:b/>
                <w:spacing w:val="-3"/>
                <w:sz w:val="24"/>
              </w:rPr>
              <w:t xml:space="preserve"> </w:t>
            </w:r>
            <w:r>
              <w:rPr>
                <w:b/>
                <w:spacing w:val="-2"/>
                <w:sz w:val="24"/>
              </w:rPr>
              <w:t>решения</w:t>
            </w:r>
          </w:p>
          <w:p w14:paraId="3769549D" w14:textId="77777777" w:rsidR="00B342C0" w:rsidRDefault="00000000">
            <w:pPr>
              <w:pStyle w:val="TableParagraph"/>
              <w:spacing w:before="257" w:line="360" w:lineRule="auto"/>
              <w:ind w:left="238" w:right="340" w:firstLine="566"/>
              <w:jc w:val="both"/>
              <w:rPr>
                <w:sz w:val="24"/>
              </w:rPr>
            </w:pPr>
            <w:r>
              <w:rPr>
                <w:sz w:val="24"/>
              </w:rPr>
              <w:t>Для обеспечения проезда технологического транспорта на территории месторождения данным проектом запроектирована сеть автомобильных дорог. По своему функциональному назначению эти дороги относятся к подъездным дорогам.</w:t>
            </w:r>
          </w:p>
          <w:p w14:paraId="5EDFCAF3" w14:textId="77777777" w:rsidR="00B342C0" w:rsidRDefault="00000000">
            <w:pPr>
              <w:pStyle w:val="TableParagraph"/>
              <w:spacing w:line="360" w:lineRule="auto"/>
              <w:ind w:left="804" w:right="2615"/>
              <w:jc w:val="both"/>
              <w:rPr>
                <w:sz w:val="24"/>
              </w:rPr>
            </w:pPr>
            <w:r>
              <w:rPr>
                <w:sz w:val="24"/>
              </w:rPr>
              <w:t>Проектируемые</w:t>
            </w:r>
            <w:r>
              <w:rPr>
                <w:spacing w:val="-8"/>
                <w:sz w:val="24"/>
              </w:rPr>
              <w:t xml:space="preserve"> </w:t>
            </w:r>
            <w:r>
              <w:rPr>
                <w:sz w:val="24"/>
              </w:rPr>
              <w:t>автодороги</w:t>
            </w:r>
            <w:r>
              <w:rPr>
                <w:spacing w:val="-6"/>
                <w:sz w:val="24"/>
              </w:rPr>
              <w:t xml:space="preserve"> </w:t>
            </w:r>
            <w:r>
              <w:rPr>
                <w:sz w:val="24"/>
              </w:rPr>
              <w:t>отнесены</w:t>
            </w:r>
            <w:r>
              <w:rPr>
                <w:spacing w:val="-8"/>
                <w:sz w:val="24"/>
              </w:rPr>
              <w:t xml:space="preserve"> </w:t>
            </w:r>
            <w:r>
              <w:rPr>
                <w:sz w:val="24"/>
              </w:rPr>
              <w:t>(IV-В</w:t>
            </w:r>
            <w:r>
              <w:rPr>
                <w:spacing w:val="-9"/>
                <w:sz w:val="24"/>
              </w:rPr>
              <w:t xml:space="preserve"> </w:t>
            </w:r>
            <w:r>
              <w:rPr>
                <w:sz w:val="24"/>
              </w:rPr>
              <w:t>технической</w:t>
            </w:r>
            <w:r>
              <w:rPr>
                <w:spacing w:val="-6"/>
                <w:sz w:val="24"/>
              </w:rPr>
              <w:t xml:space="preserve"> </w:t>
            </w:r>
            <w:r>
              <w:rPr>
                <w:sz w:val="24"/>
              </w:rPr>
              <w:t>категории). Общая протяженность автодорог составляет 1.21004 км.</w:t>
            </w:r>
          </w:p>
          <w:p w14:paraId="4A79A3CB" w14:textId="77777777" w:rsidR="00B342C0" w:rsidRDefault="00000000">
            <w:pPr>
              <w:pStyle w:val="TableParagraph"/>
              <w:ind w:left="804"/>
              <w:jc w:val="both"/>
              <w:rPr>
                <w:sz w:val="24"/>
              </w:rPr>
            </w:pPr>
            <w:r>
              <w:rPr>
                <w:sz w:val="24"/>
              </w:rPr>
              <w:t>Подъездные</w:t>
            </w:r>
            <w:r>
              <w:rPr>
                <w:spacing w:val="-3"/>
                <w:sz w:val="24"/>
              </w:rPr>
              <w:t xml:space="preserve"> </w:t>
            </w:r>
            <w:r>
              <w:rPr>
                <w:sz w:val="24"/>
              </w:rPr>
              <w:t>дороги разбита</w:t>
            </w:r>
            <w:r>
              <w:rPr>
                <w:spacing w:val="-2"/>
                <w:sz w:val="24"/>
              </w:rPr>
              <w:t xml:space="preserve"> </w:t>
            </w:r>
            <w:r>
              <w:rPr>
                <w:sz w:val="24"/>
              </w:rPr>
              <w:t>на</w:t>
            </w:r>
            <w:r>
              <w:rPr>
                <w:spacing w:val="-2"/>
                <w:sz w:val="24"/>
              </w:rPr>
              <w:t xml:space="preserve"> </w:t>
            </w:r>
            <w:r>
              <w:rPr>
                <w:sz w:val="24"/>
              </w:rPr>
              <w:t>3</w:t>
            </w:r>
            <w:r>
              <w:rPr>
                <w:spacing w:val="-1"/>
                <w:sz w:val="24"/>
              </w:rPr>
              <w:t xml:space="preserve"> </w:t>
            </w:r>
            <w:r>
              <w:rPr>
                <w:spacing w:val="-2"/>
                <w:sz w:val="24"/>
              </w:rPr>
              <w:t>трассы:</w:t>
            </w:r>
          </w:p>
          <w:p w14:paraId="25B02551" w14:textId="77777777" w:rsidR="00791A4F" w:rsidRDefault="00791A4F" w:rsidP="00791A4F">
            <w:pPr>
              <w:pStyle w:val="TableParagraph"/>
              <w:numPr>
                <w:ilvl w:val="2"/>
                <w:numId w:val="43"/>
              </w:numPr>
              <w:tabs>
                <w:tab w:val="left" w:pos="1523"/>
              </w:tabs>
              <w:spacing w:before="135"/>
              <w:ind w:left="1523" w:hanging="359"/>
              <w:jc w:val="both"/>
              <w:rPr>
                <w:sz w:val="24"/>
              </w:rPr>
            </w:pPr>
            <w:r>
              <w:rPr>
                <w:sz w:val="24"/>
              </w:rPr>
              <w:t>Подъездная</w:t>
            </w:r>
            <w:r>
              <w:rPr>
                <w:spacing w:val="-2"/>
                <w:sz w:val="24"/>
              </w:rPr>
              <w:t xml:space="preserve"> </w:t>
            </w:r>
            <w:r>
              <w:rPr>
                <w:sz w:val="24"/>
              </w:rPr>
              <w:t>дорога</w:t>
            </w:r>
            <w:r>
              <w:rPr>
                <w:spacing w:val="-2"/>
                <w:sz w:val="24"/>
              </w:rPr>
              <w:t xml:space="preserve"> </w:t>
            </w:r>
            <w:r>
              <w:rPr>
                <w:sz w:val="24"/>
              </w:rPr>
              <w:t>к скважине</w:t>
            </w:r>
            <w:r>
              <w:rPr>
                <w:spacing w:val="-3"/>
                <w:sz w:val="24"/>
              </w:rPr>
              <w:t xml:space="preserve"> </w:t>
            </w:r>
            <w:r>
              <w:rPr>
                <w:sz w:val="24"/>
              </w:rPr>
              <w:t>К-417</w:t>
            </w:r>
            <w:r>
              <w:rPr>
                <w:spacing w:val="-1"/>
                <w:sz w:val="24"/>
              </w:rPr>
              <w:t xml:space="preserve"> </w:t>
            </w:r>
            <w:r>
              <w:rPr>
                <w:sz w:val="24"/>
              </w:rPr>
              <w:t>протяженностью</w:t>
            </w:r>
            <w:r>
              <w:rPr>
                <w:spacing w:val="-1"/>
                <w:sz w:val="24"/>
              </w:rPr>
              <w:t xml:space="preserve"> </w:t>
            </w:r>
            <w:r>
              <w:rPr>
                <w:sz w:val="24"/>
              </w:rPr>
              <w:t>142.22</w:t>
            </w:r>
            <w:r>
              <w:rPr>
                <w:spacing w:val="-1"/>
                <w:sz w:val="24"/>
              </w:rPr>
              <w:t xml:space="preserve"> </w:t>
            </w:r>
            <w:r>
              <w:rPr>
                <w:spacing w:val="-5"/>
                <w:sz w:val="24"/>
              </w:rPr>
              <w:t>м.</w:t>
            </w:r>
          </w:p>
          <w:p w14:paraId="71944833" w14:textId="77777777" w:rsidR="00791A4F" w:rsidRDefault="00791A4F" w:rsidP="00791A4F">
            <w:pPr>
              <w:pStyle w:val="TableParagraph"/>
              <w:numPr>
                <w:ilvl w:val="2"/>
                <w:numId w:val="43"/>
              </w:numPr>
              <w:tabs>
                <w:tab w:val="left" w:pos="1523"/>
              </w:tabs>
              <w:spacing w:before="138"/>
              <w:ind w:left="1523" w:hanging="359"/>
              <w:jc w:val="both"/>
              <w:rPr>
                <w:sz w:val="24"/>
              </w:rPr>
            </w:pPr>
            <w:r>
              <w:rPr>
                <w:sz w:val="24"/>
              </w:rPr>
              <w:t>Подъездная</w:t>
            </w:r>
            <w:r>
              <w:rPr>
                <w:spacing w:val="-2"/>
                <w:sz w:val="24"/>
              </w:rPr>
              <w:t xml:space="preserve"> </w:t>
            </w:r>
            <w:r>
              <w:rPr>
                <w:sz w:val="24"/>
              </w:rPr>
              <w:t>дорога</w:t>
            </w:r>
            <w:r>
              <w:rPr>
                <w:spacing w:val="-2"/>
                <w:sz w:val="24"/>
              </w:rPr>
              <w:t xml:space="preserve"> </w:t>
            </w:r>
            <w:r>
              <w:rPr>
                <w:sz w:val="24"/>
              </w:rPr>
              <w:t>к скважине</w:t>
            </w:r>
            <w:r>
              <w:rPr>
                <w:spacing w:val="-3"/>
                <w:sz w:val="24"/>
              </w:rPr>
              <w:t xml:space="preserve"> </w:t>
            </w:r>
            <w:r>
              <w:rPr>
                <w:sz w:val="24"/>
              </w:rPr>
              <w:t>К-347</w:t>
            </w:r>
            <w:r>
              <w:rPr>
                <w:spacing w:val="-1"/>
                <w:sz w:val="24"/>
              </w:rPr>
              <w:t xml:space="preserve"> </w:t>
            </w:r>
            <w:r>
              <w:rPr>
                <w:sz w:val="24"/>
              </w:rPr>
              <w:t>протяженностью</w:t>
            </w:r>
            <w:r>
              <w:rPr>
                <w:spacing w:val="-1"/>
                <w:sz w:val="24"/>
              </w:rPr>
              <w:t xml:space="preserve"> </w:t>
            </w:r>
            <w:r>
              <w:rPr>
                <w:sz w:val="24"/>
              </w:rPr>
              <w:t>170.84</w:t>
            </w:r>
            <w:r>
              <w:rPr>
                <w:spacing w:val="-1"/>
                <w:sz w:val="24"/>
              </w:rPr>
              <w:t xml:space="preserve"> </w:t>
            </w:r>
            <w:r>
              <w:rPr>
                <w:spacing w:val="-5"/>
                <w:sz w:val="24"/>
              </w:rPr>
              <w:t>м.</w:t>
            </w:r>
          </w:p>
          <w:p w14:paraId="40D133E7" w14:textId="60A2BA12" w:rsidR="00B342C0" w:rsidRDefault="00791A4F" w:rsidP="00791A4F">
            <w:pPr>
              <w:pStyle w:val="TableParagraph"/>
              <w:numPr>
                <w:ilvl w:val="2"/>
                <w:numId w:val="43"/>
              </w:numPr>
              <w:tabs>
                <w:tab w:val="left" w:pos="1524"/>
              </w:tabs>
              <w:spacing w:before="138" w:line="348" w:lineRule="auto"/>
              <w:ind w:right="2370" w:firstLine="360"/>
              <w:rPr>
                <w:sz w:val="24"/>
              </w:rPr>
            </w:pPr>
            <w:r>
              <w:rPr>
                <w:sz w:val="24"/>
              </w:rPr>
              <w:t>Подъездная</w:t>
            </w:r>
            <w:r>
              <w:rPr>
                <w:spacing w:val="-6"/>
                <w:sz w:val="24"/>
              </w:rPr>
              <w:t xml:space="preserve"> </w:t>
            </w:r>
            <w:r>
              <w:rPr>
                <w:sz w:val="24"/>
              </w:rPr>
              <w:t>дорога</w:t>
            </w:r>
            <w:r>
              <w:rPr>
                <w:spacing w:val="-6"/>
                <w:sz w:val="24"/>
              </w:rPr>
              <w:t xml:space="preserve"> </w:t>
            </w:r>
            <w:r>
              <w:rPr>
                <w:sz w:val="24"/>
              </w:rPr>
              <w:t>к</w:t>
            </w:r>
            <w:r>
              <w:rPr>
                <w:spacing w:val="-5"/>
                <w:sz w:val="24"/>
              </w:rPr>
              <w:t xml:space="preserve"> </w:t>
            </w:r>
            <w:r>
              <w:rPr>
                <w:sz w:val="24"/>
              </w:rPr>
              <w:t>скважине</w:t>
            </w:r>
            <w:r>
              <w:rPr>
                <w:spacing w:val="-6"/>
                <w:sz w:val="24"/>
              </w:rPr>
              <w:t xml:space="preserve"> </w:t>
            </w:r>
            <w:r>
              <w:rPr>
                <w:sz w:val="24"/>
              </w:rPr>
              <w:t>К-402</w:t>
            </w:r>
            <w:r>
              <w:rPr>
                <w:spacing w:val="-6"/>
                <w:sz w:val="24"/>
              </w:rPr>
              <w:t xml:space="preserve"> </w:t>
            </w:r>
            <w:r>
              <w:rPr>
                <w:sz w:val="24"/>
              </w:rPr>
              <w:t>протяженностью</w:t>
            </w:r>
            <w:r>
              <w:rPr>
                <w:spacing w:val="-6"/>
                <w:sz w:val="24"/>
              </w:rPr>
              <w:t xml:space="preserve"> </w:t>
            </w:r>
            <w:r>
              <w:rPr>
                <w:sz w:val="24"/>
              </w:rPr>
              <w:t>363.88</w:t>
            </w:r>
            <w:r>
              <w:rPr>
                <w:spacing w:val="-6"/>
                <w:sz w:val="24"/>
              </w:rPr>
              <w:t xml:space="preserve"> </w:t>
            </w:r>
            <w:r>
              <w:rPr>
                <w:sz w:val="24"/>
              </w:rPr>
              <w:t>м. Проект включает:</w:t>
            </w:r>
          </w:p>
          <w:p w14:paraId="34C0EAC1" w14:textId="77777777" w:rsidR="00B342C0" w:rsidRDefault="00000000">
            <w:pPr>
              <w:pStyle w:val="TableParagraph"/>
              <w:numPr>
                <w:ilvl w:val="2"/>
                <w:numId w:val="43"/>
              </w:numPr>
              <w:tabs>
                <w:tab w:val="left" w:pos="1524"/>
              </w:tabs>
              <w:spacing w:before="18"/>
              <w:ind w:left="1524"/>
              <w:rPr>
                <w:sz w:val="24"/>
              </w:rPr>
            </w:pPr>
            <w:r>
              <w:rPr>
                <w:sz w:val="24"/>
              </w:rPr>
              <w:t>Подготовительные</w:t>
            </w:r>
            <w:r>
              <w:rPr>
                <w:spacing w:val="-4"/>
                <w:sz w:val="24"/>
              </w:rPr>
              <w:t xml:space="preserve"> </w:t>
            </w:r>
            <w:r>
              <w:rPr>
                <w:spacing w:val="-2"/>
                <w:sz w:val="24"/>
              </w:rPr>
              <w:t>работы</w:t>
            </w:r>
          </w:p>
          <w:p w14:paraId="67FAACAD" w14:textId="77777777" w:rsidR="00B342C0" w:rsidRDefault="00000000">
            <w:pPr>
              <w:pStyle w:val="TableParagraph"/>
              <w:numPr>
                <w:ilvl w:val="2"/>
                <w:numId w:val="43"/>
              </w:numPr>
              <w:tabs>
                <w:tab w:val="left" w:pos="1524"/>
              </w:tabs>
              <w:spacing w:before="136"/>
              <w:ind w:left="1524"/>
              <w:rPr>
                <w:sz w:val="24"/>
              </w:rPr>
            </w:pPr>
            <w:r>
              <w:rPr>
                <w:sz w:val="24"/>
              </w:rPr>
              <w:t>Монтаж</w:t>
            </w:r>
            <w:r>
              <w:rPr>
                <w:spacing w:val="-2"/>
                <w:sz w:val="24"/>
              </w:rPr>
              <w:t xml:space="preserve"> </w:t>
            </w:r>
            <w:r>
              <w:rPr>
                <w:sz w:val="24"/>
              </w:rPr>
              <w:t>земляного</w:t>
            </w:r>
            <w:r>
              <w:rPr>
                <w:spacing w:val="-1"/>
                <w:sz w:val="24"/>
              </w:rPr>
              <w:t xml:space="preserve"> </w:t>
            </w:r>
            <w:r>
              <w:rPr>
                <w:spacing w:val="-2"/>
                <w:sz w:val="24"/>
              </w:rPr>
              <w:t>полотна</w:t>
            </w:r>
          </w:p>
          <w:p w14:paraId="16BF5C64" w14:textId="77777777" w:rsidR="00B342C0" w:rsidRDefault="00000000">
            <w:pPr>
              <w:pStyle w:val="TableParagraph"/>
              <w:numPr>
                <w:ilvl w:val="2"/>
                <w:numId w:val="43"/>
              </w:numPr>
              <w:tabs>
                <w:tab w:val="left" w:pos="1524"/>
              </w:tabs>
              <w:spacing w:before="138"/>
              <w:ind w:left="1524"/>
              <w:rPr>
                <w:sz w:val="24"/>
              </w:rPr>
            </w:pPr>
            <w:r>
              <w:rPr>
                <w:sz w:val="24"/>
              </w:rPr>
              <w:t>Устройство</w:t>
            </w:r>
            <w:r>
              <w:rPr>
                <w:spacing w:val="-3"/>
                <w:sz w:val="24"/>
              </w:rPr>
              <w:t xml:space="preserve"> </w:t>
            </w:r>
            <w:r>
              <w:rPr>
                <w:sz w:val="24"/>
              </w:rPr>
              <w:t>дорожного</w:t>
            </w:r>
            <w:r>
              <w:rPr>
                <w:spacing w:val="-4"/>
                <w:sz w:val="24"/>
              </w:rPr>
              <w:t xml:space="preserve"> </w:t>
            </w:r>
            <w:r>
              <w:rPr>
                <w:spacing w:val="-2"/>
                <w:sz w:val="24"/>
              </w:rPr>
              <w:t>покрытия</w:t>
            </w:r>
          </w:p>
          <w:p w14:paraId="46481F40" w14:textId="77777777" w:rsidR="00B342C0" w:rsidRDefault="00000000">
            <w:pPr>
              <w:pStyle w:val="TableParagraph"/>
              <w:numPr>
                <w:ilvl w:val="2"/>
                <w:numId w:val="43"/>
              </w:numPr>
              <w:tabs>
                <w:tab w:val="left" w:pos="1524"/>
              </w:tabs>
              <w:spacing w:before="138"/>
              <w:ind w:left="1524"/>
              <w:rPr>
                <w:sz w:val="24"/>
              </w:rPr>
            </w:pPr>
            <w:r>
              <w:rPr>
                <w:sz w:val="24"/>
              </w:rPr>
              <w:t>Обустройство</w:t>
            </w:r>
            <w:r>
              <w:rPr>
                <w:spacing w:val="-8"/>
                <w:sz w:val="24"/>
              </w:rPr>
              <w:t xml:space="preserve"> </w:t>
            </w:r>
            <w:r>
              <w:rPr>
                <w:spacing w:val="-2"/>
                <w:sz w:val="24"/>
              </w:rPr>
              <w:t>дороги.</w:t>
            </w:r>
          </w:p>
        </w:tc>
      </w:tr>
      <w:tr w:rsidR="00B342C0" w14:paraId="18ED006A" w14:textId="77777777">
        <w:trPr>
          <w:trHeight w:hRule="exact" w:val="1417"/>
        </w:trPr>
        <w:tc>
          <w:tcPr>
            <w:tcW w:w="284" w:type="dxa"/>
            <w:tcBorders>
              <w:bottom w:val="single" w:sz="18" w:space="0" w:color="000000"/>
            </w:tcBorders>
            <w:textDirection w:val="btLr"/>
          </w:tcPr>
          <w:p w14:paraId="56527E96"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35CF1FF4" w14:textId="77777777" w:rsidR="00B342C0" w:rsidRDefault="00B342C0">
            <w:pPr>
              <w:pStyle w:val="TableParagraph"/>
            </w:pPr>
          </w:p>
        </w:tc>
        <w:tc>
          <w:tcPr>
            <w:tcW w:w="10537" w:type="dxa"/>
            <w:gridSpan w:val="8"/>
            <w:vMerge/>
            <w:tcBorders>
              <w:top w:val="nil"/>
            </w:tcBorders>
          </w:tcPr>
          <w:p w14:paraId="660996D9" w14:textId="77777777" w:rsidR="00B342C0" w:rsidRDefault="00B342C0">
            <w:pPr>
              <w:rPr>
                <w:sz w:val="2"/>
                <w:szCs w:val="2"/>
              </w:rPr>
            </w:pPr>
          </w:p>
        </w:tc>
      </w:tr>
      <w:tr w:rsidR="00B342C0" w14:paraId="2BAEF622" w14:textId="77777777">
        <w:trPr>
          <w:trHeight w:hRule="exact" w:val="1985"/>
        </w:trPr>
        <w:tc>
          <w:tcPr>
            <w:tcW w:w="284" w:type="dxa"/>
            <w:tcBorders>
              <w:top w:val="single" w:sz="18" w:space="0" w:color="000000"/>
            </w:tcBorders>
            <w:textDirection w:val="btLr"/>
          </w:tcPr>
          <w:p w14:paraId="5735A677"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404019C4" w14:textId="77777777" w:rsidR="00B342C0" w:rsidRDefault="00B342C0">
            <w:pPr>
              <w:pStyle w:val="TableParagraph"/>
            </w:pPr>
          </w:p>
        </w:tc>
        <w:tc>
          <w:tcPr>
            <w:tcW w:w="10537" w:type="dxa"/>
            <w:gridSpan w:val="8"/>
            <w:vMerge/>
            <w:tcBorders>
              <w:top w:val="nil"/>
            </w:tcBorders>
          </w:tcPr>
          <w:p w14:paraId="76295BAD" w14:textId="77777777" w:rsidR="00B342C0" w:rsidRDefault="00B342C0">
            <w:pPr>
              <w:rPr>
                <w:sz w:val="2"/>
                <w:szCs w:val="2"/>
              </w:rPr>
            </w:pPr>
          </w:p>
        </w:tc>
      </w:tr>
      <w:tr w:rsidR="00B342C0" w14:paraId="661C99E6" w14:textId="77777777">
        <w:trPr>
          <w:trHeight w:hRule="exact" w:val="567"/>
        </w:trPr>
        <w:tc>
          <w:tcPr>
            <w:tcW w:w="284" w:type="dxa"/>
            <w:vMerge w:val="restart"/>
            <w:textDirection w:val="btLr"/>
          </w:tcPr>
          <w:p w14:paraId="72253A9C"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19465EB9" w14:textId="77777777" w:rsidR="00B342C0" w:rsidRDefault="00B342C0">
            <w:pPr>
              <w:pStyle w:val="TableParagraph"/>
            </w:pPr>
          </w:p>
        </w:tc>
        <w:tc>
          <w:tcPr>
            <w:tcW w:w="10537" w:type="dxa"/>
            <w:gridSpan w:val="8"/>
            <w:vMerge/>
            <w:tcBorders>
              <w:top w:val="nil"/>
            </w:tcBorders>
          </w:tcPr>
          <w:p w14:paraId="3BAC8FFC" w14:textId="77777777" w:rsidR="00B342C0" w:rsidRDefault="00B342C0">
            <w:pPr>
              <w:rPr>
                <w:sz w:val="2"/>
                <w:szCs w:val="2"/>
              </w:rPr>
            </w:pPr>
          </w:p>
        </w:tc>
      </w:tr>
      <w:tr w:rsidR="00B342C0" w14:paraId="46325F08" w14:textId="77777777">
        <w:trPr>
          <w:trHeight w:hRule="exact" w:val="284"/>
        </w:trPr>
        <w:tc>
          <w:tcPr>
            <w:tcW w:w="284" w:type="dxa"/>
            <w:vMerge/>
            <w:tcBorders>
              <w:top w:val="nil"/>
            </w:tcBorders>
            <w:textDirection w:val="btLr"/>
          </w:tcPr>
          <w:p w14:paraId="72490736" w14:textId="77777777" w:rsidR="00B342C0" w:rsidRDefault="00B342C0">
            <w:pPr>
              <w:rPr>
                <w:sz w:val="2"/>
                <w:szCs w:val="2"/>
              </w:rPr>
            </w:pPr>
          </w:p>
        </w:tc>
        <w:tc>
          <w:tcPr>
            <w:tcW w:w="399" w:type="dxa"/>
            <w:vMerge/>
            <w:tcBorders>
              <w:top w:val="nil"/>
            </w:tcBorders>
          </w:tcPr>
          <w:p w14:paraId="76A689B7" w14:textId="77777777" w:rsidR="00B342C0" w:rsidRDefault="00B342C0">
            <w:pPr>
              <w:rPr>
                <w:sz w:val="2"/>
                <w:szCs w:val="2"/>
              </w:rPr>
            </w:pPr>
          </w:p>
        </w:tc>
        <w:tc>
          <w:tcPr>
            <w:tcW w:w="570" w:type="dxa"/>
            <w:tcBorders>
              <w:bottom w:val="single" w:sz="4" w:space="0" w:color="000000"/>
            </w:tcBorders>
          </w:tcPr>
          <w:p w14:paraId="6DFE2F48" w14:textId="77777777" w:rsidR="00B342C0" w:rsidRDefault="00B342C0">
            <w:pPr>
              <w:pStyle w:val="TableParagraph"/>
              <w:rPr>
                <w:sz w:val="18"/>
              </w:rPr>
            </w:pPr>
          </w:p>
        </w:tc>
        <w:tc>
          <w:tcPr>
            <w:tcW w:w="569" w:type="dxa"/>
            <w:tcBorders>
              <w:bottom w:val="single" w:sz="4" w:space="0" w:color="000000"/>
            </w:tcBorders>
          </w:tcPr>
          <w:p w14:paraId="4B68DC76" w14:textId="77777777" w:rsidR="00B342C0" w:rsidRDefault="00B342C0">
            <w:pPr>
              <w:pStyle w:val="TableParagraph"/>
              <w:rPr>
                <w:sz w:val="18"/>
              </w:rPr>
            </w:pPr>
          </w:p>
        </w:tc>
        <w:tc>
          <w:tcPr>
            <w:tcW w:w="570" w:type="dxa"/>
            <w:tcBorders>
              <w:bottom w:val="single" w:sz="4" w:space="0" w:color="000000"/>
            </w:tcBorders>
          </w:tcPr>
          <w:p w14:paraId="10DE65B9" w14:textId="77777777" w:rsidR="00B342C0" w:rsidRDefault="00B342C0">
            <w:pPr>
              <w:pStyle w:val="TableParagraph"/>
              <w:rPr>
                <w:sz w:val="18"/>
              </w:rPr>
            </w:pPr>
          </w:p>
        </w:tc>
        <w:tc>
          <w:tcPr>
            <w:tcW w:w="569" w:type="dxa"/>
            <w:tcBorders>
              <w:bottom w:val="single" w:sz="4" w:space="0" w:color="000000"/>
            </w:tcBorders>
          </w:tcPr>
          <w:p w14:paraId="3EF12F4B" w14:textId="77777777" w:rsidR="00B342C0" w:rsidRDefault="00B342C0">
            <w:pPr>
              <w:pStyle w:val="TableParagraph"/>
              <w:rPr>
                <w:sz w:val="18"/>
              </w:rPr>
            </w:pPr>
          </w:p>
        </w:tc>
        <w:tc>
          <w:tcPr>
            <w:tcW w:w="855" w:type="dxa"/>
            <w:tcBorders>
              <w:bottom w:val="single" w:sz="4" w:space="0" w:color="000000"/>
            </w:tcBorders>
          </w:tcPr>
          <w:p w14:paraId="45B015DB" w14:textId="77777777" w:rsidR="00B342C0" w:rsidRDefault="00B342C0">
            <w:pPr>
              <w:pStyle w:val="TableParagraph"/>
              <w:rPr>
                <w:sz w:val="18"/>
              </w:rPr>
            </w:pPr>
          </w:p>
        </w:tc>
        <w:tc>
          <w:tcPr>
            <w:tcW w:w="570" w:type="dxa"/>
            <w:tcBorders>
              <w:bottom w:val="single" w:sz="4" w:space="0" w:color="000000"/>
            </w:tcBorders>
          </w:tcPr>
          <w:p w14:paraId="0F434296" w14:textId="77777777" w:rsidR="00B342C0" w:rsidRDefault="00B342C0">
            <w:pPr>
              <w:pStyle w:val="TableParagraph"/>
              <w:rPr>
                <w:sz w:val="18"/>
              </w:rPr>
            </w:pPr>
          </w:p>
        </w:tc>
        <w:tc>
          <w:tcPr>
            <w:tcW w:w="6264" w:type="dxa"/>
            <w:vMerge w:val="restart"/>
          </w:tcPr>
          <w:p w14:paraId="225E27AC" w14:textId="49F84339" w:rsidR="00B342C0" w:rsidRDefault="00F203A4">
            <w:pPr>
              <w:pStyle w:val="TableParagraph"/>
              <w:spacing w:before="210"/>
              <w:ind w:left="1549"/>
              <w:rPr>
                <w:sz w:val="24"/>
              </w:rPr>
            </w:pPr>
            <w:r>
              <w:rPr>
                <w:spacing w:val="-2"/>
                <w:sz w:val="24"/>
              </w:rPr>
              <w:t>GEO-ENG-2025-10-0019-II</w:t>
            </w:r>
            <w:r w:rsidR="00F11C0A">
              <w:rPr>
                <w:spacing w:val="-2"/>
                <w:sz w:val="24"/>
              </w:rPr>
              <w:t xml:space="preserve">     АД</w:t>
            </w:r>
          </w:p>
        </w:tc>
        <w:tc>
          <w:tcPr>
            <w:tcW w:w="570" w:type="dxa"/>
            <w:vMerge w:val="restart"/>
          </w:tcPr>
          <w:p w14:paraId="1124A749" w14:textId="77777777" w:rsidR="00B342C0" w:rsidRDefault="00000000">
            <w:pPr>
              <w:pStyle w:val="TableParagraph"/>
              <w:spacing w:before="56"/>
              <w:ind w:left="39"/>
            </w:pPr>
            <w:r>
              <w:rPr>
                <w:spacing w:val="-4"/>
              </w:rPr>
              <w:t>Лист</w:t>
            </w:r>
          </w:p>
        </w:tc>
      </w:tr>
      <w:tr w:rsidR="00B342C0" w14:paraId="6432B51A" w14:textId="77777777">
        <w:trPr>
          <w:trHeight w:hRule="exact" w:val="112"/>
        </w:trPr>
        <w:tc>
          <w:tcPr>
            <w:tcW w:w="284" w:type="dxa"/>
            <w:vMerge/>
            <w:tcBorders>
              <w:top w:val="nil"/>
            </w:tcBorders>
            <w:textDirection w:val="btLr"/>
          </w:tcPr>
          <w:p w14:paraId="157482A3" w14:textId="77777777" w:rsidR="00B342C0" w:rsidRDefault="00B342C0">
            <w:pPr>
              <w:rPr>
                <w:sz w:val="2"/>
                <w:szCs w:val="2"/>
              </w:rPr>
            </w:pPr>
          </w:p>
        </w:tc>
        <w:tc>
          <w:tcPr>
            <w:tcW w:w="399" w:type="dxa"/>
            <w:vMerge/>
            <w:tcBorders>
              <w:top w:val="nil"/>
            </w:tcBorders>
          </w:tcPr>
          <w:p w14:paraId="31C45AB1" w14:textId="77777777" w:rsidR="00B342C0" w:rsidRDefault="00B342C0">
            <w:pPr>
              <w:rPr>
                <w:sz w:val="2"/>
                <w:szCs w:val="2"/>
              </w:rPr>
            </w:pPr>
          </w:p>
        </w:tc>
        <w:tc>
          <w:tcPr>
            <w:tcW w:w="570" w:type="dxa"/>
            <w:vMerge w:val="restart"/>
            <w:tcBorders>
              <w:top w:val="single" w:sz="4" w:space="0" w:color="000000"/>
            </w:tcBorders>
          </w:tcPr>
          <w:p w14:paraId="54D809F9" w14:textId="77777777" w:rsidR="00B342C0" w:rsidRDefault="00B342C0">
            <w:pPr>
              <w:pStyle w:val="TableParagraph"/>
              <w:rPr>
                <w:sz w:val="18"/>
              </w:rPr>
            </w:pPr>
          </w:p>
        </w:tc>
        <w:tc>
          <w:tcPr>
            <w:tcW w:w="569" w:type="dxa"/>
            <w:vMerge w:val="restart"/>
            <w:tcBorders>
              <w:top w:val="single" w:sz="4" w:space="0" w:color="000000"/>
            </w:tcBorders>
          </w:tcPr>
          <w:p w14:paraId="7F036ED8" w14:textId="77777777" w:rsidR="00B342C0" w:rsidRDefault="00B342C0">
            <w:pPr>
              <w:pStyle w:val="TableParagraph"/>
              <w:rPr>
                <w:sz w:val="18"/>
              </w:rPr>
            </w:pPr>
          </w:p>
        </w:tc>
        <w:tc>
          <w:tcPr>
            <w:tcW w:w="570" w:type="dxa"/>
            <w:vMerge w:val="restart"/>
            <w:tcBorders>
              <w:top w:val="single" w:sz="4" w:space="0" w:color="000000"/>
            </w:tcBorders>
          </w:tcPr>
          <w:p w14:paraId="41C0490F" w14:textId="77777777" w:rsidR="00B342C0" w:rsidRDefault="00B342C0">
            <w:pPr>
              <w:pStyle w:val="TableParagraph"/>
              <w:rPr>
                <w:sz w:val="18"/>
              </w:rPr>
            </w:pPr>
          </w:p>
        </w:tc>
        <w:tc>
          <w:tcPr>
            <w:tcW w:w="569" w:type="dxa"/>
            <w:vMerge w:val="restart"/>
            <w:tcBorders>
              <w:top w:val="single" w:sz="4" w:space="0" w:color="000000"/>
            </w:tcBorders>
          </w:tcPr>
          <w:p w14:paraId="08BF9035" w14:textId="77777777" w:rsidR="00B342C0" w:rsidRDefault="00B342C0">
            <w:pPr>
              <w:pStyle w:val="TableParagraph"/>
              <w:rPr>
                <w:sz w:val="18"/>
              </w:rPr>
            </w:pPr>
          </w:p>
        </w:tc>
        <w:tc>
          <w:tcPr>
            <w:tcW w:w="855" w:type="dxa"/>
            <w:vMerge w:val="restart"/>
            <w:tcBorders>
              <w:top w:val="single" w:sz="4" w:space="0" w:color="000000"/>
            </w:tcBorders>
          </w:tcPr>
          <w:p w14:paraId="380BE6DE" w14:textId="77777777" w:rsidR="00B342C0" w:rsidRDefault="00B342C0">
            <w:pPr>
              <w:pStyle w:val="TableParagraph"/>
              <w:rPr>
                <w:sz w:val="18"/>
              </w:rPr>
            </w:pPr>
          </w:p>
        </w:tc>
        <w:tc>
          <w:tcPr>
            <w:tcW w:w="570" w:type="dxa"/>
            <w:vMerge w:val="restart"/>
            <w:tcBorders>
              <w:top w:val="single" w:sz="4" w:space="0" w:color="000000"/>
            </w:tcBorders>
          </w:tcPr>
          <w:p w14:paraId="3BA4B388" w14:textId="77777777" w:rsidR="00B342C0" w:rsidRDefault="00B342C0">
            <w:pPr>
              <w:pStyle w:val="TableParagraph"/>
              <w:rPr>
                <w:sz w:val="18"/>
              </w:rPr>
            </w:pPr>
          </w:p>
        </w:tc>
        <w:tc>
          <w:tcPr>
            <w:tcW w:w="6264" w:type="dxa"/>
            <w:vMerge/>
            <w:tcBorders>
              <w:top w:val="nil"/>
            </w:tcBorders>
          </w:tcPr>
          <w:p w14:paraId="38883CED" w14:textId="77777777" w:rsidR="00B342C0" w:rsidRDefault="00B342C0">
            <w:pPr>
              <w:rPr>
                <w:sz w:val="2"/>
                <w:szCs w:val="2"/>
              </w:rPr>
            </w:pPr>
          </w:p>
        </w:tc>
        <w:tc>
          <w:tcPr>
            <w:tcW w:w="570" w:type="dxa"/>
            <w:vMerge/>
            <w:tcBorders>
              <w:top w:val="nil"/>
            </w:tcBorders>
          </w:tcPr>
          <w:p w14:paraId="5D9625BD" w14:textId="77777777" w:rsidR="00B342C0" w:rsidRDefault="00B342C0">
            <w:pPr>
              <w:rPr>
                <w:sz w:val="2"/>
                <w:szCs w:val="2"/>
              </w:rPr>
            </w:pPr>
          </w:p>
        </w:tc>
      </w:tr>
      <w:tr w:rsidR="00B342C0" w14:paraId="5A45E5CA" w14:textId="77777777">
        <w:trPr>
          <w:trHeight w:hRule="exact" w:val="170"/>
        </w:trPr>
        <w:tc>
          <w:tcPr>
            <w:tcW w:w="284" w:type="dxa"/>
            <w:vMerge/>
            <w:tcBorders>
              <w:top w:val="nil"/>
            </w:tcBorders>
            <w:textDirection w:val="btLr"/>
          </w:tcPr>
          <w:p w14:paraId="085A8070" w14:textId="77777777" w:rsidR="00B342C0" w:rsidRDefault="00B342C0">
            <w:pPr>
              <w:rPr>
                <w:sz w:val="2"/>
                <w:szCs w:val="2"/>
              </w:rPr>
            </w:pPr>
          </w:p>
        </w:tc>
        <w:tc>
          <w:tcPr>
            <w:tcW w:w="399" w:type="dxa"/>
            <w:vMerge/>
            <w:tcBorders>
              <w:top w:val="nil"/>
            </w:tcBorders>
          </w:tcPr>
          <w:p w14:paraId="12FE01F0" w14:textId="77777777" w:rsidR="00B342C0" w:rsidRDefault="00B342C0">
            <w:pPr>
              <w:rPr>
                <w:sz w:val="2"/>
                <w:szCs w:val="2"/>
              </w:rPr>
            </w:pPr>
          </w:p>
        </w:tc>
        <w:tc>
          <w:tcPr>
            <w:tcW w:w="570" w:type="dxa"/>
            <w:vMerge/>
            <w:tcBorders>
              <w:top w:val="nil"/>
            </w:tcBorders>
          </w:tcPr>
          <w:p w14:paraId="359CFEF9" w14:textId="77777777" w:rsidR="00B342C0" w:rsidRDefault="00B342C0">
            <w:pPr>
              <w:rPr>
                <w:sz w:val="2"/>
                <w:szCs w:val="2"/>
              </w:rPr>
            </w:pPr>
          </w:p>
        </w:tc>
        <w:tc>
          <w:tcPr>
            <w:tcW w:w="569" w:type="dxa"/>
            <w:vMerge/>
            <w:tcBorders>
              <w:top w:val="nil"/>
            </w:tcBorders>
          </w:tcPr>
          <w:p w14:paraId="62EE656E" w14:textId="77777777" w:rsidR="00B342C0" w:rsidRDefault="00B342C0">
            <w:pPr>
              <w:rPr>
                <w:sz w:val="2"/>
                <w:szCs w:val="2"/>
              </w:rPr>
            </w:pPr>
          </w:p>
        </w:tc>
        <w:tc>
          <w:tcPr>
            <w:tcW w:w="570" w:type="dxa"/>
            <w:vMerge/>
            <w:tcBorders>
              <w:top w:val="nil"/>
            </w:tcBorders>
          </w:tcPr>
          <w:p w14:paraId="6EB61808" w14:textId="77777777" w:rsidR="00B342C0" w:rsidRDefault="00B342C0">
            <w:pPr>
              <w:rPr>
                <w:sz w:val="2"/>
                <w:szCs w:val="2"/>
              </w:rPr>
            </w:pPr>
          </w:p>
        </w:tc>
        <w:tc>
          <w:tcPr>
            <w:tcW w:w="569" w:type="dxa"/>
            <w:vMerge/>
            <w:tcBorders>
              <w:top w:val="nil"/>
            </w:tcBorders>
          </w:tcPr>
          <w:p w14:paraId="5AC4DA66" w14:textId="77777777" w:rsidR="00B342C0" w:rsidRDefault="00B342C0">
            <w:pPr>
              <w:rPr>
                <w:sz w:val="2"/>
                <w:szCs w:val="2"/>
              </w:rPr>
            </w:pPr>
          </w:p>
        </w:tc>
        <w:tc>
          <w:tcPr>
            <w:tcW w:w="855" w:type="dxa"/>
            <w:vMerge/>
            <w:tcBorders>
              <w:top w:val="nil"/>
            </w:tcBorders>
          </w:tcPr>
          <w:p w14:paraId="4CFB5FAF" w14:textId="77777777" w:rsidR="00B342C0" w:rsidRDefault="00B342C0">
            <w:pPr>
              <w:rPr>
                <w:sz w:val="2"/>
                <w:szCs w:val="2"/>
              </w:rPr>
            </w:pPr>
          </w:p>
        </w:tc>
        <w:tc>
          <w:tcPr>
            <w:tcW w:w="570" w:type="dxa"/>
            <w:vMerge/>
            <w:tcBorders>
              <w:top w:val="nil"/>
            </w:tcBorders>
          </w:tcPr>
          <w:p w14:paraId="6292943D" w14:textId="77777777" w:rsidR="00B342C0" w:rsidRDefault="00B342C0">
            <w:pPr>
              <w:rPr>
                <w:sz w:val="2"/>
                <w:szCs w:val="2"/>
              </w:rPr>
            </w:pPr>
          </w:p>
        </w:tc>
        <w:tc>
          <w:tcPr>
            <w:tcW w:w="6264" w:type="dxa"/>
            <w:vMerge/>
            <w:tcBorders>
              <w:top w:val="nil"/>
            </w:tcBorders>
          </w:tcPr>
          <w:p w14:paraId="2C4DD5EE" w14:textId="77777777" w:rsidR="00B342C0" w:rsidRDefault="00B342C0">
            <w:pPr>
              <w:rPr>
                <w:sz w:val="2"/>
                <w:szCs w:val="2"/>
              </w:rPr>
            </w:pPr>
          </w:p>
        </w:tc>
        <w:tc>
          <w:tcPr>
            <w:tcW w:w="570" w:type="dxa"/>
            <w:vMerge w:val="restart"/>
          </w:tcPr>
          <w:p w14:paraId="4114E945" w14:textId="193BE174" w:rsidR="00B342C0" w:rsidRDefault="00E53F23">
            <w:pPr>
              <w:pStyle w:val="TableParagraph"/>
              <w:spacing w:line="274" w:lineRule="exact"/>
              <w:ind w:left="149"/>
              <w:rPr>
                <w:sz w:val="24"/>
              </w:rPr>
            </w:pPr>
            <w:r>
              <w:rPr>
                <w:sz w:val="24"/>
              </w:rPr>
              <w:t>4</w:t>
            </w:r>
          </w:p>
        </w:tc>
      </w:tr>
      <w:tr w:rsidR="00B342C0" w14:paraId="7681A482" w14:textId="77777777">
        <w:trPr>
          <w:trHeight w:hRule="exact" w:val="284"/>
        </w:trPr>
        <w:tc>
          <w:tcPr>
            <w:tcW w:w="284" w:type="dxa"/>
            <w:vMerge/>
            <w:tcBorders>
              <w:top w:val="nil"/>
            </w:tcBorders>
            <w:textDirection w:val="btLr"/>
          </w:tcPr>
          <w:p w14:paraId="468D5B89" w14:textId="77777777" w:rsidR="00B342C0" w:rsidRDefault="00B342C0">
            <w:pPr>
              <w:rPr>
                <w:sz w:val="2"/>
                <w:szCs w:val="2"/>
              </w:rPr>
            </w:pPr>
          </w:p>
        </w:tc>
        <w:tc>
          <w:tcPr>
            <w:tcW w:w="399" w:type="dxa"/>
            <w:vMerge/>
            <w:tcBorders>
              <w:top w:val="nil"/>
            </w:tcBorders>
          </w:tcPr>
          <w:p w14:paraId="37FD78DA" w14:textId="77777777" w:rsidR="00B342C0" w:rsidRDefault="00B342C0">
            <w:pPr>
              <w:rPr>
                <w:sz w:val="2"/>
                <w:szCs w:val="2"/>
              </w:rPr>
            </w:pPr>
          </w:p>
        </w:tc>
        <w:tc>
          <w:tcPr>
            <w:tcW w:w="570" w:type="dxa"/>
          </w:tcPr>
          <w:p w14:paraId="1212141F" w14:textId="77777777" w:rsidR="00B342C0" w:rsidRDefault="00000000">
            <w:pPr>
              <w:pStyle w:val="TableParagraph"/>
              <w:spacing w:before="21"/>
              <w:ind w:left="89"/>
              <w:rPr>
                <w:sz w:val="18"/>
              </w:rPr>
            </w:pPr>
            <w:r>
              <w:rPr>
                <w:spacing w:val="-4"/>
                <w:sz w:val="18"/>
              </w:rPr>
              <w:t>Изм.</w:t>
            </w:r>
          </w:p>
        </w:tc>
        <w:tc>
          <w:tcPr>
            <w:tcW w:w="569" w:type="dxa"/>
          </w:tcPr>
          <w:p w14:paraId="5A9AA354"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7978C4F3" w14:textId="77777777" w:rsidR="00B342C0" w:rsidRDefault="00000000">
            <w:pPr>
              <w:pStyle w:val="TableParagraph"/>
              <w:spacing w:before="21"/>
              <w:ind w:left="80"/>
              <w:rPr>
                <w:sz w:val="18"/>
              </w:rPr>
            </w:pPr>
            <w:r>
              <w:rPr>
                <w:spacing w:val="-4"/>
                <w:sz w:val="18"/>
              </w:rPr>
              <w:t>Лист</w:t>
            </w:r>
          </w:p>
        </w:tc>
        <w:tc>
          <w:tcPr>
            <w:tcW w:w="569" w:type="dxa"/>
          </w:tcPr>
          <w:p w14:paraId="29288CA6"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13A88537" w14:textId="77777777" w:rsidR="00B342C0" w:rsidRDefault="00000000">
            <w:pPr>
              <w:pStyle w:val="TableParagraph"/>
              <w:spacing w:before="21"/>
              <w:ind w:left="185"/>
              <w:rPr>
                <w:sz w:val="18"/>
              </w:rPr>
            </w:pPr>
            <w:r>
              <w:rPr>
                <w:spacing w:val="-2"/>
                <w:sz w:val="18"/>
              </w:rPr>
              <w:t>Подп.</w:t>
            </w:r>
          </w:p>
        </w:tc>
        <w:tc>
          <w:tcPr>
            <w:tcW w:w="570" w:type="dxa"/>
          </w:tcPr>
          <w:p w14:paraId="430B3857" w14:textId="77777777" w:rsidR="00B342C0" w:rsidRDefault="00000000">
            <w:pPr>
              <w:pStyle w:val="TableParagraph"/>
              <w:spacing w:before="21"/>
              <w:ind w:left="88"/>
              <w:rPr>
                <w:sz w:val="18"/>
              </w:rPr>
            </w:pPr>
            <w:r>
              <w:rPr>
                <w:spacing w:val="-4"/>
                <w:sz w:val="18"/>
              </w:rPr>
              <w:t>Дата</w:t>
            </w:r>
          </w:p>
        </w:tc>
        <w:tc>
          <w:tcPr>
            <w:tcW w:w="6264" w:type="dxa"/>
            <w:vMerge/>
            <w:tcBorders>
              <w:top w:val="nil"/>
            </w:tcBorders>
          </w:tcPr>
          <w:p w14:paraId="207D45A3" w14:textId="77777777" w:rsidR="00B342C0" w:rsidRDefault="00B342C0">
            <w:pPr>
              <w:rPr>
                <w:sz w:val="2"/>
                <w:szCs w:val="2"/>
              </w:rPr>
            </w:pPr>
          </w:p>
        </w:tc>
        <w:tc>
          <w:tcPr>
            <w:tcW w:w="570" w:type="dxa"/>
            <w:vMerge/>
            <w:tcBorders>
              <w:top w:val="nil"/>
            </w:tcBorders>
          </w:tcPr>
          <w:p w14:paraId="00E54480" w14:textId="77777777" w:rsidR="00B342C0" w:rsidRDefault="00B342C0">
            <w:pPr>
              <w:rPr>
                <w:sz w:val="2"/>
                <w:szCs w:val="2"/>
              </w:rPr>
            </w:pPr>
          </w:p>
        </w:tc>
      </w:tr>
    </w:tbl>
    <w:p w14:paraId="66911067"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145"/>
        <w:gridCol w:w="93"/>
        <w:gridCol w:w="331"/>
        <w:gridCol w:w="378"/>
        <w:gridCol w:w="190"/>
        <w:gridCol w:w="570"/>
        <w:gridCol w:w="569"/>
        <w:gridCol w:w="855"/>
        <w:gridCol w:w="570"/>
        <w:gridCol w:w="1640"/>
        <w:gridCol w:w="2693"/>
        <w:gridCol w:w="1931"/>
        <w:gridCol w:w="316"/>
        <w:gridCol w:w="254"/>
      </w:tblGrid>
      <w:tr w:rsidR="000F1794" w14:paraId="76D4CE78" w14:textId="77777777" w:rsidTr="000F1794">
        <w:trPr>
          <w:trHeight w:hRule="exact" w:val="4135"/>
        </w:trPr>
        <w:tc>
          <w:tcPr>
            <w:tcW w:w="683" w:type="dxa"/>
            <w:gridSpan w:val="2"/>
            <w:vMerge w:val="restart"/>
            <w:tcBorders>
              <w:top w:val="nil"/>
              <w:left w:val="nil"/>
            </w:tcBorders>
          </w:tcPr>
          <w:p w14:paraId="662F2A7D" w14:textId="77777777" w:rsidR="000F1794" w:rsidRDefault="000F1794">
            <w:pPr>
              <w:pStyle w:val="TableParagraph"/>
              <w:rPr>
                <w:sz w:val="20"/>
              </w:rPr>
            </w:pPr>
          </w:p>
        </w:tc>
        <w:tc>
          <w:tcPr>
            <w:tcW w:w="10535" w:type="dxa"/>
            <w:gridSpan w:val="14"/>
            <w:tcBorders>
              <w:bottom w:val="nil"/>
            </w:tcBorders>
          </w:tcPr>
          <w:p w14:paraId="3A7DECE7" w14:textId="77777777" w:rsidR="000F1794" w:rsidRDefault="000F1794">
            <w:pPr>
              <w:pStyle w:val="TableParagraph"/>
              <w:rPr>
                <w:rFonts w:ascii="Arial"/>
                <w:i/>
                <w:sz w:val="24"/>
              </w:rPr>
            </w:pPr>
          </w:p>
          <w:p w14:paraId="6DB2FA72" w14:textId="77777777" w:rsidR="000F1794" w:rsidRDefault="000F1794">
            <w:pPr>
              <w:pStyle w:val="TableParagraph"/>
              <w:spacing w:line="288" w:lineRule="auto"/>
              <w:ind w:left="238" w:right="343" w:firstLine="566"/>
              <w:jc w:val="both"/>
              <w:rPr>
                <w:sz w:val="24"/>
              </w:rPr>
            </w:pPr>
            <w:r>
              <w:rPr>
                <w:sz w:val="24"/>
              </w:rPr>
              <w:t>По дорогам предусматривается выполнять перевозку оборудования, вспомогательных и хозяйственных грузов, обеспечивать проезд пожарных, ремонтных и аварийных машин во</w:t>
            </w:r>
            <w:r>
              <w:rPr>
                <w:spacing w:val="40"/>
                <w:sz w:val="24"/>
              </w:rPr>
              <w:t xml:space="preserve"> </w:t>
            </w:r>
            <w:r>
              <w:rPr>
                <w:sz w:val="24"/>
              </w:rPr>
              <w:t>время эксплуатации.</w:t>
            </w:r>
          </w:p>
          <w:p w14:paraId="063EEB98" w14:textId="77777777" w:rsidR="000F1794" w:rsidRDefault="000F1794">
            <w:pPr>
              <w:pStyle w:val="TableParagraph"/>
              <w:spacing w:line="288" w:lineRule="auto"/>
              <w:ind w:left="238" w:right="345" w:firstLine="566"/>
              <w:jc w:val="both"/>
              <w:rPr>
                <w:sz w:val="24"/>
              </w:rPr>
            </w:pPr>
            <w:r>
              <w:rPr>
                <w:sz w:val="24"/>
              </w:rPr>
              <w:t>Расчетная скорость движения транспортных средств, для проектирования элементов плана, продольного и поперечного профилей подъездных дорог принята 30 км/час.</w:t>
            </w:r>
          </w:p>
          <w:p w14:paraId="36E0CEC1" w14:textId="77777777" w:rsidR="000F1794" w:rsidRDefault="000F1794">
            <w:pPr>
              <w:pStyle w:val="TableParagraph"/>
              <w:spacing w:line="360" w:lineRule="auto"/>
              <w:ind w:left="238" w:right="340" w:firstLine="566"/>
              <w:jc w:val="both"/>
              <w:rPr>
                <w:sz w:val="24"/>
              </w:rPr>
            </w:pPr>
            <w:r>
              <w:rPr>
                <w:sz w:val="24"/>
              </w:rPr>
              <w:t>Автомобильные дороги разработаны с учетом технологии производства, рациональных производственных, транспортных связей на площадке, нормативных требований по расположению технологических площадок.</w:t>
            </w:r>
          </w:p>
          <w:p w14:paraId="6968A637" w14:textId="5ECBDE19" w:rsidR="000F1794" w:rsidRDefault="000F1794">
            <w:pPr>
              <w:pStyle w:val="TableParagraph"/>
              <w:spacing w:line="275" w:lineRule="exact"/>
              <w:ind w:left="804"/>
              <w:jc w:val="both"/>
              <w:rPr>
                <w:sz w:val="24"/>
              </w:rPr>
            </w:pPr>
            <w:r>
              <w:rPr>
                <w:sz w:val="24"/>
              </w:rPr>
              <w:t>Основные</w:t>
            </w:r>
            <w:r>
              <w:rPr>
                <w:spacing w:val="-2"/>
                <w:sz w:val="24"/>
              </w:rPr>
              <w:t xml:space="preserve"> </w:t>
            </w:r>
            <w:r>
              <w:rPr>
                <w:sz w:val="24"/>
              </w:rPr>
              <w:t>технические</w:t>
            </w:r>
            <w:r>
              <w:rPr>
                <w:spacing w:val="-5"/>
                <w:sz w:val="24"/>
              </w:rPr>
              <w:t xml:space="preserve"> </w:t>
            </w:r>
            <w:r>
              <w:rPr>
                <w:sz w:val="24"/>
              </w:rPr>
              <w:t>параметры,</w:t>
            </w:r>
            <w:r>
              <w:rPr>
                <w:spacing w:val="-1"/>
                <w:sz w:val="24"/>
              </w:rPr>
              <w:t xml:space="preserve"> </w:t>
            </w:r>
            <w:r>
              <w:rPr>
                <w:sz w:val="24"/>
              </w:rPr>
              <w:t>принятые</w:t>
            </w:r>
            <w:r>
              <w:rPr>
                <w:spacing w:val="-2"/>
                <w:sz w:val="24"/>
              </w:rPr>
              <w:t xml:space="preserve"> </w:t>
            </w:r>
            <w:r>
              <w:rPr>
                <w:sz w:val="24"/>
              </w:rPr>
              <w:t>к</w:t>
            </w:r>
            <w:r>
              <w:rPr>
                <w:spacing w:val="-3"/>
                <w:sz w:val="24"/>
              </w:rPr>
              <w:t xml:space="preserve"> </w:t>
            </w:r>
            <w:r>
              <w:rPr>
                <w:sz w:val="24"/>
              </w:rPr>
              <w:t>IV-в</w:t>
            </w:r>
            <w:r>
              <w:rPr>
                <w:spacing w:val="-2"/>
                <w:sz w:val="24"/>
              </w:rPr>
              <w:t xml:space="preserve"> </w:t>
            </w:r>
            <w:r>
              <w:rPr>
                <w:sz w:val="24"/>
              </w:rPr>
              <w:t>категории приведены</w:t>
            </w:r>
            <w:r>
              <w:rPr>
                <w:spacing w:val="-2"/>
                <w:sz w:val="24"/>
              </w:rPr>
              <w:t xml:space="preserve"> </w:t>
            </w:r>
            <w:r>
              <w:rPr>
                <w:sz w:val="24"/>
              </w:rPr>
              <w:t>в</w:t>
            </w:r>
            <w:r>
              <w:rPr>
                <w:spacing w:val="-2"/>
                <w:sz w:val="24"/>
              </w:rPr>
              <w:t xml:space="preserve"> </w:t>
            </w:r>
            <w:r>
              <w:rPr>
                <w:sz w:val="24"/>
              </w:rPr>
              <w:t>таблице</w:t>
            </w:r>
            <w:r>
              <w:rPr>
                <w:spacing w:val="-2"/>
                <w:sz w:val="24"/>
              </w:rPr>
              <w:t xml:space="preserve"> 3.1</w:t>
            </w:r>
          </w:p>
          <w:p w14:paraId="6EBD7F98" w14:textId="429C9209" w:rsidR="000F1794" w:rsidRDefault="000F1794">
            <w:pPr>
              <w:pStyle w:val="TableParagraph"/>
              <w:spacing w:before="141"/>
              <w:ind w:left="238"/>
              <w:rPr>
                <w:b/>
                <w:sz w:val="20"/>
              </w:rPr>
            </w:pPr>
            <w:r>
              <w:rPr>
                <w:sz w:val="20"/>
              </w:rPr>
              <w:t>Таблица</w:t>
            </w:r>
            <w:r>
              <w:rPr>
                <w:spacing w:val="-7"/>
                <w:sz w:val="20"/>
              </w:rPr>
              <w:t xml:space="preserve"> </w:t>
            </w:r>
            <w:r w:rsidR="003751F2">
              <w:rPr>
                <w:sz w:val="20"/>
              </w:rPr>
              <w:t>3.</w:t>
            </w:r>
            <w:r>
              <w:rPr>
                <w:sz w:val="20"/>
              </w:rPr>
              <w:t>1</w:t>
            </w:r>
            <w:r>
              <w:rPr>
                <w:spacing w:val="-6"/>
                <w:sz w:val="20"/>
              </w:rPr>
              <w:t xml:space="preserve"> </w:t>
            </w:r>
            <w:r>
              <w:rPr>
                <w:sz w:val="20"/>
              </w:rPr>
              <w:t>-</w:t>
            </w:r>
            <w:r>
              <w:rPr>
                <w:spacing w:val="-8"/>
                <w:sz w:val="20"/>
              </w:rPr>
              <w:t xml:space="preserve"> </w:t>
            </w:r>
            <w:r>
              <w:rPr>
                <w:b/>
                <w:sz w:val="20"/>
              </w:rPr>
              <w:t>Основные</w:t>
            </w:r>
            <w:r>
              <w:rPr>
                <w:b/>
                <w:spacing w:val="-8"/>
                <w:sz w:val="20"/>
              </w:rPr>
              <w:t xml:space="preserve"> </w:t>
            </w:r>
            <w:r>
              <w:rPr>
                <w:b/>
                <w:sz w:val="20"/>
              </w:rPr>
              <w:t>технические</w:t>
            </w:r>
            <w:r>
              <w:rPr>
                <w:b/>
                <w:spacing w:val="-7"/>
                <w:sz w:val="20"/>
              </w:rPr>
              <w:t xml:space="preserve"> </w:t>
            </w:r>
            <w:r>
              <w:rPr>
                <w:b/>
                <w:sz w:val="20"/>
              </w:rPr>
              <w:t>параметры</w:t>
            </w:r>
            <w:r>
              <w:rPr>
                <w:b/>
                <w:spacing w:val="-6"/>
                <w:sz w:val="20"/>
              </w:rPr>
              <w:t xml:space="preserve"> </w:t>
            </w:r>
            <w:r>
              <w:rPr>
                <w:b/>
                <w:sz w:val="20"/>
              </w:rPr>
              <w:t>подъездных</w:t>
            </w:r>
            <w:r>
              <w:rPr>
                <w:b/>
                <w:spacing w:val="-8"/>
                <w:sz w:val="20"/>
              </w:rPr>
              <w:t xml:space="preserve"> </w:t>
            </w:r>
            <w:r>
              <w:rPr>
                <w:b/>
                <w:sz w:val="20"/>
              </w:rPr>
              <w:t>дорог</w:t>
            </w:r>
            <w:r>
              <w:rPr>
                <w:b/>
                <w:spacing w:val="-5"/>
                <w:sz w:val="20"/>
              </w:rPr>
              <w:t xml:space="preserve"> </w:t>
            </w:r>
            <w:r>
              <w:rPr>
                <w:b/>
                <w:sz w:val="20"/>
              </w:rPr>
              <w:t>при</w:t>
            </w:r>
            <w:r>
              <w:rPr>
                <w:b/>
                <w:spacing w:val="-7"/>
                <w:sz w:val="20"/>
              </w:rPr>
              <w:t xml:space="preserve"> </w:t>
            </w:r>
            <w:r>
              <w:rPr>
                <w:b/>
                <w:sz w:val="20"/>
              </w:rPr>
              <w:t>расчетной</w:t>
            </w:r>
            <w:r>
              <w:rPr>
                <w:b/>
                <w:spacing w:val="-6"/>
                <w:sz w:val="20"/>
              </w:rPr>
              <w:t xml:space="preserve"> </w:t>
            </w:r>
            <w:r>
              <w:rPr>
                <w:b/>
                <w:sz w:val="20"/>
              </w:rPr>
              <w:t>скорости</w:t>
            </w:r>
            <w:r>
              <w:rPr>
                <w:b/>
                <w:spacing w:val="-6"/>
                <w:sz w:val="20"/>
              </w:rPr>
              <w:t xml:space="preserve"> </w:t>
            </w:r>
            <w:r>
              <w:rPr>
                <w:b/>
                <w:sz w:val="20"/>
              </w:rPr>
              <w:t>30</w:t>
            </w:r>
            <w:r>
              <w:rPr>
                <w:b/>
                <w:spacing w:val="-6"/>
                <w:sz w:val="20"/>
              </w:rPr>
              <w:t xml:space="preserve"> </w:t>
            </w:r>
            <w:r>
              <w:rPr>
                <w:b/>
                <w:spacing w:val="-4"/>
                <w:sz w:val="20"/>
              </w:rPr>
              <w:t>км/ч</w:t>
            </w:r>
          </w:p>
        </w:tc>
      </w:tr>
      <w:tr w:rsidR="00AB1474" w14:paraId="5ADFC497" w14:textId="77777777" w:rsidTr="00AB1474">
        <w:trPr>
          <w:trHeight w:hRule="exact" w:val="439"/>
        </w:trPr>
        <w:tc>
          <w:tcPr>
            <w:tcW w:w="683" w:type="dxa"/>
            <w:gridSpan w:val="2"/>
            <w:vMerge/>
            <w:tcBorders>
              <w:left w:val="nil"/>
            </w:tcBorders>
          </w:tcPr>
          <w:p w14:paraId="5D01D34B" w14:textId="77777777" w:rsidR="00AB1474" w:rsidRDefault="00AB1474">
            <w:pPr>
              <w:rPr>
                <w:sz w:val="2"/>
                <w:szCs w:val="2"/>
              </w:rPr>
            </w:pPr>
          </w:p>
        </w:tc>
        <w:tc>
          <w:tcPr>
            <w:tcW w:w="145" w:type="dxa"/>
            <w:vMerge w:val="restart"/>
            <w:tcBorders>
              <w:top w:val="nil"/>
              <w:right w:val="nil"/>
            </w:tcBorders>
          </w:tcPr>
          <w:p w14:paraId="2A13CE45" w14:textId="77777777" w:rsidR="00AB1474" w:rsidRDefault="00AB1474">
            <w:pPr>
              <w:pStyle w:val="TableParagraph"/>
              <w:rPr>
                <w:sz w:val="20"/>
              </w:rPr>
            </w:pPr>
          </w:p>
        </w:tc>
        <w:tc>
          <w:tcPr>
            <w:tcW w:w="93" w:type="dxa"/>
            <w:vMerge w:val="restart"/>
            <w:tcBorders>
              <w:top w:val="nil"/>
              <w:left w:val="nil"/>
              <w:right w:val="single" w:sz="4" w:space="0" w:color="000000"/>
            </w:tcBorders>
          </w:tcPr>
          <w:p w14:paraId="3E7E6288" w14:textId="58CE0E5B" w:rsidR="00AB1474" w:rsidRDefault="00AB1474" w:rsidP="00AB1474">
            <w:pPr>
              <w:pStyle w:val="TableParagraph"/>
              <w:ind w:left="167" w:right="19"/>
              <w:rPr>
                <w:b/>
                <w:sz w:val="18"/>
              </w:rPr>
            </w:pPr>
          </w:p>
        </w:tc>
        <w:tc>
          <w:tcPr>
            <w:tcW w:w="709" w:type="dxa"/>
            <w:gridSpan w:val="2"/>
            <w:vMerge w:val="restart"/>
            <w:tcBorders>
              <w:top w:val="single" w:sz="4" w:space="0" w:color="000000"/>
              <w:left w:val="single" w:sz="4" w:space="0" w:color="000000"/>
              <w:bottom w:val="single" w:sz="4" w:space="0" w:color="000000"/>
              <w:right w:val="single" w:sz="12" w:space="0" w:color="auto"/>
            </w:tcBorders>
          </w:tcPr>
          <w:p w14:paraId="1196CDD5" w14:textId="77777777" w:rsidR="00AB1474" w:rsidRDefault="00AB1474">
            <w:pPr>
              <w:pStyle w:val="TableParagraph"/>
              <w:rPr>
                <w:rFonts w:ascii="Arial"/>
                <w:i/>
                <w:sz w:val="18"/>
              </w:rPr>
            </w:pPr>
          </w:p>
          <w:p w14:paraId="6163105C" w14:textId="4CCA9736" w:rsidR="00AB1474" w:rsidRPr="00AB1474" w:rsidRDefault="00AB1474">
            <w:pPr>
              <w:pStyle w:val="TableParagraph"/>
              <w:spacing w:before="176"/>
              <w:rPr>
                <w:rFonts w:ascii="Arial"/>
                <w:b/>
                <w:bCs/>
                <w:iCs/>
                <w:sz w:val="20"/>
                <w:szCs w:val="20"/>
              </w:rPr>
            </w:pPr>
            <w:r w:rsidRPr="00AB1474">
              <w:rPr>
                <w:rFonts w:ascii="Arial"/>
                <w:b/>
                <w:bCs/>
                <w:iCs/>
                <w:sz w:val="20"/>
                <w:szCs w:val="20"/>
              </w:rPr>
              <w:t>№п</w:t>
            </w:r>
            <w:r w:rsidRPr="00AB1474">
              <w:rPr>
                <w:rFonts w:ascii="Arial"/>
                <w:b/>
                <w:bCs/>
                <w:iCs/>
                <w:sz w:val="20"/>
                <w:szCs w:val="20"/>
              </w:rPr>
              <w:t>/</w:t>
            </w:r>
            <w:r w:rsidRPr="00AB1474">
              <w:rPr>
                <w:rFonts w:ascii="Arial"/>
                <w:b/>
                <w:bCs/>
                <w:iCs/>
                <w:sz w:val="20"/>
                <w:szCs w:val="20"/>
              </w:rPr>
              <w:t>п</w:t>
            </w:r>
          </w:p>
          <w:p w14:paraId="30778B2A" w14:textId="217C8892" w:rsidR="00AB1474" w:rsidRDefault="00AB1474">
            <w:pPr>
              <w:pStyle w:val="TableParagraph"/>
              <w:ind w:left="1300"/>
              <w:rPr>
                <w:b/>
                <w:sz w:val="18"/>
              </w:rPr>
            </w:pPr>
            <w:proofErr w:type="spellStart"/>
            <w:r>
              <w:rPr>
                <w:b/>
                <w:sz w:val="18"/>
              </w:rPr>
              <w:t>иНаименование</w:t>
            </w:r>
            <w:proofErr w:type="spellEnd"/>
            <w:r>
              <w:rPr>
                <w:b/>
                <w:spacing w:val="-9"/>
                <w:sz w:val="18"/>
              </w:rPr>
              <w:t xml:space="preserve"> </w:t>
            </w:r>
            <w:r>
              <w:rPr>
                <w:b/>
                <w:spacing w:val="-2"/>
                <w:sz w:val="18"/>
              </w:rPr>
              <w:t>параметров</w:t>
            </w:r>
          </w:p>
        </w:tc>
        <w:tc>
          <w:tcPr>
            <w:tcW w:w="4394" w:type="dxa"/>
            <w:gridSpan w:val="6"/>
            <w:vMerge w:val="restart"/>
            <w:tcBorders>
              <w:top w:val="single" w:sz="4" w:space="0" w:color="000000"/>
              <w:left w:val="single" w:sz="12" w:space="0" w:color="auto"/>
              <w:bottom w:val="single" w:sz="4" w:space="0" w:color="000000"/>
              <w:right w:val="single" w:sz="4" w:space="0" w:color="000000"/>
            </w:tcBorders>
          </w:tcPr>
          <w:p w14:paraId="1CA515EE" w14:textId="77777777" w:rsidR="00AB1474" w:rsidRDefault="00AB1474">
            <w:pPr>
              <w:rPr>
                <w:b/>
                <w:sz w:val="18"/>
              </w:rPr>
            </w:pPr>
          </w:p>
          <w:p w14:paraId="2E3404B3" w14:textId="4AFEC75B" w:rsidR="00AB1474" w:rsidRDefault="00AB1474">
            <w:pPr>
              <w:pStyle w:val="TableParagraph"/>
              <w:ind w:left="1300"/>
              <w:rPr>
                <w:b/>
                <w:sz w:val="18"/>
              </w:rPr>
            </w:pPr>
            <w:r>
              <w:rPr>
                <w:b/>
                <w:sz w:val="18"/>
              </w:rPr>
              <w:t>Наименование пара</w:t>
            </w:r>
            <w:r w:rsidR="000C7487">
              <w:rPr>
                <w:b/>
                <w:sz w:val="18"/>
              </w:rPr>
              <w:t xml:space="preserve">метров </w:t>
            </w:r>
          </w:p>
        </w:tc>
        <w:tc>
          <w:tcPr>
            <w:tcW w:w="4940" w:type="dxa"/>
            <w:gridSpan w:val="3"/>
            <w:tcBorders>
              <w:top w:val="single" w:sz="4" w:space="0" w:color="000000"/>
              <w:left w:val="single" w:sz="4" w:space="0" w:color="000000"/>
              <w:bottom w:val="single" w:sz="4" w:space="0" w:color="000000"/>
              <w:right w:val="single" w:sz="4" w:space="0" w:color="000000"/>
            </w:tcBorders>
          </w:tcPr>
          <w:p w14:paraId="752299C1" w14:textId="6B9E2D12" w:rsidR="00AB1474" w:rsidRDefault="00AB1474">
            <w:pPr>
              <w:pStyle w:val="TableParagraph"/>
              <w:spacing w:before="59"/>
              <w:jc w:val="center"/>
              <w:rPr>
                <w:b/>
                <w:sz w:val="18"/>
              </w:rPr>
            </w:pPr>
            <w:r>
              <w:rPr>
                <w:b/>
                <w:spacing w:val="-2"/>
                <w:sz w:val="18"/>
              </w:rPr>
              <w:t>Нормативы</w:t>
            </w:r>
          </w:p>
        </w:tc>
        <w:tc>
          <w:tcPr>
            <w:tcW w:w="254" w:type="dxa"/>
            <w:vMerge w:val="restart"/>
            <w:tcBorders>
              <w:top w:val="nil"/>
              <w:left w:val="single" w:sz="4" w:space="0" w:color="000000"/>
              <w:right w:val="single" w:sz="12" w:space="0" w:color="auto"/>
            </w:tcBorders>
          </w:tcPr>
          <w:p w14:paraId="4B71769A" w14:textId="77777777" w:rsidR="00AB1474" w:rsidRDefault="00AB1474">
            <w:pPr>
              <w:pStyle w:val="TableParagraph"/>
              <w:rPr>
                <w:sz w:val="20"/>
              </w:rPr>
            </w:pPr>
          </w:p>
        </w:tc>
      </w:tr>
      <w:tr w:rsidR="00AB1474" w14:paraId="0BF44AD7" w14:textId="77777777" w:rsidTr="00AB1474">
        <w:trPr>
          <w:trHeight w:hRule="exact" w:val="840"/>
        </w:trPr>
        <w:tc>
          <w:tcPr>
            <w:tcW w:w="683" w:type="dxa"/>
            <w:gridSpan w:val="2"/>
            <w:vMerge/>
            <w:tcBorders>
              <w:left w:val="nil"/>
            </w:tcBorders>
          </w:tcPr>
          <w:p w14:paraId="5585BC1B" w14:textId="77777777" w:rsidR="00AB1474" w:rsidRDefault="00AB1474">
            <w:pPr>
              <w:rPr>
                <w:sz w:val="2"/>
                <w:szCs w:val="2"/>
              </w:rPr>
            </w:pPr>
          </w:p>
        </w:tc>
        <w:tc>
          <w:tcPr>
            <w:tcW w:w="145" w:type="dxa"/>
            <w:vMerge/>
            <w:tcBorders>
              <w:right w:val="nil"/>
            </w:tcBorders>
          </w:tcPr>
          <w:p w14:paraId="068E3D31" w14:textId="77777777" w:rsidR="00AB1474" w:rsidRDefault="00AB1474">
            <w:pPr>
              <w:rPr>
                <w:sz w:val="2"/>
                <w:szCs w:val="2"/>
              </w:rPr>
            </w:pPr>
          </w:p>
        </w:tc>
        <w:tc>
          <w:tcPr>
            <w:tcW w:w="93" w:type="dxa"/>
            <w:vMerge/>
            <w:tcBorders>
              <w:left w:val="nil"/>
              <w:right w:val="single" w:sz="4" w:space="0" w:color="000000"/>
            </w:tcBorders>
          </w:tcPr>
          <w:p w14:paraId="19CE2B10" w14:textId="3BF610E6" w:rsidR="00AB1474" w:rsidRDefault="00AB1474" w:rsidP="00E626C3">
            <w:pPr>
              <w:pStyle w:val="TableParagraph"/>
              <w:ind w:left="167"/>
              <w:rPr>
                <w:sz w:val="2"/>
                <w:szCs w:val="2"/>
              </w:rPr>
            </w:pPr>
          </w:p>
        </w:tc>
        <w:tc>
          <w:tcPr>
            <w:tcW w:w="709" w:type="dxa"/>
            <w:gridSpan w:val="2"/>
            <w:vMerge/>
            <w:tcBorders>
              <w:top w:val="nil"/>
              <w:left w:val="single" w:sz="4" w:space="0" w:color="000000"/>
              <w:bottom w:val="single" w:sz="4" w:space="0" w:color="000000"/>
              <w:right w:val="single" w:sz="12" w:space="0" w:color="auto"/>
            </w:tcBorders>
          </w:tcPr>
          <w:p w14:paraId="1556C960" w14:textId="77777777" w:rsidR="00AB1474" w:rsidRDefault="00AB1474">
            <w:pPr>
              <w:rPr>
                <w:sz w:val="2"/>
                <w:szCs w:val="2"/>
              </w:rPr>
            </w:pPr>
          </w:p>
        </w:tc>
        <w:tc>
          <w:tcPr>
            <w:tcW w:w="4394" w:type="dxa"/>
            <w:gridSpan w:val="6"/>
            <w:vMerge/>
            <w:tcBorders>
              <w:top w:val="nil"/>
              <w:left w:val="single" w:sz="12" w:space="0" w:color="auto"/>
              <w:bottom w:val="single" w:sz="4" w:space="0" w:color="000000"/>
              <w:right w:val="single" w:sz="4" w:space="0" w:color="000000"/>
            </w:tcBorders>
          </w:tcPr>
          <w:p w14:paraId="3B20926D" w14:textId="77777777" w:rsidR="00AB1474" w:rsidRDefault="00AB1474">
            <w:pPr>
              <w:rPr>
                <w:sz w:val="2"/>
                <w:szCs w:val="2"/>
              </w:rPr>
            </w:pPr>
          </w:p>
        </w:tc>
        <w:tc>
          <w:tcPr>
            <w:tcW w:w="2693" w:type="dxa"/>
            <w:tcBorders>
              <w:top w:val="single" w:sz="4" w:space="0" w:color="000000"/>
              <w:left w:val="single" w:sz="4" w:space="0" w:color="000000"/>
              <w:bottom w:val="single" w:sz="4" w:space="0" w:color="000000"/>
              <w:right w:val="single" w:sz="4" w:space="0" w:color="000000"/>
            </w:tcBorders>
          </w:tcPr>
          <w:p w14:paraId="3D782312" w14:textId="65E27147" w:rsidR="00AB1474" w:rsidRDefault="00AB1474">
            <w:pPr>
              <w:pStyle w:val="TableParagraph"/>
              <w:spacing w:before="59"/>
              <w:ind w:left="36" w:right="36"/>
              <w:jc w:val="center"/>
              <w:rPr>
                <w:b/>
                <w:sz w:val="18"/>
              </w:rPr>
            </w:pPr>
            <w:r>
              <w:rPr>
                <w:b/>
                <w:sz w:val="18"/>
              </w:rPr>
              <w:t>СП</w:t>
            </w:r>
            <w:r>
              <w:rPr>
                <w:b/>
                <w:spacing w:val="-5"/>
                <w:sz w:val="18"/>
              </w:rPr>
              <w:t xml:space="preserve"> </w:t>
            </w:r>
            <w:r>
              <w:rPr>
                <w:b/>
                <w:sz w:val="18"/>
              </w:rPr>
              <w:t>РК</w:t>
            </w:r>
            <w:r>
              <w:rPr>
                <w:b/>
                <w:spacing w:val="-3"/>
                <w:sz w:val="18"/>
              </w:rPr>
              <w:t xml:space="preserve"> </w:t>
            </w:r>
            <w:r>
              <w:rPr>
                <w:b/>
                <w:sz w:val="18"/>
              </w:rPr>
              <w:t>3.03-122-</w:t>
            </w:r>
            <w:r>
              <w:rPr>
                <w:b/>
                <w:spacing w:val="-4"/>
                <w:sz w:val="18"/>
              </w:rPr>
              <w:t>2013</w:t>
            </w:r>
          </w:p>
          <w:p w14:paraId="44E6300C" w14:textId="77777777" w:rsidR="00AB1474" w:rsidRDefault="00AB1474">
            <w:pPr>
              <w:pStyle w:val="TableParagraph"/>
              <w:spacing w:before="105" w:line="360" w:lineRule="auto"/>
              <w:ind w:left="36" w:right="36"/>
              <w:jc w:val="center"/>
              <w:rPr>
                <w:b/>
                <w:sz w:val="18"/>
              </w:rPr>
            </w:pPr>
            <w:r>
              <w:rPr>
                <w:b/>
                <w:spacing w:val="-2"/>
                <w:sz w:val="18"/>
              </w:rPr>
              <w:t>«Промышленный транспорт»</w:t>
            </w:r>
          </w:p>
        </w:tc>
        <w:tc>
          <w:tcPr>
            <w:tcW w:w="2247" w:type="dxa"/>
            <w:gridSpan w:val="2"/>
            <w:tcBorders>
              <w:top w:val="single" w:sz="4" w:space="0" w:color="000000"/>
              <w:left w:val="single" w:sz="4" w:space="0" w:color="000000"/>
              <w:bottom w:val="single" w:sz="4" w:space="0" w:color="000000"/>
              <w:right w:val="single" w:sz="4" w:space="0" w:color="000000"/>
            </w:tcBorders>
          </w:tcPr>
          <w:p w14:paraId="4DCE1347" w14:textId="77777777" w:rsidR="00AB1474" w:rsidRDefault="00AB1474">
            <w:pPr>
              <w:pStyle w:val="TableParagraph"/>
              <w:spacing w:before="164"/>
              <w:rPr>
                <w:rFonts w:ascii="Arial"/>
                <w:i/>
                <w:sz w:val="18"/>
              </w:rPr>
            </w:pPr>
          </w:p>
          <w:p w14:paraId="75C6593D" w14:textId="77777777" w:rsidR="00AB1474" w:rsidRDefault="00AB1474">
            <w:pPr>
              <w:pStyle w:val="TableParagraph"/>
              <w:ind w:left="712"/>
              <w:rPr>
                <w:b/>
                <w:sz w:val="18"/>
              </w:rPr>
            </w:pPr>
            <w:r>
              <w:rPr>
                <w:b/>
                <w:sz w:val="18"/>
              </w:rPr>
              <w:t>По</w:t>
            </w:r>
            <w:r>
              <w:rPr>
                <w:b/>
                <w:spacing w:val="-2"/>
                <w:sz w:val="18"/>
              </w:rPr>
              <w:t xml:space="preserve"> проекту</w:t>
            </w:r>
          </w:p>
        </w:tc>
        <w:tc>
          <w:tcPr>
            <w:tcW w:w="254" w:type="dxa"/>
            <w:vMerge/>
            <w:tcBorders>
              <w:left w:val="single" w:sz="4" w:space="0" w:color="000000"/>
              <w:right w:val="single" w:sz="12" w:space="0" w:color="auto"/>
            </w:tcBorders>
          </w:tcPr>
          <w:p w14:paraId="555A802E" w14:textId="77777777" w:rsidR="00AB1474" w:rsidRDefault="00AB1474">
            <w:pPr>
              <w:rPr>
                <w:sz w:val="2"/>
                <w:szCs w:val="2"/>
              </w:rPr>
            </w:pPr>
          </w:p>
        </w:tc>
      </w:tr>
      <w:tr w:rsidR="00AB1474" w14:paraId="74F829E3" w14:textId="77777777" w:rsidTr="00AB1474">
        <w:trPr>
          <w:trHeight w:hRule="exact" w:val="475"/>
        </w:trPr>
        <w:tc>
          <w:tcPr>
            <w:tcW w:w="683" w:type="dxa"/>
            <w:gridSpan w:val="2"/>
            <w:vMerge/>
            <w:tcBorders>
              <w:left w:val="nil"/>
            </w:tcBorders>
          </w:tcPr>
          <w:p w14:paraId="35E7E3B0" w14:textId="77777777" w:rsidR="00AB1474" w:rsidRDefault="00AB1474">
            <w:pPr>
              <w:rPr>
                <w:sz w:val="2"/>
                <w:szCs w:val="2"/>
              </w:rPr>
            </w:pPr>
          </w:p>
        </w:tc>
        <w:tc>
          <w:tcPr>
            <w:tcW w:w="145" w:type="dxa"/>
            <w:vMerge/>
            <w:tcBorders>
              <w:right w:val="nil"/>
            </w:tcBorders>
          </w:tcPr>
          <w:p w14:paraId="1C1698A7" w14:textId="77777777" w:rsidR="00AB1474" w:rsidRDefault="00AB1474">
            <w:pPr>
              <w:rPr>
                <w:sz w:val="2"/>
                <w:szCs w:val="2"/>
              </w:rPr>
            </w:pPr>
          </w:p>
        </w:tc>
        <w:tc>
          <w:tcPr>
            <w:tcW w:w="93" w:type="dxa"/>
            <w:vMerge/>
            <w:tcBorders>
              <w:left w:val="nil"/>
              <w:right w:val="single" w:sz="4" w:space="0" w:color="000000"/>
            </w:tcBorders>
          </w:tcPr>
          <w:p w14:paraId="29EAFD9C" w14:textId="1C54C050" w:rsidR="00AB1474" w:rsidRDefault="00AB1474" w:rsidP="00E626C3">
            <w:pPr>
              <w:pStyle w:val="TableParagraph"/>
              <w:ind w:left="167"/>
              <w:rPr>
                <w:sz w:val="20"/>
              </w:rPr>
            </w:pPr>
          </w:p>
        </w:tc>
        <w:tc>
          <w:tcPr>
            <w:tcW w:w="709" w:type="dxa"/>
            <w:gridSpan w:val="2"/>
            <w:tcBorders>
              <w:top w:val="single" w:sz="4" w:space="0" w:color="000000"/>
              <w:left w:val="single" w:sz="4" w:space="0" w:color="000000"/>
              <w:bottom w:val="single" w:sz="4" w:space="0" w:color="000000"/>
              <w:right w:val="single" w:sz="12" w:space="0" w:color="auto"/>
            </w:tcBorders>
          </w:tcPr>
          <w:p w14:paraId="37101354" w14:textId="6985F53D" w:rsidR="00AB1474" w:rsidRDefault="000C7487" w:rsidP="000F1794">
            <w:pPr>
              <w:pStyle w:val="TableParagraph"/>
              <w:spacing w:before="62"/>
              <w:ind w:left="103"/>
              <w:rPr>
                <w:sz w:val="20"/>
              </w:rPr>
            </w:pPr>
            <w:r>
              <w:rPr>
                <w:sz w:val="20"/>
              </w:rPr>
              <w:t>1</w:t>
            </w:r>
          </w:p>
        </w:tc>
        <w:tc>
          <w:tcPr>
            <w:tcW w:w="4394" w:type="dxa"/>
            <w:gridSpan w:val="6"/>
            <w:tcBorders>
              <w:top w:val="single" w:sz="4" w:space="0" w:color="000000"/>
              <w:left w:val="single" w:sz="12" w:space="0" w:color="auto"/>
              <w:bottom w:val="single" w:sz="4" w:space="0" w:color="000000"/>
              <w:right w:val="single" w:sz="4" w:space="0" w:color="000000"/>
            </w:tcBorders>
          </w:tcPr>
          <w:p w14:paraId="6C28075F" w14:textId="6AAA99DB" w:rsidR="00AB1474" w:rsidRDefault="00AB1474" w:rsidP="00AB1474">
            <w:pPr>
              <w:pStyle w:val="TableParagraph"/>
              <w:spacing w:before="62"/>
              <w:rPr>
                <w:sz w:val="20"/>
              </w:rPr>
            </w:pPr>
            <w:r>
              <w:rPr>
                <w:sz w:val="20"/>
              </w:rPr>
              <w:t>Категория</w:t>
            </w:r>
            <w:r>
              <w:rPr>
                <w:spacing w:val="-9"/>
                <w:sz w:val="20"/>
              </w:rPr>
              <w:t xml:space="preserve"> </w:t>
            </w:r>
            <w:r>
              <w:rPr>
                <w:spacing w:val="-2"/>
                <w:sz w:val="20"/>
              </w:rPr>
              <w:t>дороги</w:t>
            </w:r>
          </w:p>
        </w:tc>
        <w:tc>
          <w:tcPr>
            <w:tcW w:w="2693" w:type="dxa"/>
            <w:tcBorders>
              <w:top w:val="single" w:sz="4" w:space="0" w:color="000000"/>
              <w:left w:val="single" w:sz="4" w:space="0" w:color="000000"/>
              <w:bottom w:val="single" w:sz="4" w:space="0" w:color="000000"/>
              <w:right w:val="single" w:sz="4" w:space="0" w:color="000000"/>
            </w:tcBorders>
          </w:tcPr>
          <w:p w14:paraId="7EC24631" w14:textId="10F04231" w:rsidR="00AB1474" w:rsidRDefault="00AB1474">
            <w:pPr>
              <w:pStyle w:val="TableParagraph"/>
              <w:spacing w:before="62"/>
              <w:ind w:right="1011"/>
              <w:jc w:val="right"/>
              <w:rPr>
                <w:sz w:val="20"/>
              </w:rPr>
            </w:pPr>
            <w:r>
              <w:rPr>
                <w:spacing w:val="-2"/>
                <w:sz w:val="20"/>
              </w:rPr>
              <w:t>IV-</w:t>
            </w:r>
            <w:r>
              <w:rPr>
                <w:spacing w:val="-12"/>
                <w:sz w:val="20"/>
              </w:rPr>
              <w:t>в</w:t>
            </w:r>
          </w:p>
        </w:tc>
        <w:tc>
          <w:tcPr>
            <w:tcW w:w="2247" w:type="dxa"/>
            <w:gridSpan w:val="2"/>
            <w:tcBorders>
              <w:top w:val="single" w:sz="4" w:space="0" w:color="000000"/>
              <w:left w:val="single" w:sz="4" w:space="0" w:color="000000"/>
              <w:bottom w:val="single" w:sz="4" w:space="0" w:color="000000"/>
              <w:right w:val="single" w:sz="4" w:space="0" w:color="000000"/>
            </w:tcBorders>
          </w:tcPr>
          <w:p w14:paraId="7E0BCD58" w14:textId="77777777" w:rsidR="00AB1474" w:rsidRDefault="00AB1474">
            <w:pPr>
              <w:pStyle w:val="TableParagraph"/>
              <w:spacing w:before="62"/>
              <w:ind w:left="2" w:right="4"/>
              <w:jc w:val="center"/>
              <w:rPr>
                <w:sz w:val="20"/>
              </w:rPr>
            </w:pPr>
            <w:r>
              <w:rPr>
                <w:spacing w:val="-2"/>
                <w:sz w:val="20"/>
              </w:rPr>
              <w:t>IV-</w:t>
            </w:r>
            <w:r>
              <w:rPr>
                <w:spacing w:val="-12"/>
                <w:sz w:val="20"/>
              </w:rPr>
              <w:t>в</w:t>
            </w:r>
          </w:p>
        </w:tc>
        <w:tc>
          <w:tcPr>
            <w:tcW w:w="254" w:type="dxa"/>
            <w:vMerge/>
            <w:tcBorders>
              <w:left w:val="single" w:sz="4" w:space="0" w:color="000000"/>
              <w:right w:val="single" w:sz="12" w:space="0" w:color="auto"/>
            </w:tcBorders>
          </w:tcPr>
          <w:p w14:paraId="25D19970" w14:textId="77777777" w:rsidR="00AB1474" w:rsidRDefault="00AB1474">
            <w:pPr>
              <w:rPr>
                <w:sz w:val="2"/>
                <w:szCs w:val="2"/>
              </w:rPr>
            </w:pPr>
          </w:p>
        </w:tc>
      </w:tr>
      <w:tr w:rsidR="00AB1474" w14:paraId="0A497C08" w14:textId="77777777" w:rsidTr="00AB1474">
        <w:trPr>
          <w:trHeight w:hRule="exact" w:val="475"/>
        </w:trPr>
        <w:tc>
          <w:tcPr>
            <w:tcW w:w="683" w:type="dxa"/>
            <w:gridSpan w:val="2"/>
            <w:vMerge/>
            <w:tcBorders>
              <w:left w:val="nil"/>
            </w:tcBorders>
          </w:tcPr>
          <w:p w14:paraId="6F6BDF40" w14:textId="77777777" w:rsidR="00AB1474" w:rsidRDefault="00AB1474" w:rsidP="00AB1474">
            <w:pPr>
              <w:rPr>
                <w:sz w:val="2"/>
                <w:szCs w:val="2"/>
              </w:rPr>
            </w:pPr>
          </w:p>
        </w:tc>
        <w:tc>
          <w:tcPr>
            <w:tcW w:w="145" w:type="dxa"/>
            <w:vMerge/>
            <w:tcBorders>
              <w:right w:val="nil"/>
            </w:tcBorders>
          </w:tcPr>
          <w:p w14:paraId="186088C6" w14:textId="77777777" w:rsidR="00AB1474" w:rsidRDefault="00AB1474" w:rsidP="00AB1474">
            <w:pPr>
              <w:rPr>
                <w:sz w:val="2"/>
                <w:szCs w:val="2"/>
              </w:rPr>
            </w:pPr>
          </w:p>
        </w:tc>
        <w:tc>
          <w:tcPr>
            <w:tcW w:w="93" w:type="dxa"/>
            <w:vMerge/>
            <w:tcBorders>
              <w:left w:val="nil"/>
              <w:right w:val="single" w:sz="4" w:space="0" w:color="000000"/>
            </w:tcBorders>
          </w:tcPr>
          <w:p w14:paraId="4A6BC468" w14:textId="2AA71088" w:rsidR="00AB1474" w:rsidRDefault="00AB1474" w:rsidP="00AB1474">
            <w:pPr>
              <w:pStyle w:val="TableParagraph"/>
              <w:ind w:left="167"/>
              <w:rPr>
                <w:sz w:val="20"/>
              </w:rPr>
            </w:pPr>
          </w:p>
        </w:tc>
        <w:tc>
          <w:tcPr>
            <w:tcW w:w="709" w:type="dxa"/>
            <w:gridSpan w:val="2"/>
            <w:tcBorders>
              <w:top w:val="single" w:sz="4" w:space="0" w:color="000000"/>
              <w:left w:val="single" w:sz="4" w:space="0" w:color="000000"/>
              <w:bottom w:val="single" w:sz="4" w:space="0" w:color="000000"/>
              <w:right w:val="single" w:sz="12" w:space="0" w:color="auto"/>
            </w:tcBorders>
          </w:tcPr>
          <w:p w14:paraId="235AB7A1" w14:textId="531E06A4" w:rsidR="00AB1474" w:rsidRDefault="000C7487" w:rsidP="00AB1474">
            <w:pPr>
              <w:pStyle w:val="TableParagraph"/>
              <w:spacing w:before="62"/>
              <w:ind w:left="103"/>
              <w:rPr>
                <w:sz w:val="20"/>
              </w:rPr>
            </w:pPr>
            <w:r>
              <w:rPr>
                <w:sz w:val="20"/>
              </w:rPr>
              <w:t>2</w:t>
            </w:r>
          </w:p>
        </w:tc>
        <w:tc>
          <w:tcPr>
            <w:tcW w:w="4394" w:type="dxa"/>
            <w:gridSpan w:val="6"/>
            <w:tcBorders>
              <w:top w:val="single" w:sz="4" w:space="0" w:color="000000"/>
              <w:left w:val="single" w:sz="12" w:space="0" w:color="auto"/>
              <w:bottom w:val="single" w:sz="4" w:space="0" w:color="000000"/>
              <w:right w:val="single" w:sz="4" w:space="0" w:color="000000"/>
            </w:tcBorders>
          </w:tcPr>
          <w:p w14:paraId="156EEF3F" w14:textId="7BAF44C9" w:rsidR="00AB1474" w:rsidRDefault="00AB1474" w:rsidP="00AB1474">
            <w:pPr>
              <w:pStyle w:val="TableParagraph"/>
              <w:spacing w:before="62"/>
              <w:rPr>
                <w:sz w:val="20"/>
              </w:rPr>
            </w:pPr>
            <w:r>
              <w:rPr>
                <w:sz w:val="20"/>
              </w:rPr>
              <w:t>Расчетная</w:t>
            </w:r>
            <w:r>
              <w:rPr>
                <w:spacing w:val="-10"/>
                <w:sz w:val="20"/>
              </w:rPr>
              <w:t xml:space="preserve"> </w:t>
            </w:r>
            <w:r>
              <w:rPr>
                <w:sz w:val="20"/>
              </w:rPr>
              <w:t>скорость</w:t>
            </w:r>
            <w:r>
              <w:rPr>
                <w:spacing w:val="-8"/>
                <w:sz w:val="20"/>
              </w:rPr>
              <w:t xml:space="preserve"> </w:t>
            </w:r>
            <w:r>
              <w:rPr>
                <w:sz w:val="20"/>
              </w:rPr>
              <w:t>движения,</w:t>
            </w:r>
            <w:r>
              <w:rPr>
                <w:spacing w:val="-7"/>
                <w:sz w:val="20"/>
              </w:rPr>
              <w:t xml:space="preserve"> </w:t>
            </w:r>
            <w:r>
              <w:rPr>
                <w:spacing w:val="-2"/>
                <w:sz w:val="20"/>
              </w:rPr>
              <w:t>(км/час)</w:t>
            </w:r>
          </w:p>
        </w:tc>
        <w:tc>
          <w:tcPr>
            <w:tcW w:w="2693" w:type="dxa"/>
            <w:tcBorders>
              <w:top w:val="single" w:sz="4" w:space="0" w:color="000000"/>
              <w:left w:val="single" w:sz="4" w:space="0" w:color="000000"/>
              <w:bottom w:val="single" w:sz="4" w:space="0" w:color="000000"/>
              <w:right w:val="single" w:sz="4" w:space="0" w:color="000000"/>
            </w:tcBorders>
          </w:tcPr>
          <w:p w14:paraId="6A4359E7" w14:textId="7152ED85" w:rsidR="00AB1474" w:rsidRDefault="00AB1474" w:rsidP="00AB1474">
            <w:pPr>
              <w:pStyle w:val="TableParagraph"/>
              <w:spacing w:before="62"/>
              <w:ind w:right="1092"/>
              <w:jc w:val="right"/>
              <w:rPr>
                <w:sz w:val="20"/>
              </w:rPr>
            </w:pPr>
            <w:r>
              <w:rPr>
                <w:spacing w:val="-5"/>
                <w:sz w:val="20"/>
              </w:rPr>
              <w:t>30</w:t>
            </w:r>
          </w:p>
        </w:tc>
        <w:tc>
          <w:tcPr>
            <w:tcW w:w="2247" w:type="dxa"/>
            <w:gridSpan w:val="2"/>
            <w:tcBorders>
              <w:top w:val="single" w:sz="4" w:space="0" w:color="000000"/>
              <w:left w:val="single" w:sz="4" w:space="0" w:color="000000"/>
              <w:bottom w:val="single" w:sz="4" w:space="0" w:color="000000"/>
              <w:right w:val="single" w:sz="4" w:space="0" w:color="000000"/>
            </w:tcBorders>
          </w:tcPr>
          <w:p w14:paraId="34DCD886" w14:textId="77777777" w:rsidR="00AB1474" w:rsidRDefault="00AB1474" w:rsidP="00AB1474">
            <w:pPr>
              <w:pStyle w:val="TableParagraph"/>
              <w:spacing w:before="62"/>
              <w:ind w:left="2" w:right="2"/>
              <w:jc w:val="center"/>
              <w:rPr>
                <w:sz w:val="20"/>
              </w:rPr>
            </w:pPr>
            <w:r>
              <w:rPr>
                <w:spacing w:val="-5"/>
                <w:sz w:val="20"/>
              </w:rPr>
              <w:t>30</w:t>
            </w:r>
          </w:p>
        </w:tc>
        <w:tc>
          <w:tcPr>
            <w:tcW w:w="254" w:type="dxa"/>
            <w:vMerge/>
            <w:tcBorders>
              <w:left w:val="single" w:sz="4" w:space="0" w:color="000000"/>
              <w:right w:val="single" w:sz="12" w:space="0" w:color="auto"/>
            </w:tcBorders>
          </w:tcPr>
          <w:p w14:paraId="176B4BD9" w14:textId="77777777" w:rsidR="00AB1474" w:rsidRDefault="00AB1474" w:rsidP="00AB1474">
            <w:pPr>
              <w:rPr>
                <w:sz w:val="2"/>
                <w:szCs w:val="2"/>
              </w:rPr>
            </w:pPr>
          </w:p>
        </w:tc>
      </w:tr>
      <w:tr w:rsidR="00AB1474" w14:paraId="6D3D025E" w14:textId="77777777" w:rsidTr="00AB1474">
        <w:trPr>
          <w:trHeight w:hRule="exact" w:val="475"/>
        </w:trPr>
        <w:tc>
          <w:tcPr>
            <w:tcW w:w="683" w:type="dxa"/>
            <w:gridSpan w:val="2"/>
            <w:vMerge/>
            <w:tcBorders>
              <w:left w:val="nil"/>
            </w:tcBorders>
          </w:tcPr>
          <w:p w14:paraId="4027FB39" w14:textId="77777777" w:rsidR="00AB1474" w:rsidRDefault="00AB1474" w:rsidP="00AB1474">
            <w:pPr>
              <w:rPr>
                <w:sz w:val="2"/>
                <w:szCs w:val="2"/>
              </w:rPr>
            </w:pPr>
          </w:p>
        </w:tc>
        <w:tc>
          <w:tcPr>
            <w:tcW w:w="145" w:type="dxa"/>
            <w:vMerge/>
            <w:tcBorders>
              <w:right w:val="nil"/>
            </w:tcBorders>
          </w:tcPr>
          <w:p w14:paraId="58DD9C03" w14:textId="77777777" w:rsidR="00AB1474" w:rsidRDefault="00AB1474" w:rsidP="00AB1474">
            <w:pPr>
              <w:rPr>
                <w:sz w:val="2"/>
                <w:szCs w:val="2"/>
              </w:rPr>
            </w:pPr>
          </w:p>
        </w:tc>
        <w:tc>
          <w:tcPr>
            <w:tcW w:w="93" w:type="dxa"/>
            <w:vMerge/>
            <w:tcBorders>
              <w:left w:val="nil"/>
              <w:right w:val="single" w:sz="4" w:space="0" w:color="000000"/>
            </w:tcBorders>
          </w:tcPr>
          <w:p w14:paraId="48B704EB" w14:textId="721CA8E4" w:rsidR="00AB1474" w:rsidRDefault="00AB1474" w:rsidP="00AB1474">
            <w:pPr>
              <w:pStyle w:val="TableParagraph"/>
              <w:ind w:left="167"/>
              <w:rPr>
                <w:sz w:val="20"/>
              </w:rPr>
            </w:pPr>
          </w:p>
        </w:tc>
        <w:tc>
          <w:tcPr>
            <w:tcW w:w="709" w:type="dxa"/>
            <w:gridSpan w:val="2"/>
            <w:tcBorders>
              <w:top w:val="single" w:sz="4" w:space="0" w:color="000000"/>
              <w:left w:val="single" w:sz="4" w:space="0" w:color="000000"/>
              <w:bottom w:val="single" w:sz="4" w:space="0" w:color="000000"/>
              <w:right w:val="single" w:sz="12" w:space="0" w:color="auto"/>
            </w:tcBorders>
          </w:tcPr>
          <w:p w14:paraId="30447F71" w14:textId="41F1A77B" w:rsidR="00AB1474" w:rsidRDefault="000C7487" w:rsidP="00AB1474">
            <w:pPr>
              <w:pStyle w:val="TableParagraph"/>
              <w:spacing w:before="60"/>
              <w:ind w:left="103"/>
              <w:rPr>
                <w:sz w:val="20"/>
              </w:rPr>
            </w:pPr>
            <w:r>
              <w:rPr>
                <w:sz w:val="20"/>
              </w:rPr>
              <w:t>3</w:t>
            </w:r>
          </w:p>
        </w:tc>
        <w:tc>
          <w:tcPr>
            <w:tcW w:w="4394" w:type="dxa"/>
            <w:gridSpan w:val="6"/>
            <w:tcBorders>
              <w:top w:val="single" w:sz="4" w:space="0" w:color="000000"/>
              <w:left w:val="single" w:sz="12" w:space="0" w:color="auto"/>
              <w:bottom w:val="single" w:sz="4" w:space="0" w:color="000000"/>
              <w:right w:val="single" w:sz="4" w:space="0" w:color="000000"/>
            </w:tcBorders>
          </w:tcPr>
          <w:p w14:paraId="6002E518" w14:textId="4FBCDDD7" w:rsidR="00AB1474" w:rsidRDefault="00AB1474" w:rsidP="00AB1474">
            <w:pPr>
              <w:pStyle w:val="TableParagraph"/>
              <w:spacing w:before="60"/>
              <w:rPr>
                <w:sz w:val="20"/>
              </w:rPr>
            </w:pPr>
            <w:r>
              <w:rPr>
                <w:sz w:val="20"/>
              </w:rPr>
              <w:t>Число</w:t>
            </w:r>
            <w:r>
              <w:rPr>
                <w:spacing w:val="-7"/>
                <w:sz w:val="20"/>
              </w:rPr>
              <w:t xml:space="preserve"> </w:t>
            </w:r>
            <w:r>
              <w:rPr>
                <w:sz w:val="20"/>
              </w:rPr>
              <w:t>полос</w:t>
            </w:r>
            <w:r>
              <w:rPr>
                <w:spacing w:val="-6"/>
                <w:sz w:val="20"/>
              </w:rPr>
              <w:t xml:space="preserve"> </w:t>
            </w:r>
            <w:r>
              <w:rPr>
                <w:sz w:val="20"/>
              </w:rPr>
              <w:t>движения,</w:t>
            </w:r>
            <w:r>
              <w:rPr>
                <w:spacing w:val="-7"/>
                <w:sz w:val="20"/>
              </w:rPr>
              <w:t xml:space="preserve"> </w:t>
            </w:r>
            <w:r>
              <w:rPr>
                <w:spacing w:val="-4"/>
                <w:sz w:val="20"/>
              </w:rPr>
              <w:t>(</w:t>
            </w:r>
            <w:proofErr w:type="spellStart"/>
            <w:r>
              <w:rPr>
                <w:spacing w:val="-4"/>
                <w:sz w:val="20"/>
              </w:rPr>
              <w:t>шт</w:t>
            </w:r>
            <w:proofErr w:type="spellEnd"/>
            <w:r>
              <w:rPr>
                <w:spacing w:val="-4"/>
                <w:sz w:val="20"/>
              </w:rPr>
              <w:t>)</w:t>
            </w:r>
          </w:p>
        </w:tc>
        <w:tc>
          <w:tcPr>
            <w:tcW w:w="2693" w:type="dxa"/>
            <w:tcBorders>
              <w:top w:val="single" w:sz="4" w:space="0" w:color="000000"/>
              <w:left w:val="single" w:sz="4" w:space="0" w:color="000000"/>
              <w:bottom w:val="single" w:sz="4" w:space="0" w:color="000000"/>
              <w:right w:val="single" w:sz="4" w:space="0" w:color="000000"/>
            </w:tcBorders>
          </w:tcPr>
          <w:p w14:paraId="4ED9E43F" w14:textId="0545C0D2" w:rsidR="00AB1474" w:rsidRDefault="00AB1474" w:rsidP="00AB1474">
            <w:pPr>
              <w:pStyle w:val="TableParagraph"/>
              <w:spacing w:before="60"/>
              <w:ind w:left="36" w:right="36"/>
              <w:jc w:val="center"/>
              <w:rPr>
                <w:sz w:val="20"/>
              </w:rPr>
            </w:pPr>
            <w:r>
              <w:rPr>
                <w:spacing w:val="-10"/>
                <w:sz w:val="20"/>
              </w:rPr>
              <w:t xml:space="preserve">         1</w:t>
            </w:r>
          </w:p>
        </w:tc>
        <w:tc>
          <w:tcPr>
            <w:tcW w:w="2247" w:type="dxa"/>
            <w:gridSpan w:val="2"/>
            <w:tcBorders>
              <w:top w:val="single" w:sz="4" w:space="0" w:color="000000"/>
              <w:left w:val="single" w:sz="4" w:space="0" w:color="000000"/>
              <w:bottom w:val="single" w:sz="4" w:space="0" w:color="000000"/>
              <w:right w:val="single" w:sz="4" w:space="0" w:color="000000"/>
            </w:tcBorders>
          </w:tcPr>
          <w:p w14:paraId="181628B2" w14:textId="77777777" w:rsidR="00AB1474" w:rsidRDefault="00AB1474" w:rsidP="00AB1474">
            <w:pPr>
              <w:pStyle w:val="TableParagraph"/>
              <w:spacing w:before="60"/>
              <w:ind w:left="2" w:right="2"/>
              <w:jc w:val="center"/>
              <w:rPr>
                <w:sz w:val="20"/>
              </w:rPr>
            </w:pPr>
            <w:r>
              <w:rPr>
                <w:spacing w:val="-10"/>
                <w:sz w:val="20"/>
              </w:rPr>
              <w:t>1</w:t>
            </w:r>
          </w:p>
        </w:tc>
        <w:tc>
          <w:tcPr>
            <w:tcW w:w="254" w:type="dxa"/>
            <w:vMerge/>
            <w:tcBorders>
              <w:left w:val="single" w:sz="4" w:space="0" w:color="000000"/>
              <w:right w:val="single" w:sz="12" w:space="0" w:color="auto"/>
            </w:tcBorders>
          </w:tcPr>
          <w:p w14:paraId="2523E60B" w14:textId="77777777" w:rsidR="00AB1474" w:rsidRDefault="00AB1474" w:rsidP="00AB1474">
            <w:pPr>
              <w:rPr>
                <w:sz w:val="2"/>
                <w:szCs w:val="2"/>
              </w:rPr>
            </w:pPr>
          </w:p>
        </w:tc>
      </w:tr>
      <w:tr w:rsidR="00AB1474" w14:paraId="4A127119" w14:textId="77777777" w:rsidTr="00AB1474">
        <w:trPr>
          <w:trHeight w:hRule="exact" w:val="475"/>
        </w:trPr>
        <w:tc>
          <w:tcPr>
            <w:tcW w:w="683" w:type="dxa"/>
            <w:gridSpan w:val="2"/>
            <w:vMerge/>
            <w:tcBorders>
              <w:left w:val="nil"/>
            </w:tcBorders>
          </w:tcPr>
          <w:p w14:paraId="5890D033" w14:textId="77777777" w:rsidR="00AB1474" w:rsidRDefault="00AB1474" w:rsidP="00AB1474">
            <w:pPr>
              <w:rPr>
                <w:sz w:val="2"/>
                <w:szCs w:val="2"/>
              </w:rPr>
            </w:pPr>
          </w:p>
        </w:tc>
        <w:tc>
          <w:tcPr>
            <w:tcW w:w="145" w:type="dxa"/>
            <w:vMerge/>
            <w:tcBorders>
              <w:right w:val="nil"/>
            </w:tcBorders>
          </w:tcPr>
          <w:p w14:paraId="46901EB3" w14:textId="77777777" w:rsidR="00AB1474" w:rsidRDefault="00AB1474" w:rsidP="00AB1474">
            <w:pPr>
              <w:rPr>
                <w:sz w:val="2"/>
                <w:szCs w:val="2"/>
              </w:rPr>
            </w:pPr>
          </w:p>
        </w:tc>
        <w:tc>
          <w:tcPr>
            <w:tcW w:w="93" w:type="dxa"/>
            <w:vMerge/>
            <w:tcBorders>
              <w:left w:val="nil"/>
              <w:right w:val="single" w:sz="4" w:space="0" w:color="000000"/>
            </w:tcBorders>
          </w:tcPr>
          <w:p w14:paraId="21F6A1A1" w14:textId="6389D1D2" w:rsidR="00AB1474" w:rsidRDefault="00AB1474" w:rsidP="00AB1474">
            <w:pPr>
              <w:pStyle w:val="TableParagraph"/>
              <w:ind w:left="167"/>
              <w:rPr>
                <w:sz w:val="20"/>
              </w:rPr>
            </w:pPr>
          </w:p>
        </w:tc>
        <w:tc>
          <w:tcPr>
            <w:tcW w:w="709" w:type="dxa"/>
            <w:gridSpan w:val="2"/>
            <w:tcBorders>
              <w:top w:val="single" w:sz="4" w:space="0" w:color="000000"/>
              <w:left w:val="single" w:sz="4" w:space="0" w:color="000000"/>
              <w:bottom w:val="single" w:sz="4" w:space="0" w:color="000000"/>
              <w:right w:val="single" w:sz="12" w:space="0" w:color="auto"/>
            </w:tcBorders>
          </w:tcPr>
          <w:p w14:paraId="0DA366D9" w14:textId="6EB2F4B8" w:rsidR="00AB1474" w:rsidRDefault="000C7487" w:rsidP="00AB1474">
            <w:pPr>
              <w:pStyle w:val="TableParagraph"/>
              <w:spacing w:before="60"/>
              <w:ind w:left="103"/>
              <w:rPr>
                <w:sz w:val="20"/>
              </w:rPr>
            </w:pPr>
            <w:r>
              <w:rPr>
                <w:sz w:val="20"/>
              </w:rPr>
              <w:t>4</w:t>
            </w:r>
          </w:p>
        </w:tc>
        <w:tc>
          <w:tcPr>
            <w:tcW w:w="4394" w:type="dxa"/>
            <w:gridSpan w:val="6"/>
            <w:tcBorders>
              <w:top w:val="single" w:sz="4" w:space="0" w:color="000000"/>
              <w:left w:val="single" w:sz="12" w:space="0" w:color="auto"/>
              <w:bottom w:val="single" w:sz="4" w:space="0" w:color="000000"/>
              <w:right w:val="single" w:sz="4" w:space="0" w:color="000000"/>
            </w:tcBorders>
          </w:tcPr>
          <w:p w14:paraId="4E4880A4" w14:textId="75BE925C" w:rsidR="00AB1474" w:rsidRDefault="00AB1474" w:rsidP="00AB1474">
            <w:pPr>
              <w:pStyle w:val="TableParagraph"/>
              <w:spacing w:before="60"/>
              <w:rPr>
                <w:sz w:val="20"/>
              </w:rPr>
            </w:pPr>
            <w:r>
              <w:rPr>
                <w:sz w:val="20"/>
              </w:rPr>
              <w:t>Ширина</w:t>
            </w:r>
            <w:r>
              <w:rPr>
                <w:spacing w:val="-8"/>
                <w:sz w:val="20"/>
              </w:rPr>
              <w:t xml:space="preserve"> </w:t>
            </w:r>
            <w:r>
              <w:rPr>
                <w:sz w:val="20"/>
              </w:rPr>
              <w:t>полосы</w:t>
            </w:r>
            <w:r>
              <w:rPr>
                <w:spacing w:val="-8"/>
                <w:sz w:val="20"/>
              </w:rPr>
              <w:t xml:space="preserve"> </w:t>
            </w:r>
            <w:r>
              <w:rPr>
                <w:sz w:val="20"/>
              </w:rPr>
              <w:t>движения,</w:t>
            </w:r>
            <w:r>
              <w:rPr>
                <w:spacing w:val="-7"/>
                <w:sz w:val="20"/>
              </w:rPr>
              <w:t xml:space="preserve"> </w:t>
            </w:r>
            <w:r>
              <w:rPr>
                <w:spacing w:val="-5"/>
                <w:sz w:val="20"/>
              </w:rPr>
              <w:t>(м)</w:t>
            </w:r>
          </w:p>
        </w:tc>
        <w:tc>
          <w:tcPr>
            <w:tcW w:w="2693" w:type="dxa"/>
            <w:tcBorders>
              <w:top w:val="single" w:sz="4" w:space="0" w:color="000000"/>
              <w:left w:val="single" w:sz="4" w:space="0" w:color="000000"/>
              <w:bottom w:val="single" w:sz="4" w:space="0" w:color="000000"/>
              <w:right w:val="single" w:sz="4" w:space="0" w:color="000000"/>
            </w:tcBorders>
          </w:tcPr>
          <w:p w14:paraId="50AD3FA3" w14:textId="3CDEE6C9" w:rsidR="00AB1474" w:rsidRDefault="00AB1474" w:rsidP="00AB1474">
            <w:pPr>
              <w:pStyle w:val="TableParagraph"/>
              <w:spacing w:before="60"/>
              <w:ind w:right="1066"/>
              <w:jc w:val="right"/>
              <w:rPr>
                <w:sz w:val="20"/>
              </w:rPr>
            </w:pPr>
            <w:r>
              <w:rPr>
                <w:spacing w:val="-5"/>
                <w:sz w:val="20"/>
              </w:rPr>
              <w:t>4,5</w:t>
            </w:r>
          </w:p>
        </w:tc>
        <w:tc>
          <w:tcPr>
            <w:tcW w:w="2247" w:type="dxa"/>
            <w:gridSpan w:val="2"/>
            <w:tcBorders>
              <w:top w:val="single" w:sz="4" w:space="0" w:color="000000"/>
              <w:left w:val="single" w:sz="4" w:space="0" w:color="000000"/>
              <w:bottom w:val="single" w:sz="4" w:space="0" w:color="000000"/>
              <w:right w:val="single" w:sz="4" w:space="0" w:color="000000"/>
            </w:tcBorders>
          </w:tcPr>
          <w:p w14:paraId="216F41E2" w14:textId="77777777" w:rsidR="00AB1474" w:rsidRDefault="00AB1474" w:rsidP="00AB1474">
            <w:pPr>
              <w:pStyle w:val="TableParagraph"/>
              <w:spacing w:before="60"/>
              <w:ind w:left="3" w:right="2"/>
              <w:jc w:val="center"/>
              <w:rPr>
                <w:sz w:val="20"/>
              </w:rPr>
            </w:pPr>
            <w:r>
              <w:rPr>
                <w:spacing w:val="-5"/>
                <w:sz w:val="20"/>
              </w:rPr>
              <w:t>4,5</w:t>
            </w:r>
          </w:p>
        </w:tc>
        <w:tc>
          <w:tcPr>
            <w:tcW w:w="254" w:type="dxa"/>
            <w:vMerge/>
            <w:tcBorders>
              <w:left w:val="single" w:sz="4" w:space="0" w:color="000000"/>
              <w:right w:val="single" w:sz="12" w:space="0" w:color="auto"/>
            </w:tcBorders>
          </w:tcPr>
          <w:p w14:paraId="443F43A2" w14:textId="77777777" w:rsidR="00AB1474" w:rsidRDefault="00AB1474" w:rsidP="00AB1474">
            <w:pPr>
              <w:rPr>
                <w:sz w:val="2"/>
                <w:szCs w:val="2"/>
              </w:rPr>
            </w:pPr>
          </w:p>
        </w:tc>
      </w:tr>
      <w:tr w:rsidR="00AB1474" w14:paraId="443F6488" w14:textId="77777777" w:rsidTr="00AB1474">
        <w:trPr>
          <w:trHeight w:hRule="exact" w:val="475"/>
        </w:trPr>
        <w:tc>
          <w:tcPr>
            <w:tcW w:w="683" w:type="dxa"/>
            <w:gridSpan w:val="2"/>
            <w:vMerge/>
            <w:tcBorders>
              <w:left w:val="nil"/>
            </w:tcBorders>
          </w:tcPr>
          <w:p w14:paraId="40899E5B" w14:textId="77777777" w:rsidR="00AB1474" w:rsidRDefault="00AB1474" w:rsidP="00AB1474">
            <w:pPr>
              <w:rPr>
                <w:sz w:val="2"/>
                <w:szCs w:val="2"/>
              </w:rPr>
            </w:pPr>
          </w:p>
        </w:tc>
        <w:tc>
          <w:tcPr>
            <w:tcW w:w="145" w:type="dxa"/>
            <w:vMerge/>
            <w:tcBorders>
              <w:right w:val="nil"/>
            </w:tcBorders>
          </w:tcPr>
          <w:p w14:paraId="7A8CCD77" w14:textId="77777777" w:rsidR="00AB1474" w:rsidRDefault="00AB1474" w:rsidP="00AB1474">
            <w:pPr>
              <w:rPr>
                <w:sz w:val="2"/>
                <w:szCs w:val="2"/>
              </w:rPr>
            </w:pPr>
          </w:p>
        </w:tc>
        <w:tc>
          <w:tcPr>
            <w:tcW w:w="93" w:type="dxa"/>
            <w:vMerge/>
            <w:tcBorders>
              <w:left w:val="nil"/>
              <w:right w:val="single" w:sz="4" w:space="0" w:color="000000"/>
            </w:tcBorders>
          </w:tcPr>
          <w:p w14:paraId="06B34838" w14:textId="718F97FC" w:rsidR="00AB1474" w:rsidRDefault="00AB1474" w:rsidP="00AB1474">
            <w:pPr>
              <w:pStyle w:val="TableParagraph"/>
              <w:ind w:left="167"/>
              <w:rPr>
                <w:sz w:val="20"/>
              </w:rPr>
            </w:pPr>
          </w:p>
        </w:tc>
        <w:tc>
          <w:tcPr>
            <w:tcW w:w="709" w:type="dxa"/>
            <w:gridSpan w:val="2"/>
            <w:tcBorders>
              <w:top w:val="single" w:sz="4" w:space="0" w:color="000000"/>
              <w:left w:val="single" w:sz="4" w:space="0" w:color="000000"/>
              <w:bottom w:val="single" w:sz="4" w:space="0" w:color="000000"/>
              <w:right w:val="single" w:sz="12" w:space="0" w:color="auto"/>
            </w:tcBorders>
          </w:tcPr>
          <w:p w14:paraId="26E634BB" w14:textId="62632B48" w:rsidR="00AB1474" w:rsidRDefault="000C7487" w:rsidP="00AB1474">
            <w:pPr>
              <w:pStyle w:val="TableParagraph"/>
              <w:spacing w:before="60"/>
              <w:ind w:left="103"/>
              <w:rPr>
                <w:sz w:val="20"/>
              </w:rPr>
            </w:pPr>
            <w:r>
              <w:rPr>
                <w:sz w:val="20"/>
              </w:rPr>
              <w:t>5</w:t>
            </w:r>
          </w:p>
        </w:tc>
        <w:tc>
          <w:tcPr>
            <w:tcW w:w="4394" w:type="dxa"/>
            <w:gridSpan w:val="6"/>
            <w:tcBorders>
              <w:top w:val="single" w:sz="4" w:space="0" w:color="000000"/>
              <w:left w:val="single" w:sz="12" w:space="0" w:color="auto"/>
              <w:bottom w:val="single" w:sz="4" w:space="0" w:color="000000"/>
              <w:right w:val="single" w:sz="4" w:space="0" w:color="000000"/>
            </w:tcBorders>
          </w:tcPr>
          <w:p w14:paraId="38C75312" w14:textId="7CA357BE" w:rsidR="00AB1474" w:rsidRDefault="00AB1474" w:rsidP="00AB1474">
            <w:pPr>
              <w:pStyle w:val="TableParagraph"/>
              <w:spacing w:before="60"/>
              <w:rPr>
                <w:sz w:val="20"/>
              </w:rPr>
            </w:pPr>
            <w:r>
              <w:rPr>
                <w:sz w:val="20"/>
              </w:rPr>
              <w:t>Ширина</w:t>
            </w:r>
            <w:r>
              <w:rPr>
                <w:spacing w:val="-7"/>
                <w:sz w:val="20"/>
              </w:rPr>
              <w:t xml:space="preserve"> </w:t>
            </w:r>
            <w:r>
              <w:rPr>
                <w:sz w:val="20"/>
              </w:rPr>
              <w:t>проезжей</w:t>
            </w:r>
            <w:r>
              <w:rPr>
                <w:spacing w:val="-8"/>
                <w:sz w:val="20"/>
              </w:rPr>
              <w:t xml:space="preserve"> </w:t>
            </w:r>
            <w:r>
              <w:rPr>
                <w:sz w:val="20"/>
              </w:rPr>
              <w:t>части,</w:t>
            </w:r>
            <w:r>
              <w:rPr>
                <w:spacing w:val="-6"/>
                <w:sz w:val="20"/>
              </w:rPr>
              <w:t xml:space="preserve"> </w:t>
            </w:r>
            <w:r>
              <w:rPr>
                <w:spacing w:val="-5"/>
                <w:sz w:val="20"/>
              </w:rPr>
              <w:t>(м)</w:t>
            </w:r>
          </w:p>
        </w:tc>
        <w:tc>
          <w:tcPr>
            <w:tcW w:w="2693" w:type="dxa"/>
            <w:tcBorders>
              <w:top w:val="single" w:sz="4" w:space="0" w:color="000000"/>
              <w:left w:val="single" w:sz="4" w:space="0" w:color="000000"/>
              <w:bottom w:val="single" w:sz="4" w:space="0" w:color="000000"/>
              <w:right w:val="single" w:sz="4" w:space="0" w:color="000000"/>
            </w:tcBorders>
          </w:tcPr>
          <w:p w14:paraId="6881C019" w14:textId="25EAB8FC" w:rsidR="00AB1474" w:rsidRDefault="00AB1474" w:rsidP="00AB1474">
            <w:pPr>
              <w:pStyle w:val="TableParagraph"/>
              <w:spacing w:before="60"/>
              <w:ind w:right="1066"/>
              <w:jc w:val="right"/>
              <w:rPr>
                <w:sz w:val="20"/>
              </w:rPr>
            </w:pPr>
            <w:r>
              <w:rPr>
                <w:spacing w:val="-5"/>
                <w:sz w:val="20"/>
              </w:rPr>
              <w:t>4,5</w:t>
            </w:r>
          </w:p>
        </w:tc>
        <w:tc>
          <w:tcPr>
            <w:tcW w:w="2247" w:type="dxa"/>
            <w:gridSpan w:val="2"/>
            <w:tcBorders>
              <w:top w:val="single" w:sz="4" w:space="0" w:color="000000"/>
              <w:left w:val="single" w:sz="4" w:space="0" w:color="000000"/>
              <w:bottom w:val="single" w:sz="4" w:space="0" w:color="000000"/>
              <w:right w:val="single" w:sz="4" w:space="0" w:color="000000"/>
            </w:tcBorders>
          </w:tcPr>
          <w:p w14:paraId="54B37AF0" w14:textId="77777777" w:rsidR="00AB1474" w:rsidRDefault="00AB1474" w:rsidP="00AB1474">
            <w:pPr>
              <w:pStyle w:val="TableParagraph"/>
              <w:spacing w:before="60"/>
              <w:ind w:left="3" w:right="2"/>
              <w:jc w:val="center"/>
              <w:rPr>
                <w:sz w:val="20"/>
              </w:rPr>
            </w:pPr>
            <w:r>
              <w:rPr>
                <w:spacing w:val="-5"/>
                <w:sz w:val="20"/>
              </w:rPr>
              <w:t>4,5</w:t>
            </w:r>
          </w:p>
        </w:tc>
        <w:tc>
          <w:tcPr>
            <w:tcW w:w="254" w:type="dxa"/>
            <w:vMerge/>
            <w:tcBorders>
              <w:left w:val="single" w:sz="4" w:space="0" w:color="000000"/>
              <w:right w:val="single" w:sz="12" w:space="0" w:color="auto"/>
            </w:tcBorders>
          </w:tcPr>
          <w:p w14:paraId="04802CB2" w14:textId="77777777" w:rsidR="00AB1474" w:rsidRDefault="00AB1474" w:rsidP="00AB1474">
            <w:pPr>
              <w:rPr>
                <w:sz w:val="2"/>
                <w:szCs w:val="2"/>
              </w:rPr>
            </w:pPr>
          </w:p>
        </w:tc>
      </w:tr>
      <w:tr w:rsidR="00AB1474" w14:paraId="5CCAA06C" w14:textId="77777777" w:rsidTr="00AB1474">
        <w:trPr>
          <w:trHeight w:hRule="exact" w:val="475"/>
        </w:trPr>
        <w:tc>
          <w:tcPr>
            <w:tcW w:w="683" w:type="dxa"/>
            <w:gridSpan w:val="2"/>
            <w:vMerge/>
            <w:tcBorders>
              <w:left w:val="nil"/>
            </w:tcBorders>
          </w:tcPr>
          <w:p w14:paraId="4F009444" w14:textId="77777777" w:rsidR="00AB1474" w:rsidRDefault="00AB1474" w:rsidP="00AB1474">
            <w:pPr>
              <w:rPr>
                <w:sz w:val="2"/>
                <w:szCs w:val="2"/>
              </w:rPr>
            </w:pPr>
          </w:p>
        </w:tc>
        <w:tc>
          <w:tcPr>
            <w:tcW w:w="145" w:type="dxa"/>
            <w:vMerge/>
            <w:tcBorders>
              <w:right w:val="nil"/>
            </w:tcBorders>
          </w:tcPr>
          <w:p w14:paraId="6444CCE4" w14:textId="77777777" w:rsidR="00AB1474" w:rsidRDefault="00AB1474" w:rsidP="00AB1474">
            <w:pPr>
              <w:rPr>
                <w:sz w:val="2"/>
                <w:szCs w:val="2"/>
              </w:rPr>
            </w:pPr>
          </w:p>
        </w:tc>
        <w:tc>
          <w:tcPr>
            <w:tcW w:w="93" w:type="dxa"/>
            <w:vMerge/>
            <w:tcBorders>
              <w:left w:val="nil"/>
              <w:right w:val="single" w:sz="4" w:space="0" w:color="000000"/>
            </w:tcBorders>
          </w:tcPr>
          <w:p w14:paraId="3E753F03" w14:textId="24B2E5EB" w:rsidR="00AB1474" w:rsidRDefault="00AB1474" w:rsidP="00AB1474">
            <w:pPr>
              <w:pStyle w:val="TableParagraph"/>
              <w:ind w:left="167"/>
              <w:rPr>
                <w:sz w:val="20"/>
              </w:rPr>
            </w:pPr>
          </w:p>
        </w:tc>
        <w:tc>
          <w:tcPr>
            <w:tcW w:w="709" w:type="dxa"/>
            <w:gridSpan w:val="2"/>
            <w:tcBorders>
              <w:top w:val="single" w:sz="4" w:space="0" w:color="000000"/>
              <w:left w:val="single" w:sz="4" w:space="0" w:color="000000"/>
              <w:bottom w:val="single" w:sz="4" w:space="0" w:color="000000"/>
              <w:right w:val="single" w:sz="12" w:space="0" w:color="auto"/>
            </w:tcBorders>
          </w:tcPr>
          <w:p w14:paraId="32FF3D6B" w14:textId="11804D7D" w:rsidR="00AB1474" w:rsidRDefault="000C7487" w:rsidP="00AB1474">
            <w:pPr>
              <w:pStyle w:val="TableParagraph"/>
              <w:spacing w:before="60"/>
              <w:ind w:left="103"/>
              <w:rPr>
                <w:sz w:val="20"/>
              </w:rPr>
            </w:pPr>
            <w:r>
              <w:rPr>
                <w:sz w:val="20"/>
              </w:rPr>
              <w:t>6</w:t>
            </w:r>
          </w:p>
        </w:tc>
        <w:tc>
          <w:tcPr>
            <w:tcW w:w="4394" w:type="dxa"/>
            <w:gridSpan w:val="6"/>
            <w:tcBorders>
              <w:top w:val="single" w:sz="4" w:space="0" w:color="000000"/>
              <w:left w:val="single" w:sz="12" w:space="0" w:color="auto"/>
              <w:bottom w:val="single" w:sz="4" w:space="0" w:color="000000"/>
              <w:right w:val="single" w:sz="4" w:space="0" w:color="000000"/>
            </w:tcBorders>
          </w:tcPr>
          <w:p w14:paraId="73FD282B" w14:textId="216A01DF" w:rsidR="00AB1474" w:rsidRDefault="00AB1474" w:rsidP="00AB1474">
            <w:pPr>
              <w:pStyle w:val="TableParagraph"/>
              <w:spacing w:before="60"/>
              <w:rPr>
                <w:sz w:val="20"/>
              </w:rPr>
            </w:pPr>
            <w:r>
              <w:rPr>
                <w:sz w:val="20"/>
              </w:rPr>
              <w:t>Ширина</w:t>
            </w:r>
            <w:r>
              <w:rPr>
                <w:spacing w:val="-8"/>
                <w:sz w:val="20"/>
              </w:rPr>
              <w:t xml:space="preserve"> </w:t>
            </w:r>
            <w:r>
              <w:rPr>
                <w:sz w:val="20"/>
              </w:rPr>
              <w:t>дорожной</w:t>
            </w:r>
            <w:r>
              <w:rPr>
                <w:spacing w:val="-8"/>
                <w:sz w:val="20"/>
              </w:rPr>
              <w:t xml:space="preserve"> </w:t>
            </w:r>
            <w:r>
              <w:rPr>
                <w:sz w:val="20"/>
              </w:rPr>
              <w:t>одежды,</w:t>
            </w:r>
            <w:r>
              <w:rPr>
                <w:spacing w:val="-4"/>
                <w:sz w:val="20"/>
              </w:rPr>
              <w:t xml:space="preserve"> </w:t>
            </w:r>
            <w:r>
              <w:rPr>
                <w:spacing w:val="-5"/>
                <w:sz w:val="20"/>
              </w:rPr>
              <w:t>(м)</w:t>
            </w:r>
          </w:p>
        </w:tc>
        <w:tc>
          <w:tcPr>
            <w:tcW w:w="2693" w:type="dxa"/>
            <w:tcBorders>
              <w:top w:val="single" w:sz="4" w:space="0" w:color="000000"/>
              <w:left w:val="single" w:sz="4" w:space="0" w:color="000000"/>
              <w:bottom w:val="single" w:sz="4" w:space="0" w:color="000000"/>
              <w:right w:val="single" w:sz="4" w:space="0" w:color="000000"/>
            </w:tcBorders>
          </w:tcPr>
          <w:p w14:paraId="04E3F7DC" w14:textId="4D8EA282" w:rsidR="00AB1474" w:rsidRDefault="00AB1474" w:rsidP="00AB1474">
            <w:pPr>
              <w:pStyle w:val="TableParagraph"/>
              <w:spacing w:before="60"/>
              <w:ind w:right="1066"/>
              <w:jc w:val="right"/>
              <w:rPr>
                <w:sz w:val="20"/>
              </w:rPr>
            </w:pPr>
            <w:r>
              <w:rPr>
                <w:spacing w:val="-5"/>
                <w:sz w:val="20"/>
              </w:rPr>
              <w:t>6,5</w:t>
            </w:r>
          </w:p>
        </w:tc>
        <w:tc>
          <w:tcPr>
            <w:tcW w:w="2247" w:type="dxa"/>
            <w:gridSpan w:val="2"/>
            <w:tcBorders>
              <w:top w:val="single" w:sz="4" w:space="0" w:color="000000"/>
              <w:left w:val="single" w:sz="4" w:space="0" w:color="000000"/>
              <w:bottom w:val="single" w:sz="4" w:space="0" w:color="000000"/>
              <w:right w:val="single" w:sz="4" w:space="0" w:color="000000"/>
            </w:tcBorders>
          </w:tcPr>
          <w:p w14:paraId="38A85910" w14:textId="77777777" w:rsidR="00AB1474" w:rsidRDefault="00AB1474" w:rsidP="00AB1474">
            <w:pPr>
              <w:pStyle w:val="TableParagraph"/>
              <w:spacing w:before="60"/>
              <w:ind w:left="3" w:right="2"/>
              <w:jc w:val="center"/>
              <w:rPr>
                <w:sz w:val="20"/>
              </w:rPr>
            </w:pPr>
            <w:r>
              <w:rPr>
                <w:spacing w:val="-5"/>
                <w:sz w:val="20"/>
              </w:rPr>
              <w:t>6,5</w:t>
            </w:r>
          </w:p>
        </w:tc>
        <w:tc>
          <w:tcPr>
            <w:tcW w:w="254" w:type="dxa"/>
            <w:vMerge/>
            <w:tcBorders>
              <w:left w:val="single" w:sz="4" w:space="0" w:color="000000"/>
              <w:right w:val="single" w:sz="12" w:space="0" w:color="auto"/>
            </w:tcBorders>
          </w:tcPr>
          <w:p w14:paraId="2D6D7FBF" w14:textId="77777777" w:rsidR="00AB1474" w:rsidRDefault="00AB1474" w:rsidP="00AB1474">
            <w:pPr>
              <w:rPr>
                <w:sz w:val="2"/>
                <w:szCs w:val="2"/>
              </w:rPr>
            </w:pPr>
          </w:p>
        </w:tc>
      </w:tr>
      <w:tr w:rsidR="00AB1474" w14:paraId="44510D5C" w14:textId="77777777" w:rsidTr="00AB1474">
        <w:trPr>
          <w:trHeight w:hRule="exact" w:val="475"/>
        </w:trPr>
        <w:tc>
          <w:tcPr>
            <w:tcW w:w="683" w:type="dxa"/>
            <w:gridSpan w:val="2"/>
            <w:vMerge/>
            <w:tcBorders>
              <w:left w:val="nil"/>
            </w:tcBorders>
          </w:tcPr>
          <w:p w14:paraId="6479277F" w14:textId="77777777" w:rsidR="00AB1474" w:rsidRDefault="00AB1474" w:rsidP="00AB1474">
            <w:pPr>
              <w:rPr>
                <w:sz w:val="2"/>
                <w:szCs w:val="2"/>
              </w:rPr>
            </w:pPr>
          </w:p>
        </w:tc>
        <w:tc>
          <w:tcPr>
            <w:tcW w:w="145" w:type="dxa"/>
            <w:vMerge/>
            <w:tcBorders>
              <w:right w:val="nil"/>
            </w:tcBorders>
          </w:tcPr>
          <w:p w14:paraId="16ED324B" w14:textId="77777777" w:rsidR="00AB1474" w:rsidRDefault="00AB1474" w:rsidP="00AB1474">
            <w:pPr>
              <w:rPr>
                <w:sz w:val="2"/>
                <w:szCs w:val="2"/>
              </w:rPr>
            </w:pPr>
          </w:p>
        </w:tc>
        <w:tc>
          <w:tcPr>
            <w:tcW w:w="93" w:type="dxa"/>
            <w:vMerge/>
            <w:tcBorders>
              <w:left w:val="nil"/>
              <w:right w:val="single" w:sz="4" w:space="0" w:color="000000"/>
            </w:tcBorders>
          </w:tcPr>
          <w:p w14:paraId="24AF2417" w14:textId="6C81F034" w:rsidR="00AB1474" w:rsidRDefault="00AB1474" w:rsidP="00AB1474">
            <w:pPr>
              <w:pStyle w:val="TableParagraph"/>
              <w:ind w:left="167"/>
              <w:rPr>
                <w:sz w:val="20"/>
              </w:rPr>
            </w:pPr>
          </w:p>
        </w:tc>
        <w:tc>
          <w:tcPr>
            <w:tcW w:w="709" w:type="dxa"/>
            <w:gridSpan w:val="2"/>
            <w:tcBorders>
              <w:top w:val="single" w:sz="4" w:space="0" w:color="000000"/>
              <w:left w:val="single" w:sz="4" w:space="0" w:color="000000"/>
              <w:bottom w:val="single" w:sz="4" w:space="0" w:color="000000"/>
              <w:right w:val="single" w:sz="12" w:space="0" w:color="auto"/>
            </w:tcBorders>
          </w:tcPr>
          <w:p w14:paraId="6E084CB6" w14:textId="02297035" w:rsidR="00AB1474" w:rsidRDefault="000C7487" w:rsidP="00AB1474">
            <w:pPr>
              <w:pStyle w:val="TableParagraph"/>
              <w:spacing w:before="60"/>
              <w:ind w:left="103"/>
              <w:rPr>
                <w:sz w:val="20"/>
              </w:rPr>
            </w:pPr>
            <w:r>
              <w:rPr>
                <w:sz w:val="20"/>
              </w:rPr>
              <w:t>7</w:t>
            </w:r>
          </w:p>
        </w:tc>
        <w:tc>
          <w:tcPr>
            <w:tcW w:w="4394" w:type="dxa"/>
            <w:gridSpan w:val="6"/>
            <w:tcBorders>
              <w:top w:val="single" w:sz="4" w:space="0" w:color="000000"/>
              <w:left w:val="single" w:sz="12" w:space="0" w:color="auto"/>
              <w:bottom w:val="single" w:sz="4" w:space="0" w:color="000000"/>
              <w:right w:val="single" w:sz="4" w:space="0" w:color="000000"/>
            </w:tcBorders>
          </w:tcPr>
          <w:p w14:paraId="076C1170" w14:textId="7AD69D80" w:rsidR="00AB1474" w:rsidRDefault="00AB1474" w:rsidP="00AB1474">
            <w:pPr>
              <w:pStyle w:val="TableParagraph"/>
              <w:spacing w:before="60"/>
              <w:rPr>
                <w:sz w:val="20"/>
              </w:rPr>
            </w:pPr>
            <w:r>
              <w:rPr>
                <w:sz w:val="20"/>
              </w:rPr>
              <w:t>Ширина</w:t>
            </w:r>
            <w:r>
              <w:rPr>
                <w:spacing w:val="-8"/>
                <w:sz w:val="20"/>
              </w:rPr>
              <w:t xml:space="preserve"> </w:t>
            </w:r>
            <w:r>
              <w:rPr>
                <w:spacing w:val="-2"/>
                <w:sz w:val="20"/>
              </w:rPr>
              <w:t>обочин</w:t>
            </w:r>
          </w:p>
        </w:tc>
        <w:tc>
          <w:tcPr>
            <w:tcW w:w="2693" w:type="dxa"/>
            <w:tcBorders>
              <w:top w:val="single" w:sz="4" w:space="0" w:color="000000"/>
              <w:left w:val="single" w:sz="4" w:space="0" w:color="000000"/>
              <w:bottom w:val="single" w:sz="4" w:space="0" w:color="000000"/>
              <w:right w:val="single" w:sz="4" w:space="0" w:color="000000"/>
            </w:tcBorders>
          </w:tcPr>
          <w:p w14:paraId="4F73D176" w14:textId="7DB798C1" w:rsidR="00AB1474" w:rsidRDefault="00AB1474" w:rsidP="00AB1474">
            <w:pPr>
              <w:pStyle w:val="TableParagraph"/>
              <w:spacing w:before="60"/>
              <w:ind w:right="1066"/>
              <w:jc w:val="right"/>
              <w:rPr>
                <w:sz w:val="20"/>
              </w:rPr>
            </w:pPr>
            <w:r>
              <w:rPr>
                <w:spacing w:val="-5"/>
                <w:sz w:val="20"/>
              </w:rPr>
              <w:t>1,0</w:t>
            </w:r>
          </w:p>
        </w:tc>
        <w:tc>
          <w:tcPr>
            <w:tcW w:w="2247" w:type="dxa"/>
            <w:gridSpan w:val="2"/>
            <w:tcBorders>
              <w:top w:val="single" w:sz="4" w:space="0" w:color="000000"/>
              <w:left w:val="single" w:sz="4" w:space="0" w:color="000000"/>
              <w:bottom w:val="single" w:sz="4" w:space="0" w:color="000000"/>
              <w:right w:val="single" w:sz="4" w:space="0" w:color="000000"/>
            </w:tcBorders>
          </w:tcPr>
          <w:p w14:paraId="293772B6" w14:textId="77777777" w:rsidR="00AB1474" w:rsidRDefault="00AB1474" w:rsidP="00AB1474">
            <w:pPr>
              <w:pStyle w:val="TableParagraph"/>
              <w:spacing w:before="60"/>
              <w:ind w:left="4" w:right="2"/>
              <w:jc w:val="center"/>
              <w:rPr>
                <w:sz w:val="20"/>
              </w:rPr>
            </w:pPr>
            <w:r>
              <w:rPr>
                <w:spacing w:val="-5"/>
                <w:sz w:val="20"/>
              </w:rPr>
              <w:t>1,0</w:t>
            </w:r>
          </w:p>
        </w:tc>
        <w:tc>
          <w:tcPr>
            <w:tcW w:w="254" w:type="dxa"/>
            <w:vMerge/>
            <w:tcBorders>
              <w:left w:val="single" w:sz="4" w:space="0" w:color="000000"/>
              <w:right w:val="single" w:sz="12" w:space="0" w:color="auto"/>
            </w:tcBorders>
          </w:tcPr>
          <w:p w14:paraId="4F387799" w14:textId="77777777" w:rsidR="00AB1474" w:rsidRDefault="00AB1474" w:rsidP="00AB1474">
            <w:pPr>
              <w:rPr>
                <w:sz w:val="2"/>
                <w:szCs w:val="2"/>
              </w:rPr>
            </w:pPr>
          </w:p>
        </w:tc>
      </w:tr>
      <w:tr w:rsidR="00AB1474" w14:paraId="18093715" w14:textId="77777777" w:rsidTr="00AB1474">
        <w:trPr>
          <w:trHeight w:hRule="exact" w:val="773"/>
        </w:trPr>
        <w:tc>
          <w:tcPr>
            <w:tcW w:w="683" w:type="dxa"/>
            <w:gridSpan w:val="2"/>
            <w:vMerge/>
            <w:tcBorders>
              <w:left w:val="nil"/>
            </w:tcBorders>
          </w:tcPr>
          <w:p w14:paraId="747A6806" w14:textId="77777777" w:rsidR="00AB1474" w:rsidRDefault="00AB1474" w:rsidP="00AB1474">
            <w:pPr>
              <w:rPr>
                <w:sz w:val="2"/>
                <w:szCs w:val="2"/>
              </w:rPr>
            </w:pPr>
          </w:p>
        </w:tc>
        <w:tc>
          <w:tcPr>
            <w:tcW w:w="145" w:type="dxa"/>
            <w:vMerge/>
            <w:tcBorders>
              <w:right w:val="nil"/>
            </w:tcBorders>
          </w:tcPr>
          <w:p w14:paraId="16F593B6" w14:textId="77777777" w:rsidR="00AB1474" w:rsidRDefault="00AB1474" w:rsidP="00AB1474">
            <w:pPr>
              <w:rPr>
                <w:sz w:val="2"/>
                <w:szCs w:val="2"/>
              </w:rPr>
            </w:pPr>
          </w:p>
        </w:tc>
        <w:tc>
          <w:tcPr>
            <w:tcW w:w="93" w:type="dxa"/>
            <w:vMerge/>
            <w:tcBorders>
              <w:left w:val="nil"/>
              <w:right w:val="single" w:sz="4" w:space="0" w:color="000000"/>
            </w:tcBorders>
          </w:tcPr>
          <w:p w14:paraId="69AE709D" w14:textId="30746B74" w:rsidR="00AB1474" w:rsidRDefault="00AB1474" w:rsidP="00AB1474">
            <w:pPr>
              <w:pStyle w:val="TableParagraph"/>
              <w:ind w:left="167"/>
              <w:rPr>
                <w:sz w:val="20"/>
              </w:rPr>
            </w:pPr>
          </w:p>
        </w:tc>
        <w:tc>
          <w:tcPr>
            <w:tcW w:w="709" w:type="dxa"/>
            <w:gridSpan w:val="2"/>
            <w:tcBorders>
              <w:top w:val="single" w:sz="4" w:space="0" w:color="000000"/>
              <w:left w:val="single" w:sz="4" w:space="0" w:color="000000"/>
              <w:bottom w:val="single" w:sz="4" w:space="0" w:color="000000"/>
              <w:right w:val="single" w:sz="12" w:space="0" w:color="auto"/>
            </w:tcBorders>
          </w:tcPr>
          <w:p w14:paraId="6C557888" w14:textId="77777777" w:rsidR="000C7487" w:rsidRDefault="000C7487" w:rsidP="00AB1474">
            <w:pPr>
              <w:pStyle w:val="TableParagraph"/>
              <w:ind w:left="103"/>
              <w:rPr>
                <w:sz w:val="20"/>
              </w:rPr>
            </w:pPr>
          </w:p>
          <w:p w14:paraId="30F1EB8C" w14:textId="5BEE9EF8" w:rsidR="00AB1474" w:rsidRDefault="000C7487" w:rsidP="00AB1474">
            <w:pPr>
              <w:pStyle w:val="TableParagraph"/>
              <w:ind w:left="103"/>
              <w:rPr>
                <w:sz w:val="20"/>
              </w:rPr>
            </w:pPr>
            <w:r>
              <w:rPr>
                <w:sz w:val="20"/>
              </w:rPr>
              <w:t>8</w:t>
            </w:r>
          </w:p>
        </w:tc>
        <w:tc>
          <w:tcPr>
            <w:tcW w:w="4394" w:type="dxa"/>
            <w:gridSpan w:val="6"/>
            <w:tcBorders>
              <w:top w:val="single" w:sz="4" w:space="0" w:color="000000"/>
              <w:left w:val="single" w:sz="12" w:space="0" w:color="auto"/>
              <w:bottom w:val="single" w:sz="4" w:space="0" w:color="000000"/>
              <w:right w:val="single" w:sz="4" w:space="0" w:color="000000"/>
            </w:tcBorders>
          </w:tcPr>
          <w:p w14:paraId="1665415F" w14:textId="77777777" w:rsidR="00AB1474" w:rsidRDefault="00AB1474" w:rsidP="00AB1474">
            <w:pPr>
              <w:pStyle w:val="TableParagraph"/>
              <w:spacing w:before="3"/>
              <w:rPr>
                <w:rFonts w:ascii="Arial"/>
                <w:i/>
                <w:sz w:val="20"/>
              </w:rPr>
            </w:pPr>
          </w:p>
          <w:p w14:paraId="4CF28037" w14:textId="45899561" w:rsidR="00AB1474" w:rsidRDefault="00AB1474" w:rsidP="000C7487">
            <w:pPr>
              <w:pStyle w:val="TableParagraph"/>
              <w:rPr>
                <w:sz w:val="20"/>
              </w:rPr>
            </w:pPr>
            <w:r>
              <w:rPr>
                <w:sz w:val="20"/>
              </w:rPr>
              <w:t>Тип</w:t>
            </w:r>
            <w:r>
              <w:rPr>
                <w:spacing w:val="-6"/>
                <w:sz w:val="20"/>
              </w:rPr>
              <w:t xml:space="preserve"> </w:t>
            </w:r>
            <w:r>
              <w:rPr>
                <w:sz w:val="20"/>
              </w:rPr>
              <w:t>дорожной</w:t>
            </w:r>
            <w:r>
              <w:rPr>
                <w:spacing w:val="-5"/>
                <w:sz w:val="20"/>
              </w:rPr>
              <w:t xml:space="preserve"> </w:t>
            </w:r>
            <w:r>
              <w:rPr>
                <w:spacing w:val="-2"/>
                <w:sz w:val="20"/>
              </w:rPr>
              <w:t>одежды</w:t>
            </w:r>
          </w:p>
        </w:tc>
        <w:tc>
          <w:tcPr>
            <w:tcW w:w="2693" w:type="dxa"/>
            <w:tcBorders>
              <w:top w:val="single" w:sz="4" w:space="0" w:color="000000"/>
              <w:left w:val="single" w:sz="4" w:space="0" w:color="000000"/>
              <w:bottom w:val="single" w:sz="4" w:space="0" w:color="000000"/>
              <w:right w:val="single" w:sz="4" w:space="0" w:color="000000"/>
            </w:tcBorders>
          </w:tcPr>
          <w:p w14:paraId="4BE62A68" w14:textId="292A0AF1" w:rsidR="00AB1474" w:rsidRDefault="00AB1474" w:rsidP="00AB1474">
            <w:pPr>
              <w:pStyle w:val="TableParagraph"/>
              <w:spacing w:before="60" w:line="360" w:lineRule="auto"/>
              <w:ind w:left="254" w:right="250" w:firstLine="398"/>
              <w:rPr>
                <w:sz w:val="20"/>
              </w:rPr>
            </w:pPr>
            <w:r>
              <w:rPr>
                <w:spacing w:val="-2"/>
                <w:sz w:val="20"/>
              </w:rPr>
              <w:t xml:space="preserve">переходный, </w:t>
            </w:r>
            <w:r>
              <w:rPr>
                <w:sz w:val="20"/>
              </w:rPr>
              <w:t>облегченный,</w:t>
            </w:r>
            <w:r>
              <w:rPr>
                <w:spacing w:val="-13"/>
                <w:sz w:val="20"/>
              </w:rPr>
              <w:t xml:space="preserve"> </w:t>
            </w:r>
            <w:r>
              <w:rPr>
                <w:sz w:val="20"/>
              </w:rPr>
              <w:t>низший</w:t>
            </w:r>
          </w:p>
        </w:tc>
        <w:tc>
          <w:tcPr>
            <w:tcW w:w="2247" w:type="dxa"/>
            <w:gridSpan w:val="2"/>
            <w:tcBorders>
              <w:top w:val="single" w:sz="4" w:space="0" w:color="000000"/>
              <w:left w:val="single" w:sz="4" w:space="0" w:color="000000"/>
              <w:bottom w:val="single" w:sz="4" w:space="0" w:color="000000"/>
              <w:right w:val="single" w:sz="4" w:space="0" w:color="000000"/>
            </w:tcBorders>
          </w:tcPr>
          <w:p w14:paraId="57F5BBBC" w14:textId="77777777" w:rsidR="00AB1474" w:rsidRDefault="00AB1474" w:rsidP="00AB1474">
            <w:pPr>
              <w:pStyle w:val="TableParagraph"/>
              <w:spacing w:before="3"/>
              <w:rPr>
                <w:rFonts w:ascii="Arial"/>
                <w:i/>
                <w:sz w:val="20"/>
              </w:rPr>
            </w:pPr>
          </w:p>
          <w:p w14:paraId="093000FA" w14:textId="77777777" w:rsidR="00AB1474" w:rsidRDefault="00AB1474" w:rsidP="00AB1474">
            <w:pPr>
              <w:pStyle w:val="TableParagraph"/>
              <w:ind w:left="2" w:right="3"/>
              <w:jc w:val="center"/>
              <w:rPr>
                <w:sz w:val="20"/>
              </w:rPr>
            </w:pPr>
            <w:r>
              <w:rPr>
                <w:spacing w:val="-2"/>
                <w:sz w:val="20"/>
              </w:rPr>
              <w:t>Низший</w:t>
            </w:r>
          </w:p>
        </w:tc>
        <w:tc>
          <w:tcPr>
            <w:tcW w:w="254" w:type="dxa"/>
            <w:vMerge/>
            <w:tcBorders>
              <w:left w:val="single" w:sz="4" w:space="0" w:color="000000"/>
              <w:right w:val="single" w:sz="12" w:space="0" w:color="auto"/>
            </w:tcBorders>
          </w:tcPr>
          <w:p w14:paraId="11A23CF5" w14:textId="77777777" w:rsidR="00AB1474" w:rsidRDefault="00AB1474" w:rsidP="00AB1474">
            <w:pPr>
              <w:rPr>
                <w:sz w:val="2"/>
                <w:szCs w:val="2"/>
              </w:rPr>
            </w:pPr>
          </w:p>
        </w:tc>
      </w:tr>
      <w:tr w:rsidR="00AB1474" w14:paraId="3BE22905" w14:textId="77777777" w:rsidTr="00AB1474">
        <w:trPr>
          <w:trHeight w:hRule="exact" w:val="387"/>
        </w:trPr>
        <w:tc>
          <w:tcPr>
            <w:tcW w:w="683" w:type="dxa"/>
            <w:gridSpan w:val="2"/>
            <w:vMerge/>
            <w:tcBorders>
              <w:left w:val="nil"/>
            </w:tcBorders>
          </w:tcPr>
          <w:p w14:paraId="3492DD52" w14:textId="77777777" w:rsidR="00AB1474" w:rsidRDefault="00AB1474" w:rsidP="00AB1474">
            <w:pPr>
              <w:rPr>
                <w:sz w:val="2"/>
                <w:szCs w:val="2"/>
              </w:rPr>
            </w:pPr>
          </w:p>
        </w:tc>
        <w:tc>
          <w:tcPr>
            <w:tcW w:w="145" w:type="dxa"/>
            <w:vMerge/>
            <w:tcBorders>
              <w:right w:val="nil"/>
            </w:tcBorders>
          </w:tcPr>
          <w:p w14:paraId="01417194" w14:textId="77777777" w:rsidR="00AB1474" w:rsidRDefault="00AB1474" w:rsidP="00AB1474">
            <w:pPr>
              <w:rPr>
                <w:sz w:val="2"/>
                <w:szCs w:val="2"/>
              </w:rPr>
            </w:pPr>
          </w:p>
        </w:tc>
        <w:tc>
          <w:tcPr>
            <w:tcW w:w="93" w:type="dxa"/>
            <w:vMerge/>
            <w:tcBorders>
              <w:left w:val="nil"/>
              <w:right w:val="single" w:sz="4" w:space="0" w:color="000000"/>
            </w:tcBorders>
          </w:tcPr>
          <w:p w14:paraId="3EAC0112" w14:textId="13336AEC" w:rsidR="00AB1474" w:rsidRDefault="00AB1474" w:rsidP="00AB1474">
            <w:pPr>
              <w:pStyle w:val="TableParagraph"/>
              <w:ind w:left="167"/>
              <w:rPr>
                <w:sz w:val="20"/>
              </w:rPr>
            </w:pPr>
          </w:p>
        </w:tc>
        <w:tc>
          <w:tcPr>
            <w:tcW w:w="709" w:type="dxa"/>
            <w:gridSpan w:val="2"/>
            <w:tcBorders>
              <w:top w:val="single" w:sz="4" w:space="0" w:color="000000"/>
              <w:left w:val="single" w:sz="4" w:space="0" w:color="000000"/>
              <w:bottom w:val="single" w:sz="4" w:space="0" w:color="000000"/>
              <w:right w:val="single" w:sz="12" w:space="0" w:color="auto"/>
            </w:tcBorders>
          </w:tcPr>
          <w:p w14:paraId="67B1DB97" w14:textId="25FDF244" w:rsidR="00AB1474" w:rsidRDefault="000C7487" w:rsidP="00AB1474">
            <w:pPr>
              <w:pStyle w:val="TableParagraph"/>
              <w:spacing w:before="62"/>
              <w:ind w:left="103"/>
              <w:rPr>
                <w:sz w:val="20"/>
              </w:rPr>
            </w:pPr>
            <w:r>
              <w:rPr>
                <w:sz w:val="20"/>
              </w:rPr>
              <w:t>9</w:t>
            </w:r>
          </w:p>
        </w:tc>
        <w:tc>
          <w:tcPr>
            <w:tcW w:w="4394" w:type="dxa"/>
            <w:gridSpan w:val="6"/>
            <w:tcBorders>
              <w:top w:val="single" w:sz="4" w:space="0" w:color="000000"/>
              <w:left w:val="single" w:sz="12" w:space="0" w:color="auto"/>
              <w:bottom w:val="single" w:sz="4" w:space="0" w:color="000000"/>
              <w:right w:val="single" w:sz="4" w:space="0" w:color="000000"/>
            </w:tcBorders>
          </w:tcPr>
          <w:p w14:paraId="3899A872" w14:textId="4A348919" w:rsidR="00AB1474" w:rsidRDefault="00AB1474" w:rsidP="00AB1474">
            <w:pPr>
              <w:pStyle w:val="TableParagraph"/>
              <w:spacing w:before="62"/>
              <w:rPr>
                <w:sz w:val="20"/>
              </w:rPr>
            </w:pPr>
            <w:r>
              <w:rPr>
                <w:sz w:val="20"/>
              </w:rPr>
              <w:t>Вид</w:t>
            </w:r>
            <w:r>
              <w:rPr>
                <w:spacing w:val="-5"/>
                <w:sz w:val="20"/>
              </w:rPr>
              <w:t xml:space="preserve"> </w:t>
            </w:r>
            <w:r>
              <w:rPr>
                <w:spacing w:val="-2"/>
                <w:sz w:val="20"/>
              </w:rPr>
              <w:t>покрытия</w:t>
            </w:r>
          </w:p>
        </w:tc>
        <w:tc>
          <w:tcPr>
            <w:tcW w:w="2693" w:type="dxa"/>
            <w:tcBorders>
              <w:top w:val="single" w:sz="4" w:space="0" w:color="000000"/>
              <w:left w:val="single" w:sz="4" w:space="0" w:color="000000"/>
              <w:bottom w:val="single" w:sz="4" w:space="0" w:color="000000"/>
              <w:right w:val="single" w:sz="4" w:space="0" w:color="000000"/>
            </w:tcBorders>
          </w:tcPr>
          <w:p w14:paraId="2D4217B5" w14:textId="21DD0F1E" w:rsidR="00AB1474" w:rsidRDefault="00AB1474" w:rsidP="00AB1474">
            <w:pPr>
              <w:pStyle w:val="TableParagraph"/>
              <w:spacing w:before="62" w:line="357" w:lineRule="auto"/>
              <w:ind w:left="858" w:right="286" w:hanging="660"/>
              <w:rPr>
                <w:sz w:val="20"/>
              </w:rPr>
            </w:pPr>
            <w:r>
              <w:rPr>
                <w:sz w:val="20"/>
              </w:rPr>
              <w:t>ПГС,</w:t>
            </w:r>
            <w:r>
              <w:rPr>
                <w:spacing w:val="-13"/>
                <w:sz w:val="20"/>
              </w:rPr>
              <w:t xml:space="preserve"> </w:t>
            </w:r>
            <w:r>
              <w:rPr>
                <w:sz w:val="20"/>
              </w:rPr>
              <w:t xml:space="preserve">асфальтобетон, </w:t>
            </w:r>
            <w:r>
              <w:rPr>
                <w:spacing w:val="-4"/>
                <w:sz w:val="20"/>
              </w:rPr>
              <w:t>ЩПС</w:t>
            </w:r>
          </w:p>
        </w:tc>
        <w:tc>
          <w:tcPr>
            <w:tcW w:w="2247" w:type="dxa"/>
            <w:gridSpan w:val="2"/>
            <w:tcBorders>
              <w:top w:val="single" w:sz="4" w:space="0" w:color="000000"/>
              <w:left w:val="single" w:sz="4" w:space="0" w:color="000000"/>
              <w:bottom w:val="single" w:sz="4" w:space="0" w:color="000000"/>
              <w:right w:val="single" w:sz="4" w:space="0" w:color="000000"/>
            </w:tcBorders>
          </w:tcPr>
          <w:p w14:paraId="6313ED2F" w14:textId="77777777" w:rsidR="00AB1474" w:rsidRDefault="00AB1474" w:rsidP="00AB1474">
            <w:pPr>
              <w:pStyle w:val="TableParagraph"/>
              <w:spacing w:before="62" w:line="357" w:lineRule="auto"/>
              <w:ind w:left="858" w:right="286" w:hanging="660"/>
              <w:jc w:val="center"/>
              <w:rPr>
                <w:sz w:val="20"/>
              </w:rPr>
            </w:pPr>
            <w:r w:rsidRPr="000F1794">
              <w:rPr>
                <w:sz w:val="20"/>
              </w:rPr>
              <w:t>ЩПС</w:t>
            </w:r>
          </w:p>
        </w:tc>
        <w:tc>
          <w:tcPr>
            <w:tcW w:w="254" w:type="dxa"/>
            <w:vMerge/>
            <w:tcBorders>
              <w:left w:val="single" w:sz="4" w:space="0" w:color="000000"/>
              <w:right w:val="single" w:sz="12" w:space="0" w:color="auto"/>
            </w:tcBorders>
          </w:tcPr>
          <w:p w14:paraId="0E7F11FF" w14:textId="77777777" w:rsidR="00AB1474" w:rsidRDefault="00AB1474" w:rsidP="00AB1474">
            <w:pPr>
              <w:rPr>
                <w:sz w:val="2"/>
                <w:szCs w:val="2"/>
              </w:rPr>
            </w:pPr>
          </w:p>
        </w:tc>
      </w:tr>
      <w:tr w:rsidR="00AB1474" w14:paraId="258B5ACF" w14:textId="77777777" w:rsidTr="00AB1474">
        <w:trPr>
          <w:trHeight w:hRule="exact" w:val="496"/>
        </w:trPr>
        <w:tc>
          <w:tcPr>
            <w:tcW w:w="683" w:type="dxa"/>
            <w:gridSpan w:val="2"/>
            <w:vMerge/>
            <w:tcBorders>
              <w:left w:val="nil"/>
            </w:tcBorders>
          </w:tcPr>
          <w:p w14:paraId="6E4C864C" w14:textId="77777777" w:rsidR="00AB1474" w:rsidRDefault="00AB1474" w:rsidP="00AB1474">
            <w:pPr>
              <w:rPr>
                <w:sz w:val="2"/>
                <w:szCs w:val="2"/>
              </w:rPr>
            </w:pPr>
          </w:p>
        </w:tc>
        <w:tc>
          <w:tcPr>
            <w:tcW w:w="145" w:type="dxa"/>
            <w:vMerge/>
            <w:tcBorders>
              <w:right w:val="nil"/>
            </w:tcBorders>
          </w:tcPr>
          <w:p w14:paraId="08C8F784" w14:textId="77777777" w:rsidR="00AB1474" w:rsidRDefault="00AB1474" w:rsidP="00AB1474">
            <w:pPr>
              <w:rPr>
                <w:sz w:val="2"/>
                <w:szCs w:val="2"/>
              </w:rPr>
            </w:pPr>
          </w:p>
        </w:tc>
        <w:tc>
          <w:tcPr>
            <w:tcW w:w="93" w:type="dxa"/>
            <w:vMerge/>
            <w:tcBorders>
              <w:left w:val="nil"/>
              <w:right w:val="single" w:sz="4" w:space="0" w:color="000000"/>
            </w:tcBorders>
          </w:tcPr>
          <w:p w14:paraId="20CC37A1" w14:textId="65BE4A62" w:rsidR="00AB1474" w:rsidRDefault="00AB1474" w:rsidP="00AB1474">
            <w:pPr>
              <w:pStyle w:val="TableParagraph"/>
              <w:ind w:left="167"/>
              <w:rPr>
                <w:sz w:val="20"/>
              </w:rPr>
            </w:pPr>
          </w:p>
        </w:tc>
        <w:tc>
          <w:tcPr>
            <w:tcW w:w="709" w:type="dxa"/>
            <w:gridSpan w:val="2"/>
            <w:tcBorders>
              <w:top w:val="single" w:sz="4" w:space="0" w:color="000000"/>
              <w:left w:val="single" w:sz="4" w:space="0" w:color="000000"/>
              <w:bottom w:val="single" w:sz="12" w:space="0" w:color="auto"/>
              <w:right w:val="single" w:sz="12" w:space="0" w:color="auto"/>
            </w:tcBorders>
          </w:tcPr>
          <w:p w14:paraId="557EE990" w14:textId="3BF80AF2" w:rsidR="00AB1474" w:rsidRDefault="000C7487" w:rsidP="00AB1474">
            <w:pPr>
              <w:pStyle w:val="TableParagraph"/>
              <w:spacing w:before="60"/>
              <w:ind w:left="103"/>
              <w:rPr>
                <w:sz w:val="20"/>
              </w:rPr>
            </w:pPr>
            <w:r>
              <w:rPr>
                <w:sz w:val="20"/>
              </w:rPr>
              <w:t>10</w:t>
            </w:r>
          </w:p>
        </w:tc>
        <w:tc>
          <w:tcPr>
            <w:tcW w:w="4394" w:type="dxa"/>
            <w:gridSpan w:val="6"/>
            <w:tcBorders>
              <w:top w:val="single" w:sz="4" w:space="0" w:color="000000"/>
              <w:left w:val="single" w:sz="12" w:space="0" w:color="auto"/>
              <w:bottom w:val="single" w:sz="12" w:space="0" w:color="auto"/>
              <w:right w:val="single" w:sz="4" w:space="0" w:color="000000"/>
            </w:tcBorders>
          </w:tcPr>
          <w:p w14:paraId="30FD955C" w14:textId="5C7C5C45" w:rsidR="00AB1474" w:rsidRDefault="00AB1474" w:rsidP="00AB1474">
            <w:pPr>
              <w:pStyle w:val="TableParagraph"/>
              <w:spacing w:before="60"/>
              <w:rPr>
                <w:sz w:val="20"/>
              </w:rPr>
            </w:pPr>
            <w:r>
              <w:rPr>
                <w:sz w:val="20"/>
              </w:rPr>
              <w:t>Поперечный</w:t>
            </w:r>
            <w:r>
              <w:rPr>
                <w:spacing w:val="-8"/>
                <w:sz w:val="20"/>
              </w:rPr>
              <w:t xml:space="preserve"> </w:t>
            </w:r>
            <w:r>
              <w:rPr>
                <w:sz w:val="20"/>
              </w:rPr>
              <w:t>уклон</w:t>
            </w:r>
            <w:r>
              <w:rPr>
                <w:spacing w:val="-7"/>
                <w:sz w:val="20"/>
              </w:rPr>
              <w:t xml:space="preserve"> </w:t>
            </w:r>
            <w:r>
              <w:rPr>
                <w:sz w:val="20"/>
              </w:rPr>
              <w:t>проезжей</w:t>
            </w:r>
            <w:r>
              <w:rPr>
                <w:spacing w:val="-9"/>
                <w:sz w:val="20"/>
              </w:rPr>
              <w:t xml:space="preserve"> </w:t>
            </w:r>
            <w:r>
              <w:rPr>
                <w:sz w:val="20"/>
              </w:rPr>
              <w:t>части,</w:t>
            </w:r>
            <w:r>
              <w:rPr>
                <w:spacing w:val="-7"/>
                <w:sz w:val="20"/>
              </w:rPr>
              <w:t xml:space="preserve"> </w:t>
            </w:r>
            <w:r>
              <w:rPr>
                <w:spacing w:val="-5"/>
                <w:sz w:val="20"/>
              </w:rPr>
              <w:t>(‰)</w:t>
            </w:r>
          </w:p>
        </w:tc>
        <w:tc>
          <w:tcPr>
            <w:tcW w:w="2693" w:type="dxa"/>
            <w:tcBorders>
              <w:top w:val="single" w:sz="4" w:space="0" w:color="000000"/>
              <w:left w:val="single" w:sz="4" w:space="0" w:color="000000"/>
              <w:bottom w:val="single" w:sz="12" w:space="0" w:color="auto"/>
              <w:right w:val="single" w:sz="4" w:space="0" w:color="000000"/>
            </w:tcBorders>
          </w:tcPr>
          <w:p w14:paraId="00D31D7F" w14:textId="553A19D3" w:rsidR="00AB1474" w:rsidRDefault="00AB1474" w:rsidP="00AB1474">
            <w:pPr>
              <w:pStyle w:val="TableParagraph"/>
              <w:spacing w:before="60"/>
              <w:ind w:left="38" w:right="36"/>
              <w:jc w:val="center"/>
              <w:rPr>
                <w:sz w:val="20"/>
              </w:rPr>
            </w:pPr>
            <w:r>
              <w:rPr>
                <w:spacing w:val="-2"/>
                <w:sz w:val="20"/>
              </w:rPr>
              <w:t>30-</w:t>
            </w:r>
            <w:r>
              <w:rPr>
                <w:spacing w:val="-5"/>
                <w:sz w:val="20"/>
              </w:rPr>
              <w:t>35</w:t>
            </w:r>
          </w:p>
        </w:tc>
        <w:tc>
          <w:tcPr>
            <w:tcW w:w="2247" w:type="dxa"/>
            <w:gridSpan w:val="2"/>
            <w:tcBorders>
              <w:top w:val="single" w:sz="4" w:space="0" w:color="000000"/>
              <w:left w:val="single" w:sz="4" w:space="0" w:color="000000"/>
              <w:bottom w:val="single" w:sz="12" w:space="0" w:color="auto"/>
              <w:right w:val="single" w:sz="4" w:space="0" w:color="000000"/>
            </w:tcBorders>
          </w:tcPr>
          <w:p w14:paraId="3E1F3EFE" w14:textId="77777777" w:rsidR="00AB1474" w:rsidRDefault="00AB1474" w:rsidP="00AB1474">
            <w:pPr>
              <w:pStyle w:val="TableParagraph"/>
              <w:spacing w:before="60"/>
              <w:ind w:left="2" w:right="2"/>
              <w:jc w:val="center"/>
              <w:rPr>
                <w:sz w:val="20"/>
              </w:rPr>
            </w:pPr>
            <w:r>
              <w:rPr>
                <w:spacing w:val="-5"/>
                <w:sz w:val="20"/>
              </w:rPr>
              <w:t>30</w:t>
            </w:r>
          </w:p>
        </w:tc>
        <w:tc>
          <w:tcPr>
            <w:tcW w:w="254" w:type="dxa"/>
            <w:vMerge/>
            <w:tcBorders>
              <w:left w:val="single" w:sz="4" w:space="0" w:color="000000"/>
              <w:right w:val="single" w:sz="12" w:space="0" w:color="auto"/>
            </w:tcBorders>
          </w:tcPr>
          <w:p w14:paraId="4FC07668" w14:textId="77777777" w:rsidR="00AB1474" w:rsidRDefault="00AB1474" w:rsidP="00AB1474">
            <w:pPr>
              <w:rPr>
                <w:sz w:val="2"/>
                <w:szCs w:val="2"/>
              </w:rPr>
            </w:pPr>
          </w:p>
        </w:tc>
      </w:tr>
      <w:tr w:rsidR="00AB1474" w14:paraId="243ACDC7" w14:textId="77777777" w:rsidTr="00AB1474">
        <w:trPr>
          <w:trHeight w:hRule="exact" w:val="452"/>
        </w:trPr>
        <w:tc>
          <w:tcPr>
            <w:tcW w:w="683" w:type="dxa"/>
            <w:gridSpan w:val="2"/>
            <w:vMerge/>
            <w:tcBorders>
              <w:left w:val="nil"/>
            </w:tcBorders>
          </w:tcPr>
          <w:p w14:paraId="34C1C2B3" w14:textId="77777777" w:rsidR="00AB1474" w:rsidRDefault="00AB1474" w:rsidP="00AB1474">
            <w:pPr>
              <w:rPr>
                <w:sz w:val="2"/>
                <w:szCs w:val="2"/>
              </w:rPr>
            </w:pPr>
          </w:p>
        </w:tc>
        <w:tc>
          <w:tcPr>
            <w:tcW w:w="145" w:type="dxa"/>
            <w:vMerge/>
            <w:tcBorders>
              <w:right w:val="nil"/>
            </w:tcBorders>
          </w:tcPr>
          <w:p w14:paraId="0857145D" w14:textId="77777777" w:rsidR="00AB1474" w:rsidRDefault="00AB1474" w:rsidP="00AB1474">
            <w:pPr>
              <w:rPr>
                <w:sz w:val="2"/>
                <w:szCs w:val="2"/>
              </w:rPr>
            </w:pPr>
          </w:p>
        </w:tc>
        <w:tc>
          <w:tcPr>
            <w:tcW w:w="93" w:type="dxa"/>
            <w:vMerge/>
            <w:tcBorders>
              <w:left w:val="nil"/>
              <w:right w:val="single" w:sz="4" w:space="0" w:color="000000"/>
            </w:tcBorders>
          </w:tcPr>
          <w:p w14:paraId="0FB4E444" w14:textId="02D70A0C" w:rsidR="00AB1474" w:rsidRDefault="00AB1474" w:rsidP="00AB1474">
            <w:pPr>
              <w:pStyle w:val="TableParagraph"/>
              <w:ind w:left="167"/>
              <w:rPr>
                <w:spacing w:val="-5"/>
                <w:sz w:val="20"/>
              </w:rPr>
            </w:pPr>
          </w:p>
        </w:tc>
        <w:tc>
          <w:tcPr>
            <w:tcW w:w="709" w:type="dxa"/>
            <w:gridSpan w:val="2"/>
            <w:tcBorders>
              <w:top w:val="single" w:sz="12" w:space="0" w:color="auto"/>
              <w:left w:val="single" w:sz="4" w:space="0" w:color="000000"/>
              <w:bottom w:val="single" w:sz="12" w:space="0" w:color="auto"/>
              <w:right w:val="single" w:sz="12" w:space="0" w:color="auto"/>
            </w:tcBorders>
          </w:tcPr>
          <w:p w14:paraId="29A5CC30" w14:textId="64EFDC53" w:rsidR="00AB1474" w:rsidRDefault="000C7487" w:rsidP="00AB1474">
            <w:pPr>
              <w:pStyle w:val="TableParagraph"/>
              <w:spacing w:before="60"/>
              <w:ind w:left="103"/>
              <w:rPr>
                <w:sz w:val="20"/>
              </w:rPr>
            </w:pPr>
            <w:r>
              <w:rPr>
                <w:sz w:val="20"/>
              </w:rPr>
              <w:t>11</w:t>
            </w:r>
          </w:p>
        </w:tc>
        <w:tc>
          <w:tcPr>
            <w:tcW w:w="4394" w:type="dxa"/>
            <w:gridSpan w:val="6"/>
            <w:tcBorders>
              <w:top w:val="single" w:sz="12" w:space="0" w:color="auto"/>
              <w:left w:val="single" w:sz="12" w:space="0" w:color="auto"/>
              <w:bottom w:val="single" w:sz="12" w:space="0" w:color="auto"/>
              <w:right w:val="single" w:sz="4" w:space="0" w:color="000000"/>
            </w:tcBorders>
          </w:tcPr>
          <w:p w14:paraId="5D8509C4" w14:textId="29ECBB41" w:rsidR="00AB1474" w:rsidRDefault="00AB1474" w:rsidP="00AB1474">
            <w:pPr>
              <w:pStyle w:val="TableParagraph"/>
              <w:spacing w:before="60"/>
              <w:rPr>
                <w:sz w:val="20"/>
              </w:rPr>
            </w:pPr>
            <w:r>
              <w:rPr>
                <w:sz w:val="20"/>
              </w:rPr>
              <w:t>Поперечный</w:t>
            </w:r>
            <w:r>
              <w:rPr>
                <w:spacing w:val="-7"/>
                <w:sz w:val="20"/>
              </w:rPr>
              <w:t xml:space="preserve"> </w:t>
            </w:r>
            <w:r>
              <w:rPr>
                <w:sz w:val="20"/>
              </w:rPr>
              <w:t>уклон</w:t>
            </w:r>
            <w:r>
              <w:rPr>
                <w:spacing w:val="-8"/>
                <w:sz w:val="20"/>
              </w:rPr>
              <w:t xml:space="preserve"> </w:t>
            </w:r>
            <w:r>
              <w:rPr>
                <w:sz w:val="20"/>
              </w:rPr>
              <w:t>обочин</w:t>
            </w:r>
            <w:r>
              <w:rPr>
                <w:spacing w:val="-7"/>
                <w:sz w:val="20"/>
              </w:rPr>
              <w:t xml:space="preserve"> </w:t>
            </w:r>
            <w:r>
              <w:rPr>
                <w:spacing w:val="-5"/>
                <w:sz w:val="20"/>
              </w:rPr>
              <w:t>(‰)</w:t>
            </w:r>
          </w:p>
        </w:tc>
        <w:tc>
          <w:tcPr>
            <w:tcW w:w="2693" w:type="dxa"/>
            <w:tcBorders>
              <w:top w:val="single" w:sz="12" w:space="0" w:color="auto"/>
              <w:left w:val="single" w:sz="4" w:space="0" w:color="000000"/>
              <w:bottom w:val="single" w:sz="12" w:space="0" w:color="auto"/>
              <w:right w:val="single" w:sz="4" w:space="0" w:color="000000"/>
            </w:tcBorders>
          </w:tcPr>
          <w:p w14:paraId="58970BDA" w14:textId="4795EBD4" w:rsidR="00AB1474" w:rsidRDefault="00AB1474" w:rsidP="00AB1474">
            <w:pPr>
              <w:pStyle w:val="TableParagraph"/>
              <w:spacing w:before="60"/>
              <w:ind w:left="38" w:right="36"/>
              <w:jc w:val="center"/>
              <w:rPr>
                <w:spacing w:val="-2"/>
                <w:sz w:val="20"/>
              </w:rPr>
            </w:pPr>
            <w:r>
              <w:rPr>
                <w:spacing w:val="-5"/>
                <w:sz w:val="20"/>
              </w:rPr>
              <w:t xml:space="preserve"> 50</w:t>
            </w:r>
          </w:p>
        </w:tc>
        <w:tc>
          <w:tcPr>
            <w:tcW w:w="2247" w:type="dxa"/>
            <w:gridSpan w:val="2"/>
            <w:tcBorders>
              <w:top w:val="single" w:sz="12" w:space="0" w:color="auto"/>
              <w:left w:val="single" w:sz="4" w:space="0" w:color="000000"/>
              <w:bottom w:val="single" w:sz="12" w:space="0" w:color="auto"/>
              <w:right w:val="single" w:sz="4" w:space="0" w:color="000000"/>
            </w:tcBorders>
          </w:tcPr>
          <w:p w14:paraId="35AE8FCD" w14:textId="41FB46F6" w:rsidR="00AB1474" w:rsidRDefault="00AB1474" w:rsidP="00AB1474">
            <w:pPr>
              <w:pStyle w:val="TableParagraph"/>
              <w:jc w:val="center"/>
              <w:rPr>
                <w:spacing w:val="-5"/>
                <w:sz w:val="20"/>
              </w:rPr>
            </w:pPr>
            <w:r>
              <w:rPr>
                <w:spacing w:val="-5"/>
                <w:sz w:val="20"/>
              </w:rPr>
              <w:t>50</w:t>
            </w:r>
          </w:p>
        </w:tc>
        <w:tc>
          <w:tcPr>
            <w:tcW w:w="254" w:type="dxa"/>
            <w:vMerge/>
            <w:tcBorders>
              <w:left w:val="single" w:sz="4" w:space="0" w:color="000000"/>
              <w:right w:val="single" w:sz="12" w:space="0" w:color="auto"/>
            </w:tcBorders>
          </w:tcPr>
          <w:p w14:paraId="04CF6AA4" w14:textId="77777777" w:rsidR="00AB1474" w:rsidRDefault="00AB1474" w:rsidP="00AB1474">
            <w:pPr>
              <w:rPr>
                <w:sz w:val="2"/>
                <w:szCs w:val="2"/>
              </w:rPr>
            </w:pPr>
          </w:p>
        </w:tc>
      </w:tr>
      <w:tr w:rsidR="00AB1474" w14:paraId="37B69990" w14:textId="77777777" w:rsidTr="00AB1474">
        <w:trPr>
          <w:trHeight w:hRule="exact" w:val="405"/>
        </w:trPr>
        <w:tc>
          <w:tcPr>
            <w:tcW w:w="683" w:type="dxa"/>
            <w:gridSpan w:val="2"/>
            <w:vMerge/>
            <w:tcBorders>
              <w:left w:val="nil"/>
            </w:tcBorders>
          </w:tcPr>
          <w:p w14:paraId="240FB06B" w14:textId="77777777" w:rsidR="00AB1474" w:rsidRDefault="00AB1474" w:rsidP="00AB1474">
            <w:pPr>
              <w:rPr>
                <w:sz w:val="2"/>
                <w:szCs w:val="2"/>
              </w:rPr>
            </w:pPr>
          </w:p>
        </w:tc>
        <w:tc>
          <w:tcPr>
            <w:tcW w:w="145" w:type="dxa"/>
            <w:vMerge/>
            <w:tcBorders>
              <w:right w:val="nil"/>
            </w:tcBorders>
          </w:tcPr>
          <w:p w14:paraId="08EFBA23" w14:textId="77777777" w:rsidR="00AB1474" w:rsidRDefault="00AB1474" w:rsidP="00AB1474">
            <w:pPr>
              <w:rPr>
                <w:sz w:val="2"/>
                <w:szCs w:val="2"/>
              </w:rPr>
            </w:pPr>
          </w:p>
        </w:tc>
        <w:tc>
          <w:tcPr>
            <w:tcW w:w="93" w:type="dxa"/>
            <w:vMerge/>
            <w:tcBorders>
              <w:left w:val="nil"/>
              <w:right w:val="single" w:sz="4" w:space="0" w:color="000000"/>
            </w:tcBorders>
          </w:tcPr>
          <w:p w14:paraId="6FC48C35" w14:textId="27DE83A7" w:rsidR="00AB1474" w:rsidRDefault="00AB1474" w:rsidP="00AB1474">
            <w:pPr>
              <w:pStyle w:val="TableParagraph"/>
              <w:ind w:left="167"/>
              <w:rPr>
                <w:spacing w:val="-5"/>
                <w:sz w:val="20"/>
              </w:rPr>
            </w:pPr>
          </w:p>
        </w:tc>
        <w:tc>
          <w:tcPr>
            <w:tcW w:w="709" w:type="dxa"/>
            <w:gridSpan w:val="2"/>
            <w:vMerge w:val="restart"/>
            <w:tcBorders>
              <w:top w:val="single" w:sz="12" w:space="0" w:color="auto"/>
              <w:left w:val="single" w:sz="4" w:space="0" w:color="000000"/>
              <w:bottom w:val="single" w:sz="4" w:space="0" w:color="000000"/>
              <w:right w:val="single" w:sz="12" w:space="0" w:color="auto"/>
            </w:tcBorders>
          </w:tcPr>
          <w:p w14:paraId="6243AFA2" w14:textId="2E627E29" w:rsidR="00AB1474" w:rsidRDefault="000C7487" w:rsidP="00AB1474">
            <w:pPr>
              <w:pStyle w:val="TableParagraph"/>
              <w:spacing w:before="60"/>
              <w:ind w:left="103"/>
              <w:rPr>
                <w:sz w:val="20"/>
              </w:rPr>
            </w:pPr>
            <w:r>
              <w:rPr>
                <w:sz w:val="20"/>
              </w:rPr>
              <w:t>12</w:t>
            </w:r>
          </w:p>
        </w:tc>
        <w:tc>
          <w:tcPr>
            <w:tcW w:w="4394" w:type="dxa"/>
            <w:gridSpan w:val="6"/>
            <w:vMerge w:val="restart"/>
            <w:tcBorders>
              <w:top w:val="single" w:sz="12" w:space="0" w:color="auto"/>
              <w:left w:val="single" w:sz="12" w:space="0" w:color="auto"/>
              <w:bottom w:val="single" w:sz="4" w:space="0" w:color="000000"/>
              <w:right w:val="single" w:sz="4" w:space="0" w:color="000000"/>
            </w:tcBorders>
          </w:tcPr>
          <w:p w14:paraId="5CB4ED02" w14:textId="79D86D93" w:rsidR="00AB1474" w:rsidRDefault="00AB1474" w:rsidP="00AB1474">
            <w:pPr>
              <w:pStyle w:val="TableParagraph"/>
              <w:spacing w:before="60"/>
              <w:rPr>
                <w:sz w:val="20"/>
              </w:rPr>
            </w:pPr>
            <w:r>
              <w:rPr>
                <w:sz w:val="20"/>
              </w:rPr>
              <w:t>Максимальный</w:t>
            </w:r>
            <w:r>
              <w:rPr>
                <w:spacing w:val="-11"/>
                <w:sz w:val="20"/>
              </w:rPr>
              <w:t xml:space="preserve"> </w:t>
            </w:r>
            <w:r>
              <w:rPr>
                <w:sz w:val="20"/>
              </w:rPr>
              <w:t>продольный</w:t>
            </w:r>
            <w:r>
              <w:rPr>
                <w:spacing w:val="-7"/>
                <w:sz w:val="20"/>
              </w:rPr>
              <w:t xml:space="preserve"> </w:t>
            </w:r>
            <w:r>
              <w:rPr>
                <w:sz w:val="20"/>
              </w:rPr>
              <w:t>уклон</w:t>
            </w:r>
            <w:r>
              <w:rPr>
                <w:spacing w:val="-10"/>
                <w:sz w:val="20"/>
              </w:rPr>
              <w:t xml:space="preserve"> </w:t>
            </w:r>
            <w:r>
              <w:rPr>
                <w:spacing w:val="-5"/>
                <w:sz w:val="20"/>
              </w:rPr>
              <w:t>(‰)</w:t>
            </w:r>
          </w:p>
        </w:tc>
        <w:tc>
          <w:tcPr>
            <w:tcW w:w="2693" w:type="dxa"/>
            <w:vMerge w:val="restart"/>
            <w:tcBorders>
              <w:top w:val="single" w:sz="12" w:space="0" w:color="auto"/>
              <w:left w:val="single" w:sz="4" w:space="0" w:color="000000"/>
              <w:bottom w:val="single" w:sz="4" w:space="0" w:color="000000"/>
              <w:right w:val="single" w:sz="4" w:space="0" w:color="000000"/>
            </w:tcBorders>
          </w:tcPr>
          <w:p w14:paraId="59B5C6B9" w14:textId="2F6BFC25" w:rsidR="00AB1474" w:rsidRDefault="00AB1474" w:rsidP="00AB1474">
            <w:pPr>
              <w:pStyle w:val="TableParagraph"/>
              <w:spacing w:before="60"/>
              <w:ind w:left="38" w:right="36"/>
              <w:jc w:val="center"/>
              <w:rPr>
                <w:spacing w:val="-2"/>
                <w:sz w:val="20"/>
              </w:rPr>
            </w:pPr>
            <w:r>
              <w:rPr>
                <w:spacing w:val="-5"/>
                <w:sz w:val="20"/>
              </w:rPr>
              <w:t>100</w:t>
            </w:r>
          </w:p>
        </w:tc>
        <w:tc>
          <w:tcPr>
            <w:tcW w:w="2247" w:type="dxa"/>
            <w:gridSpan w:val="2"/>
            <w:vMerge w:val="restart"/>
            <w:tcBorders>
              <w:top w:val="single" w:sz="12" w:space="0" w:color="auto"/>
              <w:left w:val="single" w:sz="4" w:space="0" w:color="000000"/>
              <w:bottom w:val="single" w:sz="4" w:space="0" w:color="000000"/>
              <w:right w:val="single" w:sz="4" w:space="0" w:color="000000"/>
            </w:tcBorders>
          </w:tcPr>
          <w:p w14:paraId="2D957E20" w14:textId="07E4E84F" w:rsidR="00AB1474" w:rsidRDefault="00AB1474" w:rsidP="00AB1474">
            <w:pPr>
              <w:pStyle w:val="TableParagraph"/>
              <w:jc w:val="center"/>
              <w:rPr>
                <w:spacing w:val="-5"/>
                <w:sz w:val="20"/>
              </w:rPr>
            </w:pPr>
            <w:r>
              <w:rPr>
                <w:spacing w:val="-5"/>
                <w:sz w:val="20"/>
              </w:rPr>
              <w:t>15</w:t>
            </w:r>
          </w:p>
        </w:tc>
        <w:tc>
          <w:tcPr>
            <w:tcW w:w="254" w:type="dxa"/>
            <w:vMerge/>
            <w:tcBorders>
              <w:left w:val="single" w:sz="4" w:space="0" w:color="000000"/>
              <w:right w:val="single" w:sz="12" w:space="0" w:color="auto"/>
            </w:tcBorders>
          </w:tcPr>
          <w:p w14:paraId="5B146013" w14:textId="77777777" w:rsidR="00AB1474" w:rsidRDefault="00AB1474" w:rsidP="00AB1474">
            <w:pPr>
              <w:rPr>
                <w:sz w:val="2"/>
                <w:szCs w:val="2"/>
              </w:rPr>
            </w:pPr>
          </w:p>
        </w:tc>
      </w:tr>
      <w:tr w:rsidR="00AB1474" w14:paraId="17E63A0C" w14:textId="77777777" w:rsidTr="00AB1474">
        <w:trPr>
          <w:trHeight w:hRule="exact" w:val="117"/>
        </w:trPr>
        <w:tc>
          <w:tcPr>
            <w:tcW w:w="284" w:type="dxa"/>
            <w:vMerge w:val="restart"/>
            <w:tcBorders>
              <w:bottom w:val="single" w:sz="18" w:space="0" w:color="000000"/>
            </w:tcBorders>
            <w:textDirection w:val="btLr"/>
          </w:tcPr>
          <w:p w14:paraId="6E2787AB" w14:textId="77777777" w:rsidR="00AB1474" w:rsidRDefault="00AB1474" w:rsidP="00AB1474">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vMerge w:val="restart"/>
            <w:tcBorders>
              <w:bottom w:val="single" w:sz="18" w:space="0" w:color="000000"/>
            </w:tcBorders>
          </w:tcPr>
          <w:p w14:paraId="7D8CAE78" w14:textId="77777777" w:rsidR="00AB1474" w:rsidRDefault="00AB1474" w:rsidP="00AB1474">
            <w:pPr>
              <w:pStyle w:val="TableParagraph"/>
              <w:rPr>
                <w:sz w:val="20"/>
              </w:rPr>
            </w:pPr>
          </w:p>
        </w:tc>
        <w:tc>
          <w:tcPr>
            <w:tcW w:w="145" w:type="dxa"/>
            <w:vMerge/>
            <w:tcBorders>
              <w:right w:val="nil"/>
            </w:tcBorders>
          </w:tcPr>
          <w:p w14:paraId="190E1B78" w14:textId="77777777" w:rsidR="00AB1474" w:rsidRDefault="00AB1474" w:rsidP="00AB1474">
            <w:pPr>
              <w:rPr>
                <w:sz w:val="2"/>
                <w:szCs w:val="2"/>
              </w:rPr>
            </w:pPr>
          </w:p>
        </w:tc>
        <w:tc>
          <w:tcPr>
            <w:tcW w:w="93" w:type="dxa"/>
            <w:vMerge/>
            <w:tcBorders>
              <w:left w:val="nil"/>
              <w:right w:val="single" w:sz="4" w:space="0" w:color="000000"/>
            </w:tcBorders>
          </w:tcPr>
          <w:p w14:paraId="4D409765" w14:textId="49C2FB68" w:rsidR="00AB1474" w:rsidRDefault="00AB1474" w:rsidP="00AB1474">
            <w:pPr>
              <w:pStyle w:val="TableParagraph"/>
              <w:ind w:left="167"/>
              <w:rPr>
                <w:sz w:val="2"/>
                <w:szCs w:val="2"/>
              </w:rPr>
            </w:pPr>
          </w:p>
        </w:tc>
        <w:tc>
          <w:tcPr>
            <w:tcW w:w="709" w:type="dxa"/>
            <w:gridSpan w:val="2"/>
            <w:vMerge/>
            <w:tcBorders>
              <w:top w:val="nil"/>
              <w:left w:val="single" w:sz="4" w:space="0" w:color="000000"/>
              <w:bottom w:val="single" w:sz="4" w:space="0" w:color="000000"/>
              <w:right w:val="single" w:sz="12" w:space="0" w:color="auto"/>
            </w:tcBorders>
          </w:tcPr>
          <w:p w14:paraId="41FCDE80" w14:textId="77777777" w:rsidR="00AB1474" w:rsidRDefault="00AB1474" w:rsidP="00AB1474">
            <w:pPr>
              <w:rPr>
                <w:sz w:val="2"/>
                <w:szCs w:val="2"/>
              </w:rPr>
            </w:pPr>
          </w:p>
        </w:tc>
        <w:tc>
          <w:tcPr>
            <w:tcW w:w="4394" w:type="dxa"/>
            <w:gridSpan w:val="6"/>
            <w:vMerge/>
            <w:tcBorders>
              <w:top w:val="nil"/>
              <w:left w:val="single" w:sz="12" w:space="0" w:color="auto"/>
              <w:bottom w:val="single" w:sz="4" w:space="0" w:color="000000"/>
              <w:right w:val="single" w:sz="4" w:space="0" w:color="000000"/>
            </w:tcBorders>
          </w:tcPr>
          <w:p w14:paraId="34BC1B31" w14:textId="77777777" w:rsidR="00AB1474" w:rsidRDefault="00AB1474" w:rsidP="00AB1474">
            <w:pPr>
              <w:rPr>
                <w:sz w:val="2"/>
                <w:szCs w:val="2"/>
              </w:rPr>
            </w:pPr>
          </w:p>
        </w:tc>
        <w:tc>
          <w:tcPr>
            <w:tcW w:w="2693" w:type="dxa"/>
            <w:vMerge/>
            <w:tcBorders>
              <w:top w:val="nil"/>
              <w:left w:val="single" w:sz="4" w:space="0" w:color="000000"/>
              <w:bottom w:val="single" w:sz="4" w:space="0" w:color="000000"/>
              <w:right w:val="single" w:sz="4" w:space="0" w:color="000000"/>
            </w:tcBorders>
          </w:tcPr>
          <w:p w14:paraId="1CF0A20E" w14:textId="39455AE0" w:rsidR="00AB1474" w:rsidRDefault="00AB1474" w:rsidP="00AB1474">
            <w:pPr>
              <w:rPr>
                <w:sz w:val="2"/>
                <w:szCs w:val="2"/>
              </w:rPr>
            </w:pPr>
          </w:p>
        </w:tc>
        <w:tc>
          <w:tcPr>
            <w:tcW w:w="2247" w:type="dxa"/>
            <w:gridSpan w:val="2"/>
            <w:vMerge/>
            <w:tcBorders>
              <w:top w:val="nil"/>
              <w:left w:val="single" w:sz="4" w:space="0" w:color="000000"/>
              <w:bottom w:val="single" w:sz="4" w:space="0" w:color="000000"/>
              <w:right w:val="single" w:sz="4" w:space="0" w:color="000000"/>
            </w:tcBorders>
          </w:tcPr>
          <w:p w14:paraId="5685A67C" w14:textId="77777777" w:rsidR="00AB1474" w:rsidRDefault="00AB1474" w:rsidP="00AB1474">
            <w:pPr>
              <w:rPr>
                <w:sz w:val="2"/>
                <w:szCs w:val="2"/>
              </w:rPr>
            </w:pPr>
          </w:p>
        </w:tc>
        <w:tc>
          <w:tcPr>
            <w:tcW w:w="254" w:type="dxa"/>
            <w:vMerge/>
            <w:tcBorders>
              <w:left w:val="single" w:sz="4" w:space="0" w:color="000000"/>
              <w:right w:val="single" w:sz="12" w:space="0" w:color="auto"/>
            </w:tcBorders>
          </w:tcPr>
          <w:p w14:paraId="6050D41D" w14:textId="77777777" w:rsidR="00AB1474" w:rsidRDefault="00AB1474" w:rsidP="00AB1474">
            <w:pPr>
              <w:rPr>
                <w:sz w:val="2"/>
                <w:szCs w:val="2"/>
              </w:rPr>
            </w:pPr>
          </w:p>
        </w:tc>
      </w:tr>
      <w:tr w:rsidR="00AB1474" w14:paraId="5B2B8527" w14:textId="77777777" w:rsidTr="00AB1474">
        <w:trPr>
          <w:trHeight w:hRule="exact" w:val="475"/>
        </w:trPr>
        <w:tc>
          <w:tcPr>
            <w:tcW w:w="284" w:type="dxa"/>
            <w:vMerge/>
            <w:tcBorders>
              <w:top w:val="nil"/>
              <w:bottom w:val="single" w:sz="18" w:space="0" w:color="000000"/>
            </w:tcBorders>
            <w:textDirection w:val="btLr"/>
          </w:tcPr>
          <w:p w14:paraId="764DAC35" w14:textId="77777777" w:rsidR="00AB1474" w:rsidRDefault="00AB1474" w:rsidP="00AB1474">
            <w:pPr>
              <w:rPr>
                <w:sz w:val="2"/>
                <w:szCs w:val="2"/>
              </w:rPr>
            </w:pPr>
          </w:p>
        </w:tc>
        <w:tc>
          <w:tcPr>
            <w:tcW w:w="399" w:type="dxa"/>
            <w:vMerge/>
            <w:tcBorders>
              <w:top w:val="nil"/>
              <w:bottom w:val="single" w:sz="18" w:space="0" w:color="000000"/>
            </w:tcBorders>
          </w:tcPr>
          <w:p w14:paraId="1CD462E5" w14:textId="77777777" w:rsidR="00AB1474" w:rsidRDefault="00AB1474" w:rsidP="00AB1474">
            <w:pPr>
              <w:rPr>
                <w:sz w:val="2"/>
                <w:szCs w:val="2"/>
              </w:rPr>
            </w:pPr>
          </w:p>
        </w:tc>
        <w:tc>
          <w:tcPr>
            <w:tcW w:w="145" w:type="dxa"/>
            <w:vMerge/>
            <w:tcBorders>
              <w:right w:val="nil"/>
            </w:tcBorders>
          </w:tcPr>
          <w:p w14:paraId="1AE2A590" w14:textId="77777777" w:rsidR="00AB1474" w:rsidRDefault="00AB1474" w:rsidP="00AB1474">
            <w:pPr>
              <w:rPr>
                <w:sz w:val="2"/>
                <w:szCs w:val="2"/>
              </w:rPr>
            </w:pPr>
          </w:p>
        </w:tc>
        <w:tc>
          <w:tcPr>
            <w:tcW w:w="93" w:type="dxa"/>
            <w:vMerge/>
            <w:tcBorders>
              <w:left w:val="nil"/>
              <w:right w:val="single" w:sz="4" w:space="0" w:color="000000"/>
            </w:tcBorders>
          </w:tcPr>
          <w:p w14:paraId="03F64BE6" w14:textId="44161DED" w:rsidR="00AB1474" w:rsidRDefault="00AB1474" w:rsidP="00AB1474">
            <w:pPr>
              <w:pStyle w:val="TableParagraph"/>
              <w:ind w:left="167"/>
              <w:rPr>
                <w:sz w:val="20"/>
              </w:rPr>
            </w:pPr>
          </w:p>
        </w:tc>
        <w:tc>
          <w:tcPr>
            <w:tcW w:w="709" w:type="dxa"/>
            <w:gridSpan w:val="2"/>
            <w:tcBorders>
              <w:top w:val="single" w:sz="4" w:space="0" w:color="000000"/>
              <w:left w:val="single" w:sz="4" w:space="0" w:color="000000"/>
              <w:bottom w:val="single" w:sz="4" w:space="0" w:color="000000"/>
              <w:right w:val="single" w:sz="12" w:space="0" w:color="auto"/>
            </w:tcBorders>
          </w:tcPr>
          <w:p w14:paraId="1ACA6E14" w14:textId="67325110" w:rsidR="00AB1474" w:rsidRDefault="000C7487" w:rsidP="00AB1474">
            <w:pPr>
              <w:pStyle w:val="TableParagraph"/>
              <w:spacing w:before="60"/>
              <w:ind w:left="103"/>
              <w:rPr>
                <w:sz w:val="20"/>
              </w:rPr>
            </w:pPr>
            <w:r>
              <w:rPr>
                <w:sz w:val="20"/>
              </w:rPr>
              <w:t>13</w:t>
            </w:r>
          </w:p>
        </w:tc>
        <w:tc>
          <w:tcPr>
            <w:tcW w:w="4394" w:type="dxa"/>
            <w:gridSpan w:val="6"/>
            <w:tcBorders>
              <w:top w:val="single" w:sz="4" w:space="0" w:color="000000"/>
              <w:left w:val="single" w:sz="12" w:space="0" w:color="auto"/>
              <w:bottom w:val="single" w:sz="4" w:space="0" w:color="000000"/>
              <w:right w:val="single" w:sz="4" w:space="0" w:color="000000"/>
            </w:tcBorders>
          </w:tcPr>
          <w:p w14:paraId="10524F7A" w14:textId="54067276" w:rsidR="00AB1474" w:rsidRDefault="00AB1474" w:rsidP="00AB1474">
            <w:pPr>
              <w:pStyle w:val="TableParagraph"/>
              <w:spacing w:before="60"/>
              <w:rPr>
                <w:sz w:val="20"/>
              </w:rPr>
            </w:pPr>
            <w:r>
              <w:rPr>
                <w:sz w:val="20"/>
              </w:rPr>
              <w:t>Наименьшие</w:t>
            </w:r>
            <w:r>
              <w:rPr>
                <w:spacing w:val="-7"/>
                <w:sz w:val="20"/>
              </w:rPr>
              <w:t xml:space="preserve"> </w:t>
            </w:r>
            <w:r>
              <w:rPr>
                <w:sz w:val="20"/>
              </w:rPr>
              <w:t>радиусы</w:t>
            </w:r>
            <w:r>
              <w:rPr>
                <w:spacing w:val="-6"/>
                <w:sz w:val="20"/>
              </w:rPr>
              <w:t xml:space="preserve"> </w:t>
            </w:r>
            <w:r>
              <w:rPr>
                <w:sz w:val="20"/>
              </w:rPr>
              <w:t>кривых</w:t>
            </w:r>
            <w:r>
              <w:rPr>
                <w:spacing w:val="-7"/>
                <w:sz w:val="20"/>
              </w:rPr>
              <w:t xml:space="preserve"> </w:t>
            </w:r>
            <w:r>
              <w:rPr>
                <w:sz w:val="20"/>
              </w:rPr>
              <w:t>в</w:t>
            </w:r>
            <w:r>
              <w:rPr>
                <w:spacing w:val="-7"/>
                <w:sz w:val="20"/>
              </w:rPr>
              <w:t xml:space="preserve"> </w:t>
            </w:r>
            <w:r>
              <w:rPr>
                <w:sz w:val="20"/>
              </w:rPr>
              <w:t>плане,</w:t>
            </w:r>
            <w:r>
              <w:rPr>
                <w:spacing w:val="-5"/>
                <w:sz w:val="20"/>
              </w:rPr>
              <w:t xml:space="preserve"> (м)</w:t>
            </w:r>
          </w:p>
        </w:tc>
        <w:tc>
          <w:tcPr>
            <w:tcW w:w="2693" w:type="dxa"/>
            <w:tcBorders>
              <w:top w:val="single" w:sz="4" w:space="0" w:color="000000"/>
              <w:left w:val="single" w:sz="4" w:space="0" w:color="000000"/>
              <w:bottom w:val="single" w:sz="4" w:space="0" w:color="000000"/>
              <w:right w:val="single" w:sz="4" w:space="0" w:color="000000"/>
            </w:tcBorders>
          </w:tcPr>
          <w:p w14:paraId="62EDBF98" w14:textId="435EA8BF" w:rsidR="00AB1474" w:rsidRDefault="00AB1474" w:rsidP="00AB1474">
            <w:pPr>
              <w:pStyle w:val="TableParagraph"/>
              <w:spacing w:before="60"/>
              <w:ind w:right="1092"/>
              <w:jc w:val="center"/>
              <w:rPr>
                <w:sz w:val="20"/>
              </w:rPr>
            </w:pPr>
            <w:r>
              <w:rPr>
                <w:spacing w:val="-5"/>
                <w:sz w:val="20"/>
              </w:rPr>
              <w:t xml:space="preserve">                          20</w:t>
            </w:r>
          </w:p>
        </w:tc>
        <w:tc>
          <w:tcPr>
            <w:tcW w:w="2247" w:type="dxa"/>
            <w:gridSpan w:val="2"/>
            <w:tcBorders>
              <w:top w:val="single" w:sz="4" w:space="0" w:color="000000"/>
              <w:left w:val="single" w:sz="4" w:space="0" w:color="000000"/>
              <w:bottom w:val="single" w:sz="4" w:space="0" w:color="000000"/>
              <w:right w:val="single" w:sz="4" w:space="0" w:color="000000"/>
            </w:tcBorders>
          </w:tcPr>
          <w:p w14:paraId="55DC0B40" w14:textId="70BA0A5C" w:rsidR="00AB1474" w:rsidRDefault="00AB1474" w:rsidP="00AB1474">
            <w:pPr>
              <w:pStyle w:val="TableParagraph"/>
              <w:spacing w:before="60"/>
              <w:ind w:left="2" w:right="2"/>
              <w:jc w:val="center"/>
              <w:rPr>
                <w:sz w:val="20"/>
              </w:rPr>
            </w:pPr>
            <w:r>
              <w:rPr>
                <w:spacing w:val="-5"/>
                <w:sz w:val="20"/>
              </w:rPr>
              <w:t>100</w:t>
            </w:r>
          </w:p>
        </w:tc>
        <w:tc>
          <w:tcPr>
            <w:tcW w:w="254" w:type="dxa"/>
            <w:vMerge/>
            <w:tcBorders>
              <w:left w:val="single" w:sz="4" w:space="0" w:color="000000"/>
              <w:right w:val="single" w:sz="12" w:space="0" w:color="auto"/>
            </w:tcBorders>
          </w:tcPr>
          <w:p w14:paraId="75A878B4" w14:textId="77777777" w:rsidR="00AB1474" w:rsidRDefault="00AB1474" w:rsidP="00AB1474">
            <w:pPr>
              <w:rPr>
                <w:sz w:val="2"/>
                <w:szCs w:val="2"/>
              </w:rPr>
            </w:pPr>
          </w:p>
        </w:tc>
      </w:tr>
      <w:tr w:rsidR="00AB1474" w14:paraId="3434FAC6" w14:textId="77777777" w:rsidTr="00AB1474">
        <w:trPr>
          <w:trHeight w:val="802"/>
        </w:trPr>
        <w:tc>
          <w:tcPr>
            <w:tcW w:w="284" w:type="dxa"/>
            <w:vMerge/>
            <w:tcBorders>
              <w:top w:val="nil"/>
              <w:bottom w:val="single" w:sz="18" w:space="0" w:color="000000"/>
            </w:tcBorders>
            <w:textDirection w:val="btLr"/>
          </w:tcPr>
          <w:p w14:paraId="2FA01B6F" w14:textId="77777777" w:rsidR="00AB1474" w:rsidRDefault="00AB1474" w:rsidP="00AB1474">
            <w:pPr>
              <w:rPr>
                <w:sz w:val="2"/>
                <w:szCs w:val="2"/>
              </w:rPr>
            </w:pPr>
          </w:p>
        </w:tc>
        <w:tc>
          <w:tcPr>
            <w:tcW w:w="399" w:type="dxa"/>
            <w:vMerge/>
            <w:tcBorders>
              <w:top w:val="nil"/>
              <w:bottom w:val="single" w:sz="18" w:space="0" w:color="000000"/>
            </w:tcBorders>
          </w:tcPr>
          <w:p w14:paraId="2C494B3D" w14:textId="77777777" w:rsidR="00AB1474" w:rsidRDefault="00AB1474" w:rsidP="00AB1474">
            <w:pPr>
              <w:rPr>
                <w:sz w:val="2"/>
                <w:szCs w:val="2"/>
              </w:rPr>
            </w:pPr>
          </w:p>
        </w:tc>
        <w:tc>
          <w:tcPr>
            <w:tcW w:w="145" w:type="dxa"/>
            <w:vMerge/>
            <w:tcBorders>
              <w:bottom w:val="single" w:sz="12" w:space="0" w:color="000000"/>
              <w:right w:val="nil"/>
            </w:tcBorders>
          </w:tcPr>
          <w:p w14:paraId="12D83BCE" w14:textId="77777777" w:rsidR="00AB1474" w:rsidRDefault="00AB1474" w:rsidP="00AB1474">
            <w:pPr>
              <w:rPr>
                <w:sz w:val="2"/>
                <w:szCs w:val="2"/>
              </w:rPr>
            </w:pPr>
          </w:p>
        </w:tc>
        <w:tc>
          <w:tcPr>
            <w:tcW w:w="93" w:type="dxa"/>
            <w:vMerge/>
            <w:tcBorders>
              <w:left w:val="nil"/>
              <w:right w:val="single" w:sz="4" w:space="0" w:color="000000"/>
            </w:tcBorders>
          </w:tcPr>
          <w:p w14:paraId="0C7AFCBF" w14:textId="0D5421E9" w:rsidR="00AB1474" w:rsidRDefault="00AB1474" w:rsidP="00AB1474">
            <w:pPr>
              <w:pStyle w:val="TableParagraph"/>
              <w:ind w:left="167"/>
              <w:rPr>
                <w:sz w:val="20"/>
              </w:rPr>
            </w:pPr>
          </w:p>
        </w:tc>
        <w:tc>
          <w:tcPr>
            <w:tcW w:w="709" w:type="dxa"/>
            <w:gridSpan w:val="2"/>
            <w:vMerge w:val="restart"/>
            <w:tcBorders>
              <w:top w:val="single" w:sz="4" w:space="0" w:color="000000"/>
              <w:left w:val="single" w:sz="4" w:space="0" w:color="000000"/>
              <w:right w:val="single" w:sz="12" w:space="0" w:color="auto"/>
            </w:tcBorders>
          </w:tcPr>
          <w:p w14:paraId="653ED39F" w14:textId="0ACA0F4B" w:rsidR="00AB1474" w:rsidRDefault="000C7487" w:rsidP="00AB1474">
            <w:pPr>
              <w:pStyle w:val="TableParagraph"/>
              <w:tabs>
                <w:tab w:val="left" w:pos="216"/>
              </w:tabs>
              <w:spacing w:before="175"/>
              <w:rPr>
                <w:sz w:val="20"/>
              </w:rPr>
            </w:pPr>
            <w:r>
              <w:rPr>
                <w:sz w:val="20"/>
              </w:rPr>
              <w:t xml:space="preserve">  14</w:t>
            </w:r>
          </w:p>
        </w:tc>
        <w:tc>
          <w:tcPr>
            <w:tcW w:w="4394" w:type="dxa"/>
            <w:gridSpan w:val="6"/>
            <w:vMerge w:val="restart"/>
            <w:tcBorders>
              <w:top w:val="single" w:sz="4" w:space="0" w:color="000000"/>
              <w:left w:val="single" w:sz="12" w:space="0" w:color="auto"/>
              <w:right w:val="single" w:sz="4" w:space="0" w:color="000000"/>
            </w:tcBorders>
          </w:tcPr>
          <w:p w14:paraId="1661F6D5" w14:textId="77777777" w:rsidR="00AB1474" w:rsidRDefault="00AB1474" w:rsidP="00AB1474">
            <w:pPr>
              <w:pStyle w:val="TableParagraph"/>
              <w:spacing w:before="60"/>
              <w:ind w:left="103" w:right="205"/>
              <w:rPr>
                <w:sz w:val="20"/>
              </w:rPr>
            </w:pPr>
            <w:r>
              <w:rPr>
                <w:sz w:val="20"/>
              </w:rPr>
              <w:t>Наименьшие</w:t>
            </w:r>
            <w:r>
              <w:rPr>
                <w:spacing w:val="-10"/>
                <w:sz w:val="20"/>
              </w:rPr>
              <w:t xml:space="preserve"> </w:t>
            </w:r>
            <w:r>
              <w:rPr>
                <w:sz w:val="20"/>
              </w:rPr>
              <w:t>радиусы</w:t>
            </w:r>
            <w:r>
              <w:rPr>
                <w:spacing w:val="-10"/>
                <w:sz w:val="20"/>
              </w:rPr>
              <w:t xml:space="preserve"> </w:t>
            </w:r>
            <w:r>
              <w:rPr>
                <w:sz w:val="20"/>
              </w:rPr>
              <w:t>кривых</w:t>
            </w:r>
            <w:r>
              <w:rPr>
                <w:spacing w:val="-11"/>
                <w:sz w:val="20"/>
              </w:rPr>
              <w:t xml:space="preserve"> </w:t>
            </w:r>
            <w:r>
              <w:rPr>
                <w:sz w:val="20"/>
              </w:rPr>
              <w:t>в</w:t>
            </w:r>
            <w:r>
              <w:rPr>
                <w:spacing w:val="-11"/>
                <w:sz w:val="20"/>
              </w:rPr>
              <w:t xml:space="preserve"> </w:t>
            </w:r>
            <w:r>
              <w:rPr>
                <w:sz w:val="20"/>
              </w:rPr>
              <w:t>продольном профиле, (м):</w:t>
            </w:r>
          </w:p>
          <w:p w14:paraId="4746F450" w14:textId="77777777" w:rsidR="00AB1474" w:rsidRDefault="00AB1474" w:rsidP="00AB1474">
            <w:pPr>
              <w:pStyle w:val="TableParagraph"/>
              <w:numPr>
                <w:ilvl w:val="0"/>
                <w:numId w:val="42"/>
              </w:numPr>
              <w:tabs>
                <w:tab w:val="left" w:pos="217"/>
              </w:tabs>
              <w:spacing w:before="59"/>
              <w:ind w:left="217" w:hanging="114"/>
              <w:rPr>
                <w:sz w:val="20"/>
              </w:rPr>
            </w:pPr>
            <w:r>
              <w:rPr>
                <w:spacing w:val="-2"/>
                <w:sz w:val="20"/>
              </w:rPr>
              <w:t>выпуклых</w:t>
            </w:r>
          </w:p>
          <w:p w14:paraId="67569337" w14:textId="08177DFA" w:rsidR="00AB1474" w:rsidRDefault="00AB1474" w:rsidP="00AB1474">
            <w:pPr>
              <w:pStyle w:val="TableParagraph"/>
              <w:numPr>
                <w:ilvl w:val="0"/>
                <w:numId w:val="42"/>
              </w:numPr>
              <w:tabs>
                <w:tab w:val="left" w:pos="216"/>
              </w:tabs>
              <w:spacing w:before="175"/>
              <w:ind w:left="216" w:hanging="114"/>
              <w:rPr>
                <w:sz w:val="20"/>
              </w:rPr>
            </w:pPr>
            <w:r>
              <w:rPr>
                <w:spacing w:val="-2"/>
                <w:sz w:val="20"/>
              </w:rPr>
              <w:t>вогнутых</w:t>
            </w:r>
          </w:p>
        </w:tc>
        <w:tc>
          <w:tcPr>
            <w:tcW w:w="2693" w:type="dxa"/>
            <w:vMerge w:val="restart"/>
            <w:tcBorders>
              <w:top w:val="single" w:sz="4" w:space="0" w:color="000000"/>
              <w:left w:val="single" w:sz="4" w:space="0" w:color="000000"/>
              <w:right w:val="single" w:sz="4" w:space="0" w:color="000000"/>
            </w:tcBorders>
          </w:tcPr>
          <w:p w14:paraId="490D5678" w14:textId="6185DC05" w:rsidR="00AB1474" w:rsidRDefault="00AB1474" w:rsidP="00AB1474">
            <w:pPr>
              <w:pStyle w:val="TableParagraph"/>
              <w:rPr>
                <w:rFonts w:ascii="Arial"/>
                <w:i/>
                <w:sz w:val="20"/>
              </w:rPr>
            </w:pPr>
          </w:p>
          <w:p w14:paraId="1C709BA2" w14:textId="77777777" w:rsidR="00AB1474" w:rsidRDefault="00AB1474" w:rsidP="00AB1474">
            <w:pPr>
              <w:pStyle w:val="TableParagraph"/>
              <w:rPr>
                <w:rFonts w:ascii="Arial"/>
                <w:i/>
                <w:sz w:val="20"/>
              </w:rPr>
            </w:pPr>
          </w:p>
          <w:p w14:paraId="0FE1B42D" w14:textId="77777777" w:rsidR="00AB1474" w:rsidRDefault="00AB1474" w:rsidP="00AB1474">
            <w:pPr>
              <w:pStyle w:val="TableParagraph"/>
              <w:ind w:left="36" w:right="36"/>
              <w:jc w:val="center"/>
              <w:rPr>
                <w:sz w:val="20"/>
              </w:rPr>
            </w:pPr>
            <w:r>
              <w:rPr>
                <w:spacing w:val="-5"/>
                <w:sz w:val="20"/>
              </w:rPr>
              <w:t>160</w:t>
            </w:r>
          </w:p>
          <w:p w14:paraId="3649695B" w14:textId="60C9CDBB" w:rsidR="00AB1474" w:rsidRDefault="00AB1474" w:rsidP="00AB1474">
            <w:pPr>
              <w:pStyle w:val="TableParagraph"/>
              <w:spacing w:before="175"/>
              <w:ind w:left="36" w:right="36"/>
              <w:jc w:val="center"/>
              <w:rPr>
                <w:sz w:val="20"/>
              </w:rPr>
            </w:pPr>
            <w:r>
              <w:rPr>
                <w:spacing w:val="-5"/>
                <w:sz w:val="20"/>
              </w:rPr>
              <w:t>300</w:t>
            </w:r>
          </w:p>
        </w:tc>
        <w:tc>
          <w:tcPr>
            <w:tcW w:w="2247" w:type="dxa"/>
            <w:gridSpan w:val="2"/>
            <w:vMerge w:val="restart"/>
            <w:tcBorders>
              <w:top w:val="single" w:sz="4" w:space="0" w:color="000000"/>
              <w:left w:val="single" w:sz="4" w:space="0" w:color="000000"/>
              <w:right w:val="single" w:sz="4" w:space="0" w:color="000000"/>
            </w:tcBorders>
          </w:tcPr>
          <w:p w14:paraId="048D5F56" w14:textId="77777777" w:rsidR="00AB1474" w:rsidRDefault="00AB1474" w:rsidP="00AB1474">
            <w:pPr>
              <w:pStyle w:val="TableParagraph"/>
              <w:rPr>
                <w:rFonts w:ascii="Arial"/>
                <w:i/>
                <w:sz w:val="20"/>
              </w:rPr>
            </w:pPr>
          </w:p>
          <w:p w14:paraId="46461117" w14:textId="77777777" w:rsidR="00AB1474" w:rsidRDefault="00AB1474" w:rsidP="00AB1474">
            <w:pPr>
              <w:pStyle w:val="TableParagraph"/>
              <w:rPr>
                <w:rFonts w:ascii="Arial"/>
                <w:i/>
                <w:sz w:val="20"/>
              </w:rPr>
            </w:pPr>
          </w:p>
          <w:p w14:paraId="733CB4CC" w14:textId="77777777" w:rsidR="00AB1474" w:rsidRDefault="00AB1474" w:rsidP="00AB1474">
            <w:pPr>
              <w:pStyle w:val="TableParagraph"/>
              <w:ind w:left="2" w:right="2"/>
              <w:jc w:val="center"/>
              <w:rPr>
                <w:sz w:val="20"/>
              </w:rPr>
            </w:pPr>
            <w:r>
              <w:rPr>
                <w:spacing w:val="-4"/>
                <w:sz w:val="20"/>
              </w:rPr>
              <w:t>3000</w:t>
            </w:r>
          </w:p>
          <w:p w14:paraId="395BA5CB" w14:textId="7AF0E992" w:rsidR="00AB1474" w:rsidRDefault="00AB1474" w:rsidP="00AB1474">
            <w:pPr>
              <w:pStyle w:val="TableParagraph"/>
              <w:spacing w:before="175"/>
              <w:ind w:left="2" w:right="2"/>
              <w:jc w:val="center"/>
              <w:rPr>
                <w:sz w:val="20"/>
              </w:rPr>
            </w:pPr>
            <w:r>
              <w:rPr>
                <w:spacing w:val="-4"/>
                <w:sz w:val="20"/>
              </w:rPr>
              <w:t>6000</w:t>
            </w:r>
          </w:p>
        </w:tc>
        <w:tc>
          <w:tcPr>
            <w:tcW w:w="254" w:type="dxa"/>
            <w:vMerge/>
            <w:tcBorders>
              <w:left w:val="single" w:sz="4" w:space="0" w:color="000000"/>
              <w:bottom w:val="single" w:sz="12" w:space="0" w:color="000000"/>
              <w:right w:val="single" w:sz="12" w:space="0" w:color="auto"/>
            </w:tcBorders>
          </w:tcPr>
          <w:p w14:paraId="0BF43F81" w14:textId="77777777" w:rsidR="00AB1474" w:rsidRDefault="00AB1474" w:rsidP="00AB1474">
            <w:pPr>
              <w:rPr>
                <w:sz w:val="2"/>
                <w:szCs w:val="2"/>
              </w:rPr>
            </w:pPr>
          </w:p>
        </w:tc>
      </w:tr>
      <w:tr w:rsidR="00AB1474" w14:paraId="3B7F875B" w14:textId="77777777" w:rsidTr="00AB1474">
        <w:trPr>
          <w:trHeight w:val="469"/>
        </w:trPr>
        <w:tc>
          <w:tcPr>
            <w:tcW w:w="284" w:type="dxa"/>
            <w:vMerge w:val="restart"/>
            <w:tcBorders>
              <w:top w:val="single" w:sz="18" w:space="0" w:color="000000"/>
              <w:bottom w:val="single" w:sz="12" w:space="0" w:color="000000"/>
            </w:tcBorders>
            <w:textDirection w:val="btLr"/>
          </w:tcPr>
          <w:p w14:paraId="44CA7273" w14:textId="77777777" w:rsidR="00AB1474" w:rsidRDefault="00AB1474" w:rsidP="00AB1474">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vMerge w:val="restart"/>
            <w:tcBorders>
              <w:top w:val="single" w:sz="18" w:space="0" w:color="000000"/>
              <w:bottom w:val="single" w:sz="12" w:space="0" w:color="000000"/>
            </w:tcBorders>
          </w:tcPr>
          <w:p w14:paraId="259584DD" w14:textId="77777777" w:rsidR="00AB1474" w:rsidRDefault="00AB1474" w:rsidP="00AB1474">
            <w:pPr>
              <w:pStyle w:val="TableParagraph"/>
              <w:rPr>
                <w:sz w:val="20"/>
              </w:rPr>
            </w:pPr>
          </w:p>
        </w:tc>
        <w:tc>
          <w:tcPr>
            <w:tcW w:w="145" w:type="dxa"/>
            <w:vMerge/>
            <w:tcBorders>
              <w:bottom w:val="single" w:sz="12" w:space="0" w:color="000000"/>
              <w:right w:val="nil"/>
            </w:tcBorders>
          </w:tcPr>
          <w:p w14:paraId="7416D904" w14:textId="77777777" w:rsidR="00AB1474" w:rsidRDefault="00AB1474" w:rsidP="00AB1474">
            <w:pPr>
              <w:rPr>
                <w:sz w:val="2"/>
                <w:szCs w:val="2"/>
              </w:rPr>
            </w:pPr>
          </w:p>
        </w:tc>
        <w:tc>
          <w:tcPr>
            <w:tcW w:w="93" w:type="dxa"/>
            <w:vMerge/>
            <w:tcBorders>
              <w:left w:val="nil"/>
              <w:bottom w:val="nil"/>
              <w:right w:val="single" w:sz="4" w:space="0" w:color="000000"/>
            </w:tcBorders>
          </w:tcPr>
          <w:p w14:paraId="2B905A47" w14:textId="3B14D90C" w:rsidR="00AB1474" w:rsidRDefault="00AB1474" w:rsidP="00AB1474">
            <w:pPr>
              <w:pStyle w:val="TableParagraph"/>
              <w:ind w:left="167"/>
              <w:rPr>
                <w:sz w:val="2"/>
                <w:szCs w:val="2"/>
              </w:rPr>
            </w:pPr>
          </w:p>
        </w:tc>
        <w:tc>
          <w:tcPr>
            <w:tcW w:w="709" w:type="dxa"/>
            <w:gridSpan w:val="2"/>
            <w:vMerge/>
            <w:tcBorders>
              <w:left w:val="single" w:sz="4" w:space="0" w:color="000000"/>
              <w:bottom w:val="single" w:sz="12" w:space="0" w:color="auto"/>
              <w:right w:val="single" w:sz="12" w:space="0" w:color="auto"/>
            </w:tcBorders>
          </w:tcPr>
          <w:p w14:paraId="5BE417F4" w14:textId="4E841335" w:rsidR="00AB1474" w:rsidRDefault="00AB1474" w:rsidP="00AB1474">
            <w:pPr>
              <w:pStyle w:val="TableParagraph"/>
              <w:numPr>
                <w:ilvl w:val="0"/>
                <w:numId w:val="42"/>
              </w:numPr>
              <w:tabs>
                <w:tab w:val="left" w:pos="216"/>
              </w:tabs>
              <w:spacing w:before="175"/>
              <w:ind w:left="216" w:hanging="114"/>
              <w:rPr>
                <w:sz w:val="2"/>
                <w:szCs w:val="2"/>
              </w:rPr>
            </w:pPr>
          </w:p>
        </w:tc>
        <w:tc>
          <w:tcPr>
            <w:tcW w:w="4394" w:type="dxa"/>
            <w:gridSpan w:val="6"/>
            <w:vMerge/>
            <w:tcBorders>
              <w:left w:val="single" w:sz="12" w:space="0" w:color="auto"/>
              <w:bottom w:val="single" w:sz="12" w:space="0" w:color="auto"/>
              <w:right w:val="single" w:sz="4" w:space="0" w:color="000000"/>
            </w:tcBorders>
          </w:tcPr>
          <w:p w14:paraId="12A1BABF" w14:textId="77777777" w:rsidR="00AB1474" w:rsidRDefault="00AB1474" w:rsidP="00AB1474">
            <w:pPr>
              <w:pStyle w:val="TableParagraph"/>
              <w:numPr>
                <w:ilvl w:val="0"/>
                <w:numId w:val="42"/>
              </w:numPr>
              <w:tabs>
                <w:tab w:val="left" w:pos="216"/>
              </w:tabs>
              <w:spacing w:before="175"/>
              <w:ind w:left="216" w:hanging="114"/>
              <w:rPr>
                <w:sz w:val="2"/>
                <w:szCs w:val="2"/>
              </w:rPr>
            </w:pPr>
          </w:p>
        </w:tc>
        <w:tc>
          <w:tcPr>
            <w:tcW w:w="2693" w:type="dxa"/>
            <w:vMerge/>
            <w:tcBorders>
              <w:left w:val="single" w:sz="4" w:space="0" w:color="000000"/>
              <w:bottom w:val="single" w:sz="12" w:space="0" w:color="auto"/>
              <w:right w:val="single" w:sz="4" w:space="0" w:color="000000"/>
            </w:tcBorders>
          </w:tcPr>
          <w:p w14:paraId="5877D464" w14:textId="4B302FAC" w:rsidR="00AB1474" w:rsidRDefault="00AB1474" w:rsidP="00AB1474">
            <w:pPr>
              <w:pStyle w:val="TableParagraph"/>
              <w:spacing w:before="175"/>
              <w:ind w:left="36" w:right="36"/>
              <w:jc w:val="center"/>
              <w:rPr>
                <w:sz w:val="2"/>
                <w:szCs w:val="2"/>
              </w:rPr>
            </w:pPr>
          </w:p>
        </w:tc>
        <w:tc>
          <w:tcPr>
            <w:tcW w:w="2247" w:type="dxa"/>
            <w:gridSpan w:val="2"/>
            <w:vMerge/>
            <w:tcBorders>
              <w:left w:val="single" w:sz="4" w:space="0" w:color="000000"/>
              <w:bottom w:val="single" w:sz="12" w:space="0" w:color="auto"/>
              <w:right w:val="single" w:sz="4" w:space="0" w:color="000000"/>
            </w:tcBorders>
          </w:tcPr>
          <w:p w14:paraId="081BD7A0" w14:textId="12E069C3" w:rsidR="00AB1474" w:rsidRDefault="00AB1474" w:rsidP="00AB1474">
            <w:pPr>
              <w:pStyle w:val="TableParagraph"/>
              <w:spacing w:before="175"/>
              <w:ind w:left="2" w:right="2"/>
              <w:jc w:val="center"/>
              <w:rPr>
                <w:sz w:val="2"/>
                <w:szCs w:val="2"/>
              </w:rPr>
            </w:pPr>
          </w:p>
        </w:tc>
        <w:tc>
          <w:tcPr>
            <w:tcW w:w="254" w:type="dxa"/>
            <w:vMerge/>
            <w:tcBorders>
              <w:left w:val="single" w:sz="4" w:space="0" w:color="000000"/>
              <w:bottom w:val="single" w:sz="12" w:space="0" w:color="000000"/>
              <w:right w:val="single" w:sz="12" w:space="0" w:color="auto"/>
            </w:tcBorders>
          </w:tcPr>
          <w:p w14:paraId="2F2BB9B1" w14:textId="77777777" w:rsidR="00AB1474" w:rsidRDefault="00AB1474" w:rsidP="00AB1474">
            <w:pPr>
              <w:rPr>
                <w:sz w:val="2"/>
                <w:szCs w:val="2"/>
              </w:rPr>
            </w:pPr>
          </w:p>
        </w:tc>
      </w:tr>
      <w:tr w:rsidR="00AB1474" w14:paraId="1A4B63D1" w14:textId="77777777" w:rsidTr="00AB1474">
        <w:trPr>
          <w:trHeight w:val="982"/>
        </w:trPr>
        <w:tc>
          <w:tcPr>
            <w:tcW w:w="284" w:type="dxa"/>
            <w:vMerge/>
            <w:tcBorders>
              <w:top w:val="single" w:sz="18" w:space="0" w:color="000000"/>
              <w:bottom w:val="single" w:sz="12" w:space="0" w:color="000000"/>
            </w:tcBorders>
            <w:textDirection w:val="btLr"/>
          </w:tcPr>
          <w:p w14:paraId="335CFDB1" w14:textId="77777777" w:rsidR="00AB1474" w:rsidRDefault="00AB1474" w:rsidP="00AB1474">
            <w:pPr>
              <w:pStyle w:val="TableParagraph"/>
              <w:spacing w:before="9" w:line="225" w:lineRule="exact"/>
              <w:ind w:left="367"/>
              <w:rPr>
                <w:rFonts w:ascii="Arial" w:hAnsi="Arial"/>
                <w:i/>
                <w:w w:val="85"/>
              </w:rPr>
            </w:pPr>
          </w:p>
        </w:tc>
        <w:tc>
          <w:tcPr>
            <w:tcW w:w="399" w:type="dxa"/>
            <w:vMerge/>
            <w:tcBorders>
              <w:top w:val="single" w:sz="18" w:space="0" w:color="000000"/>
              <w:bottom w:val="single" w:sz="12" w:space="0" w:color="000000"/>
            </w:tcBorders>
          </w:tcPr>
          <w:p w14:paraId="117D3630" w14:textId="77777777" w:rsidR="00AB1474" w:rsidRDefault="00AB1474" w:rsidP="00AB1474">
            <w:pPr>
              <w:pStyle w:val="TableParagraph"/>
              <w:rPr>
                <w:sz w:val="20"/>
              </w:rPr>
            </w:pPr>
          </w:p>
        </w:tc>
        <w:tc>
          <w:tcPr>
            <w:tcW w:w="145" w:type="dxa"/>
            <w:vMerge/>
            <w:tcBorders>
              <w:bottom w:val="single" w:sz="12" w:space="0" w:color="000000"/>
              <w:right w:val="nil"/>
            </w:tcBorders>
          </w:tcPr>
          <w:p w14:paraId="0B947C79" w14:textId="77777777" w:rsidR="00AB1474" w:rsidRDefault="00AB1474" w:rsidP="00AB1474">
            <w:pPr>
              <w:rPr>
                <w:sz w:val="2"/>
                <w:szCs w:val="2"/>
              </w:rPr>
            </w:pPr>
          </w:p>
        </w:tc>
        <w:tc>
          <w:tcPr>
            <w:tcW w:w="5196" w:type="dxa"/>
            <w:gridSpan w:val="9"/>
            <w:tcBorders>
              <w:top w:val="nil"/>
              <w:left w:val="nil"/>
              <w:bottom w:val="nil"/>
              <w:right w:val="nil"/>
            </w:tcBorders>
          </w:tcPr>
          <w:p w14:paraId="45048601" w14:textId="77777777" w:rsidR="00AB1474" w:rsidRDefault="00AB1474" w:rsidP="00AB1474">
            <w:pPr>
              <w:pStyle w:val="TableParagraph"/>
              <w:tabs>
                <w:tab w:val="left" w:pos="216"/>
              </w:tabs>
              <w:spacing w:before="175"/>
              <w:rPr>
                <w:sz w:val="2"/>
                <w:szCs w:val="2"/>
              </w:rPr>
            </w:pPr>
          </w:p>
        </w:tc>
        <w:tc>
          <w:tcPr>
            <w:tcW w:w="4940" w:type="dxa"/>
            <w:gridSpan w:val="3"/>
            <w:vMerge w:val="restart"/>
            <w:tcBorders>
              <w:top w:val="single" w:sz="12" w:space="0" w:color="auto"/>
              <w:left w:val="nil"/>
              <w:right w:val="nil"/>
            </w:tcBorders>
          </w:tcPr>
          <w:p w14:paraId="5D76FC00" w14:textId="77777777" w:rsidR="00AB1474" w:rsidRDefault="00AB1474" w:rsidP="00AB1474">
            <w:pPr>
              <w:rPr>
                <w:sz w:val="2"/>
                <w:szCs w:val="2"/>
              </w:rPr>
            </w:pPr>
          </w:p>
        </w:tc>
        <w:tc>
          <w:tcPr>
            <w:tcW w:w="254" w:type="dxa"/>
            <w:vMerge/>
            <w:tcBorders>
              <w:left w:val="nil"/>
              <w:bottom w:val="single" w:sz="12" w:space="0" w:color="000000"/>
              <w:right w:val="single" w:sz="12" w:space="0" w:color="auto"/>
            </w:tcBorders>
          </w:tcPr>
          <w:p w14:paraId="38AE85AF" w14:textId="77777777" w:rsidR="00AB1474" w:rsidRDefault="00AB1474" w:rsidP="00AB1474">
            <w:pPr>
              <w:rPr>
                <w:sz w:val="2"/>
                <w:szCs w:val="2"/>
              </w:rPr>
            </w:pPr>
          </w:p>
        </w:tc>
      </w:tr>
      <w:tr w:rsidR="00AB1474" w14:paraId="33BDF24B" w14:textId="77777777" w:rsidTr="00AB1474">
        <w:trPr>
          <w:trHeight w:hRule="exact" w:val="184"/>
        </w:trPr>
        <w:tc>
          <w:tcPr>
            <w:tcW w:w="284" w:type="dxa"/>
            <w:vMerge/>
            <w:tcBorders>
              <w:top w:val="nil"/>
            </w:tcBorders>
            <w:textDirection w:val="btLr"/>
          </w:tcPr>
          <w:p w14:paraId="777DD420" w14:textId="77777777" w:rsidR="00AB1474" w:rsidRDefault="00AB1474" w:rsidP="00AB1474">
            <w:pPr>
              <w:rPr>
                <w:sz w:val="2"/>
                <w:szCs w:val="2"/>
              </w:rPr>
            </w:pPr>
          </w:p>
        </w:tc>
        <w:tc>
          <w:tcPr>
            <w:tcW w:w="399" w:type="dxa"/>
            <w:vMerge/>
            <w:tcBorders>
              <w:top w:val="nil"/>
            </w:tcBorders>
          </w:tcPr>
          <w:p w14:paraId="313FCDF5" w14:textId="77777777" w:rsidR="00AB1474" w:rsidRDefault="00AB1474" w:rsidP="00AB1474">
            <w:pPr>
              <w:rPr>
                <w:sz w:val="2"/>
                <w:szCs w:val="2"/>
              </w:rPr>
            </w:pPr>
          </w:p>
        </w:tc>
        <w:tc>
          <w:tcPr>
            <w:tcW w:w="145" w:type="dxa"/>
            <w:vMerge/>
            <w:tcBorders>
              <w:bottom w:val="nil"/>
              <w:right w:val="nil"/>
            </w:tcBorders>
          </w:tcPr>
          <w:p w14:paraId="77CD03FF" w14:textId="77777777" w:rsidR="00AB1474" w:rsidRDefault="00AB1474" w:rsidP="00AB1474">
            <w:pPr>
              <w:rPr>
                <w:sz w:val="2"/>
                <w:szCs w:val="2"/>
              </w:rPr>
            </w:pPr>
          </w:p>
        </w:tc>
        <w:tc>
          <w:tcPr>
            <w:tcW w:w="5196" w:type="dxa"/>
            <w:gridSpan w:val="9"/>
            <w:tcBorders>
              <w:top w:val="nil"/>
              <w:left w:val="nil"/>
              <w:bottom w:val="nil"/>
              <w:right w:val="nil"/>
            </w:tcBorders>
          </w:tcPr>
          <w:p w14:paraId="3CC97BFF" w14:textId="77777777" w:rsidR="00AB1474" w:rsidRDefault="00AB1474" w:rsidP="00AB1474">
            <w:pPr>
              <w:pStyle w:val="TableParagraph"/>
              <w:tabs>
                <w:tab w:val="left" w:pos="216"/>
              </w:tabs>
              <w:spacing w:before="175"/>
              <w:ind w:left="216"/>
              <w:rPr>
                <w:sz w:val="20"/>
              </w:rPr>
            </w:pPr>
          </w:p>
        </w:tc>
        <w:tc>
          <w:tcPr>
            <w:tcW w:w="4940" w:type="dxa"/>
            <w:gridSpan w:val="3"/>
            <w:vMerge/>
            <w:tcBorders>
              <w:left w:val="nil"/>
              <w:bottom w:val="nil"/>
              <w:right w:val="nil"/>
            </w:tcBorders>
          </w:tcPr>
          <w:p w14:paraId="4FADA142" w14:textId="77777777" w:rsidR="00AB1474" w:rsidRDefault="00AB1474" w:rsidP="00AB1474">
            <w:pPr>
              <w:pStyle w:val="TableParagraph"/>
              <w:rPr>
                <w:rFonts w:ascii="Arial"/>
                <w:i/>
                <w:sz w:val="20"/>
              </w:rPr>
            </w:pPr>
          </w:p>
        </w:tc>
        <w:tc>
          <w:tcPr>
            <w:tcW w:w="254" w:type="dxa"/>
            <w:vMerge/>
            <w:tcBorders>
              <w:left w:val="nil"/>
              <w:bottom w:val="nil"/>
              <w:right w:val="single" w:sz="12" w:space="0" w:color="auto"/>
            </w:tcBorders>
          </w:tcPr>
          <w:p w14:paraId="53104F45" w14:textId="77777777" w:rsidR="00AB1474" w:rsidRDefault="00AB1474" w:rsidP="00AB1474">
            <w:pPr>
              <w:rPr>
                <w:sz w:val="2"/>
                <w:szCs w:val="2"/>
              </w:rPr>
            </w:pPr>
          </w:p>
        </w:tc>
      </w:tr>
      <w:tr w:rsidR="00AB1474" w14:paraId="5C98D0B0" w14:textId="77777777" w:rsidTr="00E626C3">
        <w:trPr>
          <w:trHeight w:hRule="exact" w:val="193"/>
        </w:trPr>
        <w:tc>
          <w:tcPr>
            <w:tcW w:w="284" w:type="dxa"/>
            <w:vMerge/>
            <w:tcBorders>
              <w:top w:val="nil"/>
            </w:tcBorders>
            <w:textDirection w:val="btLr"/>
          </w:tcPr>
          <w:p w14:paraId="7B4224DD" w14:textId="77777777" w:rsidR="00AB1474" w:rsidRDefault="00AB1474" w:rsidP="00AB1474">
            <w:pPr>
              <w:rPr>
                <w:sz w:val="2"/>
                <w:szCs w:val="2"/>
              </w:rPr>
            </w:pPr>
          </w:p>
        </w:tc>
        <w:tc>
          <w:tcPr>
            <w:tcW w:w="399" w:type="dxa"/>
            <w:vMerge/>
            <w:tcBorders>
              <w:top w:val="nil"/>
            </w:tcBorders>
          </w:tcPr>
          <w:p w14:paraId="338D32A3" w14:textId="77777777" w:rsidR="00AB1474" w:rsidRDefault="00AB1474" w:rsidP="00AB1474">
            <w:pPr>
              <w:rPr>
                <w:sz w:val="2"/>
                <w:szCs w:val="2"/>
              </w:rPr>
            </w:pPr>
          </w:p>
        </w:tc>
        <w:tc>
          <w:tcPr>
            <w:tcW w:w="145" w:type="dxa"/>
            <w:tcBorders>
              <w:top w:val="nil"/>
              <w:bottom w:val="nil"/>
              <w:right w:val="nil"/>
            </w:tcBorders>
          </w:tcPr>
          <w:p w14:paraId="4ADC76E6" w14:textId="77777777" w:rsidR="00AB1474" w:rsidRDefault="00AB1474" w:rsidP="00AB1474">
            <w:pPr>
              <w:pStyle w:val="TableParagraph"/>
              <w:rPr>
                <w:sz w:val="12"/>
              </w:rPr>
            </w:pPr>
          </w:p>
        </w:tc>
        <w:tc>
          <w:tcPr>
            <w:tcW w:w="10136" w:type="dxa"/>
            <w:gridSpan w:val="12"/>
            <w:tcBorders>
              <w:top w:val="nil"/>
              <w:left w:val="nil"/>
              <w:bottom w:val="nil"/>
              <w:right w:val="nil"/>
            </w:tcBorders>
          </w:tcPr>
          <w:p w14:paraId="06CA2DAD" w14:textId="05826D1D" w:rsidR="00AB1474" w:rsidRDefault="00AB1474" w:rsidP="00AB1474">
            <w:pPr>
              <w:pStyle w:val="TableParagraph"/>
              <w:spacing w:line="168" w:lineRule="exact"/>
              <w:ind w:left="674"/>
              <w:rPr>
                <w:sz w:val="24"/>
              </w:rPr>
            </w:pPr>
          </w:p>
        </w:tc>
        <w:tc>
          <w:tcPr>
            <w:tcW w:w="254" w:type="dxa"/>
            <w:tcBorders>
              <w:top w:val="nil"/>
              <w:left w:val="nil"/>
              <w:bottom w:val="nil"/>
              <w:right w:val="single" w:sz="12" w:space="0" w:color="auto"/>
            </w:tcBorders>
          </w:tcPr>
          <w:p w14:paraId="1546EA57" w14:textId="77777777" w:rsidR="00AB1474" w:rsidRDefault="00AB1474" w:rsidP="00AB1474">
            <w:pPr>
              <w:pStyle w:val="TableParagraph"/>
              <w:rPr>
                <w:sz w:val="12"/>
              </w:rPr>
            </w:pPr>
          </w:p>
        </w:tc>
      </w:tr>
      <w:tr w:rsidR="00AB1474" w14:paraId="28AF758F" w14:textId="77777777" w:rsidTr="000F1794">
        <w:trPr>
          <w:trHeight w:hRule="exact" w:val="742"/>
        </w:trPr>
        <w:tc>
          <w:tcPr>
            <w:tcW w:w="284" w:type="dxa"/>
            <w:vMerge w:val="restart"/>
            <w:textDirection w:val="btLr"/>
          </w:tcPr>
          <w:p w14:paraId="6D8ADBE8" w14:textId="77777777" w:rsidR="00AB1474" w:rsidRDefault="00AB1474" w:rsidP="00AB1474">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032349AC" w14:textId="77777777" w:rsidR="00AB1474" w:rsidRDefault="00AB1474" w:rsidP="00AB1474">
            <w:pPr>
              <w:pStyle w:val="TableParagraph"/>
              <w:rPr>
                <w:sz w:val="20"/>
              </w:rPr>
            </w:pPr>
          </w:p>
        </w:tc>
        <w:tc>
          <w:tcPr>
            <w:tcW w:w="10535" w:type="dxa"/>
            <w:gridSpan w:val="14"/>
            <w:tcBorders>
              <w:top w:val="nil"/>
            </w:tcBorders>
          </w:tcPr>
          <w:p w14:paraId="7BCDFEA8" w14:textId="050D5D40" w:rsidR="00AB1474" w:rsidRDefault="00AB1474" w:rsidP="00AB1474">
            <w:pPr>
              <w:pStyle w:val="TableParagraph"/>
              <w:spacing w:before="223"/>
              <w:ind w:left="238"/>
              <w:rPr>
                <w:sz w:val="24"/>
              </w:rPr>
            </w:pPr>
          </w:p>
        </w:tc>
      </w:tr>
      <w:tr w:rsidR="00AB1474" w14:paraId="5F83DDBF" w14:textId="77777777">
        <w:trPr>
          <w:trHeight w:hRule="exact" w:val="284"/>
        </w:trPr>
        <w:tc>
          <w:tcPr>
            <w:tcW w:w="284" w:type="dxa"/>
            <w:vMerge/>
            <w:tcBorders>
              <w:top w:val="nil"/>
            </w:tcBorders>
            <w:textDirection w:val="btLr"/>
          </w:tcPr>
          <w:p w14:paraId="6E3DC989" w14:textId="77777777" w:rsidR="00AB1474" w:rsidRDefault="00AB1474" w:rsidP="00AB1474">
            <w:pPr>
              <w:rPr>
                <w:sz w:val="2"/>
                <w:szCs w:val="2"/>
              </w:rPr>
            </w:pPr>
          </w:p>
        </w:tc>
        <w:tc>
          <w:tcPr>
            <w:tcW w:w="399" w:type="dxa"/>
            <w:vMerge/>
            <w:tcBorders>
              <w:top w:val="nil"/>
            </w:tcBorders>
          </w:tcPr>
          <w:p w14:paraId="53697DC3" w14:textId="77777777" w:rsidR="00AB1474" w:rsidRDefault="00AB1474" w:rsidP="00AB1474">
            <w:pPr>
              <w:rPr>
                <w:sz w:val="2"/>
                <w:szCs w:val="2"/>
              </w:rPr>
            </w:pPr>
          </w:p>
        </w:tc>
        <w:tc>
          <w:tcPr>
            <w:tcW w:w="569" w:type="dxa"/>
            <w:gridSpan w:val="3"/>
            <w:tcBorders>
              <w:bottom w:val="single" w:sz="4" w:space="0" w:color="000000"/>
            </w:tcBorders>
          </w:tcPr>
          <w:p w14:paraId="110A7863" w14:textId="77777777" w:rsidR="00AB1474" w:rsidRDefault="00AB1474" w:rsidP="00AB1474">
            <w:pPr>
              <w:pStyle w:val="TableParagraph"/>
              <w:rPr>
                <w:sz w:val="18"/>
              </w:rPr>
            </w:pPr>
          </w:p>
        </w:tc>
        <w:tc>
          <w:tcPr>
            <w:tcW w:w="568" w:type="dxa"/>
            <w:gridSpan w:val="2"/>
            <w:tcBorders>
              <w:bottom w:val="single" w:sz="4" w:space="0" w:color="000000"/>
            </w:tcBorders>
          </w:tcPr>
          <w:p w14:paraId="59B91992" w14:textId="77777777" w:rsidR="00AB1474" w:rsidRDefault="00AB1474" w:rsidP="00AB1474">
            <w:pPr>
              <w:pStyle w:val="TableParagraph"/>
              <w:rPr>
                <w:sz w:val="18"/>
              </w:rPr>
            </w:pPr>
          </w:p>
        </w:tc>
        <w:tc>
          <w:tcPr>
            <w:tcW w:w="570" w:type="dxa"/>
            <w:tcBorders>
              <w:bottom w:val="single" w:sz="4" w:space="0" w:color="000000"/>
            </w:tcBorders>
          </w:tcPr>
          <w:p w14:paraId="2D16EB4E" w14:textId="77777777" w:rsidR="00AB1474" w:rsidRDefault="00AB1474" w:rsidP="00AB1474">
            <w:pPr>
              <w:pStyle w:val="TableParagraph"/>
              <w:rPr>
                <w:sz w:val="18"/>
              </w:rPr>
            </w:pPr>
          </w:p>
        </w:tc>
        <w:tc>
          <w:tcPr>
            <w:tcW w:w="569" w:type="dxa"/>
            <w:tcBorders>
              <w:bottom w:val="single" w:sz="4" w:space="0" w:color="000000"/>
            </w:tcBorders>
          </w:tcPr>
          <w:p w14:paraId="634DCD13" w14:textId="77777777" w:rsidR="00AB1474" w:rsidRDefault="00AB1474" w:rsidP="00AB1474">
            <w:pPr>
              <w:pStyle w:val="TableParagraph"/>
              <w:rPr>
                <w:sz w:val="18"/>
              </w:rPr>
            </w:pPr>
          </w:p>
        </w:tc>
        <w:tc>
          <w:tcPr>
            <w:tcW w:w="855" w:type="dxa"/>
            <w:tcBorders>
              <w:bottom w:val="single" w:sz="4" w:space="0" w:color="000000"/>
            </w:tcBorders>
          </w:tcPr>
          <w:p w14:paraId="3AC14584" w14:textId="77777777" w:rsidR="00AB1474" w:rsidRDefault="00AB1474" w:rsidP="00AB1474">
            <w:pPr>
              <w:pStyle w:val="TableParagraph"/>
              <w:rPr>
                <w:sz w:val="18"/>
              </w:rPr>
            </w:pPr>
          </w:p>
        </w:tc>
        <w:tc>
          <w:tcPr>
            <w:tcW w:w="570" w:type="dxa"/>
            <w:tcBorders>
              <w:bottom w:val="single" w:sz="4" w:space="0" w:color="000000"/>
            </w:tcBorders>
          </w:tcPr>
          <w:p w14:paraId="2394BD36" w14:textId="77777777" w:rsidR="00AB1474" w:rsidRDefault="00AB1474" w:rsidP="00AB1474">
            <w:pPr>
              <w:pStyle w:val="TableParagraph"/>
              <w:rPr>
                <w:sz w:val="18"/>
              </w:rPr>
            </w:pPr>
          </w:p>
        </w:tc>
        <w:tc>
          <w:tcPr>
            <w:tcW w:w="6264" w:type="dxa"/>
            <w:gridSpan w:val="3"/>
            <w:vMerge w:val="restart"/>
          </w:tcPr>
          <w:p w14:paraId="1C2B7572" w14:textId="7876434A" w:rsidR="00AB1474" w:rsidRDefault="00AB1474" w:rsidP="00AB1474">
            <w:pPr>
              <w:pStyle w:val="TableParagraph"/>
              <w:spacing w:before="210"/>
              <w:ind w:left="1549"/>
              <w:rPr>
                <w:sz w:val="24"/>
              </w:rPr>
            </w:pPr>
            <w:r>
              <w:rPr>
                <w:spacing w:val="-2"/>
                <w:sz w:val="24"/>
              </w:rPr>
              <w:t>GEO-ENG-2025-10-0019-II     АД</w:t>
            </w:r>
          </w:p>
        </w:tc>
        <w:tc>
          <w:tcPr>
            <w:tcW w:w="570" w:type="dxa"/>
            <w:gridSpan w:val="2"/>
            <w:vMerge w:val="restart"/>
          </w:tcPr>
          <w:p w14:paraId="4A454C10" w14:textId="77777777" w:rsidR="00AB1474" w:rsidRDefault="00AB1474" w:rsidP="00AB1474">
            <w:pPr>
              <w:pStyle w:val="TableParagraph"/>
              <w:spacing w:before="56"/>
              <w:ind w:left="39"/>
            </w:pPr>
            <w:r>
              <w:rPr>
                <w:spacing w:val="-4"/>
              </w:rPr>
              <w:t>Лист</w:t>
            </w:r>
          </w:p>
        </w:tc>
      </w:tr>
      <w:tr w:rsidR="00AB1474" w14:paraId="408B2CAD" w14:textId="77777777">
        <w:trPr>
          <w:trHeight w:hRule="exact" w:val="112"/>
        </w:trPr>
        <w:tc>
          <w:tcPr>
            <w:tcW w:w="284" w:type="dxa"/>
            <w:vMerge/>
            <w:tcBorders>
              <w:top w:val="nil"/>
            </w:tcBorders>
            <w:textDirection w:val="btLr"/>
          </w:tcPr>
          <w:p w14:paraId="60DEE3B8" w14:textId="77777777" w:rsidR="00AB1474" w:rsidRDefault="00AB1474" w:rsidP="00AB1474">
            <w:pPr>
              <w:rPr>
                <w:sz w:val="2"/>
                <w:szCs w:val="2"/>
              </w:rPr>
            </w:pPr>
          </w:p>
        </w:tc>
        <w:tc>
          <w:tcPr>
            <w:tcW w:w="399" w:type="dxa"/>
            <w:vMerge/>
            <w:tcBorders>
              <w:top w:val="nil"/>
            </w:tcBorders>
          </w:tcPr>
          <w:p w14:paraId="61D2E2EF" w14:textId="77777777" w:rsidR="00AB1474" w:rsidRDefault="00AB1474" w:rsidP="00AB1474">
            <w:pPr>
              <w:rPr>
                <w:sz w:val="2"/>
                <w:szCs w:val="2"/>
              </w:rPr>
            </w:pPr>
          </w:p>
        </w:tc>
        <w:tc>
          <w:tcPr>
            <w:tcW w:w="569" w:type="dxa"/>
            <w:gridSpan w:val="3"/>
            <w:vMerge w:val="restart"/>
            <w:tcBorders>
              <w:top w:val="single" w:sz="4" w:space="0" w:color="000000"/>
            </w:tcBorders>
          </w:tcPr>
          <w:p w14:paraId="7258C389" w14:textId="77777777" w:rsidR="00AB1474" w:rsidRDefault="00AB1474" w:rsidP="00AB1474">
            <w:pPr>
              <w:pStyle w:val="TableParagraph"/>
              <w:rPr>
                <w:sz w:val="18"/>
              </w:rPr>
            </w:pPr>
          </w:p>
        </w:tc>
        <w:tc>
          <w:tcPr>
            <w:tcW w:w="568" w:type="dxa"/>
            <w:gridSpan w:val="2"/>
            <w:vMerge w:val="restart"/>
            <w:tcBorders>
              <w:top w:val="single" w:sz="4" w:space="0" w:color="000000"/>
            </w:tcBorders>
          </w:tcPr>
          <w:p w14:paraId="5252615E" w14:textId="77777777" w:rsidR="00AB1474" w:rsidRDefault="00AB1474" w:rsidP="00AB1474">
            <w:pPr>
              <w:pStyle w:val="TableParagraph"/>
              <w:rPr>
                <w:sz w:val="18"/>
              </w:rPr>
            </w:pPr>
          </w:p>
        </w:tc>
        <w:tc>
          <w:tcPr>
            <w:tcW w:w="570" w:type="dxa"/>
            <w:vMerge w:val="restart"/>
            <w:tcBorders>
              <w:top w:val="single" w:sz="4" w:space="0" w:color="000000"/>
            </w:tcBorders>
          </w:tcPr>
          <w:p w14:paraId="3D6E4411" w14:textId="77777777" w:rsidR="00AB1474" w:rsidRDefault="00AB1474" w:rsidP="00AB1474">
            <w:pPr>
              <w:pStyle w:val="TableParagraph"/>
              <w:rPr>
                <w:sz w:val="18"/>
              </w:rPr>
            </w:pPr>
          </w:p>
        </w:tc>
        <w:tc>
          <w:tcPr>
            <w:tcW w:w="569" w:type="dxa"/>
            <w:vMerge w:val="restart"/>
            <w:tcBorders>
              <w:top w:val="single" w:sz="4" w:space="0" w:color="000000"/>
            </w:tcBorders>
          </w:tcPr>
          <w:p w14:paraId="4A360FC0" w14:textId="77777777" w:rsidR="00AB1474" w:rsidRDefault="00AB1474" w:rsidP="00AB1474">
            <w:pPr>
              <w:pStyle w:val="TableParagraph"/>
              <w:rPr>
                <w:sz w:val="18"/>
              </w:rPr>
            </w:pPr>
          </w:p>
        </w:tc>
        <w:tc>
          <w:tcPr>
            <w:tcW w:w="855" w:type="dxa"/>
            <w:vMerge w:val="restart"/>
            <w:tcBorders>
              <w:top w:val="single" w:sz="4" w:space="0" w:color="000000"/>
            </w:tcBorders>
          </w:tcPr>
          <w:p w14:paraId="17070ED8" w14:textId="77777777" w:rsidR="00AB1474" w:rsidRDefault="00AB1474" w:rsidP="00AB1474">
            <w:pPr>
              <w:pStyle w:val="TableParagraph"/>
              <w:rPr>
                <w:sz w:val="18"/>
              </w:rPr>
            </w:pPr>
          </w:p>
        </w:tc>
        <w:tc>
          <w:tcPr>
            <w:tcW w:w="570" w:type="dxa"/>
            <w:vMerge w:val="restart"/>
            <w:tcBorders>
              <w:top w:val="single" w:sz="4" w:space="0" w:color="000000"/>
            </w:tcBorders>
          </w:tcPr>
          <w:p w14:paraId="04D142FF" w14:textId="77777777" w:rsidR="00AB1474" w:rsidRDefault="00AB1474" w:rsidP="00AB1474">
            <w:pPr>
              <w:pStyle w:val="TableParagraph"/>
              <w:rPr>
                <w:sz w:val="18"/>
              </w:rPr>
            </w:pPr>
          </w:p>
        </w:tc>
        <w:tc>
          <w:tcPr>
            <w:tcW w:w="6264" w:type="dxa"/>
            <w:gridSpan w:val="3"/>
            <w:vMerge/>
            <w:tcBorders>
              <w:top w:val="nil"/>
            </w:tcBorders>
          </w:tcPr>
          <w:p w14:paraId="6B03F1E6" w14:textId="77777777" w:rsidR="00AB1474" w:rsidRDefault="00AB1474" w:rsidP="00AB1474">
            <w:pPr>
              <w:rPr>
                <w:sz w:val="2"/>
                <w:szCs w:val="2"/>
              </w:rPr>
            </w:pPr>
          </w:p>
        </w:tc>
        <w:tc>
          <w:tcPr>
            <w:tcW w:w="570" w:type="dxa"/>
            <w:gridSpan w:val="2"/>
            <w:vMerge/>
            <w:tcBorders>
              <w:top w:val="nil"/>
            </w:tcBorders>
          </w:tcPr>
          <w:p w14:paraId="1163E66A" w14:textId="77777777" w:rsidR="00AB1474" w:rsidRDefault="00AB1474" w:rsidP="00AB1474">
            <w:pPr>
              <w:rPr>
                <w:sz w:val="2"/>
                <w:szCs w:val="2"/>
              </w:rPr>
            </w:pPr>
          </w:p>
        </w:tc>
      </w:tr>
      <w:tr w:rsidR="00AB1474" w14:paraId="75B3C347" w14:textId="77777777">
        <w:trPr>
          <w:trHeight w:hRule="exact" w:val="170"/>
        </w:trPr>
        <w:tc>
          <w:tcPr>
            <w:tcW w:w="284" w:type="dxa"/>
            <w:vMerge/>
            <w:tcBorders>
              <w:top w:val="nil"/>
            </w:tcBorders>
            <w:textDirection w:val="btLr"/>
          </w:tcPr>
          <w:p w14:paraId="363DBD38" w14:textId="77777777" w:rsidR="00AB1474" w:rsidRDefault="00AB1474" w:rsidP="00AB1474">
            <w:pPr>
              <w:rPr>
                <w:sz w:val="2"/>
                <w:szCs w:val="2"/>
              </w:rPr>
            </w:pPr>
          </w:p>
        </w:tc>
        <w:tc>
          <w:tcPr>
            <w:tcW w:w="399" w:type="dxa"/>
            <w:vMerge/>
            <w:tcBorders>
              <w:top w:val="nil"/>
            </w:tcBorders>
          </w:tcPr>
          <w:p w14:paraId="7990D50C" w14:textId="77777777" w:rsidR="00AB1474" w:rsidRDefault="00AB1474" w:rsidP="00AB1474">
            <w:pPr>
              <w:rPr>
                <w:sz w:val="2"/>
                <w:szCs w:val="2"/>
              </w:rPr>
            </w:pPr>
          </w:p>
        </w:tc>
        <w:tc>
          <w:tcPr>
            <w:tcW w:w="569" w:type="dxa"/>
            <w:gridSpan w:val="3"/>
            <w:vMerge/>
            <w:tcBorders>
              <w:top w:val="nil"/>
            </w:tcBorders>
          </w:tcPr>
          <w:p w14:paraId="444A270B" w14:textId="77777777" w:rsidR="00AB1474" w:rsidRDefault="00AB1474" w:rsidP="00AB1474">
            <w:pPr>
              <w:rPr>
                <w:sz w:val="2"/>
                <w:szCs w:val="2"/>
              </w:rPr>
            </w:pPr>
          </w:p>
        </w:tc>
        <w:tc>
          <w:tcPr>
            <w:tcW w:w="568" w:type="dxa"/>
            <w:gridSpan w:val="2"/>
            <w:vMerge/>
            <w:tcBorders>
              <w:top w:val="nil"/>
            </w:tcBorders>
          </w:tcPr>
          <w:p w14:paraId="6BC8AA3C" w14:textId="77777777" w:rsidR="00AB1474" w:rsidRDefault="00AB1474" w:rsidP="00AB1474">
            <w:pPr>
              <w:rPr>
                <w:sz w:val="2"/>
                <w:szCs w:val="2"/>
              </w:rPr>
            </w:pPr>
          </w:p>
        </w:tc>
        <w:tc>
          <w:tcPr>
            <w:tcW w:w="570" w:type="dxa"/>
            <w:vMerge/>
            <w:tcBorders>
              <w:top w:val="nil"/>
            </w:tcBorders>
          </w:tcPr>
          <w:p w14:paraId="0C37A674" w14:textId="77777777" w:rsidR="00AB1474" w:rsidRDefault="00AB1474" w:rsidP="00AB1474">
            <w:pPr>
              <w:rPr>
                <w:sz w:val="2"/>
                <w:szCs w:val="2"/>
              </w:rPr>
            </w:pPr>
          </w:p>
        </w:tc>
        <w:tc>
          <w:tcPr>
            <w:tcW w:w="569" w:type="dxa"/>
            <w:vMerge/>
            <w:tcBorders>
              <w:top w:val="nil"/>
            </w:tcBorders>
          </w:tcPr>
          <w:p w14:paraId="4DF95DEC" w14:textId="77777777" w:rsidR="00AB1474" w:rsidRDefault="00AB1474" w:rsidP="00AB1474">
            <w:pPr>
              <w:rPr>
                <w:sz w:val="2"/>
                <w:szCs w:val="2"/>
              </w:rPr>
            </w:pPr>
          </w:p>
        </w:tc>
        <w:tc>
          <w:tcPr>
            <w:tcW w:w="855" w:type="dxa"/>
            <w:vMerge/>
            <w:tcBorders>
              <w:top w:val="nil"/>
            </w:tcBorders>
          </w:tcPr>
          <w:p w14:paraId="7294FFE5" w14:textId="77777777" w:rsidR="00AB1474" w:rsidRDefault="00AB1474" w:rsidP="00AB1474">
            <w:pPr>
              <w:rPr>
                <w:sz w:val="2"/>
                <w:szCs w:val="2"/>
              </w:rPr>
            </w:pPr>
          </w:p>
        </w:tc>
        <w:tc>
          <w:tcPr>
            <w:tcW w:w="570" w:type="dxa"/>
            <w:vMerge/>
            <w:tcBorders>
              <w:top w:val="nil"/>
            </w:tcBorders>
          </w:tcPr>
          <w:p w14:paraId="5929FA3D" w14:textId="77777777" w:rsidR="00AB1474" w:rsidRDefault="00AB1474" w:rsidP="00AB1474">
            <w:pPr>
              <w:rPr>
                <w:sz w:val="2"/>
                <w:szCs w:val="2"/>
              </w:rPr>
            </w:pPr>
          </w:p>
        </w:tc>
        <w:tc>
          <w:tcPr>
            <w:tcW w:w="6264" w:type="dxa"/>
            <w:gridSpan w:val="3"/>
            <w:vMerge/>
            <w:tcBorders>
              <w:top w:val="nil"/>
            </w:tcBorders>
          </w:tcPr>
          <w:p w14:paraId="3A71CE5A" w14:textId="77777777" w:rsidR="00AB1474" w:rsidRDefault="00AB1474" w:rsidP="00AB1474">
            <w:pPr>
              <w:rPr>
                <w:sz w:val="2"/>
                <w:szCs w:val="2"/>
              </w:rPr>
            </w:pPr>
          </w:p>
        </w:tc>
        <w:tc>
          <w:tcPr>
            <w:tcW w:w="570" w:type="dxa"/>
            <w:gridSpan w:val="2"/>
            <w:vMerge w:val="restart"/>
          </w:tcPr>
          <w:p w14:paraId="3B062485" w14:textId="2E72F74F" w:rsidR="00AB1474" w:rsidRDefault="00AB1474" w:rsidP="00AB1474">
            <w:pPr>
              <w:pStyle w:val="TableParagraph"/>
              <w:spacing w:line="274" w:lineRule="exact"/>
              <w:ind w:left="149"/>
              <w:rPr>
                <w:sz w:val="24"/>
              </w:rPr>
            </w:pPr>
            <w:r>
              <w:rPr>
                <w:sz w:val="24"/>
              </w:rPr>
              <w:t>5</w:t>
            </w:r>
          </w:p>
        </w:tc>
      </w:tr>
      <w:tr w:rsidR="00AB1474" w14:paraId="00DBA0E7" w14:textId="77777777">
        <w:trPr>
          <w:trHeight w:hRule="exact" w:val="284"/>
        </w:trPr>
        <w:tc>
          <w:tcPr>
            <w:tcW w:w="284" w:type="dxa"/>
            <w:vMerge/>
            <w:tcBorders>
              <w:top w:val="nil"/>
            </w:tcBorders>
            <w:textDirection w:val="btLr"/>
          </w:tcPr>
          <w:p w14:paraId="0C576725" w14:textId="77777777" w:rsidR="00AB1474" w:rsidRDefault="00AB1474" w:rsidP="00AB1474">
            <w:pPr>
              <w:rPr>
                <w:sz w:val="2"/>
                <w:szCs w:val="2"/>
              </w:rPr>
            </w:pPr>
          </w:p>
        </w:tc>
        <w:tc>
          <w:tcPr>
            <w:tcW w:w="399" w:type="dxa"/>
            <w:vMerge/>
            <w:tcBorders>
              <w:top w:val="nil"/>
            </w:tcBorders>
          </w:tcPr>
          <w:p w14:paraId="101C9CBC" w14:textId="77777777" w:rsidR="00AB1474" w:rsidRDefault="00AB1474" w:rsidP="00AB1474">
            <w:pPr>
              <w:rPr>
                <w:sz w:val="2"/>
                <w:szCs w:val="2"/>
              </w:rPr>
            </w:pPr>
          </w:p>
        </w:tc>
        <w:tc>
          <w:tcPr>
            <w:tcW w:w="569" w:type="dxa"/>
            <w:gridSpan w:val="3"/>
          </w:tcPr>
          <w:p w14:paraId="34B584CE" w14:textId="77777777" w:rsidR="00AB1474" w:rsidRDefault="00AB1474" w:rsidP="00AB1474">
            <w:pPr>
              <w:pStyle w:val="TableParagraph"/>
              <w:spacing w:before="21"/>
              <w:ind w:left="89"/>
              <w:rPr>
                <w:sz w:val="18"/>
              </w:rPr>
            </w:pPr>
            <w:r>
              <w:rPr>
                <w:spacing w:val="-4"/>
                <w:sz w:val="18"/>
              </w:rPr>
              <w:t>Изм.</w:t>
            </w:r>
          </w:p>
        </w:tc>
        <w:tc>
          <w:tcPr>
            <w:tcW w:w="568" w:type="dxa"/>
            <w:gridSpan w:val="2"/>
          </w:tcPr>
          <w:p w14:paraId="32B4A8A1" w14:textId="77777777" w:rsidR="00AB1474" w:rsidRDefault="00AB1474" w:rsidP="00AB1474">
            <w:pPr>
              <w:pStyle w:val="TableParagraph"/>
              <w:spacing w:before="21"/>
              <w:ind w:left="6"/>
              <w:rPr>
                <w:sz w:val="18"/>
              </w:rPr>
            </w:pPr>
            <w:proofErr w:type="spellStart"/>
            <w:r>
              <w:rPr>
                <w:spacing w:val="-2"/>
                <w:sz w:val="18"/>
              </w:rPr>
              <w:t>Кол.уч</w:t>
            </w:r>
            <w:proofErr w:type="spellEnd"/>
          </w:p>
        </w:tc>
        <w:tc>
          <w:tcPr>
            <w:tcW w:w="570" w:type="dxa"/>
          </w:tcPr>
          <w:p w14:paraId="57B60181" w14:textId="77777777" w:rsidR="00AB1474" w:rsidRDefault="00AB1474" w:rsidP="00AB1474">
            <w:pPr>
              <w:pStyle w:val="TableParagraph"/>
              <w:spacing w:before="21"/>
              <w:ind w:left="80"/>
              <w:rPr>
                <w:sz w:val="18"/>
              </w:rPr>
            </w:pPr>
            <w:r>
              <w:rPr>
                <w:spacing w:val="-4"/>
                <w:sz w:val="18"/>
              </w:rPr>
              <w:t>Лист</w:t>
            </w:r>
          </w:p>
        </w:tc>
        <w:tc>
          <w:tcPr>
            <w:tcW w:w="569" w:type="dxa"/>
          </w:tcPr>
          <w:p w14:paraId="7C64839B" w14:textId="77777777" w:rsidR="00AB1474" w:rsidRDefault="00AB1474" w:rsidP="00AB1474">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3719D808" w14:textId="77777777" w:rsidR="00AB1474" w:rsidRDefault="00AB1474" w:rsidP="00AB1474">
            <w:pPr>
              <w:pStyle w:val="TableParagraph"/>
              <w:spacing w:before="21"/>
              <w:ind w:left="185"/>
              <w:rPr>
                <w:sz w:val="18"/>
              </w:rPr>
            </w:pPr>
            <w:r>
              <w:rPr>
                <w:spacing w:val="-2"/>
                <w:sz w:val="18"/>
              </w:rPr>
              <w:t>Подп.</w:t>
            </w:r>
          </w:p>
        </w:tc>
        <w:tc>
          <w:tcPr>
            <w:tcW w:w="570" w:type="dxa"/>
          </w:tcPr>
          <w:p w14:paraId="75817528" w14:textId="77777777" w:rsidR="00AB1474" w:rsidRDefault="00AB1474" w:rsidP="00AB1474">
            <w:pPr>
              <w:pStyle w:val="TableParagraph"/>
              <w:spacing w:before="21"/>
              <w:ind w:left="88"/>
              <w:rPr>
                <w:sz w:val="18"/>
              </w:rPr>
            </w:pPr>
            <w:r>
              <w:rPr>
                <w:spacing w:val="-4"/>
                <w:sz w:val="18"/>
              </w:rPr>
              <w:t>Дата</w:t>
            </w:r>
          </w:p>
        </w:tc>
        <w:tc>
          <w:tcPr>
            <w:tcW w:w="6264" w:type="dxa"/>
            <w:gridSpan w:val="3"/>
            <w:vMerge/>
            <w:tcBorders>
              <w:top w:val="nil"/>
            </w:tcBorders>
          </w:tcPr>
          <w:p w14:paraId="02787FF6" w14:textId="77777777" w:rsidR="00AB1474" w:rsidRDefault="00AB1474" w:rsidP="00AB1474">
            <w:pPr>
              <w:rPr>
                <w:sz w:val="2"/>
                <w:szCs w:val="2"/>
              </w:rPr>
            </w:pPr>
          </w:p>
        </w:tc>
        <w:tc>
          <w:tcPr>
            <w:tcW w:w="570" w:type="dxa"/>
            <w:gridSpan w:val="2"/>
            <w:vMerge/>
            <w:tcBorders>
              <w:top w:val="nil"/>
            </w:tcBorders>
          </w:tcPr>
          <w:p w14:paraId="63D1C0BB" w14:textId="77777777" w:rsidR="00AB1474" w:rsidRDefault="00AB1474" w:rsidP="00AB1474">
            <w:pPr>
              <w:rPr>
                <w:sz w:val="2"/>
                <w:szCs w:val="2"/>
              </w:rPr>
            </w:pPr>
          </w:p>
        </w:tc>
      </w:tr>
    </w:tbl>
    <w:p w14:paraId="04B875AB"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264"/>
        <w:gridCol w:w="570"/>
      </w:tblGrid>
      <w:tr w:rsidR="00B342C0" w14:paraId="44A5EAEC" w14:textId="77777777">
        <w:trPr>
          <w:trHeight w:hRule="exact" w:val="11456"/>
        </w:trPr>
        <w:tc>
          <w:tcPr>
            <w:tcW w:w="683" w:type="dxa"/>
            <w:gridSpan w:val="2"/>
            <w:tcBorders>
              <w:top w:val="nil"/>
              <w:left w:val="nil"/>
            </w:tcBorders>
          </w:tcPr>
          <w:p w14:paraId="3386D9FE" w14:textId="77777777" w:rsidR="00B342C0" w:rsidRDefault="00B342C0">
            <w:pPr>
              <w:pStyle w:val="TableParagraph"/>
            </w:pPr>
          </w:p>
        </w:tc>
        <w:tc>
          <w:tcPr>
            <w:tcW w:w="10537" w:type="dxa"/>
            <w:gridSpan w:val="8"/>
            <w:vMerge w:val="restart"/>
          </w:tcPr>
          <w:p w14:paraId="5765C570" w14:textId="55EA29AD" w:rsidR="00B342C0" w:rsidRDefault="00E626C3" w:rsidP="000C7487">
            <w:pPr>
              <w:pStyle w:val="TableParagraph"/>
              <w:rPr>
                <w:rFonts w:ascii="Arial"/>
                <w:i/>
                <w:sz w:val="24"/>
              </w:rPr>
            </w:pPr>
            <w:r>
              <w:rPr>
                <w:rFonts w:ascii="Arial"/>
                <w:i/>
                <w:sz w:val="24"/>
              </w:rPr>
              <w:t xml:space="preserve"> </w:t>
            </w:r>
          </w:p>
          <w:p w14:paraId="0C33A876" w14:textId="34D25B82" w:rsidR="00E626C3" w:rsidRDefault="00E626C3" w:rsidP="000C7487">
            <w:pPr>
              <w:pStyle w:val="TableParagraph"/>
              <w:ind w:left="238" w:right="74"/>
              <w:jc w:val="both"/>
              <w:rPr>
                <w:sz w:val="24"/>
              </w:rPr>
            </w:pPr>
            <w:r>
              <w:rPr>
                <w:sz w:val="24"/>
              </w:rPr>
              <w:t>3.03-01-2013</w:t>
            </w:r>
            <w:r>
              <w:rPr>
                <w:spacing w:val="16"/>
                <w:sz w:val="24"/>
              </w:rPr>
              <w:t xml:space="preserve"> </w:t>
            </w:r>
            <w:r>
              <w:rPr>
                <w:sz w:val="24"/>
              </w:rPr>
              <w:t>"Автомобильные</w:t>
            </w:r>
            <w:r>
              <w:rPr>
                <w:spacing w:val="13"/>
                <w:sz w:val="24"/>
              </w:rPr>
              <w:t xml:space="preserve"> </w:t>
            </w:r>
            <w:r>
              <w:rPr>
                <w:sz w:val="24"/>
              </w:rPr>
              <w:t>дороги",</w:t>
            </w:r>
            <w:r>
              <w:rPr>
                <w:spacing w:val="13"/>
                <w:sz w:val="24"/>
              </w:rPr>
              <w:t xml:space="preserve"> </w:t>
            </w:r>
            <w:r>
              <w:rPr>
                <w:sz w:val="24"/>
              </w:rPr>
              <w:t>СП</w:t>
            </w:r>
            <w:r>
              <w:rPr>
                <w:spacing w:val="14"/>
                <w:sz w:val="24"/>
              </w:rPr>
              <w:t xml:space="preserve"> </w:t>
            </w:r>
            <w:r>
              <w:rPr>
                <w:sz w:val="24"/>
              </w:rPr>
              <w:t>РК</w:t>
            </w:r>
            <w:r>
              <w:rPr>
                <w:spacing w:val="14"/>
                <w:sz w:val="24"/>
              </w:rPr>
              <w:t xml:space="preserve"> </w:t>
            </w:r>
            <w:r>
              <w:rPr>
                <w:sz w:val="24"/>
              </w:rPr>
              <w:t>3.03-101-2013</w:t>
            </w:r>
            <w:r>
              <w:rPr>
                <w:spacing w:val="14"/>
                <w:sz w:val="24"/>
              </w:rPr>
              <w:t xml:space="preserve"> </w:t>
            </w:r>
            <w:r>
              <w:rPr>
                <w:sz w:val="24"/>
              </w:rPr>
              <w:t>"Автомобильные</w:t>
            </w:r>
            <w:r>
              <w:rPr>
                <w:spacing w:val="12"/>
                <w:sz w:val="24"/>
              </w:rPr>
              <w:t xml:space="preserve"> </w:t>
            </w:r>
            <w:r>
              <w:rPr>
                <w:sz w:val="24"/>
              </w:rPr>
              <w:t>дороги";</w:t>
            </w:r>
            <w:r>
              <w:rPr>
                <w:spacing w:val="15"/>
                <w:sz w:val="24"/>
              </w:rPr>
              <w:t xml:space="preserve"> </w:t>
            </w:r>
            <w:r>
              <w:rPr>
                <w:sz w:val="24"/>
              </w:rPr>
              <w:t>СН</w:t>
            </w:r>
            <w:r>
              <w:rPr>
                <w:spacing w:val="14"/>
                <w:sz w:val="24"/>
              </w:rPr>
              <w:t xml:space="preserve"> </w:t>
            </w:r>
            <w:r>
              <w:rPr>
                <w:spacing w:val="-5"/>
                <w:sz w:val="24"/>
              </w:rPr>
              <w:t>РК</w:t>
            </w:r>
          </w:p>
          <w:p w14:paraId="13C53E3A" w14:textId="63CB6020" w:rsidR="00E626C3" w:rsidRDefault="00E626C3" w:rsidP="000C7487">
            <w:pPr>
              <w:pStyle w:val="TableParagraph"/>
              <w:ind w:left="238" w:right="74"/>
              <w:jc w:val="both"/>
              <w:rPr>
                <w:sz w:val="24"/>
              </w:rPr>
            </w:pPr>
            <w:r>
              <w:rPr>
                <w:sz w:val="24"/>
              </w:rPr>
              <w:t>Выбор</w:t>
            </w:r>
            <w:r>
              <w:rPr>
                <w:spacing w:val="48"/>
                <w:sz w:val="24"/>
              </w:rPr>
              <w:t xml:space="preserve"> </w:t>
            </w:r>
            <w:r>
              <w:rPr>
                <w:sz w:val="24"/>
              </w:rPr>
              <w:t>технических</w:t>
            </w:r>
            <w:r>
              <w:rPr>
                <w:spacing w:val="50"/>
                <w:sz w:val="24"/>
              </w:rPr>
              <w:t xml:space="preserve"> </w:t>
            </w:r>
            <w:r>
              <w:rPr>
                <w:sz w:val="24"/>
              </w:rPr>
              <w:t>параметров</w:t>
            </w:r>
            <w:r>
              <w:rPr>
                <w:spacing w:val="51"/>
                <w:sz w:val="24"/>
              </w:rPr>
              <w:t xml:space="preserve"> </w:t>
            </w:r>
            <w:r>
              <w:rPr>
                <w:sz w:val="24"/>
              </w:rPr>
              <w:t>автомобильных</w:t>
            </w:r>
            <w:r>
              <w:rPr>
                <w:spacing w:val="50"/>
                <w:sz w:val="24"/>
              </w:rPr>
              <w:t xml:space="preserve"> </w:t>
            </w:r>
            <w:r>
              <w:rPr>
                <w:sz w:val="24"/>
              </w:rPr>
              <w:t>дорог</w:t>
            </w:r>
            <w:r>
              <w:rPr>
                <w:spacing w:val="49"/>
                <w:sz w:val="24"/>
              </w:rPr>
              <w:t xml:space="preserve"> </w:t>
            </w:r>
            <w:r>
              <w:rPr>
                <w:sz w:val="24"/>
              </w:rPr>
              <w:t>выполнен</w:t>
            </w:r>
            <w:r>
              <w:rPr>
                <w:spacing w:val="49"/>
                <w:sz w:val="24"/>
              </w:rPr>
              <w:t xml:space="preserve"> </w:t>
            </w:r>
            <w:r>
              <w:rPr>
                <w:sz w:val="24"/>
              </w:rPr>
              <w:t>на</w:t>
            </w:r>
            <w:r>
              <w:rPr>
                <w:spacing w:val="48"/>
                <w:sz w:val="24"/>
              </w:rPr>
              <w:t xml:space="preserve"> </w:t>
            </w:r>
            <w:r>
              <w:rPr>
                <w:sz w:val="24"/>
              </w:rPr>
              <w:t>основании:</w:t>
            </w:r>
            <w:r>
              <w:rPr>
                <w:spacing w:val="48"/>
                <w:sz w:val="24"/>
              </w:rPr>
              <w:t xml:space="preserve"> </w:t>
            </w:r>
            <w:r>
              <w:rPr>
                <w:sz w:val="24"/>
              </w:rPr>
              <w:t>СН</w:t>
            </w:r>
            <w:r>
              <w:rPr>
                <w:spacing w:val="48"/>
                <w:sz w:val="24"/>
              </w:rPr>
              <w:t xml:space="preserve"> </w:t>
            </w:r>
            <w:r>
              <w:rPr>
                <w:spacing w:val="-5"/>
                <w:sz w:val="24"/>
              </w:rPr>
              <w:t>РК</w:t>
            </w:r>
          </w:p>
          <w:p w14:paraId="432F8F5E" w14:textId="32EB9BD0" w:rsidR="00B342C0" w:rsidRDefault="00000000" w:rsidP="000C7487">
            <w:pPr>
              <w:pStyle w:val="TableParagraph"/>
              <w:ind w:left="238" w:right="74"/>
              <w:jc w:val="both"/>
              <w:rPr>
                <w:sz w:val="24"/>
              </w:rPr>
            </w:pPr>
            <w:r>
              <w:rPr>
                <w:sz w:val="24"/>
              </w:rPr>
              <w:t>3.03-22-2013 "Промышленный транспорт"; СП РК 3.03-122-2013 "Промышленный транспорт"; СТ РК 1412-2017 "Технические средства регулирования дорожного движения. Правила применения"; СТ РК 2607-2015 "Технические средства организации движения в местах производства дорожных работ".</w:t>
            </w:r>
          </w:p>
          <w:p w14:paraId="129BEF81" w14:textId="77777777" w:rsidR="00B342C0" w:rsidRDefault="00000000" w:rsidP="000C7487">
            <w:pPr>
              <w:pStyle w:val="TableParagraph"/>
              <w:numPr>
                <w:ilvl w:val="1"/>
                <w:numId w:val="41"/>
              </w:numPr>
              <w:tabs>
                <w:tab w:val="left" w:pos="814"/>
              </w:tabs>
              <w:spacing w:before="120"/>
              <w:ind w:right="74"/>
              <w:jc w:val="both"/>
              <w:rPr>
                <w:b/>
                <w:sz w:val="24"/>
              </w:rPr>
            </w:pPr>
            <w:bookmarkStart w:id="51" w:name="3.4_Подготовительные_работы"/>
            <w:bookmarkStart w:id="52" w:name="_bookmark25"/>
            <w:bookmarkEnd w:id="51"/>
            <w:bookmarkEnd w:id="52"/>
            <w:r>
              <w:rPr>
                <w:b/>
                <w:sz w:val="24"/>
              </w:rPr>
              <w:t>Подготовительные</w:t>
            </w:r>
            <w:r>
              <w:rPr>
                <w:b/>
                <w:spacing w:val="-5"/>
                <w:sz w:val="24"/>
              </w:rPr>
              <w:t xml:space="preserve"> </w:t>
            </w:r>
            <w:r>
              <w:rPr>
                <w:b/>
                <w:spacing w:val="-2"/>
                <w:sz w:val="24"/>
              </w:rPr>
              <w:t>работы</w:t>
            </w:r>
          </w:p>
          <w:p w14:paraId="033FDFFD" w14:textId="77777777" w:rsidR="00B342C0" w:rsidRDefault="00000000" w:rsidP="000C7487">
            <w:pPr>
              <w:pStyle w:val="TableParagraph"/>
              <w:spacing w:before="257"/>
              <w:ind w:left="238" w:right="74" w:firstLine="566"/>
              <w:jc w:val="both"/>
              <w:rPr>
                <w:sz w:val="24"/>
              </w:rPr>
            </w:pPr>
            <w:r>
              <w:rPr>
                <w:sz w:val="24"/>
              </w:rPr>
              <w:t xml:space="preserve">Перед началом строительства, с поверхности основания насыпи снимают растительный слой толщиной 0.10м и удаляют кустарники, деревья, камни, мусор и другие посторонние предметы. При выравнивании поверхности основания дороги в проекте предусмотрена засыпка грунтом ям на участках нарушенных земель (выработка грунта), понижения рельефа (где это необходимо) с уплотнением и планировкой этих участков и срезка грунта на </w:t>
            </w:r>
            <w:proofErr w:type="gramStart"/>
            <w:r>
              <w:rPr>
                <w:sz w:val="24"/>
              </w:rPr>
              <w:t>участках</w:t>
            </w:r>
            <w:proofErr w:type="gramEnd"/>
            <w:r>
              <w:rPr>
                <w:sz w:val="24"/>
              </w:rPr>
              <w:t xml:space="preserve"> где необходимо обеспечить продольные и поперечные нормативные уклоны.</w:t>
            </w:r>
          </w:p>
          <w:p w14:paraId="4480A242" w14:textId="77777777" w:rsidR="00B342C0" w:rsidRDefault="00000000" w:rsidP="000C7487">
            <w:pPr>
              <w:pStyle w:val="TableParagraph"/>
              <w:numPr>
                <w:ilvl w:val="1"/>
                <w:numId w:val="41"/>
              </w:numPr>
              <w:tabs>
                <w:tab w:val="left" w:pos="814"/>
              </w:tabs>
              <w:spacing w:before="120"/>
              <w:ind w:right="74"/>
              <w:jc w:val="both"/>
              <w:rPr>
                <w:b/>
                <w:sz w:val="24"/>
              </w:rPr>
            </w:pPr>
            <w:bookmarkStart w:id="53" w:name="3.5_План_и_продольный_профиль"/>
            <w:bookmarkStart w:id="54" w:name="_bookmark26"/>
            <w:bookmarkEnd w:id="53"/>
            <w:bookmarkEnd w:id="54"/>
            <w:r>
              <w:rPr>
                <w:b/>
                <w:sz w:val="24"/>
              </w:rPr>
              <w:t>План</w:t>
            </w:r>
            <w:r>
              <w:rPr>
                <w:b/>
                <w:spacing w:val="-2"/>
                <w:sz w:val="24"/>
              </w:rPr>
              <w:t xml:space="preserve"> </w:t>
            </w:r>
            <w:r>
              <w:rPr>
                <w:b/>
                <w:sz w:val="24"/>
              </w:rPr>
              <w:t>и</w:t>
            </w:r>
            <w:r>
              <w:rPr>
                <w:b/>
                <w:spacing w:val="-2"/>
                <w:sz w:val="24"/>
              </w:rPr>
              <w:t xml:space="preserve"> </w:t>
            </w:r>
            <w:r>
              <w:rPr>
                <w:b/>
                <w:sz w:val="24"/>
              </w:rPr>
              <w:t>продольный</w:t>
            </w:r>
            <w:r>
              <w:rPr>
                <w:b/>
                <w:spacing w:val="-2"/>
                <w:sz w:val="24"/>
              </w:rPr>
              <w:t xml:space="preserve"> профиль</w:t>
            </w:r>
          </w:p>
          <w:p w14:paraId="15DDA469" w14:textId="425702A5" w:rsidR="00B342C0" w:rsidRDefault="00000000" w:rsidP="000C7487">
            <w:pPr>
              <w:pStyle w:val="TableParagraph"/>
              <w:spacing w:before="260"/>
              <w:ind w:left="238" w:right="74" w:firstLine="566"/>
              <w:jc w:val="both"/>
              <w:rPr>
                <w:sz w:val="24"/>
              </w:rPr>
            </w:pPr>
            <w:r>
              <w:rPr>
                <w:sz w:val="24"/>
              </w:rPr>
              <w:t xml:space="preserve">Начало проектируемой подъездной автодороги к скважине </w:t>
            </w:r>
            <w:r w:rsidR="00A00EE7">
              <w:rPr>
                <w:sz w:val="24"/>
              </w:rPr>
              <w:t>К-417</w:t>
            </w:r>
            <w:r>
              <w:rPr>
                <w:sz w:val="24"/>
              </w:rPr>
              <w:t xml:space="preserve"> участка ПК0+00.00 принято с конца существующей </w:t>
            </w:r>
            <w:proofErr w:type="spellStart"/>
            <w:r>
              <w:rPr>
                <w:sz w:val="24"/>
              </w:rPr>
              <w:t>внутрипромысловой</w:t>
            </w:r>
            <w:proofErr w:type="spellEnd"/>
            <w:r>
              <w:rPr>
                <w:sz w:val="24"/>
              </w:rPr>
              <w:t xml:space="preserve"> дороги к северу от ППД насосной </w:t>
            </w:r>
            <w:r w:rsidR="002B181C">
              <w:rPr>
                <w:sz w:val="24"/>
              </w:rPr>
              <w:t>месторождения «</w:t>
            </w:r>
            <w:r w:rsidR="00F203A4">
              <w:rPr>
                <w:sz w:val="24"/>
              </w:rPr>
              <w:t>«</w:t>
            </w:r>
            <w:proofErr w:type="spellStart"/>
            <w:r w:rsidR="00F203A4">
              <w:rPr>
                <w:sz w:val="24"/>
              </w:rPr>
              <w:t>Кожасай</w:t>
            </w:r>
            <w:proofErr w:type="spellEnd"/>
            <w:r w:rsidR="00F203A4">
              <w:rPr>
                <w:sz w:val="24"/>
              </w:rPr>
              <w:t>»</w:t>
            </w:r>
            <w:proofErr w:type="gramStart"/>
            <w:r w:rsidR="002B181C">
              <w:rPr>
                <w:sz w:val="24"/>
              </w:rPr>
              <w:t xml:space="preserve">» </w:t>
            </w:r>
            <w:r>
              <w:rPr>
                <w:sz w:val="24"/>
              </w:rPr>
              <w:t>.</w:t>
            </w:r>
            <w:proofErr w:type="gramEnd"/>
            <w:r>
              <w:rPr>
                <w:sz w:val="24"/>
              </w:rPr>
              <w:t xml:space="preserve"> Имеет один угол поворота. Начало кривой поворота на ПК0+67.93, конец кривой ПК1+32.11 радиусом поворота 100.0м. Также точка угла ВУ1 привязана к координатам х=5340204.26, у=511953.21.</w:t>
            </w:r>
          </w:p>
          <w:p w14:paraId="72F8FFDF" w14:textId="55BBA3DF" w:rsidR="00B342C0" w:rsidRDefault="00000000" w:rsidP="000C7487">
            <w:pPr>
              <w:pStyle w:val="TableParagraph"/>
              <w:ind w:left="238" w:right="74" w:firstLine="566"/>
              <w:jc w:val="both"/>
              <w:rPr>
                <w:sz w:val="24"/>
              </w:rPr>
            </w:pPr>
            <w:r>
              <w:rPr>
                <w:sz w:val="24"/>
              </w:rPr>
              <w:t xml:space="preserve">Начало проектируемой подъездной автодороги к скважине </w:t>
            </w:r>
            <w:r w:rsidR="00A00EE7">
              <w:rPr>
                <w:sz w:val="24"/>
              </w:rPr>
              <w:t>К-347</w:t>
            </w:r>
            <w:r>
              <w:rPr>
                <w:sz w:val="24"/>
              </w:rPr>
              <w:t xml:space="preserve"> участка ПК0+00.00 принято с конца существующей подъездной дороги скважины №068. Имеет один угол</w:t>
            </w:r>
            <w:r>
              <w:rPr>
                <w:spacing w:val="40"/>
                <w:sz w:val="24"/>
              </w:rPr>
              <w:t xml:space="preserve"> </w:t>
            </w:r>
            <w:r>
              <w:rPr>
                <w:sz w:val="24"/>
              </w:rPr>
              <w:t>поворота. Начало кривой поворота на ПК1+46.09, конец кривой ПК3+31.26 радиусом поворота 200.0м. Координаты точки угла поворота ВУ1 х=5340272.62, у=513603.16.</w:t>
            </w:r>
          </w:p>
          <w:p w14:paraId="557D02E6" w14:textId="0AA22F42" w:rsidR="00B342C0" w:rsidRDefault="00000000" w:rsidP="000C7487">
            <w:pPr>
              <w:pStyle w:val="TableParagraph"/>
              <w:ind w:left="238" w:right="74" w:firstLine="566"/>
              <w:jc w:val="both"/>
              <w:rPr>
                <w:sz w:val="24"/>
              </w:rPr>
            </w:pPr>
            <w:r>
              <w:rPr>
                <w:sz w:val="24"/>
              </w:rPr>
              <w:t xml:space="preserve">Начало проектируемой подъездной автодороги к скважине </w:t>
            </w:r>
            <w:r w:rsidR="00A00EE7">
              <w:rPr>
                <w:sz w:val="24"/>
              </w:rPr>
              <w:t>К-402</w:t>
            </w:r>
            <w:r>
              <w:rPr>
                <w:sz w:val="24"/>
              </w:rPr>
              <w:t xml:space="preserve"> участка ПК0+00.00 принято с конца существующей </w:t>
            </w:r>
            <w:proofErr w:type="spellStart"/>
            <w:r>
              <w:rPr>
                <w:sz w:val="24"/>
              </w:rPr>
              <w:t>внутрипромысловой</w:t>
            </w:r>
            <w:proofErr w:type="spellEnd"/>
            <w:r>
              <w:rPr>
                <w:sz w:val="24"/>
              </w:rPr>
              <w:t xml:space="preserve"> дороги к северу от проектируемой скважины </w:t>
            </w:r>
            <w:r w:rsidR="00A00EE7">
              <w:rPr>
                <w:sz w:val="24"/>
              </w:rPr>
              <w:t>К-402</w:t>
            </w:r>
            <w:r>
              <w:rPr>
                <w:sz w:val="24"/>
              </w:rPr>
              <w:t xml:space="preserve">. Имеет два угла поворота. Начало первой кривой поворота на ПК0+19.92, конец кривой ПК0+81.71 радиусом поворота 50.0м. Координаты точки угла поворота ВУ1 х=5347578.46, у=518452.40. Начало второй кривой поворота на ПК2+77.60, конец кривой ПК3+72.62 радиусом поворота 200.0м. Координаты точки угла поворота ВУ2 х=5347338.05, </w:t>
            </w:r>
            <w:r>
              <w:rPr>
                <w:spacing w:val="-2"/>
                <w:sz w:val="24"/>
              </w:rPr>
              <w:t>у=518595.63.</w:t>
            </w:r>
          </w:p>
          <w:p w14:paraId="37E5192E" w14:textId="77777777" w:rsidR="00B342C0" w:rsidRDefault="00000000" w:rsidP="000C7487">
            <w:pPr>
              <w:pStyle w:val="TableParagraph"/>
              <w:ind w:left="238" w:right="74" w:firstLine="566"/>
              <w:jc w:val="both"/>
              <w:rPr>
                <w:sz w:val="24"/>
              </w:rPr>
            </w:pPr>
            <w:r>
              <w:rPr>
                <w:sz w:val="24"/>
              </w:rPr>
              <w:t xml:space="preserve">Конец всех проектируемых подъездных дорог примыкает к подъезду проектируемых </w:t>
            </w:r>
            <w:r w:rsidRPr="000C7487">
              <w:rPr>
                <w:sz w:val="24"/>
              </w:rPr>
              <w:t>скважин.</w:t>
            </w:r>
          </w:p>
          <w:p w14:paraId="6B03DB91" w14:textId="77777777" w:rsidR="00B342C0" w:rsidRDefault="00000000" w:rsidP="000C7487">
            <w:pPr>
              <w:pStyle w:val="TableParagraph"/>
              <w:ind w:left="238" w:right="74" w:firstLine="566"/>
              <w:jc w:val="both"/>
              <w:rPr>
                <w:sz w:val="24"/>
              </w:rPr>
            </w:pPr>
            <w:r>
              <w:rPr>
                <w:sz w:val="24"/>
              </w:rPr>
              <w:t>Проектируемые дороги привязаны к опорным пунктам единой государственной геодезической сети в плановом отношении и привязаны координатами.</w:t>
            </w:r>
          </w:p>
          <w:p w14:paraId="0E0B2C0F" w14:textId="77777777" w:rsidR="00B342C0" w:rsidRDefault="00000000" w:rsidP="000C7487">
            <w:pPr>
              <w:pStyle w:val="TableParagraph"/>
              <w:ind w:left="238" w:right="74" w:firstLine="566"/>
              <w:jc w:val="both"/>
              <w:rPr>
                <w:sz w:val="24"/>
              </w:rPr>
            </w:pPr>
            <w:r>
              <w:rPr>
                <w:sz w:val="24"/>
              </w:rPr>
              <w:t>Элементы</w:t>
            </w:r>
            <w:r w:rsidRPr="000C7487">
              <w:rPr>
                <w:sz w:val="24"/>
              </w:rPr>
              <w:t xml:space="preserve"> </w:t>
            </w:r>
            <w:r>
              <w:rPr>
                <w:sz w:val="24"/>
              </w:rPr>
              <w:t>плана</w:t>
            </w:r>
            <w:r w:rsidRPr="000C7487">
              <w:rPr>
                <w:sz w:val="24"/>
              </w:rPr>
              <w:t xml:space="preserve"> </w:t>
            </w:r>
            <w:r>
              <w:rPr>
                <w:sz w:val="24"/>
              </w:rPr>
              <w:t>трассы</w:t>
            </w:r>
            <w:r w:rsidRPr="000C7487">
              <w:rPr>
                <w:sz w:val="24"/>
              </w:rPr>
              <w:t xml:space="preserve"> </w:t>
            </w:r>
            <w:r>
              <w:rPr>
                <w:sz w:val="24"/>
              </w:rPr>
              <w:t>автодороги</w:t>
            </w:r>
            <w:r w:rsidRPr="000C7487">
              <w:rPr>
                <w:sz w:val="24"/>
              </w:rPr>
              <w:t xml:space="preserve"> </w:t>
            </w:r>
            <w:r>
              <w:rPr>
                <w:sz w:val="24"/>
              </w:rPr>
              <w:t>назначены</w:t>
            </w:r>
            <w:r w:rsidRPr="000C7487">
              <w:rPr>
                <w:sz w:val="24"/>
              </w:rPr>
              <w:t xml:space="preserve"> </w:t>
            </w:r>
            <w:r>
              <w:rPr>
                <w:sz w:val="24"/>
              </w:rPr>
              <w:t>в</w:t>
            </w:r>
            <w:r w:rsidRPr="000C7487">
              <w:rPr>
                <w:sz w:val="24"/>
              </w:rPr>
              <w:t xml:space="preserve"> </w:t>
            </w:r>
            <w:r>
              <w:rPr>
                <w:sz w:val="24"/>
              </w:rPr>
              <w:t>соответствии</w:t>
            </w:r>
            <w:r w:rsidRPr="000C7487">
              <w:rPr>
                <w:sz w:val="24"/>
              </w:rPr>
              <w:t xml:space="preserve"> </w:t>
            </w:r>
            <w:r>
              <w:rPr>
                <w:sz w:val="24"/>
              </w:rPr>
              <w:t>со</w:t>
            </w:r>
            <w:r w:rsidRPr="000C7487">
              <w:rPr>
                <w:sz w:val="24"/>
              </w:rPr>
              <w:t xml:space="preserve"> </w:t>
            </w:r>
            <w:r>
              <w:rPr>
                <w:sz w:val="24"/>
              </w:rPr>
              <w:t>СП</w:t>
            </w:r>
            <w:r w:rsidRPr="000C7487">
              <w:rPr>
                <w:sz w:val="24"/>
              </w:rPr>
              <w:t xml:space="preserve"> </w:t>
            </w:r>
            <w:r>
              <w:rPr>
                <w:sz w:val="24"/>
              </w:rPr>
              <w:t>РК</w:t>
            </w:r>
            <w:r w:rsidRPr="000C7487">
              <w:rPr>
                <w:sz w:val="24"/>
              </w:rPr>
              <w:t xml:space="preserve"> </w:t>
            </w:r>
            <w:r>
              <w:rPr>
                <w:sz w:val="24"/>
              </w:rPr>
              <w:t>3.03-122-</w:t>
            </w:r>
            <w:r w:rsidRPr="000C7487">
              <w:rPr>
                <w:sz w:val="24"/>
              </w:rPr>
              <w:t>2013</w:t>
            </w:r>
          </w:p>
          <w:p w14:paraId="066A2140" w14:textId="090836DD" w:rsidR="000C7487" w:rsidRDefault="00000000" w:rsidP="00C12DB8">
            <w:pPr>
              <w:pStyle w:val="TableParagraph"/>
              <w:ind w:left="238" w:right="74" w:firstLine="566"/>
              <w:jc w:val="both"/>
              <w:rPr>
                <w:sz w:val="24"/>
              </w:rPr>
            </w:pPr>
            <w:r>
              <w:rPr>
                <w:sz w:val="24"/>
              </w:rPr>
              <w:t>«Промышленный</w:t>
            </w:r>
            <w:r>
              <w:rPr>
                <w:spacing w:val="41"/>
                <w:sz w:val="24"/>
              </w:rPr>
              <w:t xml:space="preserve"> </w:t>
            </w:r>
            <w:r>
              <w:rPr>
                <w:sz w:val="24"/>
              </w:rPr>
              <w:t>транспорт»</w:t>
            </w:r>
            <w:r>
              <w:rPr>
                <w:spacing w:val="35"/>
                <w:sz w:val="24"/>
              </w:rPr>
              <w:t xml:space="preserve"> </w:t>
            </w:r>
            <w:r>
              <w:rPr>
                <w:sz w:val="24"/>
              </w:rPr>
              <w:t>с</w:t>
            </w:r>
            <w:r>
              <w:rPr>
                <w:spacing w:val="44"/>
                <w:sz w:val="24"/>
              </w:rPr>
              <w:t xml:space="preserve"> </w:t>
            </w:r>
            <w:r>
              <w:rPr>
                <w:sz w:val="24"/>
              </w:rPr>
              <w:t>максимальным</w:t>
            </w:r>
            <w:r>
              <w:rPr>
                <w:spacing w:val="41"/>
                <w:sz w:val="24"/>
              </w:rPr>
              <w:t xml:space="preserve"> </w:t>
            </w:r>
            <w:r>
              <w:rPr>
                <w:sz w:val="24"/>
              </w:rPr>
              <w:t>использованием</w:t>
            </w:r>
            <w:r>
              <w:rPr>
                <w:spacing w:val="42"/>
                <w:sz w:val="24"/>
              </w:rPr>
              <w:t xml:space="preserve"> </w:t>
            </w:r>
            <w:r>
              <w:rPr>
                <w:sz w:val="24"/>
              </w:rPr>
              <w:t>плана</w:t>
            </w:r>
            <w:r>
              <w:rPr>
                <w:spacing w:val="41"/>
                <w:sz w:val="24"/>
              </w:rPr>
              <w:t xml:space="preserve"> </w:t>
            </w:r>
            <w:r>
              <w:rPr>
                <w:sz w:val="24"/>
              </w:rPr>
              <w:t>существующей</w:t>
            </w:r>
            <w:r>
              <w:rPr>
                <w:spacing w:val="44"/>
                <w:sz w:val="24"/>
              </w:rPr>
              <w:t xml:space="preserve"> </w:t>
            </w:r>
            <w:r>
              <w:rPr>
                <w:spacing w:val="-2"/>
                <w:sz w:val="24"/>
              </w:rPr>
              <w:t>дороги.</w:t>
            </w:r>
            <w:r w:rsidR="000C7487">
              <w:rPr>
                <w:spacing w:val="-2"/>
                <w:sz w:val="24"/>
              </w:rPr>
              <w:t xml:space="preserve"> </w:t>
            </w:r>
            <w:r w:rsidR="000C7487">
              <w:rPr>
                <w:sz w:val="24"/>
              </w:rPr>
              <w:t>Расчетная скорость движения автотранспорта принята 30 км/час, минимальный радиус кривых принят 100 м. Общее направление автомобильной дороги – юго-западное, протяженность участка дороги 8,0 км. Элементы продольного профиля проектируемой автодороги соответствуют требованиям СП РК по параметрам дорог IV-В технической категории, что обеспечивает видимость в продольном профиле и соответственно обеспечивает безопасность дорожного движения.</w:t>
            </w:r>
            <w:r w:rsidR="00C12DB8">
              <w:rPr>
                <w:sz w:val="24"/>
              </w:rPr>
              <w:t xml:space="preserve"> </w:t>
            </w:r>
            <w:r w:rsidR="000C7487">
              <w:rPr>
                <w:sz w:val="24"/>
              </w:rPr>
              <w:t>Проектная линия продольного профиля дороги запроектирована в основном с</w:t>
            </w:r>
            <w:r w:rsidR="000C7487">
              <w:rPr>
                <w:spacing w:val="40"/>
                <w:sz w:val="24"/>
              </w:rPr>
              <w:t xml:space="preserve"> </w:t>
            </w:r>
            <w:r w:rsidR="000C7487">
              <w:rPr>
                <w:spacing w:val="-2"/>
                <w:sz w:val="24"/>
              </w:rPr>
              <w:t>увеличением</w:t>
            </w:r>
            <w:r w:rsidR="00C12DB8">
              <w:rPr>
                <w:sz w:val="24"/>
              </w:rPr>
              <w:t xml:space="preserve"> </w:t>
            </w:r>
            <w:r w:rsidR="000C7487">
              <w:rPr>
                <w:spacing w:val="-2"/>
                <w:sz w:val="24"/>
              </w:rPr>
              <w:t>высот</w:t>
            </w:r>
            <w:r w:rsidR="000C7487">
              <w:rPr>
                <w:sz w:val="24"/>
              </w:rPr>
              <w:tab/>
            </w:r>
            <w:r w:rsidR="000C7487">
              <w:rPr>
                <w:spacing w:val="-2"/>
                <w:sz w:val="24"/>
              </w:rPr>
              <w:t>насыпи</w:t>
            </w:r>
            <w:r w:rsidR="000C7487">
              <w:rPr>
                <w:sz w:val="24"/>
              </w:rPr>
              <w:tab/>
            </w:r>
            <w:r w:rsidR="000C7487">
              <w:rPr>
                <w:spacing w:val="-6"/>
                <w:sz w:val="24"/>
              </w:rPr>
              <w:t>на</w:t>
            </w:r>
            <w:r w:rsidR="000C7487">
              <w:rPr>
                <w:sz w:val="24"/>
              </w:rPr>
              <w:tab/>
            </w:r>
            <w:r w:rsidR="000C7487">
              <w:rPr>
                <w:spacing w:val="-2"/>
                <w:sz w:val="24"/>
              </w:rPr>
              <w:t>толщину</w:t>
            </w:r>
            <w:r w:rsidR="000C7487">
              <w:rPr>
                <w:sz w:val="24"/>
              </w:rPr>
              <w:tab/>
            </w:r>
            <w:r w:rsidR="000C7487">
              <w:rPr>
                <w:spacing w:val="-2"/>
                <w:sz w:val="24"/>
              </w:rPr>
              <w:t>дорожной</w:t>
            </w:r>
            <w:r w:rsidR="000C7487">
              <w:rPr>
                <w:sz w:val="24"/>
              </w:rPr>
              <w:tab/>
            </w:r>
            <w:r w:rsidR="000C7487">
              <w:rPr>
                <w:spacing w:val="-2"/>
                <w:sz w:val="24"/>
              </w:rPr>
              <w:t xml:space="preserve">одежды. </w:t>
            </w:r>
            <w:r w:rsidR="000C7487">
              <w:rPr>
                <w:sz w:val="24"/>
              </w:rPr>
              <w:t>В соответствии со СП РК 3.03-122-2013</w:t>
            </w:r>
            <w:r w:rsidR="000C7487">
              <w:rPr>
                <w:spacing w:val="40"/>
                <w:sz w:val="24"/>
              </w:rPr>
              <w:t xml:space="preserve"> </w:t>
            </w:r>
            <w:r w:rsidR="000C7487">
              <w:rPr>
                <w:sz w:val="24"/>
              </w:rPr>
              <w:t xml:space="preserve">минимальный радиус вертикальной выпуклой кривой принят не менее 3000 м и вогнутый не менее 6000 м. Наибольшие продольные уклоны профиля не превышают допустимых для дорог IV-В категории. Максимальный продольный уклон, принятый в проекте i=15‰. Продольный профиль автодороги составлен в абсолютных </w:t>
            </w:r>
            <w:r w:rsidR="000C7487">
              <w:rPr>
                <w:spacing w:val="-2"/>
                <w:sz w:val="24"/>
              </w:rPr>
              <w:t xml:space="preserve">отметках.      </w:t>
            </w:r>
            <w:r w:rsidR="000C7487">
              <w:rPr>
                <w:sz w:val="24"/>
              </w:rPr>
              <w:t>Расчетная скорость движения автотранспорта принята 30 км/час, минимальный радиус кривых принят 100 м. Общее направление автомобильной дороги – юго-западное, протяженность участка дороги 8,0 км. Элементы продольного профиля проектируемой автодороги соответствуют требованиям СП РК по параметрам дорог IV-В технической категории, что обеспечивает видимость в продольном профиле и соответственно обеспечивает безопасность дорожного движения.</w:t>
            </w:r>
          </w:p>
          <w:p w14:paraId="49EBE48A" w14:textId="308A427B" w:rsidR="000C7487" w:rsidRDefault="000C7487" w:rsidP="000C7487">
            <w:pPr>
              <w:pStyle w:val="TableParagraph"/>
              <w:tabs>
                <w:tab w:val="left" w:pos="2268"/>
                <w:tab w:val="left" w:pos="3576"/>
                <w:tab w:val="left" w:pos="5036"/>
                <w:tab w:val="left" w:pos="5972"/>
                <w:tab w:val="left" w:pos="7577"/>
                <w:tab w:val="left" w:pos="9303"/>
              </w:tabs>
              <w:spacing w:before="1"/>
              <w:ind w:left="238" w:right="74" w:firstLine="566"/>
              <w:jc w:val="both"/>
              <w:rPr>
                <w:sz w:val="24"/>
              </w:rPr>
            </w:pPr>
          </w:p>
          <w:p w14:paraId="5DA601F5" w14:textId="2EE8F574" w:rsidR="000C7487" w:rsidRDefault="000C7487" w:rsidP="000C7487">
            <w:pPr>
              <w:pStyle w:val="TableParagraph"/>
              <w:spacing w:before="137"/>
              <w:ind w:right="343"/>
              <w:jc w:val="right"/>
              <w:rPr>
                <w:sz w:val="24"/>
              </w:rPr>
            </w:pPr>
          </w:p>
        </w:tc>
      </w:tr>
      <w:tr w:rsidR="00B342C0" w14:paraId="52FC94A6" w14:textId="77777777">
        <w:trPr>
          <w:trHeight w:hRule="exact" w:val="1417"/>
        </w:trPr>
        <w:tc>
          <w:tcPr>
            <w:tcW w:w="284" w:type="dxa"/>
            <w:tcBorders>
              <w:bottom w:val="single" w:sz="18" w:space="0" w:color="000000"/>
            </w:tcBorders>
            <w:textDirection w:val="btLr"/>
          </w:tcPr>
          <w:p w14:paraId="2C322E30"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1C22A1BC" w14:textId="77777777" w:rsidR="00B342C0" w:rsidRDefault="00B342C0">
            <w:pPr>
              <w:pStyle w:val="TableParagraph"/>
            </w:pPr>
          </w:p>
        </w:tc>
        <w:tc>
          <w:tcPr>
            <w:tcW w:w="10537" w:type="dxa"/>
            <w:gridSpan w:val="8"/>
            <w:vMerge/>
            <w:tcBorders>
              <w:top w:val="nil"/>
            </w:tcBorders>
          </w:tcPr>
          <w:p w14:paraId="77A368E8" w14:textId="77777777" w:rsidR="00B342C0" w:rsidRDefault="00B342C0" w:rsidP="000C7487">
            <w:pPr>
              <w:rPr>
                <w:sz w:val="2"/>
                <w:szCs w:val="2"/>
              </w:rPr>
            </w:pPr>
          </w:p>
        </w:tc>
      </w:tr>
      <w:tr w:rsidR="00B342C0" w14:paraId="3D049727" w14:textId="77777777">
        <w:trPr>
          <w:trHeight w:hRule="exact" w:val="1985"/>
        </w:trPr>
        <w:tc>
          <w:tcPr>
            <w:tcW w:w="284" w:type="dxa"/>
            <w:tcBorders>
              <w:top w:val="single" w:sz="18" w:space="0" w:color="000000"/>
            </w:tcBorders>
            <w:textDirection w:val="btLr"/>
          </w:tcPr>
          <w:p w14:paraId="3EDF949F"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22557C51" w14:textId="77777777" w:rsidR="00B342C0" w:rsidRDefault="00B342C0">
            <w:pPr>
              <w:pStyle w:val="TableParagraph"/>
            </w:pPr>
          </w:p>
        </w:tc>
        <w:tc>
          <w:tcPr>
            <w:tcW w:w="10537" w:type="dxa"/>
            <w:gridSpan w:val="8"/>
            <w:vMerge/>
            <w:tcBorders>
              <w:top w:val="nil"/>
            </w:tcBorders>
          </w:tcPr>
          <w:p w14:paraId="448F0020" w14:textId="77777777" w:rsidR="00B342C0" w:rsidRDefault="00B342C0" w:rsidP="000C7487">
            <w:pPr>
              <w:rPr>
                <w:sz w:val="2"/>
                <w:szCs w:val="2"/>
              </w:rPr>
            </w:pPr>
          </w:p>
        </w:tc>
      </w:tr>
      <w:tr w:rsidR="00B342C0" w14:paraId="7017561C" w14:textId="77777777">
        <w:trPr>
          <w:trHeight w:hRule="exact" w:val="567"/>
        </w:trPr>
        <w:tc>
          <w:tcPr>
            <w:tcW w:w="284" w:type="dxa"/>
            <w:vMerge w:val="restart"/>
            <w:textDirection w:val="btLr"/>
          </w:tcPr>
          <w:p w14:paraId="7427909A"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2CE35131" w14:textId="77777777" w:rsidR="00B342C0" w:rsidRDefault="00B342C0">
            <w:pPr>
              <w:pStyle w:val="TableParagraph"/>
            </w:pPr>
          </w:p>
        </w:tc>
        <w:tc>
          <w:tcPr>
            <w:tcW w:w="10537" w:type="dxa"/>
            <w:gridSpan w:val="8"/>
            <w:vMerge/>
            <w:tcBorders>
              <w:top w:val="nil"/>
            </w:tcBorders>
          </w:tcPr>
          <w:p w14:paraId="27AE9859" w14:textId="77777777" w:rsidR="00B342C0" w:rsidRDefault="00B342C0" w:rsidP="000C7487">
            <w:pPr>
              <w:rPr>
                <w:sz w:val="2"/>
                <w:szCs w:val="2"/>
              </w:rPr>
            </w:pPr>
          </w:p>
        </w:tc>
      </w:tr>
      <w:tr w:rsidR="00B342C0" w14:paraId="3E588AF1" w14:textId="77777777">
        <w:trPr>
          <w:trHeight w:hRule="exact" w:val="284"/>
        </w:trPr>
        <w:tc>
          <w:tcPr>
            <w:tcW w:w="284" w:type="dxa"/>
            <w:vMerge/>
            <w:tcBorders>
              <w:top w:val="nil"/>
            </w:tcBorders>
            <w:textDirection w:val="btLr"/>
          </w:tcPr>
          <w:p w14:paraId="4A4F70D3" w14:textId="77777777" w:rsidR="00B342C0" w:rsidRDefault="00B342C0">
            <w:pPr>
              <w:rPr>
                <w:sz w:val="2"/>
                <w:szCs w:val="2"/>
              </w:rPr>
            </w:pPr>
          </w:p>
        </w:tc>
        <w:tc>
          <w:tcPr>
            <w:tcW w:w="399" w:type="dxa"/>
            <w:vMerge/>
            <w:tcBorders>
              <w:top w:val="nil"/>
            </w:tcBorders>
          </w:tcPr>
          <w:p w14:paraId="64A823D8" w14:textId="77777777" w:rsidR="00B342C0" w:rsidRDefault="00B342C0">
            <w:pPr>
              <w:rPr>
                <w:sz w:val="2"/>
                <w:szCs w:val="2"/>
              </w:rPr>
            </w:pPr>
          </w:p>
        </w:tc>
        <w:tc>
          <w:tcPr>
            <w:tcW w:w="570" w:type="dxa"/>
            <w:tcBorders>
              <w:bottom w:val="single" w:sz="4" w:space="0" w:color="000000"/>
            </w:tcBorders>
          </w:tcPr>
          <w:p w14:paraId="21740377" w14:textId="77777777" w:rsidR="00B342C0" w:rsidRDefault="00B342C0">
            <w:pPr>
              <w:pStyle w:val="TableParagraph"/>
              <w:rPr>
                <w:sz w:val="18"/>
              </w:rPr>
            </w:pPr>
          </w:p>
        </w:tc>
        <w:tc>
          <w:tcPr>
            <w:tcW w:w="569" w:type="dxa"/>
            <w:tcBorders>
              <w:bottom w:val="single" w:sz="4" w:space="0" w:color="000000"/>
            </w:tcBorders>
          </w:tcPr>
          <w:p w14:paraId="7AB5B894" w14:textId="77777777" w:rsidR="00B342C0" w:rsidRDefault="00B342C0">
            <w:pPr>
              <w:pStyle w:val="TableParagraph"/>
              <w:rPr>
                <w:sz w:val="18"/>
              </w:rPr>
            </w:pPr>
          </w:p>
        </w:tc>
        <w:tc>
          <w:tcPr>
            <w:tcW w:w="570" w:type="dxa"/>
            <w:tcBorders>
              <w:bottom w:val="single" w:sz="4" w:space="0" w:color="000000"/>
            </w:tcBorders>
          </w:tcPr>
          <w:p w14:paraId="2877097E" w14:textId="77777777" w:rsidR="00B342C0" w:rsidRDefault="00B342C0">
            <w:pPr>
              <w:pStyle w:val="TableParagraph"/>
              <w:rPr>
                <w:sz w:val="18"/>
              </w:rPr>
            </w:pPr>
          </w:p>
        </w:tc>
        <w:tc>
          <w:tcPr>
            <w:tcW w:w="569" w:type="dxa"/>
            <w:tcBorders>
              <w:bottom w:val="single" w:sz="4" w:space="0" w:color="000000"/>
            </w:tcBorders>
          </w:tcPr>
          <w:p w14:paraId="79B3E6D5" w14:textId="77777777" w:rsidR="00B342C0" w:rsidRDefault="00B342C0">
            <w:pPr>
              <w:pStyle w:val="TableParagraph"/>
              <w:rPr>
                <w:sz w:val="18"/>
              </w:rPr>
            </w:pPr>
          </w:p>
        </w:tc>
        <w:tc>
          <w:tcPr>
            <w:tcW w:w="855" w:type="dxa"/>
            <w:tcBorders>
              <w:bottom w:val="single" w:sz="4" w:space="0" w:color="000000"/>
            </w:tcBorders>
          </w:tcPr>
          <w:p w14:paraId="05AB8533" w14:textId="77777777" w:rsidR="00B342C0" w:rsidRDefault="00B342C0">
            <w:pPr>
              <w:pStyle w:val="TableParagraph"/>
              <w:rPr>
                <w:sz w:val="18"/>
              </w:rPr>
            </w:pPr>
          </w:p>
        </w:tc>
        <w:tc>
          <w:tcPr>
            <w:tcW w:w="570" w:type="dxa"/>
            <w:tcBorders>
              <w:bottom w:val="single" w:sz="4" w:space="0" w:color="000000"/>
            </w:tcBorders>
          </w:tcPr>
          <w:p w14:paraId="2021A6E8" w14:textId="77777777" w:rsidR="00B342C0" w:rsidRDefault="00B342C0">
            <w:pPr>
              <w:pStyle w:val="TableParagraph"/>
              <w:rPr>
                <w:sz w:val="18"/>
              </w:rPr>
            </w:pPr>
          </w:p>
        </w:tc>
        <w:tc>
          <w:tcPr>
            <w:tcW w:w="6264" w:type="dxa"/>
            <w:vMerge w:val="restart"/>
          </w:tcPr>
          <w:p w14:paraId="460CE0A8" w14:textId="644A793E" w:rsidR="00B342C0" w:rsidRDefault="00F203A4" w:rsidP="000C7487">
            <w:pPr>
              <w:pStyle w:val="TableParagraph"/>
              <w:spacing w:before="210"/>
              <w:ind w:left="1549"/>
              <w:rPr>
                <w:sz w:val="24"/>
              </w:rPr>
            </w:pPr>
            <w:r>
              <w:rPr>
                <w:spacing w:val="-2"/>
                <w:sz w:val="24"/>
              </w:rPr>
              <w:t>GEO-ENG-2025-10-0019-II</w:t>
            </w:r>
            <w:r w:rsidR="00F11C0A">
              <w:rPr>
                <w:spacing w:val="-2"/>
                <w:sz w:val="24"/>
              </w:rPr>
              <w:t xml:space="preserve">     АД</w:t>
            </w:r>
          </w:p>
        </w:tc>
        <w:tc>
          <w:tcPr>
            <w:tcW w:w="570" w:type="dxa"/>
            <w:vMerge w:val="restart"/>
          </w:tcPr>
          <w:p w14:paraId="771366B8" w14:textId="77777777" w:rsidR="00B342C0" w:rsidRDefault="00000000">
            <w:pPr>
              <w:pStyle w:val="TableParagraph"/>
              <w:spacing w:before="56"/>
              <w:ind w:left="39"/>
            </w:pPr>
            <w:r>
              <w:rPr>
                <w:spacing w:val="-4"/>
              </w:rPr>
              <w:t>Лист</w:t>
            </w:r>
          </w:p>
        </w:tc>
      </w:tr>
      <w:tr w:rsidR="00B342C0" w14:paraId="4B32C97E" w14:textId="77777777">
        <w:trPr>
          <w:trHeight w:hRule="exact" w:val="112"/>
        </w:trPr>
        <w:tc>
          <w:tcPr>
            <w:tcW w:w="284" w:type="dxa"/>
            <w:vMerge/>
            <w:tcBorders>
              <w:top w:val="nil"/>
            </w:tcBorders>
            <w:textDirection w:val="btLr"/>
          </w:tcPr>
          <w:p w14:paraId="65D7212E" w14:textId="77777777" w:rsidR="00B342C0" w:rsidRDefault="00B342C0">
            <w:pPr>
              <w:rPr>
                <w:sz w:val="2"/>
                <w:szCs w:val="2"/>
              </w:rPr>
            </w:pPr>
          </w:p>
        </w:tc>
        <w:tc>
          <w:tcPr>
            <w:tcW w:w="399" w:type="dxa"/>
            <w:vMerge/>
            <w:tcBorders>
              <w:top w:val="nil"/>
            </w:tcBorders>
          </w:tcPr>
          <w:p w14:paraId="0920D58E" w14:textId="77777777" w:rsidR="00B342C0" w:rsidRDefault="00B342C0">
            <w:pPr>
              <w:rPr>
                <w:sz w:val="2"/>
                <w:szCs w:val="2"/>
              </w:rPr>
            </w:pPr>
          </w:p>
        </w:tc>
        <w:tc>
          <w:tcPr>
            <w:tcW w:w="570" w:type="dxa"/>
            <w:vMerge w:val="restart"/>
            <w:tcBorders>
              <w:top w:val="single" w:sz="4" w:space="0" w:color="000000"/>
            </w:tcBorders>
          </w:tcPr>
          <w:p w14:paraId="4BAD5505" w14:textId="77777777" w:rsidR="00B342C0" w:rsidRDefault="00B342C0">
            <w:pPr>
              <w:pStyle w:val="TableParagraph"/>
              <w:rPr>
                <w:sz w:val="18"/>
              </w:rPr>
            </w:pPr>
          </w:p>
        </w:tc>
        <w:tc>
          <w:tcPr>
            <w:tcW w:w="569" w:type="dxa"/>
            <w:vMerge w:val="restart"/>
            <w:tcBorders>
              <w:top w:val="single" w:sz="4" w:space="0" w:color="000000"/>
            </w:tcBorders>
          </w:tcPr>
          <w:p w14:paraId="53A36FA4" w14:textId="77777777" w:rsidR="00B342C0" w:rsidRDefault="00B342C0">
            <w:pPr>
              <w:pStyle w:val="TableParagraph"/>
              <w:rPr>
                <w:sz w:val="18"/>
              </w:rPr>
            </w:pPr>
          </w:p>
        </w:tc>
        <w:tc>
          <w:tcPr>
            <w:tcW w:w="570" w:type="dxa"/>
            <w:vMerge w:val="restart"/>
            <w:tcBorders>
              <w:top w:val="single" w:sz="4" w:space="0" w:color="000000"/>
            </w:tcBorders>
          </w:tcPr>
          <w:p w14:paraId="3FFEC3B7" w14:textId="77777777" w:rsidR="00B342C0" w:rsidRDefault="00B342C0">
            <w:pPr>
              <w:pStyle w:val="TableParagraph"/>
              <w:rPr>
                <w:sz w:val="18"/>
              </w:rPr>
            </w:pPr>
          </w:p>
        </w:tc>
        <w:tc>
          <w:tcPr>
            <w:tcW w:w="569" w:type="dxa"/>
            <w:vMerge w:val="restart"/>
            <w:tcBorders>
              <w:top w:val="single" w:sz="4" w:space="0" w:color="000000"/>
            </w:tcBorders>
          </w:tcPr>
          <w:p w14:paraId="2BA714DB" w14:textId="77777777" w:rsidR="00B342C0" w:rsidRDefault="00B342C0">
            <w:pPr>
              <w:pStyle w:val="TableParagraph"/>
              <w:rPr>
                <w:sz w:val="18"/>
              </w:rPr>
            </w:pPr>
          </w:p>
        </w:tc>
        <w:tc>
          <w:tcPr>
            <w:tcW w:w="855" w:type="dxa"/>
            <w:vMerge w:val="restart"/>
            <w:tcBorders>
              <w:top w:val="single" w:sz="4" w:space="0" w:color="000000"/>
            </w:tcBorders>
          </w:tcPr>
          <w:p w14:paraId="43D7D313" w14:textId="77777777" w:rsidR="00B342C0" w:rsidRDefault="00B342C0">
            <w:pPr>
              <w:pStyle w:val="TableParagraph"/>
              <w:rPr>
                <w:sz w:val="18"/>
              </w:rPr>
            </w:pPr>
          </w:p>
        </w:tc>
        <w:tc>
          <w:tcPr>
            <w:tcW w:w="570" w:type="dxa"/>
            <w:vMerge w:val="restart"/>
            <w:tcBorders>
              <w:top w:val="single" w:sz="4" w:space="0" w:color="000000"/>
            </w:tcBorders>
          </w:tcPr>
          <w:p w14:paraId="49C95E9D" w14:textId="77777777" w:rsidR="00B342C0" w:rsidRDefault="00B342C0">
            <w:pPr>
              <w:pStyle w:val="TableParagraph"/>
              <w:rPr>
                <w:sz w:val="18"/>
              </w:rPr>
            </w:pPr>
          </w:p>
        </w:tc>
        <w:tc>
          <w:tcPr>
            <w:tcW w:w="6264" w:type="dxa"/>
            <w:vMerge/>
            <w:tcBorders>
              <w:top w:val="nil"/>
            </w:tcBorders>
          </w:tcPr>
          <w:p w14:paraId="4D3F774A" w14:textId="77777777" w:rsidR="00B342C0" w:rsidRDefault="00B342C0">
            <w:pPr>
              <w:rPr>
                <w:sz w:val="2"/>
                <w:szCs w:val="2"/>
              </w:rPr>
            </w:pPr>
          </w:p>
        </w:tc>
        <w:tc>
          <w:tcPr>
            <w:tcW w:w="570" w:type="dxa"/>
            <w:vMerge/>
            <w:tcBorders>
              <w:top w:val="nil"/>
            </w:tcBorders>
          </w:tcPr>
          <w:p w14:paraId="16D02BF3" w14:textId="77777777" w:rsidR="00B342C0" w:rsidRDefault="00B342C0">
            <w:pPr>
              <w:rPr>
                <w:sz w:val="2"/>
                <w:szCs w:val="2"/>
              </w:rPr>
            </w:pPr>
          </w:p>
        </w:tc>
      </w:tr>
      <w:tr w:rsidR="00B342C0" w14:paraId="5DBAA3EC" w14:textId="77777777">
        <w:trPr>
          <w:trHeight w:hRule="exact" w:val="170"/>
        </w:trPr>
        <w:tc>
          <w:tcPr>
            <w:tcW w:w="284" w:type="dxa"/>
            <w:vMerge/>
            <w:tcBorders>
              <w:top w:val="nil"/>
            </w:tcBorders>
            <w:textDirection w:val="btLr"/>
          </w:tcPr>
          <w:p w14:paraId="7668B3CC" w14:textId="77777777" w:rsidR="00B342C0" w:rsidRDefault="00B342C0">
            <w:pPr>
              <w:rPr>
                <w:sz w:val="2"/>
                <w:szCs w:val="2"/>
              </w:rPr>
            </w:pPr>
          </w:p>
        </w:tc>
        <w:tc>
          <w:tcPr>
            <w:tcW w:w="399" w:type="dxa"/>
            <w:vMerge/>
            <w:tcBorders>
              <w:top w:val="nil"/>
            </w:tcBorders>
          </w:tcPr>
          <w:p w14:paraId="29C68ED3" w14:textId="77777777" w:rsidR="00B342C0" w:rsidRDefault="00B342C0">
            <w:pPr>
              <w:rPr>
                <w:sz w:val="2"/>
                <w:szCs w:val="2"/>
              </w:rPr>
            </w:pPr>
          </w:p>
        </w:tc>
        <w:tc>
          <w:tcPr>
            <w:tcW w:w="570" w:type="dxa"/>
            <w:vMerge/>
            <w:tcBorders>
              <w:top w:val="nil"/>
            </w:tcBorders>
          </w:tcPr>
          <w:p w14:paraId="4161F5EA" w14:textId="77777777" w:rsidR="00B342C0" w:rsidRDefault="00B342C0">
            <w:pPr>
              <w:rPr>
                <w:sz w:val="2"/>
                <w:szCs w:val="2"/>
              </w:rPr>
            </w:pPr>
          </w:p>
        </w:tc>
        <w:tc>
          <w:tcPr>
            <w:tcW w:w="569" w:type="dxa"/>
            <w:vMerge/>
            <w:tcBorders>
              <w:top w:val="nil"/>
            </w:tcBorders>
          </w:tcPr>
          <w:p w14:paraId="6623F3DD" w14:textId="77777777" w:rsidR="00B342C0" w:rsidRDefault="00B342C0">
            <w:pPr>
              <w:rPr>
                <w:sz w:val="2"/>
                <w:szCs w:val="2"/>
              </w:rPr>
            </w:pPr>
          </w:p>
        </w:tc>
        <w:tc>
          <w:tcPr>
            <w:tcW w:w="570" w:type="dxa"/>
            <w:vMerge/>
            <w:tcBorders>
              <w:top w:val="nil"/>
            </w:tcBorders>
          </w:tcPr>
          <w:p w14:paraId="0C4F47AB" w14:textId="77777777" w:rsidR="00B342C0" w:rsidRDefault="00B342C0">
            <w:pPr>
              <w:rPr>
                <w:sz w:val="2"/>
                <w:szCs w:val="2"/>
              </w:rPr>
            </w:pPr>
          </w:p>
        </w:tc>
        <w:tc>
          <w:tcPr>
            <w:tcW w:w="569" w:type="dxa"/>
            <w:vMerge/>
            <w:tcBorders>
              <w:top w:val="nil"/>
            </w:tcBorders>
          </w:tcPr>
          <w:p w14:paraId="587D318D" w14:textId="77777777" w:rsidR="00B342C0" w:rsidRDefault="00B342C0">
            <w:pPr>
              <w:rPr>
                <w:sz w:val="2"/>
                <w:szCs w:val="2"/>
              </w:rPr>
            </w:pPr>
          </w:p>
        </w:tc>
        <w:tc>
          <w:tcPr>
            <w:tcW w:w="855" w:type="dxa"/>
            <w:vMerge/>
            <w:tcBorders>
              <w:top w:val="nil"/>
            </w:tcBorders>
          </w:tcPr>
          <w:p w14:paraId="55E2E489" w14:textId="77777777" w:rsidR="00B342C0" w:rsidRDefault="00B342C0">
            <w:pPr>
              <w:rPr>
                <w:sz w:val="2"/>
                <w:szCs w:val="2"/>
              </w:rPr>
            </w:pPr>
          </w:p>
        </w:tc>
        <w:tc>
          <w:tcPr>
            <w:tcW w:w="570" w:type="dxa"/>
            <w:vMerge/>
            <w:tcBorders>
              <w:top w:val="nil"/>
            </w:tcBorders>
          </w:tcPr>
          <w:p w14:paraId="7C662E56" w14:textId="77777777" w:rsidR="00B342C0" w:rsidRDefault="00B342C0">
            <w:pPr>
              <w:rPr>
                <w:sz w:val="2"/>
                <w:szCs w:val="2"/>
              </w:rPr>
            </w:pPr>
          </w:p>
        </w:tc>
        <w:tc>
          <w:tcPr>
            <w:tcW w:w="6264" w:type="dxa"/>
            <w:vMerge/>
            <w:tcBorders>
              <w:top w:val="nil"/>
            </w:tcBorders>
          </w:tcPr>
          <w:p w14:paraId="770C9FE3" w14:textId="77777777" w:rsidR="00B342C0" w:rsidRDefault="00B342C0">
            <w:pPr>
              <w:rPr>
                <w:sz w:val="2"/>
                <w:szCs w:val="2"/>
              </w:rPr>
            </w:pPr>
          </w:p>
        </w:tc>
        <w:tc>
          <w:tcPr>
            <w:tcW w:w="570" w:type="dxa"/>
            <w:vMerge w:val="restart"/>
          </w:tcPr>
          <w:p w14:paraId="3A5EB10A" w14:textId="742FD5FE" w:rsidR="00B342C0" w:rsidRDefault="000F1794">
            <w:pPr>
              <w:pStyle w:val="TableParagraph"/>
              <w:spacing w:line="274" w:lineRule="exact"/>
              <w:ind w:left="149"/>
              <w:rPr>
                <w:sz w:val="24"/>
              </w:rPr>
            </w:pPr>
            <w:r>
              <w:rPr>
                <w:sz w:val="24"/>
              </w:rPr>
              <w:t>6</w:t>
            </w:r>
          </w:p>
        </w:tc>
      </w:tr>
      <w:tr w:rsidR="00B342C0" w14:paraId="5731C135" w14:textId="77777777">
        <w:trPr>
          <w:trHeight w:hRule="exact" w:val="284"/>
        </w:trPr>
        <w:tc>
          <w:tcPr>
            <w:tcW w:w="284" w:type="dxa"/>
            <w:vMerge/>
            <w:tcBorders>
              <w:top w:val="nil"/>
            </w:tcBorders>
            <w:textDirection w:val="btLr"/>
          </w:tcPr>
          <w:p w14:paraId="5C2F8606" w14:textId="77777777" w:rsidR="00B342C0" w:rsidRDefault="00B342C0">
            <w:pPr>
              <w:rPr>
                <w:sz w:val="2"/>
                <w:szCs w:val="2"/>
              </w:rPr>
            </w:pPr>
          </w:p>
        </w:tc>
        <w:tc>
          <w:tcPr>
            <w:tcW w:w="399" w:type="dxa"/>
            <w:vMerge/>
            <w:tcBorders>
              <w:top w:val="nil"/>
            </w:tcBorders>
          </w:tcPr>
          <w:p w14:paraId="26358699" w14:textId="77777777" w:rsidR="00B342C0" w:rsidRDefault="00B342C0">
            <w:pPr>
              <w:rPr>
                <w:sz w:val="2"/>
                <w:szCs w:val="2"/>
              </w:rPr>
            </w:pPr>
          </w:p>
        </w:tc>
        <w:tc>
          <w:tcPr>
            <w:tcW w:w="570" w:type="dxa"/>
          </w:tcPr>
          <w:p w14:paraId="6E795D11" w14:textId="77777777" w:rsidR="00B342C0" w:rsidRDefault="00000000">
            <w:pPr>
              <w:pStyle w:val="TableParagraph"/>
              <w:spacing w:before="21"/>
              <w:ind w:left="89"/>
              <w:rPr>
                <w:sz w:val="18"/>
              </w:rPr>
            </w:pPr>
            <w:r>
              <w:rPr>
                <w:spacing w:val="-4"/>
                <w:sz w:val="18"/>
              </w:rPr>
              <w:t>Изм.</w:t>
            </w:r>
          </w:p>
        </w:tc>
        <w:tc>
          <w:tcPr>
            <w:tcW w:w="569" w:type="dxa"/>
          </w:tcPr>
          <w:p w14:paraId="40F44BF0"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77120C47" w14:textId="77777777" w:rsidR="00B342C0" w:rsidRDefault="00000000">
            <w:pPr>
              <w:pStyle w:val="TableParagraph"/>
              <w:spacing w:before="21"/>
              <w:ind w:left="80"/>
              <w:rPr>
                <w:sz w:val="18"/>
              </w:rPr>
            </w:pPr>
            <w:r>
              <w:rPr>
                <w:spacing w:val="-4"/>
                <w:sz w:val="18"/>
              </w:rPr>
              <w:t>Лист</w:t>
            </w:r>
          </w:p>
        </w:tc>
        <w:tc>
          <w:tcPr>
            <w:tcW w:w="569" w:type="dxa"/>
          </w:tcPr>
          <w:p w14:paraId="0A6DF4AF"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37509ED6" w14:textId="77777777" w:rsidR="00B342C0" w:rsidRDefault="00000000">
            <w:pPr>
              <w:pStyle w:val="TableParagraph"/>
              <w:spacing w:before="21"/>
              <w:ind w:left="185"/>
              <w:rPr>
                <w:sz w:val="18"/>
              </w:rPr>
            </w:pPr>
            <w:r>
              <w:rPr>
                <w:spacing w:val="-2"/>
                <w:sz w:val="18"/>
              </w:rPr>
              <w:t>Подп.</w:t>
            </w:r>
          </w:p>
        </w:tc>
        <w:tc>
          <w:tcPr>
            <w:tcW w:w="570" w:type="dxa"/>
          </w:tcPr>
          <w:p w14:paraId="2AEA599A" w14:textId="77777777" w:rsidR="00B342C0" w:rsidRDefault="00000000">
            <w:pPr>
              <w:pStyle w:val="TableParagraph"/>
              <w:spacing w:before="21"/>
              <w:ind w:left="88"/>
              <w:rPr>
                <w:sz w:val="18"/>
              </w:rPr>
            </w:pPr>
            <w:r>
              <w:rPr>
                <w:spacing w:val="-4"/>
                <w:sz w:val="18"/>
              </w:rPr>
              <w:t>Дата</w:t>
            </w:r>
          </w:p>
        </w:tc>
        <w:tc>
          <w:tcPr>
            <w:tcW w:w="6264" w:type="dxa"/>
            <w:vMerge/>
            <w:tcBorders>
              <w:top w:val="nil"/>
            </w:tcBorders>
          </w:tcPr>
          <w:p w14:paraId="7B7C24F6" w14:textId="77777777" w:rsidR="00B342C0" w:rsidRDefault="00B342C0">
            <w:pPr>
              <w:rPr>
                <w:sz w:val="2"/>
                <w:szCs w:val="2"/>
              </w:rPr>
            </w:pPr>
          </w:p>
        </w:tc>
        <w:tc>
          <w:tcPr>
            <w:tcW w:w="570" w:type="dxa"/>
            <w:vMerge/>
            <w:tcBorders>
              <w:top w:val="nil"/>
            </w:tcBorders>
          </w:tcPr>
          <w:p w14:paraId="64A2DE29" w14:textId="77777777" w:rsidR="00B342C0" w:rsidRDefault="00B342C0">
            <w:pPr>
              <w:rPr>
                <w:sz w:val="2"/>
                <w:szCs w:val="2"/>
              </w:rPr>
            </w:pPr>
          </w:p>
        </w:tc>
      </w:tr>
    </w:tbl>
    <w:p w14:paraId="2ACDE0D4"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264"/>
        <w:gridCol w:w="570"/>
      </w:tblGrid>
      <w:tr w:rsidR="00B342C0" w14:paraId="04C74DF3" w14:textId="77777777">
        <w:trPr>
          <w:trHeight w:hRule="exact" w:val="11456"/>
        </w:trPr>
        <w:tc>
          <w:tcPr>
            <w:tcW w:w="683" w:type="dxa"/>
            <w:gridSpan w:val="2"/>
            <w:tcBorders>
              <w:top w:val="nil"/>
              <w:left w:val="nil"/>
            </w:tcBorders>
          </w:tcPr>
          <w:p w14:paraId="3736DEF0" w14:textId="77777777" w:rsidR="00B342C0" w:rsidRDefault="00B342C0">
            <w:pPr>
              <w:pStyle w:val="TableParagraph"/>
            </w:pPr>
          </w:p>
        </w:tc>
        <w:tc>
          <w:tcPr>
            <w:tcW w:w="10537" w:type="dxa"/>
            <w:gridSpan w:val="8"/>
            <w:vMerge w:val="restart"/>
          </w:tcPr>
          <w:p w14:paraId="4F136053" w14:textId="77777777" w:rsidR="00B342C0" w:rsidRDefault="00B342C0">
            <w:pPr>
              <w:pStyle w:val="TableParagraph"/>
              <w:rPr>
                <w:rFonts w:ascii="Arial"/>
                <w:i/>
                <w:sz w:val="24"/>
              </w:rPr>
            </w:pPr>
          </w:p>
          <w:p w14:paraId="381D639C" w14:textId="489B188D" w:rsidR="00B342C0" w:rsidRDefault="00000000" w:rsidP="000C7487">
            <w:pPr>
              <w:pStyle w:val="TableParagraph"/>
              <w:tabs>
                <w:tab w:val="left" w:pos="507"/>
                <w:tab w:val="left" w:pos="3576"/>
                <w:tab w:val="left" w:pos="5036"/>
                <w:tab w:val="left" w:pos="5972"/>
                <w:tab w:val="left" w:pos="7577"/>
                <w:tab w:val="left" w:pos="9303"/>
              </w:tabs>
              <w:spacing w:before="1"/>
              <w:ind w:left="238" w:right="216" w:firstLine="566"/>
              <w:jc w:val="both"/>
              <w:rPr>
                <w:sz w:val="24"/>
              </w:rPr>
            </w:pPr>
            <w:r>
              <w:rPr>
                <w:sz w:val="24"/>
              </w:rPr>
              <w:t>Проектная линия продольного профиля дороги запроектирована в основном с</w:t>
            </w:r>
            <w:r>
              <w:rPr>
                <w:spacing w:val="40"/>
                <w:sz w:val="24"/>
              </w:rPr>
              <w:t xml:space="preserve"> </w:t>
            </w:r>
            <w:r>
              <w:rPr>
                <w:spacing w:val="-2"/>
                <w:sz w:val="24"/>
              </w:rPr>
              <w:t>увеличением</w:t>
            </w:r>
            <w:r>
              <w:rPr>
                <w:sz w:val="24"/>
              </w:rPr>
              <w:tab/>
            </w:r>
            <w:r>
              <w:rPr>
                <w:spacing w:val="-2"/>
                <w:sz w:val="24"/>
              </w:rPr>
              <w:t>высот</w:t>
            </w:r>
            <w:r w:rsidR="000C7487">
              <w:rPr>
                <w:sz w:val="24"/>
              </w:rPr>
              <w:t xml:space="preserve"> </w:t>
            </w:r>
            <w:r>
              <w:rPr>
                <w:spacing w:val="-2"/>
                <w:sz w:val="24"/>
              </w:rPr>
              <w:t>насыпи</w:t>
            </w:r>
            <w:r w:rsidR="000C7487">
              <w:rPr>
                <w:sz w:val="24"/>
              </w:rPr>
              <w:t xml:space="preserve"> </w:t>
            </w:r>
            <w:r>
              <w:rPr>
                <w:spacing w:val="-6"/>
                <w:sz w:val="24"/>
              </w:rPr>
              <w:t>на</w:t>
            </w:r>
            <w:r w:rsidR="000C7487">
              <w:rPr>
                <w:sz w:val="24"/>
              </w:rPr>
              <w:t xml:space="preserve"> </w:t>
            </w:r>
            <w:r>
              <w:rPr>
                <w:spacing w:val="-2"/>
                <w:sz w:val="24"/>
              </w:rPr>
              <w:t>толщину</w:t>
            </w:r>
            <w:r w:rsidR="000C7487">
              <w:rPr>
                <w:sz w:val="24"/>
              </w:rPr>
              <w:t xml:space="preserve"> </w:t>
            </w:r>
            <w:r>
              <w:rPr>
                <w:spacing w:val="-2"/>
                <w:sz w:val="24"/>
              </w:rPr>
              <w:t>дорожной</w:t>
            </w:r>
            <w:r w:rsidR="000C7487">
              <w:rPr>
                <w:sz w:val="24"/>
              </w:rPr>
              <w:t xml:space="preserve"> </w:t>
            </w:r>
            <w:r>
              <w:rPr>
                <w:spacing w:val="-2"/>
                <w:sz w:val="24"/>
              </w:rPr>
              <w:t xml:space="preserve">одежды. </w:t>
            </w:r>
            <w:r>
              <w:rPr>
                <w:sz w:val="24"/>
              </w:rPr>
              <w:t>В соответствии со СП РК 3.03-122-2013</w:t>
            </w:r>
            <w:r>
              <w:rPr>
                <w:spacing w:val="40"/>
                <w:sz w:val="24"/>
              </w:rPr>
              <w:t xml:space="preserve"> </w:t>
            </w:r>
            <w:r>
              <w:rPr>
                <w:sz w:val="24"/>
              </w:rPr>
              <w:t xml:space="preserve">минимальный радиус вертикальной выпуклой кривой принят не менее 3000 м и вогнутый не менее 6000 м. Наибольшие продольные уклоны профиля не превышают допустимых для дорог IV-В категории. </w:t>
            </w:r>
            <w:r w:rsidR="000C7487">
              <w:rPr>
                <w:sz w:val="24"/>
              </w:rPr>
              <w:t>Максимальный продольный уклон,</w:t>
            </w:r>
            <w:r>
              <w:rPr>
                <w:sz w:val="24"/>
              </w:rPr>
              <w:t xml:space="preserve"> принятый в проекте i=15‰. Продольный профиль автодороги составлен в абсолютных </w:t>
            </w:r>
            <w:r>
              <w:rPr>
                <w:spacing w:val="-2"/>
                <w:sz w:val="24"/>
              </w:rPr>
              <w:t>отметках.</w:t>
            </w:r>
          </w:p>
          <w:p w14:paraId="5A8319D5" w14:textId="2A551200" w:rsidR="00B342C0" w:rsidRDefault="00000000" w:rsidP="000C7487">
            <w:pPr>
              <w:pStyle w:val="TableParagraph"/>
              <w:tabs>
                <w:tab w:val="left" w:pos="2268"/>
                <w:tab w:val="left" w:pos="3576"/>
                <w:tab w:val="left" w:pos="5036"/>
                <w:tab w:val="left" w:pos="5972"/>
                <w:tab w:val="left" w:pos="7577"/>
                <w:tab w:val="left" w:pos="9303"/>
              </w:tabs>
              <w:spacing w:before="1"/>
              <w:ind w:left="238" w:right="216" w:firstLine="566"/>
              <w:jc w:val="both"/>
              <w:rPr>
                <w:sz w:val="24"/>
              </w:rPr>
            </w:pPr>
            <w:r>
              <w:rPr>
                <w:sz w:val="24"/>
              </w:rPr>
              <w:t>Проектная линия продольного профиля</w:t>
            </w:r>
            <w:r w:rsidRPr="000C7487">
              <w:rPr>
                <w:sz w:val="24"/>
              </w:rPr>
              <w:t xml:space="preserve"> </w:t>
            </w:r>
            <w:r>
              <w:rPr>
                <w:sz w:val="24"/>
              </w:rPr>
              <w:t>запроектирована по оси проектируемой дороги методом</w:t>
            </w:r>
            <w:r w:rsidRPr="000C7487">
              <w:rPr>
                <w:sz w:val="24"/>
              </w:rPr>
              <w:t xml:space="preserve"> </w:t>
            </w:r>
            <w:r>
              <w:rPr>
                <w:sz w:val="24"/>
              </w:rPr>
              <w:t>сплайн-</w:t>
            </w:r>
            <w:r w:rsidR="00BB0406">
              <w:rPr>
                <w:sz w:val="24"/>
              </w:rPr>
              <w:t>линии</w:t>
            </w:r>
            <w:r w:rsidR="00BB0406" w:rsidRPr="000C7487">
              <w:rPr>
                <w:sz w:val="24"/>
              </w:rPr>
              <w:t xml:space="preserve"> </w:t>
            </w:r>
            <w:r w:rsidR="00D764C5" w:rsidRPr="000C7487">
              <w:rPr>
                <w:sz w:val="24"/>
              </w:rPr>
              <w:t>с обеспечением</w:t>
            </w:r>
            <w:r w:rsidRPr="000C7487">
              <w:rPr>
                <w:sz w:val="24"/>
              </w:rPr>
              <w:t xml:space="preserve"> </w:t>
            </w:r>
            <w:r>
              <w:rPr>
                <w:sz w:val="24"/>
              </w:rPr>
              <w:t>всех</w:t>
            </w:r>
            <w:r w:rsidRPr="000C7487">
              <w:rPr>
                <w:sz w:val="24"/>
              </w:rPr>
              <w:t xml:space="preserve"> </w:t>
            </w:r>
            <w:r>
              <w:rPr>
                <w:sz w:val="24"/>
              </w:rPr>
              <w:t>требований</w:t>
            </w:r>
            <w:r w:rsidRPr="000C7487">
              <w:rPr>
                <w:sz w:val="24"/>
              </w:rPr>
              <w:t xml:space="preserve"> </w:t>
            </w:r>
            <w:r>
              <w:rPr>
                <w:sz w:val="24"/>
              </w:rPr>
              <w:t>СП</w:t>
            </w:r>
            <w:r w:rsidRPr="000C7487">
              <w:rPr>
                <w:sz w:val="24"/>
              </w:rPr>
              <w:t xml:space="preserve"> </w:t>
            </w:r>
            <w:r>
              <w:rPr>
                <w:sz w:val="24"/>
              </w:rPr>
              <w:t>РК</w:t>
            </w:r>
            <w:r w:rsidRPr="000C7487">
              <w:rPr>
                <w:sz w:val="24"/>
              </w:rPr>
              <w:t xml:space="preserve"> </w:t>
            </w:r>
            <w:r w:rsidR="00D764C5">
              <w:rPr>
                <w:sz w:val="24"/>
              </w:rPr>
              <w:t>3.03–122-2013</w:t>
            </w:r>
          </w:p>
          <w:p w14:paraId="7282E920" w14:textId="77777777" w:rsidR="00B342C0" w:rsidRDefault="00000000" w:rsidP="000C7487">
            <w:pPr>
              <w:pStyle w:val="TableParagraph"/>
              <w:tabs>
                <w:tab w:val="left" w:pos="2268"/>
                <w:tab w:val="left" w:pos="3576"/>
                <w:tab w:val="left" w:pos="5036"/>
                <w:tab w:val="left" w:pos="5972"/>
                <w:tab w:val="left" w:pos="7577"/>
                <w:tab w:val="left" w:pos="9303"/>
              </w:tabs>
              <w:spacing w:before="1"/>
              <w:ind w:left="238" w:right="216" w:firstLine="566"/>
              <w:jc w:val="both"/>
              <w:rPr>
                <w:sz w:val="24"/>
              </w:rPr>
            </w:pPr>
            <w:r>
              <w:rPr>
                <w:sz w:val="24"/>
              </w:rPr>
              <w:t>«Промышленный транспорт»</w:t>
            </w:r>
            <w:r w:rsidRPr="000C7487">
              <w:rPr>
                <w:sz w:val="24"/>
              </w:rPr>
              <w:t xml:space="preserve"> </w:t>
            </w:r>
            <w:r>
              <w:rPr>
                <w:sz w:val="24"/>
              </w:rPr>
              <w:t>к продольному</w:t>
            </w:r>
            <w:r w:rsidRPr="000C7487">
              <w:rPr>
                <w:sz w:val="24"/>
              </w:rPr>
              <w:t xml:space="preserve"> </w:t>
            </w:r>
            <w:r>
              <w:rPr>
                <w:sz w:val="24"/>
              </w:rPr>
              <w:t>профилю</w:t>
            </w:r>
            <w:r w:rsidRPr="000C7487">
              <w:rPr>
                <w:sz w:val="24"/>
              </w:rPr>
              <w:t xml:space="preserve"> </w:t>
            </w:r>
            <w:r>
              <w:rPr>
                <w:sz w:val="24"/>
              </w:rPr>
              <w:t>дорог</w:t>
            </w:r>
            <w:r w:rsidRPr="000C7487">
              <w:rPr>
                <w:sz w:val="24"/>
              </w:rPr>
              <w:t xml:space="preserve"> </w:t>
            </w:r>
            <w:r>
              <w:rPr>
                <w:sz w:val="24"/>
              </w:rPr>
              <w:t>IV-в</w:t>
            </w:r>
            <w:r w:rsidRPr="000C7487">
              <w:rPr>
                <w:sz w:val="24"/>
              </w:rPr>
              <w:t xml:space="preserve"> категории.</w:t>
            </w:r>
          </w:p>
          <w:p w14:paraId="23366E48" w14:textId="338FC341" w:rsidR="00B342C0" w:rsidRDefault="00000000" w:rsidP="000C7487">
            <w:pPr>
              <w:pStyle w:val="TableParagraph"/>
              <w:tabs>
                <w:tab w:val="left" w:pos="2268"/>
                <w:tab w:val="left" w:pos="3576"/>
                <w:tab w:val="left" w:pos="5036"/>
                <w:tab w:val="left" w:pos="5972"/>
                <w:tab w:val="left" w:pos="7577"/>
                <w:tab w:val="left" w:pos="9303"/>
              </w:tabs>
              <w:spacing w:before="1"/>
              <w:ind w:left="238" w:right="216" w:firstLine="566"/>
              <w:jc w:val="both"/>
              <w:rPr>
                <w:sz w:val="24"/>
              </w:rPr>
            </w:pPr>
            <w:r>
              <w:rPr>
                <w:sz w:val="24"/>
              </w:rPr>
              <w:t xml:space="preserve">Контрольными точками являются отметки профиля в местах пересечений с коммуникациями, а </w:t>
            </w:r>
            <w:r w:rsidR="00BB0406">
              <w:rPr>
                <w:sz w:val="24"/>
              </w:rPr>
              <w:t>также</w:t>
            </w:r>
            <w:r>
              <w:rPr>
                <w:sz w:val="24"/>
              </w:rPr>
              <w:t xml:space="preserve"> отметки начала и конца трассы.</w:t>
            </w:r>
          </w:p>
          <w:p w14:paraId="7A318B28" w14:textId="77777777" w:rsidR="00B342C0" w:rsidRDefault="00000000" w:rsidP="000C7487">
            <w:pPr>
              <w:pStyle w:val="TableParagraph"/>
              <w:tabs>
                <w:tab w:val="left" w:pos="814"/>
              </w:tabs>
              <w:spacing w:before="120"/>
              <w:ind w:left="238"/>
              <w:rPr>
                <w:b/>
                <w:sz w:val="24"/>
              </w:rPr>
            </w:pPr>
            <w:bookmarkStart w:id="55" w:name="3.6_Поперечный_профиль_и_земляное_полотн"/>
            <w:bookmarkStart w:id="56" w:name="_bookmark27"/>
            <w:bookmarkEnd w:id="55"/>
            <w:bookmarkEnd w:id="56"/>
            <w:r>
              <w:rPr>
                <w:b/>
                <w:spacing w:val="-5"/>
                <w:sz w:val="24"/>
              </w:rPr>
              <w:t>3.6</w:t>
            </w:r>
            <w:r>
              <w:rPr>
                <w:b/>
                <w:sz w:val="24"/>
              </w:rPr>
              <w:tab/>
              <w:t>Поперечный</w:t>
            </w:r>
            <w:r>
              <w:rPr>
                <w:b/>
                <w:spacing w:val="-5"/>
                <w:sz w:val="24"/>
              </w:rPr>
              <w:t xml:space="preserve"> </w:t>
            </w:r>
            <w:r>
              <w:rPr>
                <w:b/>
                <w:sz w:val="24"/>
              </w:rPr>
              <w:t>профиль</w:t>
            </w:r>
            <w:r>
              <w:rPr>
                <w:b/>
                <w:spacing w:val="-3"/>
                <w:sz w:val="24"/>
              </w:rPr>
              <w:t xml:space="preserve"> </w:t>
            </w:r>
            <w:r>
              <w:rPr>
                <w:b/>
                <w:sz w:val="24"/>
              </w:rPr>
              <w:t>и</w:t>
            </w:r>
            <w:r>
              <w:rPr>
                <w:b/>
                <w:spacing w:val="-3"/>
                <w:sz w:val="24"/>
              </w:rPr>
              <w:t xml:space="preserve"> </w:t>
            </w:r>
            <w:r>
              <w:rPr>
                <w:b/>
                <w:sz w:val="24"/>
              </w:rPr>
              <w:t>земляное</w:t>
            </w:r>
            <w:r>
              <w:rPr>
                <w:b/>
                <w:spacing w:val="-3"/>
                <w:sz w:val="24"/>
              </w:rPr>
              <w:t xml:space="preserve"> </w:t>
            </w:r>
            <w:r>
              <w:rPr>
                <w:b/>
                <w:spacing w:val="-2"/>
                <w:sz w:val="24"/>
              </w:rPr>
              <w:t>полотно</w:t>
            </w:r>
          </w:p>
          <w:p w14:paraId="59B476EA" w14:textId="77777777" w:rsidR="00B342C0" w:rsidRDefault="00000000" w:rsidP="000C7487">
            <w:pPr>
              <w:pStyle w:val="TableParagraph"/>
              <w:spacing w:before="257"/>
              <w:ind w:left="238" w:right="216" w:firstLine="566"/>
              <w:jc w:val="both"/>
              <w:rPr>
                <w:sz w:val="24"/>
              </w:rPr>
            </w:pPr>
            <w:r>
              <w:rPr>
                <w:sz w:val="24"/>
              </w:rPr>
              <w:t>Проектный поперечный профиль трассы запроектирован с соблюдением всех</w:t>
            </w:r>
            <w:r>
              <w:rPr>
                <w:spacing w:val="40"/>
                <w:sz w:val="24"/>
              </w:rPr>
              <w:t xml:space="preserve"> </w:t>
            </w:r>
            <w:r>
              <w:rPr>
                <w:sz w:val="24"/>
              </w:rPr>
              <w:t xml:space="preserve">требований СП РК 3.03-122-2013 «Промышленный транспорт» и СН РК 3.03-01-2013 «Автомобильные </w:t>
            </w:r>
            <w:r>
              <w:rPr>
                <w:spacing w:val="-2"/>
                <w:sz w:val="24"/>
              </w:rPr>
              <w:t>дороги».</w:t>
            </w:r>
          </w:p>
          <w:p w14:paraId="7B42D2BC" w14:textId="77777777" w:rsidR="00B342C0" w:rsidRDefault="00000000" w:rsidP="000C7487">
            <w:pPr>
              <w:pStyle w:val="TableParagraph"/>
              <w:spacing w:before="121"/>
              <w:ind w:left="238" w:right="216" w:firstLine="566"/>
              <w:jc w:val="both"/>
              <w:rPr>
                <w:sz w:val="24"/>
              </w:rPr>
            </w:pPr>
            <w:r>
              <w:rPr>
                <w:sz w:val="24"/>
              </w:rPr>
              <w:t>Высота насыпи по возможности проектировалась из расчета руководящей рабочей отметки, рассчитанной по формуле:</w:t>
            </w:r>
          </w:p>
          <w:p w14:paraId="4D9B6D6F" w14:textId="77777777" w:rsidR="00B342C0" w:rsidRDefault="00000000" w:rsidP="000C7487">
            <w:pPr>
              <w:pStyle w:val="TableParagraph"/>
              <w:spacing w:before="120"/>
              <w:ind w:left="4865" w:right="216"/>
              <w:jc w:val="both"/>
              <w:rPr>
                <w:sz w:val="24"/>
              </w:rPr>
            </w:pPr>
            <w:r>
              <w:rPr>
                <w:sz w:val="24"/>
              </w:rPr>
              <w:t>H</w:t>
            </w:r>
            <w:r>
              <w:rPr>
                <w:spacing w:val="-2"/>
                <w:sz w:val="24"/>
              </w:rPr>
              <w:t xml:space="preserve"> </w:t>
            </w:r>
            <w:r>
              <w:rPr>
                <w:sz w:val="24"/>
              </w:rPr>
              <w:t>=</w:t>
            </w:r>
            <w:r>
              <w:rPr>
                <w:spacing w:val="-1"/>
                <w:sz w:val="24"/>
              </w:rPr>
              <w:t xml:space="preserve"> </w:t>
            </w:r>
            <w:proofErr w:type="spellStart"/>
            <w:r>
              <w:rPr>
                <w:sz w:val="24"/>
              </w:rPr>
              <w:t>hs</w:t>
            </w:r>
            <w:proofErr w:type="spellEnd"/>
            <w:r>
              <w:rPr>
                <w:sz w:val="24"/>
              </w:rPr>
              <w:t xml:space="preserve"> +</w:t>
            </w:r>
            <w:r>
              <w:rPr>
                <w:spacing w:val="-1"/>
                <w:sz w:val="24"/>
              </w:rPr>
              <w:t xml:space="preserve"> </w:t>
            </w:r>
            <w:proofErr w:type="spellStart"/>
            <w:r>
              <w:rPr>
                <w:spacing w:val="-5"/>
                <w:sz w:val="24"/>
              </w:rPr>
              <w:t>Δh</w:t>
            </w:r>
            <w:proofErr w:type="spellEnd"/>
            <w:r>
              <w:rPr>
                <w:spacing w:val="-5"/>
                <w:sz w:val="24"/>
              </w:rPr>
              <w:t>,</w:t>
            </w:r>
          </w:p>
          <w:p w14:paraId="5EC20DF8" w14:textId="77777777" w:rsidR="00B342C0" w:rsidRDefault="00000000" w:rsidP="000C7487">
            <w:pPr>
              <w:pStyle w:val="TableParagraph"/>
              <w:spacing w:before="257"/>
              <w:ind w:left="804" w:right="216"/>
              <w:rPr>
                <w:sz w:val="24"/>
              </w:rPr>
            </w:pPr>
            <w:r>
              <w:rPr>
                <w:sz w:val="24"/>
              </w:rPr>
              <w:t>где</w:t>
            </w:r>
            <w:r>
              <w:rPr>
                <w:spacing w:val="-2"/>
                <w:sz w:val="24"/>
              </w:rPr>
              <w:t xml:space="preserve"> </w:t>
            </w:r>
            <w:r>
              <w:rPr>
                <w:sz w:val="24"/>
              </w:rPr>
              <w:t>H</w:t>
            </w:r>
            <w:r>
              <w:rPr>
                <w:spacing w:val="-1"/>
                <w:sz w:val="24"/>
              </w:rPr>
              <w:t xml:space="preserve"> </w:t>
            </w:r>
            <w:r>
              <w:rPr>
                <w:sz w:val="24"/>
              </w:rPr>
              <w:t>-</w:t>
            </w:r>
            <w:r>
              <w:rPr>
                <w:spacing w:val="-1"/>
                <w:sz w:val="24"/>
              </w:rPr>
              <w:t xml:space="preserve"> </w:t>
            </w:r>
            <w:r>
              <w:rPr>
                <w:sz w:val="24"/>
              </w:rPr>
              <w:t>высота</w:t>
            </w:r>
            <w:r>
              <w:rPr>
                <w:spacing w:val="-1"/>
                <w:sz w:val="24"/>
              </w:rPr>
              <w:t xml:space="preserve"> </w:t>
            </w:r>
            <w:proofErr w:type="spellStart"/>
            <w:r>
              <w:rPr>
                <w:sz w:val="24"/>
              </w:rPr>
              <w:t>незаносимой</w:t>
            </w:r>
            <w:proofErr w:type="spellEnd"/>
            <w:r>
              <w:rPr>
                <w:spacing w:val="1"/>
                <w:sz w:val="24"/>
              </w:rPr>
              <w:t xml:space="preserve"> </w:t>
            </w:r>
            <w:r>
              <w:rPr>
                <w:sz w:val="24"/>
              </w:rPr>
              <w:t xml:space="preserve">насыпи, </w:t>
            </w:r>
            <w:r>
              <w:rPr>
                <w:spacing w:val="-5"/>
                <w:sz w:val="24"/>
              </w:rPr>
              <w:t>м;</w:t>
            </w:r>
          </w:p>
          <w:p w14:paraId="559ECA58" w14:textId="77777777" w:rsidR="00B342C0" w:rsidRDefault="00000000" w:rsidP="000C7487">
            <w:pPr>
              <w:pStyle w:val="TableParagraph"/>
              <w:spacing w:before="259"/>
              <w:ind w:left="804" w:right="216"/>
              <w:rPr>
                <w:sz w:val="24"/>
              </w:rPr>
            </w:pPr>
            <w:proofErr w:type="spellStart"/>
            <w:r>
              <w:rPr>
                <w:sz w:val="24"/>
              </w:rPr>
              <w:t>hs</w:t>
            </w:r>
            <w:proofErr w:type="spellEnd"/>
            <w:r>
              <w:rPr>
                <w:spacing w:val="-2"/>
                <w:sz w:val="24"/>
              </w:rPr>
              <w:t xml:space="preserve"> </w:t>
            </w:r>
            <w:r>
              <w:rPr>
                <w:sz w:val="24"/>
              </w:rPr>
              <w:t>-</w:t>
            </w:r>
            <w:r>
              <w:rPr>
                <w:spacing w:val="-2"/>
                <w:sz w:val="24"/>
              </w:rPr>
              <w:t xml:space="preserve"> </w:t>
            </w:r>
            <w:r>
              <w:rPr>
                <w:sz w:val="24"/>
              </w:rPr>
              <w:t>расчетная</w:t>
            </w:r>
            <w:r>
              <w:rPr>
                <w:spacing w:val="-1"/>
                <w:sz w:val="24"/>
              </w:rPr>
              <w:t xml:space="preserve"> </w:t>
            </w:r>
            <w:r>
              <w:rPr>
                <w:sz w:val="24"/>
              </w:rPr>
              <w:t>высота снегового</w:t>
            </w:r>
            <w:r>
              <w:rPr>
                <w:spacing w:val="-1"/>
                <w:sz w:val="24"/>
              </w:rPr>
              <w:t xml:space="preserve"> </w:t>
            </w:r>
            <w:r>
              <w:rPr>
                <w:sz w:val="24"/>
              </w:rPr>
              <w:t>покрова</w:t>
            </w:r>
            <w:r>
              <w:rPr>
                <w:spacing w:val="-2"/>
                <w:sz w:val="24"/>
              </w:rPr>
              <w:t xml:space="preserve"> </w:t>
            </w:r>
            <w:r>
              <w:rPr>
                <w:sz w:val="24"/>
              </w:rPr>
              <w:t>в</w:t>
            </w:r>
            <w:r>
              <w:rPr>
                <w:spacing w:val="-2"/>
                <w:sz w:val="24"/>
              </w:rPr>
              <w:t xml:space="preserve"> </w:t>
            </w:r>
            <w:r>
              <w:rPr>
                <w:sz w:val="24"/>
              </w:rPr>
              <w:t>месте,</w:t>
            </w:r>
            <w:r>
              <w:rPr>
                <w:spacing w:val="-1"/>
                <w:sz w:val="24"/>
              </w:rPr>
              <w:t xml:space="preserve"> </w:t>
            </w:r>
            <w:r>
              <w:rPr>
                <w:sz w:val="24"/>
              </w:rPr>
              <w:t>где</w:t>
            </w:r>
            <w:r>
              <w:rPr>
                <w:spacing w:val="-2"/>
                <w:sz w:val="24"/>
              </w:rPr>
              <w:t xml:space="preserve"> </w:t>
            </w:r>
            <w:r>
              <w:rPr>
                <w:sz w:val="24"/>
              </w:rPr>
              <w:t>возводится</w:t>
            </w:r>
            <w:r>
              <w:rPr>
                <w:spacing w:val="-1"/>
                <w:sz w:val="24"/>
              </w:rPr>
              <w:t xml:space="preserve"> </w:t>
            </w:r>
            <w:r>
              <w:rPr>
                <w:sz w:val="24"/>
              </w:rPr>
              <w:t>насыпь,</w:t>
            </w:r>
            <w:r>
              <w:rPr>
                <w:spacing w:val="-1"/>
                <w:sz w:val="24"/>
              </w:rPr>
              <w:t xml:space="preserve"> </w:t>
            </w:r>
            <w:proofErr w:type="spellStart"/>
            <w:r>
              <w:rPr>
                <w:spacing w:val="-2"/>
                <w:sz w:val="24"/>
              </w:rPr>
              <w:t>hs</w:t>
            </w:r>
            <w:proofErr w:type="spellEnd"/>
            <w:r>
              <w:rPr>
                <w:spacing w:val="-2"/>
                <w:sz w:val="24"/>
              </w:rPr>
              <w:t>=0.15м</w:t>
            </w:r>
          </w:p>
          <w:p w14:paraId="47C57759" w14:textId="77777777" w:rsidR="00B342C0" w:rsidRDefault="00000000" w:rsidP="000C7487">
            <w:pPr>
              <w:pStyle w:val="TableParagraph"/>
              <w:spacing w:before="257"/>
              <w:ind w:left="238" w:right="216" w:firstLine="566"/>
              <w:jc w:val="both"/>
              <w:rPr>
                <w:sz w:val="24"/>
              </w:rPr>
            </w:pPr>
            <w:proofErr w:type="spellStart"/>
            <w:r>
              <w:rPr>
                <w:sz w:val="24"/>
              </w:rPr>
              <w:t>Δh</w:t>
            </w:r>
            <w:proofErr w:type="spellEnd"/>
            <w:r>
              <w:rPr>
                <w:sz w:val="24"/>
              </w:rPr>
              <w:t xml:space="preserve"> - возвышение бровки насыпи над расчетным уровнем снегового покрова, необходимое для её </w:t>
            </w:r>
            <w:proofErr w:type="spellStart"/>
            <w:r>
              <w:rPr>
                <w:sz w:val="24"/>
              </w:rPr>
              <w:t>незаносимости</w:t>
            </w:r>
            <w:proofErr w:type="spellEnd"/>
            <w:r>
              <w:rPr>
                <w:sz w:val="24"/>
              </w:rPr>
              <w:t xml:space="preserve"> снегом, </w:t>
            </w:r>
            <w:proofErr w:type="spellStart"/>
            <w:r>
              <w:rPr>
                <w:sz w:val="24"/>
              </w:rPr>
              <w:t>Δh</w:t>
            </w:r>
            <w:proofErr w:type="spellEnd"/>
            <w:r>
              <w:rPr>
                <w:sz w:val="24"/>
              </w:rPr>
              <w:t>=0.4м</w:t>
            </w:r>
          </w:p>
          <w:p w14:paraId="7D8061F4" w14:textId="77777777" w:rsidR="00B342C0" w:rsidRDefault="00000000" w:rsidP="000C7487">
            <w:pPr>
              <w:pStyle w:val="TableParagraph"/>
              <w:spacing w:before="120"/>
              <w:ind w:left="4426" w:right="216"/>
              <w:rPr>
                <w:sz w:val="24"/>
              </w:rPr>
            </w:pPr>
            <w:r>
              <w:rPr>
                <w:sz w:val="24"/>
              </w:rPr>
              <w:t>H</w:t>
            </w:r>
            <w:r>
              <w:rPr>
                <w:spacing w:val="-1"/>
                <w:sz w:val="24"/>
              </w:rPr>
              <w:t xml:space="preserve"> </w:t>
            </w:r>
            <w:r>
              <w:rPr>
                <w:sz w:val="24"/>
              </w:rPr>
              <w:t>=</w:t>
            </w:r>
            <w:r>
              <w:rPr>
                <w:spacing w:val="-1"/>
                <w:sz w:val="24"/>
              </w:rPr>
              <w:t xml:space="preserve"> </w:t>
            </w:r>
            <w:r>
              <w:rPr>
                <w:sz w:val="24"/>
              </w:rPr>
              <w:t>0.17 +</w:t>
            </w:r>
            <w:r>
              <w:rPr>
                <w:spacing w:val="-1"/>
                <w:sz w:val="24"/>
              </w:rPr>
              <w:t xml:space="preserve"> </w:t>
            </w:r>
            <w:r>
              <w:rPr>
                <w:spacing w:val="-2"/>
                <w:sz w:val="24"/>
              </w:rPr>
              <w:t>0.4=0.55м</w:t>
            </w:r>
          </w:p>
          <w:p w14:paraId="555EBDCC" w14:textId="2434884A" w:rsidR="000C7487" w:rsidRDefault="00000000" w:rsidP="000C7487">
            <w:pPr>
              <w:pStyle w:val="TableParagraph"/>
              <w:spacing w:before="259"/>
              <w:ind w:left="238" w:right="216"/>
              <w:jc w:val="both"/>
              <w:rPr>
                <w:sz w:val="24"/>
              </w:rPr>
            </w:pPr>
            <w:r>
              <w:rPr>
                <w:sz w:val="24"/>
              </w:rPr>
              <w:t>Проектом</w:t>
            </w:r>
            <w:r>
              <w:rPr>
                <w:spacing w:val="-3"/>
                <w:sz w:val="24"/>
              </w:rPr>
              <w:t xml:space="preserve"> </w:t>
            </w:r>
            <w:r>
              <w:rPr>
                <w:sz w:val="24"/>
              </w:rPr>
              <w:t>предусмотрено</w:t>
            </w:r>
            <w:r>
              <w:rPr>
                <w:spacing w:val="-2"/>
                <w:sz w:val="24"/>
              </w:rPr>
              <w:t xml:space="preserve"> </w:t>
            </w:r>
            <w:r>
              <w:rPr>
                <w:sz w:val="24"/>
              </w:rPr>
              <w:t>один</w:t>
            </w:r>
            <w:r>
              <w:rPr>
                <w:spacing w:val="-2"/>
                <w:sz w:val="24"/>
              </w:rPr>
              <w:t xml:space="preserve"> </w:t>
            </w:r>
            <w:r>
              <w:rPr>
                <w:sz w:val="24"/>
              </w:rPr>
              <w:t>тип</w:t>
            </w:r>
            <w:r>
              <w:rPr>
                <w:spacing w:val="-1"/>
                <w:sz w:val="24"/>
              </w:rPr>
              <w:t xml:space="preserve"> </w:t>
            </w:r>
            <w:r>
              <w:rPr>
                <w:sz w:val="24"/>
              </w:rPr>
              <w:t>поперечного</w:t>
            </w:r>
            <w:r>
              <w:rPr>
                <w:spacing w:val="-1"/>
                <w:sz w:val="24"/>
              </w:rPr>
              <w:t xml:space="preserve"> </w:t>
            </w:r>
            <w:r>
              <w:rPr>
                <w:spacing w:val="-2"/>
                <w:sz w:val="24"/>
              </w:rPr>
              <w:t>профиля</w:t>
            </w:r>
            <w:r w:rsidR="000C7487">
              <w:rPr>
                <w:spacing w:val="-2"/>
                <w:sz w:val="24"/>
              </w:rPr>
              <w:t xml:space="preserve">. </w:t>
            </w:r>
            <w:r w:rsidR="000C7487">
              <w:rPr>
                <w:sz w:val="24"/>
              </w:rPr>
              <w:t>Ширина</w:t>
            </w:r>
            <w:r w:rsidR="000C7487">
              <w:rPr>
                <w:spacing w:val="-5"/>
                <w:sz w:val="24"/>
              </w:rPr>
              <w:t xml:space="preserve"> </w:t>
            </w:r>
            <w:r w:rsidR="000C7487">
              <w:rPr>
                <w:sz w:val="24"/>
              </w:rPr>
              <w:t>земляного</w:t>
            </w:r>
            <w:r w:rsidR="000C7487">
              <w:rPr>
                <w:spacing w:val="-2"/>
                <w:sz w:val="24"/>
              </w:rPr>
              <w:t xml:space="preserve"> </w:t>
            </w:r>
            <w:r w:rsidR="000C7487">
              <w:rPr>
                <w:sz w:val="24"/>
              </w:rPr>
              <w:t>полотна</w:t>
            </w:r>
            <w:r w:rsidR="000C7487">
              <w:rPr>
                <w:spacing w:val="-3"/>
                <w:sz w:val="24"/>
              </w:rPr>
              <w:t xml:space="preserve"> </w:t>
            </w:r>
            <w:r w:rsidR="000C7487">
              <w:rPr>
                <w:sz w:val="24"/>
              </w:rPr>
              <w:t>составляет</w:t>
            </w:r>
            <w:r w:rsidR="000C7487">
              <w:rPr>
                <w:spacing w:val="-2"/>
                <w:sz w:val="24"/>
              </w:rPr>
              <w:t xml:space="preserve"> 6.5м. </w:t>
            </w:r>
            <w:r w:rsidR="000C7487">
              <w:rPr>
                <w:sz w:val="24"/>
              </w:rPr>
              <w:t>В выемках до 1.0м земляное полотно предусмотрено раскрытым, устройством кювета трапецеидальным сечением шириной по дну 0.4м. Заложение откосов 1:3 и кюветов 1:4.</w:t>
            </w:r>
          </w:p>
          <w:p w14:paraId="2EA41B65" w14:textId="77777777" w:rsidR="000C7487" w:rsidRDefault="000C7487" w:rsidP="000C7487">
            <w:pPr>
              <w:pStyle w:val="TableParagraph"/>
              <w:ind w:left="238" w:right="216" w:firstLine="566"/>
              <w:jc w:val="both"/>
              <w:rPr>
                <w:sz w:val="24"/>
              </w:rPr>
            </w:pPr>
            <w:r>
              <w:rPr>
                <w:sz w:val="24"/>
              </w:rPr>
              <w:t>Используемый для засыпки земляного полотна грунт, представлен (супесь песчанистая) с коэффициентом уплотнения – 0.95.</w:t>
            </w:r>
          </w:p>
          <w:p w14:paraId="68BBB4D3" w14:textId="77777777" w:rsidR="000C7487" w:rsidRDefault="000C7487" w:rsidP="000C7487">
            <w:pPr>
              <w:pStyle w:val="TableParagraph"/>
              <w:ind w:left="238" w:right="216" w:firstLine="566"/>
              <w:jc w:val="both"/>
              <w:rPr>
                <w:sz w:val="24"/>
              </w:rPr>
            </w:pPr>
            <w:r>
              <w:rPr>
                <w:sz w:val="24"/>
              </w:rPr>
              <w:t xml:space="preserve">Уплотнение предусмотреть катками на </w:t>
            </w:r>
            <w:proofErr w:type="spellStart"/>
            <w:r>
              <w:rPr>
                <w:sz w:val="24"/>
              </w:rPr>
              <w:t>пневмоколёсном</w:t>
            </w:r>
            <w:proofErr w:type="spellEnd"/>
            <w:r>
              <w:rPr>
                <w:sz w:val="24"/>
              </w:rPr>
              <w:t xml:space="preserve"> ходу весом 25 т, толщиной уплотняемого слоя 30 см за 6 проходов по одному следу. Уплотнение грунтов следует производить при влажности, близкой к оптимальной.</w:t>
            </w:r>
          </w:p>
          <w:p w14:paraId="0414F945" w14:textId="77777777" w:rsidR="000C7487" w:rsidRDefault="000C7487" w:rsidP="000C7487">
            <w:pPr>
              <w:pStyle w:val="TableParagraph"/>
              <w:ind w:left="238" w:right="216" w:firstLine="566"/>
              <w:jc w:val="both"/>
              <w:rPr>
                <w:sz w:val="24"/>
              </w:rPr>
            </w:pPr>
            <w:r>
              <w:rPr>
                <w:sz w:val="24"/>
              </w:rPr>
              <w:t>Откосы</w:t>
            </w:r>
            <w:r w:rsidRPr="000C7487">
              <w:rPr>
                <w:sz w:val="24"/>
              </w:rPr>
              <w:t xml:space="preserve"> </w:t>
            </w:r>
            <w:r>
              <w:rPr>
                <w:sz w:val="24"/>
              </w:rPr>
              <w:t>земляного</w:t>
            </w:r>
            <w:r w:rsidRPr="000C7487">
              <w:rPr>
                <w:sz w:val="24"/>
              </w:rPr>
              <w:t xml:space="preserve"> </w:t>
            </w:r>
            <w:r>
              <w:rPr>
                <w:sz w:val="24"/>
              </w:rPr>
              <w:t>полотна</w:t>
            </w:r>
            <w:r w:rsidRPr="000C7487">
              <w:rPr>
                <w:sz w:val="24"/>
              </w:rPr>
              <w:t xml:space="preserve"> </w:t>
            </w:r>
            <w:r>
              <w:rPr>
                <w:sz w:val="24"/>
              </w:rPr>
              <w:t>укрепляются</w:t>
            </w:r>
            <w:r w:rsidRPr="000C7487">
              <w:rPr>
                <w:sz w:val="24"/>
              </w:rPr>
              <w:t xml:space="preserve"> </w:t>
            </w:r>
            <w:r>
              <w:rPr>
                <w:sz w:val="24"/>
              </w:rPr>
              <w:t>посевом</w:t>
            </w:r>
            <w:r w:rsidRPr="000C7487">
              <w:rPr>
                <w:sz w:val="24"/>
              </w:rPr>
              <w:t xml:space="preserve"> </w:t>
            </w:r>
            <w:r>
              <w:rPr>
                <w:sz w:val="24"/>
              </w:rPr>
              <w:t>семян</w:t>
            </w:r>
            <w:r w:rsidRPr="000C7487">
              <w:rPr>
                <w:sz w:val="24"/>
              </w:rPr>
              <w:t xml:space="preserve"> </w:t>
            </w:r>
            <w:r>
              <w:rPr>
                <w:sz w:val="24"/>
              </w:rPr>
              <w:t>многолетних</w:t>
            </w:r>
            <w:r w:rsidRPr="000C7487">
              <w:rPr>
                <w:sz w:val="24"/>
              </w:rPr>
              <w:t xml:space="preserve"> трав.</w:t>
            </w:r>
          </w:p>
          <w:p w14:paraId="33AB6DC9" w14:textId="77777777" w:rsidR="000C7487" w:rsidRDefault="000C7487" w:rsidP="000C7487">
            <w:pPr>
              <w:pStyle w:val="TableParagraph"/>
              <w:ind w:left="238" w:right="216" w:firstLine="566"/>
              <w:jc w:val="both"/>
              <w:rPr>
                <w:sz w:val="24"/>
              </w:rPr>
            </w:pPr>
            <w:r>
              <w:rPr>
                <w:sz w:val="24"/>
              </w:rPr>
              <w:t>Строительство должно вестись поточным методом с устройством земляного полотна и дорожной одежды по технологическим картам.</w:t>
            </w:r>
          </w:p>
          <w:p w14:paraId="413AB890" w14:textId="28D57C31" w:rsidR="000C7487" w:rsidRDefault="000C7487" w:rsidP="000C7487">
            <w:pPr>
              <w:pStyle w:val="TableParagraph"/>
              <w:spacing w:before="259"/>
              <w:ind w:left="238"/>
              <w:jc w:val="both"/>
              <w:rPr>
                <w:sz w:val="24"/>
              </w:rPr>
            </w:pPr>
            <w:r>
              <w:rPr>
                <w:rFonts w:ascii="Arial"/>
                <w:noProof/>
                <w:sz w:val="20"/>
              </w:rPr>
              <w:drawing>
                <wp:inline distT="0" distB="0" distL="0" distR="0" wp14:anchorId="210A2EBB" wp14:editId="2C79FEEB">
                  <wp:extent cx="6314440" cy="2208362"/>
                  <wp:effectExtent l="0" t="0" r="0" b="1905"/>
                  <wp:docPr id="4"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21" cstate="print"/>
                          <a:stretch>
                            <a:fillRect/>
                          </a:stretch>
                        </pic:blipFill>
                        <pic:spPr>
                          <a:xfrm>
                            <a:off x="0" y="0"/>
                            <a:ext cx="6327327" cy="2212869"/>
                          </a:xfrm>
                          <a:prstGeom prst="rect">
                            <a:avLst/>
                          </a:prstGeom>
                        </pic:spPr>
                      </pic:pic>
                    </a:graphicData>
                  </a:graphic>
                </wp:inline>
              </w:drawing>
            </w:r>
          </w:p>
        </w:tc>
      </w:tr>
      <w:tr w:rsidR="00B342C0" w14:paraId="65F8A3C8" w14:textId="77777777">
        <w:trPr>
          <w:trHeight w:hRule="exact" w:val="1417"/>
        </w:trPr>
        <w:tc>
          <w:tcPr>
            <w:tcW w:w="284" w:type="dxa"/>
            <w:tcBorders>
              <w:bottom w:val="single" w:sz="18" w:space="0" w:color="000000"/>
            </w:tcBorders>
            <w:textDirection w:val="btLr"/>
          </w:tcPr>
          <w:p w14:paraId="6D060A63"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1BC97120" w14:textId="77777777" w:rsidR="00B342C0" w:rsidRDefault="00B342C0">
            <w:pPr>
              <w:pStyle w:val="TableParagraph"/>
            </w:pPr>
          </w:p>
        </w:tc>
        <w:tc>
          <w:tcPr>
            <w:tcW w:w="10537" w:type="dxa"/>
            <w:gridSpan w:val="8"/>
            <w:vMerge/>
            <w:tcBorders>
              <w:top w:val="nil"/>
            </w:tcBorders>
          </w:tcPr>
          <w:p w14:paraId="1A05A787" w14:textId="77777777" w:rsidR="00B342C0" w:rsidRDefault="00B342C0">
            <w:pPr>
              <w:rPr>
                <w:sz w:val="2"/>
                <w:szCs w:val="2"/>
              </w:rPr>
            </w:pPr>
          </w:p>
        </w:tc>
      </w:tr>
      <w:tr w:rsidR="00B342C0" w14:paraId="5D4168D5" w14:textId="77777777">
        <w:trPr>
          <w:trHeight w:hRule="exact" w:val="1985"/>
        </w:trPr>
        <w:tc>
          <w:tcPr>
            <w:tcW w:w="284" w:type="dxa"/>
            <w:tcBorders>
              <w:top w:val="single" w:sz="18" w:space="0" w:color="000000"/>
            </w:tcBorders>
            <w:textDirection w:val="btLr"/>
          </w:tcPr>
          <w:p w14:paraId="0EB02346"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1645F253" w14:textId="77777777" w:rsidR="00B342C0" w:rsidRDefault="00B342C0">
            <w:pPr>
              <w:pStyle w:val="TableParagraph"/>
            </w:pPr>
          </w:p>
        </w:tc>
        <w:tc>
          <w:tcPr>
            <w:tcW w:w="10537" w:type="dxa"/>
            <w:gridSpan w:val="8"/>
            <w:vMerge/>
            <w:tcBorders>
              <w:top w:val="nil"/>
            </w:tcBorders>
          </w:tcPr>
          <w:p w14:paraId="146E0EFB" w14:textId="77777777" w:rsidR="00B342C0" w:rsidRDefault="00B342C0">
            <w:pPr>
              <w:rPr>
                <w:sz w:val="2"/>
                <w:szCs w:val="2"/>
              </w:rPr>
            </w:pPr>
          </w:p>
        </w:tc>
      </w:tr>
      <w:tr w:rsidR="00B342C0" w14:paraId="54DF835F" w14:textId="77777777">
        <w:trPr>
          <w:trHeight w:hRule="exact" w:val="567"/>
        </w:trPr>
        <w:tc>
          <w:tcPr>
            <w:tcW w:w="284" w:type="dxa"/>
            <w:vMerge w:val="restart"/>
            <w:textDirection w:val="btLr"/>
          </w:tcPr>
          <w:p w14:paraId="315F8F51"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3A09EB65" w14:textId="77777777" w:rsidR="00B342C0" w:rsidRDefault="00B342C0">
            <w:pPr>
              <w:pStyle w:val="TableParagraph"/>
            </w:pPr>
          </w:p>
        </w:tc>
        <w:tc>
          <w:tcPr>
            <w:tcW w:w="10537" w:type="dxa"/>
            <w:gridSpan w:val="8"/>
            <w:vMerge/>
            <w:tcBorders>
              <w:top w:val="nil"/>
            </w:tcBorders>
          </w:tcPr>
          <w:p w14:paraId="29985AC8" w14:textId="77777777" w:rsidR="00B342C0" w:rsidRDefault="00B342C0">
            <w:pPr>
              <w:rPr>
                <w:sz w:val="2"/>
                <w:szCs w:val="2"/>
              </w:rPr>
            </w:pPr>
          </w:p>
        </w:tc>
      </w:tr>
      <w:tr w:rsidR="00B342C0" w14:paraId="2BA8F2F3" w14:textId="77777777">
        <w:trPr>
          <w:trHeight w:hRule="exact" w:val="284"/>
        </w:trPr>
        <w:tc>
          <w:tcPr>
            <w:tcW w:w="284" w:type="dxa"/>
            <w:vMerge/>
            <w:tcBorders>
              <w:top w:val="nil"/>
            </w:tcBorders>
            <w:textDirection w:val="btLr"/>
          </w:tcPr>
          <w:p w14:paraId="1DBFAFC0" w14:textId="77777777" w:rsidR="00B342C0" w:rsidRDefault="00B342C0">
            <w:pPr>
              <w:rPr>
                <w:sz w:val="2"/>
                <w:szCs w:val="2"/>
              </w:rPr>
            </w:pPr>
          </w:p>
        </w:tc>
        <w:tc>
          <w:tcPr>
            <w:tcW w:w="399" w:type="dxa"/>
            <w:vMerge/>
            <w:tcBorders>
              <w:top w:val="nil"/>
            </w:tcBorders>
          </w:tcPr>
          <w:p w14:paraId="5DC6233A" w14:textId="77777777" w:rsidR="00B342C0" w:rsidRDefault="00B342C0">
            <w:pPr>
              <w:rPr>
                <w:sz w:val="2"/>
                <w:szCs w:val="2"/>
              </w:rPr>
            </w:pPr>
          </w:p>
        </w:tc>
        <w:tc>
          <w:tcPr>
            <w:tcW w:w="570" w:type="dxa"/>
            <w:tcBorders>
              <w:bottom w:val="single" w:sz="4" w:space="0" w:color="000000"/>
            </w:tcBorders>
          </w:tcPr>
          <w:p w14:paraId="1542570B" w14:textId="77777777" w:rsidR="00B342C0" w:rsidRDefault="00B342C0">
            <w:pPr>
              <w:pStyle w:val="TableParagraph"/>
              <w:rPr>
                <w:sz w:val="18"/>
              </w:rPr>
            </w:pPr>
          </w:p>
        </w:tc>
        <w:tc>
          <w:tcPr>
            <w:tcW w:w="569" w:type="dxa"/>
            <w:tcBorders>
              <w:bottom w:val="single" w:sz="4" w:space="0" w:color="000000"/>
            </w:tcBorders>
          </w:tcPr>
          <w:p w14:paraId="2D11F4D9" w14:textId="77777777" w:rsidR="00B342C0" w:rsidRDefault="00B342C0">
            <w:pPr>
              <w:pStyle w:val="TableParagraph"/>
              <w:rPr>
                <w:sz w:val="18"/>
              </w:rPr>
            </w:pPr>
          </w:p>
        </w:tc>
        <w:tc>
          <w:tcPr>
            <w:tcW w:w="570" w:type="dxa"/>
            <w:tcBorders>
              <w:bottom w:val="single" w:sz="4" w:space="0" w:color="000000"/>
            </w:tcBorders>
          </w:tcPr>
          <w:p w14:paraId="24EAF6FC" w14:textId="77777777" w:rsidR="00B342C0" w:rsidRDefault="00B342C0">
            <w:pPr>
              <w:pStyle w:val="TableParagraph"/>
              <w:rPr>
                <w:sz w:val="18"/>
              </w:rPr>
            </w:pPr>
          </w:p>
        </w:tc>
        <w:tc>
          <w:tcPr>
            <w:tcW w:w="569" w:type="dxa"/>
            <w:tcBorders>
              <w:bottom w:val="single" w:sz="4" w:space="0" w:color="000000"/>
            </w:tcBorders>
          </w:tcPr>
          <w:p w14:paraId="6511E654" w14:textId="77777777" w:rsidR="00B342C0" w:rsidRDefault="00B342C0">
            <w:pPr>
              <w:pStyle w:val="TableParagraph"/>
              <w:rPr>
                <w:sz w:val="18"/>
              </w:rPr>
            </w:pPr>
          </w:p>
        </w:tc>
        <w:tc>
          <w:tcPr>
            <w:tcW w:w="855" w:type="dxa"/>
            <w:tcBorders>
              <w:bottom w:val="single" w:sz="4" w:space="0" w:color="000000"/>
            </w:tcBorders>
          </w:tcPr>
          <w:p w14:paraId="7ABE1AF9" w14:textId="77777777" w:rsidR="00B342C0" w:rsidRDefault="00B342C0">
            <w:pPr>
              <w:pStyle w:val="TableParagraph"/>
              <w:rPr>
                <w:sz w:val="18"/>
              </w:rPr>
            </w:pPr>
          </w:p>
        </w:tc>
        <w:tc>
          <w:tcPr>
            <w:tcW w:w="570" w:type="dxa"/>
            <w:tcBorders>
              <w:bottom w:val="single" w:sz="4" w:space="0" w:color="000000"/>
            </w:tcBorders>
          </w:tcPr>
          <w:p w14:paraId="6A1DC953" w14:textId="77777777" w:rsidR="00B342C0" w:rsidRDefault="00B342C0">
            <w:pPr>
              <w:pStyle w:val="TableParagraph"/>
              <w:rPr>
                <w:sz w:val="18"/>
              </w:rPr>
            </w:pPr>
          </w:p>
        </w:tc>
        <w:tc>
          <w:tcPr>
            <w:tcW w:w="6264" w:type="dxa"/>
            <w:vMerge w:val="restart"/>
          </w:tcPr>
          <w:p w14:paraId="13C1738F" w14:textId="3E2900FD" w:rsidR="00B342C0" w:rsidRDefault="00F203A4">
            <w:pPr>
              <w:pStyle w:val="TableParagraph"/>
              <w:spacing w:before="210"/>
              <w:ind w:left="1549"/>
              <w:rPr>
                <w:sz w:val="24"/>
              </w:rPr>
            </w:pPr>
            <w:r>
              <w:rPr>
                <w:spacing w:val="-2"/>
                <w:sz w:val="24"/>
              </w:rPr>
              <w:t>GEO-ENG-2025-10-0019-II</w:t>
            </w:r>
            <w:r w:rsidR="00F11C0A">
              <w:rPr>
                <w:spacing w:val="-2"/>
                <w:sz w:val="24"/>
              </w:rPr>
              <w:t xml:space="preserve">     АД</w:t>
            </w:r>
          </w:p>
        </w:tc>
        <w:tc>
          <w:tcPr>
            <w:tcW w:w="570" w:type="dxa"/>
            <w:vMerge w:val="restart"/>
          </w:tcPr>
          <w:p w14:paraId="7F7AF8D5" w14:textId="77777777" w:rsidR="00B342C0" w:rsidRDefault="00000000">
            <w:pPr>
              <w:pStyle w:val="TableParagraph"/>
              <w:spacing w:before="56"/>
              <w:ind w:left="39"/>
            </w:pPr>
            <w:r>
              <w:rPr>
                <w:spacing w:val="-4"/>
              </w:rPr>
              <w:t>Лист</w:t>
            </w:r>
          </w:p>
        </w:tc>
      </w:tr>
      <w:tr w:rsidR="00B342C0" w14:paraId="449F4B54" w14:textId="77777777">
        <w:trPr>
          <w:trHeight w:hRule="exact" w:val="112"/>
        </w:trPr>
        <w:tc>
          <w:tcPr>
            <w:tcW w:w="284" w:type="dxa"/>
            <w:vMerge/>
            <w:tcBorders>
              <w:top w:val="nil"/>
            </w:tcBorders>
            <w:textDirection w:val="btLr"/>
          </w:tcPr>
          <w:p w14:paraId="0B7D1997" w14:textId="77777777" w:rsidR="00B342C0" w:rsidRDefault="00B342C0">
            <w:pPr>
              <w:rPr>
                <w:sz w:val="2"/>
                <w:szCs w:val="2"/>
              </w:rPr>
            </w:pPr>
          </w:p>
        </w:tc>
        <w:tc>
          <w:tcPr>
            <w:tcW w:w="399" w:type="dxa"/>
            <w:vMerge/>
            <w:tcBorders>
              <w:top w:val="nil"/>
            </w:tcBorders>
          </w:tcPr>
          <w:p w14:paraId="594B6A01" w14:textId="77777777" w:rsidR="00B342C0" w:rsidRDefault="00B342C0">
            <w:pPr>
              <w:rPr>
                <w:sz w:val="2"/>
                <w:szCs w:val="2"/>
              </w:rPr>
            </w:pPr>
          </w:p>
        </w:tc>
        <w:tc>
          <w:tcPr>
            <w:tcW w:w="570" w:type="dxa"/>
            <w:vMerge w:val="restart"/>
            <w:tcBorders>
              <w:top w:val="single" w:sz="4" w:space="0" w:color="000000"/>
            </w:tcBorders>
          </w:tcPr>
          <w:p w14:paraId="3D2E9263" w14:textId="77777777" w:rsidR="00B342C0" w:rsidRDefault="00B342C0">
            <w:pPr>
              <w:pStyle w:val="TableParagraph"/>
              <w:rPr>
                <w:sz w:val="18"/>
              </w:rPr>
            </w:pPr>
          </w:p>
        </w:tc>
        <w:tc>
          <w:tcPr>
            <w:tcW w:w="569" w:type="dxa"/>
            <w:vMerge w:val="restart"/>
            <w:tcBorders>
              <w:top w:val="single" w:sz="4" w:space="0" w:color="000000"/>
            </w:tcBorders>
          </w:tcPr>
          <w:p w14:paraId="3EB2BAA1" w14:textId="77777777" w:rsidR="00B342C0" w:rsidRDefault="00B342C0">
            <w:pPr>
              <w:pStyle w:val="TableParagraph"/>
              <w:rPr>
                <w:sz w:val="18"/>
              </w:rPr>
            </w:pPr>
          </w:p>
        </w:tc>
        <w:tc>
          <w:tcPr>
            <w:tcW w:w="570" w:type="dxa"/>
            <w:vMerge w:val="restart"/>
            <w:tcBorders>
              <w:top w:val="single" w:sz="4" w:space="0" w:color="000000"/>
            </w:tcBorders>
          </w:tcPr>
          <w:p w14:paraId="69AE8415" w14:textId="77777777" w:rsidR="00B342C0" w:rsidRDefault="00B342C0">
            <w:pPr>
              <w:pStyle w:val="TableParagraph"/>
              <w:rPr>
                <w:sz w:val="18"/>
              </w:rPr>
            </w:pPr>
          </w:p>
        </w:tc>
        <w:tc>
          <w:tcPr>
            <w:tcW w:w="569" w:type="dxa"/>
            <w:vMerge w:val="restart"/>
            <w:tcBorders>
              <w:top w:val="single" w:sz="4" w:space="0" w:color="000000"/>
            </w:tcBorders>
          </w:tcPr>
          <w:p w14:paraId="670E1269" w14:textId="77777777" w:rsidR="00B342C0" w:rsidRDefault="00B342C0">
            <w:pPr>
              <w:pStyle w:val="TableParagraph"/>
              <w:rPr>
                <w:sz w:val="18"/>
              </w:rPr>
            </w:pPr>
          </w:p>
        </w:tc>
        <w:tc>
          <w:tcPr>
            <w:tcW w:w="855" w:type="dxa"/>
            <w:vMerge w:val="restart"/>
            <w:tcBorders>
              <w:top w:val="single" w:sz="4" w:space="0" w:color="000000"/>
            </w:tcBorders>
          </w:tcPr>
          <w:p w14:paraId="21E53EDB" w14:textId="77777777" w:rsidR="00B342C0" w:rsidRDefault="00B342C0">
            <w:pPr>
              <w:pStyle w:val="TableParagraph"/>
              <w:rPr>
                <w:sz w:val="18"/>
              </w:rPr>
            </w:pPr>
          </w:p>
        </w:tc>
        <w:tc>
          <w:tcPr>
            <w:tcW w:w="570" w:type="dxa"/>
            <w:vMerge w:val="restart"/>
            <w:tcBorders>
              <w:top w:val="single" w:sz="4" w:space="0" w:color="000000"/>
            </w:tcBorders>
          </w:tcPr>
          <w:p w14:paraId="72A922EF" w14:textId="77777777" w:rsidR="00B342C0" w:rsidRDefault="00B342C0">
            <w:pPr>
              <w:pStyle w:val="TableParagraph"/>
              <w:rPr>
                <w:sz w:val="18"/>
              </w:rPr>
            </w:pPr>
          </w:p>
        </w:tc>
        <w:tc>
          <w:tcPr>
            <w:tcW w:w="6264" w:type="dxa"/>
            <w:vMerge/>
            <w:tcBorders>
              <w:top w:val="nil"/>
            </w:tcBorders>
          </w:tcPr>
          <w:p w14:paraId="5DAE20AF" w14:textId="77777777" w:rsidR="00B342C0" w:rsidRDefault="00B342C0">
            <w:pPr>
              <w:rPr>
                <w:sz w:val="2"/>
                <w:szCs w:val="2"/>
              </w:rPr>
            </w:pPr>
          </w:p>
        </w:tc>
        <w:tc>
          <w:tcPr>
            <w:tcW w:w="570" w:type="dxa"/>
            <w:vMerge/>
            <w:tcBorders>
              <w:top w:val="nil"/>
            </w:tcBorders>
          </w:tcPr>
          <w:p w14:paraId="7C28CF22" w14:textId="77777777" w:rsidR="00B342C0" w:rsidRDefault="00B342C0">
            <w:pPr>
              <w:rPr>
                <w:sz w:val="2"/>
                <w:szCs w:val="2"/>
              </w:rPr>
            </w:pPr>
          </w:p>
        </w:tc>
      </w:tr>
      <w:tr w:rsidR="00B342C0" w14:paraId="5BC863A9" w14:textId="77777777">
        <w:trPr>
          <w:trHeight w:hRule="exact" w:val="170"/>
        </w:trPr>
        <w:tc>
          <w:tcPr>
            <w:tcW w:w="284" w:type="dxa"/>
            <w:vMerge/>
            <w:tcBorders>
              <w:top w:val="nil"/>
            </w:tcBorders>
            <w:textDirection w:val="btLr"/>
          </w:tcPr>
          <w:p w14:paraId="2E19B8A6" w14:textId="77777777" w:rsidR="00B342C0" w:rsidRDefault="00B342C0">
            <w:pPr>
              <w:rPr>
                <w:sz w:val="2"/>
                <w:szCs w:val="2"/>
              </w:rPr>
            </w:pPr>
          </w:p>
        </w:tc>
        <w:tc>
          <w:tcPr>
            <w:tcW w:w="399" w:type="dxa"/>
            <w:vMerge/>
            <w:tcBorders>
              <w:top w:val="nil"/>
            </w:tcBorders>
          </w:tcPr>
          <w:p w14:paraId="2BCD77B2" w14:textId="77777777" w:rsidR="00B342C0" w:rsidRDefault="00B342C0">
            <w:pPr>
              <w:rPr>
                <w:sz w:val="2"/>
                <w:szCs w:val="2"/>
              </w:rPr>
            </w:pPr>
          </w:p>
        </w:tc>
        <w:tc>
          <w:tcPr>
            <w:tcW w:w="570" w:type="dxa"/>
            <w:vMerge/>
            <w:tcBorders>
              <w:top w:val="nil"/>
            </w:tcBorders>
          </w:tcPr>
          <w:p w14:paraId="0475B4C5" w14:textId="77777777" w:rsidR="00B342C0" w:rsidRDefault="00B342C0">
            <w:pPr>
              <w:rPr>
                <w:sz w:val="2"/>
                <w:szCs w:val="2"/>
              </w:rPr>
            </w:pPr>
          </w:p>
        </w:tc>
        <w:tc>
          <w:tcPr>
            <w:tcW w:w="569" w:type="dxa"/>
            <w:vMerge/>
            <w:tcBorders>
              <w:top w:val="nil"/>
            </w:tcBorders>
          </w:tcPr>
          <w:p w14:paraId="32A49986" w14:textId="77777777" w:rsidR="00B342C0" w:rsidRDefault="00B342C0">
            <w:pPr>
              <w:rPr>
                <w:sz w:val="2"/>
                <w:szCs w:val="2"/>
              </w:rPr>
            </w:pPr>
          </w:p>
        </w:tc>
        <w:tc>
          <w:tcPr>
            <w:tcW w:w="570" w:type="dxa"/>
            <w:vMerge/>
            <w:tcBorders>
              <w:top w:val="nil"/>
            </w:tcBorders>
          </w:tcPr>
          <w:p w14:paraId="6FA266BE" w14:textId="77777777" w:rsidR="00B342C0" w:rsidRDefault="00B342C0">
            <w:pPr>
              <w:rPr>
                <w:sz w:val="2"/>
                <w:szCs w:val="2"/>
              </w:rPr>
            </w:pPr>
          </w:p>
        </w:tc>
        <w:tc>
          <w:tcPr>
            <w:tcW w:w="569" w:type="dxa"/>
            <w:vMerge/>
            <w:tcBorders>
              <w:top w:val="nil"/>
            </w:tcBorders>
          </w:tcPr>
          <w:p w14:paraId="444C88A6" w14:textId="77777777" w:rsidR="00B342C0" w:rsidRDefault="00B342C0">
            <w:pPr>
              <w:rPr>
                <w:sz w:val="2"/>
                <w:szCs w:val="2"/>
              </w:rPr>
            </w:pPr>
          </w:p>
        </w:tc>
        <w:tc>
          <w:tcPr>
            <w:tcW w:w="855" w:type="dxa"/>
            <w:vMerge/>
            <w:tcBorders>
              <w:top w:val="nil"/>
            </w:tcBorders>
          </w:tcPr>
          <w:p w14:paraId="47232B6F" w14:textId="77777777" w:rsidR="00B342C0" w:rsidRDefault="00B342C0">
            <w:pPr>
              <w:rPr>
                <w:sz w:val="2"/>
                <w:szCs w:val="2"/>
              </w:rPr>
            </w:pPr>
          </w:p>
        </w:tc>
        <w:tc>
          <w:tcPr>
            <w:tcW w:w="570" w:type="dxa"/>
            <w:vMerge/>
            <w:tcBorders>
              <w:top w:val="nil"/>
            </w:tcBorders>
          </w:tcPr>
          <w:p w14:paraId="2B462714" w14:textId="77777777" w:rsidR="00B342C0" w:rsidRDefault="00B342C0">
            <w:pPr>
              <w:rPr>
                <w:sz w:val="2"/>
                <w:szCs w:val="2"/>
              </w:rPr>
            </w:pPr>
          </w:p>
        </w:tc>
        <w:tc>
          <w:tcPr>
            <w:tcW w:w="6264" w:type="dxa"/>
            <w:vMerge/>
            <w:tcBorders>
              <w:top w:val="nil"/>
            </w:tcBorders>
          </w:tcPr>
          <w:p w14:paraId="3D55F75E" w14:textId="77777777" w:rsidR="00B342C0" w:rsidRDefault="00B342C0">
            <w:pPr>
              <w:rPr>
                <w:sz w:val="2"/>
                <w:szCs w:val="2"/>
              </w:rPr>
            </w:pPr>
          </w:p>
        </w:tc>
        <w:tc>
          <w:tcPr>
            <w:tcW w:w="570" w:type="dxa"/>
            <w:vMerge w:val="restart"/>
          </w:tcPr>
          <w:p w14:paraId="25FFA778" w14:textId="657F94B6" w:rsidR="00B342C0" w:rsidRDefault="00794667">
            <w:pPr>
              <w:pStyle w:val="TableParagraph"/>
              <w:spacing w:line="274" w:lineRule="exact"/>
              <w:ind w:left="149"/>
              <w:rPr>
                <w:sz w:val="24"/>
              </w:rPr>
            </w:pPr>
            <w:r>
              <w:rPr>
                <w:spacing w:val="-5"/>
                <w:sz w:val="24"/>
              </w:rPr>
              <w:t>7</w:t>
            </w:r>
          </w:p>
        </w:tc>
      </w:tr>
      <w:tr w:rsidR="00B342C0" w14:paraId="3638A879" w14:textId="77777777">
        <w:trPr>
          <w:trHeight w:hRule="exact" w:val="284"/>
        </w:trPr>
        <w:tc>
          <w:tcPr>
            <w:tcW w:w="284" w:type="dxa"/>
            <w:vMerge/>
            <w:tcBorders>
              <w:top w:val="nil"/>
            </w:tcBorders>
            <w:textDirection w:val="btLr"/>
          </w:tcPr>
          <w:p w14:paraId="31A425A9" w14:textId="77777777" w:rsidR="00B342C0" w:rsidRDefault="00B342C0">
            <w:pPr>
              <w:rPr>
                <w:sz w:val="2"/>
                <w:szCs w:val="2"/>
              </w:rPr>
            </w:pPr>
          </w:p>
        </w:tc>
        <w:tc>
          <w:tcPr>
            <w:tcW w:w="399" w:type="dxa"/>
            <w:vMerge/>
            <w:tcBorders>
              <w:top w:val="nil"/>
            </w:tcBorders>
          </w:tcPr>
          <w:p w14:paraId="01458104" w14:textId="77777777" w:rsidR="00B342C0" w:rsidRDefault="00B342C0">
            <w:pPr>
              <w:rPr>
                <w:sz w:val="2"/>
                <w:szCs w:val="2"/>
              </w:rPr>
            </w:pPr>
          </w:p>
        </w:tc>
        <w:tc>
          <w:tcPr>
            <w:tcW w:w="570" w:type="dxa"/>
          </w:tcPr>
          <w:p w14:paraId="627327E7" w14:textId="77777777" w:rsidR="00B342C0" w:rsidRDefault="00000000">
            <w:pPr>
              <w:pStyle w:val="TableParagraph"/>
              <w:spacing w:before="21"/>
              <w:ind w:left="89"/>
              <w:rPr>
                <w:sz w:val="18"/>
              </w:rPr>
            </w:pPr>
            <w:r>
              <w:rPr>
                <w:spacing w:val="-4"/>
                <w:sz w:val="18"/>
              </w:rPr>
              <w:t>Изм.</w:t>
            </w:r>
          </w:p>
        </w:tc>
        <w:tc>
          <w:tcPr>
            <w:tcW w:w="569" w:type="dxa"/>
          </w:tcPr>
          <w:p w14:paraId="76CEC49F"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755A0F27" w14:textId="77777777" w:rsidR="00B342C0" w:rsidRDefault="00000000">
            <w:pPr>
              <w:pStyle w:val="TableParagraph"/>
              <w:spacing w:before="21"/>
              <w:ind w:left="80"/>
              <w:rPr>
                <w:sz w:val="18"/>
              </w:rPr>
            </w:pPr>
            <w:r>
              <w:rPr>
                <w:spacing w:val="-4"/>
                <w:sz w:val="18"/>
              </w:rPr>
              <w:t>Лист</w:t>
            </w:r>
          </w:p>
        </w:tc>
        <w:tc>
          <w:tcPr>
            <w:tcW w:w="569" w:type="dxa"/>
          </w:tcPr>
          <w:p w14:paraId="1B045411"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1019BE43" w14:textId="77777777" w:rsidR="00B342C0" w:rsidRDefault="00000000">
            <w:pPr>
              <w:pStyle w:val="TableParagraph"/>
              <w:spacing w:before="21"/>
              <w:ind w:left="185"/>
              <w:rPr>
                <w:sz w:val="18"/>
              </w:rPr>
            </w:pPr>
            <w:r>
              <w:rPr>
                <w:spacing w:val="-2"/>
                <w:sz w:val="18"/>
              </w:rPr>
              <w:t>Подп.</w:t>
            </w:r>
          </w:p>
        </w:tc>
        <w:tc>
          <w:tcPr>
            <w:tcW w:w="570" w:type="dxa"/>
          </w:tcPr>
          <w:p w14:paraId="46A4B8A7" w14:textId="77777777" w:rsidR="00B342C0" w:rsidRDefault="00000000">
            <w:pPr>
              <w:pStyle w:val="TableParagraph"/>
              <w:spacing w:before="21"/>
              <w:ind w:left="88"/>
              <w:rPr>
                <w:sz w:val="18"/>
              </w:rPr>
            </w:pPr>
            <w:r>
              <w:rPr>
                <w:spacing w:val="-4"/>
                <w:sz w:val="18"/>
              </w:rPr>
              <w:t>Дата</w:t>
            </w:r>
          </w:p>
        </w:tc>
        <w:tc>
          <w:tcPr>
            <w:tcW w:w="6264" w:type="dxa"/>
            <w:vMerge/>
            <w:tcBorders>
              <w:top w:val="nil"/>
            </w:tcBorders>
          </w:tcPr>
          <w:p w14:paraId="384CADDE" w14:textId="77777777" w:rsidR="00B342C0" w:rsidRDefault="00B342C0">
            <w:pPr>
              <w:rPr>
                <w:sz w:val="2"/>
                <w:szCs w:val="2"/>
              </w:rPr>
            </w:pPr>
          </w:p>
        </w:tc>
        <w:tc>
          <w:tcPr>
            <w:tcW w:w="570" w:type="dxa"/>
            <w:vMerge/>
            <w:tcBorders>
              <w:top w:val="nil"/>
            </w:tcBorders>
          </w:tcPr>
          <w:p w14:paraId="70B6F743" w14:textId="77777777" w:rsidR="00B342C0" w:rsidRDefault="00B342C0">
            <w:pPr>
              <w:rPr>
                <w:sz w:val="2"/>
                <w:szCs w:val="2"/>
              </w:rPr>
            </w:pPr>
          </w:p>
        </w:tc>
      </w:tr>
    </w:tbl>
    <w:p w14:paraId="36A3E96C"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264"/>
        <w:gridCol w:w="570"/>
      </w:tblGrid>
      <w:tr w:rsidR="00B342C0" w14:paraId="09D4EB1B" w14:textId="77777777">
        <w:trPr>
          <w:trHeight w:hRule="exact" w:val="11456"/>
        </w:trPr>
        <w:tc>
          <w:tcPr>
            <w:tcW w:w="683" w:type="dxa"/>
            <w:gridSpan w:val="2"/>
            <w:tcBorders>
              <w:top w:val="nil"/>
              <w:left w:val="nil"/>
            </w:tcBorders>
          </w:tcPr>
          <w:p w14:paraId="493EA84E" w14:textId="77777777" w:rsidR="00B342C0" w:rsidRDefault="00B342C0">
            <w:pPr>
              <w:pStyle w:val="TableParagraph"/>
            </w:pPr>
          </w:p>
        </w:tc>
        <w:tc>
          <w:tcPr>
            <w:tcW w:w="10537" w:type="dxa"/>
            <w:gridSpan w:val="8"/>
            <w:vMerge w:val="restart"/>
          </w:tcPr>
          <w:p w14:paraId="558DC925" w14:textId="77777777" w:rsidR="00B342C0" w:rsidRDefault="00B342C0">
            <w:pPr>
              <w:pStyle w:val="TableParagraph"/>
              <w:spacing w:before="93"/>
              <w:rPr>
                <w:rFonts w:ascii="Arial"/>
                <w:i/>
                <w:sz w:val="24"/>
              </w:rPr>
            </w:pPr>
          </w:p>
          <w:p w14:paraId="3B6A6722" w14:textId="77777777" w:rsidR="00B342C0" w:rsidRDefault="00000000">
            <w:pPr>
              <w:pStyle w:val="TableParagraph"/>
              <w:numPr>
                <w:ilvl w:val="1"/>
                <w:numId w:val="40"/>
              </w:numPr>
              <w:tabs>
                <w:tab w:val="left" w:pos="814"/>
              </w:tabs>
              <w:rPr>
                <w:b/>
                <w:sz w:val="24"/>
              </w:rPr>
            </w:pPr>
            <w:bookmarkStart w:id="57" w:name="3.7_Земляные_работы"/>
            <w:bookmarkStart w:id="58" w:name="_bookmark28"/>
            <w:bookmarkEnd w:id="57"/>
            <w:bookmarkEnd w:id="58"/>
            <w:r>
              <w:rPr>
                <w:b/>
                <w:sz w:val="24"/>
              </w:rPr>
              <w:t>Земляные</w:t>
            </w:r>
            <w:r>
              <w:rPr>
                <w:b/>
                <w:spacing w:val="-5"/>
                <w:sz w:val="24"/>
              </w:rPr>
              <w:t xml:space="preserve"> </w:t>
            </w:r>
            <w:r>
              <w:rPr>
                <w:b/>
                <w:spacing w:val="-2"/>
                <w:sz w:val="24"/>
              </w:rPr>
              <w:t>работы</w:t>
            </w:r>
          </w:p>
          <w:p w14:paraId="7C036342" w14:textId="77777777" w:rsidR="00B342C0" w:rsidRDefault="00000000" w:rsidP="00C12DB8">
            <w:pPr>
              <w:pStyle w:val="TableParagraph"/>
              <w:spacing w:before="259"/>
              <w:ind w:left="238"/>
              <w:rPr>
                <w:sz w:val="24"/>
              </w:rPr>
            </w:pPr>
            <w:r>
              <w:rPr>
                <w:sz w:val="24"/>
              </w:rPr>
              <w:t>Объемы</w:t>
            </w:r>
            <w:r>
              <w:rPr>
                <w:spacing w:val="-6"/>
                <w:sz w:val="24"/>
              </w:rPr>
              <w:t xml:space="preserve"> </w:t>
            </w:r>
            <w:r>
              <w:rPr>
                <w:sz w:val="24"/>
              </w:rPr>
              <w:t>земляных работ</w:t>
            </w:r>
            <w:r>
              <w:rPr>
                <w:spacing w:val="56"/>
                <w:sz w:val="24"/>
              </w:rPr>
              <w:t xml:space="preserve"> </w:t>
            </w:r>
            <w:r>
              <w:rPr>
                <w:sz w:val="24"/>
              </w:rPr>
              <w:t>составляют</w:t>
            </w:r>
            <w:r>
              <w:rPr>
                <w:spacing w:val="-2"/>
                <w:sz w:val="24"/>
              </w:rPr>
              <w:t xml:space="preserve"> </w:t>
            </w:r>
            <w:r>
              <w:rPr>
                <w:sz w:val="24"/>
              </w:rPr>
              <w:t>следующие</w:t>
            </w:r>
            <w:r>
              <w:rPr>
                <w:spacing w:val="-3"/>
                <w:sz w:val="24"/>
              </w:rPr>
              <w:t xml:space="preserve"> </w:t>
            </w:r>
            <w:r>
              <w:rPr>
                <w:spacing w:val="-2"/>
                <w:sz w:val="24"/>
              </w:rPr>
              <w:t>виды:</w:t>
            </w:r>
          </w:p>
          <w:p w14:paraId="2903C800" w14:textId="77777777" w:rsidR="00B342C0" w:rsidRDefault="00000000" w:rsidP="00C12DB8">
            <w:pPr>
              <w:pStyle w:val="TableParagraph"/>
              <w:numPr>
                <w:ilvl w:val="2"/>
                <w:numId w:val="40"/>
              </w:numPr>
              <w:tabs>
                <w:tab w:val="left" w:pos="946"/>
              </w:tabs>
              <w:spacing w:before="259"/>
              <w:rPr>
                <w:sz w:val="24"/>
              </w:rPr>
            </w:pPr>
            <w:r>
              <w:rPr>
                <w:sz w:val="24"/>
              </w:rPr>
              <w:t>снятие</w:t>
            </w:r>
            <w:r>
              <w:rPr>
                <w:spacing w:val="-3"/>
                <w:sz w:val="24"/>
              </w:rPr>
              <w:t xml:space="preserve"> </w:t>
            </w:r>
            <w:r>
              <w:rPr>
                <w:sz w:val="24"/>
              </w:rPr>
              <w:t>почвенно-растительного</w:t>
            </w:r>
            <w:r>
              <w:rPr>
                <w:spacing w:val="-2"/>
                <w:sz w:val="24"/>
              </w:rPr>
              <w:t xml:space="preserve"> </w:t>
            </w:r>
            <w:r>
              <w:rPr>
                <w:sz w:val="24"/>
              </w:rPr>
              <w:t>слоя</w:t>
            </w:r>
            <w:r>
              <w:rPr>
                <w:spacing w:val="-2"/>
                <w:sz w:val="24"/>
              </w:rPr>
              <w:t xml:space="preserve"> (ПРС);</w:t>
            </w:r>
          </w:p>
          <w:p w14:paraId="111C6691" w14:textId="77777777" w:rsidR="00B342C0" w:rsidRDefault="00000000" w:rsidP="00C12DB8">
            <w:pPr>
              <w:pStyle w:val="TableParagraph"/>
              <w:numPr>
                <w:ilvl w:val="2"/>
                <w:numId w:val="40"/>
              </w:numPr>
              <w:tabs>
                <w:tab w:val="left" w:pos="946"/>
              </w:tabs>
              <w:spacing w:before="258"/>
              <w:rPr>
                <w:sz w:val="24"/>
              </w:rPr>
            </w:pPr>
            <w:r>
              <w:rPr>
                <w:sz w:val="24"/>
              </w:rPr>
              <w:t>устройство</w:t>
            </w:r>
            <w:r>
              <w:rPr>
                <w:spacing w:val="-4"/>
                <w:sz w:val="24"/>
              </w:rPr>
              <w:t xml:space="preserve"> </w:t>
            </w:r>
            <w:r>
              <w:rPr>
                <w:sz w:val="24"/>
              </w:rPr>
              <w:t>земляного</w:t>
            </w:r>
            <w:r>
              <w:rPr>
                <w:spacing w:val="-4"/>
                <w:sz w:val="24"/>
              </w:rPr>
              <w:t xml:space="preserve"> </w:t>
            </w:r>
            <w:r>
              <w:rPr>
                <w:spacing w:val="-2"/>
                <w:sz w:val="24"/>
              </w:rPr>
              <w:t>полотна;</w:t>
            </w:r>
          </w:p>
          <w:p w14:paraId="099795DB" w14:textId="77777777" w:rsidR="00B342C0" w:rsidRDefault="00000000" w:rsidP="00C12DB8">
            <w:pPr>
              <w:pStyle w:val="TableParagraph"/>
              <w:numPr>
                <w:ilvl w:val="2"/>
                <w:numId w:val="40"/>
              </w:numPr>
              <w:tabs>
                <w:tab w:val="left" w:pos="946"/>
              </w:tabs>
              <w:spacing w:before="258"/>
              <w:rPr>
                <w:sz w:val="24"/>
              </w:rPr>
            </w:pPr>
            <w:r>
              <w:rPr>
                <w:sz w:val="24"/>
              </w:rPr>
              <w:t>устройство</w:t>
            </w:r>
            <w:r>
              <w:rPr>
                <w:spacing w:val="-7"/>
                <w:sz w:val="24"/>
              </w:rPr>
              <w:t xml:space="preserve"> </w:t>
            </w:r>
            <w:r>
              <w:rPr>
                <w:spacing w:val="-2"/>
                <w:sz w:val="24"/>
              </w:rPr>
              <w:t>выемок;</w:t>
            </w:r>
          </w:p>
          <w:p w14:paraId="175CA97C" w14:textId="77777777" w:rsidR="00B342C0" w:rsidRDefault="00000000" w:rsidP="00C12DB8">
            <w:pPr>
              <w:pStyle w:val="TableParagraph"/>
              <w:numPr>
                <w:ilvl w:val="2"/>
                <w:numId w:val="40"/>
              </w:numPr>
              <w:tabs>
                <w:tab w:val="left" w:pos="946"/>
              </w:tabs>
              <w:spacing w:before="256"/>
              <w:rPr>
                <w:sz w:val="24"/>
              </w:rPr>
            </w:pPr>
            <w:r>
              <w:rPr>
                <w:sz w:val="24"/>
              </w:rPr>
              <w:t>планировка</w:t>
            </w:r>
            <w:r>
              <w:rPr>
                <w:spacing w:val="-3"/>
                <w:sz w:val="24"/>
              </w:rPr>
              <w:t xml:space="preserve"> </w:t>
            </w:r>
            <w:r>
              <w:rPr>
                <w:sz w:val="24"/>
              </w:rPr>
              <w:t>верха</w:t>
            </w:r>
            <w:r>
              <w:rPr>
                <w:spacing w:val="-2"/>
                <w:sz w:val="24"/>
              </w:rPr>
              <w:t xml:space="preserve"> </w:t>
            </w:r>
            <w:r>
              <w:rPr>
                <w:sz w:val="24"/>
              </w:rPr>
              <w:t>земляного</w:t>
            </w:r>
            <w:r>
              <w:rPr>
                <w:spacing w:val="-1"/>
                <w:sz w:val="24"/>
              </w:rPr>
              <w:t xml:space="preserve"> </w:t>
            </w:r>
            <w:r>
              <w:rPr>
                <w:spacing w:val="-2"/>
                <w:sz w:val="24"/>
              </w:rPr>
              <w:t>полотна;</w:t>
            </w:r>
          </w:p>
          <w:p w14:paraId="58DEB2FE" w14:textId="77777777" w:rsidR="00B342C0" w:rsidRDefault="00000000" w:rsidP="00C12DB8">
            <w:pPr>
              <w:pStyle w:val="TableParagraph"/>
              <w:numPr>
                <w:ilvl w:val="2"/>
                <w:numId w:val="40"/>
              </w:numPr>
              <w:tabs>
                <w:tab w:val="left" w:pos="946"/>
              </w:tabs>
              <w:spacing w:before="258"/>
              <w:rPr>
                <w:sz w:val="24"/>
              </w:rPr>
            </w:pPr>
            <w:r>
              <w:rPr>
                <w:sz w:val="24"/>
              </w:rPr>
              <w:t>обратная</w:t>
            </w:r>
            <w:r>
              <w:rPr>
                <w:spacing w:val="-4"/>
                <w:sz w:val="24"/>
              </w:rPr>
              <w:t xml:space="preserve"> </w:t>
            </w:r>
            <w:r>
              <w:rPr>
                <w:sz w:val="24"/>
              </w:rPr>
              <w:t>засыпка</w:t>
            </w:r>
            <w:r>
              <w:rPr>
                <w:spacing w:val="-2"/>
                <w:sz w:val="24"/>
              </w:rPr>
              <w:t xml:space="preserve"> </w:t>
            </w:r>
            <w:r>
              <w:rPr>
                <w:sz w:val="24"/>
              </w:rPr>
              <w:t>почвенно-растительного</w:t>
            </w:r>
            <w:r>
              <w:rPr>
                <w:spacing w:val="-2"/>
                <w:sz w:val="24"/>
              </w:rPr>
              <w:t xml:space="preserve"> </w:t>
            </w:r>
            <w:r>
              <w:rPr>
                <w:sz w:val="24"/>
              </w:rPr>
              <w:t>слоя</w:t>
            </w:r>
            <w:r>
              <w:rPr>
                <w:spacing w:val="-1"/>
                <w:sz w:val="24"/>
              </w:rPr>
              <w:t xml:space="preserve"> </w:t>
            </w:r>
            <w:r>
              <w:rPr>
                <w:spacing w:val="-2"/>
                <w:sz w:val="24"/>
              </w:rPr>
              <w:t>(ПРС).</w:t>
            </w:r>
          </w:p>
          <w:p w14:paraId="5C3ACE08" w14:textId="77777777" w:rsidR="00B342C0" w:rsidRDefault="00000000" w:rsidP="00C12DB8">
            <w:pPr>
              <w:pStyle w:val="TableParagraph"/>
              <w:spacing w:before="256"/>
              <w:ind w:left="238" w:right="343" w:firstLine="566"/>
              <w:jc w:val="both"/>
              <w:rPr>
                <w:sz w:val="24"/>
              </w:rPr>
            </w:pPr>
            <w:r>
              <w:rPr>
                <w:sz w:val="24"/>
              </w:rPr>
              <w:t>Наименьший коэффициент уплотнения грунта при переходном типе дорожной одежды в</w:t>
            </w:r>
            <w:r>
              <w:rPr>
                <w:spacing w:val="40"/>
                <w:sz w:val="24"/>
              </w:rPr>
              <w:t xml:space="preserve"> </w:t>
            </w:r>
            <w:r>
              <w:rPr>
                <w:sz w:val="24"/>
              </w:rPr>
              <w:t>V</w:t>
            </w:r>
            <w:r>
              <w:rPr>
                <w:spacing w:val="40"/>
                <w:sz w:val="24"/>
              </w:rPr>
              <w:t xml:space="preserve"> </w:t>
            </w:r>
            <w:r>
              <w:rPr>
                <w:sz w:val="24"/>
              </w:rPr>
              <w:t>дорожно-климатической зоне 0.95</w:t>
            </w:r>
          </w:p>
          <w:p w14:paraId="56FEF1A8" w14:textId="77777777" w:rsidR="00C12DB8" w:rsidRDefault="00C12DB8" w:rsidP="00C12DB8">
            <w:pPr>
              <w:pStyle w:val="TableParagraph"/>
              <w:ind w:left="238" w:firstLine="566"/>
              <w:rPr>
                <w:sz w:val="24"/>
              </w:rPr>
            </w:pPr>
            <w:r>
              <w:rPr>
                <w:sz w:val="24"/>
              </w:rPr>
              <w:t>Объемы земляных работ подсчитаны методом</w:t>
            </w:r>
            <w:r>
              <w:rPr>
                <w:spacing w:val="80"/>
                <w:sz w:val="24"/>
              </w:rPr>
              <w:t xml:space="preserve"> </w:t>
            </w:r>
            <w:r>
              <w:rPr>
                <w:sz w:val="24"/>
              </w:rPr>
              <w:t>поперечных профилей с учетом толщины дорожной одежды проезжей части, а также снятия ПРС и обратной засыпки ПРС.</w:t>
            </w:r>
          </w:p>
          <w:p w14:paraId="0D899153" w14:textId="77777777" w:rsidR="00C12DB8" w:rsidRDefault="00C12DB8" w:rsidP="00C12DB8">
            <w:pPr>
              <w:pStyle w:val="TableParagraph"/>
              <w:ind w:left="238" w:firstLine="566"/>
              <w:rPr>
                <w:sz w:val="24"/>
              </w:rPr>
            </w:pPr>
            <w:r>
              <w:rPr>
                <w:sz w:val="24"/>
              </w:rPr>
              <w:t>Откосы</w:t>
            </w:r>
            <w:r>
              <w:rPr>
                <w:spacing w:val="40"/>
                <w:sz w:val="24"/>
              </w:rPr>
              <w:t xml:space="preserve"> </w:t>
            </w:r>
            <w:r>
              <w:rPr>
                <w:sz w:val="24"/>
              </w:rPr>
              <w:t>земляного</w:t>
            </w:r>
            <w:r>
              <w:rPr>
                <w:spacing w:val="40"/>
                <w:sz w:val="24"/>
              </w:rPr>
              <w:t xml:space="preserve"> </w:t>
            </w:r>
            <w:r>
              <w:rPr>
                <w:sz w:val="24"/>
              </w:rPr>
              <w:t>полотна</w:t>
            </w:r>
            <w:r>
              <w:rPr>
                <w:spacing w:val="40"/>
                <w:sz w:val="24"/>
              </w:rPr>
              <w:t xml:space="preserve"> </w:t>
            </w:r>
            <w:r>
              <w:rPr>
                <w:sz w:val="24"/>
              </w:rPr>
              <w:t>укрепляются</w:t>
            </w:r>
            <w:r>
              <w:rPr>
                <w:spacing w:val="40"/>
                <w:sz w:val="24"/>
              </w:rPr>
              <w:t xml:space="preserve"> </w:t>
            </w:r>
            <w:r>
              <w:rPr>
                <w:sz w:val="24"/>
              </w:rPr>
              <w:t>посевом</w:t>
            </w:r>
            <w:r>
              <w:rPr>
                <w:spacing w:val="40"/>
                <w:sz w:val="24"/>
              </w:rPr>
              <w:t xml:space="preserve"> </w:t>
            </w:r>
            <w:r>
              <w:rPr>
                <w:sz w:val="24"/>
              </w:rPr>
              <w:t>семян</w:t>
            </w:r>
            <w:r>
              <w:rPr>
                <w:spacing w:val="40"/>
                <w:sz w:val="24"/>
              </w:rPr>
              <w:t xml:space="preserve"> </w:t>
            </w:r>
            <w:r>
              <w:rPr>
                <w:sz w:val="24"/>
              </w:rPr>
              <w:t>многолетних</w:t>
            </w:r>
            <w:r>
              <w:rPr>
                <w:spacing w:val="40"/>
                <w:sz w:val="24"/>
              </w:rPr>
              <w:t xml:space="preserve"> </w:t>
            </w:r>
            <w:r>
              <w:rPr>
                <w:sz w:val="24"/>
              </w:rPr>
              <w:t>трав</w:t>
            </w:r>
            <w:r>
              <w:rPr>
                <w:spacing w:val="40"/>
                <w:sz w:val="24"/>
              </w:rPr>
              <w:t xml:space="preserve"> </w:t>
            </w:r>
            <w:r>
              <w:rPr>
                <w:sz w:val="24"/>
              </w:rPr>
              <w:t>из</w:t>
            </w:r>
            <w:r>
              <w:rPr>
                <w:spacing w:val="40"/>
                <w:sz w:val="24"/>
              </w:rPr>
              <w:t xml:space="preserve"> </w:t>
            </w:r>
            <w:r>
              <w:rPr>
                <w:sz w:val="24"/>
              </w:rPr>
              <w:t>расчета</w:t>
            </w:r>
            <w:r>
              <w:rPr>
                <w:spacing w:val="40"/>
                <w:sz w:val="24"/>
              </w:rPr>
              <w:t xml:space="preserve"> </w:t>
            </w:r>
            <w:r>
              <w:rPr>
                <w:sz w:val="24"/>
              </w:rPr>
              <w:t>20кг/на га. (житняк).</w:t>
            </w:r>
          </w:p>
          <w:p w14:paraId="7198E814" w14:textId="77777777" w:rsidR="00C12DB8" w:rsidRDefault="00C12DB8" w:rsidP="00C12DB8">
            <w:pPr>
              <w:pStyle w:val="TableParagraph"/>
              <w:numPr>
                <w:ilvl w:val="1"/>
                <w:numId w:val="39"/>
              </w:numPr>
              <w:tabs>
                <w:tab w:val="left" w:pos="814"/>
              </w:tabs>
              <w:spacing w:before="120"/>
              <w:rPr>
                <w:b/>
                <w:sz w:val="24"/>
              </w:rPr>
            </w:pPr>
            <w:r>
              <w:rPr>
                <w:b/>
                <w:sz w:val="24"/>
              </w:rPr>
              <w:t>Дорожная</w:t>
            </w:r>
            <w:r>
              <w:rPr>
                <w:b/>
                <w:spacing w:val="-7"/>
                <w:sz w:val="24"/>
              </w:rPr>
              <w:t xml:space="preserve"> </w:t>
            </w:r>
            <w:r>
              <w:rPr>
                <w:b/>
                <w:spacing w:val="-2"/>
                <w:sz w:val="24"/>
              </w:rPr>
              <w:t>одежда</w:t>
            </w:r>
          </w:p>
          <w:p w14:paraId="120C39AF" w14:textId="01F8785F" w:rsidR="00C12DB8" w:rsidRDefault="00C12DB8" w:rsidP="00C12DB8">
            <w:pPr>
              <w:pStyle w:val="TableParagraph"/>
              <w:spacing w:before="257"/>
              <w:ind w:left="238" w:right="344" w:firstLine="566"/>
              <w:jc w:val="both"/>
              <w:rPr>
                <w:sz w:val="24"/>
              </w:rPr>
            </w:pPr>
            <w:r>
              <w:rPr>
                <w:sz w:val="24"/>
              </w:rPr>
              <w:t>Толщина слоев дорожной одежды рассчитана с учетом категории дороги,</w:t>
            </w:r>
            <w:r>
              <w:rPr>
                <w:spacing w:val="40"/>
                <w:sz w:val="24"/>
              </w:rPr>
              <w:t xml:space="preserve"> </w:t>
            </w:r>
            <w:r>
              <w:rPr>
                <w:sz w:val="24"/>
              </w:rPr>
              <w:t>гидрологических и строительных свойств подстилающих грунтов, наличия местных дорожно-строительных материалов.</w:t>
            </w:r>
          </w:p>
          <w:p w14:paraId="7A0DB022" w14:textId="77777777" w:rsidR="00C12DB8" w:rsidRDefault="00C12DB8" w:rsidP="00C12DB8">
            <w:pPr>
              <w:pStyle w:val="TableParagraph"/>
              <w:spacing w:before="2"/>
              <w:ind w:left="804"/>
              <w:jc w:val="both"/>
              <w:rPr>
                <w:sz w:val="24"/>
              </w:rPr>
            </w:pPr>
            <w:r>
              <w:rPr>
                <w:sz w:val="24"/>
              </w:rPr>
              <w:t>Проектом</w:t>
            </w:r>
            <w:r>
              <w:rPr>
                <w:spacing w:val="-3"/>
                <w:sz w:val="24"/>
              </w:rPr>
              <w:t xml:space="preserve"> </w:t>
            </w:r>
            <w:r>
              <w:rPr>
                <w:sz w:val="24"/>
              </w:rPr>
              <w:t>предусмотрено</w:t>
            </w:r>
            <w:r>
              <w:rPr>
                <w:spacing w:val="-2"/>
                <w:sz w:val="24"/>
              </w:rPr>
              <w:t xml:space="preserve"> </w:t>
            </w:r>
            <w:r>
              <w:rPr>
                <w:sz w:val="24"/>
              </w:rPr>
              <w:t>один</w:t>
            </w:r>
            <w:r>
              <w:rPr>
                <w:spacing w:val="-1"/>
                <w:sz w:val="24"/>
              </w:rPr>
              <w:t xml:space="preserve"> </w:t>
            </w:r>
            <w:r>
              <w:rPr>
                <w:sz w:val="24"/>
              </w:rPr>
              <w:t>тип</w:t>
            </w:r>
            <w:r>
              <w:rPr>
                <w:spacing w:val="-1"/>
                <w:sz w:val="24"/>
              </w:rPr>
              <w:t xml:space="preserve"> </w:t>
            </w:r>
            <w:r>
              <w:rPr>
                <w:sz w:val="24"/>
              </w:rPr>
              <w:t>дорожной</w:t>
            </w:r>
            <w:r>
              <w:rPr>
                <w:spacing w:val="-3"/>
                <w:sz w:val="24"/>
              </w:rPr>
              <w:t xml:space="preserve"> </w:t>
            </w:r>
            <w:r>
              <w:rPr>
                <w:spacing w:val="-2"/>
                <w:sz w:val="24"/>
              </w:rPr>
              <w:t>одежды:</w:t>
            </w:r>
          </w:p>
          <w:p w14:paraId="7A2B0614" w14:textId="77777777" w:rsidR="00C12DB8" w:rsidRDefault="00C12DB8" w:rsidP="00C12DB8">
            <w:pPr>
              <w:pStyle w:val="TableParagraph"/>
              <w:spacing w:before="136"/>
              <w:ind w:left="238" w:right="341"/>
              <w:jc w:val="both"/>
              <w:rPr>
                <w:sz w:val="24"/>
              </w:rPr>
            </w:pPr>
            <w:r>
              <w:rPr>
                <w:sz w:val="24"/>
              </w:rPr>
              <w:t xml:space="preserve">Тип 1. Дорожная одежда на проезде к площадкам скважин и примыкания к </w:t>
            </w:r>
            <w:proofErr w:type="spellStart"/>
            <w:r>
              <w:rPr>
                <w:sz w:val="24"/>
              </w:rPr>
              <w:t>общепромысловым</w:t>
            </w:r>
            <w:proofErr w:type="spellEnd"/>
            <w:r>
              <w:rPr>
                <w:sz w:val="24"/>
              </w:rPr>
              <w:t xml:space="preserve"> дорогам принята переходного типа, серповидного типа профиля с покрытием из:</w:t>
            </w:r>
          </w:p>
          <w:p w14:paraId="5F9525AC" w14:textId="77777777" w:rsidR="00C12DB8" w:rsidRDefault="00C12DB8" w:rsidP="00C12DB8">
            <w:pPr>
              <w:pStyle w:val="TableParagraph"/>
              <w:ind w:left="804" w:right="5935"/>
              <w:jc w:val="both"/>
              <w:rPr>
                <w:sz w:val="24"/>
              </w:rPr>
            </w:pPr>
            <w:r>
              <w:rPr>
                <w:sz w:val="24"/>
              </w:rPr>
              <w:t>Щебеночно-песчаная</w:t>
            </w:r>
            <w:r>
              <w:rPr>
                <w:spacing w:val="-7"/>
                <w:sz w:val="24"/>
              </w:rPr>
              <w:t xml:space="preserve"> </w:t>
            </w:r>
            <w:r>
              <w:rPr>
                <w:sz w:val="24"/>
              </w:rPr>
              <w:t>смесь</w:t>
            </w:r>
            <w:r>
              <w:rPr>
                <w:spacing w:val="-6"/>
                <w:sz w:val="24"/>
              </w:rPr>
              <w:t xml:space="preserve"> </w:t>
            </w:r>
            <w:r>
              <w:rPr>
                <w:sz w:val="24"/>
              </w:rPr>
              <w:t>–</w:t>
            </w:r>
            <w:r>
              <w:rPr>
                <w:spacing w:val="-7"/>
                <w:sz w:val="24"/>
              </w:rPr>
              <w:t xml:space="preserve"> </w:t>
            </w:r>
            <w:r>
              <w:rPr>
                <w:sz w:val="24"/>
              </w:rPr>
              <w:t>0,15</w:t>
            </w:r>
            <w:r>
              <w:rPr>
                <w:spacing w:val="-7"/>
                <w:sz w:val="24"/>
              </w:rPr>
              <w:t xml:space="preserve"> </w:t>
            </w:r>
            <w:r>
              <w:rPr>
                <w:sz w:val="24"/>
              </w:rPr>
              <w:t>м; Уплотненный грунт.</w:t>
            </w:r>
          </w:p>
          <w:p w14:paraId="77D333CA" w14:textId="77777777" w:rsidR="00C12DB8" w:rsidRDefault="00C12DB8" w:rsidP="00C12DB8">
            <w:pPr>
              <w:pStyle w:val="TableParagraph"/>
              <w:spacing w:before="1"/>
              <w:ind w:left="238" w:right="345" w:firstLine="566"/>
              <w:jc w:val="both"/>
              <w:rPr>
                <w:sz w:val="24"/>
              </w:rPr>
            </w:pPr>
            <w:r>
              <w:rPr>
                <w:sz w:val="24"/>
              </w:rPr>
              <w:t>В связи с тем, что проезжая часть с одной полосой, при этом движение транспортных средств осуществляется в обоих направлениях, для разъезда встречных автомобилей предусмотрено укрепление обочиной.</w:t>
            </w:r>
          </w:p>
          <w:p w14:paraId="7C76B355" w14:textId="77777777" w:rsidR="00C12DB8" w:rsidRDefault="00C12DB8" w:rsidP="00C12DB8">
            <w:pPr>
              <w:pStyle w:val="TableParagraph"/>
              <w:numPr>
                <w:ilvl w:val="1"/>
                <w:numId w:val="39"/>
              </w:numPr>
              <w:tabs>
                <w:tab w:val="left" w:pos="814"/>
              </w:tabs>
              <w:spacing w:before="121"/>
              <w:jc w:val="both"/>
              <w:rPr>
                <w:b/>
                <w:sz w:val="24"/>
              </w:rPr>
            </w:pPr>
            <w:r>
              <w:rPr>
                <w:b/>
                <w:sz w:val="24"/>
              </w:rPr>
              <w:t>Организация</w:t>
            </w:r>
            <w:r>
              <w:rPr>
                <w:b/>
                <w:spacing w:val="-8"/>
                <w:sz w:val="24"/>
              </w:rPr>
              <w:t xml:space="preserve"> </w:t>
            </w:r>
            <w:r>
              <w:rPr>
                <w:b/>
                <w:sz w:val="24"/>
              </w:rPr>
              <w:t>дорожного</w:t>
            </w:r>
            <w:r>
              <w:rPr>
                <w:b/>
                <w:spacing w:val="-2"/>
                <w:sz w:val="24"/>
              </w:rPr>
              <w:t xml:space="preserve"> движения</w:t>
            </w:r>
          </w:p>
          <w:p w14:paraId="70CAB3E5" w14:textId="77777777" w:rsidR="00C12DB8" w:rsidRDefault="00C12DB8" w:rsidP="00C12DB8">
            <w:pPr>
              <w:pStyle w:val="TableParagraph"/>
              <w:spacing w:before="257"/>
              <w:ind w:left="238" w:right="342" w:firstLine="566"/>
              <w:jc w:val="both"/>
              <w:rPr>
                <w:sz w:val="24"/>
              </w:rPr>
            </w:pPr>
            <w:r>
              <w:rPr>
                <w:sz w:val="24"/>
              </w:rPr>
              <w:t>Регулирование движения транспорта осуществляется с помощью</w:t>
            </w:r>
            <w:r>
              <w:rPr>
                <w:spacing w:val="40"/>
                <w:sz w:val="24"/>
              </w:rPr>
              <w:t xml:space="preserve"> </w:t>
            </w:r>
            <w:r>
              <w:rPr>
                <w:sz w:val="24"/>
              </w:rPr>
              <w:t>установки знаков согласно СТ РК 1412-2017 «Технические средства регулирования дорожного движения.</w:t>
            </w:r>
            <w:r>
              <w:rPr>
                <w:spacing w:val="40"/>
                <w:sz w:val="24"/>
              </w:rPr>
              <w:t xml:space="preserve"> </w:t>
            </w:r>
            <w:r>
              <w:rPr>
                <w:sz w:val="24"/>
              </w:rPr>
              <w:t>Правила применения», CТ РК 1125-2002 "Знаки дорожные. Общие технические условия".</w:t>
            </w:r>
          </w:p>
          <w:p w14:paraId="2B644750" w14:textId="77777777" w:rsidR="00C12DB8" w:rsidRDefault="00C12DB8" w:rsidP="00C12DB8">
            <w:pPr>
              <w:pStyle w:val="TableParagraph"/>
              <w:spacing w:before="1"/>
              <w:ind w:left="238" w:right="341" w:firstLine="566"/>
              <w:jc w:val="both"/>
              <w:rPr>
                <w:sz w:val="24"/>
              </w:rPr>
            </w:pPr>
            <w:r>
              <w:rPr>
                <w:sz w:val="24"/>
              </w:rPr>
              <w:t>Щитки дорожных знаков предусмотрены из оцинкованного металла со светоотражающей пленкой высокого качества (не менее III-В типа), количество указано в "Ведомости дорожных знаков". Крепление щитков к стойкам и консолям предусмотреть хомутами без болтов на лицевой поверхности. Объемы работ по установке дорожных знаков приведены в соответствующих ведомостях.</w:t>
            </w:r>
          </w:p>
          <w:p w14:paraId="411089ED" w14:textId="77777777" w:rsidR="00C12DB8" w:rsidRDefault="00C12DB8" w:rsidP="00C12DB8">
            <w:pPr>
              <w:pStyle w:val="TableParagraph"/>
              <w:numPr>
                <w:ilvl w:val="1"/>
                <w:numId w:val="39"/>
              </w:numPr>
              <w:tabs>
                <w:tab w:val="left" w:pos="814"/>
              </w:tabs>
              <w:spacing w:before="119"/>
              <w:jc w:val="both"/>
              <w:rPr>
                <w:b/>
                <w:sz w:val="24"/>
              </w:rPr>
            </w:pPr>
            <w:r>
              <w:rPr>
                <w:b/>
                <w:sz w:val="24"/>
              </w:rPr>
              <w:t>Пересечения</w:t>
            </w:r>
            <w:r>
              <w:rPr>
                <w:b/>
                <w:spacing w:val="-3"/>
                <w:sz w:val="24"/>
              </w:rPr>
              <w:t xml:space="preserve"> </w:t>
            </w:r>
            <w:r>
              <w:rPr>
                <w:b/>
                <w:sz w:val="24"/>
              </w:rPr>
              <w:t>и</w:t>
            </w:r>
            <w:r>
              <w:rPr>
                <w:b/>
                <w:spacing w:val="-2"/>
                <w:sz w:val="24"/>
              </w:rPr>
              <w:t xml:space="preserve"> примыкания</w:t>
            </w:r>
          </w:p>
          <w:p w14:paraId="728595E8" w14:textId="328815FA" w:rsidR="00C12DB8" w:rsidRDefault="00C12DB8" w:rsidP="00C12DB8">
            <w:pPr>
              <w:pStyle w:val="TableParagraph"/>
              <w:spacing w:before="256"/>
              <w:ind w:left="238" w:right="343" w:firstLine="566"/>
              <w:jc w:val="both"/>
              <w:rPr>
                <w:sz w:val="24"/>
              </w:rPr>
            </w:pPr>
            <w:r>
              <w:rPr>
                <w:sz w:val="24"/>
              </w:rPr>
              <w:t>Проектируемые подъездные автодороги пересекают существующие инженерные сети месторождения ««</w:t>
            </w:r>
            <w:proofErr w:type="spellStart"/>
            <w:r>
              <w:rPr>
                <w:sz w:val="24"/>
              </w:rPr>
              <w:t>Кожасай</w:t>
            </w:r>
            <w:proofErr w:type="spellEnd"/>
            <w:r>
              <w:rPr>
                <w:sz w:val="24"/>
              </w:rPr>
              <w:t>»</w:t>
            </w:r>
            <w:proofErr w:type="gramStart"/>
            <w:r>
              <w:rPr>
                <w:sz w:val="24"/>
              </w:rPr>
              <w:t>» .</w:t>
            </w:r>
            <w:proofErr w:type="gramEnd"/>
          </w:p>
        </w:tc>
      </w:tr>
      <w:tr w:rsidR="00B342C0" w14:paraId="54B04603" w14:textId="77777777">
        <w:trPr>
          <w:trHeight w:hRule="exact" w:val="1417"/>
        </w:trPr>
        <w:tc>
          <w:tcPr>
            <w:tcW w:w="284" w:type="dxa"/>
            <w:tcBorders>
              <w:bottom w:val="single" w:sz="18" w:space="0" w:color="000000"/>
            </w:tcBorders>
            <w:textDirection w:val="btLr"/>
          </w:tcPr>
          <w:p w14:paraId="484C2E2B"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2D940CC7" w14:textId="77777777" w:rsidR="00B342C0" w:rsidRDefault="00B342C0">
            <w:pPr>
              <w:pStyle w:val="TableParagraph"/>
            </w:pPr>
          </w:p>
        </w:tc>
        <w:tc>
          <w:tcPr>
            <w:tcW w:w="10537" w:type="dxa"/>
            <w:gridSpan w:val="8"/>
            <w:vMerge/>
            <w:tcBorders>
              <w:top w:val="nil"/>
            </w:tcBorders>
          </w:tcPr>
          <w:p w14:paraId="23BAEA03" w14:textId="77777777" w:rsidR="00B342C0" w:rsidRDefault="00B342C0">
            <w:pPr>
              <w:rPr>
                <w:sz w:val="2"/>
                <w:szCs w:val="2"/>
              </w:rPr>
            </w:pPr>
          </w:p>
        </w:tc>
      </w:tr>
      <w:tr w:rsidR="00B342C0" w14:paraId="44026418" w14:textId="77777777">
        <w:trPr>
          <w:trHeight w:hRule="exact" w:val="1985"/>
        </w:trPr>
        <w:tc>
          <w:tcPr>
            <w:tcW w:w="284" w:type="dxa"/>
            <w:tcBorders>
              <w:top w:val="single" w:sz="18" w:space="0" w:color="000000"/>
            </w:tcBorders>
            <w:textDirection w:val="btLr"/>
          </w:tcPr>
          <w:p w14:paraId="097AC187"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455F02C1" w14:textId="77777777" w:rsidR="00B342C0" w:rsidRDefault="00B342C0">
            <w:pPr>
              <w:pStyle w:val="TableParagraph"/>
            </w:pPr>
          </w:p>
        </w:tc>
        <w:tc>
          <w:tcPr>
            <w:tcW w:w="10537" w:type="dxa"/>
            <w:gridSpan w:val="8"/>
            <w:vMerge/>
            <w:tcBorders>
              <w:top w:val="nil"/>
            </w:tcBorders>
          </w:tcPr>
          <w:p w14:paraId="68F96E1E" w14:textId="77777777" w:rsidR="00B342C0" w:rsidRDefault="00B342C0">
            <w:pPr>
              <w:rPr>
                <w:sz w:val="2"/>
                <w:szCs w:val="2"/>
              </w:rPr>
            </w:pPr>
          </w:p>
        </w:tc>
      </w:tr>
      <w:tr w:rsidR="00B342C0" w14:paraId="63146629" w14:textId="77777777">
        <w:trPr>
          <w:trHeight w:hRule="exact" w:val="567"/>
        </w:trPr>
        <w:tc>
          <w:tcPr>
            <w:tcW w:w="284" w:type="dxa"/>
            <w:vMerge w:val="restart"/>
            <w:textDirection w:val="btLr"/>
          </w:tcPr>
          <w:p w14:paraId="2AC6B57A"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242CCB1C" w14:textId="77777777" w:rsidR="00B342C0" w:rsidRDefault="00B342C0">
            <w:pPr>
              <w:pStyle w:val="TableParagraph"/>
            </w:pPr>
          </w:p>
        </w:tc>
        <w:tc>
          <w:tcPr>
            <w:tcW w:w="10537" w:type="dxa"/>
            <w:gridSpan w:val="8"/>
            <w:vMerge/>
            <w:tcBorders>
              <w:top w:val="nil"/>
            </w:tcBorders>
          </w:tcPr>
          <w:p w14:paraId="6578B714" w14:textId="77777777" w:rsidR="00B342C0" w:rsidRDefault="00B342C0">
            <w:pPr>
              <w:rPr>
                <w:sz w:val="2"/>
                <w:szCs w:val="2"/>
              </w:rPr>
            </w:pPr>
          </w:p>
        </w:tc>
      </w:tr>
      <w:tr w:rsidR="00B342C0" w14:paraId="3B0F69EB" w14:textId="77777777">
        <w:trPr>
          <w:trHeight w:hRule="exact" w:val="284"/>
        </w:trPr>
        <w:tc>
          <w:tcPr>
            <w:tcW w:w="284" w:type="dxa"/>
            <w:vMerge/>
            <w:tcBorders>
              <w:top w:val="nil"/>
            </w:tcBorders>
            <w:textDirection w:val="btLr"/>
          </w:tcPr>
          <w:p w14:paraId="20A02251" w14:textId="77777777" w:rsidR="00B342C0" w:rsidRDefault="00B342C0">
            <w:pPr>
              <w:rPr>
                <w:sz w:val="2"/>
                <w:szCs w:val="2"/>
              </w:rPr>
            </w:pPr>
          </w:p>
        </w:tc>
        <w:tc>
          <w:tcPr>
            <w:tcW w:w="399" w:type="dxa"/>
            <w:vMerge/>
            <w:tcBorders>
              <w:top w:val="nil"/>
            </w:tcBorders>
          </w:tcPr>
          <w:p w14:paraId="3A5134B9" w14:textId="77777777" w:rsidR="00B342C0" w:rsidRDefault="00B342C0">
            <w:pPr>
              <w:rPr>
                <w:sz w:val="2"/>
                <w:szCs w:val="2"/>
              </w:rPr>
            </w:pPr>
          </w:p>
        </w:tc>
        <w:tc>
          <w:tcPr>
            <w:tcW w:w="570" w:type="dxa"/>
            <w:tcBorders>
              <w:bottom w:val="single" w:sz="4" w:space="0" w:color="000000"/>
            </w:tcBorders>
          </w:tcPr>
          <w:p w14:paraId="586078FE" w14:textId="77777777" w:rsidR="00B342C0" w:rsidRDefault="00B342C0">
            <w:pPr>
              <w:pStyle w:val="TableParagraph"/>
              <w:rPr>
                <w:sz w:val="18"/>
              </w:rPr>
            </w:pPr>
          </w:p>
        </w:tc>
        <w:tc>
          <w:tcPr>
            <w:tcW w:w="569" w:type="dxa"/>
            <w:tcBorders>
              <w:bottom w:val="single" w:sz="4" w:space="0" w:color="000000"/>
            </w:tcBorders>
          </w:tcPr>
          <w:p w14:paraId="080E95AC" w14:textId="77777777" w:rsidR="00B342C0" w:rsidRDefault="00B342C0">
            <w:pPr>
              <w:pStyle w:val="TableParagraph"/>
              <w:rPr>
                <w:sz w:val="18"/>
              </w:rPr>
            </w:pPr>
          </w:p>
        </w:tc>
        <w:tc>
          <w:tcPr>
            <w:tcW w:w="570" w:type="dxa"/>
            <w:tcBorders>
              <w:bottom w:val="single" w:sz="4" w:space="0" w:color="000000"/>
            </w:tcBorders>
          </w:tcPr>
          <w:p w14:paraId="3290A274" w14:textId="77777777" w:rsidR="00B342C0" w:rsidRDefault="00B342C0">
            <w:pPr>
              <w:pStyle w:val="TableParagraph"/>
              <w:rPr>
                <w:sz w:val="18"/>
              </w:rPr>
            </w:pPr>
          </w:p>
        </w:tc>
        <w:tc>
          <w:tcPr>
            <w:tcW w:w="569" w:type="dxa"/>
            <w:tcBorders>
              <w:bottom w:val="single" w:sz="4" w:space="0" w:color="000000"/>
            </w:tcBorders>
          </w:tcPr>
          <w:p w14:paraId="71B5141B" w14:textId="77777777" w:rsidR="00B342C0" w:rsidRDefault="00B342C0">
            <w:pPr>
              <w:pStyle w:val="TableParagraph"/>
              <w:rPr>
                <w:sz w:val="18"/>
              </w:rPr>
            </w:pPr>
          </w:p>
        </w:tc>
        <w:tc>
          <w:tcPr>
            <w:tcW w:w="855" w:type="dxa"/>
            <w:tcBorders>
              <w:bottom w:val="single" w:sz="4" w:space="0" w:color="000000"/>
            </w:tcBorders>
          </w:tcPr>
          <w:p w14:paraId="4AD13317" w14:textId="77777777" w:rsidR="00B342C0" w:rsidRDefault="00B342C0">
            <w:pPr>
              <w:pStyle w:val="TableParagraph"/>
              <w:rPr>
                <w:sz w:val="18"/>
              </w:rPr>
            </w:pPr>
          </w:p>
        </w:tc>
        <w:tc>
          <w:tcPr>
            <w:tcW w:w="570" w:type="dxa"/>
            <w:tcBorders>
              <w:bottom w:val="single" w:sz="4" w:space="0" w:color="000000"/>
            </w:tcBorders>
          </w:tcPr>
          <w:p w14:paraId="56A1C6C1" w14:textId="77777777" w:rsidR="00B342C0" w:rsidRDefault="00B342C0">
            <w:pPr>
              <w:pStyle w:val="TableParagraph"/>
              <w:rPr>
                <w:sz w:val="18"/>
              </w:rPr>
            </w:pPr>
          </w:p>
        </w:tc>
        <w:tc>
          <w:tcPr>
            <w:tcW w:w="6264" w:type="dxa"/>
            <w:vMerge w:val="restart"/>
          </w:tcPr>
          <w:p w14:paraId="1752CC4F" w14:textId="19A36414" w:rsidR="00B342C0" w:rsidRDefault="00F203A4">
            <w:pPr>
              <w:pStyle w:val="TableParagraph"/>
              <w:spacing w:before="210"/>
              <w:ind w:left="1549"/>
              <w:rPr>
                <w:sz w:val="24"/>
              </w:rPr>
            </w:pPr>
            <w:r>
              <w:rPr>
                <w:spacing w:val="-2"/>
                <w:sz w:val="24"/>
              </w:rPr>
              <w:t>GEO-ENG-2025-10-0019-II</w:t>
            </w:r>
            <w:r w:rsidR="00F11C0A">
              <w:rPr>
                <w:spacing w:val="-2"/>
                <w:sz w:val="24"/>
              </w:rPr>
              <w:t xml:space="preserve">     АД</w:t>
            </w:r>
          </w:p>
        </w:tc>
        <w:tc>
          <w:tcPr>
            <w:tcW w:w="570" w:type="dxa"/>
            <w:vMerge w:val="restart"/>
          </w:tcPr>
          <w:p w14:paraId="5E749F48" w14:textId="77777777" w:rsidR="00B342C0" w:rsidRDefault="00000000">
            <w:pPr>
              <w:pStyle w:val="TableParagraph"/>
              <w:spacing w:before="56"/>
              <w:ind w:left="39"/>
            </w:pPr>
            <w:r>
              <w:rPr>
                <w:spacing w:val="-4"/>
              </w:rPr>
              <w:t>Лист</w:t>
            </w:r>
          </w:p>
        </w:tc>
      </w:tr>
      <w:tr w:rsidR="00B342C0" w14:paraId="13FBB674" w14:textId="77777777">
        <w:trPr>
          <w:trHeight w:hRule="exact" w:val="112"/>
        </w:trPr>
        <w:tc>
          <w:tcPr>
            <w:tcW w:w="284" w:type="dxa"/>
            <w:vMerge/>
            <w:tcBorders>
              <w:top w:val="nil"/>
            </w:tcBorders>
            <w:textDirection w:val="btLr"/>
          </w:tcPr>
          <w:p w14:paraId="595F3143" w14:textId="77777777" w:rsidR="00B342C0" w:rsidRDefault="00B342C0">
            <w:pPr>
              <w:rPr>
                <w:sz w:val="2"/>
                <w:szCs w:val="2"/>
              </w:rPr>
            </w:pPr>
          </w:p>
        </w:tc>
        <w:tc>
          <w:tcPr>
            <w:tcW w:w="399" w:type="dxa"/>
            <w:vMerge/>
            <w:tcBorders>
              <w:top w:val="nil"/>
            </w:tcBorders>
          </w:tcPr>
          <w:p w14:paraId="33F1CFD3" w14:textId="77777777" w:rsidR="00B342C0" w:rsidRDefault="00B342C0">
            <w:pPr>
              <w:rPr>
                <w:sz w:val="2"/>
                <w:szCs w:val="2"/>
              </w:rPr>
            </w:pPr>
          </w:p>
        </w:tc>
        <w:tc>
          <w:tcPr>
            <w:tcW w:w="570" w:type="dxa"/>
            <w:vMerge w:val="restart"/>
            <w:tcBorders>
              <w:top w:val="single" w:sz="4" w:space="0" w:color="000000"/>
            </w:tcBorders>
          </w:tcPr>
          <w:p w14:paraId="5EBEAE7D" w14:textId="77777777" w:rsidR="00B342C0" w:rsidRDefault="00B342C0">
            <w:pPr>
              <w:pStyle w:val="TableParagraph"/>
              <w:rPr>
                <w:sz w:val="18"/>
              </w:rPr>
            </w:pPr>
          </w:p>
        </w:tc>
        <w:tc>
          <w:tcPr>
            <w:tcW w:w="569" w:type="dxa"/>
            <w:vMerge w:val="restart"/>
            <w:tcBorders>
              <w:top w:val="single" w:sz="4" w:space="0" w:color="000000"/>
            </w:tcBorders>
          </w:tcPr>
          <w:p w14:paraId="5438CD45" w14:textId="77777777" w:rsidR="00B342C0" w:rsidRDefault="00B342C0">
            <w:pPr>
              <w:pStyle w:val="TableParagraph"/>
              <w:rPr>
                <w:sz w:val="18"/>
              </w:rPr>
            </w:pPr>
          </w:p>
        </w:tc>
        <w:tc>
          <w:tcPr>
            <w:tcW w:w="570" w:type="dxa"/>
            <w:vMerge w:val="restart"/>
            <w:tcBorders>
              <w:top w:val="single" w:sz="4" w:space="0" w:color="000000"/>
            </w:tcBorders>
          </w:tcPr>
          <w:p w14:paraId="2227C46F" w14:textId="77777777" w:rsidR="00B342C0" w:rsidRDefault="00B342C0">
            <w:pPr>
              <w:pStyle w:val="TableParagraph"/>
              <w:rPr>
                <w:sz w:val="18"/>
              </w:rPr>
            </w:pPr>
          </w:p>
        </w:tc>
        <w:tc>
          <w:tcPr>
            <w:tcW w:w="569" w:type="dxa"/>
            <w:vMerge w:val="restart"/>
            <w:tcBorders>
              <w:top w:val="single" w:sz="4" w:space="0" w:color="000000"/>
            </w:tcBorders>
          </w:tcPr>
          <w:p w14:paraId="6AA78D2B" w14:textId="77777777" w:rsidR="00B342C0" w:rsidRDefault="00B342C0">
            <w:pPr>
              <w:pStyle w:val="TableParagraph"/>
              <w:rPr>
                <w:sz w:val="18"/>
              </w:rPr>
            </w:pPr>
          </w:p>
        </w:tc>
        <w:tc>
          <w:tcPr>
            <w:tcW w:w="855" w:type="dxa"/>
            <w:vMerge w:val="restart"/>
            <w:tcBorders>
              <w:top w:val="single" w:sz="4" w:space="0" w:color="000000"/>
            </w:tcBorders>
          </w:tcPr>
          <w:p w14:paraId="38DFA953" w14:textId="77777777" w:rsidR="00B342C0" w:rsidRDefault="00B342C0">
            <w:pPr>
              <w:pStyle w:val="TableParagraph"/>
              <w:rPr>
                <w:sz w:val="18"/>
              </w:rPr>
            </w:pPr>
          </w:p>
        </w:tc>
        <w:tc>
          <w:tcPr>
            <w:tcW w:w="570" w:type="dxa"/>
            <w:vMerge w:val="restart"/>
            <w:tcBorders>
              <w:top w:val="single" w:sz="4" w:space="0" w:color="000000"/>
            </w:tcBorders>
          </w:tcPr>
          <w:p w14:paraId="776FB4E8" w14:textId="77777777" w:rsidR="00B342C0" w:rsidRDefault="00B342C0">
            <w:pPr>
              <w:pStyle w:val="TableParagraph"/>
              <w:rPr>
                <w:sz w:val="18"/>
              </w:rPr>
            </w:pPr>
          </w:p>
        </w:tc>
        <w:tc>
          <w:tcPr>
            <w:tcW w:w="6264" w:type="dxa"/>
            <w:vMerge/>
            <w:tcBorders>
              <w:top w:val="nil"/>
            </w:tcBorders>
          </w:tcPr>
          <w:p w14:paraId="137C2DBB" w14:textId="77777777" w:rsidR="00B342C0" w:rsidRDefault="00B342C0">
            <w:pPr>
              <w:rPr>
                <w:sz w:val="2"/>
                <w:szCs w:val="2"/>
              </w:rPr>
            </w:pPr>
          </w:p>
        </w:tc>
        <w:tc>
          <w:tcPr>
            <w:tcW w:w="570" w:type="dxa"/>
            <w:vMerge/>
            <w:tcBorders>
              <w:top w:val="nil"/>
            </w:tcBorders>
          </w:tcPr>
          <w:p w14:paraId="1DF325BE" w14:textId="77777777" w:rsidR="00B342C0" w:rsidRDefault="00B342C0">
            <w:pPr>
              <w:rPr>
                <w:sz w:val="2"/>
                <w:szCs w:val="2"/>
              </w:rPr>
            </w:pPr>
          </w:p>
        </w:tc>
      </w:tr>
      <w:tr w:rsidR="00B342C0" w14:paraId="28336DB5" w14:textId="77777777">
        <w:trPr>
          <w:trHeight w:hRule="exact" w:val="170"/>
        </w:trPr>
        <w:tc>
          <w:tcPr>
            <w:tcW w:w="284" w:type="dxa"/>
            <w:vMerge/>
            <w:tcBorders>
              <w:top w:val="nil"/>
            </w:tcBorders>
            <w:textDirection w:val="btLr"/>
          </w:tcPr>
          <w:p w14:paraId="3A933E1B" w14:textId="77777777" w:rsidR="00B342C0" w:rsidRDefault="00B342C0">
            <w:pPr>
              <w:rPr>
                <w:sz w:val="2"/>
                <w:szCs w:val="2"/>
              </w:rPr>
            </w:pPr>
          </w:p>
        </w:tc>
        <w:tc>
          <w:tcPr>
            <w:tcW w:w="399" w:type="dxa"/>
            <w:vMerge/>
            <w:tcBorders>
              <w:top w:val="nil"/>
            </w:tcBorders>
          </w:tcPr>
          <w:p w14:paraId="3DC273F7" w14:textId="77777777" w:rsidR="00B342C0" w:rsidRDefault="00B342C0">
            <w:pPr>
              <w:rPr>
                <w:sz w:val="2"/>
                <w:szCs w:val="2"/>
              </w:rPr>
            </w:pPr>
          </w:p>
        </w:tc>
        <w:tc>
          <w:tcPr>
            <w:tcW w:w="570" w:type="dxa"/>
            <w:vMerge/>
            <w:tcBorders>
              <w:top w:val="nil"/>
            </w:tcBorders>
          </w:tcPr>
          <w:p w14:paraId="67E7A29F" w14:textId="77777777" w:rsidR="00B342C0" w:rsidRDefault="00B342C0">
            <w:pPr>
              <w:rPr>
                <w:sz w:val="2"/>
                <w:szCs w:val="2"/>
              </w:rPr>
            </w:pPr>
          </w:p>
        </w:tc>
        <w:tc>
          <w:tcPr>
            <w:tcW w:w="569" w:type="dxa"/>
            <w:vMerge/>
            <w:tcBorders>
              <w:top w:val="nil"/>
            </w:tcBorders>
          </w:tcPr>
          <w:p w14:paraId="3C568A13" w14:textId="77777777" w:rsidR="00B342C0" w:rsidRDefault="00B342C0">
            <w:pPr>
              <w:rPr>
                <w:sz w:val="2"/>
                <w:szCs w:val="2"/>
              </w:rPr>
            </w:pPr>
          </w:p>
        </w:tc>
        <w:tc>
          <w:tcPr>
            <w:tcW w:w="570" w:type="dxa"/>
            <w:vMerge/>
            <w:tcBorders>
              <w:top w:val="nil"/>
            </w:tcBorders>
          </w:tcPr>
          <w:p w14:paraId="5EFBCC59" w14:textId="77777777" w:rsidR="00B342C0" w:rsidRDefault="00B342C0">
            <w:pPr>
              <w:rPr>
                <w:sz w:val="2"/>
                <w:szCs w:val="2"/>
              </w:rPr>
            </w:pPr>
          </w:p>
        </w:tc>
        <w:tc>
          <w:tcPr>
            <w:tcW w:w="569" w:type="dxa"/>
            <w:vMerge/>
            <w:tcBorders>
              <w:top w:val="nil"/>
            </w:tcBorders>
          </w:tcPr>
          <w:p w14:paraId="7CDB5D2D" w14:textId="77777777" w:rsidR="00B342C0" w:rsidRDefault="00B342C0">
            <w:pPr>
              <w:rPr>
                <w:sz w:val="2"/>
                <w:szCs w:val="2"/>
              </w:rPr>
            </w:pPr>
          </w:p>
        </w:tc>
        <w:tc>
          <w:tcPr>
            <w:tcW w:w="855" w:type="dxa"/>
            <w:vMerge/>
            <w:tcBorders>
              <w:top w:val="nil"/>
            </w:tcBorders>
          </w:tcPr>
          <w:p w14:paraId="0692884E" w14:textId="77777777" w:rsidR="00B342C0" w:rsidRDefault="00B342C0">
            <w:pPr>
              <w:rPr>
                <w:sz w:val="2"/>
                <w:szCs w:val="2"/>
              </w:rPr>
            </w:pPr>
          </w:p>
        </w:tc>
        <w:tc>
          <w:tcPr>
            <w:tcW w:w="570" w:type="dxa"/>
            <w:vMerge/>
            <w:tcBorders>
              <w:top w:val="nil"/>
            </w:tcBorders>
          </w:tcPr>
          <w:p w14:paraId="3E83BCAD" w14:textId="77777777" w:rsidR="00B342C0" w:rsidRDefault="00B342C0">
            <w:pPr>
              <w:rPr>
                <w:sz w:val="2"/>
                <w:szCs w:val="2"/>
              </w:rPr>
            </w:pPr>
          </w:p>
        </w:tc>
        <w:tc>
          <w:tcPr>
            <w:tcW w:w="6264" w:type="dxa"/>
            <w:vMerge/>
            <w:tcBorders>
              <w:top w:val="nil"/>
            </w:tcBorders>
          </w:tcPr>
          <w:p w14:paraId="5EEA165B" w14:textId="77777777" w:rsidR="00B342C0" w:rsidRDefault="00B342C0">
            <w:pPr>
              <w:rPr>
                <w:sz w:val="2"/>
                <w:szCs w:val="2"/>
              </w:rPr>
            </w:pPr>
          </w:p>
        </w:tc>
        <w:tc>
          <w:tcPr>
            <w:tcW w:w="570" w:type="dxa"/>
            <w:vMerge w:val="restart"/>
          </w:tcPr>
          <w:p w14:paraId="55689545" w14:textId="3B12FC93" w:rsidR="00B342C0" w:rsidRDefault="00794667">
            <w:pPr>
              <w:pStyle w:val="TableParagraph"/>
              <w:spacing w:line="274" w:lineRule="exact"/>
              <w:ind w:left="149"/>
              <w:rPr>
                <w:sz w:val="24"/>
              </w:rPr>
            </w:pPr>
            <w:r>
              <w:rPr>
                <w:spacing w:val="-5"/>
                <w:sz w:val="24"/>
              </w:rPr>
              <w:t>8</w:t>
            </w:r>
          </w:p>
        </w:tc>
      </w:tr>
      <w:tr w:rsidR="00B342C0" w14:paraId="6144FA96" w14:textId="77777777">
        <w:trPr>
          <w:trHeight w:hRule="exact" w:val="284"/>
        </w:trPr>
        <w:tc>
          <w:tcPr>
            <w:tcW w:w="284" w:type="dxa"/>
            <w:vMerge/>
            <w:tcBorders>
              <w:top w:val="nil"/>
            </w:tcBorders>
            <w:textDirection w:val="btLr"/>
          </w:tcPr>
          <w:p w14:paraId="580472F9" w14:textId="77777777" w:rsidR="00B342C0" w:rsidRDefault="00B342C0">
            <w:pPr>
              <w:rPr>
                <w:sz w:val="2"/>
                <w:szCs w:val="2"/>
              </w:rPr>
            </w:pPr>
          </w:p>
        </w:tc>
        <w:tc>
          <w:tcPr>
            <w:tcW w:w="399" w:type="dxa"/>
            <w:vMerge/>
            <w:tcBorders>
              <w:top w:val="nil"/>
            </w:tcBorders>
          </w:tcPr>
          <w:p w14:paraId="3DBB9977" w14:textId="77777777" w:rsidR="00B342C0" w:rsidRDefault="00B342C0">
            <w:pPr>
              <w:rPr>
                <w:sz w:val="2"/>
                <w:szCs w:val="2"/>
              </w:rPr>
            </w:pPr>
          </w:p>
        </w:tc>
        <w:tc>
          <w:tcPr>
            <w:tcW w:w="570" w:type="dxa"/>
          </w:tcPr>
          <w:p w14:paraId="60FB505B" w14:textId="77777777" w:rsidR="00B342C0" w:rsidRDefault="00000000">
            <w:pPr>
              <w:pStyle w:val="TableParagraph"/>
              <w:spacing w:before="21"/>
              <w:ind w:left="89"/>
              <w:rPr>
                <w:sz w:val="18"/>
              </w:rPr>
            </w:pPr>
            <w:r>
              <w:rPr>
                <w:spacing w:val="-4"/>
                <w:sz w:val="18"/>
              </w:rPr>
              <w:t>Изм.</w:t>
            </w:r>
          </w:p>
        </w:tc>
        <w:tc>
          <w:tcPr>
            <w:tcW w:w="569" w:type="dxa"/>
          </w:tcPr>
          <w:p w14:paraId="2446A301"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44E81F13" w14:textId="77777777" w:rsidR="00B342C0" w:rsidRDefault="00000000">
            <w:pPr>
              <w:pStyle w:val="TableParagraph"/>
              <w:spacing w:before="21"/>
              <w:ind w:left="80"/>
              <w:rPr>
                <w:sz w:val="18"/>
              </w:rPr>
            </w:pPr>
            <w:r>
              <w:rPr>
                <w:spacing w:val="-4"/>
                <w:sz w:val="18"/>
              </w:rPr>
              <w:t>Лист</w:t>
            </w:r>
          </w:p>
        </w:tc>
        <w:tc>
          <w:tcPr>
            <w:tcW w:w="569" w:type="dxa"/>
          </w:tcPr>
          <w:p w14:paraId="17FD0135"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602417E8" w14:textId="77777777" w:rsidR="00B342C0" w:rsidRDefault="00000000">
            <w:pPr>
              <w:pStyle w:val="TableParagraph"/>
              <w:spacing w:before="21"/>
              <w:ind w:left="185"/>
              <w:rPr>
                <w:sz w:val="18"/>
              </w:rPr>
            </w:pPr>
            <w:r>
              <w:rPr>
                <w:spacing w:val="-2"/>
                <w:sz w:val="18"/>
              </w:rPr>
              <w:t>Подп.</w:t>
            </w:r>
          </w:p>
        </w:tc>
        <w:tc>
          <w:tcPr>
            <w:tcW w:w="570" w:type="dxa"/>
          </w:tcPr>
          <w:p w14:paraId="63B60E53" w14:textId="77777777" w:rsidR="00B342C0" w:rsidRDefault="00000000">
            <w:pPr>
              <w:pStyle w:val="TableParagraph"/>
              <w:spacing w:before="21"/>
              <w:ind w:left="88"/>
              <w:rPr>
                <w:sz w:val="18"/>
              </w:rPr>
            </w:pPr>
            <w:r>
              <w:rPr>
                <w:spacing w:val="-4"/>
                <w:sz w:val="18"/>
              </w:rPr>
              <w:t>Дата</w:t>
            </w:r>
          </w:p>
        </w:tc>
        <w:tc>
          <w:tcPr>
            <w:tcW w:w="6264" w:type="dxa"/>
            <w:vMerge/>
            <w:tcBorders>
              <w:top w:val="nil"/>
            </w:tcBorders>
          </w:tcPr>
          <w:p w14:paraId="5A506755" w14:textId="77777777" w:rsidR="00B342C0" w:rsidRDefault="00B342C0">
            <w:pPr>
              <w:rPr>
                <w:sz w:val="2"/>
                <w:szCs w:val="2"/>
              </w:rPr>
            </w:pPr>
          </w:p>
        </w:tc>
        <w:tc>
          <w:tcPr>
            <w:tcW w:w="570" w:type="dxa"/>
            <w:vMerge/>
            <w:tcBorders>
              <w:top w:val="nil"/>
            </w:tcBorders>
          </w:tcPr>
          <w:p w14:paraId="59991845" w14:textId="77777777" w:rsidR="00B342C0" w:rsidRDefault="00B342C0">
            <w:pPr>
              <w:rPr>
                <w:sz w:val="2"/>
                <w:szCs w:val="2"/>
              </w:rPr>
            </w:pPr>
          </w:p>
        </w:tc>
      </w:tr>
    </w:tbl>
    <w:p w14:paraId="2E4E3F6F"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4"/>
        <w:gridCol w:w="329"/>
        <w:gridCol w:w="150"/>
        <w:gridCol w:w="421"/>
        <w:gridCol w:w="570"/>
        <w:gridCol w:w="571"/>
        <w:gridCol w:w="570"/>
        <w:gridCol w:w="856"/>
        <w:gridCol w:w="571"/>
        <w:gridCol w:w="6269"/>
        <w:gridCol w:w="319"/>
        <w:gridCol w:w="147"/>
      </w:tblGrid>
      <w:tr w:rsidR="00B342C0" w14:paraId="178CDDC3" w14:textId="77777777" w:rsidTr="00794667">
        <w:trPr>
          <w:trHeight w:hRule="exact" w:val="11456"/>
        </w:trPr>
        <w:tc>
          <w:tcPr>
            <w:tcW w:w="683" w:type="dxa"/>
            <w:gridSpan w:val="2"/>
            <w:tcBorders>
              <w:top w:val="nil"/>
              <w:left w:val="nil"/>
            </w:tcBorders>
          </w:tcPr>
          <w:p w14:paraId="0AE4513B" w14:textId="77777777" w:rsidR="00B342C0" w:rsidRDefault="00B342C0">
            <w:pPr>
              <w:pStyle w:val="TableParagraph"/>
            </w:pPr>
          </w:p>
        </w:tc>
        <w:tc>
          <w:tcPr>
            <w:tcW w:w="10444" w:type="dxa"/>
            <w:gridSpan w:val="10"/>
            <w:vMerge w:val="restart"/>
            <w:tcBorders>
              <w:bottom w:val="single" w:sz="4" w:space="0" w:color="000000"/>
            </w:tcBorders>
          </w:tcPr>
          <w:p w14:paraId="740CF7FB" w14:textId="77777777" w:rsidR="00B342C0" w:rsidRDefault="00B342C0" w:rsidP="00C12DB8">
            <w:pPr>
              <w:pStyle w:val="TableParagraph"/>
              <w:rPr>
                <w:rFonts w:ascii="Arial"/>
                <w:i/>
                <w:sz w:val="24"/>
              </w:rPr>
            </w:pPr>
          </w:p>
          <w:p w14:paraId="7927A1C7" w14:textId="77777777" w:rsidR="00B342C0" w:rsidRDefault="00B342C0" w:rsidP="00C12DB8">
            <w:pPr>
              <w:pStyle w:val="TableParagraph"/>
              <w:spacing w:before="103"/>
              <w:rPr>
                <w:rFonts w:ascii="Arial"/>
                <w:i/>
                <w:sz w:val="24"/>
              </w:rPr>
            </w:pPr>
          </w:p>
          <w:tbl>
            <w:tblPr>
              <w:tblStyle w:val="af0"/>
              <w:tblW w:w="10067" w:type="dxa"/>
              <w:tblInd w:w="238" w:type="dxa"/>
              <w:tblLayout w:type="fixed"/>
              <w:tblLook w:val="04A0" w:firstRow="1" w:lastRow="0" w:firstColumn="1" w:lastColumn="0" w:noHBand="0" w:noVBand="1"/>
            </w:tblPr>
            <w:tblGrid>
              <w:gridCol w:w="850"/>
              <w:gridCol w:w="5248"/>
              <w:gridCol w:w="1782"/>
              <w:gridCol w:w="2187"/>
            </w:tblGrid>
            <w:tr w:rsidR="00794667" w14:paraId="7F157BB6" w14:textId="77777777" w:rsidTr="00794667">
              <w:tc>
                <w:tcPr>
                  <w:tcW w:w="850" w:type="dxa"/>
                </w:tcPr>
                <w:p w14:paraId="66ECC47D" w14:textId="746EB931" w:rsidR="00794667" w:rsidRDefault="00794667" w:rsidP="00794667">
                  <w:pPr>
                    <w:pStyle w:val="TableParagraph"/>
                    <w:spacing w:before="125"/>
                    <w:ind w:right="348"/>
                    <w:jc w:val="both"/>
                    <w:rPr>
                      <w:sz w:val="24"/>
                    </w:rPr>
                  </w:pPr>
                  <w:r>
                    <w:rPr>
                      <w:spacing w:val="-10"/>
                      <w:sz w:val="24"/>
                    </w:rPr>
                    <w:t>№</w:t>
                  </w:r>
                </w:p>
              </w:tc>
              <w:tc>
                <w:tcPr>
                  <w:tcW w:w="5248" w:type="dxa"/>
                </w:tcPr>
                <w:p w14:paraId="243AD5C4" w14:textId="4AABFE23" w:rsidR="00794667" w:rsidRDefault="00794667" w:rsidP="00794667">
                  <w:pPr>
                    <w:pStyle w:val="TableParagraph"/>
                    <w:spacing w:line="275" w:lineRule="exact"/>
                    <w:ind w:right="3"/>
                    <w:rPr>
                      <w:sz w:val="24"/>
                    </w:rPr>
                  </w:pPr>
                  <w:r>
                    <w:rPr>
                      <w:sz w:val="24"/>
                    </w:rPr>
                    <w:t>Наименование</w:t>
                  </w:r>
                  <w:r>
                    <w:rPr>
                      <w:spacing w:val="-4"/>
                      <w:sz w:val="24"/>
                    </w:rPr>
                    <w:t xml:space="preserve"> </w:t>
                  </w:r>
                  <w:r>
                    <w:rPr>
                      <w:sz w:val="24"/>
                    </w:rPr>
                    <w:t>пересекаемых</w:t>
                  </w:r>
                  <w:r>
                    <w:rPr>
                      <w:spacing w:val="-1"/>
                      <w:sz w:val="24"/>
                    </w:rPr>
                    <w:t xml:space="preserve"> </w:t>
                  </w:r>
                  <w:r>
                    <w:rPr>
                      <w:spacing w:val="-2"/>
                      <w:sz w:val="24"/>
                    </w:rPr>
                    <w:t>инженерных сетей</w:t>
                  </w:r>
                </w:p>
              </w:tc>
              <w:tc>
                <w:tcPr>
                  <w:tcW w:w="1782" w:type="dxa"/>
                </w:tcPr>
                <w:p w14:paraId="00277854" w14:textId="034CF905" w:rsidR="00794667" w:rsidRDefault="00794667" w:rsidP="00794667">
                  <w:pPr>
                    <w:pStyle w:val="TableParagraph"/>
                    <w:spacing w:before="125"/>
                    <w:ind w:right="348"/>
                    <w:jc w:val="both"/>
                    <w:rPr>
                      <w:sz w:val="24"/>
                    </w:rPr>
                  </w:pPr>
                  <w:r>
                    <w:rPr>
                      <w:spacing w:val="-4"/>
                      <w:sz w:val="24"/>
                    </w:rPr>
                    <w:t>Пикет</w:t>
                  </w:r>
                </w:p>
              </w:tc>
              <w:tc>
                <w:tcPr>
                  <w:tcW w:w="2187" w:type="dxa"/>
                </w:tcPr>
                <w:p w14:paraId="053FE3DE" w14:textId="50CBDE6A" w:rsidR="00794667" w:rsidRDefault="00794667" w:rsidP="00794667">
                  <w:pPr>
                    <w:pStyle w:val="TableParagraph"/>
                    <w:spacing w:line="275" w:lineRule="exact"/>
                    <w:ind w:left="4" w:right="3"/>
                    <w:rPr>
                      <w:sz w:val="24"/>
                    </w:rPr>
                  </w:pPr>
                  <w:r>
                    <w:rPr>
                      <w:sz w:val="24"/>
                    </w:rPr>
                    <w:t>Глубина</w:t>
                  </w:r>
                  <w:r>
                    <w:rPr>
                      <w:spacing w:val="-2"/>
                      <w:sz w:val="24"/>
                    </w:rPr>
                    <w:t xml:space="preserve"> заложения </w:t>
                  </w:r>
                  <w:r>
                    <w:rPr>
                      <w:sz w:val="24"/>
                    </w:rPr>
                    <w:t>в</w:t>
                  </w:r>
                  <w:r>
                    <w:rPr>
                      <w:spacing w:val="-1"/>
                      <w:sz w:val="24"/>
                    </w:rPr>
                    <w:t xml:space="preserve"> </w:t>
                  </w:r>
                  <w:r>
                    <w:rPr>
                      <w:spacing w:val="-7"/>
                      <w:sz w:val="24"/>
                    </w:rPr>
                    <w:t>м.</w:t>
                  </w:r>
                </w:p>
              </w:tc>
            </w:tr>
            <w:tr w:rsidR="00794667" w14:paraId="1D22B852" w14:textId="77777777" w:rsidTr="00413F48">
              <w:tc>
                <w:tcPr>
                  <w:tcW w:w="10067" w:type="dxa"/>
                  <w:gridSpan w:val="4"/>
                </w:tcPr>
                <w:p w14:paraId="3A605828" w14:textId="14A83E2D" w:rsidR="00794667" w:rsidRDefault="00794667" w:rsidP="00794667">
                  <w:pPr>
                    <w:pStyle w:val="TableParagraph"/>
                    <w:spacing w:before="125"/>
                    <w:ind w:right="766"/>
                    <w:jc w:val="center"/>
                    <w:rPr>
                      <w:sz w:val="24"/>
                    </w:rPr>
                  </w:pPr>
                  <w:r>
                    <w:rPr>
                      <w:sz w:val="24"/>
                    </w:rPr>
                    <w:t>Подъездная</w:t>
                  </w:r>
                  <w:r>
                    <w:rPr>
                      <w:spacing w:val="-4"/>
                      <w:sz w:val="24"/>
                    </w:rPr>
                    <w:t xml:space="preserve"> </w:t>
                  </w:r>
                  <w:r>
                    <w:rPr>
                      <w:sz w:val="24"/>
                    </w:rPr>
                    <w:t>автодорога</w:t>
                  </w:r>
                  <w:r>
                    <w:rPr>
                      <w:spacing w:val="-2"/>
                      <w:sz w:val="24"/>
                    </w:rPr>
                    <w:t xml:space="preserve"> </w:t>
                  </w:r>
                  <w:r>
                    <w:rPr>
                      <w:sz w:val="24"/>
                    </w:rPr>
                    <w:t>к скважине</w:t>
                  </w:r>
                  <w:r>
                    <w:rPr>
                      <w:spacing w:val="-2"/>
                      <w:sz w:val="24"/>
                    </w:rPr>
                    <w:t xml:space="preserve"> </w:t>
                  </w:r>
                  <w:r>
                    <w:rPr>
                      <w:sz w:val="24"/>
                    </w:rPr>
                    <w:t>К-417</w:t>
                  </w:r>
                </w:p>
              </w:tc>
            </w:tr>
            <w:tr w:rsidR="00794667" w14:paraId="1F12B990" w14:textId="77777777" w:rsidTr="00794667">
              <w:tc>
                <w:tcPr>
                  <w:tcW w:w="850" w:type="dxa"/>
                </w:tcPr>
                <w:p w14:paraId="7637E8F0" w14:textId="15660ADC" w:rsidR="00794667" w:rsidRDefault="00794667" w:rsidP="00794667">
                  <w:pPr>
                    <w:pStyle w:val="TableParagraph"/>
                    <w:spacing w:before="125"/>
                    <w:ind w:right="348"/>
                    <w:jc w:val="both"/>
                    <w:rPr>
                      <w:sz w:val="24"/>
                    </w:rPr>
                  </w:pPr>
                  <w:r>
                    <w:rPr>
                      <w:spacing w:val="-10"/>
                      <w:sz w:val="24"/>
                    </w:rPr>
                    <w:t>1</w:t>
                  </w:r>
                </w:p>
              </w:tc>
              <w:tc>
                <w:tcPr>
                  <w:tcW w:w="5248" w:type="dxa"/>
                </w:tcPr>
                <w:p w14:paraId="59F047EE" w14:textId="06BB4A7B" w:rsidR="00794667" w:rsidRDefault="00794667" w:rsidP="00794667">
                  <w:pPr>
                    <w:pStyle w:val="TableParagraph"/>
                    <w:spacing w:before="125"/>
                    <w:ind w:right="348"/>
                    <w:jc w:val="both"/>
                    <w:rPr>
                      <w:sz w:val="24"/>
                    </w:rPr>
                  </w:pPr>
                  <w:r>
                    <w:rPr>
                      <w:sz w:val="24"/>
                    </w:rPr>
                    <w:t>Существующий</w:t>
                  </w:r>
                  <w:r>
                    <w:rPr>
                      <w:spacing w:val="-4"/>
                      <w:sz w:val="24"/>
                    </w:rPr>
                    <w:t xml:space="preserve"> </w:t>
                  </w:r>
                  <w:r>
                    <w:rPr>
                      <w:spacing w:val="-2"/>
                      <w:sz w:val="24"/>
                    </w:rPr>
                    <w:t>водопровод</w:t>
                  </w:r>
                </w:p>
              </w:tc>
              <w:tc>
                <w:tcPr>
                  <w:tcW w:w="1782" w:type="dxa"/>
                </w:tcPr>
                <w:p w14:paraId="72046254" w14:textId="5A24F8C5" w:rsidR="00794667" w:rsidRDefault="00794667" w:rsidP="00794667">
                  <w:pPr>
                    <w:pStyle w:val="TableParagraph"/>
                    <w:spacing w:before="125"/>
                    <w:ind w:right="348"/>
                    <w:jc w:val="both"/>
                    <w:rPr>
                      <w:sz w:val="24"/>
                    </w:rPr>
                  </w:pPr>
                  <w:r>
                    <w:rPr>
                      <w:spacing w:val="-2"/>
                      <w:sz w:val="24"/>
                    </w:rPr>
                    <w:t>ПК0+13.92</w:t>
                  </w:r>
                </w:p>
              </w:tc>
              <w:tc>
                <w:tcPr>
                  <w:tcW w:w="2187" w:type="dxa"/>
                </w:tcPr>
                <w:p w14:paraId="2D3D2DCC" w14:textId="57687E39" w:rsidR="00794667" w:rsidRDefault="00794667" w:rsidP="00794667">
                  <w:pPr>
                    <w:pStyle w:val="TableParagraph"/>
                    <w:spacing w:before="125"/>
                    <w:ind w:right="766"/>
                    <w:jc w:val="both"/>
                    <w:rPr>
                      <w:sz w:val="24"/>
                    </w:rPr>
                  </w:pPr>
                  <w:r>
                    <w:rPr>
                      <w:spacing w:val="-2"/>
                      <w:sz w:val="24"/>
                    </w:rPr>
                    <w:t>-</w:t>
                  </w:r>
                  <w:r>
                    <w:rPr>
                      <w:spacing w:val="-4"/>
                      <w:sz w:val="24"/>
                    </w:rPr>
                    <w:t>2.80</w:t>
                  </w:r>
                </w:p>
              </w:tc>
            </w:tr>
            <w:tr w:rsidR="00794667" w14:paraId="5BA1E183" w14:textId="77777777" w:rsidTr="00794667">
              <w:tc>
                <w:tcPr>
                  <w:tcW w:w="850" w:type="dxa"/>
                </w:tcPr>
                <w:p w14:paraId="569A9CA6" w14:textId="5EBF36AF" w:rsidR="00794667" w:rsidRDefault="00794667" w:rsidP="00794667">
                  <w:pPr>
                    <w:pStyle w:val="TableParagraph"/>
                    <w:spacing w:before="125"/>
                    <w:ind w:right="348"/>
                    <w:jc w:val="both"/>
                    <w:rPr>
                      <w:sz w:val="24"/>
                    </w:rPr>
                  </w:pPr>
                  <w:r>
                    <w:rPr>
                      <w:spacing w:val="-10"/>
                      <w:sz w:val="24"/>
                    </w:rPr>
                    <w:t>2</w:t>
                  </w:r>
                </w:p>
              </w:tc>
              <w:tc>
                <w:tcPr>
                  <w:tcW w:w="5248" w:type="dxa"/>
                </w:tcPr>
                <w:p w14:paraId="047865D9" w14:textId="68A1B994" w:rsidR="00794667" w:rsidRDefault="00794667" w:rsidP="00794667">
                  <w:pPr>
                    <w:pStyle w:val="TableParagraph"/>
                    <w:spacing w:before="125"/>
                    <w:ind w:right="348"/>
                    <w:jc w:val="both"/>
                    <w:rPr>
                      <w:sz w:val="24"/>
                    </w:rPr>
                  </w:pPr>
                  <w:r>
                    <w:rPr>
                      <w:sz w:val="24"/>
                    </w:rPr>
                    <w:t>Существующий</w:t>
                  </w:r>
                  <w:r>
                    <w:rPr>
                      <w:spacing w:val="-4"/>
                      <w:sz w:val="24"/>
                    </w:rPr>
                    <w:t xml:space="preserve"> </w:t>
                  </w:r>
                  <w:r>
                    <w:rPr>
                      <w:spacing w:val="-2"/>
                      <w:sz w:val="24"/>
                    </w:rPr>
                    <w:t>водопровод</w:t>
                  </w:r>
                </w:p>
              </w:tc>
              <w:tc>
                <w:tcPr>
                  <w:tcW w:w="1782" w:type="dxa"/>
                </w:tcPr>
                <w:p w14:paraId="19E7EBA2" w14:textId="1F595316" w:rsidR="00794667" w:rsidRDefault="00794667" w:rsidP="00794667">
                  <w:pPr>
                    <w:pStyle w:val="TableParagraph"/>
                    <w:spacing w:before="125"/>
                    <w:ind w:right="348"/>
                    <w:jc w:val="both"/>
                    <w:rPr>
                      <w:sz w:val="24"/>
                    </w:rPr>
                  </w:pPr>
                  <w:r>
                    <w:rPr>
                      <w:spacing w:val="-2"/>
                      <w:sz w:val="24"/>
                    </w:rPr>
                    <w:t>ПК0+36.25</w:t>
                  </w:r>
                </w:p>
              </w:tc>
              <w:tc>
                <w:tcPr>
                  <w:tcW w:w="2187" w:type="dxa"/>
                </w:tcPr>
                <w:p w14:paraId="7147695C" w14:textId="40D5312F" w:rsidR="00794667" w:rsidRDefault="00794667" w:rsidP="00794667">
                  <w:pPr>
                    <w:pStyle w:val="TableParagraph"/>
                    <w:spacing w:before="125"/>
                    <w:ind w:right="766"/>
                    <w:jc w:val="both"/>
                    <w:rPr>
                      <w:sz w:val="24"/>
                    </w:rPr>
                  </w:pPr>
                  <w:r>
                    <w:rPr>
                      <w:spacing w:val="-2"/>
                      <w:sz w:val="24"/>
                    </w:rPr>
                    <w:t>-</w:t>
                  </w:r>
                  <w:r>
                    <w:rPr>
                      <w:spacing w:val="-4"/>
                      <w:sz w:val="24"/>
                    </w:rPr>
                    <w:t>2.80</w:t>
                  </w:r>
                </w:p>
              </w:tc>
            </w:tr>
            <w:tr w:rsidR="00794667" w14:paraId="4CE87649" w14:textId="77777777" w:rsidTr="00794667">
              <w:tc>
                <w:tcPr>
                  <w:tcW w:w="850" w:type="dxa"/>
                </w:tcPr>
                <w:p w14:paraId="6C55386D" w14:textId="4EE59AFF" w:rsidR="00794667" w:rsidRDefault="00794667" w:rsidP="00794667">
                  <w:pPr>
                    <w:pStyle w:val="TableParagraph"/>
                    <w:spacing w:before="125"/>
                    <w:ind w:right="348"/>
                    <w:jc w:val="both"/>
                    <w:rPr>
                      <w:sz w:val="24"/>
                    </w:rPr>
                  </w:pPr>
                  <w:r>
                    <w:rPr>
                      <w:spacing w:val="-10"/>
                      <w:sz w:val="24"/>
                    </w:rPr>
                    <w:t>3</w:t>
                  </w:r>
                </w:p>
              </w:tc>
              <w:tc>
                <w:tcPr>
                  <w:tcW w:w="5248" w:type="dxa"/>
                </w:tcPr>
                <w:p w14:paraId="1C62A5A3" w14:textId="5977FF07" w:rsidR="00794667" w:rsidRDefault="00794667" w:rsidP="00794667">
                  <w:pPr>
                    <w:pStyle w:val="TableParagraph"/>
                    <w:spacing w:before="125"/>
                    <w:ind w:right="348"/>
                    <w:jc w:val="both"/>
                    <w:rPr>
                      <w:sz w:val="24"/>
                    </w:rPr>
                  </w:pPr>
                  <w:r>
                    <w:rPr>
                      <w:sz w:val="24"/>
                    </w:rPr>
                    <w:t>Существующий</w:t>
                  </w:r>
                  <w:r>
                    <w:rPr>
                      <w:spacing w:val="-4"/>
                      <w:sz w:val="24"/>
                    </w:rPr>
                    <w:t xml:space="preserve"> </w:t>
                  </w:r>
                  <w:r>
                    <w:rPr>
                      <w:spacing w:val="-2"/>
                      <w:sz w:val="24"/>
                    </w:rPr>
                    <w:t>водопровод</w:t>
                  </w:r>
                </w:p>
              </w:tc>
              <w:tc>
                <w:tcPr>
                  <w:tcW w:w="1782" w:type="dxa"/>
                </w:tcPr>
                <w:p w14:paraId="0F791165" w14:textId="6B7F99F0" w:rsidR="00794667" w:rsidRDefault="00794667" w:rsidP="00794667">
                  <w:pPr>
                    <w:pStyle w:val="TableParagraph"/>
                    <w:spacing w:before="125"/>
                    <w:ind w:right="348"/>
                    <w:jc w:val="both"/>
                    <w:rPr>
                      <w:sz w:val="24"/>
                    </w:rPr>
                  </w:pPr>
                  <w:r>
                    <w:rPr>
                      <w:spacing w:val="-2"/>
                      <w:sz w:val="24"/>
                    </w:rPr>
                    <w:t>ПК0+51.19</w:t>
                  </w:r>
                </w:p>
              </w:tc>
              <w:tc>
                <w:tcPr>
                  <w:tcW w:w="2187" w:type="dxa"/>
                </w:tcPr>
                <w:p w14:paraId="329D057E" w14:textId="194189B2" w:rsidR="00794667" w:rsidRDefault="00794667" w:rsidP="00794667">
                  <w:pPr>
                    <w:pStyle w:val="TableParagraph"/>
                    <w:spacing w:before="125"/>
                    <w:ind w:right="766"/>
                    <w:jc w:val="both"/>
                    <w:rPr>
                      <w:sz w:val="24"/>
                    </w:rPr>
                  </w:pPr>
                  <w:r>
                    <w:rPr>
                      <w:spacing w:val="-2"/>
                      <w:sz w:val="24"/>
                    </w:rPr>
                    <w:t>-</w:t>
                  </w:r>
                  <w:r>
                    <w:rPr>
                      <w:spacing w:val="-4"/>
                      <w:sz w:val="24"/>
                    </w:rPr>
                    <w:t>2.80</w:t>
                  </w:r>
                </w:p>
              </w:tc>
            </w:tr>
            <w:tr w:rsidR="00794667" w14:paraId="6E1A4CE0" w14:textId="77777777" w:rsidTr="00794667">
              <w:tc>
                <w:tcPr>
                  <w:tcW w:w="850" w:type="dxa"/>
                </w:tcPr>
                <w:p w14:paraId="3C946CE8" w14:textId="024C2EBC" w:rsidR="00794667" w:rsidRDefault="00794667" w:rsidP="00794667">
                  <w:pPr>
                    <w:pStyle w:val="TableParagraph"/>
                    <w:spacing w:before="125"/>
                    <w:ind w:right="348"/>
                    <w:jc w:val="both"/>
                    <w:rPr>
                      <w:sz w:val="24"/>
                    </w:rPr>
                  </w:pPr>
                  <w:r>
                    <w:rPr>
                      <w:spacing w:val="-10"/>
                      <w:sz w:val="24"/>
                    </w:rPr>
                    <w:t>4</w:t>
                  </w:r>
                </w:p>
              </w:tc>
              <w:tc>
                <w:tcPr>
                  <w:tcW w:w="5248" w:type="dxa"/>
                </w:tcPr>
                <w:p w14:paraId="2522D6AD" w14:textId="3FA99732" w:rsidR="00794667" w:rsidRDefault="00794667" w:rsidP="00794667">
                  <w:pPr>
                    <w:pStyle w:val="TableParagraph"/>
                    <w:spacing w:before="125"/>
                    <w:ind w:right="348"/>
                    <w:jc w:val="both"/>
                    <w:rPr>
                      <w:sz w:val="24"/>
                    </w:rPr>
                  </w:pPr>
                  <w:r>
                    <w:rPr>
                      <w:sz w:val="24"/>
                    </w:rPr>
                    <w:t>Существующий</w:t>
                  </w:r>
                  <w:r>
                    <w:rPr>
                      <w:spacing w:val="-4"/>
                      <w:sz w:val="24"/>
                    </w:rPr>
                    <w:t xml:space="preserve"> </w:t>
                  </w:r>
                  <w:r>
                    <w:rPr>
                      <w:spacing w:val="-2"/>
                      <w:sz w:val="24"/>
                    </w:rPr>
                    <w:t>нефтепровод</w:t>
                  </w:r>
                </w:p>
              </w:tc>
              <w:tc>
                <w:tcPr>
                  <w:tcW w:w="1782" w:type="dxa"/>
                </w:tcPr>
                <w:p w14:paraId="44926EE2" w14:textId="681A3C25" w:rsidR="00794667" w:rsidRDefault="00794667" w:rsidP="00794667">
                  <w:pPr>
                    <w:pStyle w:val="TableParagraph"/>
                    <w:spacing w:before="125"/>
                    <w:ind w:right="348"/>
                    <w:jc w:val="both"/>
                    <w:rPr>
                      <w:sz w:val="24"/>
                    </w:rPr>
                  </w:pPr>
                  <w:r>
                    <w:rPr>
                      <w:spacing w:val="-2"/>
                      <w:sz w:val="24"/>
                    </w:rPr>
                    <w:t>ПК0+69.58</w:t>
                  </w:r>
                </w:p>
              </w:tc>
              <w:tc>
                <w:tcPr>
                  <w:tcW w:w="2187" w:type="dxa"/>
                </w:tcPr>
                <w:p w14:paraId="40B4AB3E" w14:textId="51824642" w:rsidR="00794667" w:rsidRDefault="00000000" w:rsidP="00794667">
                  <w:pPr>
                    <w:pStyle w:val="TableParagraph"/>
                    <w:spacing w:before="125"/>
                    <w:ind w:right="766"/>
                    <w:jc w:val="both"/>
                    <w:rPr>
                      <w:sz w:val="24"/>
                    </w:rPr>
                  </w:pPr>
                  <w:hyperlink r:id="rId22">
                    <w:r w:rsidR="00794667">
                      <w:rPr>
                        <w:spacing w:val="-2"/>
                        <w:sz w:val="24"/>
                      </w:rPr>
                      <w:t>-</w:t>
                    </w:r>
                    <w:r w:rsidR="00794667">
                      <w:rPr>
                        <w:spacing w:val="-4"/>
                        <w:sz w:val="24"/>
                      </w:rPr>
                      <w:t>2.00</w:t>
                    </w:r>
                  </w:hyperlink>
                </w:p>
              </w:tc>
            </w:tr>
            <w:tr w:rsidR="00794667" w14:paraId="00958C50" w14:textId="77777777" w:rsidTr="00794667">
              <w:tc>
                <w:tcPr>
                  <w:tcW w:w="850" w:type="dxa"/>
                </w:tcPr>
                <w:p w14:paraId="0D0E9B40" w14:textId="0DCE449F" w:rsidR="00794667" w:rsidRDefault="00794667" w:rsidP="00794667">
                  <w:pPr>
                    <w:pStyle w:val="TableParagraph"/>
                    <w:spacing w:before="125"/>
                    <w:ind w:right="348"/>
                    <w:jc w:val="both"/>
                    <w:rPr>
                      <w:sz w:val="24"/>
                    </w:rPr>
                  </w:pPr>
                  <w:r>
                    <w:rPr>
                      <w:spacing w:val="-10"/>
                      <w:sz w:val="24"/>
                    </w:rPr>
                    <w:t>5</w:t>
                  </w:r>
                </w:p>
              </w:tc>
              <w:tc>
                <w:tcPr>
                  <w:tcW w:w="5248" w:type="dxa"/>
                </w:tcPr>
                <w:p w14:paraId="046699BB" w14:textId="3D2B37CB" w:rsidR="00794667" w:rsidRDefault="00794667" w:rsidP="00794667">
                  <w:pPr>
                    <w:pStyle w:val="TableParagraph"/>
                    <w:spacing w:before="125"/>
                    <w:ind w:right="348"/>
                    <w:jc w:val="both"/>
                    <w:rPr>
                      <w:sz w:val="24"/>
                    </w:rPr>
                  </w:pPr>
                  <w:r>
                    <w:rPr>
                      <w:sz w:val="24"/>
                    </w:rPr>
                    <w:t>Существующий</w:t>
                  </w:r>
                  <w:r>
                    <w:rPr>
                      <w:spacing w:val="-4"/>
                      <w:sz w:val="24"/>
                    </w:rPr>
                    <w:t xml:space="preserve"> </w:t>
                  </w:r>
                  <w:r>
                    <w:rPr>
                      <w:spacing w:val="-2"/>
                      <w:sz w:val="24"/>
                    </w:rPr>
                    <w:t>нефтепровод</w:t>
                  </w:r>
                </w:p>
              </w:tc>
              <w:tc>
                <w:tcPr>
                  <w:tcW w:w="1782" w:type="dxa"/>
                </w:tcPr>
                <w:p w14:paraId="6F24463D" w14:textId="3E082AC8" w:rsidR="00794667" w:rsidRDefault="00794667" w:rsidP="00794667">
                  <w:pPr>
                    <w:pStyle w:val="TableParagraph"/>
                    <w:spacing w:before="125"/>
                    <w:ind w:right="348"/>
                    <w:jc w:val="both"/>
                    <w:rPr>
                      <w:sz w:val="24"/>
                    </w:rPr>
                  </w:pPr>
                  <w:r>
                    <w:rPr>
                      <w:spacing w:val="-2"/>
                      <w:sz w:val="24"/>
                    </w:rPr>
                    <w:t>ПК1+41.00</w:t>
                  </w:r>
                </w:p>
              </w:tc>
              <w:tc>
                <w:tcPr>
                  <w:tcW w:w="2187" w:type="dxa"/>
                </w:tcPr>
                <w:p w14:paraId="5DA791E9" w14:textId="5A5E11CC" w:rsidR="00794667" w:rsidRDefault="00000000" w:rsidP="00794667">
                  <w:pPr>
                    <w:pStyle w:val="TableParagraph"/>
                    <w:spacing w:before="125"/>
                    <w:ind w:right="766"/>
                    <w:jc w:val="both"/>
                    <w:rPr>
                      <w:sz w:val="24"/>
                    </w:rPr>
                  </w:pPr>
                  <w:hyperlink r:id="rId23">
                    <w:r w:rsidR="00794667">
                      <w:rPr>
                        <w:spacing w:val="-2"/>
                        <w:sz w:val="24"/>
                      </w:rPr>
                      <w:t>-</w:t>
                    </w:r>
                    <w:r w:rsidR="00794667">
                      <w:rPr>
                        <w:spacing w:val="-4"/>
                        <w:sz w:val="24"/>
                      </w:rPr>
                      <w:t>2.00</w:t>
                    </w:r>
                  </w:hyperlink>
                </w:p>
              </w:tc>
            </w:tr>
            <w:tr w:rsidR="00794667" w14:paraId="1CABA2DE" w14:textId="77777777" w:rsidTr="003C0CEB">
              <w:tc>
                <w:tcPr>
                  <w:tcW w:w="10067" w:type="dxa"/>
                  <w:gridSpan w:val="4"/>
                </w:tcPr>
                <w:p w14:paraId="0F251537" w14:textId="1D68BCD6" w:rsidR="00794667" w:rsidRDefault="00794667" w:rsidP="00794667">
                  <w:pPr>
                    <w:pStyle w:val="TableParagraph"/>
                    <w:spacing w:before="125"/>
                    <w:ind w:right="766"/>
                    <w:jc w:val="center"/>
                    <w:rPr>
                      <w:sz w:val="24"/>
                    </w:rPr>
                  </w:pPr>
                  <w:r>
                    <w:rPr>
                      <w:sz w:val="24"/>
                    </w:rPr>
                    <w:t>Подъездная</w:t>
                  </w:r>
                  <w:r>
                    <w:rPr>
                      <w:spacing w:val="-4"/>
                      <w:sz w:val="24"/>
                    </w:rPr>
                    <w:t xml:space="preserve"> </w:t>
                  </w:r>
                  <w:r>
                    <w:rPr>
                      <w:sz w:val="24"/>
                    </w:rPr>
                    <w:t>автодорога</w:t>
                  </w:r>
                  <w:r>
                    <w:rPr>
                      <w:spacing w:val="-2"/>
                      <w:sz w:val="24"/>
                    </w:rPr>
                    <w:t xml:space="preserve"> </w:t>
                  </w:r>
                  <w:r>
                    <w:rPr>
                      <w:sz w:val="24"/>
                    </w:rPr>
                    <w:t>к скважине</w:t>
                  </w:r>
                  <w:r>
                    <w:rPr>
                      <w:spacing w:val="-2"/>
                      <w:sz w:val="24"/>
                    </w:rPr>
                    <w:t xml:space="preserve"> </w:t>
                  </w:r>
                  <w:r>
                    <w:rPr>
                      <w:sz w:val="24"/>
                    </w:rPr>
                    <w:t>К-347</w:t>
                  </w:r>
                </w:p>
              </w:tc>
            </w:tr>
            <w:tr w:rsidR="00794667" w14:paraId="17C1B3FC" w14:textId="77777777" w:rsidTr="00794667">
              <w:tc>
                <w:tcPr>
                  <w:tcW w:w="850" w:type="dxa"/>
                </w:tcPr>
                <w:p w14:paraId="7F93E7DA" w14:textId="386E1CE6" w:rsidR="00794667" w:rsidRDefault="00794667" w:rsidP="00794667">
                  <w:pPr>
                    <w:pStyle w:val="TableParagraph"/>
                    <w:spacing w:before="125"/>
                    <w:ind w:right="348"/>
                    <w:jc w:val="both"/>
                    <w:rPr>
                      <w:sz w:val="24"/>
                    </w:rPr>
                  </w:pPr>
                  <w:r>
                    <w:rPr>
                      <w:spacing w:val="-10"/>
                      <w:sz w:val="24"/>
                    </w:rPr>
                    <w:t>1</w:t>
                  </w:r>
                </w:p>
              </w:tc>
              <w:tc>
                <w:tcPr>
                  <w:tcW w:w="5248" w:type="dxa"/>
                </w:tcPr>
                <w:p w14:paraId="683281CA" w14:textId="73578183" w:rsidR="00794667" w:rsidRDefault="00794667" w:rsidP="00794667">
                  <w:pPr>
                    <w:pStyle w:val="TableParagraph"/>
                    <w:spacing w:before="125"/>
                    <w:ind w:right="348"/>
                    <w:jc w:val="both"/>
                    <w:rPr>
                      <w:sz w:val="24"/>
                    </w:rPr>
                  </w:pPr>
                  <w:r>
                    <w:rPr>
                      <w:sz w:val="24"/>
                    </w:rPr>
                    <w:t>Существующий</w:t>
                  </w:r>
                  <w:r>
                    <w:rPr>
                      <w:spacing w:val="-4"/>
                      <w:sz w:val="24"/>
                    </w:rPr>
                    <w:t xml:space="preserve"> </w:t>
                  </w:r>
                  <w:r>
                    <w:rPr>
                      <w:spacing w:val="-2"/>
                      <w:sz w:val="24"/>
                    </w:rPr>
                    <w:t>нефтепровод</w:t>
                  </w:r>
                </w:p>
              </w:tc>
              <w:tc>
                <w:tcPr>
                  <w:tcW w:w="1782" w:type="dxa"/>
                </w:tcPr>
                <w:p w14:paraId="74AA1C4A" w14:textId="7F10763F" w:rsidR="00794667" w:rsidRDefault="00794667" w:rsidP="00794667">
                  <w:pPr>
                    <w:pStyle w:val="TableParagraph"/>
                    <w:spacing w:before="125"/>
                    <w:ind w:right="348"/>
                    <w:jc w:val="both"/>
                    <w:rPr>
                      <w:sz w:val="24"/>
                    </w:rPr>
                  </w:pPr>
                  <w:r>
                    <w:rPr>
                      <w:spacing w:val="-2"/>
                      <w:sz w:val="24"/>
                    </w:rPr>
                    <w:t>ПК0+36.74</w:t>
                  </w:r>
                </w:p>
              </w:tc>
              <w:tc>
                <w:tcPr>
                  <w:tcW w:w="2187" w:type="dxa"/>
                </w:tcPr>
                <w:p w14:paraId="3D0C3107" w14:textId="3595523D" w:rsidR="00794667" w:rsidRDefault="00000000" w:rsidP="00794667">
                  <w:pPr>
                    <w:pStyle w:val="TableParagraph"/>
                    <w:spacing w:before="125"/>
                    <w:ind w:right="766"/>
                    <w:jc w:val="both"/>
                    <w:rPr>
                      <w:sz w:val="24"/>
                    </w:rPr>
                  </w:pPr>
                  <w:hyperlink r:id="rId24">
                    <w:r w:rsidR="00794667">
                      <w:rPr>
                        <w:spacing w:val="-2"/>
                        <w:sz w:val="24"/>
                      </w:rPr>
                      <w:t>-</w:t>
                    </w:r>
                    <w:r w:rsidR="00794667">
                      <w:rPr>
                        <w:spacing w:val="-4"/>
                        <w:sz w:val="24"/>
                      </w:rPr>
                      <w:t>2.00</w:t>
                    </w:r>
                  </w:hyperlink>
                </w:p>
              </w:tc>
            </w:tr>
            <w:tr w:rsidR="00794667" w14:paraId="2A65AA58" w14:textId="77777777" w:rsidTr="00794667">
              <w:tc>
                <w:tcPr>
                  <w:tcW w:w="850" w:type="dxa"/>
                </w:tcPr>
                <w:p w14:paraId="16D2A025" w14:textId="3C80B1AC" w:rsidR="00794667" w:rsidRDefault="00794667" w:rsidP="00794667">
                  <w:pPr>
                    <w:pStyle w:val="TableParagraph"/>
                    <w:spacing w:before="125"/>
                    <w:ind w:right="348"/>
                    <w:jc w:val="both"/>
                    <w:rPr>
                      <w:sz w:val="24"/>
                    </w:rPr>
                  </w:pPr>
                  <w:r>
                    <w:rPr>
                      <w:spacing w:val="-10"/>
                      <w:sz w:val="24"/>
                    </w:rPr>
                    <w:t>2</w:t>
                  </w:r>
                </w:p>
              </w:tc>
              <w:tc>
                <w:tcPr>
                  <w:tcW w:w="5248" w:type="dxa"/>
                </w:tcPr>
                <w:p w14:paraId="29566F2E" w14:textId="302CE036" w:rsidR="00794667" w:rsidRDefault="00794667" w:rsidP="00794667">
                  <w:pPr>
                    <w:pStyle w:val="TableParagraph"/>
                    <w:spacing w:before="125"/>
                    <w:ind w:right="348"/>
                    <w:jc w:val="both"/>
                    <w:rPr>
                      <w:sz w:val="24"/>
                    </w:rPr>
                  </w:pPr>
                  <w:r>
                    <w:rPr>
                      <w:sz w:val="24"/>
                    </w:rPr>
                    <w:t>Существующий</w:t>
                  </w:r>
                  <w:r>
                    <w:rPr>
                      <w:spacing w:val="-4"/>
                      <w:sz w:val="24"/>
                    </w:rPr>
                    <w:t xml:space="preserve"> </w:t>
                  </w:r>
                  <w:r>
                    <w:rPr>
                      <w:spacing w:val="-2"/>
                      <w:sz w:val="24"/>
                    </w:rPr>
                    <w:t>нефтепровод</w:t>
                  </w:r>
                </w:p>
              </w:tc>
              <w:tc>
                <w:tcPr>
                  <w:tcW w:w="1782" w:type="dxa"/>
                </w:tcPr>
                <w:p w14:paraId="73F3F2FA" w14:textId="44A25175" w:rsidR="00794667" w:rsidRDefault="00794667" w:rsidP="00794667">
                  <w:pPr>
                    <w:pStyle w:val="TableParagraph"/>
                    <w:spacing w:before="125"/>
                    <w:ind w:right="348"/>
                    <w:jc w:val="both"/>
                    <w:rPr>
                      <w:sz w:val="24"/>
                    </w:rPr>
                  </w:pPr>
                  <w:r>
                    <w:rPr>
                      <w:spacing w:val="-2"/>
                      <w:sz w:val="24"/>
                    </w:rPr>
                    <w:t>ПК0+66.07</w:t>
                  </w:r>
                </w:p>
              </w:tc>
              <w:tc>
                <w:tcPr>
                  <w:tcW w:w="2187" w:type="dxa"/>
                </w:tcPr>
                <w:p w14:paraId="70BD54A8" w14:textId="221BC72E" w:rsidR="00794667" w:rsidRDefault="00000000" w:rsidP="00794667">
                  <w:pPr>
                    <w:pStyle w:val="TableParagraph"/>
                    <w:spacing w:before="125"/>
                    <w:ind w:right="766"/>
                    <w:jc w:val="both"/>
                    <w:rPr>
                      <w:sz w:val="24"/>
                    </w:rPr>
                  </w:pPr>
                  <w:hyperlink r:id="rId25">
                    <w:r w:rsidR="00794667">
                      <w:rPr>
                        <w:spacing w:val="-2"/>
                        <w:sz w:val="24"/>
                      </w:rPr>
                      <w:t>-</w:t>
                    </w:r>
                    <w:r w:rsidR="00794667">
                      <w:rPr>
                        <w:spacing w:val="-4"/>
                        <w:sz w:val="24"/>
                      </w:rPr>
                      <w:t>2.00</w:t>
                    </w:r>
                  </w:hyperlink>
                </w:p>
              </w:tc>
            </w:tr>
            <w:tr w:rsidR="00794667" w14:paraId="40288206" w14:textId="77777777" w:rsidTr="00025B6C">
              <w:tc>
                <w:tcPr>
                  <w:tcW w:w="10067" w:type="dxa"/>
                  <w:gridSpan w:val="4"/>
                </w:tcPr>
                <w:p w14:paraId="681D1E83" w14:textId="1EB4E2BD" w:rsidR="00794667" w:rsidRDefault="00794667" w:rsidP="00794667">
                  <w:pPr>
                    <w:pStyle w:val="TableParagraph"/>
                    <w:spacing w:before="125"/>
                    <w:ind w:right="766"/>
                    <w:jc w:val="center"/>
                    <w:rPr>
                      <w:sz w:val="24"/>
                    </w:rPr>
                  </w:pPr>
                  <w:r>
                    <w:rPr>
                      <w:sz w:val="24"/>
                    </w:rPr>
                    <w:t>Подъездная</w:t>
                  </w:r>
                  <w:r>
                    <w:rPr>
                      <w:spacing w:val="-4"/>
                      <w:sz w:val="24"/>
                    </w:rPr>
                    <w:t xml:space="preserve"> </w:t>
                  </w:r>
                  <w:r>
                    <w:rPr>
                      <w:sz w:val="24"/>
                    </w:rPr>
                    <w:t>автодорога</w:t>
                  </w:r>
                  <w:r>
                    <w:rPr>
                      <w:spacing w:val="-2"/>
                      <w:sz w:val="24"/>
                    </w:rPr>
                    <w:t xml:space="preserve"> </w:t>
                  </w:r>
                  <w:r>
                    <w:rPr>
                      <w:sz w:val="24"/>
                    </w:rPr>
                    <w:t>к скважине</w:t>
                  </w:r>
                  <w:r>
                    <w:rPr>
                      <w:spacing w:val="-2"/>
                      <w:sz w:val="24"/>
                    </w:rPr>
                    <w:t xml:space="preserve"> </w:t>
                  </w:r>
                  <w:r>
                    <w:rPr>
                      <w:sz w:val="24"/>
                    </w:rPr>
                    <w:t>К-402</w:t>
                  </w:r>
                </w:p>
              </w:tc>
            </w:tr>
            <w:tr w:rsidR="00794667" w14:paraId="26BCE980" w14:textId="77777777" w:rsidTr="00794667">
              <w:tc>
                <w:tcPr>
                  <w:tcW w:w="850" w:type="dxa"/>
                </w:tcPr>
                <w:p w14:paraId="1F6146B8" w14:textId="1C6B3AE3" w:rsidR="00794667" w:rsidRDefault="00794667" w:rsidP="00794667">
                  <w:pPr>
                    <w:pStyle w:val="TableParagraph"/>
                    <w:spacing w:before="125"/>
                    <w:ind w:right="348"/>
                    <w:jc w:val="both"/>
                    <w:rPr>
                      <w:sz w:val="24"/>
                    </w:rPr>
                  </w:pPr>
                  <w:r>
                    <w:rPr>
                      <w:spacing w:val="-10"/>
                      <w:sz w:val="24"/>
                    </w:rPr>
                    <w:t>1</w:t>
                  </w:r>
                </w:p>
              </w:tc>
              <w:tc>
                <w:tcPr>
                  <w:tcW w:w="5248" w:type="dxa"/>
                </w:tcPr>
                <w:p w14:paraId="71E2B178" w14:textId="58BEE237" w:rsidR="00794667" w:rsidRDefault="00794667" w:rsidP="00794667">
                  <w:pPr>
                    <w:pStyle w:val="TableParagraph"/>
                    <w:spacing w:before="125"/>
                    <w:ind w:right="348"/>
                    <w:jc w:val="both"/>
                    <w:rPr>
                      <w:sz w:val="24"/>
                    </w:rPr>
                  </w:pPr>
                  <w:r>
                    <w:rPr>
                      <w:sz w:val="24"/>
                    </w:rPr>
                    <w:t>Существующий</w:t>
                  </w:r>
                  <w:r>
                    <w:rPr>
                      <w:spacing w:val="-4"/>
                      <w:sz w:val="24"/>
                    </w:rPr>
                    <w:t xml:space="preserve"> </w:t>
                  </w:r>
                  <w:r>
                    <w:rPr>
                      <w:spacing w:val="-2"/>
                      <w:sz w:val="24"/>
                    </w:rPr>
                    <w:t>нефтепровод</w:t>
                  </w:r>
                </w:p>
              </w:tc>
              <w:tc>
                <w:tcPr>
                  <w:tcW w:w="1782" w:type="dxa"/>
                </w:tcPr>
                <w:p w14:paraId="20BF4461" w14:textId="2DF94A53" w:rsidR="00794667" w:rsidRDefault="00794667" w:rsidP="00794667">
                  <w:pPr>
                    <w:pStyle w:val="TableParagraph"/>
                    <w:spacing w:before="125"/>
                    <w:ind w:right="348"/>
                    <w:jc w:val="both"/>
                    <w:rPr>
                      <w:sz w:val="24"/>
                    </w:rPr>
                  </w:pPr>
                  <w:r>
                    <w:rPr>
                      <w:spacing w:val="-2"/>
                      <w:sz w:val="24"/>
                    </w:rPr>
                    <w:t>ПК2+18.80</w:t>
                  </w:r>
                </w:p>
              </w:tc>
              <w:tc>
                <w:tcPr>
                  <w:tcW w:w="2187" w:type="dxa"/>
                </w:tcPr>
                <w:p w14:paraId="64AEF369" w14:textId="4FA50CAC" w:rsidR="00794667" w:rsidRDefault="00000000" w:rsidP="00794667">
                  <w:pPr>
                    <w:pStyle w:val="TableParagraph"/>
                    <w:spacing w:before="125"/>
                    <w:ind w:right="766"/>
                    <w:jc w:val="both"/>
                    <w:rPr>
                      <w:sz w:val="24"/>
                    </w:rPr>
                  </w:pPr>
                  <w:hyperlink r:id="rId26">
                    <w:r w:rsidR="00794667">
                      <w:rPr>
                        <w:spacing w:val="-2"/>
                        <w:sz w:val="24"/>
                      </w:rPr>
                      <w:t>-</w:t>
                    </w:r>
                    <w:r w:rsidR="00794667">
                      <w:rPr>
                        <w:spacing w:val="-4"/>
                        <w:sz w:val="24"/>
                      </w:rPr>
                      <w:t>2.00</w:t>
                    </w:r>
                  </w:hyperlink>
                </w:p>
              </w:tc>
            </w:tr>
          </w:tbl>
          <w:p w14:paraId="6B3E2D4F" w14:textId="77777777" w:rsidR="00794667" w:rsidRDefault="00794667" w:rsidP="00794667">
            <w:pPr>
              <w:pStyle w:val="TableParagraph"/>
              <w:ind w:left="107" w:right="104" w:firstLine="271"/>
              <w:jc w:val="both"/>
              <w:rPr>
                <w:sz w:val="24"/>
              </w:rPr>
            </w:pPr>
          </w:p>
          <w:p w14:paraId="09FD1DEE" w14:textId="69E75895" w:rsidR="00794667" w:rsidRDefault="00794667" w:rsidP="00794667">
            <w:pPr>
              <w:pStyle w:val="TableParagraph"/>
              <w:ind w:left="107" w:right="104" w:firstLine="271"/>
              <w:jc w:val="both"/>
              <w:rPr>
                <w:sz w:val="24"/>
              </w:rPr>
            </w:pPr>
            <w:r>
              <w:rPr>
                <w:sz w:val="24"/>
              </w:rPr>
              <w:t>Все пересекаемые инженерные сети с проектируемыми дорогами являются собственностью ТОО «</w:t>
            </w:r>
            <w:proofErr w:type="spellStart"/>
            <w:r>
              <w:rPr>
                <w:sz w:val="24"/>
              </w:rPr>
              <w:t>КазахОйл</w:t>
            </w:r>
            <w:proofErr w:type="spellEnd"/>
            <w:r>
              <w:rPr>
                <w:sz w:val="24"/>
              </w:rPr>
              <w:t>». При пересечении проектируемой дороги с инженерными сетями предусмотрена укладка аэродромных плит ПАГ-14.</w:t>
            </w:r>
          </w:p>
          <w:p w14:paraId="4E71F266" w14:textId="77777777" w:rsidR="00794667" w:rsidRDefault="00794667" w:rsidP="00794667">
            <w:pPr>
              <w:pStyle w:val="TableParagraph"/>
              <w:jc w:val="both"/>
              <w:rPr>
                <w:sz w:val="24"/>
              </w:rPr>
            </w:pPr>
            <w:r>
              <w:rPr>
                <w:sz w:val="24"/>
              </w:rPr>
              <w:t xml:space="preserve">      Все</w:t>
            </w:r>
            <w:r w:rsidRPr="00794667">
              <w:rPr>
                <w:sz w:val="24"/>
              </w:rPr>
              <w:t xml:space="preserve"> </w:t>
            </w:r>
            <w:r>
              <w:rPr>
                <w:sz w:val="24"/>
              </w:rPr>
              <w:t>проектируемые</w:t>
            </w:r>
            <w:r w:rsidRPr="00794667">
              <w:rPr>
                <w:sz w:val="24"/>
              </w:rPr>
              <w:t xml:space="preserve"> </w:t>
            </w:r>
            <w:r>
              <w:rPr>
                <w:sz w:val="24"/>
              </w:rPr>
              <w:t>дороги</w:t>
            </w:r>
            <w:r w:rsidRPr="00794667">
              <w:rPr>
                <w:sz w:val="24"/>
              </w:rPr>
              <w:t xml:space="preserve"> </w:t>
            </w:r>
            <w:r>
              <w:rPr>
                <w:sz w:val="24"/>
              </w:rPr>
              <w:t>примыкают</w:t>
            </w:r>
            <w:r w:rsidRPr="00794667">
              <w:rPr>
                <w:sz w:val="24"/>
              </w:rPr>
              <w:t xml:space="preserve"> </w:t>
            </w:r>
            <w:proofErr w:type="spellStart"/>
            <w:r>
              <w:rPr>
                <w:sz w:val="24"/>
              </w:rPr>
              <w:t>вутрипромысловым</w:t>
            </w:r>
            <w:proofErr w:type="spellEnd"/>
            <w:r w:rsidRPr="00794667">
              <w:rPr>
                <w:sz w:val="24"/>
              </w:rPr>
              <w:t xml:space="preserve"> дорогам.</w:t>
            </w:r>
          </w:p>
          <w:p w14:paraId="6370B09C" w14:textId="191B879C" w:rsidR="00B342C0" w:rsidRDefault="00794667" w:rsidP="00794667">
            <w:pPr>
              <w:pStyle w:val="TableParagraph"/>
              <w:spacing w:before="125"/>
              <w:ind w:left="104" w:right="348"/>
              <w:jc w:val="both"/>
              <w:rPr>
                <w:sz w:val="24"/>
              </w:rPr>
            </w:pPr>
            <w:r>
              <w:rPr>
                <w:sz w:val="24"/>
              </w:rPr>
              <w:t xml:space="preserve">      Большинство примыкании к существующим </w:t>
            </w:r>
            <w:proofErr w:type="spellStart"/>
            <w:r>
              <w:rPr>
                <w:sz w:val="24"/>
              </w:rPr>
              <w:t>внутрипромысловым</w:t>
            </w:r>
            <w:proofErr w:type="spellEnd"/>
            <w:r>
              <w:rPr>
                <w:sz w:val="24"/>
              </w:rPr>
              <w:t xml:space="preserve"> дорогам не запроектирована</w:t>
            </w:r>
            <w:r w:rsidRPr="00794667">
              <w:rPr>
                <w:sz w:val="24"/>
              </w:rPr>
              <w:t xml:space="preserve"> </w:t>
            </w:r>
            <w:r>
              <w:rPr>
                <w:sz w:val="24"/>
              </w:rPr>
              <w:t>закруглением кромок, а</w:t>
            </w:r>
            <w:r w:rsidRPr="00794667">
              <w:rPr>
                <w:sz w:val="24"/>
              </w:rPr>
              <w:t xml:space="preserve"> </w:t>
            </w:r>
            <w:r>
              <w:rPr>
                <w:sz w:val="24"/>
              </w:rPr>
              <w:t xml:space="preserve">продолжением этих </w:t>
            </w:r>
            <w:proofErr w:type="spellStart"/>
            <w:r>
              <w:rPr>
                <w:sz w:val="24"/>
              </w:rPr>
              <w:t>внутрипромысловых</w:t>
            </w:r>
            <w:proofErr w:type="spellEnd"/>
            <w:r>
              <w:rPr>
                <w:sz w:val="24"/>
              </w:rPr>
              <w:t xml:space="preserve"> дорог, кроме подъездной автодороги к скважине К-347. Примыкание подъездной автодороги запроектирована по типовому проекту 503-0-51.89 «Пересечения и примыкания дорог </w:t>
            </w:r>
            <w:r w:rsidR="00D764C5">
              <w:rPr>
                <w:sz w:val="24"/>
              </w:rPr>
              <w:t>на</w:t>
            </w:r>
            <w:r>
              <w:rPr>
                <w:sz w:val="24"/>
              </w:rPr>
              <w:t xml:space="preserve"> одном уровне». Закругления кромок осуществляются по круговой кривой радиусом 15 м. Конструкция дорожной одежды в пределах кривой принята по типу основной дороги.</w:t>
            </w:r>
          </w:p>
          <w:p w14:paraId="7ACFF8E8" w14:textId="75344D80" w:rsidR="00794667" w:rsidRPr="00794667" w:rsidRDefault="00794667" w:rsidP="00794667">
            <w:pPr>
              <w:tabs>
                <w:tab w:val="left" w:pos="7753"/>
              </w:tabs>
            </w:pPr>
            <w:r>
              <w:tab/>
            </w:r>
          </w:p>
        </w:tc>
      </w:tr>
      <w:tr w:rsidR="00B342C0" w14:paraId="65388134" w14:textId="77777777" w:rsidTr="004D4B49">
        <w:trPr>
          <w:trHeight w:hRule="exact" w:val="1417"/>
        </w:trPr>
        <w:tc>
          <w:tcPr>
            <w:tcW w:w="354" w:type="dxa"/>
            <w:tcBorders>
              <w:bottom w:val="single" w:sz="18" w:space="0" w:color="000000"/>
            </w:tcBorders>
            <w:textDirection w:val="btLr"/>
          </w:tcPr>
          <w:p w14:paraId="12243086"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29" w:type="dxa"/>
            <w:tcBorders>
              <w:bottom w:val="single" w:sz="18" w:space="0" w:color="000000"/>
            </w:tcBorders>
          </w:tcPr>
          <w:p w14:paraId="11663E61" w14:textId="77777777" w:rsidR="00B342C0" w:rsidRDefault="00B342C0">
            <w:pPr>
              <w:pStyle w:val="TableParagraph"/>
            </w:pPr>
          </w:p>
        </w:tc>
        <w:tc>
          <w:tcPr>
            <w:tcW w:w="10444" w:type="dxa"/>
            <w:gridSpan w:val="10"/>
            <w:vMerge/>
            <w:tcBorders>
              <w:top w:val="nil"/>
              <w:bottom w:val="single" w:sz="4" w:space="0" w:color="000000"/>
            </w:tcBorders>
          </w:tcPr>
          <w:p w14:paraId="1A73BD79" w14:textId="77777777" w:rsidR="00B342C0" w:rsidRDefault="00B342C0">
            <w:pPr>
              <w:rPr>
                <w:sz w:val="2"/>
                <w:szCs w:val="2"/>
              </w:rPr>
            </w:pPr>
          </w:p>
        </w:tc>
      </w:tr>
      <w:tr w:rsidR="004D4B49" w14:paraId="60F1510C" w14:textId="77777777" w:rsidTr="004D4B49">
        <w:trPr>
          <w:trHeight w:hRule="exact" w:val="209"/>
        </w:trPr>
        <w:tc>
          <w:tcPr>
            <w:tcW w:w="354" w:type="dxa"/>
            <w:vMerge w:val="restart"/>
            <w:tcBorders>
              <w:top w:val="single" w:sz="18" w:space="0" w:color="000000"/>
              <w:right w:val="single" w:sz="12" w:space="0" w:color="auto"/>
            </w:tcBorders>
            <w:textDirection w:val="btLr"/>
          </w:tcPr>
          <w:p w14:paraId="5D22740B" w14:textId="34776586" w:rsidR="004D4B49" w:rsidRDefault="004D4B49">
            <w:pPr>
              <w:pStyle w:val="TableParagraph"/>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29" w:type="dxa"/>
            <w:vMerge w:val="restart"/>
            <w:tcBorders>
              <w:top w:val="single" w:sz="18" w:space="0" w:color="000000"/>
              <w:left w:val="single" w:sz="12" w:space="0" w:color="auto"/>
            </w:tcBorders>
            <w:textDirection w:val="btLr"/>
          </w:tcPr>
          <w:p w14:paraId="012C3D26" w14:textId="77777777" w:rsidR="004D4B49" w:rsidRDefault="004D4B49">
            <w:pPr>
              <w:pStyle w:val="TableParagraph"/>
            </w:pPr>
          </w:p>
        </w:tc>
        <w:tc>
          <w:tcPr>
            <w:tcW w:w="10444" w:type="dxa"/>
            <w:gridSpan w:val="10"/>
            <w:vMerge/>
            <w:tcBorders>
              <w:top w:val="nil"/>
              <w:bottom w:val="nil"/>
            </w:tcBorders>
          </w:tcPr>
          <w:p w14:paraId="56930345" w14:textId="3907F419" w:rsidR="004D4B49" w:rsidRDefault="004D4B49" w:rsidP="00C16184">
            <w:pPr>
              <w:pStyle w:val="TableParagraph"/>
              <w:rPr>
                <w:sz w:val="2"/>
                <w:szCs w:val="2"/>
              </w:rPr>
            </w:pPr>
          </w:p>
        </w:tc>
      </w:tr>
      <w:tr w:rsidR="004D4B49" w14:paraId="022DF0BF" w14:textId="77777777" w:rsidTr="004D4B49">
        <w:trPr>
          <w:trHeight w:hRule="exact" w:val="837"/>
        </w:trPr>
        <w:tc>
          <w:tcPr>
            <w:tcW w:w="354" w:type="dxa"/>
            <w:vMerge/>
            <w:tcBorders>
              <w:right w:val="single" w:sz="12" w:space="0" w:color="auto"/>
            </w:tcBorders>
            <w:textDirection w:val="btLr"/>
          </w:tcPr>
          <w:p w14:paraId="3503CF33" w14:textId="77777777" w:rsidR="004D4B49" w:rsidRDefault="004D4B49">
            <w:pPr>
              <w:rPr>
                <w:sz w:val="2"/>
                <w:szCs w:val="2"/>
              </w:rPr>
            </w:pPr>
          </w:p>
        </w:tc>
        <w:tc>
          <w:tcPr>
            <w:tcW w:w="329" w:type="dxa"/>
            <w:vMerge/>
            <w:tcBorders>
              <w:left w:val="single" w:sz="12" w:space="0" w:color="auto"/>
            </w:tcBorders>
            <w:textDirection w:val="btLr"/>
          </w:tcPr>
          <w:p w14:paraId="535683B7" w14:textId="77777777" w:rsidR="004D4B49" w:rsidRDefault="004D4B49">
            <w:pPr>
              <w:rPr>
                <w:sz w:val="2"/>
                <w:szCs w:val="2"/>
              </w:rPr>
            </w:pPr>
          </w:p>
        </w:tc>
        <w:tc>
          <w:tcPr>
            <w:tcW w:w="150" w:type="dxa"/>
            <w:vMerge w:val="restart"/>
            <w:tcBorders>
              <w:top w:val="nil"/>
              <w:right w:val="nil"/>
            </w:tcBorders>
          </w:tcPr>
          <w:p w14:paraId="71A71BDE" w14:textId="1EAFA4EB" w:rsidR="004D4B49" w:rsidRDefault="004D4B49" w:rsidP="00C16184"/>
        </w:tc>
        <w:tc>
          <w:tcPr>
            <w:tcW w:w="10147" w:type="dxa"/>
            <w:gridSpan w:val="8"/>
            <w:tcBorders>
              <w:top w:val="nil"/>
              <w:left w:val="nil"/>
              <w:bottom w:val="nil"/>
              <w:right w:val="nil"/>
            </w:tcBorders>
          </w:tcPr>
          <w:p w14:paraId="10F87A54" w14:textId="3287E16E" w:rsidR="004D4B49" w:rsidRDefault="004D4B49">
            <w:pPr>
              <w:pStyle w:val="TableParagraph"/>
              <w:spacing w:before="137"/>
              <w:ind w:left="1" w:right="4"/>
              <w:jc w:val="center"/>
              <w:rPr>
                <w:sz w:val="24"/>
              </w:rPr>
            </w:pPr>
          </w:p>
        </w:tc>
        <w:tc>
          <w:tcPr>
            <w:tcW w:w="147" w:type="dxa"/>
            <w:vMerge w:val="restart"/>
            <w:tcBorders>
              <w:top w:val="nil"/>
              <w:left w:val="nil"/>
            </w:tcBorders>
          </w:tcPr>
          <w:p w14:paraId="2779AEA6" w14:textId="77777777" w:rsidR="004D4B49" w:rsidRDefault="004D4B49">
            <w:pPr>
              <w:pStyle w:val="TableParagraph"/>
            </w:pPr>
          </w:p>
        </w:tc>
      </w:tr>
      <w:tr w:rsidR="004D4B49" w14:paraId="41D0BB58" w14:textId="77777777" w:rsidTr="004D4B49">
        <w:trPr>
          <w:trHeight w:hRule="exact" w:val="422"/>
        </w:trPr>
        <w:tc>
          <w:tcPr>
            <w:tcW w:w="354" w:type="dxa"/>
            <w:vMerge/>
            <w:tcBorders>
              <w:right w:val="single" w:sz="12" w:space="0" w:color="auto"/>
            </w:tcBorders>
            <w:textDirection w:val="btLr"/>
          </w:tcPr>
          <w:p w14:paraId="2684D497" w14:textId="77777777" w:rsidR="004D4B49" w:rsidRDefault="004D4B49">
            <w:pPr>
              <w:rPr>
                <w:sz w:val="2"/>
                <w:szCs w:val="2"/>
              </w:rPr>
            </w:pPr>
          </w:p>
        </w:tc>
        <w:tc>
          <w:tcPr>
            <w:tcW w:w="329" w:type="dxa"/>
            <w:vMerge/>
            <w:tcBorders>
              <w:left w:val="single" w:sz="12" w:space="0" w:color="auto"/>
            </w:tcBorders>
            <w:textDirection w:val="btLr"/>
          </w:tcPr>
          <w:p w14:paraId="0F50829E" w14:textId="77777777" w:rsidR="004D4B49" w:rsidRDefault="004D4B49">
            <w:pPr>
              <w:rPr>
                <w:sz w:val="2"/>
                <w:szCs w:val="2"/>
              </w:rPr>
            </w:pPr>
          </w:p>
        </w:tc>
        <w:tc>
          <w:tcPr>
            <w:tcW w:w="150" w:type="dxa"/>
            <w:vMerge/>
            <w:tcBorders>
              <w:top w:val="nil"/>
              <w:right w:val="nil"/>
            </w:tcBorders>
          </w:tcPr>
          <w:p w14:paraId="09916CF4" w14:textId="731F3566" w:rsidR="004D4B49" w:rsidRDefault="004D4B49">
            <w:pPr>
              <w:rPr>
                <w:sz w:val="2"/>
                <w:szCs w:val="2"/>
              </w:rPr>
            </w:pPr>
          </w:p>
        </w:tc>
        <w:tc>
          <w:tcPr>
            <w:tcW w:w="10147" w:type="dxa"/>
            <w:gridSpan w:val="8"/>
            <w:tcBorders>
              <w:top w:val="nil"/>
              <w:left w:val="nil"/>
              <w:bottom w:val="nil"/>
              <w:right w:val="nil"/>
            </w:tcBorders>
          </w:tcPr>
          <w:p w14:paraId="19A71749" w14:textId="77777777" w:rsidR="004D4B49" w:rsidRDefault="004D4B49">
            <w:pPr>
              <w:pStyle w:val="TableParagraph"/>
              <w:spacing w:line="275" w:lineRule="exact"/>
              <w:jc w:val="center"/>
              <w:rPr>
                <w:sz w:val="24"/>
              </w:rPr>
            </w:pPr>
          </w:p>
        </w:tc>
        <w:tc>
          <w:tcPr>
            <w:tcW w:w="147" w:type="dxa"/>
            <w:vMerge/>
            <w:tcBorders>
              <w:top w:val="nil"/>
              <w:left w:val="nil"/>
            </w:tcBorders>
          </w:tcPr>
          <w:p w14:paraId="3E0786F2" w14:textId="780958F8" w:rsidR="004D4B49" w:rsidRDefault="004D4B49" w:rsidP="00C1020E">
            <w:pPr>
              <w:pStyle w:val="TableParagraph"/>
              <w:rPr>
                <w:sz w:val="2"/>
                <w:szCs w:val="2"/>
              </w:rPr>
            </w:pPr>
          </w:p>
        </w:tc>
      </w:tr>
      <w:tr w:rsidR="004D4B49" w14:paraId="1E38FE1C" w14:textId="77777777" w:rsidTr="004D4B49">
        <w:trPr>
          <w:trHeight w:hRule="exact" w:val="334"/>
        </w:trPr>
        <w:tc>
          <w:tcPr>
            <w:tcW w:w="354" w:type="dxa"/>
            <w:vMerge/>
            <w:tcBorders>
              <w:right w:val="single" w:sz="12" w:space="0" w:color="auto"/>
            </w:tcBorders>
            <w:textDirection w:val="btLr"/>
          </w:tcPr>
          <w:p w14:paraId="5A3D47D3" w14:textId="77777777" w:rsidR="004D4B49" w:rsidRDefault="004D4B49">
            <w:pPr>
              <w:rPr>
                <w:sz w:val="2"/>
                <w:szCs w:val="2"/>
              </w:rPr>
            </w:pPr>
          </w:p>
        </w:tc>
        <w:tc>
          <w:tcPr>
            <w:tcW w:w="329" w:type="dxa"/>
            <w:vMerge/>
            <w:tcBorders>
              <w:left w:val="single" w:sz="12" w:space="0" w:color="auto"/>
            </w:tcBorders>
            <w:textDirection w:val="btLr"/>
          </w:tcPr>
          <w:p w14:paraId="42528759" w14:textId="77777777" w:rsidR="004D4B49" w:rsidRDefault="004D4B49">
            <w:pPr>
              <w:rPr>
                <w:sz w:val="2"/>
                <w:szCs w:val="2"/>
              </w:rPr>
            </w:pPr>
          </w:p>
        </w:tc>
        <w:tc>
          <w:tcPr>
            <w:tcW w:w="150" w:type="dxa"/>
            <w:vMerge/>
            <w:tcBorders>
              <w:top w:val="nil"/>
              <w:right w:val="nil"/>
            </w:tcBorders>
          </w:tcPr>
          <w:p w14:paraId="683A621D" w14:textId="46F86549" w:rsidR="004D4B49" w:rsidRDefault="004D4B49">
            <w:pPr>
              <w:rPr>
                <w:sz w:val="2"/>
                <w:szCs w:val="2"/>
              </w:rPr>
            </w:pPr>
          </w:p>
        </w:tc>
        <w:tc>
          <w:tcPr>
            <w:tcW w:w="10147" w:type="dxa"/>
            <w:gridSpan w:val="8"/>
            <w:vMerge w:val="restart"/>
            <w:tcBorders>
              <w:top w:val="nil"/>
              <w:left w:val="nil"/>
              <w:right w:val="nil"/>
            </w:tcBorders>
          </w:tcPr>
          <w:p w14:paraId="4F4A33D1" w14:textId="05B5F1B7" w:rsidR="004D4B49" w:rsidRDefault="004D4B49">
            <w:pPr>
              <w:pStyle w:val="TableParagraph"/>
              <w:spacing w:before="1"/>
              <w:ind w:left="3" w:right="3"/>
              <w:jc w:val="center"/>
              <w:rPr>
                <w:sz w:val="24"/>
              </w:rPr>
            </w:pPr>
          </w:p>
        </w:tc>
        <w:tc>
          <w:tcPr>
            <w:tcW w:w="147" w:type="dxa"/>
            <w:vMerge/>
            <w:tcBorders>
              <w:top w:val="nil"/>
              <w:left w:val="nil"/>
            </w:tcBorders>
          </w:tcPr>
          <w:p w14:paraId="6CB2B0E4" w14:textId="77777777" w:rsidR="004D4B49" w:rsidRDefault="004D4B49">
            <w:pPr>
              <w:rPr>
                <w:sz w:val="2"/>
                <w:szCs w:val="2"/>
              </w:rPr>
            </w:pPr>
          </w:p>
        </w:tc>
      </w:tr>
      <w:tr w:rsidR="004D4B49" w14:paraId="19A42E14" w14:textId="77777777" w:rsidTr="004D4B49">
        <w:trPr>
          <w:trHeight w:val="516"/>
        </w:trPr>
        <w:tc>
          <w:tcPr>
            <w:tcW w:w="354" w:type="dxa"/>
            <w:vMerge w:val="restart"/>
            <w:tcBorders>
              <w:bottom w:val="single" w:sz="12" w:space="0" w:color="000000"/>
              <w:right w:val="single" w:sz="12" w:space="0" w:color="auto"/>
            </w:tcBorders>
            <w:textDirection w:val="btLr"/>
          </w:tcPr>
          <w:p w14:paraId="466EE43B" w14:textId="5AD46688" w:rsidR="004D4B49" w:rsidRDefault="004D4B49">
            <w:pPr>
              <w:pStyle w:val="TableParagraph"/>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29" w:type="dxa"/>
            <w:vMerge w:val="restart"/>
            <w:tcBorders>
              <w:left w:val="single" w:sz="12" w:space="0" w:color="auto"/>
              <w:bottom w:val="single" w:sz="12" w:space="0" w:color="000000"/>
            </w:tcBorders>
            <w:textDirection w:val="btLr"/>
          </w:tcPr>
          <w:p w14:paraId="3028C23D" w14:textId="77777777" w:rsidR="004D4B49" w:rsidRDefault="004D4B49">
            <w:pPr>
              <w:pStyle w:val="TableParagraph"/>
            </w:pPr>
          </w:p>
        </w:tc>
        <w:tc>
          <w:tcPr>
            <w:tcW w:w="150" w:type="dxa"/>
            <w:vMerge/>
            <w:tcBorders>
              <w:top w:val="nil"/>
              <w:bottom w:val="single" w:sz="12" w:space="0" w:color="000000"/>
              <w:right w:val="nil"/>
            </w:tcBorders>
          </w:tcPr>
          <w:p w14:paraId="27367E62" w14:textId="6F411DFF" w:rsidR="004D4B49" w:rsidRDefault="004D4B49" w:rsidP="000B2B10">
            <w:pPr>
              <w:pStyle w:val="TableParagraph"/>
              <w:rPr>
                <w:sz w:val="2"/>
                <w:szCs w:val="2"/>
              </w:rPr>
            </w:pPr>
          </w:p>
        </w:tc>
        <w:tc>
          <w:tcPr>
            <w:tcW w:w="10147" w:type="dxa"/>
            <w:gridSpan w:val="8"/>
            <w:vMerge/>
            <w:tcBorders>
              <w:left w:val="nil"/>
              <w:bottom w:val="thickThinMediumGap" w:sz="6" w:space="0" w:color="000000"/>
              <w:right w:val="nil"/>
            </w:tcBorders>
          </w:tcPr>
          <w:p w14:paraId="0D6BC0C6" w14:textId="77777777" w:rsidR="004D4B49" w:rsidRDefault="004D4B49">
            <w:pPr>
              <w:rPr>
                <w:sz w:val="2"/>
                <w:szCs w:val="2"/>
              </w:rPr>
            </w:pPr>
          </w:p>
        </w:tc>
        <w:tc>
          <w:tcPr>
            <w:tcW w:w="147" w:type="dxa"/>
            <w:vMerge/>
            <w:tcBorders>
              <w:top w:val="nil"/>
              <w:left w:val="nil"/>
              <w:bottom w:val="single" w:sz="12" w:space="0" w:color="000000"/>
            </w:tcBorders>
          </w:tcPr>
          <w:p w14:paraId="79CF1D4E" w14:textId="77777777" w:rsidR="004D4B49" w:rsidRDefault="004D4B49">
            <w:pPr>
              <w:rPr>
                <w:sz w:val="2"/>
                <w:szCs w:val="2"/>
              </w:rPr>
            </w:pPr>
          </w:p>
        </w:tc>
      </w:tr>
      <w:tr w:rsidR="004D4B49" w14:paraId="3651F281" w14:textId="77777777" w:rsidTr="004D4B49">
        <w:trPr>
          <w:trHeight w:hRule="exact" w:val="304"/>
        </w:trPr>
        <w:tc>
          <w:tcPr>
            <w:tcW w:w="354" w:type="dxa"/>
            <w:vMerge/>
            <w:tcBorders>
              <w:right w:val="single" w:sz="12" w:space="0" w:color="auto"/>
            </w:tcBorders>
            <w:textDirection w:val="btLr"/>
          </w:tcPr>
          <w:p w14:paraId="32F707D8" w14:textId="77777777" w:rsidR="004D4B49" w:rsidRDefault="004D4B49">
            <w:pPr>
              <w:rPr>
                <w:sz w:val="2"/>
                <w:szCs w:val="2"/>
              </w:rPr>
            </w:pPr>
          </w:p>
        </w:tc>
        <w:tc>
          <w:tcPr>
            <w:tcW w:w="329" w:type="dxa"/>
            <w:vMerge/>
            <w:tcBorders>
              <w:left w:val="single" w:sz="12" w:space="0" w:color="auto"/>
            </w:tcBorders>
            <w:textDirection w:val="btLr"/>
          </w:tcPr>
          <w:p w14:paraId="45FF53DD" w14:textId="77777777" w:rsidR="004D4B49" w:rsidRDefault="004D4B49">
            <w:pPr>
              <w:rPr>
                <w:sz w:val="2"/>
                <w:szCs w:val="2"/>
              </w:rPr>
            </w:pPr>
          </w:p>
        </w:tc>
        <w:tc>
          <w:tcPr>
            <w:tcW w:w="571" w:type="dxa"/>
            <w:gridSpan w:val="2"/>
            <w:tcBorders>
              <w:top w:val="thinThickMediumGap" w:sz="6" w:space="0" w:color="000000"/>
              <w:bottom w:val="single" w:sz="4" w:space="0" w:color="000000"/>
            </w:tcBorders>
          </w:tcPr>
          <w:p w14:paraId="49F4C388" w14:textId="08126D7F" w:rsidR="004D4B49" w:rsidRDefault="004D4B49" w:rsidP="000B2B10">
            <w:pPr>
              <w:rPr>
                <w:sz w:val="20"/>
              </w:rPr>
            </w:pPr>
          </w:p>
        </w:tc>
        <w:tc>
          <w:tcPr>
            <w:tcW w:w="570" w:type="dxa"/>
            <w:tcBorders>
              <w:top w:val="thinThickMediumGap" w:sz="6" w:space="0" w:color="000000"/>
              <w:bottom w:val="single" w:sz="4" w:space="0" w:color="000000"/>
            </w:tcBorders>
          </w:tcPr>
          <w:p w14:paraId="4DFE1EFC" w14:textId="77777777" w:rsidR="004D4B49" w:rsidRDefault="004D4B49">
            <w:pPr>
              <w:pStyle w:val="TableParagraph"/>
              <w:rPr>
                <w:sz w:val="20"/>
              </w:rPr>
            </w:pPr>
          </w:p>
        </w:tc>
        <w:tc>
          <w:tcPr>
            <w:tcW w:w="571" w:type="dxa"/>
            <w:tcBorders>
              <w:top w:val="thinThickMediumGap" w:sz="6" w:space="0" w:color="000000"/>
              <w:bottom w:val="single" w:sz="4" w:space="0" w:color="000000"/>
            </w:tcBorders>
          </w:tcPr>
          <w:p w14:paraId="28F77693" w14:textId="77777777" w:rsidR="004D4B49" w:rsidRDefault="004D4B49">
            <w:pPr>
              <w:pStyle w:val="TableParagraph"/>
              <w:rPr>
                <w:sz w:val="20"/>
              </w:rPr>
            </w:pPr>
          </w:p>
        </w:tc>
        <w:tc>
          <w:tcPr>
            <w:tcW w:w="570" w:type="dxa"/>
            <w:tcBorders>
              <w:top w:val="thinThickMediumGap" w:sz="6" w:space="0" w:color="000000"/>
              <w:bottom w:val="single" w:sz="4" w:space="0" w:color="000000"/>
            </w:tcBorders>
          </w:tcPr>
          <w:p w14:paraId="388CB4C1" w14:textId="77777777" w:rsidR="004D4B49" w:rsidRDefault="004D4B49">
            <w:pPr>
              <w:pStyle w:val="TableParagraph"/>
              <w:rPr>
                <w:sz w:val="20"/>
              </w:rPr>
            </w:pPr>
          </w:p>
        </w:tc>
        <w:tc>
          <w:tcPr>
            <w:tcW w:w="856" w:type="dxa"/>
            <w:tcBorders>
              <w:top w:val="thinThickMediumGap" w:sz="6" w:space="0" w:color="000000"/>
              <w:bottom w:val="single" w:sz="4" w:space="0" w:color="000000"/>
            </w:tcBorders>
          </w:tcPr>
          <w:p w14:paraId="08FF114E" w14:textId="77777777" w:rsidR="004D4B49" w:rsidRDefault="004D4B49">
            <w:pPr>
              <w:pStyle w:val="TableParagraph"/>
              <w:rPr>
                <w:sz w:val="20"/>
              </w:rPr>
            </w:pPr>
          </w:p>
        </w:tc>
        <w:tc>
          <w:tcPr>
            <w:tcW w:w="571" w:type="dxa"/>
            <w:tcBorders>
              <w:top w:val="thinThickMediumGap" w:sz="6" w:space="0" w:color="000000"/>
              <w:bottom w:val="single" w:sz="4" w:space="0" w:color="000000"/>
            </w:tcBorders>
          </w:tcPr>
          <w:p w14:paraId="3C4791DC" w14:textId="77777777" w:rsidR="004D4B49" w:rsidRDefault="004D4B49">
            <w:pPr>
              <w:pStyle w:val="TableParagraph"/>
              <w:rPr>
                <w:sz w:val="20"/>
              </w:rPr>
            </w:pPr>
          </w:p>
        </w:tc>
        <w:tc>
          <w:tcPr>
            <w:tcW w:w="6269" w:type="dxa"/>
            <w:vMerge w:val="restart"/>
            <w:tcBorders>
              <w:top w:val="thinThickMediumGap" w:sz="6" w:space="0" w:color="000000"/>
            </w:tcBorders>
          </w:tcPr>
          <w:p w14:paraId="20B38B6D" w14:textId="24AB1E93" w:rsidR="004D4B49" w:rsidRDefault="004D4B49">
            <w:pPr>
              <w:pStyle w:val="TableParagraph"/>
              <w:spacing w:before="216"/>
              <w:ind w:left="1549"/>
              <w:rPr>
                <w:sz w:val="24"/>
              </w:rPr>
            </w:pPr>
            <w:r>
              <w:rPr>
                <w:spacing w:val="-2"/>
                <w:sz w:val="24"/>
              </w:rPr>
              <w:t>GEO-ENG-2025-10-0019-II     АД</w:t>
            </w:r>
          </w:p>
        </w:tc>
        <w:tc>
          <w:tcPr>
            <w:tcW w:w="466" w:type="dxa"/>
            <w:gridSpan w:val="2"/>
            <w:vMerge w:val="restart"/>
            <w:tcBorders>
              <w:top w:val="thinThickMediumGap" w:sz="6" w:space="0" w:color="000000"/>
            </w:tcBorders>
          </w:tcPr>
          <w:p w14:paraId="22F89AA8" w14:textId="77777777" w:rsidR="004D4B49" w:rsidRDefault="004D4B49">
            <w:pPr>
              <w:pStyle w:val="TableParagraph"/>
              <w:spacing w:before="62"/>
              <w:ind w:left="39"/>
            </w:pPr>
            <w:r>
              <w:rPr>
                <w:spacing w:val="-4"/>
              </w:rPr>
              <w:t>Лист</w:t>
            </w:r>
          </w:p>
        </w:tc>
      </w:tr>
      <w:tr w:rsidR="004D4B49" w14:paraId="4F99EC0D" w14:textId="77777777" w:rsidTr="004D4B49">
        <w:trPr>
          <w:trHeight w:hRule="exact" w:val="112"/>
        </w:trPr>
        <w:tc>
          <w:tcPr>
            <w:tcW w:w="354" w:type="dxa"/>
            <w:vMerge/>
            <w:tcBorders>
              <w:right w:val="single" w:sz="12" w:space="0" w:color="auto"/>
            </w:tcBorders>
            <w:textDirection w:val="btLr"/>
          </w:tcPr>
          <w:p w14:paraId="6CED6E41" w14:textId="77777777" w:rsidR="004D4B49" w:rsidRDefault="004D4B49">
            <w:pPr>
              <w:rPr>
                <w:sz w:val="2"/>
                <w:szCs w:val="2"/>
              </w:rPr>
            </w:pPr>
          </w:p>
        </w:tc>
        <w:tc>
          <w:tcPr>
            <w:tcW w:w="329" w:type="dxa"/>
            <w:vMerge/>
            <w:tcBorders>
              <w:left w:val="single" w:sz="12" w:space="0" w:color="auto"/>
            </w:tcBorders>
            <w:textDirection w:val="btLr"/>
          </w:tcPr>
          <w:p w14:paraId="2ACCA63E" w14:textId="77777777" w:rsidR="004D4B49" w:rsidRDefault="004D4B49">
            <w:pPr>
              <w:rPr>
                <w:sz w:val="2"/>
                <w:szCs w:val="2"/>
              </w:rPr>
            </w:pPr>
          </w:p>
        </w:tc>
        <w:tc>
          <w:tcPr>
            <w:tcW w:w="571" w:type="dxa"/>
            <w:gridSpan w:val="2"/>
            <w:vMerge w:val="restart"/>
            <w:tcBorders>
              <w:top w:val="single" w:sz="4" w:space="0" w:color="000000"/>
            </w:tcBorders>
          </w:tcPr>
          <w:p w14:paraId="6BABAEB8" w14:textId="3CBFF2A6" w:rsidR="004D4B49" w:rsidRDefault="004D4B49" w:rsidP="000B2B10">
            <w:pPr>
              <w:rPr>
                <w:sz w:val="18"/>
              </w:rPr>
            </w:pPr>
          </w:p>
        </w:tc>
        <w:tc>
          <w:tcPr>
            <w:tcW w:w="570" w:type="dxa"/>
            <w:vMerge w:val="restart"/>
            <w:tcBorders>
              <w:top w:val="single" w:sz="4" w:space="0" w:color="000000"/>
            </w:tcBorders>
          </w:tcPr>
          <w:p w14:paraId="345ABF02" w14:textId="77777777" w:rsidR="004D4B49" w:rsidRDefault="004D4B49">
            <w:pPr>
              <w:pStyle w:val="TableParagraph"/>
              <w:rPr>
                <w:sz w:val="18"/>
              </w:rPr>
            </w:pPr>
          </w:p>
        </w:tc>
        <w:tc>
          <w:tcPr>
            <w:tcW w:w="571" w:type="dxa"/>
            <w:vMerge w:val="restart"/>
            <w:tcBorders>
              <w:top w:val="single" w:sz="4" w:space="0" w:color="000000"/>
            </w:tcBorders>
          </w:tcPr>
          <w:p w14:paraId="185E7470" w14:textId="77777777" w:rsidR="004D4B49" w:rsidRDefault="004D4B49">
            <w:pPr>
              <w:pStyle w:val="TableParagraph"/>
              <w:rPr>
                <w:sz w:val="18"/>
              </w:rPr>
            </w:pPr>
          </w:p>
        </w:tc>
        <w:tc>
          <w:tcPr>
            <w:tcW w:w="570" w:type="dxa"/>
            <w:vMerge w:val="restart"/>
            <w:tcBorders>
              <w:top w:val="single" w:sz="4" w:space="0" w:color="000000"/>
            </w:tcBorders>
          </w:tcPr>
          <w:p w14:paraId="7AA5B5D0" w14:textId="77777777" w:rsidR="004D4B49" w:rsidRDefault="004D4B49">
            <w:pPr>
              <w:pStyle w:val="TableParagraph"/>
              <w:rPr>
                <w:sz w:val="18"/>
              </w:rPr>
            </w:pPr>
          </w:p>
        </w:tc>
        <w:tc>
          <w:tcPr>
            <w:tcW w:w="856" w:type="dxa"/>
            <w:vMerge w:val="restart"/>
            <w:tcBorders>
              <w:top w:val="single" w:sz="4" w:space="0" w:color="000000"/>
            </w:tcBorders>
          </w:tcPr>
          <w:p w14:paraId="423CF78E" w14:textId="77777777" w:rsidR="004D4B49" w:rsidRDefault="004D4B49">
            <w:pPr>
              <w:pStyle w:val="TableParagraph"/>
              <w:rPr>
                <w:sz w:val="18"/>
              </w:rPr>
            </w:pPr>
          </w:p>
        </w:tc>
        <w:tc>
          <w:tcPr>
            <w:tcW w:w="571" w:type="dxa"/>
            <w:vMerge w:val="restart"/>
            <w:tcBorders>
              <w:top w:val="single" w:sz="4" w:space="0" w:color="000000"/>
            </w:tcBorders>
          </w:tcPr>
          <w:p w14:paraId="37F1DA54" w14:textId="77777777" w:rsidR="004D4B49" w:rsidRDefault="004D4B49">
            <w:pPr>
              <w:pStyle w:val="TableParagraph"/>
              <w:rPr>
                <w:sz w:val="18"/>
              </w:rPr>
            </w:pPr>
          </w:p>
        </w:tc>
        <w:tc>
          <w:tcPr>
            <w:tcW w:w="6269" w:type="dxa"/>
            <w:vMerge/>
            <w:tcBorders>
              <w:top w:val="nil"/>
            </w:tcBorders>
          </w:tcPr>
          <w:p w14:paraId="545196E4" w14:textId="77777777" w:rsidR="004D4B49" w:rsidRDefault="004D4B49">
            <w:pPr>
              <w:rPr>
                <w:sz w:val="2"/>
                <w:szCs w:val="2"/>
              </w:rPr>
            </w:pPr>
          </w:p>
        </w:tc>
        <w:tc>
          <w:tcPr>
            <w:tcW w:w="466" w:type="dxa"/>
            <w:gridSpan w:val="2"/>
            <w:vMerge/>
            <w:tcBorders>
              <w:top w:val="nil"/>
            </w:tcBorders>
          </w:tcPr>
          <w:p w14:paraId="59168284" w14:textId="77777777" w:rsidR="004D4B49" w:rsidRDefault="004D4B49">
            <w:pPr>
              <w:rPr>
                <w:sz w:val="2"/>
                <w:szCs w:val="2"/>
              </w:rPr>
            </w:pPr>
          </w:p>
        </w:tc>
      </w:tr>
      <w:tr w:rsidR="004D4B49" w14:paraId="3B440669" w14:textId="77777777" w:rsidTr="004D4B49">
        <w:trPr>
          <w:trHeight w:hRule="exact" w:val="170"/>
        </w:trPr>
        <w:tc>
          <w:tcPr>
            <w:tcW w:w="354" w:type="dxa"/>
            <w:vMerge/>
            <w:tcBorders>
              <w:right w:val="single" w:sz="12" w:space="0" w:color="auto"/>
            </w:tcBorders>
            <w:textDirection w:val="btLr"/>
          </w:tcPr>
          <w:p w14:paraId="5A0BC088" w14:textId="77777777" w:rsidR="004D4B49" w:rsidRDefault="004D4B49">
            <w:pPr>
              <w:rPr>
                <w:sz w:val="2"/>
                <w:szCs w:val="2"/>
              </w:rPr>
            </w:pPr>
          </w:p>
        </w:tc>
        <w:tc>
          <w:tcPr>
            <w:tcW w:w="329" w:type="dxa"/>
            <w:vMerge/>
            <w:tcBorders>
              <w:left w:val="single" w:sz="12" w:space="0" w:color="auto"/>
            </w:tcBorders>
            <w:textDirection w:val="btLr"/>
          </w:tcPr>
          <w:p w14:paraId="7608700F" w14:textId="77777777" w:rsidR="004D4B49" w:rsidRDefault="004D4B49">
            <w:pPr>
              <w:rPr>
                <w:sz w:val="2"/>
                <w:szCs w:val="2"/>
              </w:rPr>
            </w:pPr>
          </w:p>
        </w:tc>
        <w:tc>
          <w:tcPr>
            <w:tcW w:w="571" w:type="dxa"/>
            <w:gridSpan w:val="2"/>
            <w:vMerge/>
            <w:tcBorders>
              <w:top w:val="nil"/>
            </w:tcBorders>
          </w:tcPr>
          <w:p w14:paraId="0FE61A92" w14:textId="77A452C6" w:rsidR="004D4B49" w:rsidRDefault="004D4B49">
            <w:pPr>
              <w:rPr>
                <w:sz w:val="2"/>
                <w:szCs w:val="2"/>
              </w:rPr>
            </w:pPr>
          </w:p>
        </w:tc>
        <w:tc>
          <w:tcPr>
            <w:tcW w:w="570" w:type="dxa"/>
            <w:vMerge/>
            <w:tcBorders>
              <w:top w:val="nil"/>
            </w:tcBorders>
          </w:tcPr>
          <w:p w14:paraId="0995FB81" w14:textId="77777777" w:rsidR="004D4B49" w:rsidRDefault="004D4B49">
            <w:pPr>
              <w:rPr>
                <w:sz w:val="2"/>
                <w:szCs w:val="2"/>
              </w:rPr>
            </w:pPr>
          </w:p>
        </w:tc>
        <w:tc>
          <w:tcPr>
            <w:tcW w:w="571" w:type="dxa"/>
            <w:vMerge/>
            <w:tcBorders>
              <w:top w:val="nil"/>
            </w:tcBorders>
          </w:tcPr>
          <w:p w14:paraId="59DE3AA2" w14:textId="77777777" w:rsidR="004D4B49" w:rsidRDefault="004D4B49">
            <w:pPr>
              <w:rPr>
                <w:sz w:val="2"/>
                <w:szCs w:val="2"/>
              </w:rPr>
            </w:pPr>
          </w:p>
        </w:tc>
        <w:tc>
          <w:tcPr>
            <w:tcW w:w="570" w:type="dxa"/>
            <w:vMerge/>
            <w:tcBorders>
              <w:top w:val="nil"/>
            </w:tcBorders>
          </w:tcPr>
          <w:p w14:paraId="3D7C5096" w14:textId="77777777" w:rsidR="004D4B49" w:rsidRDefault="004D4B49">
            <w:pPr>
              <w:rPr>
                <w:sz w:val="2"/>
                <w:szCs w:val="2"/>
              </w:rPr>
            </w:pPr>
          </w:p>
        </w:tc>
        <w:tc>
          <w:tcPr>
            <w:tcW w:w="856" w:type="dxa"/>
            <w:vMerge/>
            <w:tcBorders>
              <w:top w:val="nil"/>
            </w:tcBorders>
          </w:tcPr>
          <w:p w14:paraId="652C6E5F" w14:textId="77777777" w:rsidR="004D4B49" w:rsidRDefault="004D4B49">
            <w:pPr>
              <w:rPr>
                <w:sz w:val="2"/>
                <w:szCs w:val="2"/>
              </w:rPr>
            </w:pPr>
          </w:p>
        </w:tc>
        <w:tc>
          <w:tcPr>
            <w:tcW w:w="571" w:type="dxa"/>
            <w:vMerge/>
            <w:tcBorders>
              <w:top w:val="nil"/>
            </w:tcBorders>
          </w:tcPr>
          <w:p w14:paraId="74931138" w14:textId="77777777" w:rsidR="004D4B49" w:rsidRDefault="004D4B49">
            <w:pPr>
              <w:rPr>
                <w:sz w:val="2"/>
                <w:szCs w:val="2"/>
              </w:rPr>
            </w:pPr>
          </w:p>
        </w:tc>
        <w:tc>
          <w:tcPr>
            <w:tcW w:w="6269" w:type="dxa"/>
            <w:vMerge/>
            <w:tcBorders>
              <w:top w:val="nil"/>
            </w:tcBorders>
          </w:tcPr>
          <w:p w14:paraId="490881F6" w14:textId="77777777" w:rsidR="004D4B49" w:rsidRDefault="004D4B49">
            <w:pPr>
              <w:rPr>
                <w:sz w:val="2"/>
                <w:szCs w:val="2"/>
              </w:rPr>
            </w:pPr>
          </w:p>
        </w:tc>
        <w:tc>
          <w:tcPr>
            <w:tcW w:w="466" w:type="dxa"/>
            <w:gridSpan w:val="2"/>
            <w:vMerge w:val="restart"/>
          </w:tcPr>
          <w:p w14:paraId="666E9481" w14:textId="5DDB80B2" w:rsidR="004D4B49" w:rsidRDefault="00F7546C">
            <w:pPr>
              <w:pStyle w:val="TableParagraph"/>
              <w:spacing w:line="274" w:lineRule="exact"/>
              <w:ind w:left="149"/>
              <w:rPr>
                <w:sz w:val="24"/>
              </w:rPr>
            </w:pPr>
            <w:r>
              <w:rPr>
                <w:spacing w:val="-5"/>
                <w:sz w:val="24"/>
              </w:rPr>
              <w:t>9</w:t>
            </w:r>
          </w:p>
        </w:tc>
      </w:tr>
      <w:tr w:rsidR="004D4B49" w14:paraId="0311BAE4" w14:textId="77777777" w:rsidTr="004D4B49">
        <w:trPr>
          <w:trHeight w:hRule="exact" w:val="284"/>
        </w:trPr>
        <w:tc>
          <w:tcPr>
            <w:tcW w:w="354" w:type="dxa"/>
            <w:vMerge/>
            <w:tcBorders>
              <w:right w:val="single" w:sz="12" w:space="0" w:color="auto"/>
            </w:tcBorders>
            <w:textDirection w:val="btLr"/>
          </w:tcPr>
          <w:p w14:paraId="6AFFC972" w14:textId="77777777" w:rsidR="004D4B49" w:rsidRDefault="004D4B49">
            <w:pPr>
              <w:rPr>
                <w:sz w:val="2"/>
                <w:szCs w:val="2"/>
              </w:rPr>
            </w:pPr>
          </w:p>
        </w:tc>
        <w:tc>
          <w:tcPr>
            <w:tcW w:w="329" w:type="dxa"/>
            <w:vMerge/>
            <w:tcBorders>
              <w:left w:val="single" w:sz="12" w:space="0" w:color="auto"/>
            </w:tcBorders>
            <w:textDirection w:val="btLr"/>
          </w:tcPr>
          <w:p w14:paraId="53E447D3" w14:textId="77777777" w:rsidR="004D4B49" w:rsidRDefault="004D4B49">
            <w:pPr>
              <w:rPr>
                <w:sz w:val="2"/>
                <w:szCs w:val="2"/>
              </w:rPr>
            </w:pPr>
          </w:p>
        </w:tc>
        <w:tc>
          <w:tcPr>
            <w:tcW w:w="571" w:type="dxa"/>
            <w:gridSpan w:val="2"/>
          </w:tcPr>
          <w:p w14:paraId="71DFFE71" w14:textId="3CE2625C" w:rsidR="004D4B49" w:rsidRDefault="004D4B49">
            <w:pPr>
              <w:pStyle w:val="TableParagraph"/>
              <w:spacing w:before="21"/>
              <w:ind w:left="89"/>
              <w:rPr>
                <w:sz w:val="18"/>
              </w:rPr>
            </w:pPr>
            <w:r>
              <w:rPr>
                <w:spacing w:val="-4"/>
                <w:sz w:val="18"/>
              </w:rPr>
              <w:t>Изм.</w:t>
            </w:r>
          </w:p>
        </w:tc>
        <w:tc>
          <w:tcPr>
            <w:tcW w:w="570" w:type="dxa"/>
          </w:tcPr>
          <w:p w14:paraId="393121C6" w14:textId="77777777" w:rsidR="004D4B49" w:rsidRDefault="004D4B49">
            <w:pPr>
              <w:pStyle w:val="TableParagraph"/>
              <w:spacing w:before="21"/>
              <w:ind w:left="6"/>
              <w:rPr>
                <w:sz w:val="18"/>
              </w:rPr>
            </w:pPr>
            <w:proofErr w:type="spellStart"/>
            <w:r>
              <w:rPr>
                <w:spacing w:val="-2"/>
                <w:sz w:val="18"/>
              </w:rPr>
              <w:t>Кол.уч</w:t>
            </w:r>
            <w:proofErr w:type="spellEnd"/>
          </w:p>
        </w:tc>
        <w:tc>
          <w:tcPr>
            <w:tcW w:w="571" w:type="dxa"/>
          </w:tcPr>
          <w:p w14:paraId="2CE971FC" w14:textId="77777777" w:rsidR="004D4B49" w:rsidRDefault="004D4B49">
            <w:pPr>
              <w:pStyle w:val="TableParagraph"/>
              <w:spacing w:before="21"/>
              <w:ind w:left="80"/>
              <w:rPr>
                <w:sz w:val="18"/>
              </w:rPr>
            </w:pPr>
            <w:r>
              <w:rPr>
                <w:spacing w:val="-4"/>
                <w:sz w:val="18"/>
              </w:rPr>
              <w:t>Лист</w:t>
            </w:r>
          </w:p>
        </w:tc>
        <w:tc>
          <w:tcPr>
            <w:tcW w:w="570" w:type="dxa"/>
          </w:tcPr>
          <w:p w14:paraId="12C6AE36" w14:textId="77777777" w:rsidR="004D4B49" w:rsidRDefault="004D4B49">
            <w:pPr>
              <w:pStyle w:val="TableParagraph"/>
              <w:spacing w:before="21"/>
              <w:ind w:left="5"/>
              <w:rPr>
                <w:sz w:val="18"/>
              </w:rPr>
            </w:pPr>
            <w:r>
              <w:rPr>
                <w:sz w:val="18"/>
              </w:rPr>
              <w:t>№</w:t>
            </w:r>
            <w:r>
              <w:rPr>
                <w:spacing w:val="1"/>
                <w:sz w:val="18"/>
              </w:rPr>
              <w:t xml:space="preserve"> </w:t>
            </w:r>
            <w:r>
              <w:rPr>
                <w:spacing w:val="-4"/>
                <w:sz w:val="18"/>
              </w:rPr>
              <w:t>док.</w:t>
            </w:r>
          </w:p>
        </w:tc>
        <w:tc>
          <w:tcPr>
            <w:tcW w:w="856" w:type="dxa"/>
          </w:tcPr>
          <w:p w14:paraId="6B16030A" w14:textId="77777777" w:rsidR="004D4B49" w:rsidRDefault="004D4B49">
            <w:pPr>
              <w:pStyle w:val="TableParagraph"/>
              <w:spacing w:before="21"/>
              <w:ind w:left="185"/>
              <w:rPr>
                <w:sz w:val="18"/>
              </w:rPr>
            </w:pPr>
            <w:r>
              <w:rPr>
                <w:spacing w:val="-2"/>
                <w:sz w:val="18"/>
              </w:rPr>
              <w:t>Подп.</w:t>
            </w:r>
          </w:p>
        </w:tc>
        <w:tc>
          <w:tcPr>
            <w:tcW w:w="571" w:type="dxa"/>
          </w:tcPr>
          <w:p w14:paraId="467F8407" w14:textId="77777777" w:rsidR="004D4B49" w:rsidRDefault="004D4B49">
            <w:pPr>
              <w:pStyle w:val="TableParagraph"/>
              <w:spacing w:before="21"/>
              <w:ind w:left="88"/>
              <w:rPr>
                <w:sz w:val="18"/>
              </w:rPr>
            </w:pPr>
            <w:r>
              <w:rPr>
                <w:spacing w:val="-4"/>
                <w:sz w:val="18"/>
              </w:rPr>
              <w:t>Дата</w:t>
            </w:r>
          </w:p>
        </w:tc>
        <w:tc>
          <w:tcPr>
            <w:tcW w:w="6269" w:type="dxa"/>
            <w:vMerge/>
            <w:tcBorders>
              <w:top w:val="nil"/>
            </w:tcBorders>
          </w:tcPr>
          <w:p w14:paraId="24F8E1E0" w14:textId="77777777" w:rsidR="004D4B49" w:rsidRDefault="004D4B49">
            <w:pPr>
              <w:rPr>
                <w:sz w:val="2"/>
                <w:szCs w:val="2"/>
              </w:rPr>
            </w:pPr>
          </w:p>
        </w:tc>
        <w:tc>
          <w:tcPr>
            <w:tcW w:w="466" w:type="dxa"/>
            <w:gridSpan w:val="2"/>
            <w:vMerge/>
            <w:tcBorders>
              <w:top w:val="nil"/>
            </w:tcBorders>
          </w:tcPr>
          <w:p w14:paraId="7AFE2656" w14:textId="77777777" w:rsidR="004D4B49" w:rsidRDefault="004D4B49">
            <w:pPr>
              <w:rPr>
                <w:sz w:val="2"/>
                <w:szCs w:val="2"/>
              </w:rPr>
            </w:pPr>
          </w:p>
        </w:tc>
      </w:tr>
    </w:tbl>
    <w:p w14:paraId="5A3B63DD" w14:textId="77777777" w:rsidR="00B342C0" w:rsidRDefault="00B342C0">
      <w:pPr>
        <w:rPr>
          <w:sz w:val="2"/>
          <w:szCs w:val="2"/>
        </w:rPr>
        <w:sectPr w:rsidR="00B342C0">
          <w:type w:val="continuous"/>
          <w:pgSz w:w="11910" w:h="16840"/>
          <w:pgMar w:top="160" w:right="141" w:bottom="260" w:left="0" w:header="0" w:footer="74" w:gutter="0"/>
          <w:cols w:space="720"/>
        </w:sectPr>
      </w:pPr>
    </w:p>
    <w:p w14:paraId="7D02F7BC"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3"/>
        <w:gridCol w:w="171"/>
        <w:gridCol w:w="113"/>
        <w:gridCol w:w="170"/>
        <w:gridCol w:w="113"/>
        <w:gridCol w:w="283"/>
        <w:gridCol w:w="566"/>
        <w:gridCol w:w="566"/>
        <w:gridCol w:w="566"/>
        <w:gridCol w:w="566"/>
        <w:gridCol w:w="850"/>
        <w:gridCol w:w="566"/>
        <w:gridCol w:w="4386"/>
        <w:gridCol w:w="851"/>
        <w:gridCol w:w="708"/>
        <w:gridCol w:w="856"/>
      </w:tblGrid>
      <w:tr w:rsidR="00B342C0" w14:paraId="5BB22A71" w14:textId="77777777">
        <w:trPr>
          <w:trHeight w:hRule="exact" w:val="7768"/>
        </w:trPr>
        <w:tc>
          <w:tcPr>
            <w:tcW w:w="1133" w:type="dxa"/>
            <w:gridSpan w:val="6"/>
            <w:tcBorders>
              <w:top w:val="nil"/>
              <w:left w:val="nil"/>
            </w:tcBorders>
          </w:tcPr>
          <w:p w14:paraId="75E6F283" w14:textId="77777777" w:rsidR="00B342C0" w:rsidRDefault="00B342C0">
            <w:pPr>
              <w:pStyle w:val="TableParagraph"/>
            </w:pPr>
          </w:p>
        </w:tc>
        <w:tc>
          <w:tcPr>
            <w:tcW w:w="10481" w:type="dxa"/>
            <w:gridSpan w:val="10"/>
            <w:vMerge w:val="restart"/>
          </w:tcPr>
          <w:p w14:paraId="37F27850" w14:textId="77777777" w:rsidR="00B342C0" w:rsidRDefault="00B342C0">
            <w:pPr>
              <w:pStyle w:val="TableParagraph"/>
              <w:rPr>
                <w:rFonts w:ascii="Arial"/>
                <w:i/>
                <w:sz w:val="24"/>
              </w:rPr>
            </w:pPr>
          </w:p>
          <w:p w14:paraId="6BFE5E1D" w14:textId="77777777" w:rsidR="00B342C0" w:rsidRDefault="00B342C0">
            <w:pPr>
              <w:pStyle w:val="TableParagraph"/>
              <w:rPr>
                <w:rFonts w:ascii="Arial"/>
                <w:i/>
                <w:sz w:val="24"/>
              </w:rPr>
            </w:pPr>
          </w:p>
          <w:p w14:paraId="186D8290" w14:textId="77777777" w:rsidR="00B342C0" w:rsidRDefault="00B342C0">
            <w:pPr>
              <w:pStyle w:val="TableParagraph"/>
              <w:rPr>
                <w:rFonts w:ascii="Arial"/>
                <w:i/>
                <w:sz w:val="24"/>
              </w:rPr>
            </w:pPr>
          </w:p>
          <w:p w14:paraId="3C3683E3" w14:textId="77777777" w:rsidR="00B342C0" w:rsidRDefault="00B342C0">
            <w:pPr>
              <w:pStyle w:val="TableParagraph"/>
              <w:rPr>
                <w:rFonts w:ascii="Arial"/>
                <w:i/>
                <w:sz w:val="24"/>
              </w:rPr>
            </w:pPr>
          </w:p>
          <w:p w14:paraId="126E7070" w14:textId="77777777" w:rsidR="00B342C0" w:rsidRDefault="00B342C0">
            <w:pPr>
              <w:pStyle w:val="TableParagraph"/>
              <w:rPr>
                <w:rFonts w:ascii="Arial"/>
                <w:i/>
                <w:sz w:val="24"/>
              </w:rPr>
            </w:pPr>
          </w:p>
          <w:p w14:paraId="31DC2B6A" w14:textId="77777777" w:rsidR="00B342C0" w:rsidRDefault="00B342C0">
            <w:pPr>
              <w:pStyle w:val="TableParagraph"/>
              <w:rPr>
                <w:rFonts w:ascii="Arial"/>
                <w:i/>
                <w:sz w:val="24"/>
              </w:rPr>
            </w:pPr>
          </w:p>
          <w:p w14:paraId="667A5A39" w14:textId="77777777" w:rsidR="00B342C0" w:rsidRDefault="00B342C0">
            <w:pPr>
              <w:pStyle w:val="TableParagraph"/>
              <w:rPr>
                <w:rFonts w:ascii="Arial"/>
                <w:i/>
                <w:sz w:val="24"/>
              </w:rPr>
            </w:pPr>
          </w:p>
          <w:p w14:paraId="7EE418F1" w14:textId="77777777" w:rsidR="00B342C0" w:rsidRDefault="00B342C0">
            <w:pPr>
              <w:pStyle w:val="TableParagraph"/>
              <w:rPr>
                <w:rFonts w:ascii="Arial"/>
                <w:i/>
                <w:sz w:val="24"/>
              </w:rPr>
            </w:pPr>
          </w:p>
          <w:p w14:paraId="0F9DC665" w14:textId="77777777" w:rsidR="00B342C0" w:rsidRDefault="00B342C0">
            <w:pPr>
              <w:pStyle w:val="TableParagraph"/>
              <w:rPr>
                <w:rFonts w:ascii="Arial"/>
                <w:i/>
                <w:sz w:val="24"/>
              </w:rPr>
            </w:pPr>
          </w:p>
          <w:p w14:paraId="32D0D973" w14:textId="77777777" w:rsidR="00B342C0" w:rsidRDefault="00B342C0">
            <w:pPr>
              <w:pStyle w:val="TableParagraph"/>
              <w:rPr>
                <w:rFonts w:ascii="Arial"/>
                <w:i/>
                <w:sz w:val="24"/>
              </w:rPr>
            </w:pPr>
          </w:p>
          <w:p w14:paraId="1132D291" w14:textId="77777777" w:rsidR="00B342C0" w:rsidRDefault="00B342C0">
            <w:pPr>
              <w:pStyle w:val="TableParagraph"/>
              <w:rPr>
                <w:rFonts w:ascii="Arial"/>
                <w:i/>
                <w:sz w:val="24"/>
              </w:rPr>
            </w:pPr>
          </w:p>
          <w:p w14:paraId="65C4CA95" w14:textId="77777777" w:rsidR="00B342C0" w:rsidRDefault="00B342C0">
            <w:pPr>
              <w:pStyle w:val="TableParagraph"/>
              <w:rPr>
                <w:rFonts w:ascii="Arial"/>
                <w:i/>
                <w:sz w:val="24"/>
              </w:rPr>
            </w:pPr>
          </w:p>
          <w:p w14:paraId="499CA206" w14:textId="77777777" w:rsidR="00B342C0" w:rsidRDefault="00B342C0">
            <w:pPr>
              <w:pStyle w:val="TableParagraph"/>
              <w:rPr>
                <w:rFonts w:ascii="Arial"/>
                <w:i/>
                <w:sz w:val="24"/>
              </w:rPr>
            </w:pPr>
          </w:p>
          <w:p w14:paraId="1900AF9A" w14:textId="77777777" w:rsidR="00B342C0" w:rsidRDefault="00B342C0">
            <w:pPr>
              <w:pStyle w:val="TableParagraph"/>
              <w:rPr>
                <w:rFonts w:ascii="Arial"/>
                <w:i/>
                <w:sz w:val="24"/>
              </w:rPr>
            </w:pPr>
          </w:p>
          <w:p w14:paraId="4A5D5E3E" w14:textId="77777777" w:rsidR="00B342C0" w:rsidRDefault="00B342C0">
            <w:pPr>
              <w:pStyle w:val="TableParagraph"/>
              <w:rPr>
                <w:rFonts w:ascii="Arial"/>
                <w:i/>
                <w:sz w:val="24"/>
              </w:rPr>
            </w:pPr>
          </w:p>
          <w:p w14:paraId="7AF54C4F" w14:textId="77777777" w:rsidR="00B342C0" w:rsidRDefault="00B342C0">
            <w:pPr>
              <w:pStyle w:val="TableParagraph"/>
              <w:rPr>
                <w:rFonts w:ascii="Arial"/>
                <w:i/>
                <w:sz w:val="24"/>
              </w:rPr>
            </w:pPr>
          </w:p>
          <w:p w14:paraId="2F7D6019" w14:textId="77777777" w:rsidR="00B342C0" w:rsidRDefault="00B342C0">
            <w:pPr>
              <w:pStyle w:val="TableParagraph"/>
              <w:rPr>
                <w:rFonts w:ascii="Arial"/>
                <w:i/>
                <w:sz w:val="24"/>
              </w:rPr>
            </w:pPr>
          </w:p>
          <w:p w14:paraId="77DC5A0C" w14:textId="77777777" w:rsidR="00B342C0" w:rsidRDefault="00B342C0">
            <w:pPr>
              <w:pStyle w:val="TableParagraph"/>
              <w:rPr>
                <w:rFonts w:ascii="Arial"/>
                <w:i/>
                <w:sz w:val="24"/>
              </w:rPr>
            </w:pPr>
          </w:p>
          <w:p w14:paraId="5B777CB0" w14:textId="77777777" w:rsidR="00B342C0" w:rsidRDefault="00B342C0">
            <w:pPr>
              <w:pStyle w:val="TableParagraph"/>
              <w:rPr>
                <w:rFonts w:ascii="Arial"/>
                <w:i/>
                <w:sz w:val="24"/>
              </w:rPr>
            </w:pPr>
          </w:p>
          <w:p w14:paraId="11F74F5F" w14:textId="77777777" w:rsidR="00B342C0" w:rsidRDefault="00B342C0">
            <w:pPr>
              <w:pStyle w:val="TableParagraph"/>
              <w:rPr>
                <w:rFonts w:ascii="Arial"/>
                <w:i/>
                <w:sz w:val="24"/>
              </w:rPr>
            </w:pPr>
          </w:p>
          <w:p w14:paraId="57ACA469" w14:textId="77777777" w:rsidR="00B342C0" w:rsidRDefault="00B342C0">
            <w:pPr>
              <w:pStyle w:val="TableParagraph"/>
              <w:spacing w:before="129"/>
              <w:rPr>
                <w:rFonts w:ascii="Arial"/>
                <w:i/>
                <w:sz w:val="24"/>
              </w:rPr>
            </w:pPr>
          </w:p>
          <w:p w14:paraId="152C3321" w14:textId="77777777" w:rsidR="00B342C0" w:rsidRDefault="00000000">
            <w:pPr>
              <w:pStyle w:val="TableParagraph"/>
              <w:ind w:left="3139"/>
              <w:rPr>
                <w:b/>
                <w:sz w:val="24"/>
              </w:rPr>
            </w:pPr>
            <w:r>
              <w:rPr>
                <w:b/>
                <w:sz w:val="24"/>
              </w:rPr>
              <w:t>4.</w:t>
            </w:r>
            <w:r>
              <w:rPr>
                <w:b/>
                <w:spacing w:val="-3"/>
                <w:sz w:val="24"/>
              </w:rPr>
              <w:t xml:space="preserve"> </w:t>
            </w:r>
            <w:r>
              <w:rPr>
                <w:b/>
                <w:sz w:val="24"/>
              </w:rPr>
              <w:t>ТЕХНОЛОГИЧЕСКИЕ</w:t>
            </w:r>
            <w:r>
              <w:rPr>
                <w:b/>
                <w:spacing w:val="-2"/>
                <w:sz w:val="24"/>
              </w:rPr>
              <w:t xml:space="preserve"> РЕШЕНИЯ</w:t>
            </w:r>
          </w:p>
        </w:tc>
      </w:tr>
      <w:tr w:rsidR="00B342C0" w14:paraId="56FCCBC5" w14:textId="77777777">
        <w:trPr>
          <w:trHeight w:hRule="exact" w:val="567"/>
        </w:trPr>
        <w:tc>
          <w:tcPr>
            <w:tcW w:w="283" w:type="dxa"/>
            <w:vMerge w:val="restart"/>
            <w:tcBorders>
              <w:right w:val="single" w:sz="18" w:space="0" w:color="000000"/>
            </w:tcBorders>
            <w:textDirection w:val="btLr"/>
          </w:tcPr>
          <w:p w14:paraId="5D130665" w14:textId="77777777" w:rsidR="00B342C0" w:rsidRDefault="00000000">
            <w:pPr>
              <w:pStyle w:val="TableParagraph"/>
              <w:spacing w:before="38" w:line="188" w:lineRule="exact"/>
              <w:ind w:left="-2"/>
              <w:rPr>
                <w:rFonts w:ascii="Arial" w:hAnsi="Arial"/>
                <w:i/>
              </w:rPr>
            </w:pPr>
            <w:r>
              <w:rPr>
                <w:rFonts w:ascii="Arial" w:hAnsi="Arial"/>
                <w:i/>
                <w:spacing w:val="-2"/>
                <w:w w:val="95"/>
              </w:rPr>
              <w:t>Согласовано</w:t>
            </w:r>
          </w:p>
        </w:tc>
        <w:tc>
          <w:tcPr>
            <w:tcW w:w="284" w:type="dxa"/>
            <w:gridSpan w:val="2"/>
            <w:tcBorders>
              <w:left w:val="single" w:sz="18" w:space="0" w:color="000000"/>
            </w:tcBorders>
          </w:tcPr>
          <w:p w14:paraId="3DE92643" w14:textId="77777777" w:rsidR="00B342C0" w:rsidRDefault="00B342C0">
            <w:pPr>
              <w:pStyle w:val="TableParagraph"/>
            </w:pPr>
          </w:p>
        </w:tc>
        <w:tc>
          <w:tcPr>
            <w:tcW w:w="283" w:type="dxa"/>
            <w:gridSpan w:val="2"/>
            <w:tcBorders>
              <w:right w:val="single" w:sz="18" w:space="0" w:color="000000"/>
            </w:tcBorders>
          </w:tcPr>
          <w:p w14:paraId="346D9C73" w14:textId="77777777" w:rsidR="00B342C0" w:rsidRDefault="00B342C0">
            <w:pPr>
              <w:pStyle w:val="TableParagraph"/>
            </w:pPr>
          </w:p>
        </w:tc>
        <w:tc>
          <w:tcPr>
            <w:tcW w:w="283" w:type="dxa"/>
            <w:tcBorders>
              <w:left w:val="single" w:sz="18" w:space="0" w:color="000000"/>
            </w:tcBorders>
          </w:tcPr>
          <w:p w14:paraId="6C17C5E3" w14:textId="77777777" w:rsidR="00B342C0" w:rsidRDefault="00B342C0">
            <w:pPr>
              <w:pStyle w:val="TableParagraph"/>
            </w:pPr>
          </w:p>
        </w:tc>
        <w:tc>
          <w:tcPr>
            <w:tcW w:w="10481" w:type="dxa"/>
            <w:gridSpan w:val="10"/>
            <w:vMerge/>
            <w:tcBorders>
              <w:top w:val="nil"/>
            </w:tcBorders>
          </w:tcPr>
          <w:p w14:paraId="670F74B2" w14:textId="77777777" w:rsidR="00B342C0" w:rsidRDefault="00B342C0">
            <w:pPr>
              <w:rPr>
                <w:sz w:val="2"/>
                <w:szCs w:val="2"/>
              </w:rPr>
            </w:pPr>
          </w:p>
        </w:tc>
      </w:tr>
      <w:tr w:rsidR="00B342C0" w14:paraId="4E0AC392" w14:textId="77777777">
        <w:trPr>
          <w:trHeight w:hRule="exact" w:val="849"/>
        </w:trPr>
        <w:tc>
          <w:tcPr>
            <w:tcW w:w="283" w:type="dxa"/>
            <w:vMerge/>
            <w:tcBorders>
              <w:top w:val="nil"/>
              <w:right w:val="single" w:sz="18" w:space="0" w:color="000000"/>
            </w:tcBorders>
            <w:textDirection w:val="btLr"/>
          </w:tcPr>
          <w:p w14:paraId="3B222F1D" w14:textId="77777777" w:rsidR="00B342C0" w:rsidRDefault="00B342C0">
            <w:pPr>
              <w:rPr>
                <w:sz w:val="2"/>
                <w:szCs w:val="2"/>
              </w:rPr>
            </w:pPr>
          </w:p>
        </w:tc>
        <w:tc>
          <w:tcPr>
            <w:tcW w:w="284" w:type="dxa"/>
            <w:gridSpan w:val="2"/>
            <w:tcBorders>
              <w:left w:val="single" w:sz="18" w:space="0" w:color="000000"/>
            </w:tcBorders>
          </w:tcPr>
          <w:p w14:paraId="2976509D" w14:textId="77777777" w:rsidR="00B342C0" w:rsidRDefault="00B342C0">
            <w:pPr>
              <w:pStyle w:val="TableParagraph"/>
            </w:pPr>
          </w:p>
        </w:tc>
        <w:tc>
          <w:tcPr>
            <w:tcW w:w="283" w:type="dxa"/>
            <w:gridSpan w:val="2"/>
            <w:tcBorders>
              <w:right w:val="single" w:sz="18" w:space="0" w:color="000000"/>
            </w:tcBorders>
          </w:tcPr>
          <w:p w14:paraId="3AFF7226" w14:textId="77777777" w:rsidR="00B342C0" w:rsidRDefault="00B342C0">
            <w:pPr>
              <w:pStyle w:val="TableParagraph"/>
            </w:pPr>
          </w:p>
        </w:tc>
        <w:tc>
          <w:tcPr>
            <w:tcW w:w="283" w:type="dxa"/>
            <w:tcBorders>
              <w:left w:val="single" w:sz="18" w:space="0" w:color="000000"/>
            </w:tcBorders>
          </w:tcPr>
          <w:p w14:paraId="74CAF0D8" w14:textId="77777777" w:rsidR="00B342C0" w:rsidRDefault="00B342C0">
            <w:pPr>
              <w:pStyle w:val="TableParagraph"/>
            </w:pPr>
          </w:p>
        </w:tc>
        <w:tc>
          <w:tcPr>
            <w:tcW w:w="10481" w:type="dxa"/>
            <w:gridSpan w:val="10"/>
            <w:vMerge/>
            <w:tcBorders>
              <w:top w:val="nil"/>
            </w:tcBorders>
          </w:tcPr>
          <w:p w14:paraId="288694E4" w14:textId="77777777" w:rsidR="00B342C0" w:rsidRDefault="00B342C0">
            <w:pPr>
              <w:rPr>
                <w:sz w:val="2"/>
                <w:szCs w:val="2"/>
              </w:rPr>
            </w:pPr>
          </w:p>
        </w:tc>
      </w:tr>
      <w:tr w:rsidR="00B342C0" w14:paraId="613F8671" w14:textId="77777777">
        <w:trPr>
          <w:trHeight w:hRule="exact" w:val="1133"/>
        </w:trPr>
        <w:tc>
          <w:tcPr>
            <w:tcW w:w="283" w:type="dxa"/>
            <w:vMerge/>
            <w:tcBorders>
              <w:top w:val="nil"/>
              <w:right w:val="single" w:sz="18" w:space="0" w:color="000000"/>
            </w:tcBorders>
            <w:textDirection w:val="btLr"/>
          </w:tcPr>
          <w:p w14:paraId="0DFDA297" w14:textId="77777777" w:rsidR="00B342C0" w:rsidRDefault="00B342C0">
            <w:pPr>
              <w:rPr>
                <w:sz w:val="2"/>
                <w:szCs w:val="2"/>
              </w:rPr>
            </w:pPr>
          </w:p>
        </w:tc>
        <w:tc>
          <w:tcPr>
            <w:tcW w:w="284" w:type="dxa"/>
            <w:gridSpan w:val="2"/>
            <w:tcBorders>
              <w:left w:val="single" w:sz="18" w:space="0" w:color="000000"/>
            </w:tcBorders>
          </w:tcPr>
          <w:p w14:paraId="56533992" w14:textId="77777777" w:rsidR="00B342C0" w:rsidRDefault="00000000">
            <w:pPr>
              <w:pStyle w:val="TableParagraph"/>
              <w:ind w:left="-22" w:right="-72"/>
              <w:rPr>
                <w:rFonts w:ascii="Arial"/>
                <w:sz w:val="20"/>
              </w:rPr>
            </w:pPr>
            <w:r>
              <w:rPr>
                <w:rFonts w:ascii="Arial"/>
                <w:noProof/>
                <w:sz w:val="20"/>
              </w:rPr>
              <mc:AlternateContent>
                <mc:Choice Requires="wpg">
                  <w:drawing>
                    <wp:inline distT="0" distB="0" distL="0" distR="0" wp14:anchorId="6515E905" wp14:editId="149952AA">
                      <wp:extent cx="179705" cy="720090"/>
                      <wp:effectExtent l="0" t="0" r="0" b="0"/>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 cy="720090"/>
                                <a:chOff x="0" y="0"/>
                                <a:chExt cx="179705" cy="720090"/>
                              </a:xfrm>
                            </wpg:grpSpPr>
                            <wps:wsp>
                              <wps:cNvPr id="111" name="Graphic 111"/>
                              <wps:cNvSpPr/>
                              <wps:spPr>
                                <a:xfrm>
                                  <a:off x="0" y="0"/>
                                  <a:ext cx="179705" cy="720090"/>
                                </a:xfrm>
                                <a:custGeom>
                                  <a:avLst/>
                                  <a:gdLst/>
                                  <a:ahLst/>
                                  <a:cxnLst/>
                                  <a:rect l="l" t="t" r="r" b="b"/>
                                  <a:pathLst>
                                    <a:path w="179705" h="720090">
                                      <a:moveTo>
                                        <a:pt x="179705" y="0"/>
                                      </a:moveTo>
                                      <a:lnTo>
                                        <a:pt x="0" y="0"/>
                                      </a:lnTo>
                                      <a:lnTo>
                                        <a:pt x="0" y="720089"/>
                                      </a:lnTo>
                                      <a:lnTo>
                                        <a:pt x="179705" y="720089"/>
                                      </a:lnTo>
                                      <a:lnTo>
                                        <a:pt x="179705" y="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5638468C" id="Group 110" o:spid="_x0000_s1026" style="width:14.15pt;height:56.7pt;mso-position-horizontal-relative:char;mso-position-vertical-relative:line" coordsize="1797,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">
                      <v:shape id="Graphic 111" o:spid="_x0000_s1027" style="position:absolute;width:1797;height:7200;visibility:visible;mso-wrap-style:square;v-text-anchor:top" coordsize="17970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" path="m179705,l,,,720089r179705,l179705,xe" stroked="f">
                        <v:path arrowok="t"/>
                      </v:shape>
                      <w10:anchorlock/>
                    </v:group>
                  </w:pict>
                </mc:Fallback>
              </mc:AlternateContent>
            </w:r>
          </w:p>
        </w:tc>
        <w:tc>
          <w:tcPr>
            <w:tcW w:w="283" w:type="dxa"/>
            <w:gridSpan w:val="2"/>
            <w:tcBorders>
              <w:right w:val="single" w:sz="18" w:space="0" w:color="000000"/>
            </w:tcBorders>
          </w:tcPr>
          <w:p w14:paraId="51D47127" w14:textId="77777777" w:rsidR="00B342C0" w:rsidRDefault="00B342C0">
            <w:pPr>
              <w:pStyle w:val="TableParagraph"/>
            </w:pPr>
          </w:p>
        </w:tc>
        <w:tc>
          <w:tcPr>
            <w:tcW w:w="283" w:type="dxa"/>
            <w:tcBorders>
              <w:left w:val="single" w:sz="18" w:space="0" w:color="000000"/>
            </w:tcBorders>
          </w:tcPr>
          <w:p w14:paraId="5E05BA36" w14:textId="77777777" w:rsidR="00B342C0" w:rsidRDefault="00B342C0">
            <w:pPr>
              <w:pStyle w:val="TableParagraph"/>
            </w:pPr>
          </w:p>
        </w:tc>
        <w:tc>
          <w:tcPr>
            <w:tcW w:w="10481" w:type="dxa"/>
            <w:gridSpan w:val="10"/>
            <w:vMerge/>
            <w:tcBorders>
              <w:top w:val="nil"/>
            </w:tcBorders>
          </w:tcPr>
          <w:p w14:paraId="1CC589AD" w14:textId="77777777" w:rsidR="00B342C0" w:rsidRDefault="00B342C0">
            <w:pPr>
              <w:rPr>
                <w:sz w:val="2"/>
                <w:szCs w:val="2"/>
              </w:rPr>
            </w:pPr>
          </w:p>
        </w:tc>
      </w:tr>
      <w:tr w:rsidR="00B342C0" w14:paraId="774A219E" w14:textId="77777777">
        <w:trPr>
          <w:trHeight w:hRule="exact" w:val="1134"/>
        </w:trPr>
        <w:tc>
          <w:tcPr>
            <w:tcW w:w="283" w:type="dxa"/>
            <w:vMerge/>
            <w:tcBorders>
              <w:top w:val="nil"/>
              <w:right w:val="single" w:sz="18" w:space="0" w:color="000000"/>
            </w:tcBorders>
            <w:textDirection w:val="btLr"/>
          </w:tcPr>
          <w:p w14:paraId="5D1579A9" w14:textId="77777777" w:rsidR="00B342C0" w:rsidRDefault="00B342C0">
            <w:pPr>
              <w:rPr>
                <w:sz w:val="2"/>
                <w:szCs w:val="2"/>
              </w:rPr>
            </w:pPr>
          </w:p>
        </w:tc>
        <w:tc>
          <w:tcPr>
            <w:tcW w:w="284" w:type="dxa"/>
            <w:gridSpan w:val="2"/>
            <w:tcBorders>
              <w:left w:val="single" w:sz="18" w:space="0" w:color="000000"/>
            </w:tcBorders>
          </w:tcPr>
          <w:p w14:paraId="1BE935B8" w14:textId="77777777" w:rsidR="00B342C0" w:rsidRDefault="00B342C0">
            <w:pPr>
              <w:pStyle w:val="TableParagraph"/>
            </w:pPr>
          </w:p>
        </w:tc>
        <w:tc>
          <w:tcPr>
            <w:tcW w:w="283" w:type="dxa"/>
            <w:gridSpan w:val="2"/>
            <w:tcBorders>
              <w:right w:val="single" w:sz="18" w:space="0" w:color="000000"/>
            </w:tcBorders>
            <w:textDirection w:val="btLr"/>
          </w:tcPr>
          <w:p w14:paraId="5CBE87D8" w14:textId="77777777" w:rsidR="00B342C0" w:rsidRDefault="00000000">
            <w:pPr>
              <w:pStyle w:val="TableParagraph"/>
              <w:spacing w:before="37" w:line="189" w:lineRule="exact"/>
              <w:ind w:left="-2"/>
              <w:rPr>
                <w:rFonts w:ascii="Arial" w:hAnsi="Arial"/>
                <w:i/>
                <w:sz w:val="20"/>
              </w:rPr>
            </w:pPr>
            <w:r>
              <w:rPr>
                <w:rFonts w:ascii="Arial" w:hAnsi="Arial"/>
                <w:i/>
                <w:spacing w:val="-2"/>
                <w:w w:val="95"/>
                <w:sz w:val="20"/>
              </w:rPr>
              <w:t>Разработал</w:t>
            </w:r>
          </w:p>
        </w:tc>
        <w:tc>
          <w:tcPr>
            <w:tcW w:w="283" w:type="dxa"/>
            <w:tcBorders>
              <w:left w:val="single" w:sz="18" w:space="0" w:color="000000"/>
            </w:tcBorders>
          </w:tcPr>
          <w:p w14:paraId="146E458F" w14:textId="77777777" w:rsidR="00B342C0" w:rsidRDefault="00B342C0">
            <w:pPr>
              <w:pStyle w:val="TableParagraph"/>
            </w:pPr>
          </w:p>
        </w:tc>
        <w:tc>
          <w:tcPr>
            <w:tcW w:w="10481" w:type="dxa"/>
            <w:gridSpan w:val="10"/>
            <w:vMerge/>
            <w:tcBorders>
              <w:top w:val="nil"/>
            </w:tcBorders>
          </w:tcPr>
          <w:p w14:paraId="656F3B7D" w14:textId="77777777" w:rsidR="00B342C0" w:rsidRDefault="00B342C0">
            <w:pPr>
              <w:rPr>
                <w:sz w:val="2"/>
                <w:szCs w:val="2"/>
              </w:rPr>
            </w:pPr>
          </w:p>
        </w:tc>
      </w:tr>
      <w:tr w:rsidR="00B342C0" w14:paraId="1CF941C0" w14:textId="77777777">
        <w:trPr>
          <w:trHeight w:hRule="exact" w:val="1417"/>
        </w:trPr>
        <w:tc>
          <w:tcPr>
            <w:tcW w:w="454" w:type="dxa"/>
            <w:gridSpan w:val="2"/>
            <w:vMerge w:val="restart"/>
            <w:tcBorders>
              <w:left w:val="nil"/>
              <w:bottom w:val="nil"/>
            </w:tcBorders>
          </w:tcPr>
          <w:p w14:paraId="71F8AA39" w14:textId="77777777" w:rsidR="00B342C0" w:rsidRDefault="00B342C0">
            <w:pPr>
              <w:pStyle w:val="TableParagraph"/>
            </w:pPr>
          </w:p>
        </w:tc>
        <w:tc>
          <w:tcPr>
            <w:tcW w:w="283" w:type="dxa"/>
            <w:gridSpan w:val="2"/>
            <w:tcBorders>
              <w:bottom w:val="single" w:sz="18" w:space="0" w:color="000000"/>
            </w:tcBorders>
            <w:textDirection w:val="btLr"/>
          </w:tcPr>
          <w:p w14:paraId="6BA74869" w14:textId="77777777" w:rsidR="00B342C0" w:rsidRDefault="00000000">
            <w:pPr>
              <w:pStyle w:val="TableParagraph"/>
              <w:spacing w:before="8" w:line="224" w:lineRule="exact"/>
              <w:ind w:left="9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6" w:type="dxa"/>
            <w:gridSpan w:val="2"/>
            <w:tcBorders>
              <w:bottom w:val="single" w:sz="18" w:space="0" w:color="000000"/>
            </w:tcBorders>
          </w:tcPr>
          <w:p w14:paraId="0B91E028" w14:textId="77777777" w:rsidR="00B342C0" w:rsidRDefault="00B342C0">
            <w:pPr>
              <w:pStyle w:val="TableParagraph"/>
            </w:pPr>
          </w:p>
        </w:tc>
        <w:tc>
          <w:tcPr>
            <w:tcW w:w="10481" w:type="dxa"/>
            <w:gridSpan w:val="10"/>
            <w:vMerge/>
            <w:tcBorders>
              <w:top w:val="nil"/>
            </w:tcBorders>
          </w:tcPr>
          <w:p w14:paraId="76510351" w14:textId="77777777" w:rsidR="00B342C0" w:rsidRDefault="00B342C0">
            <w:pPr>
              <w:rPr>
                <w:sz w:val="2"/>
                <w:szCs w:val="2"/>
              </w:rPr>
            </w:pPr>
          </w:p>
        </w:tc>
      </w:tr>
      <w:tr w:rsidR="00B342C0" w14:paraId="5CC7FAE7" w14:textId="77777777">
        <w:trPr>
          <w:trHeight w:hRule="exact" w:val="1134"/>
        </w:trPr>
        <w:tc>
          <w:tcPr>
            <w:tcW w:w="454" w:type="dxa"/>
            <w:gridSpan w:val="2"/>
            <w:vMerge/>
            <w:tcBorders>
              <w:top w:val="nil"/>
              <w:left w:val="nil"/>
              <w:bottom w:val="nil"/>
            </w:tcBorders>
          </w:tcPr>
          <w:p w14:paraId="215C1807" w14:textId="77777777" w:rsidR="00B342C0" w:rsidRDefault="00B342C0">
            <w:pPr>
              <w:rPr>
                <w:sz w:val="2"/>
                <w:szCs w:val="2"/>
              </w:rPr>
            </w:pPr>
          </w:p>
        </w:tc>
        <w:tc>
          <w:tcPr>
            <w:tcW w:w="283" w:type="dxa"/>
            <w:gridSpan w:val="2"/>
            <w:vMerge w:val="restart"/>
            <w:tcBorders>
              <w:top w:val="single" w:sz="18" w:space="0" w:color="000000"/>
            </w:tcBorders>
            <w:textDirection w:val="btLr"/>
          </w:tcPr>
          <w:p w14:paraId="65127DA3" w14:textId="77777777" w:rsidR="00B342C0" w:rsidRDefault="00000000">
            <w:pPr>
              <w:pStyle w:val="TableParagraph"/>
              <w:spacing w:before="8" w:line="224" w:lineRule="exact"/>
              <w:ind w:left="360"/>
              <w:rPr>
                <w:rFonts w:ascii="Arial" w:hAnsi="Arial"/>
                <w:i/>
              </w:rPr>
            </w:pPr>
            <w:r>
              <w:rPr>
                <w:rFonts w:ascii="Arial" w:hAnsi="Arial"/>
                <w:i/>
                <w:w w:val="85"/>
              </w:rPr>
              <w:t>Подп.</w:t>
            </w:r>
            <w:r>
              <w:rPr>
                <w:rFonts w:ascii="Arial" w:hAnsi="Arial"/>
                <w:i/>
                <w:spacing w:val="1"/>
              </w:rPr>
              <w:t xml:space="preserve"> </w:t>
            </w:r>
            <w:r>
              <w:rPr>
                <w:rFonts w:ascii="Arial" w:hAnsi="Arial"/>
                <w:i/>
                <w:w w:val="85"/>
              </w:rPr>
              <w:t>И</w:t>
            </w:r>
            <w:r>
              <w:rPr>
                <w:rFonts w:ascii="Arial" w:hAnsi="Arial"/>
                <w:i/>
                <w:spacing w:val="3"/>
              </w:rPr>
              <w:t xml:space="preserve"> </w:t>
            </w:r>
            <w:r>
              <w:rPr>
                <w:rFonts w:ascii="Arial" w:hAnsi="Arial"/>
                <w:i/>
                <w:spacing w:val="-4"/>
                <w:w w:val="85"/>
              </w:rPr>
              <w:t>дата</w:t>
            </w:r>
          </w:p>
        </w:tc>
        <w:tc>
          <w:tcPr>
            <w:tcW w:w="396" w:type="dxa"/>
            <w:gridSpan w:val="2"/>
            <w:vMerge w:val="restart"/>
            <w:tcBorders>
              <w:top w:val="single" w:sz="18" w:space="0" w:color="000000"/>
            </w:tcBorders>
          </w:tcPr>
          <w:p w14:paraId="116ABFCB" w14:textId="77777777" w:rsidR="00B342C0" w:rsidRDefault="00B342C0">
            <w:pPr>
              <w:pStyle w:val="TableParagraph"/>
            </w:pPr>
          </w:p>
        </w:tc>
        <w:tc>
          <w:tcPr>
            <w:tcW w:w="10481" w:type="dxa"/>
            <w:gridSpan w:val="10"/>
            <w:vMerge/>
            <w:tcBorders>
              <w:top w:val="nil"/>
            </w:tcBorders>
          </w:tcPr>
          <w:p w14:paraId="474C7F99" w14:textId="77777777" w:rsidR="00B342C0" w:rsidRDefault="00B342C0">
            <w:pPr>
              <w:rPr>
                <w:sz w:val="2"/>
                <w:szCs w:val="2"/>
              </w:rPr>
            </w:pPr>
          </w:p>
        </w:tc>
      </w:tr>
      <w:tr w:rsidR="00B342C0" w14:paraId="3B3E6F4C" w14:textId="77777777">
        <w:trPr>
          <w:trHeight w:hRule="exact" w:val="283"/>
        </w:trPr>
        <w:tc>
          <w:tcPr>
            <w:tcW w:w="454" w:type="dxa"/>
            <w:gridSpan w:val="2"/>
            <w:vMerge/>
            <w:tcBorders>
              <w:top w:val="nil"/>
              <w:left w:val="nil"/>
              <w:bottom w:val="nil"/>
            </w:tcBorders>
          </w:tcPr>
          <w:p w14:paraId="7EF16673" w14:textId="77777777" w:rsidR="00B342C0" w:rsidRDefault="00B342C0">
            <w:pPr>
              <w:rPr>
                <w:sz w:val="2"/>
                <w:szCs w:val="2"/>
              </w:rPr>
            </w:pPr>
          </w:p>
        </w:tc>
        <w:tc>
          <w:tcPr>
            <w:tcW w:w="283" w:type="dxa"/>
            <w:gridSpan w:val="2"/>
            <w:vMerge/>
            <w:tcBorders>
              <w:top w:val="nil"/>
            </w:tcBorders>
            <w:textDirection w:val="btLr"/>
          </w:tcPr>
          <w:p w14:paraId="0DF4579F" w14:textId="77777777" w:rsidR="00B342C0" w:rsidRDefault="00B342C0">
            <w:pPr>
              <w:rPr>
                <w:sz w:val="2"/>
                <w:szCs w:val="2"/>
              </w:rPr>
            </w:pPr>
          </w:p>
        </w:tc>
        <w:tc>
          <w:tcPr>
            <w:tcW w:w="396" w:type="dxa"/>
            <w:gridSpan w:val="2"/>
            <w:vMerge/>
            <w:tcBorders>
              <w:top w:val="nil"/>
            </w:tcBorders>
          </w:tcPr>
          <w:p w14:paraId="71D21C64" w14:textId="77777777" w:rsidR="00B342C0" w:rsidRDefault="00B342C0">
            <w:pPr>
              <w:rPr>
                <w:sz w:val="2"/>
                <w:szCs w:val="2"/>
              </w:rPr>
            </w:pPr>
          </w:p>
        </w:tc>
        <w:tc>
          <w:tcPr>
            <w:tcW w:w="566" w:type="dxa"/>
            <w:tcBorders>
              <w:bottom w:val="single" w:sz="4" w:space="0" w:color="000000"/>
            </w:tcBorders>
          </w:tcPr>
          <w:p w14:paraId="249819EC" w14:textId="77777777" w:rsidR="00B342C0" w:rsidRDefault="00B342C0">
            <w:pPr>
              <w:pStyle w:val="TableParagraph"/>
              <w:rPr>
                <w:sz w:val="18"/>
              </w:rPr>
            </w:pPr>
          </w:p>
        </w:tc>
        <w:tc>
          <w:tcPr>
            <w:tcW w:w="566" w:type="dxa"/>
            <w:tcBorders>
              <w:bottom w:val="single" w:sz="4" w:space="0" w:color="000000"/>
            </w:tcBorders>
          </w:tcPr>
          <w:p w14:paraId="7A27344B" w14:textId="77777777" w:rsidR="00B342C0" w:rsidRDefault="00B342C0">
            <w:pPr>
              <w:pStyle w:val="TableParagraph"/>
              <w:rPr>
                <w:sz w:val="18"/>
              </w:rPr>
            </w:pPr>
          </w:p>
        </w:tc>
        <w:tc>
          <w:tcPr>
            <w:tcW w:w="566" w:type="dxa"/>
            <w:tcBorders>
              <w:bottom w:val="single" w:sz="4" w:space="0" w:color="000000"/>
            </w:tcBorders>
          </w:tcPr>
          <w:p w14:paraId="4D0E1EFA" w14:textId="77777777" w:rsidR="00B342C0" w:rsidRDefault="00B342C0">
            <w:pPr>
              <w:pStyle w:val="TableParagraph"/>
              <w:rPr>
                <w:sz w:val="18"/>
              </w:rPr>
            </w:pPr>
          </w:p>
        </w:tc>
        <w:tc>
          <w:tcPr>
            <w:tcW w:w="566" w:type="dxa"/>
            <w:tcBorders>
              <w:bottom w:val="single" w:sz="4" w:space="0" w:color="000000"/>
            </w:tcBorders>
          </w:tcPr>
          <w:p w14:paraId="31C72EDE" w14:textId="77777777" w:rsidR="00B342C0" w:rsidRDefault="00B342C0">
            <w:pPr>
              <w:pStyle w:val="TableParagraph"/>
              <w:rPr>
                <w:sz w:val="18"/>
              </w:rPr>
            </w:pPr>
          </w:p>
        </w:tc>
        <w:tc>
          <w:tcPr>
            <w:tcW w:w="850" w:type="dxa"/>
            <w:tcBorders>
              <w:bottom w:val="single" w:sz="4" w:space="0" w:color="000000"/>
            </w:tcBorders>
          </w:tcPr>
          <w:p w14:paraId="415DD084" w14:textId="77777777" w:rsidR="00B342C0" w:rsidRDefault="00B342C0">
            <w:pPr>
              <w:pStyle w:val="TableParagraph"/>
              <w:rPr>
                <w:sz w:val="18"/>
              </w:rPr>
            </w:pPr>
          </w:p>
        </w:tc>
        <w:tc>
          <w:tcPr>
            <w:tcW w:w="566" w:type="dxa"/>
            <w:tcBorders>
              <w:bottom w:val="single" w:sz="4" w:space="0" w:color="000000"/>
            </w:tcBorders>
          </w:tcPr>
          <w:p w14:paraId="471537F0" w14:textId="77777777" w:rsidR="00B342C0" w:rsidRDefault="00B342C0">
            <w:pPr>
              <w:pStyle w:val="TableParagraph"/>
              <w:rPr>
                <w:sz w:val="18"/>
              </w:rPr>
            </w:pPr>
          </w:p>
        </w:tc>
        <w:tc>
          <w:tcPr>
            <w:tcW w:w="6801" w:type="dxa"/>
            <w:gridSpan w:val="4"/>
            <w:vMerge w:val="restart"/>
          </w:tcPr>
          <w:p w14:paraId="140FBFD1" w14:textId="04318602" w:rsidR="00B342C0" w:rsidRDefault="00F203A4">
            <w:pPr>
              <w:pStyle w:val="TableParagraph"/>
              <w:tabs>
                <w:tab w:val="left" w:pos="3823"/>
              </w:tabs>
              <w:spacing w:before="154"/>
              <w:ind w:right="35"/>
              <w:jc w:val="center"/>
              <w:rPr>
                <w:sz w:val="24"/>
              </w:rPr>
            </w:pPr>
            <w:r>
              <w:rPr>
                <w:spacing w:val="-2"/>
                <w:sz w:val="24"/>
              </w:rPr>
              <w:t>GEO-ENG-2025-10-0019-II</w:t>
            </w:r>
            <w:r w:rsidR="00CA43A3">
              <w:rPr>
                <w:sz w:val="24"/>
              </w:rPr>
              <w:tab/>
            </w:r>
            <w:r w:rsidR="00CA43A3">
              <w:rPr>
                <w:spacing w:val="-5"/>
                <w:sz w:val="24"/>
              </w:rPr>
              <w:t>ТХ</w:t>
            </w:r>
          </w:p>
        </w:tc>
      </w:tr>
      <w:tr w:rsidR="00B342C0" w14:paraId="4BF7586D" w14:textId="77777777">
        <w:trPr>
          <w:trHeight w:hRule="exact" w:val="284"/>
        </w:trPr>
        <w:tc>
          <w:tcPr>
            <w:tcW w:w="454" w:type="dxa"/>
            <w:gridSpan w:val="2"/>
            <w:vMerge/>
            <w:tcBorders>
              <w:top w:val="nil"/>
              <w:left w:val="nil"/>
              <w:bottom w:val="nil"/>
            </w:tcBorders>
          </w:tcPr>
          <w:p w14:paraId="65407D31" w14:textId="77777777" w:rsidR="00B342C0" w:rsidRDefault="00B342C0">
            <w:pPr>
              <w:rPr>
                <w:sz w:val="2"/>
                <w:szCs w:val="2"/>
              </w:rPr>
            </w:pPr>
          </w:p>
        </w:tc>
        <w:tc>
          <w:tcPr>
            <w:tcW w:w="283" w:type="dxa"/>
            <w:gridSpan w:val="2"/>
            <w:vMerge/>
            <w:tcBorders>
              <w:top w:val="nil"/>
            </w:tcBorders>
            <w:textDirection w:val="btLr"/>
          </w:tcPr>
          <w:p w14:paraId="760F9EAF" w14:textId="77777777" w:rsidR="00B342C0" w:rsidRDefault="00B342C0">
            <w:pPr>
              <w:rPr>
                <w:sz w:val="2"/>
                <w:szCs w:val="2"/>
              </w:rPr>
            </w:pPr>
          </w:p>
        </w:tc>
        <w:tc>
          <w:tcPr>
            <w:tcW w:w="396" w:type="dxa"/>
            <w:gridSpan w:val="2"/>
            <w:vMerge/>
            <w:tcBorders>
              <w:top w:val="nil"/>
            </w:tcBorders>
          </w:tcPr>
          <w:p w14:paraId="50479044" w14:textId="77777777" w:rsidR="00B342C0" w:rsidRDefault="00B342C0">
            <w:pPr>
              <w:rPr>
                <w:sz w:val="2"/>
                <w:szCs w:val="2"/>
              </w:rPr>
            </w:pPr>
          </w:p>
        </w:tc>
        <w:tc>
          <w:tcPr>
            <w:tcW w:w="566" w:type="dxa"/>
            <w:tcBorders>
              <w:top w:val="single" w:sz="4" w:space="0" w:color="000000"/>
            </w:tcBorders>
          </w:tcPr>
          <w:p w14:paraId="647661BC" w14:textId="77777777" w:rsidR="00B342C0" w:rsidRDefault="00B342C0">
            <w:pPr>
              <w:pStyle w:val="TableParagraph"/>
              <w:rPr>
                <w:sz w:val="18"/>
              </w:rPr>
            </w:pPr>
          </w:p>
        </w:tc>
        <w:tc>
          <w:tcPr>
            <w:tcW w:w="566" w:type="dxa"/>
            <w:tcBorders>
              <w:top w:val="single" w:sz="4" w:space="0" w:color="000000"/>
            </w:tcBorders>
          </w:tcPr>
          <w:p w14:paraId="2C904BC1" w14:textId="77777777" w:rsidR="00B342C0" w:rsidRDefault="00B342C0">
            <w:pPr>
              <w:pStyle w:val="TableParagraph"/>
              <w:rPr>
                <w:sz w:val="18"/>
              </w:rPr>
            </w:pPr>
          </w:p>
        </w:tc>
        <w:tc>
          <w:tcPr>
            <w:tcW w:w="566" w:type="dxa"/>
            <w:tcBorders>
              <w:top w:val="single" w:sz="4" w:space="0" w:color="000000"/>
            </w:tcBorders>
          </w:tcPr>
          <w:p w14:paraId="36B6F884" w14:textId="77777777" w:rsidR="00B342C0" w:rsidRDefault="00000000">
            <w:pPr>
              <w:pStyle w:val="TableParagraph"/>
              <w:spacing w:before="22"/>
              <w:ind w:left="1" w:right="3"/>
              <w:jc w:val="center"/>
              <w:rPr>
                <w:rFonts w:ascii="Impact"/>
                <w:sz w:val="18"/>
              </w:rPr>
            </w:pPr>
            <w:r>
              <w:rPr>
                <w:rFonts w:ascii="Impact"/>
                <w:spacing w:val="-10"/>
                <w:w w:val="105"/>
                <w:sz w:val="18"/>
              </w:rPr>
              <w:t>.</w:t>
            </w:r>
          </w:p>
        </w:tc>
        <w:tc>
          <w:tcPr>
            <w:tcW w:w="566" w:type="dxa"/>
            <w:tcBorders>
              <w:top w:val="single" w:sz="4" w:space="0" w:color="000000"/>
            </w:tcBorders>
          </w:tcPr>
          <w:p w14:paraId="2468ABC8" w14:textId="77777777" w:rsidR="00B342C0" w:rsidRDefault="00B342C0">
            <w:pPr>
              <w:pStyle w:val="TableParagraph"/>
              <w:rPr>
                <w:sz w:val="18"/>
              </w:rPr>
            </w:pPr>
          </w:p>
        </w:tc>
        <w:tc>
          <w:tcPr>
            <w:tcW w:w="850" w:type="dxa"/>
            <w:tcBorders>
              <w:top w:val="single" w:sz="4" w:space="0" w:color="000000"/>
            </w:tcBorders>
          </w:tcPr>
          <w:p w14:paraId="5E92EA9A" w14:textId="77777777" w:rsidR="00B342C0" w:rsidRDefault="00B342C0">
            <w:pPr>
              <w:pStyle w:val="TableParagraph"/>
              <w:rPr>
                <w:sz w:val="18"/>
              </w:rPr>
            </w:pPr>
          </w:p>
        </w:tc>
        <w:tc>
          <w:tcPr>
            <w:tcW w:w="566" w:type="dxa"/>
            <w:tcBorders>
              <w:top w:val="single" w:sz="4" w:space="0" w:color="000000"/>
            </w:tcBorders>
          </w:tcPr>
          <w:p w14:paraId="453EF2B5" w14:textId="77777777" w:rsidR="00B342C0" w:rsidRDefault="00B342C0">
            <w:pPr>
              <w:pStyle w:val="TableParagraph"/>
              <w:rPr>
                <w:sz w:val="18"/>
              </w:rPr>
            </w:pPr>
          </w:p>
        </w:tc>
        <w:tc>
          <w:tcPr>
            <w:tcW w:w="6801" w:type="dxa"/>
            <w:gridSpan w:val="4"/>
            <w:vMerge/>
            <w:tcBorders>
              <w:top w:val="nil"/>
            </w:tcBorders>
          </w:tcPr>
          <w:p w14:paraId="1AF1DEA6" w14:textId="77777777" w:rsidR="00B342C0" w:rsidRDefault="00B342C0">
            <w:pPr>
              <w:rPr>
                <w:sz w:val="2"/>
                <w:szCs w:val="2"/>
              </w:rPr>
            </w:pPr>
          </w:p>
        </w:tc>
      </w:tr>
      <w:tr w:rsidR="00B342C0" w14:paraId="4BAA7B9D" w14:textId="77777777">
        <w:trPr>
          <w:trHeight w:hRule="exact" w:val="282"/>
        </w:trPr>
        <w:tc>
          <w:tcPr>
            <w:tcW w:w="454" w:type="dxa"/>
            <w:gridSpan w:val="2"/>
            <w:vMerge/>
            <w:tcBorders>
              <w:top w:val="nil"/>
              <w:left w:val="nil"/>
              <w:bottom w:val="nil"/>
            </w:tcBorders>
          </w:tcPr>
          <w:p w14:paraId="6B082A6E" w14:textId="77777777" w:rsidR="00B342C0" w:rsidRDefault="00B342C0">
            <w:pPr>
              <w:rPr>
                <w:sz w:val="2"/>
                <w:szCs w:val="2"/>
              </w:rPr>
            </w:pPr>
          </w:p>
        </w:tc>
        <w:tc>
          <w:tcPr>
            <w:tcW w:w="283" w:type="dxa"/>
            <w:gridSpan w:val="2"/>
            <w:vMerge/>
            <w:tcBorders>
              <w:top w:val="nil"/>
            </w:tcBorders>
            <w:textDirection w:val="btLr"/>
          </w:tcPr>
          <w:p w14:paraId="3350C030" w14:textId="77777777" w:rsidR="00B342C0" w:rsidRDefault="00B342C0">
            <w:pPr>
              <w:rPr>
                <w:sz w:val="2"/>
                <w:szCs w:val="2"/>
              </w:rPr>
            </w:pPr>
          </w:p>
        </w:tc>
        <w:tc>
          <w:tcPr>
            <w:tcW w:w="396" w:type="dxa"/>
            <w:gridSpan w:val="2"/>
            <w:vMerge/>
            <w:tcBorders>
              <w:top w:val="nil"/>
            </w:tcBorders>
          </w:tcPr>
          <w:p w14:paraId="3BE9BF97" w14:textId="77777777" w:rsidR="00B342C0" w:rsidRDefault="00B342C0">
            <w:pPr>
              <w:rPr>
                <w:sz w:val="2"/>
                <w:szCs w:val="2"/>
              </w:rPr>
            </w:pPr>
          </w:p>
        </w:tc>
        <w:tc>
          <w:tcPr>
            <w:tcW w:w="566" w:type="dxa"/>
          </w:tcPr>
          <w:p w14:paraId="1167C8A5" w14:textId="77777777" w:rsidR="00B342C0" w:rsidRDefault="00000000">
            <w:pPr>
              <w:pStyle w:val="TableParagraph"/>
              <w:spacing w:before="17"/>
              <w:ind w:left="89"/>
              <w:rPr>
                <w:sz w:val="18"/>
              </w:rPr>
            </w:pPr>
            <w:r>
              <w:rPr>
                <w:spacing w:val="-4"/>
                <w:sz w:val="18"/>
              </w:rPr>
              <w:t>Изм.</w:t>
            </w:r>
          </w:p>
        </w:tc>
        <w:tc>
          <w:tcPr>
            <w:tcW w:w="566" w:type="dxa"/>
          </w:tcPr>
          <w:p w14:paraId="55890BAD" w14:textId="77777777" w:rsidR="00B342C0" w:rsidRDefault="00000000">
            <w:pPr>
              <w:pStyle w:val="TableParagraph"/>
              <w:spacing w:before="17"/>
              <w:ind w:left="4"/>
              <w:rPr>
                <w:sz w:val="18"/>
              </w:rPr>
            </w:pPr>
            <w:proofErr w:type="spellStart"/>
            <w:r>
              <w:rPr>
                <w:spacing w:val="-2"/>
                <w:sz w:val="18"/>
              </w:rPr>
              <w:t>Кол.уч</w:t>
            </w:r>
            <w:proofErr w:type="spellEnd"/>
          </w:p>
        </w:tc>
        <w:tc>
          <w:tcPr>
            <w:tcW w:w="566" w:type="dxa"/>
          </w:tcPr>
          <w:p w14:paraId="0591CC5C" w14:textId="77777777" w:rsidR="00B342C0" w:rsidRDefault="00000000">
            <w:pPr>
              <w:pStyle w:val="TableParagraph"/>
              <w:spacing w:before="17"/>
              <w:ind w:left="1" w:right="3"/>
              <w:jc w:val="center"/>
              <w:rPr>
                <w:sz w:val="18"/>
              </w:rPr>
            </w:pPr>
            <w:r>
              <w:rPr>
                <w:spacing w:val="-4"/>
                <w:sz w:val="18"/>
              </w:rPr>
              <w:t>Лист</w:t>
            </w:r>
          </w:p>
        </w:tc>
        <w:tc>
          <w:tcPr>
            <w:tcW w:w="566" w:type="dxa"/>
          </w:tcPr>
          <w:p w14:paraId="45599719" w14:textId="77777777" w:rsidR="00B342C0" w:rsidRDefault="00000000">
            <w:pPr>
              <w:pStyle w:val="TableParagraph"/>
              <w:spacing w:line="222" w:lineRule="exact"/>
              <w:ind w:left="-2"/>
              <w:rPr>
                <w:sz w:val="20"/>
              </w:rPr>
            </w:pPr>
            <w:r>
              <w:rPr>
                <w:sz w:val="18"/>
              </w:rPr>
              <w:t>№</w:t>
            </w:r>
            <w:r>
              <w:rPr>
                <w:spacing w:val="1"/>
                <w:sz w:val="18"/>
              </w:rPr>
              <w:t xml:space="preserve"> </w:t>
            </w:r>
            <w:r>
              <w:rPr>
                <w:spacing w:val="-4"/>
                <w:sz w:val="18"/>
              </w:rPr>
              <w:t>док</w:t>
            </w:r>
            <w:r>
              <w:rPr>
                <w:spacing w:val="-4"/>
                <w:sz w:val="20"/>
              </w:rPr>
              <w:t>.</w:t>
            </w:r>
          </w:p>
        </w:tc>
        <w:tc>
          <w:tcPr>
            <w:tcW w:w="850" w:type="dxa"/>
          </w:tcPr>
          <w:p w14:paraId="19068455" w14:textId="77777777" w:rsidR="00B342C0" w:rsidRDefault="00000000">
            <w:pPr>
              <w:pStyle w:val="TableParagraph"/>
              <w:spacing w:before="17"/>
              <w:ind w:left="183"/>
              <w:rPr>
                <w:sz w:val="18"/>
              </w:rPr>
            </w:pPr>
            <w:r>
              <w:rPr>
                <w:spacing w:val="-2"/>
                <w:sz w:val="18"/>
              </w:rPr>
              <w:t>Подп.</w:t>
            </w:r>
          </w:p>
        </w:tc>
        <w:tc>
          <w:tcPr>
            <w:tcW w:w="566" w:type="dxa"/>
          </w:tcPr>
          <w:p w14:paraId="2A0F7A16" w14:textId="77777777" w:rsidR="00B342C0" w:rsidRDefault="00000000">
            <w:pPr>
              <w:pStyle w:val="TableParagraph"/>
              <w:spacing w:before="17"/>
              <w:ind w:left="85"/>
              <w:rPr>
                <w:sz w:val="18"/>
              </w:rPr>
            </w:pPr>
            <w:r>
              <w:rPr>
                <w:spacing w:val="-4"/>
                <w:sz w:val="18"/>
              </w:rPr>
              <w:t>Дата</w:t>
            </w:r>
          </w:p>
        </w:tc>
        <w:tc>
          <w:tcPr>
            <w:tcW w:w="6801" w:type="dxa"/>
            <w:gridSpan w:val="4"/>
            <w:vMerge/>
            <w:tcBorders>
              <w:top w:val="nil"/>
            </w:tcBorders>
          </w:tcPr>
          <w:p w14:paraId="2ECB633A" w14:textId="77777777" w:rsidR="00B342C0" w:rsidRDefault="00B342C0">
            <w:pPr>
              <w:rPr>
                <w:sz w:val="2"/>
                <w:szCs w:val="2"/>
              </w:rPr>
            </w:pPr>
          </w:p>
        </w:tc>
      </w:tr>
      <w:tr w:rsidR="00024FAA" w14:paraId="6A86366E" w14:textId="77777777" w:rsidTr="00B66B2C">
        <w:trPr>
          <w:trHeight w:hRule="exact" w:val="283"/>
        </w:trPr>
        <w:tc>
          <w:tcPr>
            <w:tcW w:w="454" w:type="dxa"/>
            <w:gridSpan w:val="2"/>
            <w:vMerge/>
            <w:tcBorders>
              <w:top w:val="nil"/>
              <w:left w:val="nil"/>
              <w:bottom w:val="nil"/>
            </w:tcBorders>
          </w:tcPr>
          <w:p w14:paraId="6655242D" w14:textId="77777777" w:rsidR="00024FAA" w:rsidRDefault="00024FAA">
            <w:pPr>
              <w:rPr>
                <w:sz w:val="2"/>
                <w:szCs w:val="2"/>
              </w:rPr>
            </w:pPr>
          </w:p>
        </w:tc>
        <w:tc>
          <w:tcPr>
            <w:tcW w:w="283" w:type="dxa"/>
            <w:gridSpan w:val="2"/>
            <w:vMerge w:val="restart"/>
            <w:textDirection w:val="btLr"/>
          </w:tcPr>
          <w:p w14:paraId="6B59D2FF" w14:textId="77777777" w:rsidR="00024FAA" w:rsidRDefault="00024FAA">
            <w:pPr>
              <w:pStyle w:val="TableParagraph"/>
              <w:spacing w:before="8" w:line="224" w:lineRule="exact"/>
              <w:ind w:left="105"/>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6" w:type="dxa"/>
            <w:gridSpan w:val="2"/>
            <w:vMerge w:val="restart"/>
          </w:tcPr>
          <w:p w14:paraId="70007C1E" w14:textId="77777777" w:rsidR="00024FAA" w:rsidRDefault="00024FAA">
            <w:pPr>
              <w:pStyle w:val="TableParagraph"/>
            </w:pPr>
          </w:p>
        </w:tc>
        <w:tc>
          <w:tcPr>
            <w:tcW w:w="1132" w:type="dxa"/>
            <w:gridSpan w:val="2"/>
            <w:tcBorders>
              <w:bottom w:val="single" w:sz="6" w:space="0" w:color="000000"/>
            </w:tcBorders>
          </w:tcPr>
          <w:p w14:paraId="5DA671EC" w14:textId="77777777" w:rsidR="00024FAA" w:rsidRDefault="00024FAA">
            <w:pPr>
              <w:pStyle w:val="TableParagraph"/>
              <w:spacing w:line="241" w:lineRule="exact"/>
              <w:ind w:left="17"/>
            </w:pPr>
            <w:proofErr w:type="spellStart"/>
            <w:r>
              <w:rPr>
                <w:spacing w:val="-2"/>
              </w:rPr>
              <w:t>Разработ</w:t>
            </w:r>
            <w:proofErr w:type="spellEnd"/>
            <w:r>
              <w:rPr>
                <w:spacing w:val="-2"/>
              </w:rPr>
              <w:t>.</w:t>
            </w:r>
          </w:p>
        </w:tc>
        <w:tc>
          <w:tcPr>
            <w:tcW w:w="1132" w:type="dxa"/>
            <w:gridSpan w:val="2"/>
            <w:tcBorders>
              <w:bottom w:val="single" w:sz="6" w:space="0" w:color="000000"/>
            </w:tcBorders>
          </w:tcPr>
          <w:p w14:paraId="556D61A5" w14:textId="4E348925" w:rsidR="00024FAA" w:rsidRDefault="00024FAA">
            <w:pPr>
              <w:pStyle w:val="TableParagraph"/>
              <w:spacing w:line="241" w:lineRule="exact"/>
              <w:ind w:left="18"/>
            </w:pPr>
          </w:p>
        </w:tc>
        <w:tc>
          <w:tcPr>
            <w:tcW w:w="850" w:type="dxa"/>
            <w:tcBorders>
              <w:bottom w:val="single" w:sz="6" w:space="0" w:color="000000"/>
            </w:tcBorders>
          </w:tcPr>
          <w:p w14:paraId="6047DAE5" w14:textId="566F269E" w:rsidR="00024FAA" w:rsidRDefault="00024FAA">
            <w:pPr>
              <w:pStyle w:val="TableParagraph"/>
              <w:spacing w:line="228" w:lineRule="exact"/>
              <w:ind w:left="78" w:right="-44"/>
              <w:rPr>
                <w:rFonts w:ascii="Arial"/>
                <w:position w:val="-4"/>
                <w:sz w:val="20"/>
              </w:rPr>
            </w:pPr>
          </w:p>
        </w:tc>
        <w:tc>
          <w:tcPr>
            <w:tcW w:w="566" w:type="dxa"/>
            <w:tcBorders>
              <w:bottom w:val="single" w:sz="6" w:space="0" w:color="000000"/>
            </w:tcBorders>
          </w:tcPr>
          <w:p w14:paraId="3FA568DF" w14:textId="77777777" w:rsidR="00024FAA" w:rsidRDefault="00024FAA">
            <w:pPr>
              <w:pStyle w:val="TableParagraph"/>
              <w:rPr>
                <w:sz w:val="18"/>
              </w:rPr>
            </w:pPr>
          </w:p>
        </w:tc>
        <w:tc>
          <w:tcPr>
            <w:tcW w:w="4386" w:type="dxa"/>
            <w:vMerge w:val="restart"/>
          </w:tcPr>
          <w:p w14:paraId="6BE2DFD1" w14:textId="4992B860" w:rsidR="00B66B2C" w:rsidRDefault="00B66B2C" w:rsidP="00B66B2C">
            <w:pPr>
              <w:pStyle w:val="TableParagraph"/>
              <w:spacing w:line="267" w:lineRule="exact"/>
              <w:ind w:left="116"/>
              <w:rPr>
                <w:sz w:val="24"/>
              </w:rPr>
            </w:pPr>
            <w:r>
              <w:rPr>
                <w:sz w:val="24"/>
              </w:rPr>
              <w:t>Разработка ПСД по рабочему проекту «Система сбора нефти. Обустройство 3-х скважин на м/р «</w:t>
            </w:r>
            <w:r w:rsidR="00F203A4">
              <w:rPr>
                <w:sz w:val="24"/>
              </w:rPr>
              <w:t>«</w:t>
            </w:r>
            <w:proofErr w:type="spellStart"/>
            <w:r w:rsidR="00F203A4">
              <w:rPr>
                <w:sz w:val="24"/>
              </w:rPr>
              <w:t>Кожасай</w:t>
            </w:r>
            <w:proofErr w:type="spellEnd"/>
            <w:r w:rsidR="00F203A4">
              <w:rPr>
                <w:sz w:val="24"/>
              </w:rPr>
              <w:t>»</w:t>
            </w:r>
            <w:r>
              <w:rPr>
                <w:sz w:val="24"/>
              </w:rPr>
              <w:t>» расположенных Мугалжарском районе Актюбинской области»</w:t>
            </w:r>
          </w:p>
          <w:p w14:paraId="04C6DAE2" w14:textId="3E58B349" w:rsidR="00024FAA" w:rsidRDefault="00024FAA" w:rsidP="009A6921">
            <w:pPr>
              <w:pStyle w:val="TableParagraph"/>
              <w:ind w:left="4" w:right="15"/>
              <w:rPr>
                <w:sz w:val="24"/>
              </w:rPr>
            </w:pPr>
          </w:p>
        </w:tc>
        <w:tc>
          <w:tcPr>
            <w:tcW w:w="851" w:type="dxa"/>
            <w:tcBorders>
              <w:bottom w:val="single" w:sz="18" w:space="0" w:color="000000"/>
            </w:tcBorders>
          </w:tcPr>
          <w:p w14:paraId="5BC7CCCB" w14:textId="77777777" w:rsidR="00024FAA" w:rsidRDefault="00024FAA">
            <w:pPr>
              <w:pStyle w:val="TableParagraph"/>
              <w:spacing w:line="226" w:lineRule="exact"/>
              <w:ind w:left="4" w:right="4"/>
              <w:jc w:val="center"/>
            </w:pPr>
            <w:r>
              <w:rPr>
                <w:spacing w:val="-2"/>
              </w:rPr>
              <w:t>Стадия</w:t>
            </w:r>
          </w:p>
        </w:tc>
        <w:tc>
          <w:tcPr>
            <w:tcW w:w="708" w:type="dxa"/>
            <w:tcBorders>
              <w:bottom w:val="single" w:sz="18" w:space="0" w:color="000000"/>
              <w:right w:val="single" w:sz="18" w:space="0" w:color="000000"/>
            </w:tcBorders>
          </w:tcPr>
          <w:p w14:paraId="1B086688" w14:textId="77777777" w:rsidR="00024FAA" w:rsidRDefault="00024FAA">
            <w:pPr>
              <w:pStyle w:val="TableParagraph"/>
              <w:spacing w:line="226" w:lineRule="exact"/>
              <w:ind w:left="98" w:right="93"/>
              <w:jc w:val="center"/>
            </w:pPr>
            <w:r>
              <w:rPr>
                <w:spacing w:val="-4"/>
              </w:rPr>
              <w:t>Лист</w:t>
            </w:r>
          </w:p>
        </w:tc>
        <w:tc>
          <w:tcPr>
            <w:tcW w:w="856" w:type="dxa"/>
            <w:tcBorders>
              <w:left w:val="single" w:sz="18" w:space="0" w:color="000000"/>
              <w:bottom w:val="single" w:sz="18" w:space="0" w:color="000000"/>
            </w:tcBorders>
          </w:tcPr>
          <w:p w14:paraId="2C5240A1" w14:textId="77777777" w:rsidR="00024FAA" w:rsidRDefault="00024FAA" w:rsidP="00B66B2C">
            <w:pPr>
              <w:pStyle w:val="TableParagraph"/>
              <w:spacing w:line="226" w:lineRule="exact"/>
              <w:ind w:left="133"/>
            </w:pPr>
            <w:r>
              <w:rPr>
                <w:spacing w:val="-2"/>
              </w:rPr>
              <w:t>Листов</w:t>
            </w:r>
          </w:p>
        </w:tc>
      </w:tr>
      <w:tr w:rsidR="00024FAA" w14:paraId="3423CD81" w14:textId="77777777" w:rsidTr="00B66B2C">
        <w:trPr>
          <w:trHeight w:hRule="exact" w:val="283"/>
        </w:trPr>
        <w:tc>
          <w:tcPr>
            <w:tcW w:w="454" w:type="dxa"/>
            <w:gridSpan w:val="2"/>
            <w:vMerge/>
            <w:tcBorders>
              <w:top w:val="nil"/>
              <w:left w:val="nil"/>
              <w:bottom w:val="nil"/>
            </w:tcBorders>
          </w:tcPr>
          <w:p w14:paraId="39E300EA" w14:textId="77777777" w:rsidR="00024FAA" w:rsidRDefault="00024FAA">
            <w:pPr>
              <w:rPr>
                <w:sz w:val="2"/>
                <w:szCs w:val="2"/>
              </w:rPr>
            </w:pPr>
          </w:p>
        </w:tc>
        <w:tc>
          <w:tcPr>
            <w:tcW w:w="283" w:type="dxa"/>
            <w:gridSpan w:val="2"/>
            <w:vMerge/>
            <w:tcBorders>
              <w:top w:val="nil"/>
            </w:tcBorders>
            <w:textDirection w:val="btLr"/>
          </w:tcPr>
          <w:p w14:paraId="54A6DA83" w14:textId="77777777" w:rsidR="00024FAA" w:rsidRDefault="00024FAA">
            <w:pPr>
              <w:rPr>
                <w:sz w:val="2"/>
                <w:szCs w:val="2"/>
              </w:rPr>
            </w:pPr>
          </w:p>
        </w:tc>
        <w:tc>
          <w:tcPr>
            <w:tcW w:w="396" w:type="dxa"/>
            <w:gridSpan w:val="2"/>
            <w:vMerge/>
            <w:tcBorders>
              <w:top w:val="nil"/>
            </w:tcBorders>
          </w:tcPr>
          <w:p w14:paraId="2019B4B3" w14:textId="77777777" w:rsidR="00024FAA" w:rsidRDefault="00024FAA">
            <w:pPr>
              <w:rPr>
                <w:sz w:val="2"/>
                <w:szCs w:val="2"/>
              </w:rPr>
            </w:pPr>
          </w:p>
        </w:tc>
        <w:tc>
          <w:tcPr>
            <w:tcW w:w="1132" w:type="dxa"/>
            <w:gridSpan w:val="2"/>
            <w:tcBorders>
              <w:top w:val="single" w:sz="6" w:space="0" w:color="000000"/>
              <w:bottom w:val="single" w:sz="4" w:space="0" w:color="000000"/>
            </w:tcBorders>
          </w:tcPr>
          <w:p w14:paraId="1535FA17" w14:textId="77777777" w:rsidR="00024FAA" w:rsidRDefault="00024FAA">
            <w:pPr>
              <w:pStyle w:val="TableParagraph"/>
              <w:spacing w:line="251" w:lineRule="exact"/>
              <w:ind w:left="17"/>
            </w:pPr>
            <w:r>
              <w:rPr>
                <w:spacing w:val="-2"/>
              </w:rPr>
              <w:t>Проверил</w:t>
            </w:r>
          </w:p>
        </w:tc>
        <w:tc>
          <w:tcPr>
            <w:tcW w:w="1132" w:type="dxa"/>
            <w:gridSpan w:val="2"/>
            <w:tcBorders>
              <w:top w:val="single" w:sz="6" w:space="0" w:color="000000"/>
              <w:bottom w:val="single" w:sz="4" w:space="0" w:color="000000"/>
            </w:tcBorders>
          </w:tcPr>
          <w:p w14:paraId="52C80DA2" w14:textId="507E37B1" w:rsidR="00024FAA" w:rsidRDefault="00024FAA">
            <w:pPr>
              <w:pStyle w:val="TableParagraph"/>
              <w:spacing w:line="251" w:lineRule="exact"/>
              <w:ind w:left="18"/>
            </w:pPr>
          </w:p>
        </w:tc>
        <w:tc>
          <w:tcPr>
            <w:tcW w:w="850" w:type="dxa"/>
            <w:tcBorders>
              <w:top w:val="single" w:sz="6" w:space="0" w:color="000000"/>
              <w:bottom w:val="single" w:sz="4" w:space="0" w:color="000000"/>
            </w:tcBorders>
          </w:tcPr>
          <w:p w14:paraId="5FBFF26A" w14:textId="012966ED" w:rsidR="00024FAA" w:rsidRDefault="00024FAA">
            <w:pPr>
              <w:pStyle w:val="TableParagraph"/>
              <w:ind w:left="-15" w:right="-58"/>
              <w:rPr>
                <w:rFonts w:ascii="Arial"/>
                <w:sz w:val="20"/>
              </w:rPr>
            </w:pPr>
          </w:p>
        </w:tc>
        <w:tc>
          <w:tcPr>
            <w:tcW w:w="566" w:type="dxa"/>
            <w:tcBorders>
              <w:top w:val="single" w:sz="6" w:space="0" w:color="000000"/>
              <w:bottom w:val="single" w:sz="4" w:space="0" w:color="000000"/>
            </w:tcBorders>
          </w:tcPr>
          <w:p w14:paraId="61C3C24B" w14:textId="77777777" w:rsidR="00024FAA" w:rsidRDefault="00024FAA">
            <w:pPr>
              <w:pStyle w:val="TableParagraph"/>
              <w:rPr>
                <w:sz w:val="20"/>
              </w:rPr>
            </w:pPr>
          </w:p>
        </w:tc>
        <w:tc>
          <w:tcPr>
            <w:tcW w:w="4386" w:type="dxa"/>
            <w:vMerge/>
          </w:tcPr>
          <w:p w14:paraId="2E01A5C4" w14:textId="50091C36" w:rsidR="00024FAA" w:rsidRDefault="00024FAA" w:rsidP="00FB4FCF">
            <w:pPr>
              <w:pStyle w:val="TableParagraph"/>
              <w:ind w:left="4" w:right="15"/>
              <w:jc w:val="center"/>
              <w:rPr>
                <w:sz w:val="2"/>
                <w:szCs w:val="2"/>
              </w:rPr>
            </w:pPr>
          </w:p>
        </w:tc>
        <w:tc>
          <w:tcPr>
            <w:tcW w:w="851" w:type="dxa"/>
            <w:tcBorders>
              <w:top w:val="single" w:sz="18" w:space="0" w:color="000000"/>
            </w:tcBorders>
          </w:tcPr>
          <w:p w14:paraId="104126F9" w14:textId="77777777" w:rsidR="00024FAA" w:rsidRDefault="00024FAA">
            <w:pPr>
              <w:pStyle w:val="TableParagraph"/>
              <w:spacing w:line="226" w:lineRule="exact"/>
              <w:ind w:left="4" w:right="4"/>
              <w:jc w:val="center"/>
              <w:rPr>
                <w:sz w:val="24"/>
              </w:rPr>
            </w:pPr>
            <w:r>
              <w:rPr>
                <w:spacing w:val="-5"/>
                <w:sz w:val="24"/>
              </w:rPr>
              <w:t>РП</w:t>
            </w:r>
          </w:p>
        </w:tc>
        <w:tc>
          <w:tcPr>
            <w:tcW w:w="708" w:type="dxa"/>
            <w:tcBorders>
              <w:top w:val="single" w:sz="18" w:space="0" w:color="000000"/>
              <w:right w:val="single" w:sz="18" w:space="0" w:color="000000"/>
            </w:tcBorders>
          </w:tcPr>
          <w:p w14:paraId="2E80DEF9" w14:textId="52CBF173" w:rsidR="00024FAA" w:rsidRDefault="004D4B49">
            <w:pPr>
              <w:pStyle w:val="TableParagraph"/>
              <w:spacing w:line="226" w:lineRule="exact"/>
              <w:ind w:left="98" w:right="93"/>
              <w:jc w:val="center"/>
              <w:rPr>
                <w:sz w:val="24"/>
              </w:rPr>
            </w:pPr>
            <w:r>
              <w:rPr>
                <w:spacing w:val="-5"/>
                <w:sz w:val="24"/>
              </w:rPr>
              <w:t>1</w:t>
            </w:r>
          </w:p>
        </w:tc>
        <w:tc>
          <w:tcPr>
            <w:tcW w:w="856" w:type="dxa"/>
            <w:tcBorders>
              <w:top w:val="single" w:sz="18" w:space="0" w:color="000000"/>
              <w:left w:val="single" w:sz="18" w:space="0" w:color="000000"/>
            </w:tcBorders>
          </w:tcPr>
          <w:p w14:paraId="20F6B8FF" w14:textId="494F010A" w:rsidR="00024FAA" w:rsidRDefault="00F7546C">
            <w:pPr>
              <w:pStyle w:val="TableParagraph"/>
              <w:rPr>
                <w:sz w:val="16"/>
              </w:rPr>
            </w:pPr>
            <w:r>
              <w:rPr>
                <w:spacing w:val="-5"/>
                <w:sz w:val="24"/>
              </w:rPr>
              <w:t xml:space="preserve">     13</w:t>
            </w:r>
          </w:p>
        </w:tc>
      </w:tr>
      <w:tr w:rsidR="00024FAA" w14:paraId="0BEAEAA9" w14:textId="77777777" w:rsidTr="00B66B2C">
        <w:trPr>
          <w:trHeight w:hRule="exact" w:val="283"/>
        </w:trPr>
        <w:tc>
          <w:tcPr>
            <w:tcW w:w="454" w:type="dxa"/>
            <w:gridSpan w:val="2"/>
            <w:vMerge/>
            <w:tcBorders>
              <w:top w:val="nil"/>
              <w:left w:val="nil"/>
              <w:bottom w:val="nil"/>
            </w:tcBorders>
          </w:tcPr>
          <w:p w14:paraId="5C8F908C" w14:textId="77777777" w:rsidR="00024FAA" w:rsidRDefault="00024FAA">
            <w:pPr>
              <w:rPr>
                <w:sz w:val="2"/>
                <w:szCs w:val="2"/>
              </w:rPr>
            </w:pPr>
          </w:p>
        </w:tc>
        <w:tc>
          <w:tcPr>
            <w:tcW w:w="283" w:type="dxa"/>
            <w:gridSpan w:val="2"/>
            <w:vMerge/>
            <w:tcBorders>
              <w:top w:val="nil"/>
            </w:tcBorders>
            <w:textDirection w:val="btLr"/>
          </w:tcPr>
          <w:p w14:paraId="0AA93E07" w14:textId="77777777" w:rsidR="00024FAA" w:rsidRDefault="00024FAA">
            <w:pPr>
              <w:rPr>
                <w:sz w:val="2"/>
                <w:szCs w:val="2"/>
              </w:rPr>
            </w:pPr>
          </w:p>
        </w:tc>
        <w:tc>
          <w:tcPr>
            <w:tcW w:w="396" w:type="dxa"/>
            <w:gridSpan w:val="2"/>
            <w:vMerge/>
            <w:tcBorders>
              <w:top w:val="nil"/>
            </w:tcBorders>
          </w:tcPr>
          <w:p w14:paraId="19BD4CFD" w14:textId="77777777" w:rsidR="00024FAA" w:rsidRDefault="00024FAA">
            <w:pPr>
              <w:rPr>
                <w:sz w:val="2"/>
                <w:szCs w:val="2"/>
              </w:rPr>
            </w:pPr>
          </w:p>
        </w:tc>
        <w:tc>
          <w:tcPr>
            <w:tcW w:w="1132" w:type="dxa"/>
            <w:gridSpan w:val="2"/>
            <w:tcBorders>
              <w:top w:val="single" w:sz="4" w:space="0" w:color="000000"/>
              <w:bottom w:val="single" w:sz="6" w:space="0" w:color="000000"/>
            </w:tcBorders>
          </w:tcPr>
          <w:p w14:paraId="0E3F5377" w14:textId="77777777" w:rsidR="00024FAA" w:rsidRDefault="00024FAA">
            <w:pPr>
              <w:pStyle w:val="TableParagraph"/>
              <w:spacing w:before="2" w:line="249" w:lineRule="exact"/>
              <w:ind w:left="17"/>
            </w:pPr>
            <w:r>
              <w:rPr>
                <w:spacing w:val="-5"/>
              </w:rPr>
              <w:t>ГИП</w:t>
            </w:r>
          </w:p>
        </w:tc>
        <w:tc>
          <w:tcPr>
            <w:tcW w:w="1132" w:type="dxa"/>
            <w:gridSpan w:val="2"/>
            <w:tcBorders>
              <w:top w:val="single" w:sz="4" w:space="0" w:color="000000"/>
              <w:bottom w:val="single" w:sz="6" w:space="0" w:color="000000"/>
            </w:tcBorders>
          </w:tcPr>
          <w:p w14:paraId="2E71AFA2" w14:textId="152B66AF" w:rsidR="00024FAA" w:rsidRDefault="00024FAA">
            <w:pPr>
              <w:pStyle w:val="TableParagraph"/>
              <w:spacing w:before="2" w:line="249" w:lineRule="exact"/>
              <w:ind w:left="18"/>
            </w:pPr>
          </w:p>
        </w:tc>
        <w:tc>
          <w:tcPr>
            <w:tcW w:w="850" w:type="dxa"/>
            <w:tcBorders>
              <w:top w:val="single" w:sz="4" w:space="0" w:color="000000"/>
              <w:bottom w:val="single" w:sz="6" w:space="0" w:color="000000"/>
            </w:tcBorders>
          </w:tcPr>
          <w:p w14:paraId="5A6BA48E" w14:textId="2C5E3850" w:rsidR="00024FAA" w:rsidRDefault="00024FAA">
            <w:pPr>
              <w:pStyle w:val="TableParagraph"/>
              <w:ind w:left="-19" w:right="-58"/>
              <w:rPr>
                <w:rFonts w:ascii="Arial"/>
                <w:sz w:val="20"/>
              </w:rPr>
            </w:pPr>
          </w:p>
        </w:tc>
        <w:tc>
          <w:tcPr>
            <w:tcW w:w="566" w:type="dxa"/>
            <w:tcBorders>
              <w:top w:val="single" w:sz="4" w:space="0" w:color="000000"/>
              <w:bottom w:val="single" w:sz="6" w:space="0" w:color="000000"/>
            </w:tcBorders>
          </w:tcPr>
          <w:p w14:paraId="6E94B918" w14:textId="77777777" w:rsidR="00024FAA" w:rsidRDefault="00024FAA">
            <w:pPr>
              <w:pStyle w:val="TableParagraph"/>
              <w:rPr>
                <w:sz w:val="20"/>
              </w:rPr>
            </w:pPr>
          </w:p>
        </w:tc>
        <w:tc>
          <w:tcPr>
            <w:tcW w:w="4386" w:type="dxa"/>
            <w:vMerge/>
          </w:tcPr>
          <w:p w14:paraId="0B55BD2D" w14:textId="7F6C38ED" w:rsidR="00024FAA" w:rsidRDefault="00024FAA">
            <w:pPr>
              <w:pStyle w:val="TableParagraph"/>
              <w:ind w:left="4" w:right="15"/>
              <w:jc w:val="center"/>
              <w:rPr>
                <w:sz w:val="24"/>
              </w:rPr>
            </w:pPr>
          </w:p>
        </w:tc>
        <w:tc>
          <w:tcPr>
            <w:tcW w:w="2415" w:type="dxa"/>
            <w:gridSpan w:val="3"/>
            <w:vMerge w:val="restart"/>
            <w:tcBorders>
              <w:bottom w:val="nil"/>
              <w:right w:val="single" w:sz="12" w:space="0" w:color="auto"/>
            </w:tcBorders>
          </w:tcPr>
          <w:p w14:paraId="73472888" w14:textId="719E0693" w:rsidR="00024FAA" w:rsidRDefault="00024FAA">
            <w:pPr>
              <w:pStyle w:val="TableParagraph"/>
              <w:ind w:left="-15" w:right="-29"/>
              <w:rPr>
                <w:rFonts w:ascii="Arial"/>
                <w:sz w:val="20"/>
              </w:rPr>
            </w:pPr>
          </w:p>
        </w:tc>
      </w:tr>
      <w:tr w:rsidR="00024FAA" w14:paraId="16046345" w14:textId="77777777" w:rsidTr="00B66B2C">
        <w:trPr>
          <w:trHeight w:hRule="exact" w:val="283"/>
        </w:trPr>
        <w:tc>
          <w:tcPr>
            <w:tcW w:w="454" w:type="dxa"/>
            <w:gridSpan w:val="2"/>
            <w:vMerge/>
            <w:tcBorders>
              <w:top w:val="nil"/>
              <w:left w:val="nil"/>
              <w:bottom w:val="nil"/>
            </w:tcBorders>
          </w:tcPr>
          <w:p w14:paraId="4E39159C" w14:textId="77777777" w:rsidR="00024FAA" w:rsidRDefault="00024FAA">
            <w:pPr>
              <w:rPr>
                <w:sz w:val="2"/>
                <w:szCs w:val="2"/>
              </w:rPr>
            </w:pPr>
          </w:p>
        </w:tc>
        <w:tc>
          <w:tcPr>
            <w:tcW w:w="283" w:type="dxa"/>
            <w:gridSpan w:val="2"/>
            <w:vMerge/>
            <w:tcBorders>
              <w:top w:val="nil"/>
            </w:tcBorders>
            <w:textDirection w:val="btLr"/>
          </w:tcPr>
          <w:p w14:paraId="7EFECEB2" w14:textId="77777777" w:rsidR="00024FAA" w:rsidRDefault="00024FAA">
            <w:pPr>
              <w:rPr>
                <w:sz w:val="2"/>
                <w:szCs w:val="2"/>
              </w:rPr>
            </w:pPr>
          </w:p>
        </w:tc>
        <w:tc>
          <w:tcPr>
            <w:tcW w:w="396" w:type="dxa"/>
            <w:gridSpan w:val="2"/>
            <w:vMerge/>
            <w:tcBorders>
              <w:top w:val="nil"/>
            </w:tcBorders>
          </w:tcPr>
          <w:p w14:paraId="104C7861" w14:textId="77777777" w:rsidR="00024FAA" w:rsidRDefault="00024FAA">
            <w:pPr>
              <w:rPr>
                <w:sz w:val="2"/>
                <w:szCs w:val="2"/>
              </w:rPr>
            </w:pPr>
          </w:p>
        </w:tc>
        <w:tc>
          <w:tcPr>
            <w:tcW w:w="1132" w:type="dxa"/>
            <w:gridSpan w:val="2"/>
            <w:tcBorders>
              <w:top w:val="single" w:sz="6" w:space="0" w:color="000000"/>
              <w:bottom w:val="single" w:sz="4" w:space="0" w:color="000000"/>
            </w:tcBorders>
          </w:tcPr>
          <w:p w14:paraId="60B2E280" w14:textId="77777777" w:rsidR="00024FAA" w:rsidRDefault="00024FAA">
            <w:pPr>
              <w:pStyle w:val="TableParagraph"/>
              <w:spacing w:line="251" w:lineRule="exact"/>
              <w:ind w:left="17"/>
            </w:pPr>
            <w:proofErr w:type="spellStart"/>
            <w:proofErr w:type="gramStart"/>
            <w:r>
              <w:rPr>
                <w:spacing w:val="-2"/>
              </w:rPr>
              <w:t>Д.контроль</w:t>
            </w:r>
            <w:proofErr w:type="spellEnd"/>
            <w:proofErr w:type="gramEnd"/>
          </w:p>
        </w:tc>
        <w:tc>
          <w:tcPr>
            <w:tcW w:w="1132" w:type="dxa"/>
            <w:gridSpan w:val="2"/>
            <w:tcBorders>
              <w:top w:val="single" w:sz="6" w:space="0" w:color="000000"/>
              <w:bottom w:val="single" w:sz="4" w:space="0" w:color="000000"/>
            </w:tcBorders>
          </w:tcPr>
          <w:p w14:paraId="49A82A5B" w14:textId="3D0EF1D6" w:rsidR="00024FAA" w:rsidRDefault="00024FAA">
            <w:pPr>
              <w:pStyle w:val="TableParagraph"/>
              <w:ind w:left="18"/>
              <w:rPr>
                <w:sz w:val="16"/>
              </w:rPr>
            </w:pPr>
          </w:p>
        </w:tc>
        <w:tc>
          <w:tcPr>
            <w:tcW w:w="850" w:type="dxa"/>
            <w:tcBorders>
              <w:top w:val="single" w:sz="6" w:space="0" w:color="000000"/>
              <w:bottom w:val="single" w:sz="4" w:space="0" w:color="000000"/>
            </w:tcBorders>
          </w:tcPr>
          <w:p w14:paraId="536DC770" w14:textId="77777777" w:rsidR="00024FAA" w:rsidRDefault="00024FAA">
            <w:pPr>
              <w:pStyle w:val="TableParagraph"/>
              <w:spacing w:before="5"/>
              <w:rPr>
                <w:rFonts w:ascii="Arial"/>
                <w:i/>
                <w:sz w:val="4"/>
              </w:rPr>
            </w:pPr>
          </w:p>
          <w:p w14:paraId="3589007C" w14:textId="35A320F8" w:rsidR="00024FAA" w:rsidRDefault="00024FAA">
            <w:pPr>
              <w:pStyle w:val="TableParagraph"/>
              <w:spacing w:line="204" w:lineRule="exact"/>
              <w:ind w:left="93"/>
              <w:rPr>
                <w:rFonts w:ascii="Arial"/>
                <w:position w:val="-3"/>
                <w:sz w:val="20"/>
              </w:rPr>
            </w:pPr>
          </w:p>
        </w:tc>
        <w:tc>
          <w:tcPr>
            <w:tcW w:w="566" w:type="dxa"/>
            <w:tcBorders>
              <w:top w:val="single" w:sz="6" w:space="0" w:color="000000"/>
              <w:bottom w:val="single" w:sz="4" w:space="0" w:color="000000"/>
            </w:tcBorders>
          </w:tcPr>
          <w:p w14:paraId="63E464FE" w14:textId="77777777" w:rsidR="00024FAA" w:rsidRDefault="00024FAA">
            <w:pPr>
              <w:pStyle w:val="TableParagraph"/>
              <w:rPr>
                <w:sz w:val="20"/>
              </w:rPr>
            </w:pPr>
          </w:p>
        </w:tc>
        <w:tc>
          <w:tcPr>
            <w:tcW w:w="4386" w:type="dxa"/>
            <w:vMerge/>
          </w:tcPr>
          <w:p w14:paraId="4C035D35" w14:textId="77777777" w:rsidR="00024FAA" w:rsidRDefault="00024FAA">
            <w:pPr>
              <w:rPr>
                <w:sz w:val="2"/>
                <w:szCs w:val="2"/>
              </w:rPr>
            </w:pPr>
          </w:p>
        </w:tc>
        <w:tc>
          <w:tcPr>
            <w:tcW w:w="2415" w:type="dxa"/>
            <w:gridSpan w:val="3"/>
            <w:vMerge/>
            <w:tcBorders>
              <w:top w:val="nil"/>
              <w:bottom w:val="nil"/>
              <w:right w:val="single" w:sz="12" w:space="0" w:color="auto"/>
            </w:tcBorders>
          </w:tcPr>
          <w:p w14:paraId="381B9A8A" w14:textId="77777777" w:rsidR="00024FAA" w:rsidRDefault="00024FAA">
            <w:pPr>
              <w:rPr>
                <w:sz w:val="2"/>
                <w:szCs w:val="2"/>
              </w:rPr>
            </w:pPr>
          </w:p>
        </w:tc>
      </w:tr>
      <w:tr w:rsidR="00024FAA" w14:paraId="2FEAF483" w14:textId="77777777" w:rsidTr="00B66B2C">
        <w:trPr>
          <w:trHeight w:hRule="exact" w:val="284"/>
        </w:trPr>
        <w:tc>
          <w:tcPr>
            <w:tcW w:w="454" w:type="dxa"/>
            <w:gridSpan w:val="2"/>
            <w:vMerge/>
            <w:tcBorders>
              <w:top w:val="nil"/>
              <w:left w:val="nil"/>
              <w:bottom w:val="nil"/>
            </w:tcBorders>
          </w:tcPr>
          <w:p w14:paraId="41611E51" w14:textId="77777777" w:rsidR="00024FAA" w:rsidRDefault="00024FAA">
            <w:pPr>
              <w:rPr>
                <w:sz w:val="2"/>
                <w:szCs w:val="2"/>
              </w:rPr>
            </w:pPr>
          </w:p>
        </w:tc>
        <w:tc>
          <w:tcPr>
            <w:tcW w:w="283" w:type="dxa"/>
            <w:gridSpan w:val="2"/>
            <w:vMerge/>
            <w:tcBorders>
              <w:top w:val="nil"/>
            </w:tcBorders>
            <w:textDirection w:val="btLr"/>
          </w:tcPr>
          <w:p w14:paraId="45D4D182" w14:textId="77777777" w:rsidR="00024FAA" w:rsidRDefault="00024FAA">
            <w:pPr>
              <w:rPr>
                <w:sz w:val="2"/>
                <w:szCs w:val="2"/>
              </w:rPr>
            </w:pPr>
          </w:p>
        </w:tc>
        <w:tc>
          <w:tcPr>
            <w:tcW w:w="396" w:type="dxa"/>
            <w:gridSpan w:val="2"/>
            <w:vMerge/>
            <w:tcBorders>
              <w:top w:val="nil"/>
            </w:tcBorders>
          </w:tcPr>
          <w:p w14:paraId="10763807" w14:textId="77777777" w:rsidR="00024FAA" w:rsidRDefault="00024FAA">
            <w:pPr>
              <w:rPr>
                <w:sz w:val="2"/>
                <w:szCs w:val="2"/>
              </w:rPr>
            </w:pPr>
          </w:p>
        </w:tc>
        <w:tc>
          <w:tcPr>
            <w:tcW w:w="1132" w:type="dxa"/>
            <w:gridSpan w:val="2"/>
            <w:tcBorders>
              <w:top w:val="single" w:sz="4" w:space="0" w:color="000000"/>
            </w:tcBorders>
          </w:tcPr>
          <w:p w14:paraId="2250292E" w14:textId="77777777" w:rsidR="00024FAA" w:rsidRDefault="00024FAA">
            <w:pPr>
              <w:pStyle w:val="TableParagraph"/>
              <w:spacing w:before="1" w:line="243" w:lineRule="exact"/>
              <w:ind w:left="17"/>
            </w:pPr>
            <w:proofErr w:type="spellStart"/>
            <w:proofErr w:type="gramStart"/>
            <w:r>
              <w:rPr>
                <w:spacing w:val="-2"/>
              </w:rPr>
              <w:t>Н.контроль</w:t>
            </w:r>
            <w:proofErr w:type="spellEnd"/>
            <w:proofErr w:type="gramEnd"/>
          </w:p>
        </w:tc>
        <w:tc>
          <w:tcPr>
            <w:tcW w:w="1132" w:type="dxa"/>
            <w:gridSpan w:val="2"/>
            <w:tcBorders>
              <w:top w:val="single" w:sz="4" w:space="0" w:color="000000"/>
            </w:tcBorders>
          </w:tcPr>
          <w:p w14:paraId="78488BDF" w14:textId="77777777" w:rsidR="00024FAA" w:rsidRDefault="00024FAA">
            <w:pPr>
              <w:pStyle w:val="TableParagraph"/>
              <w:rPr>
                <w:sz w:val="18"/>
              </w:rPr>
            </w:pPr>
          </w:p>
        </w:tc>
        <w:tc>
          <w:tcPr>
            <w:tcW w:w="850" w:type="dxa"/>
            <w:tcBorders>
              <w:top w:val="single" w:sz="4" w:space="0" w:color="000000"/>
            </w:tcBorders>
          </w:tcPr>
          <w:p w14:paraId="122AD2C4" w14:textId="77777777" w:rsidR="00024FAA" w:rsidRDefault="00024FAA">
            <w:pPr>
              <w:pStyle w:val="TableParagraph"/>
              <w:rPr>
                <w:sz w:val="18"/>
              </w:rPr>
            </w:pPr>
          </w:p>
        </w:tc>
        <w:tc>
          <w:tcPr>
            <w:tcW w:w="566" w:type="dxa"/>
            <w:tcBorders>
              <w:top w:val="single" w:sz="4" w:space="0" w:color="000000"/>
            </w:tcBorders>
          </w:tcPr>
          <w:p w14:paraId="0FE45A49" w14:textId="77777777" w:rsidR="00024FAA" w:rsidRDefault="00024FAA">
            <w:pPr>
              <w:pStyle w:val="TableParagraph"/>
              <w:rPr>
                <w:sz w:val="18"/>
              </w:rPr>
            </w:pPr>
          </w:p>
        </w:tc>
        <w:tc>
          <w:tcPr>
            <w:tcW w:w="4386" w:type="dxa"/>
            <w:vMerge/>
          </w:tcPr>
          <w:p w14:paraId="46685505" w14:textId="77777777" w:rsidR="00024FAA" w:rsidRDefault="00024FAA">
            <w:pPr>
              <w:rPr>
                <w:sz w:val="2"/>
                <w:szCs w:val="2"/>
              </w:rPr>
            </w:pPr>
          </w:p>
        </w:tc>
        <w:tc>
          <w:tcPr>
            <w:tcW w:w="2415" w:type="dxa"/>
            <w:gridSpan w:val="3"/>
            <w:vMerge/>
            <w:tcBorders>
              <w:top w:val="nil"/>
              <w:bottom w:val="single" w:sz="12" w:space="0" w:color="auto"/>
              <w:right w:val="single" w:sz="12" w:space="0" w:color="auto"/>
            </w:tcBorders>
          </w:tcPr>
          <w:p w14:paraId="2B928AFE" w14:textId="77777777" w:rsidR="00024FAA" w:rsidRDefault="00024FAA">
            <w:pPr>
              <w:rPr>
                <w:sz w:val="2"/>
                <w:szCs w:val="2"/>
              </w:rPr>
            </w:pPr>
          </w:p>
        </w:tc>
      </w:tr>
    </w:tbl>
    <w:p w14:paraId="63B30EF1" w14:textId="77777777" w:rsidR="00B342C0" w:rsidRDefault="00B342C0">
      <w:pPr>
        <w:rPr>
          <w:sz w:val="2"/>
          <w:szCs w:val="2"/>
        </w:rPr>
        <w:sectPr w:rsidR="00B342C0">
          <w:footerReference w:type="default" r:id="rId27"/>
          <w:pgSz w:w="11910" w:h="16840"/>
          <w:pgMar w:top="240" w:right="141" w:bottom="200" w:left="0" w:header="0" w:footer="0"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70"/>
        <w:gridCol w:w="570"/>
        <w:gridCol w:w="570"/>
        <w:gridCol w:w="855"/>
        <w:gridCol w:w="570"/>
        <w:gridCol w:w="6172"/>
        <w:gridCol w:w="567"/>
      </w:tblGrid>
      <w:tr w:rsidR="00B342C0" w14:paraId="35410B01" w14:textId="77777777" w:rsidTr="00024FAA">
        <w:trPr>
          <w:trHeight w:hRule="exact" w:val="11455"/>
        </w:trPr>
        <w:tc>
          <w:tcPr>
            <w:tcW w:w="683" w:type="dxa"/>
            <w:gridSpan w:val="2"/>
            <w:tcBorders>
              <w:top w:val="nil"/>
              <w:left w:val="nil"/>
            </w:tcBorders>
          </w:tcPr>
          <w:p w14:paraId="67512D15" w14:textId="77777777" w:rsidR="00B342C0" w:rsidRDefault="00B342C0">
            <w:pPr>
              <w:pStyle w:val="TableParagraph"/>
            </w:pPr>
          </w:p>
        </w:tc>
        <w:tc>
          <w:tcPr>
            <w:tcW w:w="10444" w:type="dxa"/>
            <w:gridSpan w:val="8"/>
            <w:vMerge w:val="restart"/>
          </w:tcPr>
          <w:p w14:paraId="303B704C" w14:textId="77777777" w:rsidR="00B342C0" w:rsidRDefault="00B342C0">
            <w:pPr>
              <w:pStyle w:val="TableParagraph"/>
              <w:rPr>
                <w:rFonts w:ascii="Arial"/>
                <w:i/>
                <w:sz w:val="24"/>
              </w:rPr>
            </w:pPr>
          </w:p>
          <w:p w14:paraId="734FDC23" w14:textId="77777777" w:rsidR="00B342C0" w:rsidRDefault="00B342C0">
            <w:pPr>
              <w:pStyle w:val="TableParagraph"/>
              <w:rPr>
                <w:rFonts w:ascii="Arial"/>
                <w:i/>
                <w:sz w:val="24"/>
              </w:rPr>
            </w:pPr>
          </w:p>
          <w:p w14:paraId="59BD2452" w14:textId="77777777" w:rsidR="00B342C0" w:rsidRDefault="00B342C0">
            <w:pPr>
              <w:pStyle w:val="TableParagraph"/>
              <w:spacing w:before="187"/>
              <w:rPr>
                <w:rFonts w:ascii="Arial"/>
                <w:i/>
                <w:sz w:val="24"/>
              </w:rPr>
            </w:pPr>
          </w:p>
          <w:p w14:paraId="48275680" w14:textId="77777777" w:rsidR="00B342C0" w:rsidRDefault="00000000">
            <w:pPr>
              <w:pStyle w:val="TableParagraph"/>
              <w:ind w:left="238"/>
              <w:rPr>
                <w:sz w:val="24"/>
              </w:rPr>
            </w:pPr>
            <w:r>
              <w:rPr>
                <w:spacing w:val="-2"/>
                <w:sz w:val="24"/>
              </w:rPr>
              <w:t>СОДЕРЖАНИЕ:</w:t>
            </w:r>
          </w:p>
          <w:p w14:paraId="282E37E1" w14:textId="798FC7DC" w:rsidR="00B342C0" w:rsidRDefault="00000000">
            <w:pPr>
              <w:pStyle w:val="TableParagraph"/>
              <w:numPr>
                <w:ilvl w:val="0"/>
                <w:numId w:val="38"/>
              </w:numPr>
              <w:tabs>
                <w:tab w:val="left" w:pos="718"/>
                <w:tab w:val="left" w:leader="dot" w:pos="9910"/>
              </w:tabs>
              <w:spacing w:before="120"/>
              <w:rPr>
                <w:sz w:val="24"/>
              </w:rPr>
            </w:pPr>
            <w:hyperlink w:anchor="_bookmark32" w:history="1">
              <w:r>
                <w:rPr>
                  <w:sz w:val="24"/>
                </w:rPr>
                <w:t>ТЕХНОЛОГИЧЕСКИЕ</w:t>
              </w:r>
              <w:r>
                <w:rPr>
                  <w:spacing w:val="-7"/>
                  <w:sz w:val="24"/>
                </w:rPr>
                <w:t xml:space="preserve"> </w:t>
              </w:r>
              <w:r>
                <w:rPr>
                  <w:spacing w:val="-2"/>
                  <w:sz w:val="24"/>
                </w:rPr>
                <w:t>РЕШЕНИЯ</w:t>
              </w:r>
              <w:r>
                <w:rPr>
                  <w:sz w:val="24"/>
                </w:rPr>
                <w:tab/>
              </w:r>
              <w:r>
                <w:rPr>
                  <w:spacing w:val="-5"/>
                  <w:sz w:val="24"/>
                </w:rPr>
                <w:t>3</w:t>
              </w:r>
            </w:hyperlink>
          </w:p>
          <w:bookmarkStart w:id="59" w:name="10TU4.1U10T_10TUВведениеU10T_37"/>
          <w:bookmarkEnd w:id="59"/>
          <w:p w14:paraId="1022823E" w14:textId="67D53644" w:rsidR="00B342C0" w:rsidRDefault="00000000">
            <w:pPr>
              <w:pStyle w:val="TableParagraph"/>
              <w:numPr>
                <w:ilvl w:val="1"/>
                <w:numId w:val="38"/>
              </w:numPr>
              <w:tabs>
                <w:tab w:val="left" w:pos="898"/>
                <w:tab w:val="left" w:leader="dot" w:pos="9910"/>
              </w:tabs>
              <w:rPr>
                <w:b/>
                <w:sz w:val="24"/>
              </w:rPr>
            </w:pPr>
            <w:r>
              <w:fldChar w:fldCharType="begin"/>
            </w:r>
            <w:r>
              <w:instrText xml:space="preserve"> HYPERLINK \l "_bookmark33" </w:instrText>
            </w:r>
            <w:r>
              <w:fldChar w:fldCharType="separate"/>
            </w:r>
            <w:r>
              <w:rPr>
                <w:b/>
                <w:spacing w:val="-2"/>
                <w:sz w:val="24"/>
              </w:rPr>
              <w:t>Введение</w:t>
            </w:r>
            <w:r>
              <w:rPr>
                <w:sz w:val="24"/>
              </w:rPr>
              <w:tab/>
            </w:r>
            <w:r>
              <w:rPr>
                <w:b/>
                <w:spacing w:val="-5"/>
                <w:sz w:val="24"/>
              </w:rPr>
              <w:t>3</w:t>
            </w:r>
            <w:r>
              <w:rPr>
                <w:b/>
                <w:spacing w:val="-5"/>
                <w:sz w:val="24"/>
              </w:rPr>
              <w:fldChar w:fldCharType="end"/>
            </w:r>
          </w:p>
          <w:p w14:paraId="16EB2D4A" w14:textId="69AE8946" w:rsidR="00B342C0" w:rsidRDefault="00000000">
            <w:pPr>
              <w:pStyle w:val="TableParagraph"/>
              <w:numPr>
                <w:ilvl w:val="2"/>
                <w:numId w:val="38"/>
              </w:numPr>
              <w:tabs>
                <w:tab w:val="left" w:pos="1558"/>
                <w:tab w:val="left" w:leader="dot" w:pos="9910"/>
              </w:tabs>
              <w:rPr>
                <w:sz w:val="24"/>
              </w:rPr>
            </w:pPr>
            <w:hyperlink w:anchor="_bookmark34" w:history="1">
              <w:r>
                <w:rPr>
                  <w:sz w:val="24"/>
                </w:rPr>
                <w:t>Краткая</w:t>
              </w:r>
              <w:r>
                <w:rPr>
                  <w:spacing w:val="-2"/>
                  <w:sz w:val="24"/>
                </w:rPr>
                <w:t xml:space="preserve"> </w:t>
              </w:r>
              <w:r>
                <w:rPr>
                  <w:sz w:val="24"/>
                </w:rPr>
                <w:t>характеристика</w:t>
              </w:r>
              <w:r>
                <w:rPr>
                  <w:spacing w:val="-1"/>
                  <w:sz w:val="24"/>
                </w:rPr>
                <w:t xml:space="preserve"> </w:t>
              </w:r>
              <w:r>
                <w:rPr>
                  <w:sz w:val="24"/>
                </w:rPr>
                <w:t>района</w:t>
              </w:r>
              <w:r>
                <w:rPr>
                  <w:spacing w:val="-2"/>
                  <w:sz w:val="24"/>
                </w:rPr>
                <w:t xml:space="preserve"> строительства</w:t>
              </w:r>
              <w:r>
                <w:rPr>
                  <w:sz w:val="24"/>
                </w:rPr>
                <w:tab/>
              </w:r>
            </w:hyperlink>
            <w:r w:rsidR="0020106F">
              <w:rPr>
                <w:spacing w:val="-5"/>
                <w:sz w:val="24"/>
              </w:rPr>
              <w:t>4</w:t>
            </w:r>
          </w:p>
          <w:p w14:paraId="2B865E83" w14:textId="731FC921" w:rsidR="00B342C0" w:rsidRPr="0020106F" w:rsidRDefault="00000000" w:rsidP="00707B9D">
            <w:pPr>
              <w:pStyle w:val="TableParagraph"/>
              <w:numPr>
                <w:ilvl w:val="2"/>
                <w:numId w:val="38"/>
              </w:numPr>
              <w:tabs>
                <w:tab w:val="left" w:pos="1558"/>
              </w:tabs>
              <w:rPr>
                <w:sz w:val="24"/>
              </w:rPr>
            </w:pPr>
            <w:hyperlink w:anchor="_bookmark35" w:history="1">
              <w:r w:rsidRPr="0020106F">
                <w:rPr>
                  <w:sz w:val="24"/>
                </w:rPr>
                <w:t>Краткое</w:t>
              </w:r>
              <w:r w:rsidRPr="0020106F">
                <w:rPr>
                  <w:spacing w:val="-3"/>
                  <w:sz w:val="24"/>
                </w:rPr>
                <w:t xml:space="preserve"> </w:t>
              </w:r>
              <w:r w:rsidRPr="0020106F">
                <w:rPr>
                  <w:sz w:val="24"/>
                </w:rPr>
                <w:t>сведения</w:t>
              </w:r>
              <w:r w:rsidRPr="0020106F">
                <w:rPr>
                  <w:spacing w:val="-1"/>
                  <w:sz w:val="24"/>
                </w:rPr>
                <w:t xml:space="preserve"> </w:t>
              </w:r>
              <w:r w:rsidRPr="0020106F">
                <w:rPr>
                  <w:sz w:val="24"/>
                </w:rPr>
                <w:t>о</w:t>
              </w:r>
              <w:r w:rsidRPr="0020106F">
                <w:rPr>
                  <w:spacing w:val="-1"/>
                  <w:sz w:val="24"/>
                </w:rPr>
                <w:t xml:space="preserve"> </w:t>
              </w:r>
              <w:r w:rsidRPr="0020106F">
                <w:rPr>
                  <w:sz w:val="24"/>
                </w:rPr>
                <w:t>существующей</w:t>
              </w:r>
              <w:r w:rsidRPr="0020106F">
                <w:rPr>
                  <w:spacing w:val="-1"/>
                  <w:sz w:val="24"/>
                </w:rPr>
                <w:t xml:space="preserve"> </w:t>
              </w:r>
              <w:r w:rsidRPr="0020106F">
                <w:rPr>
                  <w:sz w:val="24"/>
                </w:rPr>
                <w:t>схеме</w:t>
              </w:r>
              <w:r w:rsidRPr="0020106F">
                <w:rPr>
                  <w:spacing w:val="-2"/>
                  <w:sz w:val="24"/>
                </w:rPr>
                <w:t xml:space="preserve"> </w:t>
              </w:r>
              <w:r w:rsidRPr="0020106F">
                <w:rPr>
                  <w:sz w:val="24"/>
                </w:rPr>
                <w:t>системы</w:t>
              </w:r>
              <w:r w:rsidRPr="0020106F">
                <w:rPr>
                  <w:spacing w:val="-2"/>
                  <w:sz w:val="24"/>
                </w:rPr>
                <w:t xml:space="preserve"> </w:t>
              </w:r>
              <w:r w:rsidRPr="0020106F">
                <w:rPr>
                  <w:sz w:val="24"/>
                </w:rPr>
                <w:t>сбора</w:t>
              </w:r>
              <w:r w:rsidRPr="0020106F">
                <w:rPr>
                  <w:spacing w:val="-2"/>
                  <w:sz w:val="24"/>
                </w:rPr>
                <w:t xml:space="preserve"> </w:t>
              </w:r>
              <w:r w:rsidRPr="0020106F">
                <w:rPr>
                  <w:sz w:val="24"/>
                </w:rPr>
                <w:t>нефти</w:t>
              </w:r>
              <w:r w:rsidRPr="0020106F">
                <w:rPr>
                  <w:spacing w:val="-1"/>
                  <w:sz w:val="24"/>
                </w:rPr>
                <w:t xml:space="preserve"> </w:t>
              </w:r>
            </w:hyperlink>
            <w:r w:rsidR="0020106F">
              <w:rPr>
                <w:spacing w:val="-2"/>
                <w:sz w:val="24"/>
              </w:rPr>
              <w:t xml:space="preserve">                               </w:t>
            </w:r>
            <w:r w:rsidR="0020106F">
              <w:rPr>
                <w:spacing w:val="-5"/>
                <w:sz w:val="24"/>
              </w:rPr>
              <w:t>5</w:t>
            </w:r>
          </w:p>
          <w:p w14:paraId="5CE4869A" w14:textId="722D8800" w:rsidR="00B342C0" w:rsidRDefault="00000000">
            <w:pPr>
              <w:pStyle w:val="TableParagraph"/>
              <w:numPr>
                <w:ilvl w:val="2"/>
                <w:numId w:val="38"/>
              </w:numPr>
              <w:tabs>
                <w:tab w:val="left" w:pos="1558"/>
                <w:tab w:val="left" w:leader="dot" w:pos="9910"/>
              </w:tabs>
              <w:rPr>
                <w:sz w:val="24"/>
              </w:rPr>
            </w:pPr>
            <w:hyperlink w:anchor="_bookmark36" w:history="1">
              <w:r>
                <w:rPr>
                  <w:sz w:val="24"/>
                </w:rPr>
                <w:t>Основные</w:t>
              </w:r>
              <w:r>
                <w:rPr>
                  <w:spacing w:val="-4"/>
                  <w:sz w:val="24"/>
                </w:rPr>
                <w:t xml:space="preserve"> </w:t>
              </w:r>
              <w:r>
                <w:rPr>
                  <w:sz w:val="24"/>
                </w:rPr>
                <w:t>технические</w:t>
              </w:r>
              <w:r>
                <w:rPr>
                  <w:spacing w:val="-5"/>
                  <w:sz w:val="24"/>
                </w:rPr>
                <w:t xml:space="preserve"> </w:t>
              </w:r>
              <w:r>
                <w:rPr>
                  <w:sz w:val="24"/>
                </w:rPr>
                <w:t>характеристики работы</w:t>
              </w:r>
              <w:r>
                <w:rPr>
                  <w:spacing w:val="-3"/>
                  <w:sz w:val="24"/>
                </w:rPr>
                <w:t xml:space="preserve"> </w:t>
              </w:r>
              <w:r>
                <w:rPr>
                  <w:spacing w:val="-2"/>
                  <w:sz w:val="24"/>
                </w:rPr>
                <w:t>скважин</w:t>
              </w:r>
              <w:r>
                <w:rPr>
                  <w:sz w:val="24"/>
                </w:rPr>
                <w:tab/>
              </w:r>
            </w:hyperlink>
            <w:r w:rsidR="0020106F">
              <w:rPr>
                <w:spacing w:val="-5"/>
                <w:sz w:val="24"/>
              </w:rPr>
              <w:t>6</w:t>
            </w:r>
          </w:p>
          <w:bookmarkStart w:id="60" w:name="10TU4.2U10T_10TUОсновные_проектные_решен"/>
          <w:bookmarkEnd w:id="60"/>
          <w:p w14:paraId="460CB8EE" w14:textId="3431BA34" w:rsidR="00B342C0" w:rsidRDefault="00000000">
            <w:pPr>
              <w:pStyle w:val="TableParagraph"/>
              <w:numPr>
                <w:ilvl w:val="1"/>
                <w:numId w:val="38"/>
              </w:numPr>
              <w:tabs>
                <w:tab w:val="left" w:pos="898"/>
                <w:tab w:val="left" w:leader="dot" w:pos="9910"/>
              </w:tabs>
              <w:rPr>
                <w:b/>
                <w:sz w:val="24"/>
              </w:rPr>
            </w:pPr>
            <w:r>
              <w:fldChar w:fldCharType="begin"/>
            </w:r>
            <w:r>
              <w:instrText xml:space="preserve"> HYPERLINK \l "_bookmark37" </w:instrText>
            </w:r>
            <w:r>
              <w:fldChar w:fldCharType="separate"/>
            </w:r>
            <w:r>
              <w:rPr>
                <w:b/>
                <w:sz w:val="24"/>
              </w:rPr>
              <w:t>Основные</w:t>
            </w:r>
            <w:r>
              <w:rPr>
                <w:b/>
                <w:spacing w:val="-5"/>
                <w:sz w:val="24"/>
              </w:rPr>
              <w:t xml:space="preserve"> </w:t>
            </w:r>
            <w:r>
              <w:rPr>
                <w:b/>
                <w:sz w:val="24"/>
              </w:rPr>
              <w:t>проектные</w:t>
            </w:r>
            <w:r>
              <w:rPr>
                <w:b/>
                <w:spacing w:val="-5"/>
                <w:sz w:val="24"/>
              </w:rPr>
              <w:t xml:space="preserve"> </w:t>
            </w:r>
            <w:r>
              <w:rPr>
                <w:b/>
                <w:sz w:val="24"/>
              </w:rPr>
              <w:t>решения</w:t>
            </w:r>
            <w:r>
              <w:rPr>
                <w:b/>
                <w:spacing w:val="-3"/>
                <w:sz w:val="24"/>
              </w:rPr>
              <w:t xml:space="preserve"> </w:t>
            </w:r>
            <w:r>
              <w:rPr>
                <w:b/>
                <w:sz w:val="24"/>
              </w:rPr>
              <w:t>по</w:t>
            </w:r>
            <w:r>
              <w:rPr>
                <w:b/>
                <w:spacing w:val="-1"/>
                <w:sz w:val="24"/>
              </w:rPr>
              <w:t xml:space="preserve"> </w:t>
            </w:r>
            <w:r>
              <w:rPr>
                <w:b/>
                <w:sz w:val="24"/>
              </w:rPr>
              <w:t>обустройству</w:t>
            </w:r>
            <w:r>
              <w:rPr>
                <w:b/>
                <w:spacing w:val="-1"/>
                <w:sz w:val="24"/>
              </w:rPr>
              <w:t xml:space="preserve"> </w:t>
            </w:r>
            <w:r>
              <w:rPr>
                <w:b/>
                <w:spacing w:val="-2"/>
                <w:sz w:val="24"/>
              </w:rPr>
              <w:t>скважин</w:t>
            </w:r>
            <w:r>
              <w:rPr>
                <w:sz w:val="24"/>
              </w:rPr>
              <w:tab/>
            </w:r>
            <w:r>
              <w:rPr>
                <w:b/>
                <w:spacing w:val="-5"/>
                <w:sz w:val="24"/>
              </w:rPr>
              <w:fldChar w:fldCharType="end"/>
            </w:r>
            <w:r w:rsidR="0020106F">
              <w:rPr>
                <w:b/>
                <w:spacing w:val="-5"/>
                <w:sz w:val="24"/>
              </w:rPr>
              <w:t>7</w:t>
            </w:r>
          </w:p>
          <w:p w14:paraId="711F6D62" w14:textId="0110CB73" w:rsidR="00B342C0" w:rsidRDefault="00000000">
            <w:pPr>
              <w:pStyle w:val="TableParagraph"/>
              <w:numPr>
                <w:ilvl w:val="2"/>
                <w:numId w:val="38"/>
              </w:numPr>
              <w:tabs>
                <w:tab w:val="left" w:pos="1558"/>
                <w:tab w:val="left" w:leader="dot" w:pos="9910"/>
              </w:tabs>
              <w:rPr>
                <w:sz w:val="24"/>
              </w:rPr>
            </w:pPr>
            <w:hyperlink w:anchor="_bookmark38" w:history="1">
              <w:r>
                <w:rPr>
                  <w:sz w:val="24"/>
                </w:rPr>
                <w:t>Обустройства</w:t>
              </w:r>
              <w:r>
                <w:rPr>
                  <w:spacing w:val="-3"/>
                  <w:sz w:val="24"/>
                </w:rPr>
                <w:t xml:space="preserve"> </w:t>
              </w:r>
              <w:r>
                <w:rPr>
                  <w:sz w:val="24"/>
                </w:rPr>
                <w:t>устья</w:t>
              </w:r>
              <w:r>
                <w:rPr>
                  <w:spacing w:val="-4"/>
                  <w:sz w:val="24"/>
                </w:rPr>
                <w:t xml:space="preserve"> </w:t>
              </w:r>
              <w:r>
                <w:rPr>
                  <w:spacing w:val="-2"/>
                  <w:sz w:val="24"/>
                </w:rPr>
                <w:t>скважин</w:t>
              </w:r>
              <w:r>
                <w:rPr>
                  <w:sz w:val="24"/>
                </w:rPr>
                <w:tab/>
              </w:r>
            </w:hyperlink>
            <w:r w:rsidR="0020106F">
              <w:rPr>
                <w:spacing w:val="-5"/>
                <w:sz w:val="24"/>
              </w:rPr>
              <w:t>8</w:t>
            </w:r>
          </w:p>
          <w:p w14:paraId="5DB42A28" w14:textId="4B421948" w:rsidR="00B342C0" w:rsidRDefault="00000000">
            <w:pPr>
              <w:pStyle w:val="TableParagraph"/>
              <w:numPr>
                <w:ilvl w:val="2"/>
                <w:numId w:val="38"/>
              </w:numPr>
              <w:tabs>
                <w:tab w:val="left" w:pos="1558"/>
                <w:tab w:val="left" w:leader="dot" w:pos="9910"/>
              </w:tabs>
              <w:spacing w:before="1"/>
              <w:rPr>
                <w:sz w:val="24"/>
              </w:rPr>
            </w:pPr>
            <w:hyperlink w:anchor="_bookmark39" w:history="1">
              <w:r>
                <w:rPr>
                  <w:sz w:val="24"/>
                </w:rPr>
                <w:t>Выкидные</w:t>
              </w:r>
              <w:r>
                <w:rPr>
                  <w:spacing w:val="-2"/>
                  <w:sz w:val="24"/>
                </w:rPr>
                <w:t xml:space="preserve"> линии</w:t>
              </w:r>
              <w:r>
                <w:rPr>
                  <w:sz w:val="24"/>
                </w:rPr>
                <w:tab/>
              </w:r>
            </w:hyperlink>
            <w:r w:rsidR="0020106F">
              <w:rPr>
                <w:spacing w:val="-5"/>
                <w:sz w:val="24"/>
              </w:rPr>
              <w:t>8</w:t>
            </w:r>
          </w:p>
          <w:p w14:paraId="63C22D8D" w14:textId="3C217C57" w:rsidR="00B342C0" w:rsidRDefault="00000000">
            <w:pPr>
              <w:pStyle w:val="TableParagraph"/>
              <w:numPr>
                <w:ilvl w:val="2"/>
                <w:numId w:val="38"/>
              </w:numPr>
              <w:tabs>
                <w:tab w:val="left" w:pos="1558"/>
                <w:tab w:val="left" w:leader="dot" w:pos="9910"/>
              </w:tabs>
              <w:rPr>
                <w:sz w:val="24"/>
              </w:rPr>
            </w:pPr>
            <w:hyperlink w:anchor="_bookmark40" w:history="1">
              <w:r>
                <w:rPr>
                  <w:sz w:val="24"/>
                </w:rPr>
                <w:t>Расчет</w:t>
              </w:r>
              <w:r>
                <w:rPr>
                  <w:spacing w:val="-3"/>
                  <w:sz w:val="24"/>
                </w:rPr>
                <w:t xml:space="preserve"> </w:t>
              </w:r>
              <w:r>
                <w:rPr>
                  <w:sz w:val="24"/>
                </w:rPr>
                <w:t>парциального</w:t>
              </w:r>
              <w:r>
                <w:rPr>
                  <w:spacing w:val="-2"/>
                  <w:sz w:val="24"/>
                </w:rPr>
                <w:t xml:space="preserve"> </w:t>
              </w:r>
              <w:r>
                <w:rPr>
                  <w:sz w:val="24"/>
                </w:rPr>
                <w:t>давления</w:t>
              </w:r>
              <w:r>
                <w:rPr>
                  <w:spacing w:val="-2"/>
                  <w:sz w:val="24"/>
                </w:rPr>
                <w:t xml:space="preserve"> сероводорода</w:t>
              </w:r>
              <w:r>
                <w:rPr>
                  <w:sz w:val="24"/>
                </w:rPr>
                <w:tab/>
              </w:r>
            </w:hyperlink>
            <w:r w:rsidR="0020106F">
              <w:rPr>
                <w:spacing w:val="-5"/>
                <w:sz w:val="24"/>
              </w:rPr>
              <w:t>9</w:t>
            </w:r>
          </w:p>
          <w:p w14:paraId="2B5A5F14" w14:textId="77777777" w:rsidR="00B342C0" w:rsidRDefault="00000000">
            <w:pPr>
              <w:pStyle w:val="TableParagraph"/>
              <w:numPr>
                <w:ilvl w:val="2"/>
                <w:numId w:val="38"/>
              </w:numPr>
              <w:tabs>
                <w:tab w:val="left" w:pos="1558"/>
                <w:tab w:val="left" w:leader="dot" w:pos="9910"/>
              </w:tabs>
              <w:ind w:left="718" w:right="354" w:firstLine="0"/>
              <w:rPr>
                <w:sz w:val="24"/>
              </w:rPr>
            </w:pPr>
            <w:hyperlink w:anchor="_bookmark41" w:history="1">
              <w:r>
                <w:rPr>
                  <w:sz w:val="24"/>
                </w:rPr>
                <w:t>Расчет толщины стенки трубопроводов, транспортирующих среды, содержащие</w:t>
              </w:r>
            </w:hyperlink>
            <w:r>
              <w:rPr>
                <w:sz w:val="24"/>
              </w:rPr>
              <w:t xml:space="preserve"> </w:t>
            </w:r>
            <w:hyperlink w:anchor="_bookmark41" w:history="1">
              <w:r>
                <w:rPr>
                  <w:spacing w:val="-2"/>
                  <w:sz w:val="24"/>
                </w:rPr>
                <w:t>сероводород</w:t>
              </w:r>
              <w:r>
                <w:rPr>
                  <w:sz w:val="24"/>
                </w:rPr>
                <w:tab/>
              </w:r>
              <w:r>
                <w:rPr>
                  <w:spacing w:val="-5"/>
                  <w:sz w:val="24"/>
                </w:rPr>
                <w:t>43</w:t>
              </w:r>
            </w:hyperlink>
          </w:p>
          <w:p w14:paraId="44FE4879" w14:textId="20358294" w:rsidR="00B342C0" w:rsidRDefault="00000000">
            <w:pPr>
              <w:pStyle w:val="TableParagraph"/>
              <w:numPr>
                <w:ilvl w:val="2"/>
                <w:numId w:val="38"/>
              </w:numPr>
              <w:tabs>
                <w:tab w:val="left" w:pos="1558"/>
                <w:tab w:val="left" w:leader="dot" w:pos="9910"/>
              </w:tabs>
              <w:rPr>
                <w:sz w:val="24"/>
              </w:rPr>
            </w:pPr>
            <w:hyperlink w:anchor="_bookmark42" w:history="1">
              <w:r>
                <w:rPr>
                  <w:sz w:val="24"/>
                </w:rPr>
                <w:t>Технологические</w:t>
              </w:r>
              <w:r>
                <w:rPr>
                  <w:spacing w:val="-4"/>
                  <w:sz w:val="24"/>
                </w:rPr>
                <w:t xml:space="preserve"> </w:t>
              </w:r>
              <w:r>
                <w:rPr>
                  <w:spacing w:val="-2"/>
                  <w:sz w:val="24"/>
                </w:rPr>
                <w:t>трубопроводы</w:t>
              </w:r>
              <w:r>
                <w:rPr>
                  <w:sz w:val="24"/>
                </w:rPr>
                <w:tab/>
              </w:r>
            </w:hyperlink>
            <w:r w:rsidR="0020106F">
              <w:rPr>
                <w:spacing w:val="-5"/>
                <w:sz w:val="24"/>
              </w:rPr>
              <w:t>9</w:t>
            </w:r>
          </w:p>
          <w:p w14:paraId="6A2F2B5D" w14:textId="6AD361B1" w:rsidR="00B342C0" w:rsidRDefault="00000000">
            <w:pPr>
              <w:pStyle w:val="TableParagraph"/>
              <w:numPr>
                <w:ilvl w:val="2"/>
                <w:numId w:val="38"/>
              </w:numPr>
              <w:tabs>
                <w:tab w:val="left" w:pos="1558"/>
                <w:tab w:val="left" w:leader="dot" w:pos="9910"/>
              </w:tabs>
              <w:rPr>
                <w:sz w:val="24"/>
              </w:rPr>
            </w:pPr>
            <w:hyperlink w:anchor="_bookmark43" w:history="1">
              <w:r>
                <w:rPr>
                  <w:sz w:val="24"/>
                </w:rPr>
                <w:t>Компоновочные</w:t>
              </w:r>
              <w:r>
                <w:rPr>
                  <w:spacing w:val="-5"/>
                  <w:sz w:val="24"/>
                </w:rPr>
                <w:t xml:space="preserve"> </w:t>
              </w:r>
              <w:r>
                <w:rPr>
                  <w:sz w:val="24"/>
                </w:rPr>
                <w:t>решения</w:t>
              </w:r>
              <w:r>
                <w:rPr>
                  <w:spacing w:val="-2"/>
                  <w:sz w:val="24"/>
                </w:rPr>
                <w:t xml:space="preserve"> </w:t>
              </w:r>
              <w:r>
                <w:rPr>
                  <w:sz w:val="24"/>
                </w:rPr>
                <w:t>и</w:t>
              </w:r>
              <w:r>
                <w:rPr>
                  <w:spacing w:val="-1"/>
                  <w:sz w:val="24"/>
                </w:rPr>
                <w:t xml:space="preserve"> </w:t>
              </w:r>
              <w:r>
                <w:rPr>
                  <w:sz w:val="24"/>
                </w:rPr>
                <w:t>механизация</w:t>
              </w:r>
              <w:r>
                <w:rPr>
                  <w:spacing w:val="-2"/>
                  <w:sz w:val="24"/>
                </w:rPr>
                <w:t xml:space="preserve"> </w:t>
              </w:r>
              <w:r>
                <w:rPr>
                  <w:sz w:val="24"/>
                </w:rPr>
                <w:t>трудоемких</w:t>
              </w:r>
              <w:r>
                <w:rPr>
                  <w:spacing w:val="-2"/>
                  <w:sz w:val="24"/>
                </w:rPr>
                <w:t xml:space="preserve"> процессов</w:t>
              </w:r>
              <w:r>
                <w:rPr>
                  <w:sz w:val="24"/>
                </w:rPr>
                <w:tab/>
              </w:r>
            </w:hyperlink>
            <w:r w:rsidR="0020106F">
              <w:rPr>
                <w:spacing w:val="-5"/>
                <w:sz w:val="24"/>
              </w:rPr>
              <w:t>11</w:t>
            </w:r>
          </w:p>
          <w:bookmarkStart w:id="61" w:name="10TU4.3U10T_10TUОхрана_труда,_техника_бе"/>
          <w:bookmarkEnd w:id="61"/>
          <w:p w14:paraId="2E9F6DB8" w14:textId="50EB96C6" w:rsidR="00B342C0" w:rsidRDefault="00000000">
            <w:pPr>
              <w:pStyle w:val="TableParagraph"/>
              <w:numPr>
                <w:ilvl w:val="1"/>
                <w:numId w:val="38"/>
              </w:numPr>
              <w:tabs>
                <w:tab w:val="left" w:pos="898"/>
                <w:tab w:val="left" w:leader="dot" w:pos="9910"/>
              </w:tabs>
              <w:rPr>
                <w:b/>
                <w:sz w:val="24"/>
              </w:rPr>
            </w:pPr>
            <w:r>
              <w:fldChar w:fldCharType="begin"/>
            </w:r>
            <w:r>
              <w:instrText xml:space="preserve"> HYPERLINK \l "_bookmark44" </w:instrText>
            </w:r>
            <w:r>
              <w:fldChar w:fldCharType="separate"/>
            </w:r>
            <w:r>
              <w:rPr>
                <w:b/>
                <w:sz w:val="24"/>
              </w:rPr>
              <w:t>Охрана</w:t>
            </w:r>
            <w:r>
              <w:rPr>
                <w:b/>
                <w:spacing w:val="-9"/>
                <w:sz w:val="24"/>
              </w:rPr>
              <w:t xml:space="preserve"> </w:t>
            </w:r>
            <w:r>
              <w:rPr>
                <w:b/>
                <w:sz w:val="24"/>
              </w:rPr>
              <w:t>труда,</w:t>
            </w:r>
            <w:r>
              <w:rPr>
                <w:b/>
                <w:spacing w:val="-4"/>
                <w:sz w:val="24"/>
              </w:rPr>
              <w:t xml:space="preserve"> </w:t>
            </w:r>
            <w:r>
              <w:rPr>
                <w:b/>
                <w:sz w:val="24"/>
              </w:rPr>
              <w:t>техника</w:t>
            </w:r>
            <w:r>
              <w:rPr>
                <w:b/>
                <w:spacing w:val="-4"/>
                <w:sz w:val="24"/>
              </w:rPr>
              <w:t xml:space="preserve"> </w:t>
            </w:r>
            <w:r>
              <w:rPr>
                <w:b/>
                <w:sz w:val="24"/>
              </w:rPr>
              <w:t>безопасности</w:t>
            </w:r>
            <w:r>
              <w:rPr>
                <w:b/>
                <w:spacing w:val="-4"/>
                <w:sz w:val="24"/>
              </w:rPr>
              <w:t xml:space="preserve"> </w:t>
            </w:r>
            <w:r>
              <w:rPr>
                <w:b/>
                <w:sz w:val="24"/>
              </w:rPr>
              <w:t>и</w:t>
            </w:r>
            <w:r>
              <w:rPr>
                <w:b/>
                <w:spacing w:val="-5"/>
                <w:sz w:val="24"/>
              </w:rPr>
              <w:t xml:space="preserve"> </w:t>
            </w:r>
            <w:r>
              <w:rPr>
                <w:b/>
                <w:sz w:val="24"/>
              </w:rPr>
              <w:t>противопожарные</w:t>
            </w:r>
            <w:r>
              <w:rPr>
                <w:b/>
                <w:spacing w:val="-4"/>
                <w:sz w:val="24"/>
              </w:rPr>
              <w:t xml:space="preserve"> </w:t>
            </w:r>
            <w:r>
              <w:rPr>
                <w:b/>
                <w:spacing w:val="-2"/>
                <w:sz w:val="24"/>
              </w:rPr>
              <w:t>мероприятия</w:t>
            </w:r>
            <w:r>
              <w:rPr>
                <w:sz w:val="24"/>
              </w:rPr>
              <w:tab/>
            </w:r>
            <w:r>
              <w:rPr>
                <w:b/>
                <w:spacing w:val="-5"/>
                <w:sz w:val="24"/>
              </w:rPr>
              <w:fldChar w:fldCharType="end"/>
            </w:r>
            <w:r w:rsidR="0020106F">
              <w:rPr>
                <w:b/>
                <w:spacing w:val="-5"/>
                <w:sz w:val="24"/>
              </w:rPr>
              <w:t>12</w:t>
            </w:r>
          </w:p>
        </w:tc>
      </w:tr>
      <w:tr w:rsidR="00B342C0" w14:paraId="0FAF16C5" w14:textId="77777777" w:rsidTr="00024FAA">
        <w:trPr>
          <w:trHeight w:hRule="exact" w:val="1417"/>
        </w:trPr>
        <w:tc>
          <w:tcPr>
            <w:tcW w:w="284" w:type="dxa"/>
            <w:tcBorders>
              <w:bottom w:val="single" w:sz="18" w:space="0" w:color="000000"/>
            </w:tcBorders>
            <w:textDirection w:val="btLr"/>
          </w:tcPr>
          <w:p w14:paraId="1B4FF311" w14:textId="77777777" w:rsidR="00B342C0" w:rsidRDefault="00000000">
            <w:pPr>
              <w:pStyle w:val="TableParagraph"/>
              <w:spacing w:before="9" w:line="225" w:lineRule="exact"/>
              <w:ind w:left="95"/>
              <w:rPr>
                <w:rFonts w:ascii="Arial" w:hAnsi="Arial"/>
                <w:i/>
              </w:rPr>
            </w:pPr>
            <w:hyperlink w:anchor="_bookmark44" w:history="1">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hyperlink>
          </w:p>
        </w:tc>
        <w:tc>
          <w:tcPr>
            <w:tcW w:w="399" w:type="dxa"/>
            <w:tcBorders>
              <w:bottom w:val="single" w:sz="18" w:space="0" w:color="000000"/>
            </w:tcBorders>
          </w:tcPr>
          <w:p w14:paraId="652C9483" w14:textId="77777777" w:rsidR="00B342C0" w:rsidRDefault="00B342C0">
            <w:pPr>
              <w:pStyle w:val="TableParagraph"/>
            </w:pPr>
          </w:p>
        </w:tc>
        <w:tc>
          <w:tcPr>
            <w:tcW w:w="10444" w:type="dxa"/>
            <w:gridSpan w:val="8"/>
            <w:vMerge/>
            <w:tcBorders>
              <w:top w:val="nil"/>
            </w:tcBorders>
          </w:tcPr>
          <w:p w14:paraId="7A4A4E69" w14:textId="77777777" w:rsidR="00B342C0" w:rsidRDefault="00B342C0">
            <w:pPr>
              <w:rPr>
                <w:sz w:val="2"/>
                <w:szCs w:val="2"/>
              </w:rPr>
            </w:pPr>
          </w:p>
        </w:tc>
      </w:tr>
      <w:tr w:rsidR="00B342C0" w14:paraId="3BEE5B89" w14:textId="77777777" w:rsidTr="00024FAA">
        <w:trPr>
          <w:trHeight w:hRule="exact" w:val="1984"/>
        </w:trPr>
        <w:tc>
          <w:tcPr>
            <w:tcW w:w="284" w:type="dxa"/>
            <w:tcBorders>
              <w:top w:val="single" w:sz="18" w:space="0" w:color="000000"/>
            </w:tcBorders>
            <w:textDirection w:val="btLr"/>
          </w:tcPr>
          <w:p w14:paraId="4B094A86" w14:textId="77777777" w:rsidR="00B342C0" w:rsidRDefault="00000000">
            <w:pPr>
              <w:pStyle w:val="TableParagraph"/>
              <w:spacing w:before="9" w:line="225" w:lineRule="exact"/>
              <w:ind w:left="367"/>
              <w:rPr>
                <w:rFonts w:ascii="Arial" w:hAnsi="Arial"/>
                <w:i/>
              </w:rPr>
            </w:pPr>
            <w:hyperlink w:anchor="_bookmark44" w:history="1">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hyperlink>
          </w:p>
        </w:tc>
        <w:tc>
          <w:tcPr>
            <w:tcW w:w="399" w:type="dxa"/>
            <w:tcBorders>
              <w:top w:val="single" w:sz="18" w:space="0" w:color="000000"/>
            </w:tcBorders>
          </w:tcPr>
          <w:p w14:paraId="3E7CD10B" w14:textId="77777777" w:rsidR="00B342C0" w:rsidRDefault="00B342C0">
            <w:pPr>
              <w:pStyle w:val="TableParagraph"/>
            </w:pPr>
          </w:p>
        </w:tc>
        <w:tc>
          <w:tcPr>
            <w:tcW w:w="10444" w:type="dxa"/>
            <w:gridSpan w:val="8"/>
            <w:vMerge/>
            <w:tcBorders>
              <w:top w:val="nil"/>
            </w:tcBorders>
          </w:tcPr>
          <w:p w14:paraId="556C6F15" w14:textId="77777777" w:rsidR="00B342C0" w:rsidRDefault="00B342C0">
            <w:pPr>
              <w:rPr>
                <w:sz w:val="2"/>
                <w:szCs w:val="2"/>
              </w:rPr>
            </w:pPr>
          </w:p>
        </w:tc>
      </w:tr>
      <w:tr w:rsidR="00B342C0" w14:paraId="5E19B650" w14:textId="77777777" w:rsidTr="00024FAA">
        <w:trPr>
          <w:trHeight w:hRule="exact" w:val="567"/>
        </w:trPr>
        <w:tc>
          <w:tcPr>
            <w:tcW w:w="284" w:type="dxa"/>
            <w:vMerge w:val="restart"/>
            <w:textDirection w:val="btLr"/>
          </w:tcPr>
          <w:p w14:paraId="423A679E" w14:textId="77777777" w:rsidR="00B342C0" w:rsidRDefault="00000000">
            <w:pPr>
              <w:pStyle w:val="TableParagraph"/>
              <w:spacing w:before="9" w:line="225" w:lineRule="exact"/>
              <w:ind w:left="105"/>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w:t>
            </w:r>
            <w:hyperlink w:anchor="_bookmark44" w:history="1">
              <w:r>
                <w:rPr>
                  <w:rFonts w:ascii="Arial" w:hAnsi="Arial"/>
                  <w:i/>
                  <w:spacing w:val="-2"/>
                  <w:w w:val="85"/>
                </w:rPr>
                <w:t>одл.</w:t>
              </w:r>
            </w:hyperlink>
          </w:p>
        </w:tc>
        <w:tc>
          <w:tcPr>
            <w:tcW w:w="399" w:type="dxa"/>
            <w:vMerge w:val="restart"/>
          </w:tcPr>
          <w:p w14:paraId="55A5F1DD" w14:textId="77777777" w:rsidR="00B342C0" w:rsidRDefault="00B342C0">
            <w:pPr>
              <w:pStyle w:val="TableParagraph"/>
            </w:pPr>
          </w:p>
        </w:tc>
        <w:tc>
          <w:tcPr>
            <w:tcW w:w="10444" w:type="dxa"/>
            <w:gridSpan w:val="8"/>
            <w:vMerge/>
            <w:tcBorders>
              <w:top w:val="nil"/>
            </w:tcBorders>
          </w:tcPr>
          <w:p w14:paraId="5A3C807A" w14:textId="77777777" w:rsidR="00B342C0" w:rsidRDefault="00B342C0">
            <w:pPr>
              <w:rPr>
                <w:sz w:val="2"/>
                <w:szCs w:val="2"/>
              </w:rPr>
            </w:pPr>
          </w:p>
        </w:tc>
      </w:tr>
      <w:tr w:rsidR="00B342C0" w14:paraId="53AB5A71" w14:textId="77777777" w:rsidTr="00024FAA">
        <w:trPr>
          <w:trHeight w:hRule="exact" w:val="284"/>
        </w:trPr>
        <w:tc>
          <w:tcPr>
            <w:tcW w:w="284" w:type="dxa"/>
            <w:vMerge/>
            <w:tcBorders>
              <w:top w:val="nil"/>
            </w:tcBorders>
            <w:textDirection w:val="btLr"/>
          </w:tcPr>
          <w:p w14:paraId="1B740DC8" w14:textId="77777777" w:rsidR="00B342C0" w:rsidRDefault="00B342C0">
            <w:pPr>
              <w:rPr>
                <w:sz w:val="2"/>
                <w:szCs w:val="2"/>
              </w:rPr>
            </w:pPr>
          </w:p>
        </w:tc>
        <w:tc>
          <w:tcPr>
            <w:tcW w:w="399" w:type="dxa"/>
            <w:vMerge/>
            <w:tcBorders>
              <w:top w:val="nil"/>
            </w:tcBorders>
          </w:tcPr>
          <w:p w14:paraId="4E4168A7" w14:textId="77777777" w:rsidR="00B342C0" w:rsidRDefault="00B342C0">
            <w:pPr>
              <w:rPr>
                <w:sz w:val="2"/>
                <w:szCs w:val="2"/>
              </w:rPr>
            </w:pPr>
          </w:p>
        </w:tc>
        <w:tc>
          <w:tcPr>
            <w:tcW w:w="570" w:type="dxa"/>
            <w:tcBorders>
              <w:bottom w:val="single" w:sz="4" w:space="0" w:color="000000"/>
            </w:tcBorders>
          </w:tcPr>
          <w:p w14:paraId="3E58B4F2" w14:textId="77777777" w:rsidR="00B342C0" w:rsidRDefault="00B342C0">
            <w:pPr>
              <w:pStyle w:val="TableParagraph"/>
              <w:rPr>
                <w:sz w:val="18"/>
              </w:rPr>
            </w:pPr>
          </w:p>
        </w:tc>
        <w:tc>
          <w:tcPr>
            <w:tcW w:w="570" w:type="dxa"/>
            <w:tcBorders>
              <w:bottom w:val="single" w:sz="4" w:space="0" w:color="000000"/>
            </w:tcBorders>
          </w:tcPr>
          <w:p w14:paraId="6C227F6E" w14:textId="77777777" w:rsidR="00B342C0" w:rsidRDefault="00B342C0">
            <w:pPr>
              <w:pStyle w:val="TableParagraph"/>
              <w:rPr>
                <w:sz w:val="18"/>
              </w:rPr>
            </w:pPr>
          </w:p>
        </w:tc>
        <w:tc>
          <w:tcPr>
            <w:tcW w:w="570" w:type="dxa"/>
            <w:tcBorders>
              <w:bottom w:val="single" w:sz="4" w:space="0" w:color="000000"/>
            </w:tcBorders>
          </w:tcPr>
          <w:p w14:paraId="027F7ECC" w14:textId="77777777" w:rsidR="00B342C0" w:rsidRDefault="00B342C0">
            <w:pPr>
              <w:pStyle w:val="TableParagraph"/>
              <w:rPr>
                <w:sz w:val="18"/>
              </w:rPr>
            </w:pPr>
          </w:p>
        </w:tc>
        <w:tc>
          <w:tcPr>
            <w:tcW w:w="570" w:type="dxa"/>
            <w:tcBorders>
              <w:bottom w:val="single" w:sz="4" w:space="0" w:color="000000"/>
            </w:tcBorders>
          </w:tcPr>
          <w:p w14:paraId="703017DF" w14:textId="77777777" w:rsidR="00B342C0" w:rsidRDefault="00B342C0">
            <w:pPr>
              <w:pStyle w:val="TableParagraph"/>
              <w:rPr>
                <w:sz w:val="18"/>
              </w:rPr>
            </w:pPr>
          </w:p>
        </w:tc>
        <w:tc>
          <w:tcPr>
            <w:tcW w:w="855" w:type="dxa"/>
            <w:tcBorders>
              <w:bottom w:val="single" w:sz="4" w:space="0" w:color="000000"/>
            </w:tcBorders>
          </w:tcPr>
          <w:p w14:paraId="0010B5F6" w14:textId="77777777" w:rsidR="00B342C0" w:rsidRDefault="00B342C0">
            <w:pPr>
              <w:pStyle w:val="TableParagraph"/>
              <w:rPr>
                <w:sz w:val="18"/>
              </w:rPr>
            </w:pPr>
          </w:p>
        </w:tc>
        <w:tc>
          <w:tcPr>
            <w:tcW w:w="570" w:type="dxa"/>
            <w:tcBorders>
              <w:bottom w:val="single" w:sz="4" w:space="0" w:color="000000"/>
            </w:tcBorders>
          </w:tcPr>
          <w:p w14:paraId="1C2150CC" w14:textId="77777777" w:rsidR="00B342C0" w:rsidRDefault="00B342C0">
            <w:pPr>
              <w:pStyle w:val="TableParagraph"/>
              <w:rPr>
                <w:sz w:val="18"/>
              </w:rPr>
            </w:pPr>
          </w:p>
        </w:tc>
        <w:tc>
          <w:tcPr>
            <w:tcW w:w="6172" w:type="dxa"/>
            <w:vMerge w:val="restart"/>
          </w:tcPr>
          <w:p w14:paraId="45255EF4" w14:textId="31E2CF76" w:rsidR="00B342C0" w:rsidRPr="00CA43A3" w:rsidRDefault="00F203A4">
            <w:pPr>
              <w:pStyle w:val="TableParagraph"/>
              <w:spacing w:before="210"/>
              <w:ind w:left="1273"/>
              <w:rPr>
                <w:sz w:val="24"/>
                <w:lang w:val="kk-KZ"/>
              </w:rPr>
            </w:pPr>
            <w:r>
              <w:rPr>
                <w:spacing w:val="-2"/>
                <w:sz w:val="24"/>
              </w:rPr>
              <w:t>GEO-ENG-2025-10-0019-II</w:t>
            </w:r>
            <w:r w:rsidR="00CA43A3">
              <w:rPr>
                <w:spacing w:val="-2"/>
                <w:sz w:val="24"/>
                <w:lang w:val="kk-KZ"/>
              </w:rPr>
              <w:t xml:space="preserve">            ТХ</w:t>
            </w:r>
          </w:p>
        </w:tc>
        <w:tc>
          <w:tcPr>
            <w:tcW w:w="567" w:type="dxa"/>
            <w:vMerge w:val="restart"/>
          </w:tcPr>
          <w:p w14:paraId="45B88AA3" w14:textId="77777777" w:rsidR="00B342C0" w:rsidRDefault="00000000">
            <w:pPr>
              <w:pStyle w:val="TableParagraph"/>
              <w:spacing w:before="54"/>
              <w:ind w:left="38"/>
            </w:pPr>
            <w:r>
              <w:rPr>
                <w:spacing w:val="-4"/>
              </w:rPr>
              <w:t>Лист</w:t>
            </w:r>
          </w:p>
        </w:tc>
      </w:tr>
      <w:tr w:rsidR="00B342C0" w14:paraId="2D2C471B" w14:textId="77777777" w:rsidTr="00024FAA">
        <w:trPr>
          <w:trHeight w:hRule="exact" w:val="113"/>
        </w:trPr>
        <w:tc>
          <w:tcPr>
            <w:tcW w:w="284" w:type="dxa"/>
            <w:vMerge/>
            <w:tcBorders>
              <w:top w:val="nil"/>
            </w:tcBorders>
            <w:textDirection w:val="btLr"/>
          </w:tcPr>
          <w:p w14:paraId="6FB988F9" w14:textId="77777777" w:rsidR="00B342C0" w:rsidRDefault="00B342C0">
            <w:pPr>
              <w:rPr>
                <w:sz w:val="2"/>
                <w:szCs w:val="2"/>
              </w:rPr>
            </w:pPr>
          </w:p>
        </w:tc>
        <w:tc>
          <w:tcPr>
            <w:tcW w:w="399" w:type="dxa"/>
            <w:vMerge/>
            <w:tcBorders>
              <w:top w:val="nil"/>
            </w:tcBorders>
          </w:tcPr>
          <w:p w14:paraId="3BC8B630" w14:textId="77777777" w:rsidR="00B342C0" w:rsidRDefault="00B342C0">
            <w:pPr>
              <w:rPr>
                <w:sz w:val="2"/>
                <w:szCs w:val="2"/>
              </w:rPr>
            </w:pPr>
          </w:p>
        </w:tc>
        <w:tc>
          <w:tcPr>
            <w:tcW w:w="570" w:type="dxa"/>
            <w:vMerge w:val="restart"/>
            <w:tcBorders>
              <w:top w:val="single" w:sz="4" w:space="0" w:color="000000"/>
            </w:tcBorders>
          </w:tcPr>
          <w:p w14:paraId="1E02217D" w14:textId="77777777" w:rsidR="00B342C0" w:rsidRDefault="00B342C0">
            <w:pPr>
              <w:pStyle w:val="TableParagraph"/>
              <w:rPr>
                <w:sz w:val="18"/>
              </w:rPr>
            </w:pPr>
          </w:p>
        </w:tc>
        <w:tc>
          <w:tcPr>
            <w:tcW w:w="570" w:type="dxa"/>
            <w:vMerge w:val="restart"/>
            <w:tcBorders>
              <w:top w:val="single" w:sz="4" w:space="0" w:color="000000"/>
            </w:tcBorders>
          </w:tcPr>
          <w:p w14:paraId="52CB67EA" w14:textId="77777777" w:rsidR="00B342C0" w:rsidRDefault="00B342C0">
            <w:pPr>
              <w:pStyle w:val="TableParagraph"/>
              <w:rPr>
                <w:sz w:val="18"/>
              </w:rPr>
            </w:pPr>
          </w:p>
        </w:tc>
        <w:tc>
          <w:tcPr>
            <w:tcW w:w="570" w:type="dxa"/>
            <w:vMerge w:val="restart"/>
            <w:tcBorders>
              <w:top w:val="single" w:sz="4" w:space="0" w:color="000000"/>
            </w:tcBorders>
          </w:tcPr>
          <w:p w14:paraId="605E5BFD" w14:textId="77777777" w:rsidR="00B342C0" w:rsidRDefault="00B342C0">
            <w:pPr>
              <w:pStyle w:val="TableParagraph"/>
              <w:rPr>
                <w:sz w:val="18"/>
              </w:rPr>
            </w:pPr>
          </w:p>
        </w:tc>
        <w:tc>
          <w:tcPr>
            <w:tcW w:w="570" w:type="dxa"/>
            <w:vMerge w:val="restart"/>
            <w:tcBorders>
              <w:top w:val="single" w:sz="4" w:space="0" w:color="000000"/>
            </w:tcBorders>
          </w:tcPr>
          <w:p w14:paraId="1EFBECE7" w14:textId="77777777" w:rsidR="00B342C0" w:rsidRDefault="00B342C0">
            <w:pPr>
              <w:pStyle w:val="TableParagraph"/>
              <w:rPr>
                <w:sz w:val="18"/>
              </w:rPr>
            </w:pPr>
          </w:p>
        </w:tc>
        <w:tc>
          <w:tcPr>
            <w:tcW w:w="855" w:type="dxa"/>
            <w:vMerge w:val="restart"/>
            <w:tcBorders>
              <w:top w:val="single" w:sz="4" w:space="0" w:color="000000"/>
            </w:tcBorders>
          </w:tcPr>
          <w:p w14:paraId="41BC144A" w14:textId="77777777" w:rsidR="00B342C0" w:rsidRDefault="00B342C0">
            <w:pPr>
              <w:pStyle w:val="TableParagraph"/>
              <w:rPr>
                <w:sz w:val="18"/>
              </w:rPr>
            </w:pPr>
          </w:p>
        </w:tc>
        <w:tc>
          <w:tcPr>
            <w:tcW w:w="570" w:type="dxa"/>
            <w:vMerge w:val="restart"/>
            <w:tcBorders>
              <w:top w:val="single" w:sz="4" w:space="0" w:color="000000"/>
            </w:tcBorders>
          </w:tcPr>
          <w:p w14:paraId="67632177" w14:textId="77777777" w:rsidR="00B342C0" w:rsidRDefault="00B342C0">
            <w:pPr>
              <w:pStyle w:val="TableParagraph"/>
              <w:rPr>
                <w:sz w:val="18"/>
              </w:rPr>
            </w:pPr>
          </w:p>
        </w:tc>
        <w:tc>
          <w:tcPr>
            <w:tcW w:w="6172" w:type="dxa"/>
            <w:vMerge/>
            <w:tcBorders>
              <w:top w:val="nil"/>
            </w:tcBorders>
          </w:tcPr>
          <w:p w14:paraId="6107B01D" w14:textId="77777777" w:rsidR="00B342C0" w:rsidRDefault="00B342C0">
            <w:pPr>
              <w:rPr>
                <w:sz w:val="2"/>
                <w:szCs w:val="2"/>
              </w:rPr>
            </w:pPr>
          </w:p>
        </w:tc>
        <w:tc>
          <w:tcPr>
            <w:tcW w:w="567" w:type="dxa"/>
            <w:vMerge/>
            <w:tcBorders>
              <w:top w:val="nil"/>
            </w:tcBorders>
          </w:tcPr>
          <w:p w14:paraId="7EFC3939" w14:textId="77777777" w:rsidR="00B342C0" w:rsidRDefault="00B342C0">
            <w:pPr>
              <w:rPr>
                <w:sz w:val="2"/>
                <w:szCs w:val="2"/>
              </w:rPr>
            </w:pPr>
          </w:p>
        </w:tc>
      </w:tr>
      <w:tr w:rsidR="00B342C0" w14:paraId="592D513A" w14:textId="77777777" w:rsidTr="00024FAA">
        <w:trPr>
          <w:trHeight w:hRule="exact" w:val="170"/>
        </w:trPr>
        <w:tc>
          <w:tcPr>
            <w:tcW w:w="284" w:type="dxa"/>
            <w:vMerge/>
            <w:tcBorders>
              <w:top w:val="nil"/>
            </w:tcBorders>
            <w:textDirection w:val="btLr"/>
          </w:tcPr>
          <w:p w14:paraId="16B092FB" w14:textId="77777777" w:rsidR="00B342C0" w:rsidRDefault="00B342C0">
            <w:pPr>
              <w:rPr>
                <w:sz w:val="2"/>
                <w:szCs w:val="2"/>
              </w:rPr>
            </w:pPr>
          </w:p>
        </w:tc>
        <w:tc>
          <w:tcPr>
            <w:tcW w:w="399" w:type="dxa"/>
            <w:vMerge/>
            <w:tcBorders>
              <w:top w:val="nil"/>
            </w:tcBorders>
          </w:tcPr>
          <w:p w14:paraId="0F035531" w14:textId="77777777" w:rsidR="00B342C0" w:rsidRDefault="00B342C0">
            <w:pPr>
              <w:rPr>
                <w:sz w:val="2"/>
                <w:szCs w:val="2"/>
              </w:rPr>
            </w:pPr>
          </w:p>
        </w:tc>
        <w:tc>
          <w:tcPr>
            <w:tcW w:w="570" w:type="dxa"/>
            <w:vMerge/>
            <w:tcBorders>
              <w:top w:val="nil"/>
            </w:tcBorders>
          </w:tcPr>
          <w:p w14:paraId="0DE80083" w14:textId="77777777" w:rsidR="00B342C0" w:rsidRDefault="00B342C0">
            <w:pPr>
              <w:rPr>
                <w:sz w:val="2"/>
                <w:szCs w:val="2"/>
              </w:rPr>
            </w:pPr>
          </w:p>
        </w:tc>
        <w:tc>
          <w:tcPr>
            <w:tcW w:w="570" w:type="dxa"/>
            <w:vMerge/>
            <w:tcBorders>
              <w:top w:val="nil"/>
            </w:tcBorders>
          </w:tcPr>
          <w:p w14:paraId="18684E8D" w14:textId="77777777" w:rsidR="00B342C0" w:rsidRDefault="00B342C0">
            <w:pPr>
              <w:rPr>
                <w:sz w:val="2"/>
                <w:szCs w:val="2"/>
              </w:rPr>
            </w:pPr>
          </w:p>
        </w:tc>
        <w:tc>
          <w:tcPr>
            <w:tcW w:w="570" w:type="dxa"/>
            <w:vMerge/>
            <w:tcBorders>
              <w:top w:val="nil"/>
            </w:tcBorders>
          </w:tcPr>
          <w:p w14:paraId="749A2A19" w14:textId="77777777" w:rsidR="00B342C0" w:rsidRDefault="00B342C0">
            <w:pPr>
              <w:rPr>
                <w:sz w:val="2"/>
                <w:szCs w:val="2"/>
              </w:rPr>
            </w:pPr>
          </w:p>
        </w:tc>
        <w:tc>
          <w:tcPr>
            <w:tcW w:w="570" w:type="dxa"/>
            <w:vMerge/>
            <w:tcBorders>
              <w:top w:val="nil"/>
            </w:tcBorders>
          </w:tcPr>
          <w:p w14:paraId="594DE7BC" w14:textId="77777777" w:rsidR="00B342C0" w:rsidRDefault="00B342C0">
            <w:pPr>
              <w:rPr>
                <w:sz w:val="2"/>
                <w:szCs w:val="2"/>
              </w:rPr>
            </w:pPr>
          </w:p>
        </w:tc>
        <w:tc>
          <w:tcPr>
            <w:tcW w:w="855" w:type="dxa"/>
            <w:vMerge/>
            <w:tcBorders>
              <w:top w:val="nil"/>
            </w:tcBorders>
          </w:tcPr>
          <w:p w14:paraId="1CBFEB72" w14:textId="77777777" w:rsidR="00B342C0" w:rsidRDefault="00B342C0">
            <w:pPr>
              <w:rPr>
                <w:sz w:val="2"/>
                <w:szCs w:val="2"/>
              </w:rPr>
            </w:pPr>
          </w:p>
        </w:tc>
        <w:tc>
          <w:tcPr>
            <w:tcW w:w="570" w:type="dxa"/>
            <w:vMerge/>
            <w:tcBorders>
              <w:top w:val="nil"/>
            </w:tcBorders>
          </w:tcPr>
          <w:p w14:paraId="09B82738" w14:textId="77777777" w:rsidR="00B342C0" w:rsidRDefault="00B342C0">
            <w:pPr>
              <w:rPr>
                <w:sz w:val="2"/>
                <w:szCs w:val="2"/>
              </w:rPr>
            </w:pPr>
          </w:p>
        </w:tc>
        <w:tc>
          <w:tcPr>
            <w:tcW w:w="6172" w:type="dxa"/>
            <w:vMerge/>
            <w:tcBorders>
              <w:top w:val="nil"/>
            </w:tcBorders>
          </w:tcPr>
          <w:p w14:paraId="78C548A9" w14:textId="77777777" w:rsidR="00B342C0" w:rsidRDefault="00B342C0">
            <w:pPr>
              <w:rPr>
                <w:sz w:val="2"/>
                <w:szCs w:val="2"/>
              </w:rPr>
            </w:pPr>
          </w:p>
        </w:tc>
        <w:tc>
          <w:tcPr>
            <w:tcW w:w="567" w:type="dxa"/>
            <w:vMerge w:val="restart"/>
          </w:tcPr>
          <w:p w14:paraId="438179E0" w14:textId="46C01C9F" w:rsidR="00B342C0" w:rsidRDefault="004D4B49">
            <w:pPr>
              <w:pStyle w:val="TableParagraph"/>
              <w:spacing w:line="274" w:lineRule="exact"/>
              <w:ind w:left="149"/>
              <w:rPr>
                <w:sz w:val="24"/>
              </w:rPr>
            </w:pPr>
            <w:r>
              <w:rPr>
                <w:sz w:val="24"/>
              </w:rPr>
              <w:t>2</w:t>
            </w:r>
          </w:p>
        </w:tc>
      </w:tr>
      <w:tr w:rsidR="00B342C0" w14:paraId="1C9542BD" w14:textId="77777777" w:rsidTr="00024FAA">
        <w:trPr>
          <w:trHeight w:hRule="exact" w:val="284"/>
        </w:trPr>
        <w:tc>
          <w:tcPr>
            <w:tcW w:w="284" w:type="dxa"/>
            <w:vMerge/>
            <w:tcBorders>
              <w:top w:val="nil"/>
            </w:tcBorders>
            <w:textDirection w:val="btLr"/>
          </w:tcPr>
          <w:p w14:paraId="3A920985" w14:textId="77777777" w:rsidR="00B342C0" w:rsidRDefault="00B342C0">
            <w:pPr>
              <w:rPr>
                <w:sz w:val="2"/>
                <w:szCs w:val="2"/>
              </w:rPr>
            </w:pPr>
          </w:p>
        </w:tc>
        <w:tc>
          <w:tcPr>
            <w:tcW w:w="399" w:type="dxa"/>
            <w:vMerge/>
            <w:tcBorders>
              <w:top w:val="nil"/>
            </w:tcBorders>
          </w:tcPr>
          <w:p w14:paraId="0F83F8EE" w14:textId="77777777" w:rsidR="00B342C0" w:rsidRDefault="00B342C0">
            <w:pPr>
              <w:rPr>
                <w:sz w:val="2"/>
                <w:szCs w:val="2"/>
              </w:rPr>
            </w:pPr>
          </w:p>
        </w:tc>
        <w:tc>
          <w:tcPr>
            <w:tcW w:w="570" w:type="dxa"/>
          </w:tcPr>
          <w:p w14:paraId="54F16C1F" w14:textId="77777777" w:rsidR="00B342C0" w:rsidRDefault="00000000">
            <w:pPr>
              <w:pStyle w:val="TableParagraph"/>
              <w:spacing w:before="18"/>
              <w:ind w:left="89"/>
              <w:rPr>
                <w:sz w:val="18"/>
              </w:rPr>
            </w:pPr>
            <w:r>
              <w:rPr>
                <w:spacing w:val="-4"/>
                <w:sz w:val="18"/>
              </w:rPr>
              <w:t>Изм.</w:t>
            </w:r>
          </w:p>
        </w:tc>
        <w:tc>
          <w:tcPr>
            <w:tcW w:w="570" w:type="dxa"/>
          </w:tcPr>
          <w:p w14:paraId="4CCDBACD" w14:textId="77777777" w:rsidR="00B342C0" w:rsidRDefault="00000000">
            <w:pPr>
              <w:pStyle w:val="TableParagraph"/>
              <w:spacing w:before="18"/>
              <w:ind w:left="7"/>
              <w:rPr>
                <w:sz w:val="18"/>
              </w:rPr>
            </w:pPr>
            <w:proofErr w:type="spellStart"/>
            <w:r>
              <w:rPr>
                <w:spacing w:val="-2"/>
                <w:sz w:val="18"/>
              </w:rPr>
              <w:t>Кол.уч</w:t>
            </w:r>
            <w:proofErr w:type="spellEnd"/>
          </w:p>
        </w:tc>
        <w:tc>
          <w:tcPr>
            <w:tcW w:w="570" w:type="dxa"/>
          </w:tcPr>
          <w:p w14:paraId="0B8426A3" w14:textId="77777777" w:rsidR="00B342C0" w:rsidRDefault="00000000">
            <w:pPr>
              <w:pStyle w:val="TableParagraph"/>
              <w:spacing w:before="18"/>
              <w:ind w:left="80"/>
              <w:rPr>
                <w:sz w:val="18"/>
              </w:rPr>
            </w:pPr>
            <w:r>
              <w:rPr>
                <w:spacing w:val="-4"/>
                <w:sz w:val="18"/>
              </w:rPr>
              <w:t>Лист</w:t>
            </w:r>
          </w:p>
        </w:tc>
        <w:tc>
          <w:tcPr>
            <w:tcW w:w="570" w:type="dxa"/>
          </w:tcPr>
          <w:p w14:paraId="67CAFEB9" w14:textId="77777777" w:rsidR="00B342C0" w:rsidRDefault="00000000">
            <w:pPr>
              <w:pStyle w:val="TableParagraph"/>
              <w:spacing w:before="18"/>
              <w:ind w:left="5"/>
              <w:rPr>
                <w:sz w:val="18"/>
              </w:rPr>
            </w:pPr>
            <w:r>
              <w:rPr>
                <w:sz w:val="18"/>
              </w:rPr>
              <w:t>№</w:t>
            </w:r>
            <w:r>
              <w:rPr>
                <w:spacing w:val="1"/>
                <w:sz w:val="18"/>
              </w:rPr>
              <w:t xml:space="preserve"> </w:t>
            </w:r>
            <w:r>
              <w:rPr>
                <w:spacing w:val="-4"/>
                <w:sz w:val="18"/>
              </w:rPr>
              <w:t>док.</w:t>
            </w:r>
          </w:p>
        </w:tc>
        <w:tc>
          <w:tcPr>
            <w:tcW w:w="855" w:type="dxa"/>
          </w:tcPr>
          <w:p w14:paraId="719AF24B" w14:textId="77777777" w:rsidR="00B342C0" w:rsidRDefault="00000000">
            <w:pPr>
              <w:pStyle w:val="TableParagraph"/>
              <w:spacing w:before="18"/>
              <w:ind w:left="185"/>
              <w:rPr>
                <w:sz w:val="18"/>
              </w:rPr>
            </w:pPr>
            <w:r>
              <w:rPr>
                <w:spacing w:val="-2"/>
                <w:sz w:val="18"/>
              </w:rPr>
              <w:t>Подп.</w:t>
            </w:r>
          </w:p>
        </w:tc>
        <w:tc>
          <w:tcPr>
            <w:tcW w:w="570" w:type="dxa"/>
          </w:tcPr>
          <w:p w14:paraId="604E2772" w14:textId="77777777" w:rsidR="00B342C0" w:rsidRDefault="00000000">
            <w:pPr>
              <w:pStyle w:val="TableParagraph"/>
              <w:spacing w:before="18"/>
              <w:ind w:left="88"/>
              <w:rPr>
                <w:sz w:val="18"/>
              </w:rPr>
            </w:pPr>
            <w:r>
              <w:rPr>
                <w:spacing w:val="-4"/>
                <w:sz w:val="18"/>
              </w:rPr>
              <w:t>Дата</w:t>
            </w:r>
          </w:p>
        </w:tc>
        <w:tc>
          <w:tcPr>
            <w:tcW w:w="6172" w:type="dxa"/>
            <w:vMerge/>
            <w:tcBorders>
              <w:top w:val="nil"/>
            </w:tcBorders>
          </w:tcPr>
          <w:p w14:paraId="314C3886" w14:textId="77777777" w:rsidR="00B342C0" w:rsidRDefault="00B342C0">
            <w:pPr>
              <w:rPr>
                <w:sz w:val="2"/>
                <w:szCs w:val="2"/>
              </w:rPr>
            </w:pPr>
          </w:p>
        </w:tc>
        <w:tc>
          <w:tcPr>
            <w:tcW w:w="567" w:type="dxa"/>
            <w:vMerge/>
            <w:tcBorders>
              <w:top w:val="nil"/>
            </w:tcBorders>
          </w:tcPr>
          <w:p w14:paraId="54214D09" w14:textId="77777777" w:rsidR="00B342C0" w:rsidRDefault="00B342C0">
            <w:pPr>
              <w:rPr>
                <w:sz w:val="2"/>
                <w:szCs w:val="2"/>
              </w:rPr>
            </w:pPr>
          </w:p>
        </w:tc>
      </w:tr>
    </w:tbl>
    <w:p w14:paraId="252E18CA" w14:textId="77777777" w:rsidR="00B342C0" w:rsidRDefault="00B342C0">
      <w:pPr>
        <w:rPr>
          <w:sz w:val="2"/>
          <w:szCs w:val="2"/>
        </w:rPr>
        <w:sectPr w:rsidR="00B342C0">
          <w:footerReference w:type="default" r:id="rId28"/>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70"/>
        <w:gridCol w:w="570"/>
        <w:gridCol w:w="570"/>
        <w:gridCol w:w="855"/>
        <w:gridCol w:w="570"/>
        <w:gridCol w:w="6172"/>
        <w:gridCol w:w="567"/>
      </w:tblGrid>
      <w:tr w:rsidR="00B342C0" w14:paraId="4262649A" w14:textId="77777777" w:rsidTr="00024FAA">
        <w:trPr>
          <w:trHeight w:hRule="exact" w:val="11455"/>
        </w:trPr>
        <w:tc>
          <w:tcPr>
            <w:tcW w:w="683" w:type="dxa"/>
            <w:gridSpan w:val="2"/>
            <w:tcBorders>
              <w:top w:val="nil"/>
              <w:left w:val="nil"/>
            </w:tcBorders>
          </w:tcPr>
          <w:p w14:paraId="7479C5D6" w14:textId="77777777" w:rsidR="00B342C0" w:rsidRDefault="00B342C0">
            <w:pPr>
              <w:pStyle w:val="TableParagraph"/>
            </w:pPr>
          </w:p>
        </w:tc>
        <w:tc>
          <w:tcPr>
            <w:tcW w:w="10444" w:type="dxa"/>
            <w:gridSpan w:val="8"/>
            <w:vMerge w:val="restart"/>
          </w:tcPr>
          <w:p w14:paraId="7EA79561" w14:textId="77777777" w:rsidR="00B342C0" w:rsidRDefault="00B342C0">
            <w:pPr>
              <w:pStyle w:val="TableParagraph"/>
              <w:rPr>
                <w:rFonts w:ascii="Arial"/>
                <w:i/>
                <w:sz w:val="24"/>
              </w:rPr>
            </w:pPr>
          </w:p>
          <w:p w14:paraId="7E1AA724" w14:textId="77777777" w:rsidR="00B342C0" w:rsidRDefault="00B342C0">
            <w:pPr>
              <w:pStyle w:val="TableParagraph"/>
              <w:spacing w:before="67"/>
              <w:rPr>
                <w:rFonts w:ascii="Arial"/>
                <w:i/>
                <w:sz w:val="24"/>
              </w:rPr>
            </w:pPr>
          </w:p>
          <w:p w14:paraId="5F8B087C" w14:textId="77777777" w:rsidR="00B342C0" w:rsidRDefault="00000000">
            <w:pPr>
              <w:pStyle w:val="TableParagraph"/>
              <w:numPr>
                <w:ilvl w:val="0"/>
                <w:numId w:val="37"/>
              </w:numPr>
              <w:tabs>
                <w:tab w:val="left" w:pos="958"/>
              </w:tabs>
              <w:jc w:val="both"/>
              <w:rPr>
                <w:b/>
                <w:sz w:val="24"/>
              </w:rPr>
            </w:pPr>
            <w:bookmarkStart w:id="62" w:name="4._ТЕХНОЛОГИЧЕСКИЕ_РЕШЕНИЯ"/>
            <w:bookmarkStart w:id="63" w:name="1"/>
            <w:bookmarkStart w:id="64" w:name="2"/>
            <w:bookmarkStart w:id="65" w:name="3"/>
            <w:bookmarkStart w:id="66" w:name="4"/>
            <w:bookmarkStart w:id="67" w:name="_bookmark32"/>
            <w:bookmarkEnd w:id="62"/>
            <w:bookmarkEnd w:id="63"/>
            <w:bookmarkEnd w:id="64"/>
            <w:bookmarkEnd w:id="65"/>
            <w:bookmarkEnd w:id="66"/>
            <w:bookmarkEnd w:id="67"/>
            <w:r>
              <w:rPr>
                <w:b/>
                <w:sz w:val="24"/>
              </w:rPr>
              <w:t>ТЕХНОЛОГИЧЕСКИЕ</w:t>
            </w:r>
            <w:r>
              <w:rPr>
                <w:b/>
                <w:spacing w:val="-5"/>
                <w:sz w:val="24"/>
              </w:rPr>
              <w:t xml:space="preserve"> </w:t>
            </w:r>
            <w:r>
              <w:rPr>
                <w:b/>
                <w:spacing w:val="-2"/>
                <w:sz w:val="24"/>
              </w:rPr>
              <w:t>РЕШЕНИЯ</w:t>
            </w:r>
          </w:p>
          <w:p w14:paraId="73D1795A" w14:textId="77777777" w:rsidR="00B342C0" w:rsidRDefault="00000000">
            <w:pPr>
              <w:pStyle w:val="TableParagraph"/>
              <w:numPr>
                <w:ilvl w:val="1"/>
                <w:numId w:val="37"/>
              </w:numPr>
              <w:tabs>
                <w:tab w:val="left" w:pos="1097"/>
              </w:tabs>
              <w:spacing w:before="120"/>
              <w:jc w:val="both"/>
              <w:rPr>
                <w:b/>
                <w:sz w:val="24"/>
              </w:rPr>
            </w:pPr>
            <w:bookmarkStart w:id="68" w:name="4.1_Введение"/>
            <w:bookmarkStart w:id="69" w:name="_bookmark33"/>
            <w:bookmarkEnd w:id="68"/>
            <w:bookmarkEnd w:id="69"/>
            <w:r>
              <w:rPr>
                <w:b/>
                <w:spacing w:val="-2"/>
                <w:sz w:val="24"/>
              </w:rPr>
              <w:t>Введение</w:t>
            </w:r>
          </w:p>
          <w:p w14:paraId="462958A6" w14:textId="3DE60229" w:rsidR="00B342C0" w:rsidRDefault="00000000">
            <w:pPr>
              <w:pStyle w:val="TableParagraph"/>
              <w:spacing w:before="120" w:line="360" w:lineRule="auto"/>
              <w:ind w:left="238" w:right="342" w:firstLine="708"/>
              <w:jc w:val="both"/>
              <w:rPr>
                <w:sz w:val="24"/>
              </w:rPr>
            </w:pPr>
            <w:r>
              <w:rPr>
                <w:sz w:val="24"/>
              </w:rPr>
              <w:t>Раздел</w:t>
            </w:r>
            <w:r>
              <w:rPr>
                <w:spacing w:val="-9"/>
                <w:sz w:val="24"/>
              </w:rPr>
              <w:t xml:space="preserve"> </w:t>
            </w:r>
            <w:r>
              <w:rPr>
                <w:sz w:val="24"/>
              </w:rPr>
              <w:t>«Технологические</w:t>
            </w:r>
            <w:r>
              <w:rPr>
                <w:spacing w:val="-12"/>
                <w:sz w:val="24"/>
              </w:rPr>
              <w:t xml:space="preserve"> </w:t>
            </w:r>
            <w:r>
              <w:rPr>
                <w:sz w:val="24"/>
              </w:rPr>
              <w:t>решения»</w:t>
            </w:r>
            <w:r>
              <w:rPr>
                <w:spacing w:val="-15"/>
                <w:sz w:val="24"/>
              </w:rPr>
              <w:t xml:space="preserve"> </w:t>
            </w:r>
            <w:r>
              <w:rPr>
                <w:sz w:val="24"/>
              </w:rPr>
              <w:t>рабочего</w:t>
            </w:r>
            <w:r>
              <w:rPr>
                <w:spacing w:val="-11"/>
                <w:sz w:val="24"/>
              </w:rPr>
              <w:t xml:space="preserve"> </w:t>
            </w:r>
            <w:r>
              <w:rPr>
                <w:sz w:val="24"/>
              </w:rPr>
              <w:t>проекта</w:t>
            </w:r>
            <w:r>
              <w:rPr>
                <w:spacing w:val="-7"/>
                <w:sz w:val="24"/>
              </w:rPr>
              <w:t xml:space="preserve"> </w:t>
            </w:r>
            <w:r>
              <w:rPr>
                <w:sz w:val="24"/>
              </w:rPr>
              <w:t>«ССН.</w:t>
            </w:r>
            <w:r>
              <w:rPr>
                <w:spacing w:val="-11"/>
                <w:sz w:val="24"/>
              </w:rPr>
              <w:t xml:space="preserve"> </w:t>
            </w:r>
            <w:r>
              <w:rPr>
                <w:sz w:val="24"/>
              </w:rPr>
              <w:t>Обустройство</w:t>
            </w:r>
            <w:r>
              <w:rPr>
                <w:spacing w:val="-11"/>
                <w:sz w:val="24"/>
              </w:rPr>
              <w:t xml:space="preserve"> </w:t>
            </w:r>
            <w:r>
              <w:rPr>
                <w:sz w:val="24"/>
              </w:rPr>
              <w:t>3</w:t>
            </w:r>
            <w:r>
              <w:rPr>
                <w:spacing w:val="-11"/>
                <w:sz w:val="24"/>
              </w:rPr>
              <w:t xml:space="preserve"> </w:t>
            </w:r>
            <w:r>
              <w:rPr>
                <w:sz w:val="24"/>
              </w:rPr>
              <w:t>скважин</w:t>
            </w:r>
            <w:r w:rsidR="00B21348">
              <w:rPr>
                <w:sz w:val="24"/>
              </w:rPr>
              <w:t xml:space="preserve"> на</w:t>
            </w:r>
            <w:r>
              <w:rPr>
                <w:spacing w:val="-10"/>
                <w:sz w:val="24"/>
              </w:rPr>
              <w:t xml:space="preserve"> </w:t>
            </w:r>
            <w:r>
              <w:rPr>
                <w:sz w:val="24"/>
              </w:rPr>
              <w:t xml:space="preserve">м/р </w:t>
            </w:r>
            <w:r w:rsidR="00F203A4">
              <w:rPr>
                <w:sz w:val="24"/>
              </w:rPr>
              <w:t>«</w:t>
            </w:r>
            <w:proofErr w:type="spellStart"/>
            <w:r w:rsidR="00F203A4">
              <w:rPr>
                <w:sz w:val="24"/>
              </w:rPr>
              <w:t>Кожасай</w:t>
            </w:r>
            <w:proofErr w:type="spellEnd"/>
            <w:r w:rsidR="00F203A4">
              <w:rPr>
                <w:sz w:val="24"/>
              </w:rPr>
              <w:t>»</w:t>
            </w:r>
            <w:r>
              <w:rPr>
                <w:sz w:val="24"/>
              </w:rPr>
              <w:t>»</w:t>
            </w:r>
            <w:r>
              <w:rPr>
                <w:spacing w:val="-15"/>
                <w:sz w:val="24"/>
              </w:rPr>
              <w:t xml:space="preserve"> </w:t>
            </w:r>
            <w:r>
              <w:rPr>
                <w:sz w:val="24"/>
              </w:rPr>
              <w:t>разработан</w:t>
            </w:r>
            <w:r>
              <w:rPr>
                <w:spacing w:val="-15"/>
                <w:sz w:val="24"/>
              </w:rPr>
              <w:t xml:space="preserve"> </w:t>
            </w:r>
            <w:r>
              <w:rPr>
                <w:sz w:val="24"/>
              </w:rPr>
              <w:t>на</w:t>
            </w:r>
            <w:r>
              <w:rPr>
                <w:spacing w:val="-15"/>
                <w:sz w:val="24"/>
              </w:rPr>
              <w:t xml:space="preserve"> </w:t>
            </w:r>
            <w:r>
              <w:rPr>
                <w:sz w:val="24"/>
              </w:rPr>
              <w:t>основании</w:t>
            </w:r>
            <w:r>
              <w:rPr>
                <w:spacing w:val="-15"/>
                <w:sz w:val="24"/>
              </w:rPr>
              <w:t xml:space="preserve"> </w:t>
            </w:r>
            <w:r>
              <w:rPr>
                <w:sz w:val="24"/>
              </w:rPr>
              <w:t>договора</w:t>
            </w:r>
            <w:r>
              <w:rPr>
                <w:spacing w:val="-15"/>
                <w:sz w:val="24"/>
              </w:rPr>
              <w:t xml:space="preserve"> </w:t>
            </w:r>
            <w:r w:rsidR="00C80756">
              <w:rPr>
                <w:sz w:val="24"/>
              </w:rPr>
              <w:t>№1131938/2025/1 от 01.10.2025 г</w:t>
            </w:r>
            <w:r>
              <w:rPr>
                <w:sz w:val="24"/>
              </w:rPr>
              <w:t>.</w:t>
            </w:r>
            <w:r>
              <w:rPr>
                <w:spacing w:val="-15"/>
                <w:sz w:val="24"/>
              </w:rPr>
              <w:t xml:space="preserve"> </w:t>
            </w:r>
            <w:r>
              <w:rPr>
                <w:sz w:val="24"/>
              </w:rPr>
              <w:t>и</w:t>
            </w:r>
            <w:r>
              <w:rPr>
                <w:spacing w:val="-15"/>
                <w:sz w:val="24"/>
              </w:rPr>
              <w:t xml:space="preserve"> </w:t>
            </w:r>
            <w:r>
              <w:rPr>
                <w:sz w:val="24"/>
              </w:rPr>
              <w:t>задания на проектирование выданных ТОО «Казахойл Актобе».</w:t>
            </w:r>
          </w:p>
          <w:p w14:paraId="3B3AA1F6" w14:textId="77777777" w:rsidR="00B342C0" w:rsidRDefault="00000000">
            <w:pPr>
              <w:pStyle w:val="TableParagraph"/>
              <w:spacing w:before="2"/>
              <w:ind w:left="946"/>
              <w:jc w:val="both"/>
              <w:rPr>
                <w:sz w:val="24"/>
              </w:rPr>
            </w:pPr>
            <w:r>
              <w:rPr>
                <w:sz w:val="24"/>
              </w:rPr>
              <w:t>Исходные</w:t>
            </w:r>
            <w:r>
              <w:rPr>
                <w:spacing w:val="-1"/>
                <w:sz w:val="24"/>
              </w:rPr>
              <w:t xml:space="preserve"> </w:t>
            </w:r>
            <w:r>
              <w:rPr>
                <w:sz w:val="24"/>
              </w:rPr>
              <w:t>данные</w:t>
            </w:r>
            <w:r>
              <w:rPr>
                <w:spacing w:val="-1"/>
                <w:sz w:val="24"/>
              </w:rPr>
              <w:t xml:space="preserve"> </w:t>
            </w:r>
            <w:r>
              <w:rPr>
                <w:sz w:val="24"/>
              </w:rPr>
              <w:t xml:space="preserve">для </w:t>
            </w:r>
            <w:r>
              <w:rPr>
                <w:spacing w:val="-2"/>
                <w:sz w:val="24"/>
              </w:rPr>
              <w:t>проектирования:</w:t>
            </w:r>
          </w:p>
          <w:p w14:paraId="5364230C" w14:textId="77777777" w:rsidR="00B342C0" w:rsidRDefault="00000000">
            <w:pPr>
              <w:pStyle w:val="TableParagraph"/>
              <w:numPr>
                <w:ilvl w:val="2"/>
                <w:numId w:val="37"/>
              </w:numPr>
              <w:tabs>
                <w:tab w:val="left" w:pos="1370"/>
              </w:tabs>
              <w:spacing w:before="138"/>
              <w:ind w:left="1370" w:hanging="424"/>
              <w:jc w:val="both"/>
              <w:rPr>
                <w:sz w:val="24"/>
              </w:rPr>
            </w:pPr>
            <w:r>
              <w:rPr>
                <w:sz w:val="24"/>
              </w:rPr>
              <w:t>Задание</w:t>
            </w:r>
            <w:r>
              <w:rPr>
                <w:spacing w:val="-6"/>
                <w:sz w:val="24"/>
              </w:rPr>
              <w:t xml:space="preserve"> </w:t>
            </w:r>
            <w:r>
              <w:rPr>
                <w:sz w:val="24"/>
              </w:rPr>
              <w:t>на</w:t>
            </w:r>
            <w:r>
              <w:rPr>
                <w:spacing w:val="-3"/>
                <w:sz w:val="24"/>
              </w:rPr>
              <w:t xml:space="preserve"> </w:t>
            </w:r>
            <w:r>
              <w:rPr>
                <w:sz w:val="24"/>
              </w:rPr>
              <w:t>проектирование,</w:t>
            </w:r>
            <w:r>
              <w:rPr>
                <w:spacing w:val="-2"/>
                <w:sz w:val="24"/>
              </w:rPr>
              <w:t xml:space="preserve"> </w:t>
            </w:r>
            <w:r>
              <w:rPr>
                <w:sz w:val="24"/>
              </w:rPr>
              <w:t>выданных</w:t>
            </w:r>
            <w:r>
              <w:rPr>
                <w:spacing w:val="-1"/>
                <w:sz w:val="24"/>
              </w:rPr>
              <w:t xml:space="preserve"> </w:t>
            </w:r>
            <w:r>
              <w:rPr>
                <w:sz w:val="24"/>
              </w:rPr>
              <w:t>ТОО</w:t>
            </w:r>
            <w:r>
              <w:rPr>
                <w:spacing w:val="-1"/>
                <w:sz w:val="24"/>
              </w:rPr>
              <w:t xml:space="preserve"> </w:t>
            </w:r>
            <w:r>
              <w:rPr>
                <w:sz w:val="24"/>
              </w:rPr>
              <w:t>«Казахойл</w:t>
            </w:r>
            <w:r>
              <w:rPr>
                <w:spacing w:val="-2"/>
                <w:sz w:val="24"/>
              </w:rPr>
              <w:t xml:space="preserve"> Актобе»;</w:t>
            </w:r>
          </w:p>
          <w:p w14:paraId="43A1648B" w14:textId="50D430D2" w:rsidR="00B342C0" w:rsidRDefault="00000000">
            <w:pPr>
              <w:pStyle w:val="TableParagraph"/>
              <w:numPr>
                <w:ilvl w:val="2"/>
                <w:numId w:val="37"/>
              </w:numPr>
              <w:tabs>
                <w:tab w:val="left" w:pos="1371"/>
              </w:tabs>
              <w:spacing w:before="138" w:line="355" w:lineRule="auto"/>
              <w:ind w:right="347"/>
              <w:jc w:val="both"/>
              <w:rPr>
                <w:sz w:val="24"/>
              </w:rPr>
            </w:pPr>
            <w:r>
              <w:rPr>
                <w:sz w:val="24"/>
              </w:rPr>
              <w:t>Отчет топогеодезических изысканий по</w:t>
            </w:r>
            <w:r w:rsidR="00B21348">
              <w:rPr>
                <w:sz w:val="24"/>
              </w:rPr>
              <w:t xml:space="preserve"> данному</w:t>
            </w:r>
            <w:r>
              <w:rPr>
                <w:sz w:val="24"/>
              </w:rPr>
              <w:t xml:space="preserve"> рабочему проекту, выполненн</w:t>
            </w:r>
            <w:r w:rsidR="00B21348">
              <w:rPr>
                <w:sz w:val="24"/>
              </w:rPr>
              <w:t>ы</w:t>
            </w:r>
            <w:r>
              <w:rPr>
                <w:sz w:val="24"/>
              </w:rPr>
              <w:t xml:space="preserve">й </w:t>
            </w:r>
            <w:r w:rsidR="00B21348">
              <w:rPr>
                <w:sz w:val="24"/>
              </w:rPr>
              <w:t xml:space="preserve">ТОО </w:t>
            </w:r>
            <w:r w:rsidR="00C80756">
              <w:rPr>
                <w:sz w:val="24"/>
              </w:rPr>
              <w:t>«</w:t>
            </w:r>
            <w:proofErr w:type="spellStart"/>
            <w:r w:rsidR="00C80756">
              <w:rPr>
                <w:sz w:val="24"/>
              </w:rPr>
              <w:t>Геопроект</w:t>
            </w:r>
            <w:proofErr w:type="spellEnd"/>
            <w:r w:rsidR="00C80756">
              <w:rPr>
                <w:sz w:val="24"/>
              </w:rPr>
              <w:t>»</w:t>
            </w:r>
          </w:p>
          <w:p w14:paraId="219AF287" w14:textId="7EFA771D" w:rsidR="00B342C0" w:rsidRDefault="00000000">
            <w:pPr>
              <w:pStyle w:val="TableParagraph"/>
              <w:numPr>
                <w:ilvl w:val="2"/>
                <w:numId w:val="37"/>
              </w:numPr>
              <w:tabs>
                <w:tab w:val="left" w:pos="1371"/>
              </w:tabs>
              <w:spacing w:before="6" w:line="350" w:lineRule="auto"/>
              <w:ind w:right="347"/>
              <w:jc w:val="both"/>
              <w:rPr>
                <w:sz w:val="24"/>
              </w:rPr>
            </w:pPr>
            <w:r>
              <w:rPr>
                <w:spacing w:val="-2"/>
                <w:sz w:val="24"/>
              </w:rPr>
              <w:t>Технический отчет инженерно-геологических изысканий по</w:t>
            </w:r>
            <w:r w:rsidR="00B21348">
              <w:rPr>
                <w:spacing w:val="-2"/>
                <w:sz w:val="24"/>
              </w:rPr>
              <w:t xml:space="preserve"> данному</w:t>
            </w:r>
            <w:r>
              <w:rPr>
                <w:spacing w:val="-2"/>
                <w:sz w:val="24"/>
              </w:rPr>
              <w:t xml:space="preserve"> рабочему</w:t>
            </w:r>
            <w:r>
              <w:rPr>
                <w:spacing w:val="-7"/>
                <w:sz w:val="24"/>
              </w:rPr>
              <w:t xml:space="preserve"> </w:t>
            </w:r>
            <w:r>
              <w:rPr>
                <w:spacing w:val="-2"/>
                <w:sz w:val="24"/>
              </w:rPr>
              <w:t>проекту</w:t>
            </w:r>
            <w:r w:rsidR="00B21348">
              <w:rPr>
                <w:spacing w:val="-2"/>
                <w:sz w:val="24"/>
              </w:rPr>
              <w:t xml:space="preserve">, </w:t>
            </w:r>
            <w:r>
              <w:rPr>
                <w:sz w:val="24"/>
              </w:rPr>
              <w:t>выполненны</w:t>
            </w:r>
            <w:r w:rsidR="00B21348">
              <w:rPr>
                <w:sz w:val="24"/>
              </w:rPr>
              <w:t>й</w:t>
            </w:r>
            <w:r>
              <w:rPr>
                <w:sz w:val="24"/>
              </w:rPr>
              <w:t xml:space="preserve"> ТОО «</w:t>
            </w:r>
            <w:proofErr w:type="spellStart"/>
            <w:r w:rsidR="00401ADA">
              <w:rPr>
                <w:sz w:val="24"/>
              </w:rPr>
              <w:t>Геопроект</w:t>
            </w:r>
            <w:proofErr w:type="spellEnd"/>
            <w:r>
              <w:rPr>
                <w:sz w:val="24"/>
              </w:rPr>
              <w:t>»;</w:t>
            </w:r>
          </w:p>
          <w:p w14:paraId="6A58DC33" w14:textId="77777777" w:rsidR="00B21348" w:rsidRDefault="00000000">
            <w:pPr>
              <w:pStyle w:val="TableParagraph"/>
              <w:numPr>
                <w:ilvl w:val="2"/>
                <w:numId w:val="37"/>
              </w:numPr>
              <w:tabs>
                <w:tab w:val="left" w:pos="1370"/>
              </w:tabs>
              <w:spacing w:before="15" w:line="348" w:lineRule="auto"/>
              <w:ind w:left="946" w:right="344" w:firstLine="0"/>
              <w:jc w:val="both"/>
              <w:rPr>
                <w:sz w:val="24"/>
              </w:rPr>
            </w:pPr>
            <w:r>
              <w:rPr>
                <w:sz w:val="24"/>
              </w:rPr>
              <w:t xml:space="preserve">Исходных данных и технических условий, выданных ТОО «Казахойл Актобе». </w:t>
            </w:r>
          </w:p>
          <w:p w14:paraId="3CDB6E04" w14:textId="77777777" w:rsidR="00B21348" w:rsidRDefault="00B21348" w:rsidP="00B21348">
            <w:pPr>
              <w:pStyle w:val="TableParagraph"/>
              <w:tabs>
                <w:tab w:val="left" w:pos="1370"/>
              </w:tabs>
              <w:spacing w:before="15" w:line="348" w:lineRule="auto"/>
              <w:ind w:left="946" w:right="344"/>
              <w:jc w:val="both"/>
              <w:rPr>
                <w:sz w:val="24"/>
              </w:rPr>
            </w:pPr>
          </w:p>
          <w:p w14:paraId="31639978" w14:textId="47F0FAE7" w:rsidR="00B342C0" w:rsidRDefault="00000000" w:rsidP="00B21348">
            <w:pPr>
              <w:pStyle w:val="TableParagraph"/>
              <w:tabs>
                <w:tab w:val="left" w:pos="1370"/>
              </w:tabs>
              <w:spacing w:before="15" w:line="348" w:lineRule="auto"/>
              <w:ind w:left="946" w:right="344"/>
              <w:jc w:val="both"/>
              <w:rPr>
                <w:sz w:val="24"/>
              </w:rPr>
            </w:pPr>
            <w:r>
              <w:rPr>
                <w:sz w:val="24"/>
              </w:rPr>
              <w:t>Данная</w:t>
            </w:r>
            <w:r>
              <w:rPr>
                <w:spacing w:val="69"/>
                <w:sz w:val="24"/>
              </w:rPr>
              <w:t xml:space="preserve"> </w:t>
            </w:r>
            <w:r>
              <w:rPr>
                <w:sz w:val="24"/>
              </w:rPr>
              <w:t>проектная</w:t>
            </w:r>
            <w:r>
              <w:rPr>
                <w:spacing w:val="71"/>
                <w:sz w:val="24"/>
              </w:rPr>
              <w:t xml:space="preserve"> </w:t>
            </w:r>
            <w:r>
              <w:rPr>
                <w:sz w:val="24"/>
              </w:rPr>
              <w:t>документация</w:t>
            </w:r>
            <w:r>
              <w:rPr>
                <w:spacing w:val="71"/>
                <w:sz w:val="24"/>
              </w:rPr>
              <w:t xml:space="preserve"> </w:t>
            </w:r>
            <w:r>
              <w:rPr>
                <w:sz w:val="24"/>
              </w:rPr>
              <w:t>по</w:t>
            </w:r>
            <w:r>
              <w:rPr>
                <w:spacing w:val="71"/>
                <w:sz w:val="24"/>
              </w:rPr>
              <w:t xml:space="preserve"> </w:t>
            </w:r>
            <w:r>
              <w:rPr>
                <w:sz w:val="24"/>
              </w:rPr>
              <w:t>представленным</w:t>
            </w:r>
            <w:r>
              <w:rPr>
                <w:spacing w:val="71"/>
                <w:sz w:val="24"/>
              </w:rPr>
              <w:t xml:space="preserve"> </w:t>
            </w:r>
            <w:r>
              <w:rPr>
                <w:sz w:val="24"/>
              </w:rPr>
              <w:t>разделам</w:t>
            </w:r>
            <w:r>
              <w:rPr>
                <w:spacing w:val="70"/>
                <w:sz w:val="24"/>
              </w:rPr>
              <w:t xml:space="preserve"> </w:t>
            </w:r>
            <w:r>
              <w:rPr>
                <w:sz w:val="24"/>
              </w:rPr>
              <w:t>выполнена</w:t>
            </w:r>
            <w:r>
              <w:rPr>
                <w:spacing w:val="70"/>
                <w:sz w:val="24"/>
              </w:rPr>
              <w:t xml:space="preserve"> </w:t>
            </w:r>
            <w:r>
              <w:rPr>
                <w:sz w:val="24"/>
              </w:rPr>
              <w:t>на</w:t>
            </w:r>
            <w:r>
              <w:rPr>
                <w:spacing w:val="71"/>
                <w:sz w:val="24"/>
              </w:rPr>
              <w:t xml:space="preserve"> </w:t>
            </w:r>
            <w:r>
              <w:rPr>
                <w:spacing w:val="-2"/>
                <w:sz w:val="24"/>
              </w:rPr>
              <w:t>стадии</w:t>
            </w:r>
            <w:r w:rsidR="00B21348">
              <w:rPr>
                <w:spacing w:val="-2"/>
                <w:sz w:val="24"/>
              </w:rPr>
              <w:t xml:space="preserve"> </w:t>
            </w:r>
            <w:r>
              <w:rPr>
                <w:sz w:val="24"/>
              </w:rPr>
              <w:t>«Рабочий</w:t>
            </w:r>
            <w:r>
              <w:rPr>
                <w:spacing w:val="-1"/>
                <w:sz w:val="24"/>
              </w:rPr>
              <w:t xml:space="preserve"> </w:t>
            </w:r>
            <w:r>
              <w:rPr>
                <w:sz w:val="24"/>
              </w:rPr>
              <w:t>проект»</w:t>
            </w:r>
            <w:r>
              <w:rPr>
                <w:spacing w:val="-6"/>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 xml:space="preserve">нормативными требованиями </w:t>
            </w:r>
            <w:r>
              <w:rPr>
                <w:spacing w:val="-5"/>
                <w:sz w:val="24"/>
              </w:rPr>
              <w:t>РК.</w:t>
            </w:r>
          </w:p>
          <w:p w14:paraId="55035C7F" w14:textId="77777777" w:rsidR="00B342C0" w:rsidRDefault="00000000">
            <w:pPr>
              <w:pStyle w:val="TableParagraph"/>
              <w:spacing w:before="137" w:line="360" w:lineRule="auto"/>
              <w:ind w:left="238" w:right="346" w:firstLine="708"/>
              <w:jc w:val="both"/>
              <w:rPr>
                <w:sz w:val="24"/>
              </w:rPr>
            </w:pPr>
            <w:r>
              <w:rPr>
                <w:sz w:val="24"/>
              </w:rPr>
              <w:t xml:space="preserve">При разработке рабочей документации использовалась следующая нормативная </w:t>
            </w:r>
            <w:r>
              <w:rPr>
                <w:spacing w:val="-2"/>
                <w:sz w:val="24"/>
              </w:rPr>
              <w:t>документация:</w:t>
            </w:r>
          </w:p>
          <w:p w14:paraId="7D004E0C" w14:textId="77777777" w:rsidR="00B342C0" w:rsidRDefault="00000000">
            <w:pPr>
              <w:pStyle w:val="TableParagraph"/>
              <w:numPr>
                <w:ilvl w:val="2"/>
                <w:numId w:val="37"/>
              </w:numPr>
              <w:tabs>
                <w:tab w:val="left" w:pos="1371"/>
              </w:tabs>
              <w:spacing w:before="2" w:line="350" w:lineRule="auto"/>
              <w:ind w:right="346"/>
              <w:rPr>
                <w:sz w:val="24"/>
              </w:rPr>
            </w:pPr>
            <w:r>
              <w:rPr>
                <w:sz w:val="24"/>
              </w:rPr>
              <w:t>CH</w:t>
            </w:r>
            <w:r>
              <w:rPr>
                <w:spacing w:val="40"/>
                <w:sz w:val="24"/>
              </w:rPr>
              <w:t xml:space="preserve"> </w:t>
            </w:r>
            <w:r>
              <w:rPr>
                <w:sz w:val="24"/>
              </w:rPr>
              <w:t>PK</w:t>
            </w:r>
            <w:r>
              <w:rPr>
                <w:spacing w:val="40"/>
                <w:sz w:val="24"/>
              </w:rPr>
              <w:t xml:space="preserve"> </w:t>
            </w:r>
            <w:r>
              <w:rPr>
                <w:sz w:val="24"/>
              </w:rPr>
              <w:t>1.02-03-2011</w:t>
            </w:r>
            <w:r>
              <w:rPr>
                <w:spacing w:val="40"/>
                <w:sz w:val="24"/>
              </w:rPr>
              <w:t xml:space="preserve"> </w:t>
            </w:r>
            <w:r>
              <w:rPr>
                <w:sz w:val="24"/>
              </w:rPr>
              <w:t>«Порядок</w:t>
            </w:r>
            <w:r>
              <w:rPr>
                <w:spacing w:val="40"/>
                <w:sz w:val="24"/>
              </w:rPr>
              <w:t xml:space="preserve"> </w:t>
            </w:r>
            <w:r>
              <w:rPr>
                <w:sz w:val="24"/>
              </w:rPr>
              <w:t>разработки,</w:t>
            </w:r>
            <w:r>
              <w:rPr>
                <w:spacing w:val="40"/>
                <w:sz w:val="24"/>
              </w:rPr>
              <w:t xml:space="preserve"> </w:t>
            </w:r>
            <w:r>
              <w:rPr>
                <w:sz w:val="24"/>
              </w:rPr>
              <w:t>согласования,</w:t>
            </w:r>
            <w:r>
              <w:rPr>
                <w:spacing w:val="40"/>
                <w:sz w:val="24"/>
              </w:rPr>
              <w:t xml:space="preserve"> </w:t>
            </w:r>
            <w:r>
              <w:rPr>
                <w:sz w:val="24"/>
              </w:rPr>
              <w:t>утверждения</w:t>
            </w:r>
            <w:r>
              <w:rPr>
                <w:spacing w:val="40"/>
                <w:sz w:val="24"/>
              </w:rPr>
              <w:t xml:space="preserve"> </w:t>
            </w:r>
            <w:r>
              <w:rPr>
                <w:sz w:val="24"/>
              </w:rPr>
              <w:t>и</w:t>
            </w:r>
            <w:r>
              <w:rPr>
                <w:spacing w:val="40"/>
                <w:sz w:val="24"/>
              </w:rPr>
              <w:t xml:space="preserve"> </w:t>
            </w:r>
            <w:r>
              <w:rPr>
                <w:sz w:val="24"/>
              </w:rPr>
              <w:t>состав</w:t>
            </w:r>
            <w:r>
              <w:rPr>
                <w:spacing w:val="80"/>
                <w:sz w:val="24"/>
              </w:rPr>
              <w:t xml:space="preserve"> </w:t>
            </w:r>
            <w:r>
              <w:rPr>
                <w:sz w:val="24"/>
              </w:rPr>
              <w:t>проектной документации на строительство»;</w:t>
            </w:r>
          </w:p>
          <w:p w14:paraId="0FBF215E" w14:textId="77777777" w:rsidR="00B342C0" w:rsidRDefault="00000000">
            <w:pPr>
              <w:pStyle w:val="TableParagraph"/>
              <w:numPr>
                <w:ilvl w:val="2"/>
                <w:numId w:val="37"/>
              </w:numPr>
              <w:tabs>
                <w:tab w:val="left" w:pos="1371"/>
              </w:tabs>
              <w:spacing w:before="13" w:line="350" w:lineRule="auto"/>
              <w:ind w:right="347"/>
              <w:rPr>
                <w:sz w:val="24"/>
              </w:rPr>
            </w:pPr>
            <w:r>
              <w:rPr>
                <w:sz w:val="24"/>
              </w:rPr>
              <w:t>ВНТП 3-85 «Нормы технологического проектирования объектов сбора, транспорта, подготовки нефти, газа и воды нефтяных месторождений»;</w:t>
            </w:r>
          </w:p>
          <w:p w14:paraId="326FC221" w14:textId="77777777" w:rsidR="00B342C0" w:rsidRDefault="00000000">
            <w:pPr>
              <w:pStyle w:val="TableParagraph"/>
              <w:numPr>
                <w:ilvl w:val="2"/>
                <w:numId w:val="37"/>
              </w:numPr>
              <w:tabs>
                <w:tab w:val="left" w:pos="1371"/>
              </w:tabs>
              <w:spacing w:before="15"/>
              <w:rPr>
                <w:sz w:val="24"/>
              </w:rPr>
            </w:pPr>
            <w:r>
              <w:rPr>
                <w:sz w:val="24"/>
              </w:rPr>
              <w:t>ВСН</w:t>
            </w:r>
            <w:r>
              <w:rPr>
                <w:spacing w:val="-7"/>
                <w:sz w:val="24"/>
              </w:rPr>
              <w:t xml:space="preserve"> </w:t>
            </w:r>
            <w:r>
              <w:rPr>
                <w:sz w:val="24"/>
              </w:rPr>
              <w:t>51-3-85</w:t>
            </w:r>
            <w:r>
              <w:rPr>
                <w:spacing w:val="1"/>
                <w:sz w:val="24"/>
              </w:rPr>
              <w:t xml:space="preserve"> </w:t>
            </w:r>
            <w:r>
              <w:rPr>
                <w:sz w:val="24"/>
              </w:rPr>
              <w:t>«Проектирование</w:t>
            </w:r>
            <w:r>
              <w:rPr>
                <w:spacing w:val="-5"/>
                <w:sz w:val="24"/>
              </w:rPr>
              <w:t xml:space="preserve"> </w:t>
            </w:r>
            <w:r>
              <w:rPr>
                <w:sz w:val="24"/>
              </w:rPr>
              <w:t>промысловых</w:t>
            </w:r>
            <w:r>
              <w:rPr>
                <w:spacing w:val="-1"/>
                <w:sz w:val="24"/>
              </w:rPr>
              <w:t xml:space="preserve"> </w:t>
            </w:r>
            <w:r>
              <w:rPr>
                <w:sz w:val="24"/>
              </w:rPr>
              <w:t>стальных</w:t>
            </w:r>
            <w:r>
              <w:rPr>
                <w:spacing w:val="-3"/>
                <w:sz w:val="24"/>
              </w:rPr>
              <w:t xml:space="preserve"> </w:t>
            </w:r>
            <w:r>
              <w:rPr>
                <w:spacing w:val="-2"/>
                <w:sz w:val="24"/>
              </w:rPr>
              <w:t>трубопроводов»;</w:t>
            </w:r>
          </w:p>
          <w:p w14:paraId="0477418F" w14:textId="77777777" w:rsidR="00B342C0" w:rsidRDefault="00000000">
            <w:pPr>
              <w:pStyle w:val="TableParagraph"/>
              <w:numPr>
                <w:ilvl w:val="2"/>
                <w:numId w:val="37"/>
              </w:numPr>
              <w:tabs>
                <w:tab w:val="left" w:pos="1371"/>
              </w:tabs>
              <w:spacing w:before="135" w:line="350" w:lineRule="auto"/>
              <w:ind w:right="345"/>
              <w:rPr>
                <w:sz w:val="24"/>
              </w:rPr>
            </w:pPr>
            <w:r>
              <w:rPr>
                <w:sz w:val="24"/>
              </w:rPr>
              <w:t>СН</w:t>
            </w:r>
            <w:r>
              <w:rPr>
                <w:spacing w:val="-15"/>
                <w:sz w:val="24"/>
              </w:rPr>
              <w:t xml:space="preserve"> </w:t>
            </w:r>
            <w:r>
              <w:rPr>
                <w:sz w:val="24"/>
              </w:rPr>
              <w:t>527-80</w:t>
            </w:r>
            <w:r>
              <w:rPr>
                <w:spacing w:val="-12"/>
                <w:sz w:val="24"/>
              </w:rPr>
              <w:t xml:space="preserve"> </w:t>
            </w:r>
            <w:r>
              <w:rPr>
                <w:sz w:val="24"/>
              </w:rPr>
              <w:t>Ру</w:t>
            </w:r>
            <w:r>
              <w:rPr>
                <w:spacing w:val="-15"/>
                <w:sz w:val="24"/>
              </w:rPr>
              <w:t xml:space="preserve"> </w:t>
            </w:r>
            <w:r>
              <w:rPr>
                <w:sz w:val="24"/>
              </w:rPr>
              <w:t>до</w:t>
            </w:r>
            <w:r>
              <w:rPr>
                <w:spacing w:val="-12"/>
                <w:sz w:val="24"/>
              </w:rPr>
              <w:t xml:space="preserve"> </w:t>
            </w:r>
            <w:r>
              <w:rPr>
                <w:sz w:val="24"/>
              </w:rPr>
              <w:t>10</w:t>
            </w:r>
            <w:r>
              <w:rPr>
                <w:spacing w:val="-12"/>
                <w:sz w:val="24"/>
              </w:rPr>
              <w:t xml:space="preserve"> </w:t>
            </w:r>
            <w:r>
              <w:rPr>
                <w:sz w:val="24"/>
              </w:rPr>
              <w:t>МПа</w:t>
            </w:r>
            <w:r>
              <w:rPr>
                <w:spacing w:val="-8"/>
                <w:sz w:val="24"/>
              </w:rPr>
              <w:t xml:space="preserve"> </w:t>
            </w:r>
            <w:r>
              <w:rPr>
                <w:sz w:val="24"/>
              </w:rPr>
              <w:t>«Инструкция</w:t>
            </w:r>
            <w:r>
              <w:rPr>
                <w:spacing w:val="-12"/>
                <w:sz w:val="24"/>
              </w:rPr>
              <w:t xml:space="preserve"> </w:t>
            </w:r>
            <w:r>
              <w:rPr>
                <w:sz w:val="24"/>
              </w:rPr>
              <w:t>по</w:t>
            </w:r>
            <w:r>
              <w:rPr>
                <w:spacing w:val="-14"/>
                <w:sz w:val="24"/>
              </w:rPr>
              <w:t xml:space="preserve"> </w:t>
            </w:r>
            <w:r>
              <w:rPr>
                <w:sz w:val="24"/>
              </w:rPr>
              <w:t>проектированию</w:t>
            </w:r>
            <w:r>
              <w:rPr>
                <w:spacing w:val="-13"/>
                <w:sz w:val="24"/>
              </w:rPr>
              <w:t xml:space="preserve"> </w:t>
            </w:r>
            <w:r>
              <w:rPr>
                <w:sz w:val="24"/>
              </w:rPr>
              <w:t>технологических</w:t>
            </w:r>
            <w:r>
              <w:rPr>
                <w:spacing w:val="-9"/>
                <w:sz w:val="24"/>
              </w:rPr>
              <w:t xml:space="preserve"> </w:t>
            </w:r>
            <w:r>
              <w:rPr>
                <w:sz w:val="24"/>
              </w:rPr>
              <w:t xml:space="preserve">стальных </w:t>
            </w:r>
            <w:r>
              <w:rPr>
                <w:spacing w:val="-2"/>
                <w:sz w:val="24"/>
              </w:rPr>
              <w:t>трубопроводов»;</w:t>
            </w:r>
          </w:p>
          <w:p w14:paraId="6E1ACF0E" w14:textId="292DF73A" w:rsidR="00B342C0" w:rsidRPr="00B21348" w:rsidRDefault="00000000">
            <w:pPr>
              <w:pStyle w:val="TableParagraph"/>
              <w:numPr>
                <w:ilvl w:val="2"/>
                <w:numId w:val="37"/>
              </w:numPr>
              <w:tabs>
                <w:tab w:val="left" w:pos="1371"/>
                <w:tab w:val="left" w:pos="1966"/>
                <w:tab w:val="left" w:pos="2523"/>
                <w:tab w:val="left" w:pos="4207"/>
                <w:tab w:val="left" w:pos="6348"/>
                <w:tab w:val="left" w:pos="8035"/>
                <w:tab w:val="left" w:pos="8427"/>
              </w:tabs>
              <w:spacing w:before="13" w:line="350" w:lineRule="auto"/>
              <w:ind w:right="344"/>
              <w:rPr>
                <w:sz w:val="24"/>
              </w:rPr>
            </w:pPr>
            <w:r>
              <w:rPr>
                <w:spacing w:val="-6"/>
                <w:sz w:val="24"/>
              </w:rPr>
              <w:t>СП</w:t>
            </w:r>
            <w:r>
              <w:rPr>
                <w:sz w:val="24"/>
              </w:rPr>
              <w:tab/>
            </w:r>
            <w:r>
              <w:rPr>
                <w:spacing w:val="-6"/>
                <w:sz w:val="24"/>
              </w:rPr>
              <w:t>РК</w:t>
            </w:r>
            <w:r>
              <w:rPr>
                <w:sz w:val="24"/>
              </w:rPr>
              <w:tab/>
            </w:r>
            <w:r>
              <w:rPr>
                <w:spacing w:val="-2"/>
                <w:sz w:val="24"/>
              </w:rPr>
              <w:t>3.05-103-2014</w:t>
            </w:r>
            <w:r>
              <w:rPr>
                <w:sz w:val="24"/>
              </w:rPr>
              <w:tab/>
            </w:r>
            <w:r>
              <w:rPr>
                <w:spacing w:val="-2"/>
                <w:sz w:val="24"/>
              </w:rPr>
              <w:t>«Технологическое</w:t>
            </w:r>
            <w:r>
              <w:rPr>
                <w:sz w:val="24"/>
              </w:rPr>
              <w:tab/>
            </w:r>
            <w:r>
              <w:rPr>
                <w:spacing w:val="-2"/>
                <w:sz w:val="24"/>
              </w:rPr>
              <w:t>оборудование</w:t>
            </w:r>
            <w:r>
              <w:rPr>
                <w:sz w:val="24"/>
              </w:rPr>
              <w:tab/>
            </w:r>
            <w:r>
              <w:rPr>
                <w:spacing w:val="-10"/>
                <w:sz w:val="24"/>
              </w:rPr>
              <w:t>и</w:t>
            </w:r>
            <w:r>
              <w:rPr>
                <w:sz w:val="24"/>
              </w:rPr>
              <w:tab/>
            </w:r>
            <w:r>
              <w:rPr>
                <w:spacing w:val="-2"/>
                <w:sz w:val="24"/>
              </w:rPr>
              <w:t>технологические трубопроводы».</w:t>
            </w:r>
          </w:p>
          <w:p w14:paraId="637224B7" w14:textId="77777777" w:rsidR="00B21348" w:rsidRDefault="00B21348" w:rsidP="00B21348">
            <w:pPr>
              <w:pStyle w:val="TableParagraph"/>
              <w:tabs>
                <w:tab w:val="left" w:pos="1371"/>
                <w:tab w:val="left" w:pos="1966"/>
                <w:tab w:val="left" w:pos="2523"/>
                <w:tab w:val="left" w:pos="4207"/>
                <w:tab w:val="left" w:pos="6348"/>
                <w:tab w:val="left" w:pos="8035"/>
                <w:tab w:val="left" w:pos="8427"/>
              </w:tabs>
              <w:spacing w:before="13" w:line="350" w:lineRule="auto"/>
              <w:ind w:left="1371" w:right="344"/>
              <w:rPr>
                <w:sz w:val="24"/>
              </w:rPr>
            </w:pPr>
          </w:p>
          <w:p w14:paraId="15865090" w14:textId="77777777" w:rsidR="00B342C0" w:rsidRDefault="00000000">
            <w:pPr>
              <w:pStyle w:val="TableParagraph"/>
              <w:tabs>
                <w:tab w:val="left" w:pos="958"/>
              </w:tabs>
              <w:spacing w:before="131"/>
              <w:ind w:left="238"/>
              <w:rPr>
                <w:b/>
                <w:sz w:val="24"/>
              </w:rPr>
            </w:pPr>
            <w:bookmarkStart w:id="70" w:name="4.1.1_Краткая_характеристика_района_стро"/>
            <w:bookmarkStart w:id="71" w:name="_bookmark34"/>
            <w:bookmarkEnd w:id="70"/>
            <w:bookmarkEnd w:id="71"/>
            <w:r>
              <w:rPr>
                <w:b/>
                <w:spacing w:val="-2"/>
                <w:sz w:val="24"/>
              </w:rPr>
              <w:t>4.1.1</w:t>
            </w:r>
            <w:r>
              <w:rPr>
                <w:b/>
                <w:sz w:val="24"/>
              </w:rPr>
              <w:tab/>
              <w:t>Краткая</w:t>
            </w:r>
            <w:r>
              <w:rPr>
                <w:b/>
                <w:spacing w:val="-7"/>
                <w:sz w:val="24"/>
              </w:rPr>
              <w:t xml:space="preserve"> </w:t>
            </w:r>
            <w:r>
              <w:rPr>
                <w:b/>
                <w:sz w:val="24"/>
              </w:rPr>
              <w:t>характеристика</w:t>
            </w:r>
            <w:r>
              <w:rPr>
                <w:b/>
                <w:spacing w:val="-4"/>
                <w:sz w:val="24"/>
              </w:rPr>
              <w:t xml:space="preserve"> </w:t>
            </w:r>
            <w:r>
              <w:rPr>
                <w:b/>
                <w:sz w:val="24"/>
              </w:rPr>
              <w:t>района</w:t>
            </w:r>
            <w:r>
              <w:rPr>
                <w:b/>
                <w:spacing w:val="-4"/>
                <w:sz w:val="24"/>
              </w:rPr>
              <w:t xml:space="preserve"> </w:t>
            </w:r>
            <w:r>
              <w:rPr>
                <w:b/>
                <w:spacing w:val="-2"/>
                <w:sz w:val="24"/>
              </w:rPr>
              <w:t>строительства</w:t>
            </w:r>
          </w:p>
          <w:p w14:paraId="5CCD5D2F" w14:textId="13C14E3D" w:rsidR="00B342C0" w:rsidRDefault="00000000">
            <w:pPr>
              <w:pStyle w:val="TableParagraph"/>
              <w:spacing w:before="120" w:line="360" w:lineRule="auto"/>
              <w:ind w:left="238" w:right="343" w:firstLine="708"/>
              <w:jc w:val="both"/>
              <w:rPr>
                <w:sz w:val="24"/>
              </w:rPr>
            </w:pPr>
            <w:r>
              <w:rPr>
                <w:sz w:val="24"/>
              </w:rPr>
              <w:t>Месторождение</w:t>
            </w:r>
            <w:r>
              <w:rPr>
                <w:spacing w:val="-3"/>
                <w:sz w:val="24"/>
              </w:rPr>
              <w:t xml:space="preserve"> </w:t>
            </w:r>
            <w:r w:rsidR="00F203A4">
              <w:rPr>
                <w:sz w:val="24"/>
              </w:rPr>
              <w:t>«</w:t>
            </w:r>
            <w:proofErr w:type="spellStart"/>
            <w:r w:rsidR="00F203A4">
              <w:rPr>
                <w:sz w:val="24"/>
              </w:rPr>
              <w:t>Кожасай</w:t>
            </w:r>
            <w:proofErr w:type="spellEnd"/>
            <w:r w:rsidR="00F203A4">
              <w:rPr>
                <w:sz w:val="24"/>
              </w:rPr>
              <w:t>»</w:t>
            </w:r>
            <w:r>
              <w:rPr>
                <w:sz w:val="24"/>
              </w:rPr>
              <w:t>,</w:t>
            </w:r>
            <w:r>
              <w:rPr>
                <w:spacing w:val="-3"/>
                <w:sz w:val="24"/>
              </w:rPr>
              <w:t xml:space="preserve"> </w:t>
            </w:r>
            <w:r>
              <w:rPr>
                <w:sz w:val="24"/>
              </w:rPr>
              <w:t>Байганинский</w:t>
            </w:r>
            <w:r>
              <w:rPr>
                <w:spacing w:val="-2"/>
                <w:sz w:val="24"/>
              </w:rPr>
              <w:t xml:space="preserve"> </w:t>
            </w:r>
            <w:r>
              <w:rPr>
                <w:sz w:val="24"/>
              </w:rPr>
              <w:t>и</w:t>
            </w:r>
            <w:r>
              <w:rPr>
                <w:spacing w:val="-2"/>
                <w:sz w:val="24"/>
              </w:rPr>
              <w:t xml:space="preserve"> </w:t>
            </w:r>
            <w:r>
              <w:rPr>
                <w:sz w:val="24"/>
              </w:rPr>
              <w:t>Мугалжарский</w:t>
            </w:r>
            <w:r>
              <w:rPr>
                <w:spacing w:val="-1"/>
                <w:sz w:val="24"/>
              </w:rPr>
              <w:t xml:space="preserve"> </w:t>
            </w:r>
            <w:r>
              <w:rPr>
                <w:sz w:val="24"/>
              </w:rPr>
              <w:t>районы,</w:t>
            </w:r>
            <w:r>
              <w:rPr>
                <w:spacing w:val="-3"/>
                <w:sz w:val="24"/>
              </w:rPr>
              <w:t xml:space="preserve"> </w:t>
            </w:r>
            <w:r>
              <w:rPr>
                <w:sz w:val="24"/>
              </w:rPr>
              <w:t>Актюбинская</w:t>
            </w:r>
            <w:r>
              <w:rPr>
                <w:spacing w:val="-3"/>
                <w:sz w:val="24"/>
              </w:rPr>
              <w:t xml:space="preserve"> </w:t>
            </w:r>
            <w:r>
              <w:rPr>
                <w:sz w:val="24"/>
              </w:rPr>
              <w:t xml:space="preserve">область, Казахстан. Рельеф местности пологий с общим уклоном на северо-запад. Абсолютные отметки поверхности земли колеблются в пределах </w:t>
            </w:r>
            <w:r w:rsidR="00D764C5">
              <w:rPr>
                <w:sz w:val="24"/>
              </w:rPr>
              <w:t>145.5–147.5</w:t>
            </w:r>
            <w:r>
              <w:rPr>
                <w:sz w:val="24"/>
              </w:rPr>
              <w:t xml:space="preserve"> м. Постоянные водотоки на участке отсутствуют, местность относится к зоне засушливых степей с количеством осадков 199 мм в год.</w:t>
            </w:r>
            <w:r>
              <w:rPr>
                <w:spacing w:val="40"/>
                <w:sz w:val="24"/>
              </w:rPr>
              <w:t xml:space="preserve"> </w:t>
            </w:r>
            <w:r>
              <w:rPr>
                <w:sz w:val="24"/>
              </w:rPr>
              <w:t>Общий уклон местности на северо-восток, отмечаются редкие навалы грунта.</w:t>
            </w:r>
          </w:p>
          <w:p w14:paraId="4D7CA8BE" w14:textId="009ED453" w:rsidR="00B342C0" w:rsidRDefault="00B342C0">
            <w:pPr>
              <w:pStyle w:val="TableParagraph"/>
              <w:spacing w:line="360" w:lineRule="auto"/>
              <w:ind w:left="238" w:right="345" w:firstLine="708"/>
              <w:jc w:val="both"/>
              <w:rPr>
                <w:sz w:val="24"/>
              </w:rPr>
            </w:pPr>
          </w:p>
        </w:tc>
      </w:tr>
      <w:tr w:rsidR="00B342C0" w14:paraId="44FCC618" w14:textId="77777777" w:rsidTr="00024FAA">
        <w:trPr>
          <w:trHeight w:hRule="exact" w:val="1417"/>
        </w:trPr>
        <w:tc>
          <w:tcPr>
            <w:tcW w:w="284" w:type="dxa"/>
            <w:tcBorders>
              <w:bottom w:val="single" w:sz="18" w:space="0" w:color="000000"/>
            </w:tcBorders>
            <w:textDirection w:val="btLr"/>
          </w:tcPr>
          <w:p w14:paraId="53BA5125" w14:textId="77777777" w:rsidR="00B342C0" w:rsidRDefault="00000000">
            <w:pPr>
              <w:pStyle w:val="TableParagraph"/>
              <w:spacing w:before="9" w:line="225" w:lineRule="exact"/>
              <w:ind w:left="95"/>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2DC7D32E" w14:textId="77777777" w:rsidR="00B342C0" w:rsidRDefault="00B342C0">
            <w:pPr>
              <w:pStyle w:val="TableParagraph"/>
            </w:pPr>
          </w:p>
        </w:tc>
        <w:tc>
          <w:tcPr>
            <w:tcW w:w="10444" w:type="dxa"/>
            <w:gridSpan w:val="8"/>
            <w:vMerge/>
            <w:tcBorders>
              <w:top w:val="nil"/>
            </w:tcBorders>
          </w:tcPr>
          <w:p w14:paraId="65FD6446" w14:textId="77777777" w:rsidR="00B342C0" w:rsidRDefault="00B342C0">
            <w:pPr>
              <w:rPr>
                <w:sz w:val="2"/>
                <w:szCs w:val="2"/>
              </w:rPr>
            </w:pPr>
          </w:p>
        </w:tc>
      </w:tr>
      <w:tr w:rsidR="00B342C0" w14:paraId="63921321" w14:textId="77777777" w:rsidTr="00024FAA">
        <w:trPr>
          <w:trHeight w:hRule="exact" w:val="1984"/>
        </w:trPr>
        <w:tc>
          <w:tcPr>
            <w:tcW w:w="284" w:type="dxa"/>
            <w:tcBorders>
              <w:top w:val="single" w:sz="18" w:space="0" w:color="000000"/>
            </w:tcBorders>
            <w:textDirection w:val="btLr"/>
          </w:tcPr>
          <w:p w14:paraId="30485971"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629C0BE8" w14:textId="77777777" w:rsidR="00B342C0" w:rsidRDefault="00B342C0">
            <w:pPr>
              <w:pStyle w:val="TableParagraph"/>
            </w:pPr>
          </w:p>
        </w:tc>
        <w:tc>
          <w:tcPr>
            <w:tcW w:w="10444" w:type="dxa"/>
            <w:gridSpan w:val="8"/>
            <w:vMerge/>
            <w:tcBorders>
              <w:top w:val="nil"/>
            </w:tcBorders>
          </w:tcPr>
          <w:p w14:paraId="1781A48A" w14:textId="77777777" w:rsidR="00B342C0" w:rsidRDefault="00B342C0">
            <w:pPr>
              <w:rPr>
                <w:sz w:val="2"/>
                <w:szCs w:val="2"/>
              </w:rPr>
            </w:pPr>
          </w:p>
        </w:tc>
      </w:tr>
      <w:tr w:rsidR="00B342C0" w14:paraId="795DEE4F" w14:textId="77777777" w:rsidTr="00024FAA">
        <w:trPr>
          <w:trHeight w:hRule="exact" w:val="567"/>
        </w:trPr>
        <w:tc>
          <w:tcPr>
            <w:tcW w:w="284" w:type="dxa"/>
            <w:vMerge w:val="restart"/>
            <w:textDirection w:val="btLr"/>
          </w:tcPr>
          <w:p w14:paraId="75F4C063" w14:textId="77777777" w:rsidR="00B342C0" w:rsidRDefault="00000000">
            <w:pPr>
              <w:pStyle w:val="TableParagraph"/>
              <w:spacing w:before="9" w:line="225" w:lineRule="exact"/>
              <w:ind w:left="105"/>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49858947" w14:textId="77777777" w:rsidR="00B342C0" w:rsidRDefault="00B342C0">
            <w:pPr>
              <w:pStyle w:val="TableParagraph"/>
            </w:pPr>
          </w:p>
        </w:tc>
        <w:tc>
          <w:tcPr>
            <w:tcW w:w="10444" w:type="dxa"/>
            <w:gridSpan w:val="8"/>
            <w:vMerge/>
            <w:tcBorders>
              <w:top w:val="nil"/>
            </w:tcBorders>
          </w:tcPr>
          <w:p w14:paraId="22F0579D" w14:textId="77777777" w:rsidR="00B342C0" w:rsidRDefault="00B342C0">
            <w:pPr>
              <w:rPr>
                <w:sz w:val="2"/>
                <w:szCs w:val="2"/>
              </w:rPr>
            </w:pPr>
          </w:p>
        </w:tc>
      </w:tr>
      <w:tr w:rsidR="00B342C0" w14:paraId="00F7F43E" w14:textId="77777777" w:rsidTr="00CD39F1">
        <w:trPr>
          <w:trHeight w:hRule="exact" w:val="284"/>
        </w:trPr>
        <w:tc>
          <w:tcPr>
            <w:tcW w:w="284" w:type="dxa"/>
            <w:vMerge/>
            <w:tcBorders>
              <w:top w:val="nil"/>
            </w:tcBorders>
            <w:textDirection w:val="btLr"/>
          </w:tcPr>
          <w:p w14:paraId="238C4975" w14:textId="77777777" w:rsidR="00B342C0" w:rsidRDefault="00B342C0">
            <w:pPr>
              <w:rPr>
                <w:sz w:val="2"/>
                <w:szCs w:val="2"/>
              </w:rPr>
            </w:pPr>
          </w:p>
        </w:tc>
        <w:tc>
          <w:tcPr>
            <w:tcW w:w="399" w:type="dxa"/>
            <w:vMerge/>
            <w:tcBorders>
              <w:top w:val="nil"/>
            </w:tcBorders>
          </w:tcPr>
          <w:p w14:paraId="57EAD19D" w14:textId="77777777" w:rsidR="00B342C0" w:rsidRDefault="00B342C0">
            <w:pPr>
              <w:rPr>
                <w:sz w:val="2"/>
                <w:szCs w:val="2"/>
              </w:rPr>
            </w:pPr>
          </w:p>
        </w:tc>
        <w:tc>
          <w:tcPr>
            <w:tcW w:w="570" w:type="dxa"/>
            <w:tcBorders>
              <w:bottom w:val="single" w:sz="4" w:space="0" w:color="000000"/>
            </w:tcBorders>
          </w:tcPr>
          <w:p w14:paraId="66785225" w14:textId="77777777" w:rsidR="00B342C0" w:rsidRDefault="00B342C0">
            <w:pPr>
              <w:pStyle w:val="TableParagraph"/>
              <w:rPr>
                <w:sz w:val="18"/>
              </w:rPr>
            </w:pPr>
          </w:p>
        </w:tc>
        <w:tc>
          <w:tcPr>
            <w:tcW w:w="570" w:type="dxa"/>
            <w:tcBorders>
              <w:bottom w:val="single" w:sz="4" w:space="0" w:color="000000"/>
            </w:tcBorders>
          </w:tcPr>
          <w:p w14:paraId="30F434AD" w14:textId="77777777" w:rsidR="00B342C0" w:rsidRDefault="00B342C0">
            <w:pPr>
              <w:pStyle w:val="TableParagraph"/>
              <w:rPr>
                <w:sz w:val="18"/>
              </w:rPr>
            </w:pPr>
          </w:p>
        </w:tc>
        <w:tc>
          <w:tcPr>
            <w:tcW w:w="570" w:type="dxa"/>
            <w:tcBorders>
              <w:bottom w:val="single" w:sz="4" w:space="0" w:color="000000"/>
            </w:tcBorders>
          </w:tcPr>
          <w:p w14:paraId="2395A585" w14:textId="77777777" w:rsidR="00B342C0" w:rsidRDefault="00B342C0">
            <w:pPr>
              <w:pStyle w:val="TableParagraph"/>
              <w:rPr>
                <w:sz w:val="18"/>
              </w:rPr>
            </w:pPr>
          </w:p>
        </w:tc>
        <w:tc>
          <w:tcPr>
            <w:tcW w:w="570" w:type="dxa"/>
            <w:tcBorders>
              <w:bottom w:val="single" w:sz="4" w:space="0" w:color="000000"/>
            </w:tcBorders>
          </w:tcPr>
          <w:p w14:paraId="3EFB9C89" w14:textId="77777777" w:rsidR="00B342C0" w:rsidRDefault="00B342C0">
            <w:pPr>
              <w:pStyle w:val="TableParagraph"/>
              <w:rPr>
                <w:sz w:val="18"/>
              </w:rPr>
            </w:pPr>
          </w:p>
        </w:tc>
        <w:tc>
          <w:tcPr>
            <w:tcW w:w="855" w:type="dxa"/>
            <w:tcBorders>
              <w:bottom w:val="single" w:sz="4" w:space="0" w:color="000000"/>
            </w:tcBorders>
          </w:tcPr>
          <w:p w14:paraId="55B0F69B" w14:textId="77777777" w:rsidR="00B342C0" w:rsidRDefault="00B342C0">
            <w:pPr>
              <w:pStyle w:val="TableParagraph"/>
              <w:rPr>
                <w:sz w:val="18"/>
              </w:rPr>
            </w:pPr>
          </w:p>
        </w:tc>
        <w:tc>
          <w:tcPr>
            <w:tcW w:w="570" w:type="dxa"/>
            <w:tcBorders>
              <w:bottom w:val="single" w:sz="4" w:space="0" w:color="000000"/>
            </w:tcBorders>
          </w:tcPr>
          <w:p w14:paraId="00F1730D" w14:textId="77777777" w:rsidR="00B342C0" w:rsidRDefault="00B342C0">
            <w:pPr>
              <w:pStyle w:val="TableParagraph"/>
              <w:rPr>
                <w:sz w:val="18"/>
              </w:rPr>
            </w:pPr>
          </w:p>
        </w:tc>
        <w:tc>
          <w:tcPr>
            <w:tcW w:w="6172" w:type="dxa"/>
            <w:vMerge w:val="restart"/>
          </w:tcPr>
          <w:p w14:paraId="49D76BED" w14:textId="08F8873A" w:rsidR="00B342C0" w:rsidRDefault="00F203A4">
            <w:pPr>
              <w:pStyle w:val="TableParagraph"/>
              <w:spacing w:before="210"/>
              <w:ind w:left="1273"/>
              <w:rPr>
                <w:sz w:val="24"/>
              </w:rPr>
            </w:pPr>
            <w:r>
              <w:rPr>
                <w:spacing w:val="-2"/>
                <w:sz w:val="24"/>
              </w:rPr>
              <w:t>GEO-ENG-2025-10-0019-II</w:t>
            </w:r>
            <w:r w:rsidR="00CA43A3">
              <w:rPr>
                <w:spacing w:val="-2"/>
                <w:sz w:val="24"/>
                <w:lang w:val="kk-KZ"/>
              </w:rPr>
              <w:t xml:space="preserve">            ТХ</w:t>
            </w:r>
          </w:p>
        </w:tc>
        <w:tc>
          <w:tcPr>
            <w:tcW w:w="567" w:type="dxa"/>
            <w:vMerge w:val="restart"/>
          </w:tcPr>
          <w:p w14:paraId="68543166" w14:textId="77777777" w:rsidR="00B342C0" w:rsidRDefault="00000000">
            <w:pPr>
              <w:pStyle w:val="TableParagraph"/>
              <w:spacing w:before="54"/>
              <w:ind w:left="38"/>
            </w:pPr>
            <w:r>
              <w:rPr>
                <w:spacing w:val="-4"/>
              </w:rPr>
              <w:t>Лист</w:t>
            </w:r>
          </w:p>
        </w:tc>
      </w:tr>
      <w:tr w:rsidR="00B342C0" w14:paraId="301271EB" w14:textId="77777777" w:rsidTr="00CD39F1">
        <w:trPr>
          <w:trHeight w:hRule="exact" w:val="113"/>
        </w:trPr>
        <w:tc>
          <w:tcPr>
            <w:tcW w:w="284" w:type="dxa"/>
            <w:vMerge/>
            <w:tcBorders>
              <w:top w:val="nil"/>
            </w:tcBorders>
            <w:textDirection w:val="btLr"/>
          </w:tcPr>
          <w:p w14:paraId="4361AE5D" w14:textId="77777777" w:rsidR="00B342C0" w:rsidRDefault="00B342C0">
            <w:pPr>
              <w:rPr>
                <w:sz w:val="2"/>
                <w:szCs w:val="2"/>
              </w:rPr>
            </w:pPr>
          </w:p>
        </w:tc>
        <w:tc>
          <w:tcPr>
            <w:tcW w:w="399" w:type="dxa"/>
            <w:vMerge/>
            <w:tcBorders>
              <w:top w:val="nil"/>
            </w:tcBorders>
          </w:tcPr>
          <w:p w14:paraId="156AF656" w14:textId="77777777" w:rsidR="00B342C0" w:rsidRDefault="00B342C0">
            <w:pPr>
              <w:rPr>
                <w:sz w:val="2"/>
                <w:szCs w:val="2"/>
              </w:rPr>
            </w:pPr>
          </w:p>
        </w:tc>
        <w:tc>
          <w:tcPr>
            <w:tcW w:w="570" w:type="dxa"/>
            <w:vMerge w:val="restart"/>
            <w:tcBorders>
              <w:top w:val="single" w:sz="4" w:space="0" w:color="000000"/>
            </w:tcBorders>
          </w:tcPr>
          <w:p w14:paraId="43790A4C" w14:textId="77777777" w:rsidR="00B342C0" w:rsidRDefault="00B342C0">
            <w:pPr>
              <w:pStyle w:val="TableParagraph"/>
              <w:rPr>
                <w:sz w:val="18"/>
              </w:rPr>
            </w:pPr>
          </w:p>
        </w:tc>
        <w:tc>
          <w:tcPr>
            <w:tcW w:w="570" w:type="dxa"/>
            <w:vMerge w:val="restart"/>
            <w:tcBorders>
              <w:top w:val="single" w:sz="4" w:space="0" w:color="000000"/>
            </w:tcBorders>
          </w:tcPr>
          <w:p w14:paraId="158CE346" w14:textId="77777777" w:rsidR="00B342C0" w:rsidRDefault="00B342C0">
            <w:pPr>
              <w:pStyle w:val="TableParagraph"/>
              <w:rPr>
                <w:sz w:val="18"/>
              </w:rPr>
            </w:pPr>
          </w:p>
        </w:tc>
        <w:tc>
          <w:tcPr>
            <w:tcW w:w="570" w:type="dxa"/>
            <w:vMerge w:val="restart"/>
            <w:tcBorders>
              <w:top w:val="single" w:sz="4" w:space="0" w:color="000000"/>
            </w:tcBorders>
          </w:tcPr>
          <w:p w14:paraId="58F7A9DA" w14:textId="77777777" w:rsidR="00B342C0" w:rsidRDefault="00B342C0">
            <w:pPr>
              <w:pStyle w:val="TableParagraph"/>
              <w:rPr>
                <w:sz w:val="18"/>
              </w:rPr>
            </w:pPr>
          </w:p>
        </w:tc>
        <w:tc>
          <w:tcPr>
            <w:tcW w:w="570" w:type="dxa"/>
            <w:vMerge w:val="restart"/>
            <w:tcBorders>
              <w:top w:val="single" w:sz="4" w:space="0" w:color="000000"/>
            </w:tcBorders>
          </w:tcPr>
          <w:p w14:paraId="303BFD98" w14:textId="77777777" w:rsidR="00B342C0" w:rsidRDefault="00B342C0">
            <w:pPr>
              <w:pStyle w:val="TableParagraph"/>
              <w:rPr>
                <w:sz w:val="18"/>
              </w:rPr>
            </w:pPr>
          </w:p>
        </w:tc>
        <w:tc>
          <w:tcPr>
            <w:tcW w:w="855" w:type="dxa"/>
            <w:vMerge w:val="restart"/>
            <w:tcBorders>
              <w:top w:val="single" w:sz="4" w:space="0" w:color="000000"/>
            </w:tcBorders>
          </w:tcPr>
          <w:p w14:paraId="087C6B31" w14:textId="77777777" w:rsidR="00B342C0" w:rsidRDefault="00B342C0">
            <w:pPr>
              <w:pStyle w:val="TableParagraph"/>
              <w:rPr>
                <w:sz w:val="18"/>
              </w:rPr>
            </w:pPr>
          </w:p>
        </w:tc>
        <w:tc>
          <w:tcPr>
            <w:tcW w:w="570" w:type="dxa"/>
            <w:vMerge w:val="restart"/>
            <w:tcBorders>
              <w:top w:val="single" w:sz="4" w:space="0" w:color="000000"/>
            </w:tcBorders>
          </w:tcPr>
          <w:p w14:paraId="2828E868" w14:textId="77777777" w:rsidR="00B342C0" w:rsidRDefault="00B342C0">
            <w:pPr>
              <w:pStyle w:val="TableParagraph"/>
              <w:rPr>
                <w:sz w:val="18"/>
              </w:rPr>
            </w:pPr>
          </w:p>
        </w:tc>
        <w:tc>
          <w:tcPr>
            <w:tcW w:w="6172" w:type="dxa"/>
            <w:vMerge/>
            <w:tcBorders>
              <w:top w:val="nil"/>
            </w:tcBorders>
          </w:tcPr>
          <w:p w14:paraId="44689AB3" w14:textId="77777777" w:rsidR="00B342C0" w:rsidRDefault="00B342C0">
            <w:pPr>
              <w:rPr>
                <w:sz w:val="2"/>
                <w:szCs w:val="2"/>
              </w:rPr>
            </w:pPr>
          </w:p>
        </w:tc>
        <w:tc>
          <w:tcPr>
            <w:tcW w:w="567" w:type="dxa"/>
            <w:vMerge/>
            <w:tcBorders>
              <w:top w:val="nil"/>
            </w:tcBorders>
          </w:tcPr>
          <w:p w14:paraId="7C03925A" w14:textId="77777777" w:rsidR="00B342C0" w:rsidRDefault="00B342C0">
            <w:pPr>
              <w:rPr>
                <w:sz w:val="2"/>
                <w:szCs w:val="2"/>
              </w:rPr>
            </w:pPr>
          </w:p>
        </w:tc>
      </w:tr>
      <w:tr w:rsidR="00B342C0" w14:paraId="7D845013" w14:textId="77777777" w:rsidTr="00CD39F1">
        <w:trPr>
          <w:trHeight w:hRule="exact" w:val="170"/>
        </w:trPr>
        <w:tc>
          <w:tcPr>
            <w:tcW w:w="284" w:type="dxa"/>
            <w:vMerge/>
            <w:tcBorders>
              <w:top w:val="nil"/>
            </w:tcBorders>
            <w:textDirection w:val="btLr"/>
          </w:tcPr>
          <w:p w14:paraId="4EA91B83" w14:textId="77777777" w:rsidR="00B342C0" w:rsidRDefault="00B342C0">
            <w:pPr>
              <w:rPr>
                <w:sz w:val="2"/>
                <w:szCs w:val="2"/>
              </w:rPr>
            </w:pPr>
          </w:p>
        </w:tc>
        <w:tc>
          <w:tcPr>
            <w:tcW w:w="399" w:type="dxa"/>
            <w:vMerge/>
            <w:tcBorders>
              <w:top w:val="nil"/>
            </w:tcBorders>
          </w:tcPr>
          <w:p w14:paraId="489153F2" w14:textId="77777777" w:rsidR="00B342C0" w:rsidRDefault="00B342C0">
            <w:pPr>
              <w:rPr>
                <w:sz w:val="2"/>
                <w:szCs w:val="2"/>
              </w:rPr>
            </w:pPr>
          </w:p>
        </w:tc>
        <w:tc>
          <w:tcPr>
            <w:tcW w:w="570" w:type="dxa"/>
            <w:vMerge/>
            <w:tcBorders>
              <w:top w:val="nil"/>
            </w:tcBorders>
          </w:tcPr>
          <w:p w14:paraId="0A4E3F36" w14:textId="77777777" w:rsidR="00B342C0" w:rsidRDefault="00B342C0">
            <w:pPr>
              <w:rPr>
                <w:sz w:val="2"/>
                <w:szCs w:val="2"/>
              </w:rPr>
            </w:pPr>
          </w:p>
        </w:tc>
        <w:tc>
          <w:tcPr>
            <w:tcW w:w="570" w:type="dxa"/>
            <w:vMerge/>
            <w:tcBorders>
              <w:top w:val="nil"/>
            </w:tcBorders>
          </w:tcPr>
          <w:p w14:paraId="76DBBB5A" w14:textId="77777777" w:rsidR="00B342C0" w:rsidRDefault="00B342C0">
            <w:pPr>
              <w:rPr>
                <w:sz w:val="2"/>
                <w:szCs w:val="2"/>
              </w:rPr>
            </w:pPr>
          </w:p>
        </w:tc>
        <w:tc>
          <w:tcPr>
            <w:tcW w:w="570" w:type="dxa"/>
            <w:vMerge/>
            <w:tcBorders>
              <w:top w:val="nil"/>
            </w:tcBorders>
          </w:tcPr>
          <w:p w14:paraId="66AF697F" w14:textId="77777777" w:rsidR="00B342C0" w:rsidRDefault="00B342C0">
            <w:pPr>
              <w:rPr>
                <w:sz w:val="2"/>
                <w:szCs w:val="2"/>
              </w:rPr>
            </w:pPr>
          </w:p>
        </w:tc>
        <w:tc>
          <w:tcPr>
            <w:tcW w:w="570" w:type="dxa"/>
            <w:vMerge/>
            <w:tcBorders>
              <w:top w:val="nil"/>
            </w:tcBorders>
          </w:tcPr>
          <w:p w14:paraId="726F2C70" w14:textId="77777777" w:rsidR="00B342C0" w:rsidRDefault="00B342C0">
            <w:pPr>
              <w:rPr>
                <w:sz w:val="2"/>
                <w:szCs w:val="2"/>
              </w:rPr>
            </w:pPr>
          </w:p>
        </w:tc>
        <w:tc>
          <w:tcPr>
            <w:tcW w:w="855" w:type="dxa"/>
            <w:vMerge/>
            <w:tcBorders>
              <w:top w:val="nil"/>
            </w:tcBorders>
          </w:tcPr>
          <w:p w14:paraId="2E08B5D5" w14:textId="77777777" w:rsidR="00B342C0" w:rsidRDefault="00B342C0">
            <w:pPr>
              <w:rPr>
                <w:sz w:val="2"/>
                <w:szCs w:val="2"/>
              </w:rPr>
            </w:pPr>
          </w:p>
        </w:tc>
        <w:tc>
          <w:tcPr>
            <w:tcW w:w="570" w:type="dxa"/>
            <w:vMerge/>
            <w:tcBorders>
              <w:top w:val="nil"/>
            </w:tcBorders>
          </w:tcPr>
          <w:p w14:paraId="1F346AA6" w14:textId="77777777" w:rsidR="00B342C0" w:rsidRDefault="00B342C0">
            <w:pPr>
              <w:rPr>
                <w:sz w:val="2"/>
                <w:szCs w:val="2"/>
              </w:rPr>
            </w:pPr>
          </w:p>
        </w:tc>
        <w:tc>
          <w:tcPr>
            <w:tcW w:w="6172" w:type="dxa"/>
            <w:vMerge/>
            <w:tcBorders>
              <w:top w:val="nil"/>
            </w:tcBorders>
          </w:tcPr>
          <w:p w14:paraId="38EC139C" w14:textId="77777777" w:rsidR="00B342C0" w:rsidRDefault="00B342C0">
            <w:pPr>
              <w:rPr>
                <w:sz w:val="2"/>
                <w:szCs w:val="2"/>
              </w:rPr>
            </w:pPr>
          </w:p>
        </w:tc>
        <w:tc>
          <w:tcPr>
            <w:tcW w:w="567" w:type="dxa"/>
            <w:vMerge w:val="restart"/>
          </w:tcPr>
          <w:p w14:paraId="53B90F14" w14:textId="5316D39B" w:rsidR="00B342C0" w:rsidRDefault="00000000">
            <w:pPr>
              <w:pStyle w:val="TableParagraph"/>
              <w:spacing w:line="274" w:lineRule="exact"/>
              <w:ind w:left="149"/>
              <w:rPr>
                <w:sz w:val="24"/>
              </w:rPr>
            </w:pPr>
            <w:r>
              <w:rPr>
                <w:spacing w:val="-5"/>
                <w:sz w:val="24"/>
              </w:rPr>
              <w:t>3</w:t>
            </w:r>
          </w:p>
        </w:tc>
      </w:tr>
      <w:tr w:rsidR="00B342C0" w14:paraId="4197A6F3" w14:textId="77777777" w:rsidTr="00CD39F1">
        <w:trPr>
          <w:trHeight w:hRule="exact" w:val="284"/>
        </w:trPr>
        <w:tc>
          <w:tcPr>
            <w:tcW w:w="284" w:type="dxa"/>
            <w:vMerge/>
            <w:tcBorders>
              <w:top w:val="nil"/>
            </w:tcBorders>
            <w:textDirection w:val="btLr"/>
          </w:tcPr>
          <w:p w14:paraId="5800D2A0" w14:textId="77777777" w:rsidR="00B342C0" w:rsidRDefault="00B342C0">
            <w:pPr>
              <w:rPr>
                <w:sz w:val="2"/>
                <w:szCs w:val="2"/>
              </w:rPr>
            </w:pPr>
          </w:p>
        </w:tc>
        <w:tc>
          <w:tcPr>
            <w:tcW w:w="399" w:type="dxa"/>
            <w:vMerge/>
            <w:tcBorders>
              <w:top w:val="nil"/>
            </w:tcBorders>
          </w:tcPr>
          <w:p w14:paraId="329D295B" w14:textId="77777777" w:rsidR="00B342C0" w:rsidRDefault="00B342C0">
            <w:pPr>
              <w:rPr>
                <w:sz w:val="2"/>
                <w:szCs w:val="2"/>
              </w:rPr>
            </w:pPr>
          </w:p>
        </w:tc>
        <w:tc>
          <w:tcPr>
            <w:tcW w:w="570" w:type="dxa"/>
          </w:tcPr>
          <w:p w14:paraId="52484ABE" w14:textId="77777777" w:rsidR="00B342C0" w:rsidRDefault="00000000">
            <w:pPr>
              <w:pStyle w:val="TableParagraph"/>
              <w:spacing w:before="18"/>
              <w:ind w:left="89"/>
              <w:rPr>
                <w:sz w:val="18"/>
              </w:rPr>
            </w:pPr>
            <w:r>
              <w:rPr>
                <w:spacing w:val="-4"/>
                <w:sz w:val="18"/>
              </w:rPr>
              <w:t>Изм.</w:t>
            </w:r>
          </w:p>
        </w:tc>
        <w:tc>
          <w:tcPr>
            <w:tcW w:w="570" w:type="dxa"/>
          </w:tcPr>
          <w:p w14:paraId="3A684E30" w14:textId="77777777" w:rsidR="00B342C0" w:rsidRDefault="00000000">
            <w:pPr>
              <w:pStyle w:val="TableParagraph"/>
              <w:spacing w:before="18"/>
              <w:ind w:left="7"/>
              <w:rPr>
                <w:sz w:val="18"/>
              </w:rPr>
            </w:pPr>
            <w:proofErr w:type="spellStart"/>
            <w:r>
              <w:rPr>
                <w:spacing w:val="-2"/>
                <w:sz w:val="18"/>
              </w:rPr>
              <w:t>Кол.уч</w:t>
            </w:r>
            <w:proofErr w:type="spellEnd"/>
          </w:p>
        </w:tc>
        <w:tc>
          <w:tcPr>
            <w:tcW w:w="570" w:type="dxa"/>
          </w:tcPr>
          <w:p w14:paraId="4E8C683F" w14:textId="77777777" w:rsidR="00B342C0" w:rsidRDefault="00000000">
            <w:pPr>
              <w:pStyle w:val="TableParagraph"/>
              <w:spacing w:before="18"/>
              <w:ind w:left="80"/>
              <w:rPr>
                <w:sz w:val="18"/>
              </w:rPr>
            </w:pPr>
            <w:r>
              <w:rPr>
                <w:spacing w:val="-4"/>
                <w:sz w:val="18"/>
              </w:rPr>
              <w:t>Лист</w:t>
            </w:r>
          </w:p>
        </w:tc>
        <w:tc>
          <w:tcPr>
            <w:tcW w:w="570" w:type="dxa"/>
          </w:tcPr>
          <w:p w14:paraId="7B88066F" w14:textId="77777777" w:rsidR="00B342C0" w:rsidRDefault="00000000">
            <w:pPr>
              <w:pStyle w:val="TableParagraph"/>
              <w:spacing w:before="18"/>
              <w:ind w:left="5"/>
              <w:rPr>
                <w:sz w:val="18"/>
              </w:rPr>
            </w:pPr>
            <w:r>
              <w:rPr>
                <w:sz w:val="18"/>
              </w:rPr>
              <w:t>№</w:t>
            </w:r>
            <w:r>
              <w:rPr>
                <w:spacing w:val="1"/>
                <w:sz w:val="18"/>
              </w:rPr>
              <w:t xml:space="preserve"> </w:t>
            </w:r>
            <w:r>
              <w:rPr>
                <w:spacing w:val="-4"/>
                <w:sz w:val="18"/>
              </w:rPr>
              <w:t>док.</w:t>
            </w:r>
          </w:p>
        </w:tc>
        <w:tc>
          <w:tcPr>
            <w:tcW w:w="855" w:type="dxa"/>
          </w:tcPr>
          <w:p w14:paraId="2C6BD074" w14:textId="77777777" w:rsidR="00B342C0" w:rsidRDefault="00000000">
            <w:pPr>
              <w:pStyle w:val="TableParagraph"/>
              <w:spacing w:before="18"/>
              <w:ind w:left="185"/>
              <w:rPr>
                <w:sz w:val="18"/>
              </w:rPr>
            </w:pPr>
            <w:r>
              <w:rPr>
                <w:spacing w:val="-2"/>
                <w:sz w:val="18"/>
              </w:rPr>
              <w:t>Подп.</w:t>
            </w:r>
          </w:p>
        </w:tc>
        <w:tc>
          <w:tcPr>
            <w:tcW w:w="570" w:type="dxa"/>
          </w:tcPr>
          <w:p w14:paraId="3F28BCFF" w14:textId="77777777" w:rsidR="00B342C0" w:rsidRDefault="00000000">
            <w:pPr>
              <w:pStyle w:val="TableParagraph"/>
              <w:spacing w:before="18"/>
              <w:ind w:left="88"/>
              <w:rPr>
                <w:sz w:val="18"/>
              </w:rPr>
            </w:pPr>
            <w:r>
              <w:rPr>
                <w:spacing w:val="-4"/>
                <w:sz w:val="18"/>
              </w:rPr>
              <w:t>Дата</w:t>
            </w:r>
          </w:p>
        </w:tc>
        <w:tc>
          <w:tcPr>
            <w:tcW w:w="6172" w:type="dxa"/>
            <w:vMerge/>
            <w:tcBorders>
              <w:top w:val="nil"/>
            </w:tcBorders>
          </w:tcPr>
          <w:p w14:paraId="18E747B9" w14:textId="77777777" w:rsidR="00B342C0" w:rsidRDefault="00B342C0">
            <w:pPr>
              <w:rPr>
                <w:sz w:val="2"/>
                <w:szCs w:val="2"/>
              </w:rPr>
            </w:pPr>
          </w:p>
        </w:tc>
        <w:tc>
          <w:tcPr>
            <w:tcW w:w="567" w:type="dxa"/>
            <w:vMerge/>
            <w:tcBorders>
              <w:top w:val="nil"/>
            </w:tcBorders>
          </w:tcPr>
          <w:p w14:paraId="7BB749D0" w14:textId="77777777" w:rsidR="00B342C0" w:rsidRDefault="00B342C0">
            <w:pPr>
              <w:rPr>
                <w:sz w:val="2"/>
                <w:szCs w:val="2"/>
              </w:rPr>
            </w:pPr>
          </w:p>
        </w:tc>
      </w:tr>
    </w:tbl>
    <w:p w14:paraId="71EC91D0"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70"/>
        <w:gridCol w:w="570"/>
        <w:gridCol w:w="570"/>
        <w:gridCol w:w="855"/>
        <w:gridCol w:w="570"/>
        <w:gridCol w:w="6172"/>
        <w:gridCol w:w="567"/>
      </w:tblGrid>
      <w:tr w:rsidR="00B342C0" w14:paraId="698D54E5" w14:textId="77777777" w:rsidTr="00024FAA">
        <w:trPr>
          <w:trHeight w:hRule="exact" w:val="11455"/>
        </w:trPr>
        <w:tc>
          <w:tcPr>
            <w:tcW w:w="683" w:type="dxa"/>
            <w:gridSpan w:val="2"/>
            <w:tcBorders>
              <w:top w:val="nil"/>
              <w:left w:val="nil"/>
            </w:tcBorders>
          </w:tcPr>
          <w:p w14:paraId="1BA2DB17" w14:textId="77777777" w:rsidR="00B342C0" w:rsidRDefault="00B342C0">
            <w:pPr>
              <w:pStyle w:val="TableParagraph"/>
            </w:pPr>
          </w:p>
        </w:tc>
        <w:tc>
          <w:tcPr>
            <w:tcW w:w="10444" w:type="dxa"/>
            <w:gridSpan w:val="8"/>
            <w:vMerge w:val="restart"/>
          </w:tcPr>
          <w:p w14:paraId="51BBC504" w14:textId="77777777" w:rsidR="00B342C0" w:rsidRDefault="00B342C0">
            <w:pPr>
              <w:pStyle w:val="TableParagraph"/>
              <w:rPr>
                <w:rFonts w:ascii="Arial"/>
                <w:i/>
                <w:sz w:val="24"/>
              </w:rPr>
            </w:pPr>
          </w:p>
          <w:p w14:paraId="360B217F" w14:textId="3AA8EE23" w:rsidR="00B342C0" w:rsidRDefault="00000000">
            <w:pPr>
              <w:pStyle w:val="TableParagraph"/>
              <w:spacing w:after="3" w:line="360" w:lineRule="auto"/>
              <w:ind w:left="238" w:right="343" w:firstLine="708"/>
              <w:jc w:val="both"/>
              <w:rPr>
                <w:sz w:val="24"/>
              </w:rPr>
            </w:pPr>
            <w:r>
              <w:rPr>
                <w:sz w:val="24"/>
              </w:rPr>
              <w:t xml:space="preserve">Климат района строительства отличается высокой континентальностью с продолжительной холодной зимой, устойчивым снежным покровом и сравнительно умеренно жарким летом. Годовое число часов солнечного сияния составляет </w:t>
            </w:r>
            <w:r w:rsidR="00D764C5">
              <w:rPr>
                <w:sz w:val="24"/>
              </w:rPr>
              <w:t>2300–2500</w:t>
            </w:r>
            <w:r>
              <w:rPr>
                <w:sz w:val="24"/>
              </w:rPr>
              <w:t>.</w:t>
            </w:r>
          </w:p>
          <w:p w14:paraId="6410D78E" w14:textId="77777777" w:rsidR="00B342C0" w:rsidRDefault="00000000">
            <w:pPr>
              <w:pStyle w:val="TableParagraph"/>
              <w:ind w:left="804"/>
              <w:rPr>
                <w:rFonts w:ascii="Arial"/>
                <w:sz w:val="20"/>
              </w:rPr>
            </w:pPr>
            <w:r>
              <w:rPr>
                <w:rFonts w:ascii="Arial"/>
                <w:noProof/>
                <w:sz w:val="20"/>
              </w:rPr>
              <w:drawing>
                <wp:inline distT="0" distB="0" distL="0" distR="0" wp14:anchorId="666BCCF6" wp14:editId="50A2EC15">
                  <wp:extent cx="5511364" cy="3100387"/>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29" cstate="print"/>
                          <a:stretch>
                            <a:fillRect/>
                          </a:stretch>
                        </pic:blipFill>
                        <pic:spPr>
                          <a:xfrm>
                            <a:off x="0" y="0"/>
                            <a:ext cx="5511364" cy="3100387"/>
                          </a:xfrm>
                          <a:prstGeom prst="rect">
                            <a:avLst/>
                          </a:prstGeom>
                        </pic:spPr>
                      </pic:pic>
                    </a:graphicData>
                  </a:graphic>
                </wp:inline>
              </w:drawing>
            </w:r>
          </w:p>
          <w:p w14:paraId="752A5B4B" w14:textId="77777777" w:rsidR="00B342C0" w:rsidRDefault="00000000">
            <w:pPr>
              <w:pStyle w:val="TableParagraph"/>
              <w:spacing w:before="49"/>
              <w:ind w:right="106"/>
              <w:jc w:val="center"/>
              <w:rPr>
                <w:b/>
                <w:sz w:val="20"/>
              </w:rPr>
            </w:pPr>
            <w:bookmarkStart w:id="72" w:name="4.1.2_Краткое_сведения_о_существующей_сх"/>
            <w:bookmarkStart w:id="73" w:name="_bookmark35"/>
            <w:bookmarkEnd w:id="72"/>
            <w:bookmarkEnd w:id="73"/>
            <w:r>
              <w:rPr>
                <w:b/>
                <w:sz w:val="20"/>
              </w:rPr>
              <w:t>Рисунок</w:t>
            </w:r>
            <w:r>
              <w:rPr>
                <w:b/>
                <w:spacing w:val="-5"/>
                <w:sz w:val="20"/>
              </w:rPr>
              <w:t xml:space="preserve"> </w:t>
            </w:r>
            <w:r>
              <w:rPr>
                <w:b/>
                <w:sz w:val="20"/>
              </w:rPr>
              <w:t>3.1</w:t>
            </w:r>
            <w:r>
              <w:rPr>
                <w:b/>
                <w:spacing w:val="-3"/>
                <w:sz w:val="20"/>
              </w:rPr>
              <w:t xml:space="preserve"> </w:t>
            </w:r>
            <w:r>
              <w:rPr>
                <w:sz w:val="20"/>
              </w:rPr>
              <w:t>-</w:t>
            </w:r>
            <w:r>
              <w:rPr>
                <w:spacing w:val="-6"/>
                <w:sz w:val="20"/>
              </w:rPr>
              <w:t xml:space="preserve"> </w:t>
            </w:r>
            <w:r>
              <w:rPr>
                <w:b/>
                <w:sz w:val="20"/>
              </w:rPr>
              <w:t>Обзорная</w:t>
            </w:r>
            <w:r>
              <w:rPr>
                <w:b/>
                <w:spacing w:val="-4"/>
                <w:sz w:val="20"/>
              </w:rPr>
              <w:t xml:space="preserve"> </w:t>
            </w:r>
            <w:r>
              <w:rPr>
                <w:b/>
                <w:spacing w:val="-2"/>
                <w:sz w:val="20"/>
              </w:rPr>
              <w:t>карта</w:t>
            </w:r>
          </w:p>
          <w:p w14:paraId="74FD3DFC" w14:textId="023CBE3A" w:rsidR="00B342C0" w:rsidRDefault="00C80756">
            <w:pPr>
              <w:pStyle w:val="TableParagraph"/>
              <w:spacing w:before="119"/>
              <w:ind w:left="238"/>
              <w:jc w:val="both"/>
              <w:rPr>
                <w:b/>
                <w:sz w:val="24"/>
              </w:rPr>
            </w:pPr>
            <w:r>
              <w:rPr>
                <w:b/>
                <w:sz w:val="24"/>
              </w:rPr>
              <w:t>4.1.2</w:t>
            </w:r>
            <w:r>
              <w:rPr>
                <w:b/>
                <w:spacing w:val="55"/>
                <w:sz w:val="24"/>
              </w:rPr>
              <w:t xml:space="preserve"> </w:t>
            </w:r>
            <w:r w:rsidRPr="00C80756">
              <w:rPr>
                <w:b/>
                <w:sz w:val="24"/>
              </w:rPr>
              <w:t>Краткое</w:t>
            </w:r>
            <w:r>
              <w:rPr>
                <w:b/>
                <w:spacing w:val="-3"/>
                <w:sz w:val="24"/>
              </w:rPr>
              <w:t xml:space="preserve"> </w:t>
            </w:r>
            <w:r>
              <w:rPr>
                <w:b/>
                <w:sz w:val="24"/>
              </w:rPr>
              <w:t>сведения</w:t>
            </w:r>
            <w:r>
              <w:rPr>
                <w:b/>
                <w:spacing w:val="-2"/>
                <w:sz w:val="24"/>
              </w:rPr>
              <w:t xml:space="preserve"> </w:t>
            </w:r>
            <w:r>
              <w:rPr>
                <w:b/>
                <w:sz w:val="24"/>
              </w:rPr>
              <w:t>о</w:t>
            </w:r>
            <w:r>
              <w:rPr>
                <w:b/>
                <w:spacing w:val="-2"/>
                <w:sz w:val="24"/>
              </w:rPr>
              <w:t xml:space="preserve"> </w:t>
            </w:r>
            <w:r>
              <w:rPr>
                <w:b/>
                <w:sz w:val="24"/>
              </w:rPr>
              <w:t>существующей</w:t>
            </w:r>
            <w:r>
              <w:rPr>
                <w:b/>
                <w:spacing w:val="2"/>
                <w:sz w:val="24"/>
              </w:rPr>
              <w:t xml:space="preserve"> </w:t>
            </w:r>
            <w:r>
              <w:rPr>
                <w:b/>
                <w:sz w:val="24"/>
              </w:rPr>
              <w:t>схеме</w:t>
            </w:r>
            <w:r>
              <w:rPr>
                <w:b/>
                <w:spacing w:val="-1"/>
                <w:sz w:val="24"/>
              </w:rPr>
              <w:t xml:space="preserve"> </w:t>
            </w:r>
            <w:r>
              <w:rPr>
                <w:b/>
                <w:sz w:val="24"/>
              </w:rPr>
              <w:t>системы</w:t>
            </w:r>
            <w:r>
              <w:rPr>
                <w:b/>
                <w:spacing w:val="-2"/>
                <w:sz w:val="24"/>
              </w:rPr>
              <w:t xml:space="preserve"> </w:t>
            </w:r>
            <w:r>
              <w:rPr>
                <w:b/>
                <w:sz w:val="24"/>
              </w:rPr>
              <w:t>сбора</w:t>
            </w:r>
            <w:r>
              <w:rPr>
                <w:b/>
                <w:spacing w:val="-2"/>
                <w:sz w:val="24"/>
              </w:rPr>
              <w:t xml:space="preserve"> </w:t>
            </w:r>
            <w:r>
              <w:rPr>
                <w:b/>
                <w:sz w:val="24"/>
              </w:rPr>
              <w:t>нефти</w:t>
            </w:r>
            <w:r>
              <w:rPr>
                <w:b/>
                <w:spacing w:val="-1"/>
                <w:sz w:val="24"/>
              </w:rPr>
              <w:t xml:space="preserve"> </w:t>
            </w:r>
            <w:r>
              <w:rPr>
                <w:b/>
                <w:sz w:val="24"/>
              </w:rPr>
              <w:t>и</w:t>
            </w:r>
            <w:r>
              <w:rPr>
                <w:b/>
                <w:spacing w:val="-2"/>
                <w:sz w:val="24"/>
              </w:rPr>
              <w:t xml:space="preserve"> </w:t>
            </w:r>
            <w:r>
              <w:rPr>
                <w:b/>
                <w:sz w:val="24"/>
              </w:rPr>
              <w:t>газа</w:t>
            </w:r>
            <w:r>
              <w:rPr>
                <w:b/>
                <w:spacing w:val="-1"/>
                <w:sz w:val="24"/>
              </w:rPr>
              <w:t xml:space="preserve"> </w:t>
            </w:r>
            <w:r>
              <w:rPr>
                <w:b/>
                <w:sz w:val="24"/>
              </w:rPr>
              <w:t>м/р</w:t>
            </w:r>
            <w:r>
              <w:rPr>
                <w:b/>
                <w:spacing w:val="-1"/>
                <w:sz w:val="24"/>
              </w:rPr>
              <w:t xml:space="preserve"> </w:t>
            </w:r>
            <w:r w:rsidR="00F203A4">
              <w:rPr>
                <w:b/>
                <w:spacing w:val="-2"/>
                <w:sz w:val="24"/>
              </w:rPr>
              <w:t>«</w:t>
            </w:r>
            <w:proofErr w:type="spellStart"/>
            <w:r w:rsidR="00F203A4">
              <w:rPr>
                <w:b/>
                <w:spacing w:val="-2"/>
                <w:sz w:val="24"/>
              </w:rPr>
              <w:t>Кожасай</w:t>
            </w:r>
            <w:proofErr w:type="spellEnd"/>
            <w:r w:rsidR="00F203A4">
              <w:rPr>
                <w:b/>
                <w:spacing w:val="-2"/>
                <w:sz w:val="24"/>
              </w:rPr>
              <w:t>»</w:t>
            </w:r>
          </w:p>
          <w:p w14:paraId="323FE28F" w14:textId="78D64421" w:rsidR="00B342C0" w:rsidRDefault="00000000">
            <w:pPr>
              <w:pStyle w:val="TableParagraph"/>
              <w:spacing w:before="120" w:line="360" w:lineRule="auto"/>
              <w:ind w:left="238" w:right="342" w:firstLine="708"/>
              <w:jc w:val="both"/>
              <w:rPr>
                <w:sz w:val="24"/>
              </w:rPr>
            </w:pPr>
            <w:r>
              <w:rPr>
                <w:sz w:val="24"/>
              </w:rPr>
              <w:t>По состоянию на</w:t>
            </w:r>
            <w:r>
              <w:rPr>
                <w:spacing w:val="-1"/>
                <w:sz w:val="24"/>
              </w:rPr>
              <w:t xml:space="preserve"> </w:t>
            </w:r>
            <w:r>
              <w:rPr>
                <w:sz w:val="24"/>
              </w:rPr>
              <w:t>01.01.2019г. на</w:t>
            </w:r>
            <w:r>
              <w:rPr>
                <w:spacing w:val="-1"/>
                <w:sz w:val="24"/>
              </w:rPr>
              <w:t xml:space="preserve"> </w:t>
            </w:r>
            <w:r>
              <w:rPr>
                <w:sz w:val="24"/>
              </w:rPr>
              <w:t xml:space="preserve">месторождении </w:t>
            </w:r>
            <w:r w:rsidR="00F203A4">
              <w:rPr>
                <w:sz w:val="24"/>
              </w:rPr>
              <w:t>«</w:t>
            </w:r>
            <w:proofErr w:type="spellStart"/>
            <w:r w:rsidR="00F203A4">
              <w:rPr>
                <w:sz w:val="24"/>
              </w:rPr>
              <w:t>Кожасай</w:t>
            </w:r>
            <w:proofErr w:type="spellEnd"/>
            <w:r w:rsidR="00F203A4">
              <w:rPr>
                <w:sz w:val="24"/>
              </w:rPr>
              <w:t>»</w:t>
            </w:r>
            <w:r>
              <w:rPr>
                <w:sz w:val="24"/>
              </w:rPr>
              <w:t xml:space="preserve"> в</w:t>
            </w:r>
            <w:r>
              <w:rPr>
                <w:spacing w:val="-1"/>
                <w:sz w:val="24"/>
              </w:rPr>
              <w:t xml:space="preserve"> </w:t>
            </w:r>
            <w:r>
              <w:rPr>
                <w:sz w:val="24"/>
              </w:rPr>
              <w:t>фонде</w:t>
            </w:r>
            <w:r>
              <w:rPr>
                <w:spacing w:val="-1"/>
                <w:sz w:val="24"/>
              </w:rPr>
              <w:t xml:space="preserve"> </w:t>
            </w:r>
            <w:r>
              <w:rPr>
                <w:sz w:val="24"/>
              </w:rPr>
              <w:t>добывающих скважин числятся</w:t>
            </w:r>
            <w:r>
              <w:rPr>
                <w:spacing w:val="-7"/>
                <w:sz w:val="24"/>
              </w:rPr>
              <w:t xml:space="preserve"> </w:t>
            </w:r>
            <w:r>
              <w:rPr>
                <w:sz w:val="24"/>
              </w:rPr>
              <w:t>51</w:t>
            </w:r>
            <w:r>
              <w:rPr>
                <w:spacing w:val="-7"/>
                <w:sz w:val="24"/>
              </w:rPr>
              <w:t xml:space="preserve"> </w:t>
            </w:r>
            <w:r>
              <w:rPr>
                <w:sz w:val="24"/>
              </w:rPr>
              <w:t>скважин,</w:t>
            </w:r>
            <w:r>
              <w:rPr>
                <w:spacing w:val="-7"/>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w:t>
            </w:r>
            <w:r>
              <w:rPr>
                <w:spacing w:val="-8"/>
                <w:sz w:val="24"/>
              </w:rPr>
              <w:t xml:space="preserve"> </w:t>
            </w:r>
            <w:r>
              <w:rPr>
                <w:sz w:val="24"/>
              </w:rPr>
              <w:t>дающие</w:t>
            </w:r>
            <w:r>
              <w:rPr>
                <w:spacing w:val="-8"/>
                <w:sz w:val="24"/>
              </w:rPr>
              <w:t xml:space="preserve"> </w:t>
            </w:r>
            <w:r>
              <w:rPr>
                <w:sz w:val="24"/>
              </w:rPr>
              <w:t>продукцию</w:t>
            </w:r>
            <w:r>
              <w:rPr>
                <w:spacing w:val="-7"/>
                <w:sz w:val="24"/>
              </w:rPr>
              <w:t xml:space="preserve"> </w:t>
            </w:r>
            <w:r>
              <w:rPr>
                <w:sz w:val="24"/>
              </w:rPr>
              <w:t>–</w:t>
            </w:r>
            <w:r>
              <w:rPr>
                <w:spacing w:val="-7"/>
                <w:sz w:val="24"/>
              </w:rPr>
              <w:t xml:space="preserve"> </w:t>
            </w:r>
            <w:r>
              <w:rPr>
                <w:sz w:val="24"/>
              </w:rPr>
              <w:t>49</w:t>
            </w:r>
            <w:r>
              <w:rPr>
                <w:spacing w:val="-7"/>
                <w:sz w:val="24"/>
              </w:rPr>
              <w:t xml:space="preserve"> </w:t>
            </w:r>
            <w:r>
              <w:rPr>
                <w:sz w:val="24"/>
              </w:rPr>
              <w:t>ед.</w:t>
            </w:r>
            <w:r>
              <w:rPr>
                <w:spacing w:val="-7"/>
                <w:sz w:val="24"/>
              </w:rPr>
              <w:t xml:space="preserve"> </w:t>
            </w:r>
            <w:r>
              <w:rPr>
                <w:sz w:val="24"/>
              </w:rPr>
              <w:t>(46</w:t>
            </w:r>
            <w:r>
              <w:rPr>
                <w:spacing w:val="-7"/>
                <w:sz w:val="24"/>
              </w:rPr>
              <w:t xml:space="preserve"> </w:t>
            </w:r>
            <w:r>
              <w:rPr>
                <w:sz w:val="24"/>
              </w:rPr>
              <w:t>скважин</w:t>
            </w:r>
            <w:r>
              <w:rPr>
                <w:spacing w:val="-6"/>
                <w:sz w:val="24"/>
              </w:rPr>
              <w:t xml:space="preserve"> </w:t>
            </w:r>
            <w:r>
              <w:rPr>
                <w:sz w:val="24"/>
              </w:rPr>
              <w:t>–</w:t>
            </w:r>
            <w:r>
              <w:rPr>
                <w:spacing w:val="-7"/>
                <w:sz w:val="24"/>
              </w:rPr>
              <w:t xml:space="preserve"> </w:t>
            </w:r>
            <w:r>
              <w:rPr>
                <w:sz w:val="24"/>
              </w:rPr>
              <w:t>фонтан,</w:t>
            </w:r>
            <w:r>
              <w:rPr>
                <w:spacing w:val="-7"/>
                <w:sz w:val="24"/>
              </w:rPr>
              <w:t xml:space="preserve"> </w:t>
            </w:r>
            <w:r>
              <w:rPr>
                <w:sz w:val="24"/>
              </w:rPr>
              <w:t>3</w:t>
            </w:r>
            <w:r>
              <w:rPr>
                <w:spacing w:val="-7"/>
                <w:sz w:val="24"/>
              </w:rPr>
              <w:t xml:space="preserve"> </w:t>
            </w:r>
            <w:r>
              <w:rPr>
                <w:sz w:val="24"/>
              </w:rPr>
              <w:t>скважины – НДГ), в бездействии – 1 ед., во временном простое – 1 скважина. В фонде нагнетательных скважин числятся 13 скважин. Все скважины эксплуатируются на объекте КТ-II.</w:t>
            </w:r>
          </w:p>
          <w:p w14:paraId="57E36515" w14:textId="77777777" w:rsidR="00B342C0" w:rsidRDefault="00000000">
            <w:pPr>
              <w:pStyle w:val="TableParagraph"/>
              <w:spacing w:line="360" w:lineRule="auto"/>
              <w:ind w:left="238" w:right="346" w:firstLine="708"/>
              <w:jc w:val="both"/>
              <w:rPr>
                <w:sz w:val="24"/>
              </w:rPr>
            </w:pPr>
            <w:r>
              <w:rPr>
                <w:sz w:val="24"/>
              </w:rPr>
              <w:t>Жидкость эксплуатационных скважин по выкидным линиям Ø108×8 поступает в автоматизированные групповые замерные установки (далее АГЗУ) в количестве 7 единиц.</w:t>
            </w:r>
          </w:p>
          <w:p w14:paraId="49A9CE5D" w14:textId="643CD6D8" w:rsidR="00B342C0" w:rsidRDefault="00000000">
            <w:pPr>
              <w:pStyle w:val="TableParagraph"/>
              <w:spacing w:line="360" w:lineRule="auto"/>
              <w:ind w:left="238" w:right="341" w:firstLine="708"/>
              <w:jc w:val="both"/>
              <w:rPr>
                <w:sz w:val="24"/>
              </w:rPr>
            </w:pPr>
            <w:r>
              <w:rPr>
                <w:sz w:val="24"/>
              </w:rPr>
              <w:t>С</w:t>
            </w:r>
            <w:r>
              <w:rPr>
                <w:spacing w:val="-15"/>
                <w:sz w:val="24"/>
              </w:rPr>
              <w:t xml:space="preserve"> </w:t>
            </w:r>
            <w:r>
              <w:rPr>
                <w:sz w:val="24"/>
              </w:rPr>
              <w:t>АГЗУ</w:t>
            </w:r>
            <w:r>
              <w:rPr>
                <w:spacing w:val="-15"/>
                <w:sz w:val="24"/>
              </w:rPr>
              <w:t xml:space="preserve"> </w:t>
            </w:r>
            <w:r>
              <w:rPr>
                <w:sz w:val="24"/>
              </w:rPr>
              <w:t>газожидкостная</w:t>
            </w:r>
            <w:r>
              <w:rPr>
                <w:spacing w:val="-15"/>
                <w:sz w:val="24"/>
              </w:rPr>
              <w:t xml:space="preserve"> </w:t>
            </w:r>
            <w:r>
              <w:rPr>
                <w:sz w:val="24"/>
              </w:rPr>
              <w:t>смесь</w:t>
            </w:r>
            <w:r>
              <w:rPr>
                <w:spacing w:val="-15"/>
                <w:sz w:val="24"/>
              </w:rPr>
              <w:t xml:space="preserve"> </w:t>
            </w:r>
            <w:r>
              <w:rPr>
                <w:sz w:val="24"/>
              </w:rPr>
              <w:t>через</w:t>
            </w:r>
            <w:r>
              <w:rPr>
                <w:spacing w:val="-15"/>
                <w:sz w:val="24"/>
              </w:rPr>
              <w:t xml:space="preserve"> </w:t>
            </w:r>
            <w:r>
              <w:rPr>
                <w:sz w:val="24"/>
              </w:rPr>
              <w:t>блок</w:t>
            </w:r>
            <w:r>
              <w:rPr>
                <w:spacing w:val="-15"/>
                <w:sz w:val="24"/>
              </w:rPr>
              <w:t xml:space="preserve"> </w:t>
            </w:r>
            <w:r>
              <w:rPr>
                <w:sz w:val="24"/>
              </w:rPr>
              <w:t>входного</w:t>
            </w:r>
            <w:r>
              <w:rPr>
                <w:spacing w:val="-15"/>
                <w:sz w:val="24"/>
              </w:rPr>
              <w:t xml:space="preserve"> </w:t>
            </w:r>
            <w:proofErr w:type="spellStart"/>
            <w:r>
              <w:rPr>
                <w:sz w:val="24"/>
              </w:rPr>
              <w:t>манифольда</w:t>
            </w:r>
            <w:proofErr w:type="spellEnd"/>
            <w:r>
              <w:rPr>
                <w:spacing w:val="-15"/>
                <w:sz w:val="24"/>
              </w:rPr>
              <w:t xml:space="preserve"> </w:t>
            </w:r>
            <w:r>
              <w:rPr>
                <w:sz w:val="24"/>
              </w:rPr>
              <w:t>поступает</w:t>
            </w:r>
            <w:r>
              <w:rPr>
                <w:spacing w:val="-15"/>
                <w:sz w:val="24"/>
              </w:rPr>
              <w:t xml:space="preserve"> </w:t>
            </w:r>
            <w:r>
              <w:rPr>
                <w:sz w:val="24"/>
              </w:rPr>
              <w:t>в</w:t>
            </w:r>
            <w:r>
              <w:rPr>
                <w:spacing w:val="-15"/>
                <w:sz w:val="24"/>
              </w:rPr>
              <w:t xml:space="preserve"> </w:t>
            </w:r>
            <w:r>
              <w:rPr>
                <w:sz w:val="24"/>
              </w:rPr>
              <w:t>нефтегазовый сепаратор первой ступени сепарации НГС-1-П-2,5-3000 с объемом V=100 м3 на участке подготовки нефти (далее УПН) «</w:t>
            </w:r>
            <w:r w:rsidR="00F203A4">
              <w:rPr>
                <w:sz w:val="24"/>
              </w:rPr>
              <w:t>«</w:t>
            </w:r>
            <w:proofErr w:type="spellStart"/>
            <w:r w:rsidR="00F203A4">
              <w:rPr>
                <w:sz w:val="24"/>
              </w:rPr>
              <w:t>Кожасай</w:t>
            </w:r>
            <w:proofErr w:type="spellEnd"/>
            <w:r w:rsidR="00F203A4">
              <w:rPr>
                <w:sz w:val="24"/>
              </w:rPr>
              <w:t>»</w:t>
            </w:r>
            <w:r>
              <w:rPr>
                <w:sz w:val="24"/>
              </w:rPr>
              <w:t>».</w:t>
            </w:r>
          </w:p>
          <w:p w14:paraId="125EA9AB" w14:textId="77777777" w:rsidR="00B342C0" w:rsidRDefault="00000000">
            <w:pPr>
              <w:pStyle w:val="TableParagraph"/>
              <w:spacing w:line="360" w:lineRule="auto"/>
              <w:ind w:left="238" w:right="342" w:firstLine="708"/>
              <w:jc w:val="both"/>
              <w:rPr>
                <w:sz w:val="24"/>
              </w:rPr>
            </w:pPr>
            <w:r>
              <w:rPr>
                <w:sz w:val="24"/>
              </w:rPr>
              <w:t>Далее</w:t>
            </w:r>
            <w:r>
              <w:rPr>
                <w:spacing w:val="-12"/>
                <w:sz w:val="24"/>
              </w:rPr>
              <w:t xml:space="preserve"> </w:t>
            </w:r>
            <w:r>
              <w:rPr>
                <w:sz w:val="24"/>
              </w:rPr>
              <w:t>отсепарированный</w:t>
            </w:r>
            <w:r>
              <w:rPr>
                <w:spacing w:val="-12"/>
                <w:sz w:val="24"/>
              </w:rPr>
              <w:t xml:space="preserve"> </w:t>
            </w:r>
            <w:r>
              <w:rPr>
                <w:sz w:val="24"/>
              </w:rPr>
              <w:t>газ</w:t>
            </w:r>
            <w:r>
              <w:rPr>
                <w:spacing w:val="-12"/>
                <w:sz w:val="24"/>
              </w:rPr>
              <w:t xml:space="preserve"> </w:t>
            </w:r>
            <w:r>
              <w:rPr>
                <w:sz w:val="24"/>
              </w:rPr>
              <w:t>направляется</w:t>
            </w:r>
            <w:r>
              <w:rPr>
                <w:spacing w:val="-11"/>
                <w:sz w:val="24"/>
              </w:rPr>
              <w:t xml:space="preserve"> </w:t>
            </w:r>
            <w:r>
              <w:rPr>
                <w:sz w:val="24"/>
              </w:rPr>
              <w:t>в</w:t>
            </w:r>
            <w:r>
              <w:rPr>
                <w:spacing w:val="-14"/>
                <w:sz w:val="24"/>
              </w:rPr>
              <w:t xml:space="preserve"> </w:t>
            </w:r>
            <w:r>
              <w:rPr>
                <w:sz w:val="24"/>
              </w:rPr>
              <w:t>общий</w:t>
            </w:r>
            <w:r>
              <w:rPr>
                <w:spacing w:val="-12"/>
                <w:sz w:val="24"/>
              </w:rPr>
              <w:t xml:space="preserve"> </w:t>
            </w:r>
            <w:r>
              <w:rPr>
                <w:sz w:val="24"/>
              </w:rPr>
              <w:t>газовый</w:t>
            </w:r>
            <w:r>
              <w:rPr>
                <w:spacing w:val="-12"/>
                <w:sz w:val="24"/>
              </w:rPr>
              <w:t xml:space="preserve"> </w:t>
            </w:r>
            <w:r>
              <w:rPr>
                <w:sz w:val="24"/>
              </w:rPr>
              <w:t>коллектор</w:t>
            </w:r>
            <w:r>
              <w:rPr>
                <w:spacing w:val="-15"/>
                <w:sz w:val="24"/>
              </w:rPr>
              <w:t xml:space="preserve"> </w:t>
            </w:r>
            <w:r>
              <w:rPr>
                <w:sz w:val="24"/>
              </w:rPr>
              <w:t>высокого</w:t>
            </w:r>
            <w:r>
              <w:rPr>
                <w:spacing w:val="-13"/>
                <w:sz w:val="24"/>
              </w:rPr>
              <w:t xml:space="preserve"> </w:t>
            </w:r>
            <w:r>
              <w:rPr>
                <w:sz w:val="24"/>
              </w:rPr>
              <w:t xml:space="preserve">давления на </w:t>
            </w:r>
            <w:proofErr w:type="spellStart"/>
            <w:r>
              <w:rPr>
                <w:sz w:val="24"/>
              </w:rPr>
              <w:t>всас</w:t>
            </w:r>
            <w:proofErr w:type="spellEnd"/>
            <w:r>
              <w:rPr>
                <w:sz w:val="24"/>
              </w:rPr>
              <w:t xml:space="preserve"> компрессорных установок подготовки газа (УПГ-40) или же в коллектор высокого давления сброса газа на факельную установку УПГ-40, в состав которой входит факельный сепаратор V-2483 (объемом 36 м3) и факел.</w:t>
            </w:r>
          </w:p>
          <w:p w14:paraId="549FBD77" w14:textId="77777777" w:rsidR="00B342C0" w:rsidRDefault="00000000">
            <w:pPr>
              <w:pStyle w:val="TableParagraph"/>
              <w:spacing w:line="360" w:lineRule="auto"/>
              <w:ind w:left="238" w:right="348" w:firstLine="708"/>
              <w:jc w:val="both"/>
              <w:rPr>
                <w:sz w:val="24"/>
              </w:rPr>
            </w:pPr>
            <w:r>
              <w:rPr>
                <w:sz w:val="24"/>
              </w:rPr>
              <w:t>Жидкость из нефтегазового сепаратора НГС-1-П-2,5-3000 первой ступени направляется на вторую ступень сепарации НГС II-1,6-2000-1-И (объемом V=25 м3).</w:t>
            </w:r>
          </w:p>
          <w:p w14:paraId="0F346EDA" w14:textId="362C11D6" w:rsidR="00B342C0" w:rsidRDefault="00000000">
            <w:pPr>
              <w:pStyle w:val="TableParagraph"/>
              <w:spacing w:line="360" w:lineRule="auto"/>
              <w:ind w:left="238" w:right="346" w:firstLine="708"/>
              <w:jc w:val="both"/>
              <w:rPr>
                <w:sz w:val="24"/>
              </w:rPr>
            </w:pPr>
            <w:r>
              <w:rPr>
                <w:sz w:val="24"/>
              </w:rPr>
              <w:t xml:space="preserve">Технологической схемой предусмотрено дополнительная сепарация газа в нефтегазовом сепараторе второй ступени. Давление в нефтегазовом сепараторе регулируется </w:t>
            </w:r>
            <w:r w:rsidR="00A177E3">
              <w:rPr>
                <w:sz w:val="24"/>
              </w:rPr>
              <w:t>клапаном-регулятором</w:t>
            </w:r>
            <w:r>
              <w:rPr>
                <w:spacing w:val="-15"/>
                <w:sz w:val="24"/>
              </w:rPr>
              <w:t xml:space="preserve"> </w:t>
            </w:r>
            <w:r>
              <w:rPr>
                <w:sz w:val="24"/>
              </w:rPr>
              <w:t>давления,</w:t>
            </w:r>
            <w:r>
              <w:rPr>
                <w:spacing w:val="-15"/>
                <w:sz w:val="24"/>
              </w:rPr>
              <w:t xml:space="preserve"> </w:t>
            </w:r>
            <w:r>
              <w:rPr>
                <w:sz w:val="24"/>
              </w:rPr>
              <w:t>установленным</w:t>
            </w:r>
            <w:r>
              <w:rPr>
                <w:spacing w:val="-15"/>
                <w:sz w:val="24"/>
              </w:rPr>
              <w:t xml:space="preserve"> </w:t>
            </w:r>
            <w:r>
              <w:rPr>
                <w:sz w:val="24"/>
              </w:rPr>
              <w:t>на</w:t>
            </w:r>
            <w:r>
              <w:rPr>
                <w:spacing w:val="-15"/>
                <w:sz w:val="24"/>
              </w:rPr>
              <w:t xml:space="preserve"> </w:t>
            </w:r>
            <w:r>
              <w:rPr>
                <w:sz w:val="24"/>
              </w:rPr>
              <w:t>газоотводящем</w:t>
            </w:r>
            <w:r>
              <w:rPr>
                <w:spacing w:val="-15"/>
                <w:sz w:val="24"/>
              </w:rPr>
              <w:t xml:space="preserve"> </w:t>
            </w:r>
            <w:r>
              <w:rPr>
                <w:sz w:val="24"/>
              </w:rPr>
              <w:t>трубопроводе</w:t>
            </w:r>
            <w:r>
              <w:rPr>
                <w:spacing w:val="-15"/>
                <w:sz w:val="24"/>
              </w:rPr>
              <w:t xml:space="preserve"> </w:t>
            </w:r>
            <w:r>
              <w:rPr>
                <w:sz w:val="24"/>
              </w:rPr>
              <w:t>в</w:t>
            </w:r>
            <w:r>
              <w:rPr>
                <w:spacing w:val="-15"/>
                <w:sz w:val="24"/>
              </w:rPr>
              <w:t xml:space="preserve"> </w:t>
            </w:r>
            <w:r>
              <w:rPr>
                <w:sz w:val="24"/>
              </w:rPr>
              <w:t>пределах</w:t>
            </w:r>
            <w:r>
              <w:rPr>
                <w:spacing w:val="-15"/>
                <w:sz w:val="24"/>
              </w:rPr>
              <w:t xml:space="preserve"> </w:t>
            </w:r>
            <w:r>
              <w:rPr>
                <w:sz w:val="24"/>
              </w:rPr>
              <w:t>0,4</w:t>
            </w:r>
            <w:r>
              <w:rPr>
                <w:spacing w:val="-15"/>
                <w:sz w:val="24"/>
              </w:rPr>
              <w:t xml:space="preserve"> </w:t>
            </w:r>
            <w:r>
              <w:rPr>
                <w:sz w:val="24"/>
              </w:rPr>
              <w:t>–</w:t>
            </w:r>
            <w:r>
              <w:rPr>
                <w:spacing w:val="-14"/>
                <w:sz w:val="24"/>
              </w:rPr>
              <w:t xml:space="preserve"> </w:t>
            </w:r>
            <w:r>
              <w:rPr>
                <w:sz w:val="24"/>
              </w:rPr>
              <w:t>0,5</w:t>
            </w:r>
            <w:r>
              <w:rPr>
                <w:spacing w:val="-17"/>
                <w:sz w:val="24"/>
              </w:rPr>
              <w:t xml:space="preserve"> </w:t>
            </w:r>
            <w:r>
              <w:rPr>
                <w:spacing w:val="-4"/>
                <w:sz w:val="24"/>
              </w:rPr>
              <w:t>МПа.</w:t>
            </w:r>
          </w:p>
        </w:tc>
      </w:tr>
      <w:tr w:rsidR="00B342C0" w14:paraId="492A293A" w14:textId="77777777" w:rsidTr="00024FAA">
        <w:trPr>
          <w:trHeight w:hRule="exact" w:val="1417"/>
        </w:trPr>
        <w:tc>
          <w:tcPr>
            <w:tcW w:w="284" w:type="dxa"/>
            <w:tcBorders>
              <w:bottom w:val="single" w:sz="18" w:space="0" w:color="000000"/>
            </w:tcBorders>
            <w:textDirection w:val="btLr"/>
          </w:tcPr>
          <w:p w14:paraId="6DFEBBC4" w14:textId="77777777" w:rsidR="00B342C0" w:rsidRDefault="00000000">
            <w:pPr>
              <w:pStyle w:val="TableParagraph"/>
              <w:spacing w:before="9" w:line="225" w:lineRule="exact"/>
              <w:ind w:left="95"/>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60764197" w14:textId="77777777" w:rsidR="00B342C0" w:rsidRDefault="00B342C0">
            <w:pPr>
              <w:pStyle w:val="TableParagraph"/>
            </w:pPr>
          </w:p>
        </w:tc>
        <w:tc>
          <w:tcPr>
            <w:tcW w:w="10444" w:type="dxa"/>
            <w:gridSpan w:val="8"/>
            <w:vMerge/>
            <w:tcBorders>
              <w:top w:val="nil"/>
            </w:tcBorders>
          </w:tcPr>
          <w:p w14:paraId="33BF3392" w14:textId="77777777" w:rsidR="00B342C0" w:rsidRDefault="00B342C0">
            <w:pPr>
              <w:rPr>
                <w:sz w:val="2"/>
                <w:szCs w:val="2"/>
              </w:rPr>
            </w:pPr>
          </w:p>
        </w:tc>
      </w:tr>
      <w:tr w:rsidR="00B342C0" w14:paraId="1C40D5FE" w14:textId="77777777" w:rsidTr="00024FAA">
        <w:trPr>
          <w:trHeight w:hRule="exact" w:val="1984"/>
        </w:trPr>
        <w:tc>
          <w:tcPr>
            <w:tcW w:w="284" w:type="dxa"/>
            <w:tcBorders>
              <w:top w:val="single" w:sz="18" w:space="0" w:color="000000"/>
            </w:tcBorders>
            <w:textDirection w:val="btLr"/>
          </w:tcPr>
          <w:p w14:paraId="717C70F5"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4E064D81" w14:textId="77777777" w:rsidR="00B342C0" w:rsidRDefault="00B342C0">
            <w:pPr>
              <w:pStyle w:val="TableParagraph"/>
            </w:pPr>
          </w:p>
        </w:tc>
        <w:tc>
          <w:tcPr>
            <w:tcW w:w="10444" w:type="dxa"/>
            <w:gridSpan w:val="8"/>
            <w:vMerge/>
            <w:tcBorders>
              <w:top w:val="nil"/>
            </w:tcBorders>
          </w:tcPr>
          <w:p w14:paraId="62D83A48" w14:textId="77777777" w:rsidR="00B342C0" w:rsidRDefault="00B342C0">
            <w:pPr>
              <w:rPr>
                <w:sz w:val="2"/>
                <w:szCs w:val="2"/>
              </w:rPr>
            </w:pPr>
          </w:p>
        </w:tc>
      </w:tr>
      <w:tr w:rsidR="00B342C0" w14:paraId="7009B784" w14:textId="77777777" w:rsidTr="00024FAA">
        <w:trPr>
          <w:trHeight w:hRule="exact" w:val="567"/>
        </w:trPr>
        <w:tc>
          <w:tcPr>
            <w:tcW w:w="284" w:type="dxa"/>
            <w:vMerge w:val="restart"/>
            <w:textDirection w:val="btLr"/>
          </w:tcPr>
          <w:p w14:paraId="7E5E3215" w14:textId="77777777" w:rsidR="00B342C0" w:rsidRDefault="00000000">
            <w:pPr>
              <w:pStyle w:val="TableParagraph"/>
              <w:spacing w:before="9" w:line="225" w:lineRule="exact"/>
              <w:ind w:left="105"/>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7EB45466" w14:textId="77777777" w:rsidR="00B342C0" w:rsidRDefault="00B342C0">
            <w:pPr>
              <w:pStyle w:val="TableParagraph"/>
            </w:pPr>
          </w:p>
        </w:tc>
        <w:tc>
          <w:tcPr>
            <w:tcW w:w="10444" w:type="dxa"/>
            <w:gridSpan w:val="8"/>
            <w:vMerge/>
            <w:tcBorders>
              <w:top w:val="nil"/>
            </w:tcBorders>
          </w:tcPr>
          <w:p w14:paraId="6716C829" w14:textId="77777777" w:rsidR="00B342C0" w:rsidRDefault="00B342C0">
            <w:pPr>
              <w:rPr>
                <w:sz w:val="2"/>
                <w:szCs w:val="2"/>
              </w:rPr>
            </w:pPr>
          </w:p>
        </w:tc>
      </w:tr>
      <w:tr w:rsidR="00B342C0" w14:paraId="5BAD2059" w14:textId="77777777" w:rsidTr="00024FAA">
        <w:trPr>
          <w:trHeight w:hRule="exact" w:val="284"/>
        </w:trPr>
        <w:tc>
          <w:tcPr>
            <w:tcW w:w="284" w:type="dxa"/>
            <w:vMerge/>
            <w:tcBorders>
              <w:top w:val="nil"/>
            </w:tcBorders>
            <w:textDirection w:val="btLr"/>
          </w:tcPr>
          <w:p w14:paraId="3FD22F00" w14:textId="77777777" w:rsidR="00B342C0" w:rsidRDefault="00B342C0">
            <w:pPr>
              <w:rPr>
                <w:sz w:val="2"/>
                <w:szCs w:val="2"/>
              </w:rPr>
            </w:pPr>
          </w:p>
        </w:tc>
        <w:tc>
          <w:tcPr>
            <w:tcW w:w="399" w:type="dxa"/>
            <w:vMerge/>
            <w:tcBorders>
              <w:top w:val="nil"/>
            </w:tcBorders>
          </w:tcPr>
          <w:p w14:paraId="7D61EA23" w14:textId="77777777" w:rsidR="00B342C0" w:rsidRDefault="00B342C0">
            <w:pPr>
              <w:rPr>
                <w:sz w:val="2"/>
                <w:szCs w:val="2"/>
              </w:rPr>
            </w:pPr>
          </w:p>
        </w:tc>
        <w:tc>
          <w:tcPr>
            <w:tcW w:w="570" w:type="dxa"/>
            <w:tcBorders>
              <w:bottom w:val="single" w:sz="4" w:space="0" w:color="000000"/>
            </w:tcBorders>
          </w:tcPr>
          <w:p w14:paraId="30604A6F" w14:textId="77777777" w:rsidR="00B342C0" w:rsidRDefault="00B342C0">
            <w:pPr>
              <w:pStyle w:val="TableParagraph"/>
              <w:rPr>
                <w:sz w:val="18"/>
              </w:rPr>
            </w:pPr>
          </w:p>
        </w:tc>
        <w:tc>
          <w:tcPr>
            <w:tcW w:w="570" w:type="dxa"/>
            <w:tcBorders>
              <w:bottom w:val="single" w:sz="4" w:space="0" w:color="000000"/>
            </w:tcBorders>
          </w:tcPr>
          <w:p w14:paraId="791458C4" w14:textId="77777777" w:rsidR="00B342C0" w:rsidRDefault="00B342C0">
            <w:pPr>
              <w:pStyle w:val="TableParagraph"/>
              <w:rPr>
                <w:sz w:val="18"/>
              </w:rPr>
            </w:pPr>
          </w:p>
        </w:tc>
        <w:tc>
          <w:tcPr>
            <w:tcW w:w="570" w:type="dxa"/>
            <w:tcBorders>
              <w:bottom w:val="single" w:sz="4" w:space="0" w:color="000000"/>
            </w:tcBorders>
          </w:tcPr>
          <w:p w14:paraId="1C9E4C3E" w14:textId="77777777" w:rsidR="00B342C0" w:rsidRDefault="00B342C0">
            <w:pPr>
              <w:pStyle w:val="TableParagraph"/>
              <w:rPr>
                <w:sz w:val="18"/>
              </w:rPr>
            </w:pPr>
          </w:p>
        </w:tc>
        <w:tc>
          <w:tcPr>
            <w:tcW w:w="570" w:type="dxa"/>
            <w:tcBorders>
              <w:bottom w:val="single" w:sz="4" w:space="0" w:color="000000"/>
            </w:tcBorders>
          </w:tcPr>
          <w:p w14:paraId="7FDFB5DE" w14:textId="77777777" w:rsidR="00B342C0" w:rsidRDefault="00B342C0">
            <w:pPr>
              <w:pStyle w:val="TableParagraph"/>
              <w:rPr>
                <w:sz w:val="18"/>
              </w:rPr>
            </w:pPr>
          </w:p>
        </w:tc>
        <w:tc>
          <w:tcPr>
            <w:tcW w:w="855" w:type="dxa"/>
            <w:tcBorders>
              <w:bottom w:val="single" w:sz="4" w:space="0" w:color="000000"/>
            </w:tcBorders>
          </w:tcPr>
          <w:p w14:paraId="44511390" w14:textId="77777777" w:rsidR="00B342C0" w:rsidRDefault="00B342C0">
            <w:pPr>
              <w:pStyle w:val="TableParagraph"/>
              <w:rPr>
                <w:sz w:val="18"/>
              </w:rPr>
            </w:pPr>
          </w:p>
        </w:tc>
        <w:tc>
          <w:tcPr>
            <w:tcW w:w="570" w:type="dxa"/>
            <w:tcBorders>
              <w:bottom w:val="single" w:sz="4" w:space="0" w:color="000000"/>
            </w:tcBorders>
          </w:tcPr>
          <w:p w14:paraId="75685659" w14:textId="77777777" w:rsidR="00B342C0" w:rsidRDefault="00B342C0">
            <w:pPr>
              <w:pStyle w:val="TableParagraph"/>
              <w:rPr>
                <w:sz w:val="18"/>
              </w:rPr>
            </w:pPr>
          </w:p>
        </w:tc>
        <w:tc>
          <w:tcPr>
            <w:tcW w:w="6172" w:type="dxa"/>
            <w:vMerge w:val="restart"/>
          </w:tcPr>
          <w:p w14:paraId="3EC588C5" w14:textId="5FC8514E" w:rsidR="00B342C0" w:rsidRDefault="00F203A4">
            <w:pPr>
              <w:pStyle w:val="TableParagraph"/>
              <w:spacing w:before="210"/>
              <w:ind w:left="1273"/>
              <w:rPr>
                <w:sz w:val="24"/>
              </w:rPr>
            </w:pPr>
            <w:r>
              <w:rPr>
                <w:spacing w:val="-2"/>
                <w:sz w:val="24"/>
              </w:rPr>
              <w:t>GEO-ENG-2025-10-0019-II</w:t>
            </w:r>
            <w:r w:rsidR="00CA43A3">
              <w:rPr>
                <w:spacing w:val="-2"/>
                <w:sz w:val="24"/>
                <w:lang w:val="kk-KZ"/>
              </w:rPr>
              <w:t xml:space="preserve">            ТХ</w:t>
            </w:r>
          </w:p>
        </w:tc>
        <w:tc>
          <w:tcPr>
            <w:tcW w:w="567" w:type="dxa"/>
            <w:vMerge w:val="restart"/>
          </w:tcPr>
          <w:p w14:paraId="3B1CD1E5" w14:textId="77777777" w:rsidR="00B342C0" w:rsidRDefault="00000000">
            <w:pPr>
              <w:pStyle w:val="TableParagraph"/>
              <w:spacing w:before="54"/>
              <w:ind w:left="38"/>
            </w:pPr>
            <w:r>
              <w:rPr>
                <w:spacing w:val="-4"/>
              </w:rPr>
              <w:t>Лист</w:t>
            </w:r>
          </w:p>
        </w:tc>
      </w:tr>
      <w:tr w:rsidR="00B342C0" w14:paraId="6D7B9F4F" w14:textId="77777777" w:rsidTr="00024FAA">
        <w:trPr>
          <w:trHeight w:hRule="exact" w:val="113"/>
        </w:trPr>
        <w:tc>
          <w:tcPr>
            <w:tcW w:w="284" w:type="dxa"/>
            <w:vMerge/>
            <w:tcBorders>
              <w:top w:val="nil"/>
            </w:tcBorders>
            <w:textDirection w:val="btLr"/>
          </w:tcPr>
          <w:p w14:paraId="1BBECE3A" w14:textId="77777777" w:rsidR="00B342C0" w:rsidRDefault="00B342C0">
            <w:pPr>
              <w:rPr>
                <w:sz w:val="2"/>
                <w:szCs w:val="2"/>
              </w:rPr>
            </w:pPr>
          </w:p>
        </w:tc>
        <w:tc>
          <w:tcPr>
            <w:tcW w:w="399" w:type="dxa"/>
            <w:vMerge/>
            <w:tcBorders>
              <w:top w:val="nil"/>
            </w:tcBorders>
          </w:tcPr>
          <w:p w14:paraId="01FA3D06" w14:textId="77777777" w:rsidR="00B342C0" w:rsidRDefault="00B342C0">
            <w:pPr>
              <w:rPr>
                <w:sz w:val="2"/>
                <w:szCs w:val="2"/>
              </w:rPr>
            </w:pPr>
          </w:p>
        </w:tc>
        <w:tc>
          <w:tcPr>
            <w:tcW w:w="570" w:type="dxa"/>
            <w:vMerge w:val="restart"/>
            <w:tcBorders>
              <w:top w:val="single" w:sz="4" w:space="0" w:color="000000"/>
            </w:tcBorders>
          </w:tcPr>
          <w:p w14:paraId="7803BA43" w14:textId="77777777" w:rsidR="00B342C0" w:rsidRDefault="00B342C0">
            <w:pPr>
              <w:pStyle w:val="TableParagraph"/>
              <w:rPr>
                <w:sz w:val="18"/>
              </w:rPr>
            </w:pPr>
          </w:p>
        </w:tc>
        <w:tc>
          <w:tcPr>
            <w:tcW w:w="570" w:type="dxa"/>
            <w:vMerge w:val="restart"/>
            <w:tcBorders>
              <w:top w:val="single" w:sz="4" w:space="0" w:color="000000"/>
            </w:tcBorders>
          </w:tcPr>
          <w:p w14:paraId="420D8731" w14:textId="77777777" w:rsidR="00B342C0" w:rsidRDefault="00B342C0">
            <w:pPr>
              <w:pStyle w:val="TableParagraph"/>
              <w:rPr>
                <w:sz w:val="18"/>
              </w:rPr>
            </w:pPr>
          </w:p>
        </w:tc>
        <w:tc>
          <w:tcPr>
            <w:tcW w:w="570" w:type="dxa"/>
            <w:vMerge w:val="restart"/>
            <w:tcBorders>
              <w:top w:val="single" w:sz="4" w:space="0" w:color="000000"/>
            </w:tcBorders>
          </w:tcPr>
          <w:p w14:paraId="1C082E1B" w14:textId="77777777" w:rsidR="00B342C0" w:rsidRDefault="00B342C0">
            <w:pPr>
              <w:pStyle w:val="TableParagraph"/>
              <w:rPr>
                <w:sz w:val="18"/>
              </w:rPr>
            </w:pPr>
          </w:p>
        </w:tc>
        <w:tc>
          <w:tcPr>
            <w:tcW w:w="570" w:type="dxa"/>
            <w:vMerge w:val="restart"/>
            <w:tcBorders>
              <w:top w:val="single" w:sz="4" w:space="0" w:color="000000"/>
            </w:tcBorders>
          </w:tcPr>
          <w:p w14:paraId="00DD8A58" w14:textId="77777777" w:rsidR="00B342C0" w:rsidRDefault="00B342C0">
            <w:pPr>
              <w:pStyle w:val="TableParagraph"/>
              <w:rPr>
                <w:sz w:val="18"/>
              </w:rPr>
            </w:pPr>
          </w:p>
        </w:tc>
        <w:tc>
          <w:tcPr>
            <w:tcW w:w="855" w:type="dxa"/>
            <w:vMerge w:val="restart"/>
            <w:tcBorders>
              <w:top w:val="single" w:sz="4" w:space="0" w:color="000000"/>
            </w:tcBorders>
          </w:tcPr>
          <w:p w14:paraId="4E10FEDA" w14:textId="77777777" w:rsidR="00B342C0" w:rsidRDefault="00B342C0">
            <w:pPr>
              <w:pStyle w:val="TableParagraph"/>
              <w:rPr>
                <w:sz w:val="18"/>
              </w:rPr>
            </w:pPr>
          </w:p>
        </w:tc>
        <w:tc>
          <w:tcPr>
            <w:tcW w:w="570" w:type="dxa"/>
            <w:vMerge w:val="restart"/>
            <w:tcBorders>
              <w:top w:val="single" w:sz="4" w:space="0" w:color="000000"/>
            </w:tcBorders>
          </w:tcPr>
          <w:p w14:paraId="7D0DC377" w14:textId="77777777" w:rsidR="00B342C0" w:rsidRDefault="00B342C0">
            <w:pPr>
              <w:pStyle w:val="TableParagraph"/>
              <w:rPr>
                <w:sz w:val="18"/>
              </w:rPr>
            </w:pPr>
          </w:p>
        </w:tc>
        <w:tc>
          <w:tcPr>
            <w:tcW w:w="6172" w:type="dxa"/>
            <w:vMerge/>
            <w:tcBorders>
              <w:top w:val="nil"/>
            </w:tcBorders>
          </w:tcPr>
          <w:p w14:paraId="1410A278" w14:textId="77777777" w:rsidR="00B342C0" w:rsidRDefault="00B342C0">
            <w:pPr>
              <w:rPr>
                <w:sz w:val="2"/>
                <w:szCs w:val="2"/>
              </w:rPr>
            </w:pPr>
          </w:p>
        </w:tc>
        <w:tc>
          <w:tcPr>
            <w:tcW w:w="567" w:type="dxa"/>
            <w:vMerge/>
            <w:tcBorders>
              <w:top w:val="nil"/>
            </w:tcBorders>
          </w:tcPr>
          <w:p w14:paraId="5D35A158" w14:textId="77777777" w:rsidR="00B342C0" w:rsidRDefault="00B342C0">
            <w:pPr>
              <w:rPr>
                <w:sz w:val="2"/>
                <w:szCs w:val="2"/>
              </w:rPr>
            </w:pPr>
          </w:p>
        </w:tc>
      </w:tr>
      <w:tr w:rsidR="00B342C0" w14:paraId="13A6B3F9" w14:textId="77777777" w:rsidTr="00024FAA">
        <w:trPr>
          <w:trHeight w:hRule="exact" w:val="170"/>
        </w:trPr>
        <w:tc>
          <w:tcPr>
            <w:tcW w:w="284" w:type="dxa"/>
            <w:vMerge/>
            <w:tcBorders>
              <w:top w:val="nil"/>
            </w:tcBorders>
            <w:textDirection w:val="btLr"/>
          </w:tcPr>
          <w:p w14:paraId="3A9B7A95" w14:textId="77777777" w:rsidR="00B342C0" w:rsidRDefault="00B342C0">
            <w:pPr>
              <w:rPr>
                <w:sz w:val="2"/>
                <w:szCs w:val="2"/>
              </w:rPr>
            </w:pPr>
          </w:p>
        </w:tc>
        <w:tc>
          <w:tcPr>
            <w:tcW w:w="399" w:type="dxa"/>
            <w:vMerge/>
            <w:tcBorders>
              <w:top w:val="nil"/>
            </w:tcBorders>
          </w:tcPr>
          <w:p w14:paraId="79BA7AB8" w14:textId="77777777" w:rsidR="00B342C0" w:rsidRDefault="00B342C0">
            <w:pPr>
              <w:rPr>
                <w:sz w:val="2"/>
                <w:szCs w:val="2"/>
              </w:rPr>
            </w:pPr>
          </w:p>
        </w:tc>
        <w:tc>
          <w:tcPr>
            <w:tcW w:w="570" w:type="dxa"/>
            <w:vMerge/>
            <w:tcBorders>
              <w:top w:val="nil"/>
            </w:tcBorders>
          </w:tcPr>
          <w:p w14:paraId="0202E7D3" w14:textId="77777777" w:rsidR="00B342C0" w:rsidRDefault="00B342C0">
            <w:pPr>
              <w:rPr>
                <w:sz w:val="2"/>
                <w:szCs w:val="2"/>
              </w:rPr>
            </w:pPr>
          </w:p>
        </w:tc>
        <w:tc>
          <w:tcPr>
            <w:tcW w:w="570" w:type="dxa"/>
            <w:vMerge/>
            <w:tcBorders>
              <w:top w:val="nil"/>
            </w:tcBorders>
          </w:tcPr>
          <w:p w14:paraId="44842A3F" w14:textId="77777777" w:rsidR="00B342C0" w:rsidRDefault="00B342C0">
            <w:pPr>
              <w:rPr>
                <w:sz w:val="2"/>
                <w:szCs w:val="2"/>
              </w:rPr>
            </w:pPr>
          </w:p>
        </w:tc>
        <w:tc>
          <w:tcPr>
            <w:tcW w:w="570" w:type="dxa"/>
            <w:vMerge/>
            <w:tcBorders>
              <w:top w:val="nil"/>
            </w:tcBorders>
          </w:tcPr>
          <w:p w14:paraId="1D558D41" w14:textId="77777777" w:rsidR="00B342C0" w:rsidRDefault="00B342C0">
            <w:pPr>
              <w:rPr>
                <w:sz w:val="2"/>
                <w:szCs w:val="2"/>
              </w:rPr>
            </w:pPr>
          </w:p>
        </w:tc>
        <w:tc>
          <w:tcPr>
            <w:tcW w:w="570" w:type="dxa"/>
            <w:vMerge/>
            <w:tcBorders>
              <w:top w:val="nil"/>
            </w:tcBorders>
          </w:tcPr>
          <w:p w14:paraId="7618C356" w14:textId="77777777" w:rsidR="00B342C0" w:rsidRDefault="00B342C0">
            <w:pPr>
              <w:rPr>
                <w:sz w:val="2"/>
                <w:szCs w:val="2"/>
              </w:rPr>
            </w:pPr>
          </w:p>
        </w:tc>
        <w:tc>
          <w:tcPr>
            <w:tcW w:w="855" w:type="dxa"/>
            <w:vMerge/>
            <w:tcBorders>
              <w:top w:val="nil"/>
            </w:tcBorders>
          </w:tcPr>
          <w:p w14:paraId="2F0ABA72" w14:textId="77777777" w:rsidR="00B342C0" w:rsidRDefault="00B342C0">
            <w:pPr>
              <w:rPr>
                <w:sz w:val="2"/>
                <w:szCs w:val="2"/>
              </w:rPr>
            </w:pPr>
          </w:p>
        </w:tc>
        <w:tc>
          <w:tcPr>
            <w:tcW w:w="570" w:type="dxa"/>
            <w:vMerge/>
            <w:tcBorders>
              <w:top w:val="nil"/>
            </w:tcBorders>
          </w:tcPr>
          <w:p w14:paraId="499F7929" w14:textId="77777777" w:rsidR="00B342C0" w:rsidRDefault="00B342C0">
            <w:pPr>
              <w:rPr>
                <w:sz w:val="2"/>
                <w:szCs w:val="2"/>
              </w:rPr>
            </w:pPr>
          </w:p>
        </w:tc>
        <w:tc>
          <w:tcPr>
            <w:tcW w:w="6172" w:type="dxa"/>
            <w:vMerge/>
            <w:tcBorders>
              <w:top w:val="nil"/>
            </w:tcBorders>
          </w:tcPr>
          <w:p w14:paraId="05F7FA42" w14:textId="77777777" w:rsidR="00B342C0" w:rsidRDefault="00B342C0">
            <w:pPr>
              <w:rPr>
                <w:sz w:val="2"/>
                <w:szCs w:val="2"/>
              </w:rPr>
            </w:pPr>
          </w:p>
        </w:tc>
        <w:tc>
          <w:tcPr>
            <w:tcW w:w="567" w:type="dxa"/>
            <w:vMerge w:val="restart"/>
          </w:tcPr>
          <w:p w14:paraId="154859B8" w14:textId="59B4BB63" w:rsidR="00B342C0" w:rsidRDefault="004D4B49">
            <w:pPr>
              <w:pStyle w:val="TableParagraph"/>
              <w:spacing w:line="274" w:lineRule="exact"/>
              <w:ind w:left="149"/>
              <w:rPr>
                <w:sz w:val="24"/>
              </w:rPr>
            </w:pPr>
            <w:r>
              <w:rPr>
                <w:spacing w:val="-5"/>
                <w:sz w:val="24"/>
              </w:rPr>
              <w:t>4</w:t>
            </w:r>
          </w:p>
        </w:tc>
      </w:tr>
      <w:tr w:rsidR="00B342C0" w14:paraId="0D69793E" w14:textId="77777777" w:rsidTr="00024FAA">
        <w:trPr>
          <w:trHeight w:hRule="exact" w:val="284"/>
        </w:trPr>
        <w:tc>
          <w:tcPr>
            <w:tcW w:w="284" w:type="dxa"/>
            <w:vMerge/>
            <w:tcBorders>
              <w:top w:val="nil"/>
            </w:tcBorders>
            <w:textDirection w:val="btLr"/>
          </w:tcPr>
          <w:p w14:paraId="7D531FE9" w14:textId="77777777" w:rsidR="00B342C0" w:rsidRDefault="00B342C0">
            <w:pPr>
              <w:rPr>
                <w:sz w:val="2"/>
                <w:szCs w:val="2"/>
              </w:rPr>
            </w:pPr>
          </w:p>
        </w:tc>
        <w:tc>
          <w:tcPr>
            <w:tcW w:w="399" w:type="dxa"/>
            <w:vMerge/>
            <w:tcBorders>
              <w:top w:val="nil"/>
            </w:tcBorders>
          </w:tcPr>
          <w:p w14:paraId="78FC2048" w14:textId="77777777" w:rsidR="00B342C0" w:rsidRDefault="00B342C0">
            <w:pPr>
              <w:rPr>
                <w:sz w:val="2"/>
                <w:szCs w:val="2"/>
              </w:rPr>
            </w:pPr>
          </w:p>
        </w:tc>
        <w:tc>
          <w:tcPr>
            <w:tcW w:w="570" w:type="dxa"/>
          </w:tcPr>
          <w:p w14:paraId="7B6F670F" w14:textId="77777777" w:rsidR="00B342C0" w:rsidRDefault="00000000">
            <w:pPr>
              <w:pStyle w:val="TableParagraph"/>
              <w:spacing w:before="18"/>
              <w:ind w:left="89"/>
              <w:rPr>
                <w:sz w:val="18"/>
              </w:rPr>
            </w:pPr>
            <w:r>
              <w:rPr>
                <w:spacing w:val="-4"/>
                <w:sz w:val="18"/>
              </w:rPr>
              <w:t>Изм.</w:t>
            </w:r>
          </w:p>
        </w:tc>
        <w:tc>
          <w:tcPr>
            <w:tcW w:w="570" w:type="dxa"/>
          </w:tcPr>
          <w:p w14:paraId="7BD1A2DB" w14:textId="77777777" w:rsidR="00B342C0" w:rsidRDefault="00000000">
            <w:pPr>
              <w:pStyle w:val="TableParagraph"/>
              <w:spacing w:before="18"/>
              <w:ind w:left="7"/>
              <w:rPr>
                <w:sz w:val="18"/>
              </w:rPr>
            </w:pPr>
            <w:proofErr w:type="spellStart"/>
            <w:r>
              <w:rPr>
                <w:spacing w:val="-2"/>
                <w:sz w:val="18"/>
              </w:rPr>
              <w:t>Кол.уч</w:t>
            </w:r>
            <w:proofErr w:type="spellEnd"/>
          </w:p>
        </w:tc>
        <w:tc>
          <w:tcPr>
            <w:tcW w:w="570" w:type="dxa"/>
          </w:tcPr>
          <w:p w14:paraId="3461A7DE" w14:textId="77777777" w:rsidR="00B342C0" w:rsidRDefault="00000000">
            <w:pPr>
              <w:pStyle w:val="TableParagraph"/>
              <w:spacing w:before="18"/>
              <w:ind w:left="80"/>
              <w:rPr>
                <w:sz w:val="18"/>
              </w:rPr>
            </w:pPr>
            <w:r>
              <w:rPr>
                <w:spacing w:val="-4"/>
                <w:sz w:val="18"/>
              </w:rPr>
              <w:t>Лист</w:t>
            </w:r>
          </w:p>
        </w:tc>
        <w:tc>
          <w:tcPr>
            <w:tcW w:w="570" w:type="dxa"/>
          </w:tcPr>
          <w:p w14:paraId="2171B050" w14:textId="77777777" w:rsidR="00B342C0" w:rsidRDefault="00000000">
            <w:pPr>
              <w:pStyle w:val="TableParagraph"/>
              <w:spacing w:before="18"/>
              <w:ind w:left="5"/>
              <w:rPr>
                <w:sz w:val="18"/>
              </w:rPr>
            </w:pPr>
            <w:r>
              <w:rPr>
                <w:sz w:val="18"/>
              </w:rPr>
              <w:t>№</w:t>
            </w:r>
            <w:r>
              <w:rPr>
                <w:spacing w:val="1"/>
                <w:sz w:val="18"/>
              </w:rPr>
              <w:t xml:space="preserve"> </w:t>
            </w:r>
            <w:r>
              <w:rPr>
                <w:spacing w:val="-4"/>
                <w:sz w:val="18"/>
              </w:rPr>
              <w:t>док.</w:t>
            </w:r>
          </w:p>
        </w:tc>
        <w:tc>
          <w:tcPr>
            <w:tcW w:w="855" w:type="dxa"/>
          </w:tcPr>
          <w:p w14:paraId="2185BD8A" w14:textId="77777777" w:rsidR="00B342C0" w:rsidRDefault="00000000">
            <w:pPr>
              <w:pStyle w:val="TableParagraph"/>
              <w:spacing w:before="18"/>
              <w:ind w:left="185"/>
              <w:rPr>
                <w:sz w:val="18"/>
              </w:rPr>
            </w:pPr>
            <w:r>
              <w:rPr>
                <w:spacing w:val="-2"/>
                <w:sz w:val="18"/>
              </w:rPr>
              <w:t>Подп.</w:t>
            </w:r>
          </w:p>
        </w:tc>
        <w:tc>
          <w:tcPr>
            <w:tcW w:w="570" w:type="dxa"/>
          </w:tcPr>
          <w:p w14:paraId="22C50DC2" w14:textId="77777777" w:rsidR="00B342C0" w:rsidRDefault="00000000">
            <w:pPr>
              <w:pStyle w:val="TableParagraph"/>
              <w:spacing w:before="18"/>
              <w:ind w:left="88"/>
              <w:rPr>
                <w:sz w:val="18"/>
              </w:rPr>
            </w:pPr>
            <w:r>
              <w:rPr>
                <w:spacing w:val="-4"/>
                <w:sz w:val="18"/>
              </w:rPr>
              <w:t>Дата</w:t>
            </w:r>
          </w:p>
        </w:tc>
        <w:tc>
          <w:tcPr>
            <w:tcW w:w="6172" w:type="dxa"/>
            <w:vMerge/>
            <w:tcBorders>
              <w:top w:val="nil"/>
            </w:tcBorders>
          </w:tcPr>
          <w:p w14:paraId="7CAD8EE9" w14:textId="77777777" w:rsidR="00B342C0" w:rsidRDefault="00B342C0">
            <w:pPr>
              <w:rPr>
                <w:sz w:val="2"/>
                <w:szCs w:val="2"/>
              </w:rPr>
            </w:pPr>
          </w:p>
        </w:tc>
        <w:tc>
          <w:tcPr>
            <w:tcW w:w="567" w:type="dxa"/>
            <w:vMerge/>
            <w:tcBorders>
              <w:top w:val="nil"/>
            </w:tcBorders>
          </w:tcPr>
          <w:p w14:paraId="29506CC5" w14:textId="77777777" w:rsidR="00B342C0" w:rsidRDefault="00B342C0">
            <w:pPr>
              <w:rPr>
                <w:sz w:val="2"/>
                <w:szCs w:val="2"/>
              </w:rPr>
            </w:pPr>
          </w:p>
        </w:tc>
      </w:tr>
    </w:tbl>
    <w:p w14:paraId="225CF16E" w14:textId="77777777" w:rsidR="00B342C0" w:rsidRDefault="00B342C0">
      <w:pPr>
        <w:rPr>
          <w:sz w:val="2"/>
          <w:szCs w:val="2"/>
        </w:rPr>
        <w:sectPr w:rsidR="00B342C0">
          <w:type w:val="continuous"/>
          <w:pgSz w:w="11910" w:h="16840"/>
          <w:pgMar w:top="160" w:right="141" w:bottom="260" w:left="0" w:header="0" w:footer="74" w:gutter="0"/>
          <w:cols w:space="720"/>
        </w:sectPr>
      </w:pPr>
    </w:p>
    <w:p w14:paraId="62A6BB63" w14:textId="73168523" w:rsidR="00B342C0" w:rsidRDefault="00024FAA">
      <w:pPr>
        <w:pStyle w:val="a3"/>
        <w:spacing w:before="63" w:line="360" w:lineRule="auto"/>
        <w:ind w:left="1418" w:right="421"/>
        <w:jc w:val="both"/>
      </w:pPr>
      <w:r>
        <w:rPr>
          <w:b/>
          <w:noProof/>
          <w:sz w:val="18"/>
        </w:rPr>
        <w:lastRenderedPageBreak/>
        <mc:AlternateContent>
          <mc:Choice Requires="wpg">
            <w:drawing>
              <wp:anchor distT="0" distB="0" distL="0" distR="0" simplePos="0" relativeHeight="251652608" behindDoc="1" locked="0" layoutInCell="1" allowOverlap="1" wp14:anchorId="7ED92E15" wp14:editId="4C16BCF2">
                <wp:simplePos x="0" y="0"/>
                <wp:positionH relativeFrom="page">
                  <wp:posOffset>292608</wp:posOffset>
                </wp:positionH>
                <wp:positionV relativeFrom="page">
                  <wp:posOffset>117043</wp:posOffset>
                </wp:positionV>
                <wp:extent cx="7082287" cy="10219335"/>
                <wp:effectExtent l="0" t="0" r="23495" b="10795"/>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2287" cy="10219335"/>
                          <a:chOff x="9525" y="9525"/>
                          <a:chExt cx="7125970" cy="10337122"/>
                        </a:xfrm>
                      </wpg:grpSpPr>
                      <wps:wsp>
                        <wps:cNvPr id="123" name="Graphic 123"/>
                        <wps:cNvSpPr/>
                        <wps:spPr>
                          <a:xfrm>
                            <a:off x="443255" y="9985247"/>
                            <a:ext cx="2351405" cy="360045"/>
                          </a:xfrm>
                          <a:custGeom>
                            <a:avLst/>
                            <a:gdLst/>
                            <a:ahLst/>
                            <a:cxnLst/>
                            <a:rect l="l" t="t" r="r" b="b"/>
                            <a:pathLst>
                              <a:path w="2351405" h="360045">
                                <a:moveTo>
                                  <a:pt x="0" y="0"/>
                                </a:moveTo>
                                <a:lnTo>
                                  <a:pt x="361657" y="0"/>
                                </a:lnTo>
                                <a:lnTo>
                                  <a:pt x="361657" y="179743"/>
                                </a:lnTo>
                                <a:lnTo>
                                  <a:pt x="0" y="179743"/>
                                </a:lnTo>
                                <a:lnTo>
                                  <a:pt x="0" y="0"/>
                                </a:lnTo>
                                <a:close/>
                              </a:path>
                              <a:path w="2351405" h="360045">
                                <a:moveTo>
                                  <a:pt x="0" y="179743"/>
                                </a:moveTo>
                                <a:lnTo>
                                  <a:pt x="361657" y="179743"/>
                                </a:lnTo>
                                <a:lnTo>
                                  <a:pt x="361657" y="359486"/>
                                </a:lnTo>
                                <a:lnTo>
                                  <a:pt x="0" y="359486"/>
                                </a:lnTo>
                                <a:lnTo>
                                  <a:pt x="0" y="179743"/>
                                </a:lnTo>
                                <a:close/>
                              </a:path>
                              <a:path w="2351405" h="360045">
                                <a:moveTo>
                                  <a:pt x="361657" y="0"/>
                                </a:moveTo>
                                <a:lnTo>
                                  <a:pt x="723315" y="0"/>
                                </a:lnTo>
                                <a:lnTo>
                                  <a:pt x="723315" y="179743"/>
                                </a:lnTo>
                                <a:lnTo>
                                  <a:pt x="361657" y="179743"/>
                                </a:lnTo>
                                <a:lnTo>
                                  <a:pt x="361657" y="0"/>
                                </a:lnTo>
                                <a:close/>
                              </a:path>
                              <a:path w="2351405" h="360045">
                                <a:moveTo>
                                  <a:pt x="361657" y="179743"/>
                                </a:moveTo>
                                <a:lnTo>
                                  <a:pt x="723315" y="179743"/>
                                </a:lnTo>
                                <a:lnTo>
                                  <a:pt x="723315" y="359486"/>
                                </a:lnTo>
                                <a:lnTo>
                                  <a:pt x="361657" y="359486"/>
                                </a:lnTo>
                                <a:lnTo>
                                  <a:pt x="361657" y="179743"/>
                                </a:lnTo>
                                <a:close/>
                              </a:path>
                              <a:path w="2351405" h="360045">
                                <a:moveTo>
                                  <a:pt x="1084973" y="0"/>
                                </a:moveTo>
                                <a:lnTo>
                                  <a:pt x="1446631" y="0"/>
                                </a:lnTo>
                                <a:lnTo>
                                  <a:pt x="1446631" y="179743"/>
                                </a:lnTo>
                                <a:lnTo>
                                  <a:pt x="1084973" y="179743"/>
                                </a:lnTo>
                                <a:lnTo>
                                  <a:pt x="1084973" y="0"/>
                                </a:lnTo>
                                <a:close/>
                              </a:path>
                              <a:path w="2351405" h="360045">
                                <a:moveTo>
                                  <a:pt x="1084973" y="179743"/>
                                </a:moveTo>
                                <a:lnTo>
                                  <a:pt x="1446631" y="179743"/>
                                </a:lnTo>
                                <a:lnTo>
                                  <a:pt x="1446631" y="359486"/>
                                </a:lnTo>
                                <a:lnTo>
                                  <a:pt x="1084973" y="359486"/>
                                </a:lnTo>
                                <a:lnTo>
                                  <a:pt x="1084973" y="179743"/>
                                </a:lnTo>
                                <a:close/>
                              </a:path>
                              <a:path w="2351405" h="360045">
                                <a:moveTo>
                                  <a:pt x="1446631" y="0"/>
                                </a:moveTo>
                                <a:lnTo>
                                  <a:pt x="1988794" y="0"/>
                                </a:lnTo>
                                <a:lnTo>
                                  <a:pt x="1988794" y="179743"/>
                                </a:lnTo>
                                <a:lnTo>
                                  <a:pt x="1446631" y="179743"/>
                                </a:lnTo>
                                <a:lnTo>
                                  <a:pt x="1446631" y="0"/>
                                </a:lnTo>
                                <a:close/>
                              </a:path>
                              <a:path w="2351405" h="360045">
                                <a:moveTo>
                                  <a:pt x="1446631" y="179743"/>
                                </a:moveTo>
                                <a:lnTo>
                                  <a:pt x="1988794" y="179743"/>
                                </a:lnTo>
                                <a:lnTo>
                                  <a:pt x="1988794" y="359486"/>
                                </a:lnTo>
                                <a:lnTo>
                                  <a:pt x="1446631" y="359486"/>
                                </a:lnTo>
                                <a:lnTo>
                                  <a:pt x="1446631" y="179743"/>
                                </a:lnTo>
                                <a:close/>
                              </a:path>
                              <a:path w="2351405" h="360045">
                                <a:moveTo>
                                  <a:pt x="1989429" y="0"/>
                                </a:moveTo>
                                <a:lnTo>
                                  <a:pt x="2351087" y="0"/>
                                </a:lnTo>
                                <a:lnTo>
                                  <a:pt x="2351087" y="179743"/>
                                </a:lnTo>
                                <a:lnTo>
                                  <a:pt x="1989429" y="179743"/>
                                </a:lnTo>
                                <a:lnTo>
                                  <a:pt x="1989429" y="0"/>
                                </a:lnTo>
                                <a:close/>
                              </a:path>
                              <a:path w="2351405" h="360045">
                                <a:moveTo>
                                  <a:pt x="1989429" y="179743"/>
                                </a:moveTo>
                                <a:lnTo>
                                  <a:pt x="2351087" y="179743"/>
                                </a:lnTo>
                                <a:lnTo>
                                  <a:pt x="2351087" y="359486"/>
                                </a:lnTo>
                                <a:lnTo>
                                  <a:pt x="1989429" y="359486"/>
                                </a:lnTo>
                                <a:lnTo>
                                  <a:pt x="1989429" y="179743"/>
                                </a:lnTo>
                                <a:close/>
                              </a:path>
                            </a:pathLst>
                          </a:custGeom>
                          <a:ln w="6350">
                            <a:solidFill>
                              <a:srgbClr val="000000"/>
                            </a:solidFill>
                            <a:prstDash val="solid"/>
                          </a:ln>
                        </wps:spPr>
                        <wps:bodyPr wrap="square" lIns="0" tIns="0" rIns="0" bIns="0" rtlCol="0">
                          <a:prstTxWarp prst="textNoShape">
                            <a:avLst/>
                          </a:prstTxWarp>
                          <a:noAutofit/>
                        </wps:bodyPr>
                      </wps:wsp>
                      <wps:wsp>
                        <wps:cNvPr id="124" name="Graphic 124"/>
                        <wps:cNvSpPr/>
                        <wps:spPr>
                          <a:xfrm>
                            <a:off x="9525" y="7283931"/>
                            <a:ext cx="7124700" cy="3061970"/>
                          </a:xfrm>
                          <a:custGeom>
                            <a:avLst/>
                            <a:gdLst/>
                            <a:ahLst/>
                            <a:cxnLst/>
                            <a:rect l="l" t="t" r="r" b="b"/>
                            <a:pathLst>
                              <a:path w="7124700" h="3061970">
                                <a:moveTo>
                                  <a:pt x="6763042" y="2520924"/>
                                </a:moveTo>
                                <a:lnTo>
                                  <a:pt x="7124700" y="2520924"/>
                                </a:lnTo>
                                <a:lnTo>
                                  <a:pt x="7124700" y="2773083"/>
                                </a:lnTo>
                                <a:lnTo>
                                  <a:pt x="6763042" y="2773083"/>
                                </a:lnTo>
                                <a:lnTo>
                                  <a:pt x="6763042" y="2520924"/>
                                </a:lnTo>
                                <a:close/>
                              </a:path>
                              <a:path w="7124700" h="3061970">
                                <a:moveTo>
                                  <a:pt x="6763042" y="2773083"/>
                                </a:moveTo>
                                <a:lnTo>
                                  <a:pt x="7124700" y="2773083"/>
                                </a:lnTo>
                                <a:lnTo>
                                  <a:pt x="7124700" y="3061449"/>
                                </a:lnTo>
                                <a:lnTo>
                                  <a:pt x="6763042" y="3061449"/>
                                </a:lnTo>
                                <a:lnTo>
                                  <a:pt x="6763042" y="2773083"/>
                                </a:lnTo>
                                <a:close/>
                              </a:path>
                              <a:path w="7124700" h="3061970">
                                <a:moveTo>
                                  <a:pt x="180505" y="2160803"/>
                                </a:moveTo>
                                <a:lnTo>
                                  <a:pt x="433730" y="2160803"/>
                                </a:lnTo>
                                <a:lnTo>
                                  <a:pt x="433730" y="3060814"/>
                                </a:lnTo>
                                <a:lnTo>
                                  <a:pt x="180505" y="3060814"/>
                                </a:lnTo>
                                <a:lnTo>
                                  <a:pt x="180505" y="2160803"/>
                                </a:lnTo>
                                <a:close/>
                              </a:path>
                              <a:path w="7124700" h="3061970">
                                <a:moveTo>
                                  <a:pt x="0" y="2160803"/>
                                </a:moveTo>
                                <a:lnTo>
                                  <a:pt x="180505" y="2160803"/>
                                </a:lnTo>
                                <a:lnTo>
                                  <a:pt x="180505" y="3060814"/>
                                </a:lnTo>
                                <a:lnTo>
                                  <a:pt x="0" y="3060814"/>
                                </a:lnTo>
                                <a:lnTo>
                                  <a:pt x="0" y="2160803"/>
                                </a:lnTo>
                                <a:close/>
                              </a:path>
                              <a:path w="7124700" h="3061970">
                                <a:moveTo>
                                  <a:pt x="180505" y="900658"/>
                                </a:moveTo>
                                <a:lnTo>
                                  <a:pt x="433730" y="900658"/>
                                </a:lnTo>
                                <a:lnTo>
                                  <a:pt x="433730" y="2160803"/>
                                </a:lnTo>
                                <a:lnTo>
                                  <a:pt x="180505" y="2160803"/>
                                </a:lnTo>
                                <a:lnTo>
                                  <a:pt x="180505" y="900658"/>
                                </a:lnTo>
                                <a:close/>
                              </a:path>
                              <a:path w="7124700" h="3061970">
                                <a:moveTo>
                                  <a:pt x="0" y="900658"/>
                                </a:moveTo>
                                <a:lnTo>
                                  <a:pt x="180505" y="900658"/>
                                </a:lnTo>
                                <a:lnTo>
                                  <a:pt x="180505" y="2160803"/>
                                </a:lnTo>
                                <a:lnTo>
                                  <a:pt x="0" y="2160803"/>
                                </a:lnTo>
                                <a:lnTo>
                                  <a:pt x="0" y="900658"/>
                                </a:lnTo>
                                <a:close/>
                              </a:path>
                              <a:path w="7124700" h="3061970">
                                <a:moveTo>
                                  <a:pt x="180505" y="0"/>
                                </a:moveTo>
                                <a:lnTo>
                                  <a:pt x="433730" y="0"/>
                                </a:lnTo>
                                <a:lnTo>
                                  <a:pt x="433730" y="900010"/>
                                </a:lnTo>
                                <a:lnTo>
                                  <a:pt x="180505" y="900010"/>
                                </a:lnTo>
                                <a:lnTo>
                                  <a:pt x="180505" y="0"/>
                                </a:lnTo>
                                <a:close/>
                              </a:path>
                              <a:path w="7124700" h="3061970">
                                <a:moveTo>
                                  <a:pt x="0" y="0"/>
                                </a:moveTo>
                                <a:lnTo>
                                  <a:pt x="180505" y="0"/>
                                </a:lnTo>
                                <a:lnTo>
                                  <a:pt x="180505" y="900010"/>
                                </a:lnTo>
                                <a:lnTo>
                                  <a:pt x="0" y="900010"/>
                                </a:lnTo>
                                <a:lnTo>
                                  <a:pt x="0" y="0"/>
                                </a:lnTo>
                                <a:close/>
                              </a:path>
                            </a:pathLst>
                          </a:custGeom>
                          <a:ln w="19050">
                            <a:solidFill>
                              <a:srgbClr val="000000"/>
                            </a:solidFill>
                            <a:prstDash val="solid"/>
                          </a:ln>
                        </wps:spPr>
                        <wps:bodyPr wrap="square" lIns="0" tIns="0" rIns="0" bIns="0" rtlCol="0">
                          <a:prstTxWarp prst="textNoShape">
                            <a:avLst/>
                          </a:prstTxWarp>
                          <a:noAutofit/>
                        </wps:bodyPr>
                      </wps:wsp>
                      <wps:wsp>
                        <wps:cNvPr id="125" name="Graphic 125"/>
                        <wps:cNvSpPr/>
                        <wps:spPr>
                          <a:xfrm>
                            <a:off x="443259" y="9525"/>
                            <a:ext cx="1270" cy="7273925"/>
                          </a:xfrm>
                          <a:custGeom>
                            <a:avLst/>
                            <a:gdLst/>
                            <a:ahLst/>
                            <a:cxnLst/>
                            <a:rect l="l" t="t" r="r" b="b"/>
                            <a:pathLst>
                              <a:path h="7273925">
                                <a:moveTo>
                                  <a:pt x="0" y="0"/>
                                </a:moveTo>
                                <a:lnTo>
                                  <a:pt x="0" y="7273772"/>
                                </a:lnTo>
                              </a:path>
                            </a:pathLst>
                          </a:custGeom>
                          <a:ln w="19050">
                            <a:solidFill>
                              <a:srgbClr val="000000"/>
                            </a:solidFill>
                            <a:prstDash val="solid"/>
                          </a:ln>
                        </wps:spPr>
                        <wps:bodyPr wrap="square" lIns="0" tIns="0" rIns="0" bIns="0" rtlCol="0">
                          <a:prstTxWarp prst="textNoShape">
                            <a:avLst/>
                          </a:prstTxWarp>
                          <a:noAutofit/>
                        </wps:bodyPr>
                      </wps:wsp>
                      <wps:wsp>
                        <wps:cNvPr id="126" name="Graphic 126"/>
                        <wps:cNvSpPr/>
                        <wps:spPr>
                          <a:xfrm>
                            <a:off x="443259" y="10345377"/>
                            <a:ext cx="6328410" cy="1270"/>
                          </a:xfrm>
                          <a:custGeom>
                            <a:avLst/>
                            <a:gdLst/>
                            <a:ahLst/>
                            <a:cxnLst/>
                            <a:rect l="l" t="t" r="r" b="b"/>
                            <a:pathLst>
                              <a:path w="6328410">
                                <a:moveTo>
                                  <a:pt x="0" y="0"/>
                                </a:moveTo>
                                <a:lnTo>
                                  <a:pt x="6328029" y="0"/>
                                </a:lnTo>
                              </a:path>
                            </a:pathLst>
                          </a:custGeom>
                          <a:ln w="19050">
                            <a:solidFill>
                              <a:srgbClr val="000000"/>
                            </a:solidFill>
                            <a:prstDash val="solid"/>
                          </a:ln>
                        </wps:spPr>
                        <wps:bodyPr wrap="square" lIns="0" tIns="0" rIns="0" bIns="0" rtlCol="0">
                          <a:prstTxWarp prst="textNoShape">
                            <a:avLst/>
                          </a:prstTxWarp>
                          <a:noAutofit/>
                        </wps:bodyPr>
                      </wps:wsp>
                      <wps:wsp>
                        <wps:cNvPr id="127" name="Graphic 127"/>
                        <wps:cNvSpPr/>
                        <wps:spPr>
                          <a:xfrm>
                            <a:off x="804915" y="9804861"/>
                            <a:ext cx="1270" cy="540385"/>
                          </a:xfrm>
                          <a:custGeom>
                            <a:avLst/>
                            <a:gdLst/>
                            <a:ahLst/>
                            <a:cxnLst/>
                            <a:rect l="l" t="t" r="r" b="b"/>
                            <a:pathLst>
                              <a:path h="540385">
                                <a:moveTo>
                                  <a:pt x="0" y="0"/>
                                </a:moveTo>
                                <a:lnTo>
                                  <a:pt x="0" y="539876"/>
                                </a:lnTo>
                              </a:path>
                            </a:pathLst>
                          </a:custGeom>
                          <a:ln w="19050">
                            <a:solidFill>
                              <a:srgbClr val="000000"/>
                            </a:solidFill>
                            <a:prstDash val="solid"/>
                          </a:ln>
                        </wps:spPr>
                        <wps:bodyPr wrap="square" lIns="0" tIns="0" rIns="0" bIns="0" rtlCol="0">
                          <a:prstTxWarp prst="textNoShape">
                            <a:avLst/>
                          </a:prstTxWarp>
                          <a:noAutofit/>
                        </wps:bodyPr>
                      </wps:wsp>
                      <wps:wsp>
                        <wps:cNvPr id="128" name="Graphic 128"/>
                        <wps:cNvSpPr/>
                        <wps:spPr>
                          <a:xfrm>
                            <a:off x="1166572" y="9804861"/>
                            <a:ext cx="1270" cy="540385"/>
                          </a:xfrm>
                          <a:custGeom>
                            <a:avLst/>
                            <a:gdLst/>
                            <a:ahLst/>
                            <a:cxnLst/>
                            <a:rect l="l" t="t" r="r" b="b"/>
                            <a:pathLst>
                              <a:path h="540385">
                                <a:moveTo>
                                  <a:pt x="0" y="0"/>
                                </a:moveTo>
                                <a:lnTo>
                                  <a:pt x="0" y="539876"/>
                                </a:lnTo>
                              </a:path>
                            </a:pathLst>
                          </a:custGeom>
                          <a:ln w="19050">
                            <a:solidFill>
                              <a:srgbClr val="000000"/>
                            </a:solidFill>
                            <a:prstDash val="solid"/>
                          </a:ln>
                        </wps:spPr>
                        <wps:bodyPr wrap="square" lIns="0" tIns="0" rIns="0" bIns="0" rtlCol="0">
                          <a:prstTxWarp prst="textNoShape">
                            <a:avLst/>
                          </a:prstTxWarp>
                          <a:noAutofit/>
                        </wps:bodyPr>
                      </wps:wsp>
                      <wps:wsp>
                        <wps:cNvPr id="129" name="Graphic 129"/>
                        <wps:cNvSpPr/>
                        <wps:spPr>
                          <a:xfrm>
                            <a:off x="1889885" y="9804861"/>
                            <a:ext cx="1270" cy="540385"/>
                          </a:xfrm>
                          <a:custGeom>
                            <a:avLst/>
                            <a:gdLst/>
                            <a:ahLst/>
                            <a:cxnLst/>
                            <a:rect l="l" t="t" r="r" b="b"/>
                            <a:pathLst>
                              <a:path h="540385">
                                <a:moveTo>
                                  <a:pt x="0" y="0"/>
                                </a:moveTo>
                                <a:lnTo>
                                  <a:pt x="0" y="539876"/>
                                </a:lnTo>
                              </a:path>
                            </a:pathLst>
                          </a:custGeom>
                          <a:ln w="19050">
                            <a:solidFill>
                              <a:srgbClr val="000000"/>
                            </a:solidFill>
                            <a:prstDash val="solid"/>
                          </a:ln>
                        </wps:spPr>
                        <wps:bodyPr wrap="square" lIns="0" tIns="0" rIns="0" bIns="0" rtlCol="0">
                          <a:prstTxWarp prst="textNoShape">
                            <a:avLst/>
                          </a:prstTxWarp>
                          <a:noAutofit/>
                        </wps:bodyPr>
                      </wps:wsp>
                      <wps:wsp>
                        <wps:cNvPr id="130" name="Graphic 130"/>
                        <wps:cNvSpPr/>
                        <wps:spPr>
                          <a:xfrm>
                            <a:off x="2432688" y="9804861"/>
                            <a:ext cx="1270" cy="540385"/>
                          </a:xfrm>
                          <a:custGeom>
                            <a:avLst/>
                            <a:gdLst/>
                            <a:ahLst/>
                            <a:cxnLst/>
                            <a:rect l="l" t="t" r="r" b="b"/>
                            <a:pathLst>
                              <a:path h="540385">
                                <a:moveTo>
                                  <a:pt x="0" y="0"/>
                                </a:moveTo>
                                <a:lnTo>
                                  <a:pt x="0" y="539876"/>
                                </a:lnTo>
                              </a:path>
                            </a:pathLst>
                          </a:custGeom>
                          <a:ln w="19050">
                            <a:solidFill>
                              <a:srgbClr val="000000"/>
                            </a:solidFill>
                            <a:prstDash val="solid"/>
                          </a:ln>
                        </wps:spPr>
                        <wps:bodyPr wrap="square" lIns="0" tIns="0" rIns="0" bIns="0" rtlCol="0">
                          <a:prstTxWarp prst="textNoShape">
                            <a:avLst/>
                          </a:prstTxWarp>
                          <a:noAutofit/>
                        </wps:bodyPr>
                      </wps:wsp>
                      <wps:wsp>
                        <wps:cNvPr id="131" name="Graphic 131"/>
                        <wps:cNvSpPr/>
                        <wps:spPr>
                          <a:xfrm>
                            <a:off x="2794345" y="9804861"/>
                            <a:ext cx="1270" cy="540385"/>
                          </a:xfrm>
                          <a:custGeom>
                            <a:avLst/>
                            <a:gdLst/>
                            <a:ahLst/>
                            <a:cxnLst/>
                            <a:rect l="l" t="t" r="r" b="b"/>
                            <a:pathLst>
                              <a:path h="540385">
                                <a:moveTo>
                                  <a:pt x="0" y="0"/>
                                </a:moveTo>
                                <a:lnTo>
                                  <a:pt x="0" y="539876"/>
                                </a:lnTo>
                              </a:path>
                            </a:pathLst>
                          </a:custGeom>
                          <a:ln w="19050">
                            <a:solidFill>
                              <a:srgbClr val="000000"/>
                            </a:solidFill>
                            <a:prstDash val="solid"/>
                          </a:ln>
                        </wps:spPr>
                        <wps:bodyPr wrap="square" lIns="0" tIns="0" rIns="0" bIns="0" rtlCol="0">
                          <a:prstTxWarp prst="textNoShape">
                            <a:avLst/>
                          </a:prstTxWarp>
                          <a:noAutofit/>
                        </wps:bodyPr>
                      </wps:wsp>
                      <wps:wsp>
                        <wps:cNvPr id="132" name="Graphic 132"/>
                        <wps:cNvSpPr/>
                        <wps:spPr>
                          <a:xfrm>
                            <a:off x="443259" y="9804861"/>
                            <a:ext cx="6328410" cy="1270"/>
                          </a:xfrm>
                          <a:custGeom>
                            <a:avLst/>
                            <a:gdLst/>
                            <a:ahLst/>
                            <a:cxnLst/>
                            <a:rect l="l" t="t" r="r" b="b"/>
                            <a:pathLst>
                              <a:path w="6328410">
                                <a:moveTo>
                                  <a:pt x="0" y="0"/>
                                </a:moveTo>
                                <a:lnTo>
                                  <a:pt x="6328029" y="0"/>
                                </a:lnTo>
                              </a:path>
                            </a:pathLst>
                          </a:custGeom>
                          <a:ln w="19050">
                            <a:solidFill>
                              <a:srgbClr val="000000"/>
                            </a:solidFill>
                            <a:prstDash val="solid"/>
                          </a:ln>
                        </wps:spPr>
                        <wps:bodyPr wrap="square" lIns="0" tIns="0" rIns="0" bIns="0" rtlCol="0">
                          <a:prstTxWarp prst="textNoShape">
                            <a:avLst/>
                          </a:prstTxWarp>
                          <a:noAutofit/>
                        </wps:bodyPr>
                      </wps:wsp>
                      <wps:wsp>
                        <wps:cNvPr id="133" name="Graphic 133"/>
                        <wps:cNvSpPr/>
                        <wps:spPr>
                          <a:xfrm>
                            <a:off x="443259" y="9525"/>
                            <a:ext cx="6689725" cy="1270"/>
                          </a:xfrm>
                          <a:custGeom>
                            <a:avLst/>
                            <a:gdLst/>
                            <a:ahLst/>
                            <a:cxnLst/>
                            <a:rect l="l" t="t" r="r" b="b"/>
                            <a:pathLst>
                              <a:path w="6689725">
                                <a:moveTo>
                                  <a:pt x="0" y="0"/>
                                </a:moveTo>
                                <a:lnTo>
                                  <a:pt x="6689686" y="0"/>
                                </a:lnTo>
                              </a:path>
                            </a:pathLst>
                          </a:custGeom>
                          <a:ln w="19050">
                            <a:solidFill>
                              <a:srgbClr val="000000"/>
                            </a:solidFill>
                            <a:prstDash val="solid"/>
                          </a:ln>
                        </wps:spPr>
                        <wps:bodyPr wrap="square" lIns="0" tIns="0" rIns="0" bIns="0" rtlCol="0">
                          <a:prstTxWarp prst="textNoShape">
                            <a:avLst/>
                          </a:prstTxWarp>
                          <a:noAutofit/>
                        </wps:bodyPr>
                      </wps:wsp>
                      <wps:wsp>
                        <wps:cNvPr id="134" name="Graphic 134"/>
                        <wps:cNvSpPr/>
                        <wps:spPr>
                          <a:xfrm>
                            <a:off x="7134225" y="9525"/>
                            <a:ext cx="1270" cy="10334625"/>
                          </a:xfrm>
                          <a:custGeom>
                            <a:avLst/>
                            <a:gdLst/>
                            <a:ahLst/>
                            <a:cxnLst/>
                            <a:rect l="l" t="t" r="r" b="b"/>
                            <a:pathLst>
                              <a:path h="10334625">
                                <a:moveTo>
                                  <a:pt x="0" y="0"/>
                                </a:moveTo>
                                <a:lnTo>
                                  <a:pt x="0" y="10334586"/>
                                </a:lnTo>
                              </a:path>
                            </a:pathLst>
                          </a:custGeom>
                          <a:ln w="19050">
                            <a:solidFill>
                              <a:srgbClr val="000000"/>
                            </a:solidFill>
                            <a:prstDash val="solid"/>
                          </a:ln>
                        </wps:spPr>
                        <wps:bodyPr wrap="square" lIns="0" tIns="0" rIns="0" bIns="0" rtlCol="0">
                          <a:prstTxWarp prst="textNoShape">
                            <a:avLst/>
                          </a:prstTxWarp>
                          <a:noAutofit/>
                        </wps:bodyPr>
                      </wps:wsp>
                      <wps:wsp>
                        <wps:cNvPr id="135" name="Graphic 135"/>
                        <wps:cNvSpPr/>
                        <wps:spPr>
                          <a:xfrm>
                            <a:off x="443259" y="10164992"/>
                            <a:ext cx="2350770" cy="1270"/>
                          </a:xfrm>
                          <a:custGeom>
                            <a:avLst/>
                            <a:gdLst/>
                            <a:ahLst/>
                            <a:cxnLst/>
                            <a:rect l="l" t="t" r="r" b="b"/>
                            <a:pathLst>
                              <a:path w="2350770">
                                <a:moveTo>
                                  <a:pt x="0" y="0"/>
                                </a:moveTo>
                                <a:lnTo>
                                  <a:pt x="2350452" y="0"/>
                                </a:lnTo>
                              </a:path>
                            </a:pathLst>
                          </a:custGeom>
                          <a:ln w="19050">
                            <a:solidFill>
                              <a:srgbClr val="000000"/>
                            </a:solidFill>
                            <a:prstDash val="solid"/>
                          </a:ln>
                        </wps:spPr>
                        <wps:bodyPr wrap="square" lIns="0" tIns="0" rIns="0" bIns="0" rtlCol="0">
                          <a:prstTxWarp prst="textNoShape">
                            <a:avLst/>
                          </a:prstTxWarp>
                          <a:noAutofit/>
                        </wps:bodyPr>
                      </wps:wsp>
                      <wps:wsp>
                        <wps:cNvPr id="136" name="Graphic 136"/>
                        <wps:cNvSpPr/>
                        <wps:spPr>
                          <a:xfrm>
                            <a:off x="1166571" y="9985247"/>
                            <a:ext cx="361950" cy="360045"/>
                          </a:xfrm>
                          <a:custGeom>
                            <a:avLst/>
                            <a:gdLst/>
                            <a:ahLst/>
                            <a:cxnLst/>
                            <a:rect l="l" t="t" r="r" b="b"/>
                            <a:pathLst>
                              <a:path w="361950" h="360045">
                                <a:moveTo>
                                  <a:pt x="0" y="0"/>
                                </a:moveTo>
                                <a:lnTo>
                                  <a:pt x="361657" y="0"/>
                                </a:lnTo>
                                <a:lnTo>
                                  <a:pt x="361657" y="179743"/>
                                </a:lnTo>
                                <a:lnTo>
                                  <a:pt x="0" y="179743"/>
                                </a:lnTo>
                                <a:lnTo>
                                  <a:pt x="0" y="0"/>
                                </a:lnTo>
                                <a:close/>
                              </a:path>
                              <a:path w="361950" h="360045">
                                <a:moveTo>
                                  <a:pt x="0" y="179743"/>
                                </a:moveTo>
                                <a:lnTo>
                                  <a:pt x="361657" y="179743"/>
                                </a:lnTo>
                                <a:lnTo>
                                  <a:pt x="361657" y="359486"/>
                                </a:lnTo>
                                <a:lnTo>
                                  <a:pt x="0" y="359486"/>
                                </a:lnTo>
                                <a:lnTo>
                                  <a:pt x="0" y="179743"/>
                                </a:lnTo>
                                <a:close/>
                              </a:path>
                            </a:pathLst>
                          </a:custGeom>
                          <a:ln w="6350">
                            <a:solidFill>
                              <a:srgbClr val="000000"/>
                            </a:solidFill>
                            <a:prstDash val="solid"/>
                          </a:ln>
                        </wps:spPr>
                        <wps:bodyPr wrap="square" lIns="0" tIns="0" rIns="0" bIns="0" rtlCol="0">
                          <a:prstTxWarp prst="textNoShape">
                            <a:avLst/>
                          </a:prstTxWarp>
                          <a:noAutofit/>
                        </wps:bodyPr>
                      </wps:wsp>
                      <wps:wsp>
                        <wps:cNvPr id="137" name="Graphic 137"/>
                        <wps:cNvSpPr/>
                        <wps:spPr>
                          <a:xfrm>
                            <a:off x="1528229" y="9804861"/>
                            <a:ext cx="1270" cy="540385"/>
                          </a:xfrm>
                          <a:custGeom>
                            <a:avLst/>
                            <a:gdLst/>
                            <a:ahLst/>
                            <a:cxnLst/>
                            <a:rect l="l" t="t" r="r" b="b"/>
                            <a:pathLst>
                              <a:path h="540385">
                                <a:moveTo>
                                  <a:pt x="0" y="0"/>
                                </a:moveTo>
                                <a:lnTo>
                                  <a:pt x="0" y="539876"/>
                                </a:lnTo>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77D4BF" id="Group 122" o:spid="_x0000_s1026" style="position:absolute;margin-left:23.05pt;margin-top:9.2pt;width:557.65pt;height:804.65pt;z-index:-251663872;mso-wrap-distance-left:0;mso-wrap-distance-right:0;mso-position-horizontal-relative:page;mso-position-vertical-relative:page;mso-width-relative:margin;mso-height-relative:margin" coordorigin="95,95" coordsize="71259,10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">
                <v:shape id="Graphic 123" o:spid="_x0000_s1027" style="position:absolute;left:4432;top:99852;width:23514;height:3600;visibility:visible;mso-wrap-style:square;v-text-anchor:top" coordsize="235140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" path="m,l361657,r,179743l,179743,,xem,179743r361657,l361657,359486,,359486,,179743xem361657,l723315,r,179743l361657,179743,361657,xem361657,179743r361658,l723315,359486r-361658,l361657,179743xem1084973,r361658,l1446631,179743r-361658,l1084973,xem1084973,179743r361658,l1446631,359486r-361658,l1084973,179743xem1446631,r542163,l1988794,179743r-542163,l1446631,xem1446631,179743r542163,l1988794,359486r-542163,l1446631,179743xem1989429,r361658,l2351087,179743r-361658,l1989429,xem1989429,179743r361658,l2351087,359486r-361658,l1989429,179743xe" filled="f" strokeweight=".5pt">
                  <v:path arrowok="t"/>
                </v:shape>
                <v:shape id="Graphic 124" o:spid="_x0000_s1028" style="position:absolute;left:95;top:72839;width:71247;height:30620;visibility:visible;mso-wrap-style:square;v-text-anchor:top" coordsize="7124700,306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" path="m6763042,2520924r361658,l7124700,2773083r-361658,l6763042,2520924xem6763042,2773083r361658,l7124700,3061449r-361658,l6763042,2773083xem180505,2160803r253225,l433730,3060814r-253225,l180505,2160803xem,2160803r180505,l180505,3060814,,3060814,,2160803xem180505,900658r253225,l433730,2160803r-253225,l180505,900658xem,900658r180505,l180505,2160803,,2160803,,900658xem180505,l433730,r,900010l180505,900010,180505,xem,l180505,r,900010l,900010,,xe" filled="f" strokeweight="1.5pt">
                  <v:path arrowok="t"/>
                </v:shape>
                <v:shape id="Graphic 125" o:spid="_x0000_s1029" style="position:absolute;left:4432;top:95;width:13;height:72739;visibility:visible;mso-wrap-style:square;v-text-anchor:top" coordsize="1270,727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" path="m,l,7273772e" filled="f" strokeweight="1.5pt">
                  <v:path arrowok="t"/>
                </v:shape>
                <v:shape id="Graphic 126" o:spid="_x0000_s1030" style="position:absolute;left:4432;top:103453;width:63284;height:13;visibility:visible;mso-wrap-style:square;v-text-anchor:top" coordsize="6328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" path="m,l6328029,e" filled="f" strokeweight="1.5pt">
                  <v:path arrowok="t"/>
                </v:shape>
                <v:shape id="Graphic 127" o:spid="_x0000_s1031" style="position:absolute;left:8049;top:98048;width:12;height:5404;visibility:visible;mso-wrap-style:square;v-text-anchor:top" coordsize="1270,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" path="m,l,539876e" filled="f" strokeweight="1.5pt">
                  <v:path arrowok="t"/>
                </v:shape>
                <v:shape id="Graphic 128" o:spid="_x0000_s1032" style="position:absolute;left:11665;top:98048;width:13;height:5404;visibility:visible;mso-wrap-style:square;v-text-anchor:top" coordsize="1270,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" path="m,l,539876e" filled="f" strokeweight="1.5pt">
                  <v:path arrowok="t"/>
                </v:shape>
                <v:shape id="Graphic 129" o:spid="_x0000_s1033" style="position:absolute;left:18898;top:98048;width:13;height:5404;visibility:visible;mso-wrap-style:square;v-text-anchor:top" coordsize="1270,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" path="m,l,539876e" filled="f" strokeweight="1.5pt">
                  <v:path arrowok="t"/>
                </v:shape>
                <v:shape id="Graphic 130" o:spid="_x0000_s1034" style="position:absolute;left:24326;top:98048;width:13;height:5404;visibility:visible;mso-wrap-style:square;v-text-anchor:top" coordsize="1270,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" path="m,l,539876e" filled="f" strokeweight="1.5pt">
                  <v:path arrowok="t"/>
                </v:shape>
                <v:shape id="Graphic 131" o:spid="_x0000_s1035" style="position:absolute;left:27943;top:98048;width:13;height:5404;visibility:visible;mso-wrap-style:square;v-text-anchor:top" coordsize="1270,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" path="m,l,539876e" filled="f" strokeweight="1.5pt">
                  <v:path arrowok="t"/>
                </v:shape>
                <v:shape id="Graphic 132" o:spid="_x0000_s1036" style="position:absolute;left:4432;top:98048;width:63284;height:13;visibility:visible;mso-wrap-style:square;v-text-anchor:top" coordsize="6328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" path="m,l6328029,e" filled="f" strokeweight="1.5pt">
                  <v:path arrowok="t"/>
                </v:shape>
                <v:shape id="Graphic 133" o:spid="_x0000_s1037" style="position:absolute;left:4432;top:95;width:66897;height:12;visibility:visible;mso-wrap-style:square;v-text-anchor:top" coordsize="6689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" path="m,l6689686,e" filled="f" strokeweight="1.5pt">
                  <v:path arrowok="t"/>
                </v:shape>
                <v:shape id="Graphic 134" o:spid="_x0000_s1038" style="position:absolute;left:71342;top:95;width:12;height:103346;visibility:visible;mso-wrap-style:square;v-text-anchor:top" coordsize="1270,1033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" path="m,l,10334586e" filled="f" strokeweight="1.5pt">
                  <v:path arrowok="t"/>
                </v:shape>
                <v:shape id="Graphic 135" o:spid="_x0000_s1039" style="position:absolute;left:4432;top:101649;width:23508;height:13;visibility:visible;mso-wrap-style:square;v-text-anchor:top" coordsize="235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" path="m,l2350452,e" filled="f" strokeweight="1.5pt">
                  <v:path arrowok="t"/>
                </v:shape>
                <v:shape id="Graphic 136" o:spid="_x0000_s1040" style="position:absolute;left:11665;top:99852;width:3620;height:3600;visibility:visible;mso-wrap-style:square;v-text-anchor:top" coordsize="36195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" path="m,l361657,r,179743l,179743,,xem,179743r361657,l361657,359486,,359486,,179743xe" filled="f" strokeweight=".5pt">
                  <v:path arrowok="t"/>
                </v:shape>
                <v:shape id="Graphic 137" o:spid="_x0000_s1041" style="position:absolute;left:15282;top:98048;width:12;height:5404;visibility:visible;mso-wrap-style:square;v-text-anchor:top" coordsize="1270,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" path="m,l,539876e" filled="f" strokeweight="1.5pt">
                  <v:path arrowok="t"/>
                </v:shape>
                <w10:wrap anchorx="page" anchory="page"/>
              </v:group>
            </w:pict>
          </mc:Fallback>
        </mc:AlternateContent>
      </w:r>
      <w:r>
        <w:t>Уловленный нефтяной конденсат направляется в трубопровод нефти на КСУ через клапан регулятор КР-4.</w:t>
      </w:r>
    </w:p>
    <w:p w14:paraId="316FA82C" w14:textId="77777777" w:rsidR="00B342C0" w:rsidRDefault="00000000">
      <w:pPr>
        <w:pStyle w:val="a3"/>
        <w:spacing w:line="360" w:lineRule="auto"/>
        <w:ind w:left="1418" w:right="422" w:firstLine="708"/>
        <w:jc w:val="both"/>
      </w:pPr>
      <w:r>
        <w:t>После второй ступени сепарации нефть направляется на конечную ступень сепарации (КСУ) марки НГС I-1,6-2000-1-И (объемом V=25 м3), где отсепарированный газ направляется в вертикальный</w:t>
      </w:r>
      <w:r>
        <w:rPr>
          <w:spacing w:val="-1"/>
        </w:rPr>
        <w:t xml:space="preserve"> </w:t>
      </w:r>
      <w:r>
        <w:t>сетчатый газовый сепаратор ГС-2 марки ГС1-1,6-800 для более</w:t>
      </w:r>
      <w:r>
        <w:rPr>
          <w:spacing w:val="-1"/>
        </w:rPr>
        <w:t xml:space="preserve"> </w:t>
      </w:r>
      <w:r>
        <w:t>глубокой очистки газа от капельного уноса нефти.</w:t>
      </w:r>
    </w:p>
    <w:p w14:paraId="23936658" w14:textId="77777777" w:rsidR="00B342C0" w:rsidRDefault="00000000">
      <w:pPr>
        <w:pStyle w:val="a3"/>
        <w:spacing w:line="360" w:lineRule="auto"/>
        <w:ind w:left="1418" w:right="421" w:firstLine="708"/>
        <w:jc w:val="both"/>
      </w:pPr>
      <w:proofErr w:type="spellStart"/>
      <w:r>
        <w:t>Разгазированная</w:t>
      </w:r>
      <w:proofErr w:type="spellEnd"/>
      <w:r>
        <w:t xml:space="preserve"> нефть после сепаратора НГС I-1,6-2000-1-И направляется по нефтяному коллектору</w:t>
      </w:r>
      <w:r>
        <w:rPr>
          <w:spacing w:val="-10"/>
        </w:rPr>
        <w:t xml:space="preserve"> </w:t>
      </w:r>
      <w:r>
        <w:t>в</w:t>
      </w:r>
      <w:r>
        <w:rPr>
          <w:spacing w:val="-3"/>
        </w:rPr>
        <w:t xml:space="preserve"> </w:t>
      </w:r>
      <w:r>
        <w:t>резервуарный</w:t>
      </w:r>
      <w:r>
        <w:rPr>
          <w:spacing w:val="-4"/>
        </w:rPr>
        <w:t xml:space="preserve"> </w:t>
      </w:r>
      <w:r>
        <w:t>парк</w:t>
      </w:r>
      <w:r>
        <w:rPr>
          <w:spacing w:val="-1"/>
        </w:rPr>
        <w:t xml:space="preserve"> </w:t>
      </w:r>
      <w:r>
        <w:t>в</w:t>
      </w:r>
      <w:r>
        <w:rPr>
          <w:spacing w:val="-3"/>
        </w:rPr>
        <w:t xml:space="preserve"> </w:t>
      </w:r>
      <w:r>
        <w:t>резервуары</w:t>
      </w:r>
      <w:r>
        <w:rPr>
          <w:spacing w:val="-3"/>
        </w:rPr>
        <w:t xml:space="preserve"> </w:t>
      </w:r>
      <w:r>
        <w:t>хранения</w:t>
      </w:r>
      <w:r>
        <w:rPr>
          <w:spacing w:val="-5"/>
        </w:rPr>
        <w:t xml:space="preserve"> </w:t>
      </w:r>
      <w:r>
        <w:t>нефти</w:t>
      </w:r>
      <w:r>
        <w:rPr>
          <w:spacing w:val="-4"/>
        </w:rPr>
        <w:t xml:space="preserve"> </w:t>
      </w:r>
      <w:r>
        <w:t>РВС-400</w:t>
      </w:r>
      <w:r>
        <w:rPr>
          <w:spacing w:val="-2"/>
        </w:rPr>
        <w:t xml:space="preserve"> </w:t>
      </w:r>
      <w:r>
        <w:t>(2</w:t>
      </w:r>
      <w:r>
        <w:rPr>
          <w:spacing w:val="-2"/>
        </w:rPr>
        <w:t xml:space="preserve"> </w:t>
      </w:r>
      <w:r>
        <w:t>ед.)</w:t>
      </w:r>
      <w:r>
        <w:rPr>
          <w:spacing w:val="-3"/>
        </w:rPr>
        <w:t xml:space="preserve"> </w:t>
      </w:r>
      <w:r>
        <w:t>или</w:t>
      </w:r>
      <w:r>
        <w:rPr>
          <w:spacing w:val="-4"/>
        </w:rPr>
        <w:t xml:space="preserve"> </w:t>
      </w:r>
      <w:r>
        <w:t>РВС-5000</w:t>
      </w:r>
      <w:r>
        <w:rPr>
          <w:spacing w:val="-2"/>
        </w:rPr>
        <w:t xml:space="preserve"> </w:t>
      </w:r>
      <w:r>
        <w:t>м3 (2 ед.).</w:t>
      </w:r>
    </w:p>
    <w:p w14:paraId="68CA06F2" w14:textId="77777777" w:rsidR="00B342C0" w:rsidRDefault="00000000">
      <w:pPr>
        <w:pStyle w:val="a3"/>
        <w:spacing w:before="1" w:line="360" w:lineRule="auto"/>
        <w:ind w:left="1418" w:right="421" w:firstLine="708"/>
        <w:jc w:val="both"/>
      </w:pPr>
      <w:r>
        <w:t xml:space="preserve">Нефть из резервуарного парка при помощи подпорных насосов типа </w:t>
      </w:r>
      <w:proofErr w:type="spellStart"/>
      <w:r>
        <w:t>ЦНСАн</w:t>
      </w:r>
      <w:proofErr w:type="spellEnd"/>
      <w:r>
        <w:t xml:space="preserve"> 60/66 производительностью 60 м3/ч и магистральных насосов типа ЦНС-105/294 производительностью 105 м3/ч транспортируется по нефтепроводу на ЦПНГ </w:t>
      </w:r>
      <w:proofErr w:type="spellStart"/>
      <w:r>
        <w:t>Алибекмола</w:t>
      </w:r>
      <w:proofErr w:type="spellEnd"/>
      <w:r>
        <w:t>.</w:t>
      </w:r>
    </w:p>
    <w:p w14:paraId="29796EF9" w14:textId="77777777" w:rsidR="00B342C0" w:rsidRDefault="00000000">
      <w:pPr>
        <w:pStyle w:val="a3"/>
        <w:spacing w:line="360" w:lineRule="auto"/>
        <w:ind w:left="1418" w:right="423" w:firstLine="708"/>
        <w:jc w:val="both"/>
      </w:pPr>
      <w:r>
        <w:t>Существующая система</w:t>
      </w:r>
      <w:r>
        <w:rPr>
          <w:spacing w:val="-1"/>
        </w:rPr>
        <w:t xml:space="preserve"> </w:t>
      </w:r>
      <w:r>
        <w:t>сбора</w:t>
      </w:r>
      <w:r>
        <w:rPr>
          <w:spacing w:val="-1"/>
        </w:rPr>
        <w:t xml:space="preserve"> </w:t>
      </w:r>
      <w:r>
        <w:t>продукции скважин, подготовки и</w:t>
      </w:r>
      <w:r>
        <w:rPr>
          <w:spacing w:val="-1"/>
        </w:rPr>
        <w:t xml:space="preserve"> </w:t>
      </w:r>
      <w:r>
        <w:t xml:space="preserve">транспортировки сырья до пункта сдачи работает в заданных режимах, обеспечивая стабильность производственного </w:t>
      </w:r>
      <w:r>
        <w:rPr>
          <w:spacing w:val="-2"/>
        </w:rPr>
        <w:t>цикла.</w:t>
      </w:r>
    </w:p>
    <w:p w14:paraId="32A30001" w14:textId="5A0FDCA4" w:rsidR="00B342C0" w:rsidRDefault="00000000">
      <w:pPr>
        <w:pStyle w:val="10"/>
        <w:spacing w:before="121"/>
        <w:ind w:left="1418" w:right="0"/>
        <w:jc w:val="both"/>
      </w:pPr>
      <w:bookmarkStart w:id="74" w:name="4.1.3_Основные_технические_характеристик"/>
      <w:bookmarkStart w:id="75" w:name="_bookmark36"/>
      <w:bookmarkEnd w:id="74"/>
      <w:bookmarkEnd w:id="75"/>
      <w:r>
        <w:t>4.1.3</w:t>
      </w:r>
      <w:r>
        <w:rPr>
          <w:spacing w:val="53"/>
        </w:rPr>
        <w:t xml:space="preserve"> </w:t>
      </w:r>
      <w:r>
        <w:t>Основные</w:t>
      </w:r>
      <w:r>
        <w:rPr>
          <w:spacing w:val="-2"/>
        </w:rPr>
        <w:t xml:space="preserve"> </w:t>
      </w:r>
      <w:r>
        <w:t>технические</w:t>
      </w:r>
      <w:r>
        <w:rPr>
          <w:spacing w:val="-3"/>
        </w:rPr>
        <w:t xml:space="preserve"> </w:t>
      </w:r>
      <w:r>
        <w:t>характеристики</w:t>
      </w:r>
      <w:r>
        <w:rPr>
          <w:spacing w:val="-4"/>
        </w:rPr>
        <w:t xml:space="preserve"> </w:t>
      </w:r>
      <w:r>
        <w:t>работы</w:t>
      </w:r>
      <w:r>
        <w:rPr>
          <w:spacing w:val="-2"/>
        </w:rPr>
        <w:t xml:space="preserve"> скважин</w:t>
      </w:r>
    </w:p>
    <w:p w14:paraId="3243ED06" w14:textId="3AA9FD9C" w:rsidR="00B342C0" w:rsidRDefault="00000000">
      <w:pPr>
        <w:spacing w:before="120" w:line="360" w:lineRule="auto"/>
        <w:ind w:left="1418" w:right="418" w:firstLine="708"/>
        <w:jc w:val="both"/>
        <w:rPr>
          <w:b/>
          <w:sz w:val="20"/>
        </w:rPr>
      </w:pPr>
      <w:r>
        <w:rPr>
          <w:b/>
          <w:noProof/>
          <w:sz w:val="20"/>
        </w:rPr>
        <mc:AlternateContent>
          <mc:Choice Requires="wps">
            <w:drawing>
              <wp:anchor distT="0" distB="0" distL="0" distR="0" simplePos="0" relativeHeight="251649536" behindDoc="0" locked="0" layoutInCell="1" allowOverlap="1" wp14:anchorId="1547BEFE" wp14:editId="7C76D62F">
                <wp:simplePos x="0" y="0"/>
                <wp:positionH relativeFrom="page">
                  <wp:posOffset>868680</wp:posOffset>
                </wp:positionH>
                <wp:positionV relativeFrom="paragraph">
                  <wp:posOffset>753320</wp:posOffset>
                </wp:positionV>
                <wp:extent cx="6364605" cy="94043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64605" cy="940435"/>
                        </a:xfrm>
                        <a:prstGeom prst="rect">
                          <a:avLst/>
                        </a:prstGeom>
                      </wps:spPr>
                      <wps:txbx>
                        <w:txbxContent>
                          <w:tbl>
                            <w:tblPr>
                              <w:tblStyle w:val="TableNormal"/>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824"/>
                              <w:gridCol w:w="1762"/>
                              <w:gridCol w:w="1740"/>
                              <w:gridCol w:w="1901"/>
                              <w:gridCol w:w="2667"/>
                            </w:tblGrid>
                            <w:tr w:rsidR="00B342C0" w14:paraId="692F6881" w14:textId="77777777">
                              <w:trPr>
                                <w:trHeight w:val="460"/>
                              </w:trPr>
                              <w:tc>
                                <w:tcPr>
                                  <w:tcW w:w="1824" w:type="dxa"/>
                                  <w:tcBorders>
                                    <w:bottom w:val="single" w:sz="4" w:space="0" w:color="000000"/>
                                    <w:right w:val="single" w:sz="4" w:space="0" w:color="000000"/>
                                  </w:tcBorders>
                                </w:tcPr>
                                <w:p w14:paraId="6A83C4A1" w14:textId="77777777" w:rsidR="00B342C0" w:rsidRDefault="00000000">
                                  <w:pPr>
                                    <w:pStyle w:val="TableParagraph"/>
                                    <w:spacing w:before="117"/>
                                    <w:ind w:left="3" w:right="2"/>
                                    <w:jc w:val="center"/>
                                    <w:rPr>
                                      <w:b/>
                                      <w:sz w:val="20"/>
                                    </w:rPr>
                                  </w:pPr>
                                  <w:r>
                                    <w:rPr>
                                      <w:b/>
                                      <w:sz w:val="20"/>
                                    </w:rPr>
                                    <w:t>№</w:t>
                                  </w:r>
                                  <w:r>
                                    <w:rPr>
                                      <w:b/>
                                      <w:spacing w:val="-5"/>
                                      <w:sz w:val="20"/>
                                    </w:rPr>
                                    <w:t xml:space="preserve"> п/п</w:t>
                                  </w:r>
                                </w:p>
                              </w:tc>
                              <w:tc>
                                <w:tcPr>
                                  <w:tcW w:w="1762" w:type="dxa"/>
                                  <w:tcBorders>
                                    <w:left w:val="single" w:sz="4" w:space="0" w:color="000000"/>
                                    <w:bottom w:val="single" w:sz="4" w:space="0" w:color="000000"/>
                                    <w:right w:val="single" w:sz="4" w:space="0" w:color="000000"/>
                                  </w:tcBorders>
                                </w:tcPr>
                                <w:p w14:paraId="5C1B35BE" w14:textId="77777777" w:rsidR="00B342C0" w:rsidRDefault="00000000">
                                  <w:pPr>
                                    <w:pStyle w:val="TableParagraph"/>
                                    <w:spacing w:before="117"/>
                                    <w:ind w:left="8" w:right="3"/>
                                    <w:jc w:val="center"/>
                                    <w:rPr>
                                      <w:b/>
                                      <w:sz w:val="20"/>
                                    </w:rPr>
                                  </w:pPr>
                                  <w:r>
                                    <w:rPr>
                                      <w:b/>
                                      <w:sz w:val="20"/>
                                    </w:rPr>
                                    <w:t>№</w:t>
                                  </w:r>
                                  <w:r>
                                    <w:rPr>
                                      <w:b/>
                                      <w:spacing w:val="-5"/>
                                      <w:sz w:val="20"/>
                                    </w:rPr>
                                    <w:t xml:space="preserve"> </w:t>
                                  </w:r>
                                  <w:proofErr w:type="spellStart"/>
                                  <w:r>
                                    <w:rPr>
                                      <w:b/>
                                      <w:spacing w:val="-4"/>
                                      <w:sz w:val="20"/>
                                    </w:rPr>
                                    <w:t>скв</w:t>
                                  </w:r>
                                  <w:proofErr w:type="spellEnd"/>
                                  <w:r>
                                    <w:rPr>
                                      <w:b/>
                                      <w:spacing w:val="-4"/>
                                      <w:sz w:val="20"/>
                                    </w:rPr>
                                    <w:t>.</w:t>
                                  </w:r>
                                </w:p>
                              </w:tc>
                              <w:tc>
                                <w:tcPr>
                                  <w:tcW w:w="1740" w:type="dxa"/>
                                  <w:tcBorders>
                                    <w:left w:val="single" w:sz="4" w:space="0" w:color="000000"/>
                                    <w:bottom w:val="single" w:sz="4" w:space="0" w:color="000000"/>
                                    <w:right w:val="single" w:sz="4" w:space="0" w:color="000000"/>
                                  </w:tcBorders>
                                </w:tcPr>
                                <w:p w14:paraId="1AE9B163" w14:textId="77777777" w:rsidR="00B342C0" w:rsidRDefault="00000000">
                                  <w:pPr>
                                    <w:pStyle w:val="TableParagraph"/>
                                    <w:spacing w:line="228" w:lineRule="exact"/>
                                    <w:ind w:left="452" w:right="445"/>
                                    <w:jc w:val="center"/>
                                    <w:rPr>
                                      <w:b/>
                                      <w:sz w:val="20"/>
                                    </w:rPr>
                                  </w:pPr>
                                  <w:proofErr w:type="spellStart"/>
                                  <w:r>
                                    <w:rPr>
                                      <w:b/>
                                      <w:spacing w:val="-2"/>
                                      <w:sz w:val="20"/>
                                    </w:rPr>
                                    <w:t>Рзаб</w:t>
                                  </w:r>
                                  <w:proofErr w:type="spellEnd"/>
                                  <w:r>
                                    <w:rPr>
                                      <w:b/>
                                      <w:spacing w:val="-2"/>
                                      <w:sz w:val="20"/>
                                    </w:rPr>
                                    <w:t xml:space="preserve">, </w:t>
                                  </w:r>
                                  <w:r>
                                    <w:rPr>
                                      <w:b/>
                                      <w:spacing w:val="-5"/>
                                      <w:sz w:val="20"/>
                                    </w:rPr>
                                    <w:t>МПа</w:t>
                                  </w:r>
                                </w:p>
                              </w:tc>
                              <w:tc>
                                <w:tcPr>
                                  <w:tcW w:w="1901" w:type="dxa"/>
                                  <w:tcBorders>
                                    <w:left w:val="single" w:sz="4" w:space="0" w:color="000000"/>
                                    <w:bottom w:val="single" w:sz="4" w:space="0" w:color="000000"/>
                                    <w:right w:val="single" w:sz="4" w:space="0" w:color="000000"/>
                                  </w:tcBorders>
                                </w:tcPr>
                                <w:p w14:paraId="1246E401" w14:textId="77777777" w:rsidR="00B342C0" w:rsidRDefault="00000000">
                                  <w:pPr>
                                    <w:pStyle w:val="TableParagraph"/>
                                    <w:spacing w:line="228" w:lineRule="exact"/>
                                    <w:ind w:left="514" w:right="501"/>
                                    <w:jc w:val="center"/>
                                    <w:rPr>
                                      <w:b/>
                                      <w:sz w:val="20"/>
                                    </w:rPr>
                                  </w:pPr>
                                  <w:r>
                                    <w:rPr>
                                      <w:b/>
                                      <w:sz w:val="20"/>
                                    </w:rPr>
                                    <w:t>Р</w:t>
                                  </w:r>
                                  <w:r>
                                    <w:rPr>
                                      <w:b/>
                                      <w:spacing w:val="-13"/>
                                      <w:sz w:val="20"/>
                                    </w:rPr>
                                    <w:t xml:space="preserve"> </w:t>
                                  </w:r>
                                  <w:r>
                                    <w:rPr>
                                      <w:b/>
                                      <w:sz w:val="20"/>
                                    </w:rPr>
                                    <w:t xml:space="preserve">пл., </w:t>
                                  </w:r>
                                  <w:r>
                                    <w:rPr>
                                      <w:b/>
                                      <w:spacing w:val="-5"/>
                                      <w:sz w:val="20"/>
                                    </w:rPr>
                                    <w:t>МПа</w:t>
                                  </w:r>
                                </w:p>
                              </w:tc>
                              <w:tc>
                                <w:tcPr>
                                  <w:tcW w:w="2667" w:type="dxa"/>
                                  <w:tcBorders>
                                    <w:left w:val="single" w:sz="4" w:space="0" w:color="000000"/>
                                    <w:bottom w:val="single" w:sz="4" w:space="0" w:color="000000"/>
                                  </w:tcBorders>
                                </w:tcPr>
                                <w:p w14:paraId="44A5C751" w14:textId="77777777" w:rsidR="00B342C0" w:rsidRDefault="00000000">
                                  <w:pPr>
                                    <w:pStyle w:val="TableParagraph"/>
                                    <w:spacing w:before="2" w:line="229" w:lineRule="exact"/>
                                    <w:ind w:left="7" w:right="7"/>
                                    <w:jc w:val="center"/>
                                    <w:rPr>
                                      <w:b/>
                                      <w:position w:val="1"/>
                                      <w:sz w:val="20"/>
                                    </w:rPr>
                                  </w:pPr>
                                  <w:r>
                                    <w:rPr>
                                      <w:b/>
                                      <w:spacing w:val="-5"/>
                                      <w:position w:val="1"/>
                                      <w:sz w:val="20"/>
                                    </w:rPr>
                                    <w:t>Q</w:t>
                                  </w:r>
                                  <w:r>
                                    <w:rPr>
                                      <w:b/>
                                      <w:spacing w:val="-5"/>
                                      <w:sz w:val="13"/>
                                    </w:rPr>
                                    <w:t>н</w:t>
                                  </w:r>
                                  <w:r>
                                    <w:rPr>
                                      <w:b/>
                                      <w:spacing w:val="-5"/>
                                      <w:position w:val="1"/>
                                      <w:sz w:val="20"/>
                                    </w:rPr>
                                    <w:t>,</w:t>
                                  </w:r>
                                </w:p>
                                <w:p w14:paraId="26DC36CF" w14:textId="77777777" w:rsidR="00B342C0" w:rsidRDefault="00000000">
                                  <w:pPr>
                                    <w:pStyle w:val="TableParagraph"/>
                                    <w:spacing w:line="209" w:lineRule="exact"/>
                                    <w:ind w:left="7" w:right="4"/>
                                    <w:jc w:val="center"/>
                                    <w:rPr>
                                      <w:b/>
                                      <w:sz w:val="20"/>
                                    </w:rPr>
                                  </w:pPr>
                                  <w:r>
                                    <w:rPr>
                                      <w:b/>
                                      <w:spacing w:val="-2"/>
                                      <w:sz w:val="20"/>
                                    </w:rPr>
                                    <w:t>т/</w:t>
                                  </w:r>
                                  <w:proofErr w:type="spellStart"/>
                                  <w:r>
                                    <w:rPr>
                                      <w:b/>
                                      <w:spacing w:val="-2"/>
                                      <w:sz w:val="20"/>
                                    </w:rPr>
                                    <w:t>сут</w:t>
                                  </w:r>
                                  <w:proofErr w:type="spellEnd"/>
                                </w:p>
                              </w:tc>
                            </w:tr>
                            <w:tr w:rsidR="00B342C0" w14:paraId="159A678E" w14:textId="77777777">
                              <w:trPr>
                                <w:trHeight w:val="230"/>
                              </w:trPr>
                              <w:tc>
                                <w:tcPr>
                                  <w:tcW w:w="1824" w:type="dxa"/>
                                  <w:tcBorders>
                                    <w:top w:val="single" w:sz="4" w:space="0" w:color="000000"/>
                                    <w:bottom w:val="single" w:sz="4" w:space="0" w:color="000000"/>
                                    <w:right w:val="single" w:sz="4" w:space="0" w:color="000000"/>
                                  </w:tcBorders>
                                </w:tcPr>
                                <w:p w14:paraId="5AC91DBD" w14:textId="77777777" w:rsidR="00B342C0" w:rsidRDefault="00000000">
                                  <w:pPr>
                                    <w:pStyle w:val="TableParagraph"/>
                                    <w:spacing w:line="210" w:lineRule="exact"/>
                                    <w:ind w:left="3"/>
                                    <w:jc w:val="center"/>
                                    <w:rPr>
                                      <w:b/>
                                      <w:sz w:val="20"/>
                                    </w:rPr>
                                  </w:pPr>
                                  <w:r>
                                    <w:rPr>
                                      <w:b/>
                                      <w:spacing w:val="-10"/>
                                      <w:sz w:val="20"/>
                                    </w:rPr>
                                    <w:t>1</w:t>
                                  </w:r>
                                </w:p>
                              </w:tc>
                              <w:tc>
                                <w:tcPr>
                                  <w:tcW w:w="1762" w:type="dxa"/>
                                  <w:tcBorders>
                                    <w:top w:val="single" w:sz="4" w:space="0" w:color="000000"/>
                                    <w:left w:val="single" w:sz="4" w:space="0" w:color="000000"/>
                                    <w:bottom w:val="single" w:sz="4" w:space="0" w:color="000000"/>
                                    <w:right w:val="single" w:sz="4" w:space="0" w:color="000000"/>
                                  </w:tcBorders>
                                </w:tcPr>
                                <w:p w14:paraId="7086C5AE" w14:textId="77777777" w:rsidR="00B342C0" w:rsidRDefault="00000000">
                                  <w:pPr>
                                    <w:pStyle w:val="TableParagraph"/>
                                    <w:spacing w:line="210" w:lineRule="exact"/>
                                    <w:ind w:left="8"/>
                                    <w:jc w:val="center"/>
                                    <w:rPr>
                                      <w:b/>
                                      <w:sz w:val="20"/>
                                    </w:rPr>
                                  </w:pPr>
                                  <w:r>
                                    <w:rPr>
                                      <w:b/>
                                      <w:spacing w:val="-10"/>
                                      <w:sz w:val="20"/>
                                    </w:rPr>
                                    <w:t>2</w:t>
                                  </w:r>
                                </w:p>
                              </w:tc>
                              <w:tc>
                                <w:tcPr>
                                  <w:tcW w:w="1740" w:type="dxa"/>
                                  <w:tcBorders>
                                    <w:top w:val="single" w:sz="4" w:space="0" w:color="000000"/>
                                    <w:left w:val="single" w:sz="4" w:space="0" w:color="000000"/>
                                    <w:bottom w:val="single" w:sz="4" w:space="0" w:color="000000"/>
                                    <w:right w:val="single" w:sz="4" w:space="0" w:color="000000"/>
                                  </w:tcBorders>
                                </w:tcPr>
                                <w:p w14:paraId="7D5AA53C" w14:textId="77777777" w:rsidR="00B342C0" w:rsidRDefault="00000000">
                                  <w:pPr>
                                    <w:pStyle w:val="TableParagraph"/>
                                    <w:spacing w:line="210" w:lineRule="exact"/>
                                    <w:ind w:left="452" w:right="452"/>
                                    <w:jc w:val="center"/>
                                    <w:rPr>
                                      <w:b/>
                                      <w:sz w:val="20"/>
                                    </w:rPr>
                                  </w:pPr>
                                  <w:r>
                                    <w:rPr>
                                      <w:b/>
                                      <w:spacing w:val="-10"/>
                                      <w:sz w:val="20"/>
                                    </w:rPr>
                                    <w:t>3</w:t>
                                  </w:r>
                                </w:p>
                              </w:tc>
                              <w:tc>
                                <w:tcPr>
                                  <w:tcW w:w="1901" w:type="dxa"/>
                                  <w:tcBorders>
                                    <w:top w:val="single" w:sz="4" w:space="0" w:color="000000"/>
                                    <w:left w:val="single" w:sz="4" w:space="0" w:color="000000"/>
                                    <w:bottom w:val="single" w:sz="4" w:space="0" w:color="000000"/>
                                    <w:right w:val="single" w:sz="4" w:space="0" w:color="000000"/>
                                  </w:tcBorders>
                                </w:tcPr>
                                <w:p w14:paraId="1981E6E9" w14:textId="77777777" w:rsidR="00B342C0" w:rsidRDefault="00000000">
                                  <w:pPr>
                                    <w:pStyle w:val="TableParagraph"/>
                                    <w:spacing w:line="210" w:lineRule="exact"/>
                                    <w:ind w:left="514" w:right="507"/>
                                    <w:jc w:val="center"/>
                                    <w:rPr>
                                      <w:b/>
                                      <w:sz w:val="20"/>
                                    </w:rPr>
                                  </w:pPr>
                                  <w:r>
                                    <w:rPr>
                                      <w:b/>
                                      <w:spacing w:val="-10"/>
                                      <w:sz w:val="20"/>
                                    </w:rPr>
                                    <w:t>4</w:t>
                                  </w:r>
                                </w:p>
                              </w:tc>
                              <w:tc>
                                <w:tcPr>
                                  <w:tcW w:w="2667" w:type="dxa"/>
                                  <w:tcBorders>
                                    <w:top w:val="single" w:sz="4" w:space="0" w:color="000000"/>
                                    <w:left w:val="single" w:sz="4" w:space="0" w:color="000000"/>
                                    <w:bottom w:val="single" w:sz="4" w:space="0" w:color="000000"/>
                                  </w:tcBorders>
                                </w:tcPr>
                                <w:p w14:paraId="278432B7" w14:textId="77777777" w:rsidR="00B342C0" w:rsidRDefault="00000000">
                                  <w:pPr>
                                    <w:pStyle w:val="TableParagraph"/>
                                    <w:spacing w:line="210" w:lineRule="exact"/>
                                    <w:ind w:left="7" w:right="3"/>
                                    <w:jc w:val="center"/>
                                    <w:rPr>
                                      <w:b/>
                                      <w:sz w:val="20"/>
                                    </w:rPr>
                                  </w:pPr>
                                  <w:r>
                                    <w:rPr>
                                      <w:b/>
                                      <w:spacing w:val="-10"/>
                                      <w:sz w:val="20"/>
                                    </w:rPr>
                                    <w:t>5</w:t>
                                  </w:r>
                                </w:p>
                              </w:tc>
                            </w:tr>
                            <w:tr w:rsidR="00B342C0" w14:paraId="3548CE2F" w14:textId="77777777">
                              <w:trPr>
                                <w:trHeight w:val="230"/>
                              </w:trPr>
                              <w:tc>
                                <w:tcPr>
                                  <w:tcW w:w="1824" w:type="dxa"/>
                                  <w:tcBorders>
                                    <w:top w:val="single" w:sz="4" w:space="0" w:color="000000"/>
                                    <w:bottom w:val="single" w:sz="4" w:space="0" w:color="000000"/>
                                    <w:right w:val="single" w:sz="4" w:space="0" w:color="000000"/>
                                  </w:tcBorders>
                                </w:tcPr>
                                <w:p w14:paraId="5F837A97" w14:textId="77777777" w:rsidR="00B342C0" w:rsidRDefault="00000000">
                                  <w:pPr>
                                    <w:pStyle w:val="TableParagraph"/>
                                    <w:spacing w:line="210" w:lineRule="exact"/>
                                    <w:ind w:left="3"/>
                                    <w:jc w:val="center"/>
                                    <w:rPr>
                                      <w:sz w:val="20"/>
                                    </w:rPr>
                                  </w:pPr>
                                  <w:r>
                                    <w:rPr>
                                      <w:spacing w:val="-10"/>
                                      <w:sz w:val="20"/>
                                    </w:rPr>
                                    <w:t>1</w:t>
                                  </w:r>
                                </w:p>
                              </w:tc>
                              <w:tc>
                                <w:tcPr>
                                  <w:tcW w:w="1762" w:type="dxa"/>
                                  <w:tcBorders>
                                    <w:top w:val="single" w:sz="4" w:space="0" w:color="000000"/>
                                    <w:left w:val="single" w:sz="4" w:space="0" w:color="000000"/>
                                    <w:bottom w:val="single" w:sz="4" w:space="0" w:color="000000"/>
                                    <w:right w:val="single" w:sz="4" w:space="0" w:color="000000"/>
                                  </w:tcBorders>
                                </w:tcPr>
                                <w:p w14:paraId="5202E20C" w14:textId="77893954" w:rsidR="00B342C0" w:rsidRDefault="00000000">
                                  <w:pPr>
                                    <w:pStyle w:val="TableParagraph"/>
                                    <w:spacing w:line="210" w:lineRule="exact"/>
                                    <w:ind w:left="8" w:right="2"/>
                                    <w:jc w:val="center"/>
                                    <w:rPr>
                                      <w:sz w:val="20"/>
                                    </w:rPr>
                                  </w:pPr>
                                  <w:r>
                                    <w:rPr>
                                      <w:spacing w:val="-4"/>
                                      <w:sz w:val="20"/>
                                    </w:rPr>
                                    <w:t>К</w:t>
                                  </w:r>
                                  <w:r w:rsidR="00D764C5">
                                    <w:rPr>
                                      <w:spacing w:val="-4"/>
                                      <w:sz w:val="20"/>
                                    </w:rPr>
                                    <w:t>347</w:t>
                                  </w:r>
                                </w:p>
                              </w:tc>
                              <w:tc>
                                <w:tcPr>
                                  <w:tcW w:w="1740" w:type="dxa"/>
                                  <w:tcBorders>
                                    <w:top w:val="single" w:sz="4" w:space="0" w:color="000000"/>
                                    <w:left w:val="single" w:sz="4" w:space="0" w:color="000000"/>
                                    <w:bottom w:val="single" w:sz="4" w:space="0" w:color="000000"/>
                                    <w:right w:val="single" w:sz="4" w:space="0" w:color="000000"/>
                                  </w:tcBorders>
                                </w:tcPr>
                                <w:p w14:paraId="53A6D57A" w14:textId="77777777" w:rsidR="00B342C0" w:rsidRDefault="00000000">
                                  <w:pPr>
                                    <w:pStyle w:val="TableParagraph"/>
                                    <w:spacing w:line="210" w:lineRule="exact"/>
                                    <w:ind w:left="452" w:right="450"/>
                                    <w:jc w:val="center"/>
                                    <w:rPr>
                                      <w:sz w:val="20"/>
                                    </w:rPr>
                                  </w:pPr>
                                  <w:r>
                                    <w:rPr>
                                      <w:spacing w:val="-4"/>
                                      <w:sz w:val="20"/>
                                    </w:rPr>
                                    <w:t>13,0</w:t>
                                  </w:r>
                                </w:p>
                              </w:tc>
                              <w:tc>
                                <w:tcPr>
                                  <w:tcW w:w="1901" w:type="dxa"/>
                                  <w:tcBorders>
                                    <w:top w:val="single" w:sz="4" w:space="0" w:color="000000"/>
                                    <w:left w:val="single" w:sz="4" w:space="0" w:color="000000"/>
                                    <w:bottom w:val="single" w:sz="4" w:space="0" w:color="000000"/>
                                    <w:right w:val="single" w:sz="4" w:space="0" w:color="000000"/>
                                  </w:tcBorders>
                                </w:tcPr>
                                <w:p w14:paraId="42589179" w14:textId="77777777" w:rsidR="00B342C0" w:rsidRDefault="00000000">
                                  <w:pPr>
                                    <w:pStyle w:val="TableParagraph"/>
                                    <w:spacing w:line="210" w:lineRule="exact"/>
                                    <w:ind w:left="514" w:right="505"/>
                                    <w:jc w:val="center"/>
                                    <w:rPr>
                                      <w:sz w:val="20"/>
                                    </w:rPr>
                                  </w:pPr>
                                  <w:r>
                                    <w:rPr>
                                      <w:spacing w:val="-4"/>
                                      <w:sz w:val="20"/>
                                    </w:rPr>
                                    <w:t>21,7</w:t>
                                  </w:r>
                                </w:p>
                              </w:tc>
                              <w:tc>
                                <w:tcPr>
                                  <w:tcW w:w="2667" w:type="dxa"/>
                                  <w:tcBorders>
                                    <w:top w:val="single" w:sz="4" w:space="0" w:color="000000"/>
                                    <w:left w:val="single" w:sz="4" w:space="0" w:color="000000"/>
                                    <w:bottom w:val="single" w:sz="4" w:space="0" w:color="000000"/>
                                  </w:tcBorders>
                                </w:tcPr>
                                <w:p w14:paraId="5AD194DD" w14:textId="77777777" w:rsidR="00B342C0" w:rsidRDefault="00000000">
                                  <w:pPr>
                                    <w:pStyle w:val="TableParagraph"/>
                                    <w:spacing w:line="210" w:lineRule="exact"/>
                                    <w:ind w:left="7"/>
                                    <w:jc w:val="center"/>
                                    <w:rPr>
                                      <w:sz w:val="20"/>
                                    </w:rPr>
                                  </w:pPr>
                                  <w:r>
                                    <w:rPr>
                                      <w:spacing w:val="-4"/>
                                      <w:sz w:val="20"/>
                                    </w:rPr>
                                    <w:t>60,2</w:t>
                                  </w:r>
                                </w:p>
                              </w:tc>
                            </w:tr>
                            <w:tr w:rsidR="00B342C0" w14:paraId="13F04C99" w14:textId="77777777">
                              <w:trPr>
                                <w:trHeight w:val="229"/>
                              </w:trPr>
                              <w:tc>
                                <w:tcPr>
                                  <w:tcW w:w="1824" w:type="dxa"/>
                                  <w:tcBorders>
                                    <w:top w:val="single" w:sz="4" w:space="0" w:color="000000"/>
                                    <w:bottom w:val="single" w:sz="4" w:space="0" w:color="000000"/>
                                    <w:right w:val="single" w:sz="4" w:space="0" w:color="000000"/>
                                  </w:tcBorders>
                                </w:tcPr>
                                <w:p w14:paraId="451AAA21" w14:textId="77777777" w:rsidR="00B342C0" w:rsidRDefault="00000000">
                                  <w:pPr>
                                    <w:pStyle w:val="TableParagraph"/>
                                    <w:spacing w:line="210" w:lineRule="exact"/>
                                    <w:ind w:left="3"/>
                                    <w:jc w:val="center"/>
                                    <w:rPr>
                                      <w:sz w:val="20"/>
                                    </w:rPr>
                                  </w:pPr>
                                  <w:r>
                                    <w:rPr>
                                      <w:spacing w:val="-10"/>
                                      <w:sz w:val="20"/>
                                    </w:rPr>
                                    <w:t>2</w:t>
                                  </w:r>
                                </w:p>
                              </w:tc>
                              <w:tc>
                                <w:tcPr>
                                  <w:tcW w:w="1762" w:type="dxa"/>
                                  <w:tcBorders>
                                    <w:top w:val="single" w:sz="4" w:space="0" w:color="000000"/>
                                    <w:left w:val="single" w:sz="4" w:space="0" w:color="000000"/>
                                    <w:bottom w:val="single" w:sz="4" w:space="0" w:color="000000"/>
                                    <w:right w:val="single" w:sz="4" w:space="0" w:color="000000"/>
                                  </w:tcBorders>
                                </w:tcPr>
                                <w:p w14:paraId="2AFD91A6" w14:textId="43506062" w:rsidR="00B342C0" w:rsidRDefault="00000000">
                                  <w:pPr>
                                    <w:pStyle w:val="TableParagraph"/>
                                    <w:spacing w:line="210" w:lineRule="exact"/>
                                    <w:ind w:left="8" w:right="2"/>
                                    <w:jc w:val="center"/>
                                    <w:rPr>
                                      <w:sz w:val="20"/>
                                    </w:rPr>
                                  </w:pPr>
                                  <w:r>
                                    <w:rPr>
                                      <w:spacing w:val="-4"/>
                                      <w:sz w:val="20"/>
                                    </w:rPr>
                                    <w:t>К</w:t>
                                  </w:r>
                                  <w:r w:rsidR="00BA4A47">
                                    <w:rPr>
                                      <w:spacing w:val="-4"/>
                                      <w:sz w:val="20"/>
                                    </w:rPr>
                                    <w:t>417</w:t>
                                  </w:r>
                                </w:p>
                              </w:tc>
                              <w:tc>
                                <w:tcPr>
                                  <w:tcW w:w="1740" w:type="dxa"/>
                                  <w:tcBorders>
                                    <w:top w:val="single" w:sz="4" w:space="0" w:color="000000"/>
                                    <w:left w:val="single" w:sz="4" w:space="0" w:color="000000"/>
                                    <w:bottom w:val="single" w:sz="4" w:space="0" w:color="000000"/>
                                    <w:right w:val="single" w:sz="4" w:space="0" w:color="000000"/>
                                  </w:tcBorders>
                                </w:tcPr>
                                <w:p w14:paraId="5CC96917" w14:textId="77777777" w:rsidR="00B342C0" w:rsidRDefault="00000000">
                                  <w:pPr>
                                    <w:pStyle w:val="TableParagraph"/>
                                    <w:spacing w:line="210" w:lineRule="exact"/>
                                    <w:ind w:left="452" w:right="450"/>
                                    <w:jc w:val="center"/>
                                    <w:rPr>
                                      <w:sz w:val="20"/>
                                    </w:rPr>
                                  </w:pPr>
                                  <w:r>
                                    <w:rPr>
                                      <w:spacing w:val="-4"/>
                                      <w:sz w:val="20"/>
                                    </w:rPr>
                                    <w:t>17,5</w:t>
                                  </w:r>
                                </w:p>
                              </w:tc>
                              <w:tc>
                                <w:tcPr>
                                  <w:tcW w:w="1901" w:type="dxa"/>
                                  <w:tcBorders>
                                    <w:top w:val="single" w:sz="4" w:space="0" w:color="000000"/>
                                    <w:left w:val="single" w:sz="4" w:space="0" w:color="000000"/>
                                    <w:bottom w:val="single" w:sz="4" w:space="0" w:color="000000"/>
                                    <w:right w:val="single" w:sz="4" w:space="0" w:color="000000"/>
                                  </w:tcBorders>
                                </w:tcPr>
                                <w:p w14:paraId="35D184C0" w14:textId="77777777" w:rsidR="00B342C0" w:rsidRDefault="00000000">
                                  <w:pPr>
                                    <w:pStyle w:val="TableParagraph"/>
                                    <w:spacing w:line="210" w:lineRule="exact"/>
                                    <w:ind w:left="514" w:right="505"/>
                                    <w:jc w:val="center"/>
                                    <w:rPr>
                                      <w:sz w:val="20"/>
                                    </w:rPr>
                                  </w:pPr>
                                  <w:r>
                                    <w:rPr>
                                      <w:spacing w:val="-4"/>
                                      <w:sz w:val="20"/>
                                    </w:rPr>
                                    <w:t>31,9</w:t>
                                  </w:r>
                                </w:p>
                              </w:tc>
                              <w:tc>
                                <w:tcPr>
                                  <w:tcW w:w="2667" w:type="dxa"/>
                                  <w:tcBorders>
                                    <w:top w:val="single" w:sz="4" w:space="0" w:color="000000"/>
                                    <w:left w:val="single" w:sz="4" w:space="0" w:color="000000"/>
                                    <w:bottom w:val="single" w:sz="4" w:space="0" w:color="000000"/>
                                  </w:tcBorders>
                                </w:tcPr>
                                <w:p w14:paraId="41DE9B15" w14:textId="77777777" w:rsidR="00B342C0" w:rsidRDefault="00000000">
                                  <w:pPr>
                                    <w:pStyle w:val="TableParagraph"/>
                                    <w:spacing w:line="210" w:lineRule="exact"/>
                                    <w:ind w:left="7" w:right="1"/>
                                    <w:jc w:val="center"/>
                                    <w:rPr>
                                      <w:sz w:val="20"/>
                                    </w:rPr>
                                  </w:pPr>
                                  <w:r>
                                    <w:rPr>
                                      <w:spacing w:val="-4"/>
                                      <w:sz w:val="20"/>
                                    </w:rPr>
                                    <w:t>49,6</w:t>
                                  </w:r>
                                </w:p>
                              </w:tc>
                            </w:tr>
                            <w:tr w:rsidR="00B342C0" w14:paraId="3D632DD8" w14:textId="77777777">
                              <w:trPr>
                                <w:trHeight w:val="232"/>
                              </w:trPr>
                              <w:tc>
                                <w:tcPr>
                                  <w:tcW w:w="1824" w:type="dxa"/>
                                  <w:tcBorders>
                                    <w:top w:val="single" w:sz="4" w:space="0" w:color="000000"/>
                                    <w:right w:val="single" w:sz="4" w:space="0" w:color="000000"/>
                                  </w:tcBorders>
                                </w:tcPr>
                                <w:p w14:paraId="04B74681" w14:textId="77777777" w:rsidR="00B342C0" w:rsidRDefault="00000000">
                                  <w:pPr>
                                    <w:pStyle w:val="TableParagraph"/>
                                    <w:spacing w:line="212" w:lineRule="exact"/>
                                    <w:ind w:left="3"/>
                                    <w:jc w:val="center"/>
                                    <w:rPr>
                                      <w:sz w:val="20"/>
                                    </w:rPr>
                                  </w:pPr>
                                  <w:r>
                                    <w:rPr>
                                      <w:spacing w:val="-10"/>
                                      <w:sz w:val="20"/>
                                    </w:rPr>
                                    <w:t>3</w:t>
                                  </w:r>
                                </w:p>
                              </w:tc>
                              <w:tc>
                                <w:tcPr>
                                  <w:tcW w:w="1762" w:type="dxa"/>
                                  <w:tcBorders>
                                    <w:top w:val="single" w:sz="4" w:space="0" w:color="000000"/>
                                    <w:left w:val="single" w:sz="4" w:space="0" w:color="000000"/>
                                    <w:right w:val="single" w:sz="4" w:space="0" w:color="000000"/>
                                  </w:tcBorders>
                                </w:tcPr>
                                <w:p w14:paraId="061869D4" w14:textId="56C4B6ED" w:rsidR="00B342C0" w:rsidRDefault="00401ADA">
                                  <w:pPr>
                                    <w:pStyle w:val="TableParagraph"/>
                                    <w:spacing w:line="212" w:lineRule="exact"/>
                                    <w:ind w:left="8" w:right="2"/>
                                    <w:jc w:val="center"/>
                                    <w:rPr>
                                      <w:sz w:val="20"/>
                                    </w:rPr>
                                  </w:pPr>
                                  <w:r>
                                    <w:rPr>
                                      <w:spacing w:val="-4"/>
                                      <w:sz w:val="20"/>
                                    </w:rPr>
                                    <w:t>К-347</w:t>
                                  </w:r>
                                </w:p>
                              </w:tc>
                              <w:tc>
                                <w:tcPr>
                                  <w:tcW w:w="1740" w:type="dxa"/>
                                  <w:tcBorders>
                                    <w:top w:val="single" w:sz="4" w:space="0" w:color="000000"/>
                                    <w:left w:val="single" w:sz="4" w:space="0" w:color="000000"/>
                                    <w:right w:val="single" w:sz="4" w:space="0" w:color="000000"/>
                                  </w:tcBorders>
                                </w:tcPr>
                                <w:p w14:paraId="71A0AEDF" w14:textId="77777777" w:rsidR="00B342C0" w:rsidRDefault="00000000">
                                  <w:pPr>
                                    <w:pStyle w:val="TableParagraph"/>
                                    <w:spacing w:line="212" w:lineRule="exact"/>
                                    <w:ind w:left="452" w:right="450"/>
                                    <w:jc w:val="center"/>
                                    <w:rPr>
                                      <w:sz w:val="20"/>
                                    </w:rPr>
                                  </w:pPr>
                                  <w:r>
                                    <w:rPr>
                                      <w:spacing w:val="-4"/>
                                      <w:sz w:val="20"/>
                                    </w:rPr>
                                    <w:t>11,0</w:t>
                                  </w:r>
                                </w:p>
                              </w:tc>
                              <w:tc>
                                <w:tcPr>
                                  <w:tcW w:w="1901" w:type="dxa"/>
                                  <w:tcBorders>
                                    <w:top w:val="single" w:sz="4" w:space="0" w:color="000000"/>
                                    <w:left w:val="single" w:sz="4" w:space="0" w:color="000000"/>
                                    <w:right w:val="single" w:sz="4" w:space="0" w:color="000000"/>
                                  </w:tcBorders>
                                </w:tcPr>
                                <w:p w14:paraId="3C619E71" w14:textId="77777777" w:rsidR="00B342C0" w:rsidRDefault="00000000">
                                  <w:pPr>
                                    <w:pStyle w:val="TableParagraph"/>
                                    <w:spacing w:line="212" w:lineRule="exact"/>
                                    <w:ind w:left="514" w:right="505"/>
                                    <w:jc w:val="center"/>
                                    <w:rPr>
                                      <w:sz w:val="20"/>
                                    </w:rPr>
                                  </w:pPr>
                                  <w:r>
                                    <w:rPr>
                                      <w:spacing w:val="-4"/>
                                      <w:sz w:val="20"/>
                                    </w:rPr>
                                    <w:t>24,3</w:t>
                                  </w:r>
                                </w:p>
                              </w:tc>
                              <w:tc>
                                <w:tcPr>
                                  <w:tcW w:w="2667" w:type="dxa"/>
                                  <w:tcBorders>
                                    <w:top w:val="single" w:sz="4" w:space="0" w:color="000000"/>
                                    <w:left w:val="single" w:sz="4" w:space="0" w:color="000000"/>
                                  </w:tcBorders>
                                </w:tcPr>
                                <w:p w14:paraId="08083197" w14:textId="77777777" w:rsidR="00B342C0" w:rsidRDefault="00000000">
                                  <w:pPr>
                                    <w:pStyle w:val="TableParagraph"/>
                                    <w:spacing w:line="212" w:lineRule="exact"/>
                                    <w:ind w:left="7" w:right="1"/>
                                    <w:jc w:val="center"/>
                                    <w:rPr>
                                      <w:sz w:val="20"/>
                                    </w:rPr>
                                  </w:pPr>
                                  <w:r>
                                    <w:rPr>
                                      <w:spacing w:val="-4"/>
                                      <w:sz w:val="20"/>
                                    </w:rPr>
                                    <w:t>67,3</w:t>
                                  </w:r>
                                </w:p>
                              </w:tc>
                            </w:tr>
                          </w:tbl>
                          <w:p w14:paraId="20E295F5" w14:textId="77777777" w:rsidR="00B342C0" w:rsidRDefault="00B342C0">
                            <w:pPr>
                              <w:pStyle w:val="a3"/>
                            </w:pPr>
                          </w:p>
                        </w:txbxContent>
                      </wps:txbx>
                      <wps:bodyPr wrap="square" lIns="0" tIns="0" rIns="0" bIns="0" rtlCol="0">
                        <a:noAutofit/>
                      </wps:bodyPr>
                    </wps:wsp>
                  </a:graphicData>
                </a:graphic>
              </wp:anchor>
            </w:drawing>
          </mc:Choice>
          <mc:Fallback>
            <w:pict>
              <v:shapetype w14:anchorId="1547BEFE" id="_x0000_t202" coordsize="21600,21600" o:spt="202" path="m,l,21600r21600,l21600,xe">
                <v:stroke joinstyle="miter"/>
                <v:path gradientshapeok="t" o:connecttype="rect"/>
              </v:shapetype>
              <v:shape id="Textbox 120" o:spid="_x0000_s1026" type="#_x0000_t202" style="position:absolute;left:0;text-align:left;margin-left:68.4pt;margin-top:59.3pt;width:501.15pt;height:74.05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" filled="f" stroked="f">
                <v:textbox inset="0,0,0,0">
                  <w:txbxContent>
                    <w:tbl>
                      <w:tblPr>
                        <w:tblStyle w:val="TableNormal"/>
                        <w:tblW w:w="0" w:type="auto"/>
                        <w:tblInd w:w="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824"/>
                        <w:gridCol w:w="1762"/>
                        <w:gridCol w:w="1740"/>
                        <w:gridCol w:w="1901"/>
                        <w:gridCol w:w="2667"/>
                      </w:tblGrid>
                      <w:tr w:rsidR="00B342C0" w14:paraId="692F6881" w14:textId="77777777">
                        <w:trPr>
                          <w:trHeight w:val="460"/>
                        </w:trPr>
                        <w:tc>
                          <w:tcPr>
                            <w:tcW w:w="1824" w:type="dxa"/>
                            <w:tcBorders>
                              <w:bottom w:val="single" w:sz="4" w:space="0" w:color="000000"/>
                              <w:right w:val="single" w:sz="4" w:space="0" w:color="000000"/>
                            </w:tcBorders>
                          </w:tcPr>
                          <w:p w14:paraId="6A83C4A1" w14:textId="77777777" w:rsidR="00B342C0" w:rsidRDefault="00000000">
                            <w:pPr>
                              <w:pStyle w:val="TableParagraph"/>
                              <w:spacing w:before="117"/>
                              <w:ind w:left="3" w:right="2"/>
                              <w:jc w:val="center"/>
                              <w:rPr>
                                <w:b/>
                                <w:sz w:val="20"/>
                              </w:rPr>
                            </w:pPr>
                            <w:r>
                              <w:rPr>
                                <w:b/>
                                <w:sz w:val="20"/>
                              </w:rPr>
                              <w:t>№</w:t>
                            </w:r>
                            <w:r>
                              <w:rPr>
                                <w:b/>
                                <w:spacing w:val="-5"/>
                                <w:sz w:val="20"/>
                              </w:rPr>
                              <w:t xml:space="preserve"> п/п</w:t>
                            </w:r>
                          </w:p>
                        </w:tc>
                        <w:tc>
                          <w:tcPr>
                            <w:tcW w:w="1762" w:type="dxa"/>
                            <w:tcBorders>
                              <w:left w:val="single" w:sz="4" w:space="0" w:color="000000"/>
                              <w:bottom w:val="single" w:sz="4" w:space="0" w:color="000000"/>
                              <w:right w:val="single" w:sz="4" w:space="0" w:color="000000"/>
                            </w:tcBorders>
                          </w:tcPr>
                          <w:p w14:paraId="5C1B35BE" w14:textId="77777777" w:rsidR="00B342C0" w:rsidRDefault="00000000">
                            <w:pPr>
                              <w:pStyle w:val="TableParagraph"/>
                              <w:spacing w:before="117"/>
                              <w:ind w:left="8" w:right="3"/>
                              <w:jc w:val="center"/>
                              <w:rPr>
                                <w:b/>
                                <w:sz w:val="20"/>
                              </w:rPr>
                            </w:pPr>
                            <w:r>
                              <w:rPr>
                                <w:b/>
                                <w:sz w:val="20"/>
                              </w:rPr>
                              <w:t>№</w:t>
                            </w:r>
                            <w:r>
                              <w:rPr>
                                <w:b/>
                                <w:spacing w:val="-5"/>
                                <w:sz w:val="20"/>
                              </w:rPr>
                              <w:t xml:space="preserve"> </w:t>
                            </w:r>
                            <w:proofErr w:type="spellStart"/>
                            <w:r>
                              <w:rPr>
                                <w:b/>
                                <w:spacing w:val="-4"/>
                                <w:sz w:val="20"/>
                              </w:rPr>
                              <w:t>скв</w:t>
                            </w:r>
                            <w:proofErr w:type="spellEnd"/>
                            <w:r>
                              <w:rPr>
                                <w:b/>
                                <w:spacing w:val="-4"/>
                                <w:sz w:val="20"/>
                              </w:rPr>
                              <w:t>.</w:t>
                            </w:r>
                          </w:p>
                        </w:tc>
                        <w:tc>
                          <w:tcPr>
                            <w:tcW w:w="1740" w:type="dxa"/>
                            <w:tcBorders>
                              <w:left w:val="single" w:sz="4" w:space="0" w:color="000000"/>
                              <w:bottom w:val="single" w:sz="4" w:space="0" w:color="000000"/>
                              <w:right w:val="single" w:sz="4" w:space="0" w:color="000000"/>
                            </w:tcBorders>
                          </w:tcPr>
                          <w:p w14:paraId="1AE9B163" w14:textId="77777777" w:rsidR="00B342C0" w:rsidRDefault="00000000">
                            <w:pPr>
                              <w:pStyle w:val="TableParagraph"/>
                              <w:spacing w:line="228" w:lineRule="exact"/>
                              <w:ind w:left="452" w:right="445"/>
                              <w:jc w:val="center"/>
                              <w:rPr>
                                <w:b/>
                                <w:sz w:val="20"/>
                              </w:rPr>
                            </w:pPr>
                            <w:proofErr w:type="spellStart"/>
                            <w:r>
                              <w:rPr>
                                <w:b/>
                                <w:spacing w:val="-2"/>
                                <w:sz w:val="20"/>
                              </w:rPr>
                              <w:t>Рзаб</w:t>
                            </w:r>
                            <w:proofErr w:type="spellEnd"/>
                            <w:r>
                              <w:rPr>
                                <w:b/>
                                <w:spacing w:val="-2"/>
                                <w:sz w:val="20"/>
                              </w:rPr>
                              <w:t xml:space="preserve">, </w:t>
                            </w:r>
                            <w:r>
                              <w:rPr>
                                <w:b/>
                                <w:spacing w:val="-5"/>
                                <w:sz w:val="20"/>
                              </w:rPr>
                              <w:t>МПа</w:t>
                            </w:r>
                          </w:p>
                        </w:tc>
                        <w:tc>
                          <w:tcPr>
                            <w:tcW w:w="1901" w:type="dxa"/>
                            <w:tcBorders>
                              <w:left w:val="single" w:sz="4" w:space="0" w:color="000000"/>
                              <w:bottom w:val="single" w:sz="4" w:space="0" w:color="000000"/>
                              <w:right w:val="single" w:sz="4" w:space="0" w:color="000000"/>
                            </w:tcBorders>
                          </w:tcPr>
                          <w:p w14:paraId="1246E401" w14:textId="77777777" w:rsidR="00B342C0" w:rsidRDefault="00000000">
                            <w:pPr>
                              <w:pStyle w:val="TableParagraph"/>
                              <w:spacing w:line="228" w:lineRule="exact"/>
                              <w:ind w:left="514" w:right="501"/>
                              <w:jc w:val="center"/>
                              <w:rPr>
                                <w:b/>
                                <w:sz w:val="20"/>
                              </w:rPr>
                            </w:pPr>
                            <w:r>
                              <w:rPr>
                                <w:b/>
                                <w:sz w:val="20"/>
                              </w:rPr>
                              <w:t>Р</w:t>
                            </w:r>
                            <w:r>
                              <w:rPr>
                                <w:b/>
                                <w:spacing w:val="-13"/>
                                <w:sz w:val="20"/>
                              </w:rPr>
                              <w:t xml:space="preserve"> </w:t>
                            </w:r>
                            <w:r>
                              <w:rPr>
                                <w:b/>
                                <w:sz w:val="20"/>
                              </w:rPr>
                              <w:t xml:space="preserve">пл., </w:t>
                            </w:r>
                            <w:r>
                              <w:rPr>
                                <w:b/>
                                <w:spacing w:val="-5"/>
                                <w:sz w:val="20"/>
                              </w:rPr>
                              <w:t>МПа</w:t>
                            </w:r>
                          </w:p>
                        </w:tc>
                        <w:tc>
                          <w:tcPr>
                            <w:tcW w:w="2667" w:type="dxa"/>
                            <w:tcBorders>
                              <w:left w:val="single" w:sz="4" w:space="0" w:color="000000"/>
                              <w:bottom w:val="single" w:sz="4" w:space="0" w:color="000000"/>
                            </w:tcBorders>
                          </w:tcPr>
                          <w:p w14:paraId="44A5C751" w14:textId="77777777" w:rsidR="00B342C0" w:rsidRDefault="00000000">
                            <w:pPr>
                              <w:pStyle w:val="TableParagraph"/>
                              <w:spacing w:before="2" w:line="229" w:lineRule="exact"/>
                              <w:ind w:left="7" w:right="7"/>
                              <w:jc w:val="center"/>
                              <w:rPr>
                                <w:b/>
                                <w:position w:val="1"/>
                                <w:sz w:val="20"/>
                              </w:rPr>
                            </w:pPr>
                            <w:r>
                              <w:rPr>
                                <w:b/>
                                <w:spacing w:val="-5"/>
                                <w:position w:val="1"/>
                                <w:sz w:val="20"/>
                              </w:rPr>
                              <w:t>Q</w:t>
                            </w:r>
                            <w:r>
                              <w:rPr>
                                <w:b/>
                                <w:spacing w:val="-5"/>
                                <w:sz w:val="13"/>
                              </w:rPr>
                              <w:t>н</w:t>
                            </w:r>
                            <w:r>
                              <w:rPr>
                                <w:b/>
                                <w:spacing w:val="-5"/>
                                <w:position w:val="1"/>
                                <w:sz w:val="20"/>
                              </w:rPr>
                              <w:t>,</w:t>
                            </w:r>
                          </w:p>
                          <w:p w14:paraId="26DC36CF" w14:textId="77777777" w:rsidR="00B342C0" w:rsidRDefault="00000000">
                            <w:pPr>
                              <w:pStyle w:val="TableParagraph"/>
                              <w:spacing w:line="209" w:lineRule="exact"/>
                              <w:ind w:left="7" w:right="4"/>
                              <w:jc w:val="center"/>
                              <w:rPr>
                                <w:b/>
                                <w:sz w:val="20"/>
                              </w:rPr>
                            </w:pPr>
                            <w:r>
                              <w:rPr>
                                <w:b/>
                                <w:spacing w:val="-2"/>
                                <w:sz w:val="20"/>
                              </w:rPr>
                              <w:t>т/</w:t>
                            </w:r>
                            <w:proofErr w:type="spellStart"/>
                            <w:r>
                              <w:rPr>
                                <w:b/>
                                <w:spacing w:val="-2"/>
                                <w:sz w:val="20"/>
                              </w:rPr>
                              <w:t>сут</w:t>
                            </w:r>
                            <w:proofErr w:type="spellEnd"/>
                          </w:p>
                        </w:tc>
                      </w:tr>
                      <w:tr w:rsidR="00B342C0" w14:paraId="159A678E" w14:textId="77777777">
                        <w:trPr>
                          <w:trHeight w:val="230"/>
                        </w:trPr>
                        <w:tc>
                          <w:tcPr>
                            <w:tcW w:w="1824" w:type="dxa"/>
                            <w:tcBorders>
                              <w:top w:val="single" w:sz="4" w:space="0" w:color="000000"/>
                              <w:bottom w:val="single" w:sz="4" w:space="0" w:color="000000"/>
                              <w:right w:val="single" w:sz="4" w:space="0" w:color="000000"/>
                            </w:tcBorders>
                          </w:tcPr>
                          <w:p w14:paraId="5AC91DBD" w14:textId="77777777" w:rsidR="00B342C0" w:rsidRDefault="00000000">
                            <w:pPr>
                              <w:pStyle w:val="TableParagraph"/>
                              <w:spacing w:line="210" w:lineRule="exact"/>
                              <w:ind w:left="3"/>
                              <w:jc w:val="center"/>
                              <w:rPr>
                                <w:b/>
                                <w:sz w:val="20"/>
                              </w:rPr>
                            </w:pPr>
                            <w:r>
                              <w:rPr>
                                <w:b/>
                                <w:spacing w:val="-10"/>
                                <w:sz w:val="20"/>
                              </w:rPr>
                              <w:t>1</w:t>
                            </w:r>
                          </w:p>
                        </w:tc>
                        <w:tc>
                          <w:tcPr>
                            <w:tcW w:w="1762" w:type="dxa"/>
                            <w:tcBorders>
                              <w:top w:val="single" w:sz="4" w:space="0" w:color="000000"/>
                              <w:left w:val="single" w:sz="4" w:space="0" w:color="000000"/>
                              <w:bottom w:val="single" w:sz="4" w:space="0" w:color="000000"/>
                              <w:right w:val="single" w:sz="4" w:space="0" w:color="000000"/>
                            </w:tcBorders>
                          </w:tcPr>
                          <w:p w14:paraId="7086C5AE" w14:textId="77777777" w:rsidR="00B342C0" w:rsidRDefault="00000000">
                            <w:pPr>
                              <w:pStyle w:val="TableParagraph"/>
                              <w:spacing w:line="210" w:lineRule="exact"/>
                              <w:ind w:left="8"/>
                              <w:jc w:val="center"/>
                              <w:rPr>
                                <w:b/>
                                <w:sz w:val="20"/>
                              </w:rPr>
                            </w:pPr>
                            <w:r>
                              <w:rPr>
                                <w:b/>
                                <w:spacing w:val="-10"/>
                                <w:sz w:val="20"/>
                              </w:rPr>
                              <w:t>2</w:t>
                            </w:r>
                          </w:p>
                        </w:tc>
                        <w:tc>
                          <w:tcPr>
                            <w:tcW w:w="1740" w:type="dxa"/>
                            <w:tcBorders>
                              <w:top w:val="single" w:sz="4" w:space="0" w:color="000000"/>
                              <w:left w:val="single" w:sz="4" w:space="0" w:color="000000"/>
                              <w:bottom w:val="single" w:sz="4" w:space="0" w:color="000000"/>
                              <w:right w:val="single" w:sz="4" w:space="0" w:color="000000"/>
                            </w:tcBorders>
                          </w:tcPr>
                          <w:p w14:paraId="7D5AA53C" w14:textId="77777777" w:rsidR="00B342C0" w:rsidRDefault="00000000">
                            <w:pPr>
                              <w:pStyle w:val="TableParagraph"/>
                              <w:spacing w:line="210" w:lineRule="exact"/>
                              <w:ind w:left="452" w:right="452"/>
                              <w:jc w:val="center"/>
                              <w:rPr>
                                <w:b/>
                                <w:sz w:val="20"/>
                              </w:rPr>
                            </w:pPr>
                            <w:r>
                              <w:rPr>
                                <w:b/>
                                <w:spacing w:val="-10"/>
                                <w:sz w:val="20"/>
                              </w:rPr>
                              <w:t>3</w:t>
                            </w:r>
                          </w:p>
                        </w:tc>
                        <w:tc>
                          <w:tcPr>
                            <w:tcW w:w="1901" w:type="dxa"/>
                            <w:tcBorders>
                              <w:top w:val="single" w:sz="4" w:space="0" w:color="000000"/>
                              <w:left w:val="single" w:sz="4" w:space="0" w:color="000000"/>
                              <w:bottom w:val="single" w:sz="4" w:space="0" w:color="000000"/>
                              <w:right w:val="single" w:sz="4" w:space="0" w:color="000000"/>
                            </w:tcBorders>
                          </w:tcPr>
                          <w:p w14:paraId="1981E6E9" w14:textId="77777777" w:rsidR="00B342C0" w:rsidRDefault="00000000">
                            <w:pPr>
                              <w:pStyle w:val="TableParagraph"/>
                              <w:spacing w:line="210" w:lineRule="exact"/>
                              <w:ind w:left="514" w:right="507"/>
                              <w:jc w:val="center"/>
                              <w:rPr>
                                <w:b/>
                                <w:sz w:val="20"/>
                              </w:rPr>
                            </w:pPr>
                            <w:r>
                              <w:rPr>
                                <w:b/>
                                <w:spacing w:val="-10"/>
                                <w:sz w:val="20"/>
                              </w:rPr>
                              <w:t>4</w:t>
                            </w:r>
                          </w:p>
                        </w:tc>
                        <w:tc>
                          <w:tcPr>
                            <w:tcW w:w="2667" w:type="dxa"/>
                            <w:tcBorders>
                              <w:top w:val="single" w:sz="4" w:space="0" w:color="000000"/>
                              <w:left w:val="single" w:sz="4" w:space="0" w:color="000000"/>
                              <w:bottom w:val="single" w:sz="4" w:space="0" w:color="000000"/>
                            </w:tcBorders>
                          </w:tcPr>
                          <w:p w14:paraId="278432B7" w14:textId="77777777" w:rsidR="00B342C0" w:rsidRDefault="00000000">
                            <w:pPr>
                              <w:pStyle w:val="TableParagraph"/>
                              <w:spacing w:line="210" w:lineRule="exact"/>
                              <w:ind w:left="7" w:right="3"/>
                              <w:jc w:val="center"/>
                              <w:rPr>
                                <w:b/>
                                <w:sz w:val="20"/>
                              </w:rPr>
                            </w:pPr>
                            <w:r>
                              <w:rPr>
                                <w:b/>
                                <w:spacing w:val="-10"/>
                                <w:sz w:val="20"/>
                              </w:rPr>
                              <w:t>5</w:t>
                            </w:r>
                          </w:p>
                        </w:tc>
                      </w:tr>
                      <w:tr w:rsidR="00B342C0" w14:paraId="3548CE2F" w14:textId="77777777">
                        <w:trPr>
                          <w:trHeight w:val="230"/>
                        </w:trPr>
                        <w:tc>
                          <w:tcPr>
                            <w:tcW w:w="1824" w:type="dxa"/>
                            <w:tcBorders>
                              <w:top w:val="single" w:sz="4" w:space="0" w:color="000000"/>
                              <w:bottom w:val="single" w:sz="4" w:space="0" w:color="000000"/>
                              <w:right w:val="single" w:sz="4" w:space="0" w:color="000000"/>
                            </w:tcBorders>
                          </w:tcPr>
                          <w:p w14:paraId="5F837A97" w14:textId="77777777" w:rsidR="00B342C0" w:rsidRDefault="00000000">
                            <w:pPr>
                              <w:pStyle w:val="TableParagraph"/>
                              <w:spacing w:line="210" w:lineRule="exact"/>
                              <w:ind w:left="3"/>
                              <w:jc w:val="center"/>
                              <w:rPr>
                                <w:sz w:val="20"/>
                              </w:rPr>
                            </w:pPr>
                            <w:r>
                              <w:rPr>
                                <w:spacing w:val="-10"/>
                                <w:sz w:val="20"/>
                              </w:rPr>
                              <w:t>1</w:t>
                            </w:r>
                          </w:p>
                        </w:tc>
                        <w:tc>
                          <w:tcPr>
                            <w:tcW w:w="1762" w:type="dxa"/>
                            <w:tcBorders>
                              <w:top w:val="single" w:sz="4" w:space="0" w:color="000000"/>
                              <w:left w:val="single" w:sz="4" w:space="0" w:color="000000"/>
                              <w:bottom w:val="single" w:sz="4" w:space="0" w:color="000000"/>
                              <w:right w:val="single" w:sz="4" w:space="0" w:color="000000"/>
                            </w:tcBorders>
                          </w:tcPr>
                          <w:p w14:paraId="5202E20C" w14:textId="77893954" w:rsidR="00B342C0" w:rsidRDefault="00000000">
                            <w:pPr>
                              <w:pStyle w:val="TableParagraph"/>
                              <w:spacing w:line="210" w:lineRule="exact"/>
                              <w:ind w:left="8" w:right="2"/>
                              <w:jc w:val="center"/>
                              <w:rPr>
                                <w:sz w:val="20"/>
                              </w:rPr>
                            </w:pPr>
                            <w:r>
                              <w:rPr>
                                <w:spacing w:val="-4"/>
                                <w:sz w:val="20"/>
                              </w:rPr>
                              <w:t>К</w:t>
                            </w:r>
                            <w:r w:rsidR="00D764C5">
                              <w:rPr>
                                <w:spacing w:val="-4"/>
                                <w:sz w:val="20"/>
                              </w:rPr>
                              <w:t>347</w:t>
                            </w:r>
                          </w:p>
                        </w:tc>
                        <w:tc>
                          <w:tcPr>
                            <w:tcW w:w="1740" w:type="dxa"/>
                            <w:tcBorders>
                              <w:top w:val="single" w:sz="4" w:space="0" w:color="000000"/>
                              <w:left w:val="single" w:sz="4" w:space="0" w:color="000000"/>
                              <w:bottom w:val="single" w:sz="4" w:space="0" w:color="000000"/>
                              <w:right w:val="single" w:sz="4" w:space="0" w:color="000000"/>
                            </w:tcBorders>
                          </w:tcPr>
                          <w:p w14:paraId="53A6D57A" w14:textId="77777777" w:rsidR="00B342C0" w:rsidRDefault="00000000">
                            <w:pPr>
                              <w:pStyle w:val="TableParagraph"/>
                              <w:spacing w:line="210" w:lineRule="exact"/>
                              <w:ind w:left="452" w:right="450"/>
                              <w:jc w:val="center"/>
                              <w:rPr>
                                <w:sz w:val="20"/>
                              </w:rPr>
                            </w:pPr>
                            <w:r>
                              <w:rPr>
                                <w:spacing w:val="-4"/>
                                <w:sz w:val="20"/>
                              </w:rPr>
                              <w:t>13,0</w:t>
                            </w:r>
                          </w:p>
                        </w:tc>
                        <w:tc>
                          <w:tcPr>
                            <w:tcW w:w="1901" w:type="dxa"/>
                            <w:tcBorders>
                              <w:top w:val="single" w:sz="4" w:space="0" w:color="000000"/>
                              <w:left w:val="single" w:sz="4" w:space="0" w:color="000000"/>
                              <w:bottom w:val="single" w:sz="4" w:space="0" w:color="000000"/>
                              <w:right w:val="single" w:sz="4" w:space="0" w:color="000000"/>
                            </w:tcBorders>
                          </w:tcPr>
                          <w:p w14:paraId="42589179" w14:textId="77777777" w:rsidR="00B342C0" w:rsidRDefault="00000000">
                            <w:pPr>
                              <w:pStyle w:val="TableParagraph"/>
                              <w:spacing w:line="210" w:lineRule="exact"/>
                              <w:ind w:left="514" w:right="505"/>
                              <w:jc w:val="center"/>
                              <w:rPr>
                                <w:sz w:val="20"/>
                              </w:rPr>
                            </w:pPr>
                            <w:r>
                              <w:rPr>
                                <w:spacing w:val="-4"/>
                                <w:sz w:val="20"/>
                              </w:rPr>
                              <w:t>21,7</w:t>
                            </w:r>
                          </w:p>
                        </w:tc>
                        <w:tc>
                          <w:tcPr>
                            <w:tcW w:w="2667" w:type="dxa"/>
                            <w:tcBorders>
                              <w:top w:val="single" w:sz="4" w:space="0" w:color="000000"/>
                              <w:left w:val="single" w:sz="4" w:space="0" w:color="000000"/>
                              <w:bottom w:val="single" w:sz="4" w:space="0" w:color="000000"/>
                            </w:tcBorders>
                          </w:tcPr>
                          <w:p w14:paraId="5AD194DD" w14:textId="77777777" w:rsidR="00B342C0" w:rsidRDefault="00000000">
                            <w:pPr>
                              <w:pStyle w:val="TableParagraph"/>
                              <w:spacing w:line="210" w:lineRule="exact"/>
                              <w:ind w:left="7"/>
                              <w:jc w:val="center"/>
                              <w:rPr>
                                <w:sz w:val="20"/>
                              </w:rPr>
                            </w:pPr>
                            <w:r>
                              <w:rPr>
                                <w:spacing w:val="-4"/>
                                <w:sz w:val="20"/>
                              </w:rPr>
                              <w:t>60,2</w:t>
                            </w:r>
                          </w:p>
                        </w:tc>
                      </w:tr>
                      <w:tr w:rsidR="00B342C0" w14:paraId="13F04C99" w14:textId="77777777">
                        <w:trPr>
                          <w:trHeight w:val="229"/>
                        </w:trPr>
                        <w:tc>
                          <w:tcPr>
                            <w:tcW w:w="1824" w:type="dxa"/>
                            <w:tcBorders>
                              <w:top w:val="single" w:sz="4" w:space="0" w:color="000000"/>
                              <w:bottom w:val="single" w:sz="4" w:space="0" w:color="000000"/>
                              <w:right w:val="single" w:sz="4" w:space="0" w:color="000000"/>
                            </w:tcBorders>
                          </w:tcPr>
                          <w:p w14:paraId="451AAA21" w14:textId="77777777" w:rsidR="00B342C0" w:rsidRDefault="00000000">
                            <w:pPr>
                              <w:pStyle w:val="TableParagraph"/>
                              <w:spacing w:line="210" w:lineRule="exact"/>
                              <w:ind w:left="3"/>
                              <w:jc w:val="center"/>
                              <w:rPr>
                                <w:sz w:val="20"/>
                              </w:rPr>
                            </w:pPr>
                            <w:r>
                              <w:rPr>
                                <w:spacing w:val="-10"/>
                                <w:sz w:val="20"/>
                              </w:rPr>
                              <w:t>2</w:t>
                            </w:r>
                          </w:p>
                        </w:tc>
                        <w:tc>
                          <w:tcPr>
                            <w:tcW w:w="1762" w:type="dxa"/>
                            <w:tcBorders>
                              <w:top w:val="single" w:sz="4" w:space="0" w:color="000000"/>
                              <w:left w:val="single" w:sz="4" w:space="0" w:color="000000"/>
                              <w:bottom w:val="single" w:sz="4" w:space="0" w:color="000000"/>
                              <w:right w:val="single" w:sz="4" w:space="0" w:color="000000"/>
                            </w:tcBorders>
                          </w:tcPr>
                          <w:p w14:paraId="2AFD91A6" w14:textId="43506062" w:rsidR="00B342C0" w:rsidRDefault="00000000">
                            <w:pPr>
                              <w:pStyle w:val="TableParagraph"/>
                              <w:spacing w:line="210" w:lineRule="exact"/>
                              <w:ind w:left="8" w:right="2"/>
                              <w:jc w:val="center"/>
                              <w:rPr>
                                <w:sz w:val="20"/>
                              </w:rPr>
                            </w:pPr>
                            <w:r>
                              <w:rPr>
                                <w:spacing w:val="-4"/>
                                <w:sz w:val="20"/>
                              </w:rPr>
                              <w:t>К</w:t>
                            </w:r>
                            <w:r w:rsidR="00BA4A47">
                              <w:rPr>
                                <w:spacing w:val="-4"/>
                                <w:sz w:val="20"/>
                              </w:rPr>
                              <w:t>417</w:t>
                            </w:r>
                          </w:p>
                        </w:tc>
                        <w:tc>
                          <w:tcPr>
                            <w:tcW w:w="1740" w:type="dxa"/>
                            <w:tcBorders>
                              <w:top w:val="single" w:sz="4" w:space="0" w:color="000000"/>
                              <w:left w:val="single" w:sz="4" w:space="0" w:color="000000"/>
                              <w:bottom w:val="single" w:sz="4" w:space="0" w:color="000000"/>
                              <w:right w:val="single" w:sz="4" w:space="0" w:color="000000"/>
                            </w:tcBorders>
                          </w:tcPr>
                          <w:p w14:paraId="5CC96917" w14:textId="77777777" w:rsidR="00B342C0" w:rsidRDefault="00000000">
                            <w:pPr>
                              <w:pStyle w:val="TableParagraph"/>
                              <w:spacing w:line="210" w:lineRule="exact"/>
                              <w:ind w:left="452" w:right="450"/>
                              <w:jc w:val="center"/>
                              <w:rPr>
                                <w:sz w:val="20"/>
                              </w:rPr>
                            </w:pPr>
                            <w:r>
                              <w:rPr>
                                <w:spacing w:val="-4"/>
                                <w:sz w:val="20"/>
                              </w:rPr>
                              <w:t>17,5</w:t>
                            </w:r>
                          </w:p>
                        </w:tc>
                        <w:tc>
                          <w:tcPr>
                            <w:tcW w:w="1901" w:type="dxa"/>
                            <w:tcBorders>
                              <w:top w:val="single" w:sz="4" w:space="0" w:color="000000"/>
                              <w:left w:val="single" w:sz="4" w:space="0" w:color="000000"/>
                              <w:bottom w:val="single" w:sz="4" w:space="0" w:color="000000"/>
                              <w:right w:val="single" w:sz="4" w:space="0" w:color="000000"/>
                            </w:tcBorders>
                          </w:tcPr>
                          <w:p w14:paraId="35D184C0" w14:textId="77777777" w:rsidR="00B342C0" w:rsidRDefault="00000000">
                            <w:pPr>
                              <w:pStyle w:val="TableParagraph"/>
                              <w:spacing w:line="210" w:lineRule="exact"/>
                              <w:ind w:left="514" w:right="505"/>
                              <w:jc w:val="center"/>
                              <w:rPr>
                                <w:sz w:val="20"/>
                              </w:rPr>
                            </w:pPr>
                            <w:r>
                              <w:rPr>
                                <w:spacing w:val="-4"/>
                                <w:sz w:val="20"/>
                              </w:rPr>
                              <w:t>31,9</w:t>
                            </w:r>
                          </w:p>
                        </w:tc>
                        <w:tc>
                          <w:tcPr>
                            <w:tcW w:w="2667" w:type="dxa"/>
                            <w:tcBorders>
                              <w:top w:val="single" w:sz="4" w:space="0" w:color="000000"/>
                              <w:left w:val="single" w:sz="4" w:space="0" w:color="000000"/>
                              <w:bottom w:val="single" w:sz="4" w:space="0" w:color="000000"/>
                            </w:tcBorders>
                          </w:tcPr>
                          <w:p w14:paraId="41DE9B15" w14:textId="77777777" w:rsidR="00B342C0" w:rsidRDefault="00000000">
                            <w:pPr>
                              <w:pStyle w:val="TableParagraph"/>
                              <w:spacing w:line="210" w:lineRule="exact"/>
                              <w:ind w:left="7" w:right="1"/>
                              <w:jc w:val="center"/>
                              <w:rPr>
                                <w:sz w:val="20"/>
                              </w:rPr>
                            </w:pPr>
                            <w:r>
                              <w:rPr>
                                <w:spacing w:val="-4"/>
                                <w:sz w:val="20"/>
                              </w:rPr>
                              <w:t>49,6</w:t>
                            </w:r>
                          </w:p>
                        </w:tc>
                      </w:tr>
                      <w:tr w:rsidR="00B342C0" w14:paraId="3D632DD8" w14:textId="77777777">
                        <w:trPr>
                          <w:trHeight w:val="232"/>
                        </w:trPr>
                        <w:tc>
                          <w:tcPr>
                            <w:tcW w:w="1824" w:type="dxa"/>
                            <w:tcBorders>
                              <w:top w:val="single" w:sz="4" w:space="0" w:color="000000"/>
                              <w:right w:val="single" w:sz="4" w:space="0" w:color="000000"/>
                            </w:tcBorders>
                          </w:tcPr>
                          <w:p w14:paraId="04B74681" w14:textId="77777777" w:rsidR="00B342C0" w:rsidRDefault="00000000">
                            <w:pPr>
                              <w:pStyle w:val="TableParagraph"/>
                              <w:spacing w:line="212" w:lineRule="exact"/>
                              <w:ind w:left="3"/>
                              <w:jc w:val="center"/>
                              <w:rPr>
                                <w:sz w:val="20"/>
                              </w:rPr>
                            </w:pPr>
                            <w:r>
                              <w:rPr>
                                <w:spacing w:val="-10"/>
                                <w:sz w:val="20"/>
                              </w:rPr>
                              <w:t>3</w:t>
                            </w:r>
                          </w:p>
                        </w:tc>
                        <w:tc>
                          <w:tcPr>
                            <w:tcW w:w="1762" w:type="dxa"/>
                            <w:tcBorders>
                              <w:top w:val="single" w:sz="4" w:space="0" w:color="000000"/>
                              <w:left w:val="single" w:sz="4" w:space="0" w:color="000000"/>
                              <w:right w:val="single" w:sz="4" w:space="0" w:color="000000"/>
                            </w:tcBorders>
                          </w:tcPr>
                          <w:p w14:paraId="061869D4" w14:textId="56C4B6ED" w:rsidR="00B342C0" w:rsidRDefault="00401ADA">
                            <w:pPr>
                              <w:pStyle w:val="TableParagraph"/>
                              <w:spacing w:line="212" w:lineRule="exact"/>
                              <w:ind w:left="8" w:right="2"/>
                              <w:jc w:val="center"/>
                              <w:rPr>
                                <w:sz w:val="20"/>
                              </w:rPr>
                            </w:pPr>
                            <w:r>
                              <w:rPr>
                                <w:spacing w:val="-4"/>
                                <w:sz w:val="20"/>
                              </w:rPr>
                              <w:t>К-347</w:t>
                            </w:r>
                          </w:p>
                        </w:tc>
                        <w:tc>
                          <w:tcPr>
                            <w:tcW w:w="1740" w:type="dxa"/>
                            <w:tcBorders>
                              <w:top w:val="single" w:sz="4" w:space="0" w:color="000000"/>
                              <w:left w:val="single" w:sz="4" w:space="0" w:color="000000"/>
                              <w:right w:val="single" w:sz="4" w:space="0" w:color="000000"/>
                            </w:tcBorders>
                          </w:tcPr>
                          <w:p w14:paraId="71A0AEDF" w14:textId="77777777" w:rsidR="00B342C0" w:rsidRDefault="00000000">
                            <w:pPr>
                              <w:pStyle w:val="TableParagraph"/>
                              <w:spacing w:line="212" w:lineRule="exact"/>
                              <w:ind w:left="452" w:right="450"/>
                              <w:jc w:val="center"/>
                              <w:rPr>
                                <w:sz w:val="20"/>
                              </w:rPr>
                            </w:pPr>
                            <w:r>
                              <w:rPr>
                                <w:spacing w:val="-4"/>
                                <w:sz w:val="20"/>
                              </w:rPr>
                              <w:t>11,0</w:t>
                            </w:r>
                          </w:p>
                        </w:tc>
                        <w:tc>
                          <w:tcPr>
                            <w:tcW w:w="1901" w:type="dxa"/>
                            <w:tcBorders>
                              <w:top w:val="single" w:sz="4" w:space="0" w:color="000000"/>
                              <w:left w:val="single" w:sz="4" w:space="0" w:color="000000"/>
                              <w:right w:val="single" w:sz="4" w:space="0" w:color="000000"/>
                            </w:tcBorders>
                          </w:tcPr>
                          <w:p w14:paraId="3C619E71" w14:textId="77777777" w:rsidR="00B342C0" w:rsidRDefault="00000000">
                            <w:pPr>
                              <w:pStyle w:val="TableParagraph"/>
                              <w:spacing w:line="212" w:lineRule="exact"/>
                              <w:ind w:left="514" w:right="505"/>
                              <w:jc w:val="center"/>
                              <w:rPr>
                                <w:sz w:val="20"/>
                              </w:rPr>
                            </w:pPr>
                            <w:r>
                              <w:rPr>
                                <w:spacing w:val="-4"/>
                                <w:sz w:val="20"/>
                              </w:rPr>
                              <w:t>24,3</w:t>
                            </w:r>
                          </w:p>
                        </w:tc>
                        <w:tc>
                          <w:tcPr>
                            <w:tcW w:w="2667" w:type="dxa"/>
                            <w:tcBorders>
                              <w:top w:val="single" w:sz="4" w:space="0" w:color="000000"/>
                              <w:left w:val="single" w:sz="4" w:space="0" w:color="000000"/>
                            </w:tcBorders>
                          </w:tcPr>
                          <w:p w14:paraId="08083197" w14:textId="77777777" w:rsidR="00B342C0" w:rsidRDefault="00000000">
                            <w:pPr>
                              <w:pStyle w:val="TableParagraph"/>
                              <w:spacing w:line="212" w:lineRule="exact"/>
                              <w:ind w:left="7" w:right="1"/>
                              <w:jc w:val="center"/>
                              <w:rPr>
                                <w:sz w:val="20"/>
                              </w:rPr>
                            </w:pPr>
                            <w:r>
                              <w:rPr>
                                <w:spacing w:val="-4"/>
                                <w:sz w:val="20"/>
                              </w:rPr>
                              <w:t>67,3</w:t>
                            </w:r>
                          </w:p>
                        </w:tc>
                      </w:tr>
                    </w:tbl>
                    <w:p w14:paraId="20E295F5" w14:textId="77777777" w:rsidR="00B342C0" w:rsidRDefault="00B342C0">
                      <w:pPr>
                        <w:pStyle w:val="a3"/>
                      </w:pPr>
                    </w:p>
                  </w:txbxContent>
                </v:textbox>
                <w10:wrap anchorx="page"/>
              </v:shape>
            </w:pict>
          </mc:Fallback>
        </mc:AlternateContent>
      </w:r>
      <w:r>
        <w:rPr>
          <w:sz w:val="24"/>
        </w:rPr>
        <w:t xml:space="preserve">Дебит проектируемых скважин </w:t>
      </w:r>
      <w:r w:rsidR="00A00EE7">
        <w:rPr>
          <w:sz w:val="24"/>
        </w:rPr>
        <w:t>К-347</w:t>
      </w:r>
      <w:r>
        <w:rPr>
          <w:sz w:val="24"/>
        </w:rPr>
        <w:t xml:space="preserve">, </w:t>
      </w:r>
      <w:r w:rsidR="00A00EE7">
        <w:rPr>
          <w:sz w:val="24"/>
        </w:rPr>
        <w:t>К-402</w:t>
      </w:r>
      <w:r>
        <w:rPr>
          <w:sz w:val="24"/>
        </w:rPr>
        <w:t xml:space="preserve"> и </w:t>
      </w:r>
      <w:r w:rsidR="00A00EE7">
        <w:rPr>
          <w:sz w:val="24"/>
        </w:rPr>
        <w:t>К-417</w:t>
      </w:r>
      <w:r>
        <w:rPr>
          <w:sz w:val="24"/>
        </w:rPr>
        <w:t xml:space="preserve"> принят по представленному отчету МЭР</w:t>
      </w:r>
      <w:r>
        <w:rPr>
          <w:spacing w:val="-6"/>
          <w:sz w:val="24"/>
        </w:rPr>
        <w:t xml:space="preserve"> </w:t>
      </w:r>
      <w:r>
        <w:rPr>
          <w:sz w:val="24"/>
        </w:rPr>
        <w:t>(месячный</w:t>
      </w:r>
      <w:r>
        <w:rPr>
          <w:spacing w:val="-6"/>
          <w:sz w:val="24"/>
        </w:rPr>
        <w:t xml:space="preserve"> </w:t>
      </w:r>
      <w:r>
        <w:rPr>
          <w:sz w:val="24"/>
        </w:rPr>
        <w:t>эксплуатационный</w:t>
      </w:r>
      <w:r>
        <w:rPr>
          <w:spacing w:val="-6"/>
          <w:sz w:val="24"/>
        </w:rPr>
        <w:t xml:space="preserve"> </w:t>
      </w:r>
      <w:r>
        <w:rPr>
          <w:sz w:val="24"/>
        </w:rPr>
        <w:t>рапорт)</w:t>
      </w:r>
      <w:r>
        <w:rPr>
          <w:spacing w:val="-8"/>
          <w:sz w:val="24"/>
        </w:rPr>
        <w:t xml:space="preserve"> </w:t>
      </w:r>
      <w:r>
        <w:rPr>
          <w:sz w:val="24"/>
        </w:rPr>
        <w:t>ТОО</w:t>
      </w:r>
      <w:r>
        <w:rPr>
          <w:spacing w:val="-3"/>
          <w:sz w:val="24"/>
        </w:rPr>
        <w:t xml:space="preserve"> </w:t>
      </w:r>
      <w:r>
        <w:rPr>
          <w:sz w:val="24"/>
        </w:rPr>
        <w:t>«Казахойл</w:t>
      </w:r>
      <w:r>
        <w:rPr>
          <w:spacing w:val="-7"/>
          <w:sz w:val="24"/>
        </w:rPr>
        <w:t xml:space="preserve"> </w:t>
      </w:r>
      <w:r>
        <w:rPr>
          <w:sz w:val="24"/>
        </w:rPr>
        <w:t>Актобе»</w:t>
      </w:r>
      <w:r>
        <w:rPr>
          <w:spacing w:val="-10"/>
          <w:sz w:val="24"/>
        </w:rPr>
        <w:t xml:space="preserve"> </w:t>
      </w:r>
      <w:r>
        <w:rPr>
          <w:sz w:val="24"/>
        </w:rPr>
        <w:t>и</w:t>
      </w:r>
      <w:r>
        <w:rPr>
          <w:spacing w:val="-4"/>
          <w:sz w:val="24"/>
        </w:rPr>
        <w:t xml:space="preserve"> </w:t>
      </w:r>
      <w:r>
        <w:rPr>
          <w:sz w:val="24"/>
        </w:rPr>
        <w:t>приведен</w:t>
      </w:r>
      <w:r>
        <w:rPr>
          <w:spacing w:val="-6"/>
          <w:sz w:val="24"/>
        </w:rPr>
        <w:t xml:space="preserve"> </w:t>
      </w:r>
      <w:r>
        <w:rPr>
          <w:sz w:val="24"/>
        </w:rPr>
        <w:t>в</w:t>
      </w:r>
      <w:r>
        <w:rPr>
          <w:spacing w:val="-8"/>
          <w:sz w:val="24"/>
        </w:rPr>
        <w:t xml:space="preserve"> </w:t>
      </w:r>
      <w:r>
        <w:rPr>
          <w:sz w:val="24"/>
        </w:rPr>
        <w:t>таблице</w:t>
      </w:r>
      <w:r>
        <w:rPr>
          <w:spacing w:val="-8"/>
          <w:sz w:val="24"/>
        </w:rPr>
        <w:t xml:space="preserve"> </w:t>
      </w:r>
      <w:r w:rsidR="00D01716">
        <w:rPr>
          <w:sz w:val="24"/>
        </w:rPr>
        <w:t>4</w:t>
      </w:r>
      <w:r>
        <w:rPr>
          <w:sz w:val="24"/>
        </w:rPr>
        <w:t>.1.</w:t>
      </w:r>
      <w:r w:rsidR="00B21348">
        <w:rPr>
          <w:sz w:val="24"/>
        </w:rPr>
        <w:t>1</w:t>
      </w:r>
      <w:r>
        <w:rPr>
          <w:sz w:val="24"/>
        </w:rPr>
        <w:t xml:space="preserve">. </w:t>
      </w:r>
      <w:r>
        <w:rPr>
          <w:b/>
          <w:sz w:val="20"/>
        </w:rPr>
        <w:t xml:space="preserve">Таблица </w:t>
      </w:r>
      <w:r w:rsidR="00D01716">
        <w:rPr>
          <w:b/>
          <w:sz w:val="20"/>
        </w:rPr>
        <w:t>4</w:t>
      </w:r>
      <w:r>
        <w:rPr>
          <w:b/>
          <w:sz w:val="20"/>
        </w:rPr>
        <w:t>.1.</w:t>
      </w:r>
      <w:r w:rsidR="00B21348">
        <w:rPr>
          <w:b/>
          <w:sz w:val="20"/>
        </w:rPr>
        <w:t>1</w:t>
      </w:r>
      <w:r>
        <w:rPr>
          <w:b/>
          <w:sz w:val="20"/>
        </w:rPr>
        <w:t xml:space="preserve">- Основные технические характеристики работы фонтанных скважин </w:t>
      </w:r>
      <w:r w:rsidR="00A00EE7">
        <w:rPr>
          <w:b/>
          <w:sz w:val="20"/>
        </w:rPr>
        <w:t>К-347</w:t>
      </w:r>
      <w:r>
        <w:rPr>
          <w:b/>
          <w:sz w:val="20"/>
        </w:rPr>
        <w:t xml:space="preserve">, </w:t>
      </w:r>
      <w:r w:rsidR="00A00EE7">
        <w:rPr>
          <w:b/>
          <w:sz w:val="20"/>
        </w:rPr>
        <w:t>К-402</w:t>
      </w:r>
      <w:r>
        <w:rPr>
          <w:b/>
          <w:sz w:val="20"/>
        </w:rPr>
        <w:t xml:space="preserve"> и </w:t>
      </w:r>
      <w:r w:rsidR="00A00EE7">
        <w:rPr>
          <w:b/>
          <w:sz w:val="20"/>
        </w:rPr>
        <w:t>К-417</w:t>
      </w:r>
      <w:r>
        <w:rPr>
          <w:b/>
          <w:sz w:val="20"/>
        </w:rPr>
        <w:t>.</w:t>
      </w:r>
    </w:p>
    <w:p w14:paraId="72E8BDAB" w14:textId="77777777" w:rsidR="00B342C0" w:rsidRDefault="00B342C0">
      <w:pPr>
        <w:pStyle w:val="a3"/>
        <w:rPr>
          <w:b/>
        </w:rPr>
      </w:pPr>
    </w:p>
    <w:p w14:paraId="65C135B1" w14:textId="77777777" w:rsidR="00B342C0" w:rsidRDefault="00B342C0">
      <w:pPr>
        <w:pStyle w:val="a3"/>
        <w:rPr>
          <w:b/>
        </w:rPr>
      </w:pPr>
    </w:p>
    <w:p w14:paraId="4035A8C8" w14:textId="77777777" w:rsidR="00B342C0" w:rsidRDefault="00B342C0">
      <w:pPr>
        <w:pStyle w:val="a3"/>
        <w:rPr>
          <w:b/>
        </w:rPr>
      </w:pPr>
    </w:p>
    <w:p w14:paraId="6598E68F" w14:textId="77777777" w:rsidR="00B342C0" w:rsidRDefault="00B342C0">
      <w:pPr>
        <w:pStyle w:val="a3"/>
        <w:rPr>
          <w:b/>
        </w:rPr>
      </w:pPr>
    </w:p>
    <w:p w14:paraId="35D1D6FD" w14:textId="77777777" w:rsidR="00B342C0" w:rsidRDefault="00B342C0">
      <w:pPr>
        <w:pStyle w:val="a3"/>
        <w:spacing w:before="223"/>
        <w:rPr>
          <w:b/>
        </w:rPr>
      </w:pPr>
    </w:p>
    <w:p w14:paraId="4E3175FC" w14:textId="285A3EF5" w:rsidR="00B342C0" w:rsidRDefault="00000000">
      <w:pPr>
        <w:pStyle w:val="a3"/>
        <w:spacing w:before="1" w:line="360" w:lineRule="auto"/>
        <w:ind w:left="1418" w:right="422" w:firstLine="708"/>
        <w:jc w:val="both"/>
      </w:pPr>
      <w:r>
        <w:t xml:space="preserve">Нефть </w:t>
      </w:r>
      <w:r w:rsidR="002B181C">
        <w:t>месторождения «</w:t>
      </w:r>
      <w:r w:rsidR="00F203A4">
        <w:t>«</w:t>
      </w:r>
      <w:proofErr w:type="spellStart"/>
      <w:r w:rsidR="00F203A4">
        <w:t>Кожасай</w:t>
      </w:r>
      <w:proofErr w:type="spellEnd"/>
      <w:proofErr w:type="gramStart"/>
      <w:r w:rsidR="00F203A4">
        <w:t>»</w:t>
      </w:r>
      <w:r w:rsidR="002B181C">
        <w:t xml:space="preserve">» </w:t>
      </w:r>
      <w:r>
        <w:t xml:space="preserve"> отличается</w:t>
      </w:r>
      <w:proofErr w:type="gramEnd"/>
      <w:r>
        <w:t xml:space="preserve"> малой вязкостью, физико-химические свойства нефти представлены в сводной таблице </w:t>
      </w:r>
      <w:r w:rsidR="00B21348">
        <w:t>4</w:t>
      </w:r>
      <w:r>
        <w:t>.1.2.</w:t>
      </w:r>
    </w:p>
    <w:p w14:paraId="5A8828BA" w14:textId="2B3DBED2" w:rsidR="00B342C0" w:rsidRDefault="00000000">
      <w:pPr>
        <w:spacing w:before="1"/>
        <w:ind w:left="1418"/>
        <w:rPr>
          <w:b/>
          <w:sz w:val="20"/>
        </w:rPr>
      </w:pPr>
      <w:r>
        <w:rPr>
          <w:b/>
          <w:noProof/>
          <w:sz w:val="20"/>
        </w:rPr>
        <mc:AlternateContent>
          <mc:Choice Requires="wps">
            <w:drawing>
              <wp:anchor distT="0" distB="0" distL="0" distR="0" simplePos="0" relativeHeight="251648512" behindDoc="0" locked="0" layoutInCell="1" allowOverlap="1" wp14:anchorId="7603C6F3" wp14:editId="09F45E7A">
                <wp:simplePos x="0" y="0"/>
                <wp:positionH relativeFrom="page">
                  <wp:posOffset>332075</wp:posOffset>
                </wp:positionH>
                <wp:positionV relativeFrom="paragraph">
                  <wp:posOffset>372615</wp:posOffset>
                </wp:positionV>
                <wp:extent cx="165735" cy="776605"/>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776605"/>
                        </a:xfrm>
                        <a:prstGeom prst="rect">
                          <a:avLst/>
                        </a:prstGeom>
                      </wps:spPr>
                      <wps:txbx>
                        <w:txbxContent>
                          <w:p w14:paraId="16FE9C20" w14:textId="77777777" w:rsidR="00B342C0" w:rsidRDefault="00000000">
                            <w:pPr>
                              <w:spacing w:line="236" w:lineRule="exact"/>
                              <w:ind w:left="20"/>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2"/>
                                <w:w w:val="85"/>
                              </w:rPr>
                              <w:t>№</w:t>
                            </w:r>
                          </w:p>
                        </w:txbxContent>
                      </wps:txbx>
                      <wps:bodyPr vert="vert270" wrap="square" lIns="0" tIns="0" rIns="0" bIns="0" rtlCol="0">
                        <a:noAutofit/>
                      </wps:bodyPr>
                    </wps:wsp>
                  </a:graphicData>
                </a:graphic>
              </wp:anchor>
            </w:drawing>
          </mc:Choice>
          <mc:Fallback>
            <w:pict>
              <v:shape w14:anchorId="7603C6F3" id="Textbox 121" o:spid="_x0000_s1027" type="#_x0000_t202" style="position:absolute;left:0;text-align:left;margin-left:26.15pt;margin-top:29.35pt;width:13.05pt;height:61.15pt;z-index:25164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" filled="f" stroked="f">
                <v:textbox style="layout-flow:vertical;mso-layout-flow-alt:bottom-to-top" inset="0,0,0,0">
                  <w:txbxContent>
                    <w:p w14:paraId="16FE9C20" w14:textId="77777777" w:rsidR="00B342C0" w:rsidRDefault="00000000">
                      <w:pPr>
                        <w:spacing w:line="236" w:lineRule="exact"/>
                        <w:ind w:left="20"/>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2"/>
                          <w:w w:val="85"/>
                        </w:rPr>
                        <w:t>№</w:t>
                      </w:r>
                    </w:p>
                  </w:txbxContent>
                </v:textbox>
                <w10:wrap anchorx="page"/>
              </v:shape>
            </w:pict>
          </mc:Fallback>
        </mc:AlternateContent>
      </w:r>
      <w:r>
        <w:rPr>
          <w:b/>
          <w:sz w:val="20"/>
        </w:rPr>
        <w:t>Таблица</w:t>
      </w:r>
      <w:r>
        <w:rPr>
          <w:b/>
          <w:spacing w:val="-7"/>
          <w:sz w:val="20"/>
        </w:rPr>
        <w:t xml:space="preserve"> </w:t>
      </w:r>
      <w:r w:rsidR="00B21348">
        <w:rPr>
          <w:b/>
          <w:sz w:val="20"/>
        </w:rPr>
        <w:t>4</w:t>
      </w:r>
      <w:r>
        <w:rPr>
          <w:b/>
          <w:sz w:val="20"/>
        </w:rPr>
        <w:t>.1.</w:t>
      </w:r>
      <w:r w:rsidR="00B21348">
        <w:rPr>
          <w:b/>
          <w:sz w:val="20"/>
        </w:rPr>
        <w:t>2</w:t>
      </w:r>
      <w:r>
        <w:rPr>
          <w:b/>
          <w:spacing w:val="-9"/>
          <w:sz w:val="20"/>
        </w:rPr>
        <w:t xml:space="preserve"> </w:t>
      </w:r>
      <w:r>
        <w:rPr>
          <w:b/>
          <w:sz w:val="20"/>
        </w:rPr>
        <w:t>–</w:t>
      </w:r>
      <w:r>
        <w:rPr>
          <w:b/>
          <w:spacing w:val="-6"/>
          <w:sz w:val="20"/>
        </w:rPr>
        <w:t xml:space="preserve"> </w:t>
      </w:r>
      <w:r>
        <w:rPr>
          <w:b/>
          <w:sz w:val="20"/>
        </w:rPr>
        <w:t>Физико-химические</w:t>
      </w:r>
      <w:r>
        <w:rPr>
          <w:b/>
          <w:spacing w:val="-8"/>
          <w:sz w:val="20"/>
        </w:rPr>
        <w:t xml:space="preserve"> </w:t>
      </w:r>
      <w:r>
        <w:rPr>
          <w:b/>
          <w:sz w:val="20"/>
        </w:rPr>
        <w:t>свойства</w:t>
      </w:r>
      <w:r>
        <w:rPr>
          <w:b/>
          <w:spacing w:val="-7"/>
          <w:sz w:val="20"/>
        </w:rPr>
        <w:t xml:space="preserve"> </w:t>
      </w:r>
      <w:r>
        <w:rPr>
          <w:b/>
          <w:spacing w:val="-4"/>
          <w:sz w:val="20"/>
        </w:rPr>
        <w:t>нефти</w:t>
      </w:r>
    </w:p>
    <w:tbl>
      <w:tblPr>
        <w:tblStyle w:val="TableNormal"/>
        <w:tblW w:w="0" w:type="auto"/>
        <w:tblInd w:w="1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4222"/>
        <w:gridCol w:w="1656"/>
        <w:gridCol w:w="1807"/>
        <w:gridCol w:w="1658"/>
      </w:tblGrid>
      <w:tr w:rsidR="00B342C0" w14:paraId="7EF9D902" w14:textId="77777777">
        <w:trPr>
          <w:trHeight w:val="539"/>
        </w:trPr>
        <w:tc>
          <w:tcPr>
            <w:tcW w:w="569" w:type="dxa"/>
          </w:tcPr>
          <w:p w14:paraId="348F3BCA" w14:textId="77777777" w:rsidR="00B342C0" w:rsidRDefault="00000000">
            <w:pPr>
              <w:pStyle w:val="TableParagraph"/>
              <w:spacing w:before="41"/>
              <w:ind w:left="107" w:right="174"/>
              <w:rPr>
                <w:sz w:val="20"/>
              </w:rPr>
            </w:pPr>
            <w:r>
              <w:rPr>
                <w:spacing w:val="-10"/>
                <w:sz w:val="20"/>
              </w:rPr>
              <w:t>№</w:t>
            </w:r>
            <w:r>
              <w:rPr>
                <w:spacing w:val="-4"/>
                <w:sz w:val="20"/>
              </w:rPr>
              <w:t xml:space="preserve"> п/п</w:t>
            </w:r>
          </w:p>
        </w:tc>
        <w:tc>
          <w:tcPr>
            <w:tcW w:w="4222" w:type="dxa"/>
          </w:tcPr>
          <w:p w14:paraId="75F59483" w14:textId="77777777" w:rsidR="00B342C0" w:rsidRDefault="00000000">
            <w:pPr>
              <w:pStyle w:val="TableParagraph"/>
              <w:spacing w:before="156"/>
              <w:ind w:left="107"/>
              <w:rPr>
                <w:sz w:val="20"/>
              </w:rPr>
            </w:pPr>
            <w:r>
              <w:rPr>
                <w:spacing w:val="-2"/>
                <w:sz w:val="20"/>
              </w:rPr>
              <w:t>Параметры</w:t>
            </w:r>
          </w:p>
        </w:tc>
        <w:tc>
          <w:tcPr>
            <w:tcW w:w="1656" w:type="dxa"/>
          </w:tcPr>
          <w:p w14:paraId="694F6783" w14:textId="5CE316ED" w:rsidR="00B342C0" w:rsidRDefault="00000000">
            <w:pPr>
              <w:pStyle w:val="TableParagraph"/>
              <w:spacing w:before="41"/>
              <w:ind w:left="574" w:right="569" w:hanging="2"/>
              <w:jc w:val="center"/>
              <w:rPr>
                <w:sz w:val="20"/>
              </w:rPr>
            </w:pPr>
            <w:proofErr w:type="spellStart"/>
            <w:r>
              <w:rPr>
                <w:spacing w:val="-4"/>
                <w:sz w:val="20"/>
              </w:rPr>
              <w:t>скв</w:t>
            </w:r>
            <w:proofErr w:type="spellEnd"/>
            <w:r>
              <w:rPr>
                <w:spacing w:val="-4"/>
                <w:sz w:val="20"/>
              </w:rPr>
              <w:t xml:space="preserve">№ </w:t>
            </w:r>
            <w:r w:rsidR="00A00EE7">
              <w:rPr>
                <w:spacing w:val="-4"/>
                <w:sz w:val="20"/>
              </w:rPr>
              <w:t>К-347</w:t>
            </w:r>
          </w:p>
        </w:tc>
        <w:tc>
          <w:tcPr>
            <w:tcW w:w="1807" w:type="dxa"/>
          </w:tcPr>
          <w:p w14:paraId="26430B98" w14:textId="087AA64F" w:rsidR="00B342C0" w:rsidRDefault="00000000">
            <w:pPr>
              <w:pStyle w:val="TableParagraph"/>
              <w:spacing w:before="41"/>
              <w:ind w:left="651" w:right="644" w:hanging="2"/>
              <w:jc w:val="center"/>
              <w:rPr>
                <w:sz w:val="20"/>
              </w:rPr>
            </w:pPr>
            <w:proofErr w:type="spellStart"/>
            <w:r>
              <w:rPr>
                <w:spacing w:val="-4"/>
                <w:sz w:val="20"/>
              </w:rPr>
              <w:t>скв</w:t>
            </w:r>
            <w:proofErr w:type="spellEnd"/>
            <w:r>
              <w:rPr>
                <w:spacing w:val="-4"/>
                <w:sz w:val="20"/>
              </w:rPr>
              <w:t xml:space="preserve">№ </w:t>
            </w:r>
            <w:r w:rsidR="00A00EE7">
              <w:rPr>
                <w:spacing w:val="-4"/>
                <w:sz w:val="20"/>
              </w:rPr>
              <w:t>К-402</w:t>
            </w:r>
          </w:p>
        </w:tc>
        <w:tc>
          <w:tcPr>
            <w:tcW w:w="1658" w:type="dxa"/>
          </w:tcPr>
          <w:p w14:paraId="75209B7C" w14:textId="31089E70" w:rsidR="00B342C0" w:rsidRDefault="00000000">
            <w:pPr>
              <w:pStyle w:val="TableParagraph"/>
              <w:spacing w:before="41"/>
              <w:ind w:left="577" w:right="569" w:hanging="2"/>
              <w:jc w:val="center"/>
              <w:rPr>
                <w:sz w:val="20"/>
              </w:rPr>
            </w:pPr>
            <w:proofErr w:type="spellStart"/>
            <w:r>
              <w:rPr>
                <w:spacing w:val="-4"/>
                <w:sz w:val="20"/>
              </w:rPr>
              <w:t>скв</w:t>
            </w:r>
            <w:proofErr w:type="spellEnd"/>
            <w:r>
              <w:rPr>
                <w:spacing w:val="-4"/>
                <w:sz w:val="20"/>
              </w:rPr>
              <w:t xml:space="preserve">№ </w:t>
            </w:r>
            <w:r w:rsidR="00A00EE7">
              <w:rPr>
                <w:spacing w:val="-4"/>
                <w:sz w:val="20"/>
              </w:rPr>
              <w:t>К-417</w:t>
            </w:r>
          </w:p>
        </w:tc>
      </w:tr>
      <w:tr w:rsidR="00B342C0" w14:paraId="61CCD59A" w14:textId="77777777">
        <w:trPr>
          <w:trHeight w:val="230"/>
        </w:trPr>
        <w:tc>
          <w:tcPr>
            <w:tcW w:w="569" w:type="dxa"/>
          </w:tcPr>
          <w:p w14:paraId="52071065" w14:textId="77777777" w:rsidR="00B342C0" w:rsidRDefault="00000000">
            <w:pPr>
              <w:pStyle w:val="TableParagraph"/>
              <w:spacing w:line="210" w:lineRule="exact"/>
              <w:ind w:left="107"/>
              <w:rPr>
                <w:sz w:val="20"/>
              </w:rPr>
            </w:pPr>
            <w:r>
              <w:rPr>
                <w:spacing w:val="-10"/>
                <w:sz w:val="20"/>
              </w:rPr>
              <w:t>1</w:t>
            </w:r>
          </w:p>
        </w:tc>
        <w:tc>
          <w:tcPr>
            <w:tcW w:w="4222" w:type="dxa"/>
          </w:tcPr>
          <w:p w14:paraId="740CD778" w14:textId="77777777" w:rsidR="00B342C0" w:rsidRDefault="00000000">
            <w:pPr>
              <w:pStyle w:val="TableParagraph"/>
              <w:spacing w:line="210" w:lineRule="exact"/>
              <w:ind w:left="107"/>
              <w:rPr>
                <w:sz w:val="20"/>
              </w:rPr>
            </w:pPr>
            <w:r>
              <w:rPr>
                <w:spacing w:val="-2"/>
                <w:sz w:val="20"/>
              </w:rPr>
              <w:t>Горизонт</w:t>
            </w:r>
          </w:p>
        </w:tc>
        <w:tc>
          <w:tcPr>
            <w:tcW w:w="1656" w:type="dxa"/>
          </w:tcPr>
          <w:p w14:paraId="2BB2FC33" w14:textId="77777777" w:rsidR="00B342C0" w:rsidRDefault="00000000">
            <w:pPr>
              <w:pStyle w:val="TableParagraph"/>
              <w:spacing w:line="210" w:lineRule="exact"/>
              <w:ind w:left="6" w:right="3"/>
              <w:jc w:val="center"/>
              <w:rPr>
                <w:sz w:val="20"/>
              </w:rPr>
            </w:pPr>
            <w:r>
              <w:rPr>
                <w:spacing w:val="-2"/>
                <w:sz w:val="20"/>
              </w:rPr>
              <w:t>КТ-</w:t>
            </w:r>
            <w:r>
              <w:rPr>
                <w:spacing w:val="-7"/>
                <w:sz w:val="20"/>
              </w:rPr>
              <w:t>II</w:t>
            </w:r>
          </w:p>
        </w:tc>
        <w:tc>
          <w:tcPr>
            <w:tcW w:w="1807" w:type="dxa"/>
          </w:tcPr>
          <w:p w14:paraId="0C81EFB2" w14:textId="77777777" w:rsidR="00B342C0" w:rsidRDefault="00000000">
            <w:pPr>
              <w:pStyle w:val="TableParagraph"/>
              <w:spacing w:line="210" w:lineRule="exact"/>
              <w:ind w:left="10" w:right="4"/>
              <w:jc w:val="center"/>
              <w:rPr>
                <w:sz w:val="20"/>
              </w:rPr>
            </w:pPr>
            <w:r>
              <w:rPr>
                <w:spacing w:val="-2"/>
                <w:sz w:val="20"/>
              </w:rPr>
              <w:t>КТ-</w:t>
            </w:r>
            <w:r>
              <w:rPr>
                <w:spacing w:val="-7"/>
                <w:sz w:val="20"/>
              </w:rPr>
              <w:t>II</w:t>
            </w:r>
          </w:p>
        </w:tc>
        <w:tc>
          <w:tcPr>
            <w:tcW w:w="1658" w:type="dxa"/>
          </w:tcPr>
          <w:p w14:paraId="6FD537DC" w14:textId="77777777" w:rsidR="00B342C0" w:rsidRDefault="00000000">
            <w:pPr>
              <w:pStyle w:val="TableParagraph"/>
              <w:spacing w:line="210" w:lineRule="exact"/>
              <w:ind w:left="9" w:right="3"/>
              <w:jc w:val="center"/>
              <w:rPr>
                <w:sz w:val="20"/>
              </w:rPr>
            </w:pPr>
            <w:r>
              <w:rPr>
                <w:spacing w:val="-2"/>
                <w:sz w:val="20"/>
              </w:rPr>
              <w:t>КТ-</w:t>
            </w:r>
            <w:r>
              <w:rPr>
                <w:spacing w:val="-7"/>
                <w:sz w:val="20"/>
              </w:rPr>
              <w:t>II</w:t>
            </w:r>
          </w:p>
        </w:tc>
      </w:tr>
      <w:tr w:rsidR="00B342C0" w14:paraId="68774C6B" w14:textId="77777777">
        <w:trPr>
          <w:trHeight w:val="229"/>
        </w:trPr>
        <w:tc>
          <w:tcPr>
            <w:tcW w:w="569" w:type="dxa"/>
          </w:tcPr>
          <w:p w14:paraId="0A2B5754" w14:textId="77777777" w:rsidR="00B342C0" w:rsidRDefault="00000000">
            <w:pPr>
              <w:pStyle w:val="TableParagraph"/>
              <w:spacing w:line="210" w:lineRule="exact"/>
              <w:ind w:left="107"/>
              <w:rPr>
                <w:sz w:val="20"/>
              </w:rPr>
            </w:pPr>
            <w:r>
              <w:rPr>
                <w:spacing w:val="-10"/>
                <w:sz w:val="20"/>
              </w:rPr>
              <w:t>2</w:t>
            </w:r>
          </w:p>
        </w:tc>
        <w:tc>
          <w:tcPr>
            <w:tcW w:w="4222" w:type="dxa"/>
          </w:tcPr>
          <w:p w14:paraId="3BC1F7F3" w14:textId="77777777" w:rsidR="00B342C0" w:rsidRDefault="00000000">
            <w:pPr>
              <w:pStyle w:val="TableParagraph"/>
              <w:spacing w:line="210" w:lineRule="exact"/>
              <w:ind w:left="107"/>
              <w:rPr>
                <w:sz w:val="20"/>
              </w:rPr>
            </w:pPr>
            <w:r>
              <w:rPr>
                <w:sz w:val="20"/>
              </w:rPr>
              <w:t>Плотность</w:t>
            </w:r>
            <w:r>
              <w:rPr>
                <w:spacing w:val="-8"/>
                <w:sz w:val="20"/>
              </w:rPr>
              <w:t xml:space="preserve"> </w:t>
            </w:r>
            <w:r>
              <w:rPr>
                <w:sz w:val="20"/>
              </w:rPr>
              <w:t>пластовой</w:t>
            </w:r>
            <w:r>
              <w:rPr>
                <w:spacing w:val="-8"/>
                <w:sz w:val="20"/>
              </w:rPr>
              <w:t xml:space="preserve"> </w:t>
            </w:r>
            <w:r>
              <w:rPr>
                <w:sz w:val="20"/>
              </w:rPr>
              <w:t>нефти,</w:t>
            </w:r>
            <w:r>
              <w:rPr>
                <w:spacing w:val="-5"/>
                <w:sz w:val="20"/>
              </w:rPr>
              <w:t xml:space="preserve"> </w:t>
            </w:r>
            <w:r>
              <w:rPr>
                <w:spacing w:val="-4"/>
                <w:sz w:val="20"/>
              </w:rPr>
              <w:t>г/см3</w:t>
            </w:r>
          </w:p>
        </w:tc>
        <w:tc>
          <w:tcPr>
            <w:tcW w:w="1656" w:type="dxa"/>
          </w:tcPr>
          <w:p w14:paraId="1B51F53A" w14:textId="77777777" w:rsidR="00B342C0" w:rsidRDefault="00000000">
            <w:pPr>
              <w:pStyle w:val="TableParagraph"/>
              <w:spacing w:line="210" w:lineRule="exact"/>
              <w:ind w:left="6" w:right="1"/>
              <w:jc w:val="center"/>
              <w:rPr>
                <w:sz w:val="20"/>
              </w:rPr>
            </w:pPr>
            <w:r>
              <w:rPr>
                <w:spacing w:val="-2"/>
                <w:sz w:val="20"/>
              </w:rPr>
              <w:t>0,674</w:t>
            </w:r>
          </w:p>
        </w:tc>
        <w:tc>
          <w:tcPr>
            <w:tcW w:w="1807" w:type="dxa"/>
          </w:tcPr>
          <w:p w14:paraId="323984A4" w14:textId="77777777" w:rsidR="00B342C0" w:rsidRDefault="00000000">
            <w:pPr>
              <w:pStyle w:val="TableParagraph"/>
              <w:spacing w:line="210" w:lineRule="exact"/>
              <w:ind w:left="10" w:right="2"/>
              <w:jc w:val="center"/>
              <w:rPr>
                <w:sz w:val="20"/>
              </w:rPr>
            </w:pPr>
            <w:r>
              <w:rPr>
                <w:spacing w:val="-2"/>
                <w:sz w:val="20"/>
              </w:rPr>
              <w:t>0,674</w:t>
            </w:r>
          </w:p>
        </w:tc>
        <w:tc>
          <w:tcPr>
            <w:tcW w:w="1658" w:type="dxa"/>
          </w:tcPr>
          <w:p w14:paraId="63A267DC" w14:textId="77777777" w:rsidR="00B342C0" w:rsidRDefault="00000000">
            <w:pPr>
              <w:pStyle w:val="TableParagraph"/>
              <w:spacing w:line="210" w:lineRule="exact"/>
              <w:ind w:left="9"/>
              <w:jc w:val="center"/>
              <w:rPr>
                <w:sz w:val="20"/>
              </w:rPr>
            </w:pPr>
            <w:r>
              <w:rPr>
                <w:spacing w:val="-2"/>
                <w:sz w:val="20"/>
              </w:rPr>
              <w:t>0,674</w:t>
            </w:r>
          </w:p>
        </w:tc>
      </w:tr>
      <w:tr w:rsidR="00B342C0" w14:paraId="32164792" w14:textId="77777777">
        <w:trPr>
          <w:trHeight w:val="230"/>
        </w:trPr>
        <w:tc>
          <w:tcPr>
            <w:tcW w:w="569" w:type="dxa"/>
          </w:tcPr>
          <w:p w14:paraId="43BB9B7C" w14:textId="77777777" w:rsidR="00B342C0" w:rsidRDefault="00000000">
            <w:pPr>
              <w:pStyle w:val="TableParagraph"/>
              <w:spacing w:line="210" w:lineRule="exact"/>
              <w:ind w:left="107"/>
              <w:rPr>
                <w:sz w:val="20"/>
              </w:rPr>
            </w:pPr>
            <w:r>
              <w:rPr>
                <w:spacing w:val="-10"/>
                <w:sz w:val="20"/>
              </w:rPr>
              <w:t>3</w:t>
            </w:r>
          </w:p>
        </w:tc>
        <w:tc>
          <w:tcPr>
            <w:tcW w:w="4222" w:type="dxa"/>
          </w:tcPr>
          <w:p w14:paraId="0F48AC22" w14:textId="77777777" w:rsidR="00B342C0" w:rsidRDefault="00000000">
            <w:pPr>
              <w:pStyle w:val="TableParagraph"/>
              <w:spacing w:line="210" w:lineRule="exact"/>
              <w:ind w:left="107"/>
              <w:rPr>
                <w:sz w:val="20"/>
              </w:rPr>
            </w:pPr>
            <w:r>
              <w:rPr>
                <w:sz w:val="20"/>
              </w:rPr>
              <w:t>Вязкость</w:t>
            </w:r>
            <w:r>
              <w:rPr>
                <w:spacing w:val="-8"/>
                <w:sz w:val="20"/>
              </w:rPr>
              <w:t xml:space="preserve"> </w:t>
            </w:r>
            <w:r>
              <w:rPr>
                <w:sz w:val="20"/>
              </w:rPr>
              <w:t>пластовой</w:t>
            </w:r>
            <w:r>
              <w:rPr>
                <w:spacing w:val="-8"/>
                <w:sz w:val="20"/>
              </w:rPr>
              <w:t xml:space="preserve"> </w:t>
            </w:r>
            <w:r>
              <w:rPr>
                <w:sz w:val="20"/>
              </w:rPr>
              <w:t>нефти,</w:t>
            </w:r>
            <w:r>
              <w:rPr>
                <w:spacing w:val="-7"/>
                <w:sz w:val="20"/>
              </w:rPr>
              <w:t xml:space="preserve"> </w:t>
            </w:r>
            <w:r>
              <w:rPr>
                <w:spacing w:val="-4"/>
                <w:sz w:val="20"/>
              </w:rPr>
              <w:t>мПа*с</w:t>
            </w:r>
          </w:p>
        </w:tc>
        <w:tc>
          <w:tcPr>
            <w:tcW w:w="1656" w:type="dxa"/>
          </w:tcPr>
          <w:p w14:paraId="72003DC9" w14:textId="77777777" w:rsidR="00B342C0" w:rsidRDefault="00000000">
            <w:pPr>
              <w:pStyle w:val="TableParagraph"/>
              <w:spacing w:line="210" w:lineRule="exact"/>
              <w:ind w:left="6"/>
              <w:jc w:val="center"/>
              <w:rPr>
                <w:sz w:val="20"/>
              </w:rPr>
            </w:pPr>
            <w:r>
              <w:rPr>
                <w:spacing w:val="-4"/>
                <w:sz w:val="20"/>
              </w:rPr>
              <w:t>0,44</w:t>
            </w:r>
          </w:p>
        </w:tc>
        <w:tc>
          <w:tcPr>
            <w:tcW w:w="1807" w:type="dxa"/>
          </w:tcPr>
          <w:p w14:paraId="0E4F3305" w14:textId="77777777" w:rsidR="00B342C0" w:rsidRDefault="00000000">
            <w:pPr>
              <w:pStyle w:val="TableParagraph"/>
              <w:spacing w:line="210" w:lineRule="exact"/>
              <w:ind w:left="10" w:right="2"/>
              <w:jc w:val="center"/>
              <w:rPr>
                <w:sz w:val="20"/>
              </w:rPr>
            </w:pPr>
            <w:r>
              <w:rPr>
                <w:spacing w:val="-4"/>
                <w:sz w:val="20"/>
              </w:rPr>
              <w:t>0,52</w:t>
            </w:r>
          </w:p>
        </w:tc>
        <w:tc>
          <w:tcPr>
            <w:tcW w:w="1658" w:type="dxa"/>
          </w:tcPr>
          <w:p w14:paraId="0F6508FB" w14:textId="77777777" w:rsidR="00B342C0" w:rsidRDefault="00000000">
            <w:pPr>
              <w:pStyle w:val="TableParagraph"/>
              <w:spacing w:line="210" w:lineRule="exact"/>
              <w:ind w:left="9"/>
              <w:jc w:val="center"/>
              <w:rPr>
                <w:sz w:val="20"/>
              </w:rPr>
            </w:pPr>
            <w:r>
              <w:rPr>
                <w:spacing w:val="-4"/>
                <w:sz w:val="20"/>
              </w:rPr>
              <w:t>0,52</w:t>
            </w:r>
          </w:p>
        </w:tc>
      </w:tr>
      <w:tr w:rsidR="00B342C0" w14:paraId="66F63F7C" w14:textId="77777777">
        <w:trPr>
          <w:trHeight w:val="230"/>
        </w:trPr>
        <w:tc>
          <w:tcPr>
            <w:tcW w:w="569" w:type="dxa"/>
          </w:tcPr>
          <w:p w14:paraId="1BC48355" w14:textId="77777777" w:rsidR="00B342C0" w:rsidRDefault="00000000">
            <w:pPr>
              <w:pStyle w:val="TableParagraph"/>
              <w:spacing w:line="210" w:lineRule="exact"/>
              <w:ind w:left="107"/>
              <w:rPr>
                <w:sz w:val="20"/>
              </w:rPr>
            </w:pPr>
            <w:r>
              <w:rPr>
                <w:spacing w:val="-10"/>
                <w:sz w:val="20"/>
              </w:rPr>
              <w:t>4</w:t>
            </w:r>
          </w:p>
        </w:tc>
        <w:tc>
          <w:tcPr>
            <w:tcW w:w="4222" w:type="dxa"/>
          </w:tcPr>
          <w:p w14:paraId="5CEF1ECE" w14:textId="77777777" w:rsidR="00B342C0" w:rsidRDefault="00000000">
            <w:pPr>
              <w:pStyle w:val="TableParagraph"/>
              <w:spacing w:line="210" w:lineRule="exact"/>
              <w:ind w:left="107"/>
              <w:rPr>
                <w:sz w:val="20"/>
              </w:rPr>
            </w:pPr>
            <w:r>
              <w:rPr>
                <w:sz w:val="20"/>
              </w:rPr>
              <w:t>Плотность</w:t>
            </w:r>
            <w:r>
              <w:rPr>
                <w:spacing w:val="-9"/>
                <w:sz w:val="20"/>
              </w:rPr>
              <w:t xml:space="preserve"> </w:t>
            </w:r>
            <w:r>
              <w:rPr>
                <w:sz w:val="20"/>
              </w:rPr>
              <w:t>поверхностной</w:t>
            </w:r>
            <w:r>
              <w:rPr>
                <w:spacing w:val="-10"/>
                <w:sz w:val="20"/>
              </w:rPr>
              <w:t xml:space="preserve"> </w:t>
            </w:r>
            <w:r>
              <w:rPr>
                <w:sz w:val="20"/>
              </w:rPr>
              <w:t>нефти,</w:t>
            </w:r>
            <w:r>
              <w:rPr>
                <w:spacing w:val="-8"/>
                <w:sz w:val="20"/>
              </w:rPr>
              <w:t xml:space="preserve"> </w:t>
            </w:r>
            <w:r>
              <w:rPr>
                <w:spacing w:val="-4"/>
                <w:sz w:val="20"/>
              </w:rPr>
              <w:t>г/см3</w:t>
            </w:r>
          </w:p>
        </w:tc>
        <w:tc>
          <w:tcPr>
            <w:tcW w:w="1656" w:type="dxa"/>
          </w:tcPr>
          <w:p w14:paraId="5C7DB740" w14:textId="77777777" w:rsidR="00B342C0" w:rsidRDefault="00000000">
            <w:pPr>
              <w:pStyle w:val="TableParagraph"/>
              <w:spacing w:line="210" w:lineRule="exact"/>
              <w:ind w:left="6"/>
              <w:jc w:val="center"/>
              <w:rPr>
                <w:sz w:val="20"/>
              </w:rPr>
            </w:pPr>
            <w:r>
              <w:rPr>
                <w:spacing w:val="-4"/>
                <w:sz w:val="20"/>
              </w:rPr>
              <w:t>0,83</w:t>
            </w:r>
          </w:p>
        </w:tc>
        <w:tc>
          <w:tcPr>
            <w:tcW w:w="1807" w:type="dxa"/>
          </w:tcPr>
          <w:p w14:paraId="5DEBFA19" w14:textId="77777777" w:rsidR="00B342C0" w:rsidRDefault="00000000">
            <w:pPr>
              <w:pStyle w:val="TableParagraph"/>
              <w:spacing w:line="210" w:lineRule="exact"/>
              <w:ind w:left="10" w:right="2"/>
              <w:jc w:val="center"/>
              <w:rPr>
                <w:sz w:val="20"/>
              </w:rPr>
            </w:pPr>
            <w:r>
              <w:rPr>
                <w:spacing w:val="-4"/>
                <w:sz w:val="20"/>
              </w:rPr>
              <w:t>0,84</w:t>
            </w:r>
          </w:p>
        </w:tc>
        <w:tc>
          <w:tcPr>
            <w:tcW w:w="1658" w:type="dxa"/>
          </w:tcPr>
          <w:p w14:paraId="40E687D8" w14:textId="77777777" w:rsidR="00B342C0" w:rsidRDefault="00000000">
            <w:pPr>
              <w:pStyle w:val="TableParagraph"/>
              <w:spacing w:line="210" w:lineRule="exact"/>
              <w:ind w:left="9"/>
              <w:jc w:val="center"/>
              <w:rPr>
                <w:sz w:val="20"/>
              </w:rPr>
            </w:pPr>
            <w:r>
              <w:rPr>
                <w:spacing w:val="-4"/>
                <w:sz w:val="20"/>
              </w:rPr>
              <w:t>0,83</w:t>
            </w:r>
          </w:p>
        </w:tc>
      </w:tr>
      <w:tr w:rsidR="00B342C0" w14:paraId="37788329" w14:textId="77777777">
        <w:trPr>
          <w:trHeight w:val="229"/>
        </w:trPr>
        <w:tc>
          <w:tcPr>
            <w:tcW w:w="569" w:type="dxa"/>
          </w:tcPr>
          <w:p w14:paraId="0FEE65F8" w14:textId="77777777" w:rsidR="00B342C0" w:rsidRDefault="00000000">
            <w:pPr>
              <w:pStyle w:val="TableParagraph"/>
              <w:spacing w:line="210" w:lineRule="exact"/>
              <w:ind w:left="107"/>
              <w:rPr>
                <w:sz w:val="20"/>
              </w:rPr>
            </w:pPr>
            <w:r>
              <w:rPr>
                <w:spacing w:val="-10"/>
                <w:sz w:val="20"/>
              </w:rPr>
              <w:t>5</w:t>
            </w:r>
          </w:p>
        </w:tc>
        <w:tc>
          <w:tcPr>
            <w:tcW w:w="4222" w:type="dxa"/>
          </w:tcPr>
          <w:p w14:paraId="47CAA07A" w14:textId="77777777" w:rsidR="00B342C0" w:rsidRDefault="00000000">
            <w:pPr>
              <w:pStyle w:val="TableParagraph"/>
              <w:spacing w:line="210" w:lineRule="exact"/>
              <w:ind w:left="107"/>
              <w:rPr>
                <w:sz w:val="20"/>
              </w:rPr>
            </w:pPr>
            <w:r>
              <w:rPr>
                <w:sz w:val="20"/>
              </w:rPr>
              <w:t>Объемный</w:t>
            </w:r>
            <w:r>
              <w:rPr>
                <w:spacing w:val="-12"/>
                <w:sz w:val="20"/>
              </w:rPr>
              <w:t xml:space="preserve"> </w:t>
            </w:r>
            <w:r>
              <w:rPr>
                <w:sz w:val="20"/>
              </w:rPr>
              <w:t>коэффициент,</w:t>
            </w:r>
            <w:r>
              <w:rPr>
                <w:spacing w:val="-10"/>
                <w:sz w:val="20"/>
              </w:rPr>
              <w:t xml:space="preserve"> </w:t>
            </w:r>
            <w:proofErr w:type="spellStart"/>
            <w:r>
              <w:rPr>
                <w:spacing w:val="-2"/>
                <w:sz w:val="20"/>
              </w:rPr>
              <w:t>д.ед</w:t>
            </w:r>
            <w:proofErr w:type="spellEnd"/>
            <w:r>
              <w:rPr>
                <w:spacing w:val="-2"/>
                <w:sz w:val="20"/>
              </w:rPr>
              <w:t>.</w:t>
            </w:r>
          </w:p>
        </w:tc>
        <w:tc>
          <w:tcPr>
            <w:tcW w:w="1656" w:type="dxa"/>
          </w:tcPr>
          <w:p w14:paraId="437B49CD" w14:textId="77777777" w:rsidR="00B342C0" w:rsidRDefault="00000000">
            <w:pPr>
              <w:pStyle w:val="TableParagraph"/>
              <w:spacing w:line="210" w:lineRule="exact"/>
              <w:ind w:left="6" w:right="1"/>
              <w:jc w:val="center"/>
              <w:rPr>
                <w:sz w:val="20"/>
              </w:rPr>
            </w:pPr>
            <w:r>
              <w:rPr>
                <w:spacing w:val="-2"/>
                <w:sz w:val="20"/>
              </w:rPr>
              <w:t>1,605</w:t>
            </w:r>
          </w:p>
        </w:tc>
        <w:tc>
          <w:tcPr>
            <w:tcW w:w="1807" w:type="dxa"/>
          </w:tcPr>
          <w:p w14:paraId="6BCB235F" w14:textId="77777777" w:rsidR="00B342C0" w:rsidRDefault="00000000">
            <w:pPr>
              <w:pStyle w:val="TableParagraph"/>
              <w:spacing w:line="210" w:lineRule="exact"/>
              <w:ind w:left="10" w:right="2"/>
              <w:jc w:val="center"/>
              <w:rPr>
                <w:sz w:val="20"/>
              </w:rPr>
            </w:pPr>
            <w:r>
              <w:rPr>
                <w:spacing w:val="-4"/>
                <w:sz w:val="20"/>
              </w:rPr>
              <w:t>1,58</w:t>
            </w:r>
          </w:p>
        </w:tc>
        <w:tc>
          <w:tcPr>
            <w:tcW w:w="1658" w:type="dxa"/>
          </w:tcPr>
          <w:p w14:paraId="6B18F4E9" w14:textId="77777777" w:rsidR="00B342C0" w:rsidRDefault="00000000">
            <w:pPr>
              <w:pStyle w:val="TableParagraph"/>
              <w:spacing w:line="210" w:lineRule="exact"/>
              <w:ind w:left="9"/>
              <w:jc w:val="center"/>
              <w:rPr>
                <w:sz w:val="20"/>
              </w:rPr>
            </w:pPr>
            <w:r>
              <w:rPr>
                <w:spacing w:val="-4"/>
                <w:sz w:val="20"/>
              </w:rPr>
              <w:t>1,62</w:t>
            </w:r>
          </w:p>
        </w:tc>
      </w:tr>
      <w:tr w:rsidR="00B342C0" w14:paraId="789CCE6A" w14:textId="77777777">
        <w:trPr>
          <w:trHeight w:val="230"/>
        </w:trPr>
        <w:tc>
          <w:tcPr>
            <w:tcW w:w="569" w:type="dxa"/>
          </w:tcPr>
          <w:p w14:paraId="254C80C1" w14:textId="77777777" w:rsidR="00B342C0" w:rsidRDefault="00000000">
            <w:pPr>
              <w:pStyle w:val="TableParagraph"/>
              <w:spacing w:line="210" w:lineRule="exact"/>
              <w:ind w:left="107"/>
              <w:rPr>
                <w:sz w:val="20"/>
              </w:rPr>
            </w:pPr>
            <w:r>
              <w:rPr>
                <w:spacing w:val="-10"/>
                <w:sz w:val="20"/>
              </w:rPr>
              <w:t>6</w:t>
            </w:r>
          </w:p>
        </w:tc>
        <w:tc>
          <w:tcPr>
            <w:tcW w:w="4222" w:type="dxa"/>
          </w:tcPr>
          <w:p w14:paraId="02F4432F" w14:textId="77777777" w:rsidR="00B342C0" w:rsidRDefault="00000000">
            <w:pPr>
              <w:pStyle w:val="TableParagraph"/>
              <w:spacing w:line="210" w:lineRule="exact"/>
              <w:ind w:left="107"/>
              <w:rPr>
                <w:sz w:val="20"/>
              </w:rPr>
            </w:pPr>
            <w:r>
              <w:rPr>
                <w:sz w:val="20"/>
              </w:rPr>
              <w:t>Давление</w:t>
            </w:r>
            <w:r>
              <w:rPr>
                <w:spacing w:val="-11"/>
                <w:sz w:val="20"/>
              </w:rPr>
              <w:t xml:space="preserve"> </w:t>
            </w:r>
            <w:r>
              <w:rPr>
                <w:sz w:val="20"/>
              </w:rPr>
              <w:t>насыщения,</w:t>
            </w:r>
            <w:r>
              <w:rPr>
                <w:spacing w:val="-9"/>
                <w:sz w:val="20"/>
              </w:rPr>
              <w:t xml:space="preserve"> </w:t>
            </w:r>
            <w:r>
              <w:rPr>
                <w:spacing w:val="-5"/>
                <w:sz w:val="20"/>
              </w:rPr>
              <w:t>МПа</w:t>
            </w:r>
          </w:p>
        </w:tc>
        <w:tc>
          <w:tcPr>
            <w:tcW w:w="1656" w:type="dxa"/>
          </w:tcPr>
          <w:p w14:paraId="6FC21818" w14:textId="77777777" w:rsidR="00B342C0" w:rsidRDefault="00000000">
            <w:pPr>
              <w:pStyle w:val="TableParagraph"/>
              <w:spacing w:line="210" w:lineRule="exact"/>
              <w:ind w:left="6" w:right="2"/>
              <w:jc w:val="center"/>
              <w:rPr>
                <w:sz w:val="20"/>
              </w:rPr>
            </w:pPr>
            <w:r>
              <w:rPr>
                <w:spacing w:val="-4"/>
                <w:sz w:val="20"/>
              </w:rPr>
              <w:t>24,3</w:t>
            </w:r>
          </w:p>
        </w:tc>
        <w:tc>
          <w:tcPr>
            <w:tcW w:w="1807" w:type="dxa"/>
          </w:tcPr>
          <w:p w14:paraId="04234F81" w14:textId="77777777" w:rsidR="00B342C0" w:rsidRDefault="00000000">
            <w:pPr>
              <w:pStyle w:val="TableParagraph"/>
              <w:spacing w:line="210" w:lineRule="exact"/>
              <w:ind w:left="10" w:right="3"/>
              <w:jc w:val="center"/>
              <w:rPr>
                <w:sz w:val="20"/>
              </w:rPr>
            </w:pPr>
            <w:r>
              <w:rPr>
                <w:spacing w:val="-4"/>
                <w:sz w:val="20"/>
              </w:rPr>
              <w:t>24,3</w:t>
            </w:r>
          </w:p>
        </w:tc>
        <w:tc>
          <w:tcPr>
            <w:tcW w:w="1658" w:type="dxa"/>
          </w:tcPr>
          <w:p w14:paraId="59ADB8F1" w14:textId="77777777" w:rsidR="00B342C0" w:rsidRDefault="00000000">
            <w:pPr>
              <w:pStyle w:val="TableParagraph"/>
              <w:spacing w:line="210" w:lineRule="exact"/>
              <w:ind w:left="9" w:right="2"/>
              <w:jc w:val="center"/>
              <w:rPr>
                <w:sz w:val="20"/>
              </w:rPr>
            </w:pPr>
            <w:r>
              <w:rPr>
                <w:spacing w:val="-4"/>
                <w:sz w:val="20"/>
              </w:rPr>
              <w:t>24,3</w:t>
            </w:r>
          </w:p>
        </w:tc>
      </w:tr>
      <w:tr w:rsidR="00B342C0" w14:paraId="112B9E60" w14:textId="77777777">
        <w:trPr>
          <w:trHeight w:val="230"/>
        </w:trPr>
        <w:tc>
          <w:tcPr>
            <w:tcW w:w="569" w:type="dxa"/>
          </w:tcPr>
          <w:p w14:paraId="32A7A2AF" w14:textId="77777777" w:rsidR="00B342C0" w:rsidRDefault="00000000">
            <w:pPr>
              <w:pStyle w:val="TableParagraph"/>
              <w:spacing w:line="210" w:lineRule="exact"/>
              <w:ind w:left="107"/>
              <w:rPr>
                <w:sz w:val="20"/>
              </w:rPr>
            </w:pPr>
            <w:r>
              <w:rPr>
                <w:spacing w:val="-10"/>
                <w:sz w:val="20"/>
              </w:rPr>
              <w:t>7</w:t>
            </w:r>
          </w:p>
        </w:tc>
        <w:tc>
          <w:tcPr>
            <w:tcW w:w="4222" w:type="dxa"/>
          </w:tcPr>
          <w:p w14:paraId="6418D5E2" w14:textId="77777777" w:rsidR="00B342C0" w:rsidRDefault="00000000">
            <w:pPr>
              <w:pStyle w:val="TableParagraph"/>
              <w:spacing w:line="210" w:lineRule="exact"/>
              <w:ind w:left="107"/>
              <w:rPr>
                <w:sz w:val="20"/>
              </w:rPr>
            </w:pPr>
            <w:proofErr w:type="spellStart"/>
            <w:r>
              <w:rPr>
                <w:spacing w:val="-2"/>
                <w:sz w:val="20"/>
              </w:rPr>
              <w:t>Газосодержание</w:t>
            </w:r>
            <w:proofErr w:type="spellEnd"/>
            <w:r>
              <w:rPr>
                <w:spacing w:val="-2"/>
                <w:sz w:val="20"/>
              </w:rPr>
              <w:t>,</w:t>
            </w:r>
            <w:r>
              <w:rPr>
                <w:spacing w:val="15"/>
                <w:sz w:val="20"/>
              </w:rPr>
              <w:t xml:space="preserve"> </w:t>
            </w:r>
            <w:r>
              <w:rPr>
                <w:spacing w:val="-4"/>
                <w:sz w:val="20"/>
              </w:rPr>
              <w:t>м3/т</w:t>
            </w:r>
          </w:p>
        </w:tc>
        <w:tc>
          <w:tcPr>
            <w:tcW w:w="1656" w:type="dxa"/>
          </w:tcPr>
          <w:p w14:paraId="27D235CA" w14:textId="77777777" w:rsidR="00B342C0" w:rsidRDefault="00000000">
            <w:pPr>
              <w:pStyle w:val="TableParagraph"/>
              <w:spacing w:line="210" w:lineRule="exact"/>
              <w:ind w:left="6" w:right="3"/>
              <w:jc w:val="center"/>
              <w:rPr>
                <w:sz w:val="20"/>
              </w:rPr>
            </w:pPr>
            <w:r>
              <w:rPr>
                <w:spacing w:val="-5"/>
                <w:sz w:val="20"/>
              </w:rPr>
              <w:t>260</w:t>
            </w:r>
          </w:p>
        </w:tc>
        <w:tc>
          <w:tcPr>
            <w:tcW w:w="1807" w:type="dxa"/>
          </w:tcPr>
          <w:p w14:paraId="4666556F" w14:textId="77777777" w:rsidR="00B342C0" w:rsidRDefault="00000000">
            <w:pPr>
              <w:pStyle w:val="TableParagraph"/>
              <w:spacing w:line="210" w:lineRule="exact"/>
              <w:ind w:left="10"/>
              <w:jc w:val="center"/>
              <w:rPr>
                <w:sz w:val="20"/>
              </w:rPr>
            </w:pPr>
            <w:r>
              <w:rPr>
                <w:spacing w:val="-5"/>
                <w:sz w:val="20"/>
              </w:rPr>
              <w:t>260</w:t>
            </w:r>
          </w:p>
        </w:tc>
        <w:tc>
          <w:tcPr>
            <w:tcW w:w="1658" w:type="dxa"/>
          </w:tcPr>
          <w:p w14:paraId="5EE84F00" w14:textId="77777777" w:rsidR="00B342C0" w:rsidRDefault="00000000">
            <w:pPr>
              <w:pStyle w:val="TableParagraph"/>
              <w:spacing w:line="210" w:lineRule="exact"/>
              <w:ind w:left="9" w:right="3"/>
              <w:jc w:val="center"/>
              <w:rPr>
                <w:sz w:val="20"/>
              </w:rPr>
            </w:pPr>
            <w:r>
              <w:rPr>
                <w:spacing w:val="-5"/>
                <w:sz w:val="20"/>
              </w:rPr>
              <w:t>260</w:t>
            </w:r>
          </w:p>
        </w:tc>
      </w:tr>
      <w:tr w:rsidR="00B342C0" w14:paraId="3C2D1D63" w14:textId="77777777">
        <w:trPr>
          <w:trHeight w:val="229"/>
        </w:trPr>
        <w:tc>
          <w:tcPr>
            <w:tcW w:w="569" w:type="dxa"/>
          </w:tcPr>
          <w:p w14:paraId="51678784" w14:textId="77777777" w:rsidR="00B342C0" w:rsidRDefault="00000000">
            <w:pPr>
              <w:pStyle w:val="TableParagraph"/>
              <w:spacing w:line="210" w:lineRule="exact"/>
              <w:ind w:left="107"/>
              <w:rPr>
                <w:sz w:val="20"/>
              </w:rPr>
            </w:pPr>
            <w:r>
              <w:rPr>
                <w:spacing w:val="-10"/>
                <w:sz w:val="20"/>
              </w:rPr>
              <w:t>8</w:t>
            </w:r>
          </w:p>
        </w:tc>
        <w:tc>
          <w:tcPr>
            <w:tcW w:w="4222" w:type="dxa"/>
          </w:tcPr>
          <w:p w14:paraId="0BC6A71A" w14:textId="77777777" w:rsidR="00B342C0" w:rsidRDefault="00000000">
            <w:pPr>
              <w:pStyle w:val="TableParagraph"/>
              <w:spacing w:line="210" w:lineRule="exact"/>
              <w:ind w:left="107"/>
              <w:rPr>
                <w:sz w:val="20"/>
              </w:rPr>
            </w:pPr>
            <w:r>
              <w:rPr>
                <w:sz w:val="20"/>
              </w:rPr>
              <w:t>Содержание</w:t>
            </w:r>
            <w:r>
              <w:rPr>
                <w:spacing w:val="-8"/>
                <w:sz w:val="20"/>
              </w:rPr>
              <w:t xml:space="preserve"> </w:t>
            </w:r>
            <w:r>
              <w:rPr>
                <w:sz w:val="20"/>
              </w:rPr>
              <w:t>серы,</w:t>
            </w:r>
            <w:r>
              <w:rPr>
                <w:spacing w:val="-7"/>
                <w:sz w:val="20"/>
              </w:rPr>
              <w:t xml:space="preserve"> </w:t>
            </w:r>
            <w:r>
              <w:rPr>
                <w:spacing w:val="-10"/>
                <w:sz w:val="20"/>
              </w:rPr>
              <w:t>%</w:t>
            </w:r>
          </w:p>
        </w:tc>
        <w:tc>
          <w:tcPr>
            <w:tcW w:w="1656" w:type="dxa"/>
          </w:tcPr>
          <w:p w14:paraId="5F05433F" w14:textId="77777777" w:rsidR="00B342C0" w:rsidRDefault="00000000">
            <w:pPr>
              <w:pStyle w:val="TableParagraph"/>
              <w:spacing w:line="210" w:lineRule="exact"/>
              <w:ind w:left="6"/>
              <w:jc w:val="center"/>
              <w:rPr>
                <w:sz w:val="20"/>
              </w:rPr>
            </w:pPr>
            <w:r>
              <w:rPr>
                <w:spacing w:val="-4"/>
                <w:sz w:val="20"/>
              </w:rPr>
              <w:t>0,82</w:t>
            </w:r>
          </w:p>
        </w:tc>
        <w:tc>
          <w:tcPr>
            <w:tcW w:w="1807" w:type="dxa"/>
          </w:tcPr>
          <w:p w14:paraId="67F1A791" w14:textId="77777777" w:rsidR="00B342C0" w:rsidRDefault="00000000">
            <w:pPr>
              <w:pStyle w:val="TableParagraph"/>
              <w:spacing w:line="210" w:lineRule="exact"/>
              <w:ind w:left="10" w:right="2"/>
              <w:jc w:val="center"/>
              <w:rPr>
                <w:sz w:val="20"/>
              </w:rPr>
            </w:pPr>
            <w:r>
              <w:rPr>
                <w:spacing w:val="-4"/>
                <w:sz w:val="20"/>
              </w:rPr>
              <w:t>0,82</w:t>
            </w:r>
          </w:p>
        </w:tc>
        <w:tc>
          <w:tcPr>
            <w:tcW w:w="1658" w:type="dxa"/>
          </w:tcPr>
          <w:p w14:paraId="3CB66428" w14:textId="77777777" w:rsidR="00B342C0" w:rsidRDefault="00000000">
            <w:pPr>
              <w:pStyle w:val="TableParagraph"/>
              <w:spacing w:line="210" w:lineRule="exact"/>
              <w:ind w:left="9"/>
              <w:jc w:val="center"/>
              <w:rPr>
                <w:sz w:val="20"/>
              </w:rPr>
            </w:pPr>
            <w:r>
              <w:rPr>
                <w:spacing w:val="-4"/>
                <w:sz w:val="20"/>
              </w:rPr>
              <w:t>0,82</w:t>
            </w:r>
          </w:p>
        </w:tc>
      </w:tr>
      <w:tr w:rsidR="00B342C0" w14:paraId="596E6EA1" w14:textId="77777777">
        <w:trPr>
          <w:trHeight w:val="230"/>
        </w:trPr>
        <w:tc>
          <w:tcPr>
            <w:tcW w:w="569" w:type="dxa"/>
          </w:tcPr>
          <w:p w14:paraId="29CD240D" w14:textId="77777777" w:rsidR="00B342C0" w:rsidRDefault="00000000">
            <w:pPr>
              <w:pStyle w:val="TableParagraph"/>
              <w:spacing w:line="210" w:lineRule="exact"/>
              <w:ind w:left="107"/>
              <w:rPr>
                <w:sz w:val="20"/>
              </w:rPr>
            </w:pPr>
            <w:r>
              <w:rPr>
                <w:spacing w:val="-10"/>
                <w:sz w:val="20"/>
              </w:rPr>
              <w:t>9</w:t>
            </w:r>
          </w:p>
        </w:tc>
        <w:tc>
          <w:tcPr>
            <w:tcW w:w="4222" w:type="dxa"/>
          </w:tcPr>
          <w:p w14:paraId="3DECCC55" w14:textId="77777777" w:rsidR="00B342C0" w:rsidRDefault="00000000">
            <w:pPr>
              <w:pStyle w:val="TableParagraph"/>
              <w:spacing w:line="210" w:lineRule="exact"/>
              <w:ind w:left="107"/>
              <w:rPr>
                <w:sz w:val="20"/>
              </w:rPr>
            </w:pPr>
            <w:r>
              <w:rPr>
                <w:sz w:val="20"/>
              </w:rPr>
              <w:t>Содержание</w:t>
            </w:r>
            <w:r>
              <w:rPr>
                <w:spacing w:val="-9"/>
                <w:sz w:val="20"/>
              </w:rPr>
              <w:t xml:space="preserve"> </w:t>
            </w:r>
            <w:r>
              <w:rPr>
                <w:sz w:val="20"/>
              </w:rPr>
              <w:t>парафина,</w:t>
            </w:r>
            <w:r>
              <w:rPr>
                <w:spacing w:val="-10"/>
                <w:sz w:val="20"/>
              </w:rPr>
              <w:t xml:space="preserve"> %</w:t>
            </w:r>
          </w:p>
        </w:tc>
        <w:tc>
          <w:tcPr>
            <w:tcW w:w="1656" w:type="dxa"/>
          </w:tcPr>
          <w:p w14:paraId="4067A8E7" w14:textId="77777777" w:rsidR="00B342C0" w:rsidRDefault="00000000">
            <w:pPr>
              <w:pStyle w:val="TableParagraph"/>
              <w:spacing w:line="210" w:lineRule="exact"/>
              <w:ind w:left="6"/>
              <w:jc w:val="center"/>
              <w:rPr>
                <w:sz w:val="20"/>
              </w:rPr>
            </w:pPr>
            <w:r>
              <w:rPr>
                <w:spacing w:val="-4"/>
                <w:sz w:val="20"/>
              </w:rPr>
              <w:t>3,51</w:t>
            </w:r>
          </w:p>
        </w:tc>
        <w:tc>
          <w:tcPr>
            <w:tcW w:w="1807" w:type="dxa"/>
          </w:tcPr>
          <w:p w14:paraId="63C77F75" w14:textId="77777777" w:rsidR="00B342C0" w:rsidRDefault="00000000">
            <w:pPr>
              <w:pStyle w:val="TableParagraph"/>
              <w:spacing w:line="210" w:lineRule="exact"/>
              <w:ind w:left="10" w:right="2"/>
              <w:jc w:val="center"/>
              <w:rPr>
                <w:sz w:val="20"/>
              </w:rPr>
            </w:pPr>
            <w:r>
              <w:rPr>
                <w:spacing w:val="-4"/>
                <w:sz w:val="20"/>
              </w:rPr>
              <w:t>3,51</w:t>
            </w:r>
          </w:p>
        </w:tc>
        <w:tc>
          <w:tcPr>
            <w:tcW w:w="1658" w:type="dxa"/>
          </w:tcPr>
          <w:p w14:paraId="777187AA" w14:textId="77777777" w:rsidR="00B342C0" w:rsidRDefault="00000000">
            <w:pPr>
              <w:pStyle w:val="TableParagraph"/>
              <w:spacing w:line="210" w:lineRule="exact"/>
              <w:ind w:left="9"/>
              <w:jc w:val="center"/>
              <w:rPr>
                <w:sz w:val="20"/>
              </w:rPr>
            </w:pPr>
            <w:r>
              <w:rPr>
                <w:spacing w:val="-4"/>
                <w:sz w:val="20"/>
              </w:rPr>
              <w:t>3,51</w:t>
            </w:r>
          </w:p>
        </w:tc>
      </w:tr>
      <w:tr w:rsidR="00B342C0" w14:paraId="51B27925" w14:textId="77777777">
        <w:trPr>
          <w:trHeight w:val="229"/>
        </w:trPr>
        <w:tc>
          <w:tcPr>
            <w:tcW w:w="569" w:type="dxa"/>
          </w:tcPr>
          <w:p w14:paraId="7C9709A6" w14:textId="77777777" w:rsidR="00B342C0" w:rsidRDefault="00000000">
            <w:pPr>
              <w:pStyle w:val="TableParagraph"/>
              <w:spacing w:line="210" w:lineRule="exact"/>
              <w:ind w:left="107"/>
              <w:rPr>
                <w:sz w:val="20"/>
              </w:rPr>
            </w:pPr>
            <w:r>
              <w:rPr>
                <w:spacing w:val="-5"/>
                <w:sz w:val="20"/>
              </w:rPr>
              <w:t>10</w:t>
            </w:r>
          </w:p>
        </w:tc>
        <w:tc>
          <w:tcPr>
            <w:tcW w:w="4222" w:type="dxa"/>
          </w:tcPr>
          <w:p w14:paraId="495A2C7A" w14:textId="77777777" w:rsidR="00B342C0" w:rsidRDefault="00000000">
            <w:pPr>
              <w:pStyle w:val="TableParagraph"/>
              <w:spacing w:line="210" w:lineRule="exact"/>
              <w:ind w:left="107"/>
              <w:rPr>
                <w:position w:val="2"/>
                <w:sz w:val="20"/>
              </w:rPr>
            </w:pPr>
            <w:r>
              <w:rPr>
                <w:position w:val="2"/>
                <w:sz w:val="20"/>
              </w:rPr>
              <w:t>Объемное</w:t>
            </w:r>
            <w:r>
              <w:rPr>
                <w:spacing w:val="-5"/>
                <w:position w:val="2"/>
                <w:sz w:val="20"/>
              </w:rPr>
              <w:t xml:space="preserve"> </w:t>
            </w:r>
            <w:r>
              <w:rPr>
                <w:position w:val="2"/>
                <w:sz w:val="20"/>
              </w:rPr>
              <w:t>содержание</w:t>
            </w:r>
            <w:r>
              <w:rPr>
                <w:spacing w:val="-3"/>
                <w:position w:val="2"/>
                <w:sz w:val="20"/>
              </w:rPr>
              <w:t xml:space="preserve"> </w:t>
            </w:r>
            <w:r>
              <w:rPr>
                <w:position w:val="2"/>
                <w:sz w:val="20"/>
              </w:rPr>
              <w:t>в</w:t>
            </w:r>
            <w:r>
              <w:rPr>
                <w:spacing w:val="-1"/>
                <w:position w:val="2"/>
                <w:sz w:val="20"/>
              </w:rPr>
              <w:t xml:space="preserve"> </w:t>
            </w:r>
            <w:r>
              <w:rPr>
                <w:position w:val="2"/>
                <w:sz w:val="20"/>
              </w:rPr>
              <w:t>нефти</w:t>
            </w:r>
            <w:r>
              <w:rPr>
                <w:spacing w:val="-5"/>
                <w:position w:val="2"/>
                <w:sz w:val="20"/>
              </w:rPr>
              <w:t xml:space="preserve"> </w:t>
            </w:r>
            <w:r>
              <w:rPr>
                <w:position w:val="2"/>
                <w:sz w:val="20"/>
              </w:rPr>
              <w:t>H</w:t>
            </w:r>
            <w:r>
              <w:rPr>
                <w:sz w:val="13"/>
              </w:rPr>
              <w:t>2</w:t>
            </w:r>
            <w:r>
              <w:rPr>
                <w:spacing w:val="-21"/>
                <w:sz w:val="13"/>
              </w:rPr>
              <w:t xml:space="preserve"> </w:t>
            </w:r>
            <w:r>
              <w:rPr>
                <w:position w:val="2"/>
                <w:sz w:val="20"/>
              </w:rPr>
              <w:t>S,</w:t>
            </w:r>
            <w:r>
              <w:rPr>
                <w:spacing w:val="-2"/>
                <w:position w:val="2"/>
                <w:sz w:val="20"/>
              </w:rPr>
              <w:t xml:space="preserve"> </w:t>
            </w:r>
            <w:proofErr w:type="gramStart"/>
            <w:r>
              <w:rPr>
                <w:spacing w:val="-4"/>
                <w:position w:val="2"/>
                <w:sz w:val="20"/>
              </w:rPr>
              <w:t>об.%</w:t>
            </w:r>
            <w:proofErr w:type="gramEnd"/>
          </w:p>
        </w:tc>
        <w:tc>
          <w:tcPr>
            <w:tcW w:w="1656" w:type="dxa"/>
          </w:tcPr>
          <w:p w14:paraId="236911E0" w14:textId="77777777" w:rsidR="00B342C0" w:rsidRDefault="00000000">
            <w:pPr>
              <w:pStyle w:val="TableParagraph"/>
              <w:spacing w:line="210" w:lineRule="exact"/>
              <w:ind w:left="6" w:right="2"/>
              <w:jc w:val="center"/>
              <w:rPr>
                <w:sz w:val="20"/>
              </w:rPr>
            </w:pPr>
            <w:r>
              <w:rPr>
                <w:spacing w:val="-4"/>
                <w:sz w:val="20"/>
              </w:rPr>
              <w:t>2,84</w:t>
            </w:r>
          </w:p>
        </w:tc>
        <w:tc>
          <w:tcPr>
            <w:tcW w:w="1807" w:type="dxa"/>
          </w:tcPr>
          <w:p w14:paraId="10DF71C7" w14:textId="77777777" w:rsidR="00B342C0" w:rsidRDefault="00000000">
            <w:pPr>
              <w:pStyle w:val="TableParagraph"/>
              <w:spacing w:line="210" w:lineRule="exact"/>
              <w:ind w:left="10" w:right="2"/>
              <w:jc w:val="center"/>
              <w:rPr>
                <w:sz w:val="20"/>
              </w:rPr>
            </w:pPr>
            <w:r>
              <w:rPr>
                <w:spacing w:val="-4"/>
                <w:sz w:val="20"/>
              </w:rPr>
              <w:t>2,84</w:t>
            </w:r>
          </w:p>
        </w:tc>
        <w:tc>
          <w:tcPr>
            <w:tcW w:w="1658" w:type="dxa"/>
          </w:tcPr>
          <w:p w14:paraId="671CA9FF" w14:textId="77777777" w:rsidR="00B342C0" w:rsidRDefault="00000000">
            <w:pPr>
              <w:pStyle w:val="TableParagraph"/>
              <w:spacing w:line="210" w:lineRule="exact"/>
              <w:ind w:left="9"/>
              <w:jc w:val="center"/>
              <w:rPr>
                <w:sz w:val="20"/>
              </w:rPr>
            </w:pPr>
            <w:r>
              <w:rPr>
                <w:spacing w:val="-4"/>
                <w:sz w:val="20"/>
              </w:rPr>
              <w:t>2,84</w:t>
            </w:r>
          </w:p>
        </w:tc>
      </w:tr>
      <w:tr w:rsidR="00B342C0" w14:paraId="750E68BA" w14:textId="77777777">
        <w:trPr>
          <w:trHeight w:val="229"/>
        </w:trPr>
        <w:tc>
          <w:tcPr>
            <w:tcW w:w="569" w:type="dxa"/>
          </w:tcPr>
          <w:p w14:paraId="46DE74A8" w14:textId="77777777" w:rsidR="00B342C0" w:rsidRDefault="00000000">
            <w:pPr>
              <w:pStyle w:val="TableParagraph"/>
              <w:spacing w:line="210" w:lineRule="exact"/>
              <w:ind w:left="107"/>
              <w:rPr>
                <w:sz w:val="20"/>
              </w:rPr>
            </w:pPr>
            <w:r>
              <w:rPr>
                <w:spacing w:val="-5"/>
                <w:sz w:val="20"/>
              </w:rPr>
              <w:t>11</w:t>
            </w:r>
          </w:p>
        </w:tc>
        <w:tc>
          <w:tcPr>
            <w:tcW w:w="4222" w:type="dxa"/>
          </w:tcPr>
          <w:p w14:paraId="5F2E204E" w14:textId="77777777" w:rsidR="00B342C0" w:rsidRDefault="00000000">
            <w:pPr>
              <w:pStyle w:val="TableParagraph"/>
              <w:spacing w:line="210" w:lineRule="exact"/>
              <w:ind w:left="107"/>
              <w:rPr>
                <w:position w:val="2"/>
                <w:sz w:val="20"/>
              </w:rPr>
            </w:pPr>
            <w:r>
              <w:rPr>
                <w:position w:val="2"/>
                <w:sz w:val="20"/>
              </w:rPr>
              <w:t>Объемное</w:t>
            </w:r>
            <w:r>
              <w:rPr>
                <w:spacing w:val="-4"/>
                <w:position w:val="2"/>
                <w:sz w:val="20"/>
              </w:rPr>
              <w:t xml:space="preserve"> </w:t>
            </w:r>
            <w:r>
              <w:rPr>
                <w:position w:val="2"/>
                <w:sz w:val="20"/>
              </w:rPr>
              <w:t>содержание</w:t>
            </w:r>
            <w:r>
              <w:rPr>
                <w:spacing w:val="-3"/>
                <w:position w:val="2"/>
                <w:sz w:val="20"/>
              </w:rPr>
              <w:t xml:space="preserve"> </w:t>
            </w:r>
            <w:r>
              <w:rPr>
                <w:position w:val="2"/>
                <w:sz w:val="20"/>
              </w:rPr>
              <w:t>в</w:t>
            </w:r>
            <w:r>
              <w:rPr>
                <w:spacing w:val="-1"/>
                <w:position w:val="2"/>
                <w:sz w:val="20"/>
              </w:rPr>
              <w:t xml:space="preserve"> </w:t>
            </w:r>
            <w:r>
              <w:rPr>
                <w:position w:val="2"/>
                <w:sz w:val="20"/>
              </w:rPr>
              <w:t>нефти</w:t>
            </w:r>
            <w:r>
              <w:rPr>
                <w:spacing w:val="-4"/>
                <w:position w:val="2"/>
                <w:sz w:val="20"/>
              </w:rPr>
              <w:t xml:space="preserve"> </w:t>
            </w:r>
            <w:r>
              <w:rPr>
                <w:position w:val="2"/>
                <w:sz w:val="20"/>
              </w:rPr>
              <w:t>СО</w:t>
            </w:r>
            <w:proofErr w:type="gramStart"/>
            <w:r>
              <w:rPr>
                <w:sz w:val="13"/>
              </w:rPr>
              <w:t>2</w:t>
            </w:r>
            <w:r>
              <w:rPr>
                <w:spacing w:val="-21"/>
                <w:sz w:val="13"/>
              </w:rPr>
              <w:t xml:space="preserve"> </w:t>
            </w:r>
            <w:r>
              <w:rPr>
                <w:position w:val="2"/>
                <w:sz w:val="20"/>
              </w:rPr>
              <w:t>,</w:t>
            </w:r>
            <w:proofErr w:type="gramEnd"/>
            <w:r>
              <w:rPr>
                <w:spacing w:val="-2"/>
                <w:position w:val="2"/>
                <w:sz w:val="20"/>
              </w:rPr>
              <w:t xml:space="preserve"> </w:t>
            </w:r>
            <w:r>
              <w:rPr>
                <w:spacing w:val="-4"/>
                <w:position w:val="2"/>
                <w:sz w:val="20"/>
              </w:rPr>
              <w:t>об.%</w:t>
            </w:r>
          </w:p>
        </w:tc>
        <w:tc>
          <w:tcPr>
            <w:tcW w:w="1656" w:type="dxa"/>
          </w:tcPr>
          <w:p w14:paraId="079A30EC" w14:textId="77777777" w:rsidR="00B342C0" w:rsidRDefault="00000000">
            <w:pPr>
              <w:pStyle w:val="TableParagraph"/>
              <w:spacing w:line="210" w:lineRule="exact"/>
              <w:ind w:left="6"/>
              <w:jc w:val="center"/>
              <w:rPr>
                <w:sz w:val="20"/>
              </w:rPr>
            </w:pPr>
            <w:r>
              <w:rPr>
                <w:spacing w:val="-4"/>
                <w:sz w:val="20"/>
              </w:rPr>
              <w:t>1,09</w:t>
            </w:r>
          </w:p>
        </w:tc>
        <w:tc>
          <w:tcPr>
            <w:tcW w:w="1807" w:type="dxa"/>
          </w:tcPr>
          <w:p w14:paraId="41538661" w14:textId="77777777" w:rsidR="00B342C0" w:rsidRDefault="00000000">
            <w:pPr>
              <w:pStyle w:val="TableParagraph"/>
              <w:spacing w:line="210" w:lineRule="exact"/>
              <w:ind w:left="10" w:right="2"/>
              <w:jc w:val="center"/>
              <w:rPr>
                <w:sz w:val="20"/>
              </w:rPr>
            </w:pPr>
            <w:r>
              <w:rPr>
                <w:spacing w:val="-4"/>
                <w:sz w:val="20"/>
              </w:rPr>
              <w:t>1,09</w:t>
            </w:r>
          </w:p>
        </w:tc>
        <w:tc>
          <w:tcPr>
            <w:tcW w:w="1658" w:type="dxa"/>
          </w:tcPr>
          <w:p w14:paraId="3C571D5E" w14:textId="77777777" w:rsidR="00B342C0" w:rsidRDefault="00000000">
            <w:pPr>
              <w:pStyle w:val="TableParagraph"/>
              <w:spacing w:line="210" w:lineRule="exact"/>
              <w:ind w:left="9"/>
              <w:jc w:val="center"/>
              <w:rPr>
                <w:sz w:val="20"/>
              </w:rPr>
            </w:pPr>
            <w:r>
              <w:rPr>
                <w:spacing w:val="-4"/>
                <w:sz w:val="20"/>
              </w:rPr>
              <w:t>1,09</w:t>
            </w:r>
          </w:p>
        </w:tc>
      </w:tr>
    </w:tbl>
    <w:p w14:paraId="44D48FA5" w14:textId="77777777" w:rsidR="00B342C0" w:rsidRDefault="00B342C0">
      <w:pPr>
        <w:pStyle w:val="a3"/>
        <w:rPr>
          <w:b/>
          <w:sz w:val="20"/>
        </w:rPr>
      </w:pPr>
    </w:p>
    <w:p w14:paraId="29979252" w14:textId="77777777" w:rsidR="00B342C0" w:rsidRDefault="00B342C0">
      <w:pPr>
        <w:pStyle w:val="a3"/>
        <w:rPr>
          <w:b/>
          <w:sz w:val="20"/>
        </w:rPr>
      </w:pPr>
    </w:p>
    <w:p w14:paraId="36D5246A" w14:textId="77777777" w:rsidR="00B342C0" w:rsidRDefault="00B342C0">
      <w:pPr>
        <w:pStyle w:val="a3"/>
        <w:rPr>
          <w:b/>
          <w:sz w:val="20"/>
        </w:rPr>
      </w:pPr>
    </w:p>
    <w:p w14:paraId="29E2BB12" w14:textId="77777777" w:rsidR="00B342C0" w:rsidRDefault="00B342C0">
      <w:pPr>
        <w:pStyle w:val="a3"/>
        <w:spacing w:before="91"/>
        <w:rPr>
          <w:b/>
          <w:sz w:val="20"/>
        </w:rPr>
      </w:pPr>
    </w:p>
    <w:p w14:paraId="7A2F5CBB" w14:textId="77777777" w:rsidR="00B342C0" w:rsidRDefault="00B342C0">
      <w:pPr>
        <w:pStyle w:val="a3"/>
        <w:rPr>
          <w:b/>
          <w:sz w:val="20"/>
        </w:rPr>
        <w:sectPr w:rsidR="00B342C0" w:rsidSect="004D4B49">
          <w:pgSz w:w="11910" w:h="16840"/>
          <w:pgMar w:top="567" w:right="3" w:bottom="300" w:left="0" w:header="0" w:footer="74" w:gutter="0"/>
          <w:cols w:space="720"/>
        </w:sectPr>
      </w:pPr>
    </w:p>
    <w:p w14:paraId="06055ECF" w14:textId="1BA70FD1" w:rsidR="00B342C0" w:rsidRDefault="00B342C0">
      <w:pPr>
        <w:pStyle w:val="a3"/>
        <w:rPr>
          <w:b/>
          <w:sz w:val="18"/>
        </w:rPr>
      </w:pPr>
    </w:p>
    <w:p w14:paraId="1712DBD5" w14:textId="77777777" w:rsidR="00B342C0" w:rsidRDefault="00B342C0">
      <w:pPr>
        <w:pStyle w:val="a3"/>
        <w:rPr>
          <w:b/>
          <w:sz w:val="18"/>
        </w:rPr>
      </w:pPr>
    </w:p>
    <w:p w14:paraId="4988296F" w14:textId="77777777" w:rsidR="00B342C0" w:rsidRDefault="00B342C0">
      <w:pPr>
        <w:pStyle w:val="a3"/>
        <w:spacing w:before="2"/>
        <w:rPr>
          <w:b/>
          <w:sz w:val="18"/>
        </w:rPr>
      </w:pPr>
    </w:p>
    <w:p w14:paraId="07AA63DD" w14:textId="77777777" w:rsidR="00B342C0" w:rsidRDefault="00000000">
      <w:pPr>
        <w:spacing w:before="1"/>
        <w:jc w:val="right"/>
        <w:rPr>
          <w:sz w:val="18"/>
        </w:rPr>
      </w:pPr>
      <w:r>
        <w:rPr>
          <w:noProof/>
          <w:sz w:val="18"/>
        </w:rPr>
        <mc:AlternateContent>
          <mc:Choice Requires="wps">
            <w:drawing>
              <wp:anchor distT="0" distB="0" distL="0" distR="0" simplePos="0" relativeHeight="251645440" behindDoc="0" locked="0" layoutInCell="1" allowOverlap="1" wp14:anchorId="14938844" wp14:editId="7ADF65A7">
                <wp:simplePos x="0" y="0"/>
                <wp:positionH relativeFrom="page">
                  <wp:posOffset>332075</wp:posOffset>
                </wp:positionH>
                <wp:positionV relativeFrom="paragraph">
                  <wp:posOffset>-676893</wp:posOffset>
                </wp:positionV>
                <wp:extent cx="165735" cy="77279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772795"/>
                        </a:xfrm>
                        <a:prstGeom prst="rect">
                          <a:avLst/>
                        </a:prstGeom>
                      </wps:spPr>
                      <wps:txbx>
                        <w:txbxContent>
                          <w:p w14:paraId="7617E212" w14:textId="77777777" w:rsidR="00B342C0" w:rsidRDefault="00000000">
                            <w:pPr>
                              <w:spacing w:line="236" w:lineRule="exact"/>
                              <w:ind w:left="20"/>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xbxContent>
                      </wps:txbx>
                      <wps:bodyPr vert="vert270" wrap="square" lIns="0" tIns="0" rIns="0" bIns="0" rtlCol="0">
                        <a:noAutofit/>
                      </wps:bodyPr>
                    </wps:wsp>
                  </a:graphicData>
                </a:graphic>
              </wp:anchor>
            </w:drawing>
          </mc:Choice>
          <mc:Fallback>
            <w:pict>
              <v:shape w14:anchorId="14938844" id="Textbox 138" o:spid="_x0000_s1028" type="#_x0000_t202" style="position:absolute;left:0;text-align:left;margin-left:26.15pt;margin-top:-53.3pt;width:13.05pt;height:60.85pt;z-index:25164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" filled="f" stroked="f">
                <v:textbox style="layout-flow:vertical;mso-layout-flow-alt:bottom-to-top" inset="0,0,0,0">
                  <w:txbxContent>
                    <w:p w14:paraId="7617E212" w14:textId="77777777" w:rsidR="00B342C0" w:rsidRDefault="00000000">
                      <w:pPr>
                        <w:spacing w:line="236" w:lineRule="exact"/>
                        <w:ind w:left="20"/>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xbxContent>
                </v:textbox>
                <w10:wrap anchorx="page"/>
              </v:shape>
            </w:pict>
          </mc:Fallback>
        </mc:AlternateContent>
      </w:r>
      <w:r>
        <w:rPr>
          <w:spacing w:val="-4"/>
          <w:sz w:val="18"/>
        </w:rPr>
        <w:t>Изм.</w:t>
      </w:r>
    </w:p>
    <w:p w14:paraId="2EC5D546" w14:textId="77777777" w:rsidR="00B342C0" w:rsidRDefault="00000000">
      <w:pPr>
        <w:rPr>
          <w:sz w:val="18"/>
        </w:rPr>
      </w:pPr>
      <w:r>
        <w:br w:type="column"/>
      </w:r>
    </w:p>
    <w:p w14:paraId="7693BCE9" w14:textId="77777777" w:rsidR="00B342C0" w:rsidRDefault="00B342C0">
      <w:pPr>
        <w:pStyle w:val="a3"/>
        <w:rPr>
          <w:sz w:val="18"/>
        </w:rPr>
      </w:pPr>
    </w:p>
    <w:p w14:paraId="1CC338B9" w14:textId="77777777" w:rsidR="00B342C0" w:rsidRDefault="00B342C0">
      <w:pPr>
        <w:pStyle w:val="a3"/>
        <w:spacing w:before="2"/>
        <w:rPr>
          <w:sz w:val="18"/>
        </w:rPr>
      </w:pPr>
    </w:p>
    <w:p w14:paraId="0863D146" w14:textId="77777777" w:rsidR="00B342C0" w:rsidRDefault="00000000">
      <w:pPr>
        <w:spacing w:before="1"/>
        <w:ind w:left="88"/>
        <w:rPr>
          <w:sz w:val="18"/>
        </w:rPr>
      </w:pPr>
      <w:proofErr w:type="spellStart"/>
      <w:r>
        <w:rPr>
          <w:spacing w:val="-4"/>
          <w:sz w:val="18"/>
        </w:rPr>
        <w:t>Кол.уч</w:t>
      </w:r>
      <w:proofErr w:type="spellEnd"/>
    </w:p>
    <w:p w14:paraId="78602984" w14:textId="77777777" w:rsidR="00B342C0" w:rsidRDefault="00000000">
      <w:pPr>
        <w:rPr>
          <w:sz w:val="18"/>
        </w:rPr>
      </w:pPr>
      <w:r>
        <w:br w:type="column"/>
      </w:r>
    </w:p>
    <w:p w14:paraId="1C25AAE9" w14:textId="77777777" w:rsidR="00B342C0" w:rsidRDefault="00B342C0">
      <w:pPr>
        <w:pStyle w:val="a3"/>
        <w:rPr>
          <w:sz w:val="18"/>
        </w:rPr>
      </w:pPr>
    </w:p>
    <w:p w14:paraId="6C1A6D28" w14:textId="77777777" w:rsidR="00B342C0" w:rsidRDefault="00B342C0">
      <w:pPr>
        <w:pStyle w:val="a3"/>
        <w:spacing w:before="2"/>
        <w:rPr>
          <w:sz w:val="18"/>
        </w:rPr>
      </w:pPr>
    </w:p>
    <w:p w14:paraId="4CDA806E" w14:textId="77777777" w:rsidR="00B342C0" w:rsidRDefault="00000000">
      <w:pPr>
        <w:spacing w:before="1"/>
        <w:ind w:left="84"/>
        <w:rPr>
          <w:sz w:val="18"/>
        </w:rPr>
      </w:pPr>
      <w:r>
        <w:rPr>
          <w:spacing w:val="-4"/>
          <w:sz w:val="18"/>
        </w:rPr>
        <w:t>Лист</w:t>
      </w:r>
    </w:p>
    <w:p w14:paraId="757DE130" w14:textId="77777777" w:rsidR="00B342C0" w:rsidRDefault="00000000">
      <w:pPr>
        <w:rPr>
          <w:sz w:val="18"/>
        </w:rPr>
      </w:pPr>
      <w:r>
        <w:br w:type="column"/>
      </w:r>
    </w:p>
    <w:p w14:paraId="7934D77C" w14:textId="77777777" w:rsidR="00B342C0" w:rsidRDefault="00B342C0">
      <w:pPr>
        <w:pStyle w:val="a3"/>
        <w:rPr>
          <w:sz w:val="18"/>
        </w:rPr>
      </w:pPr>
    </w:p>
    <w:p w14:paraId="7B3BA35C" w14:textId="77777777" w:rsidR="00B342C0" w:rsidRDefault="00B342C0">
      <w:pPr>
        <w:pStyle w:val="a3"/>
        <w:spacing w:before="2"/>
        <w:rPr>
          <w:sz w:val="18"/>
        </w:rPr>
      </w:pPr>
    </w:p>
    <w:p w14:paraId="39F6EF3E" w14:textId="77777777" w:rsidR="00B342C0" w:rsidRDefault="00000000">
      <w:pPr>
        <w:spacing w:before="1"/>
        <w:ind w:left="78"/>
        <w:rPr>
          <w:sz w:val="18"/>
        </w:rPr>
      </w:pPr>
      <w:r>
        <w:rPr>
          <w:sz w:val="18"/>
        </w:rPr>
        <w:t>№</w:t>
      </w:r>
      <w:r>
        <w:rPr>
          <w:spacing w:val="1"/>
          <w:sz w:val="18"/>
        </w:rPr>
        <w:t xml:space="preserve"> </w:t>
      </w:r>
      <w:r>
        <w:rPr>
          <w:spacing w:val="-4"/>
          <w:sz w:val="18"/>
        </w:rPr>
        <w:t>док.</w:t>
      </w:r>
    </w:p>
    <w:p w14:paraId="5144E9E0" w14:textId="77777777" w:rsidR="00B342C0" w:rsidRDefault="00000000">
      <w:pPr>
        <w:rPr>
          <w:sz w:val="18"/>
        </w:rPr>
      </w:pPr>
      <w:r>
        <w:br w:type="column"/>
      </w:r>
    </w:p>
    <w:p w14:paraId="5BCD13BC" w14:textId="77777777" w:rsidR="00B342C0" w:rsidRDefault="00B342C0">
      <w:pPr>
        <w:pStyle w:val="a3"/>
        <w:rPr>
          <w:sz w:val="18"/>
        </w:rPr>
      </w:pPr>
    </w:p>
    <w:p w14:paraId="657AF992" w14:textId="77777777" w:rsidR="00B342C0" w:rsidRDefault="00B342C0">
      <w:pPr>
        <w:pStyle w:val="a3"/>
        <w:spacing w:before="2"/>
        <w:rPr>
          <w:sz w:val="18"/>
        </w:rPr>
      </w:pPr>
    </w:p>
    <w:p w14:paraId="39C553EB" w14:textId="77777777" w:rsidR="00B342C0" w:rsidRDefault="00000000">
      <w:pPr>
        <w:spacing w:before="1"/>
        <w:ind w:left="177"/>
        <w:rPr>
          <w:sz w:val="18"/>
        </w:rPr>
      </w:pPr>
      <w:r>
        <w:rPr>
          <w:spacing w:val="-2"/>
          <w:sz w:val="18"/>
        </w:rPr>
        <w:t>Подп.</w:t>
      </w:r>
    </w:p>
    <w:p w14:paraId="62313E34" w14:textId="77777777" w:rsidR="00B342C0" w:rsidRDefault="00000000">
      <w:pPr>
        <w:rPr>
          <w:sz w:val="18"/>
        </w:rPr>
      </w:pPr>
      <w:r>
        <w:br w:type="column"/>
      </w:r>
    </w:p>
    <w:p w14:paraId="162C36F2" w14:textId="77777777" w:rsidR="00B342C0" w:rsidRDefault="00B342C0">
      <w:pPr>
        <w:pStyle w:val="a3"/>
        <w:rPr>
          <w:sz w:val="18"/>
        </w:rPr>
      </w:pPr>
    </w:p>
    <w:p w14:paraId="3944A487" w14:textId="77777777" w:rsidR="00B342C0" w:rsidRDefault="00B342C0">
      <w:pPr>
        <w:pStyle w:val="a3"/>
        <w:spacing w:before="2"/>
        <w:rPr>
          <w:sz w:val="18"/>
        </w:rPr>
      </w:pPr>
    </w:p>
    <w:p w14:paraId="196894E1" w14:textId="77777777" w:rsidR="00B342C0" w:rsidRDefault="00000000">
      <w:pPr>
        <w:spacing w:before="1"/>
        <w:ind w:left="265"/>
        <w:rPr>
          <w:sz w:val="18"/>
        </w:rPr>
      </w:pPr>
      <w:r>
        <w:rPr>
          <w:spacing w:val="-4"/>
          <w:sz w:val="18"/>
        </w:rPr>
        <w:t>Дата</w:t>
      </w:r>
    </w:p>
    <w:p w14:paraId="5C243A4D" w14:textId="3C153E96" w:rsidR="00B342C0" w:rsidRDefault="00000000">
      <w:pPr>
        <w:pStyle w:val="a3"/>
        <w:spacing w:before="248"/>
        <w:ind w:left="1269"/>
      </w:pPr>
      <w:r>
        <w:br w:type="column"/>
      </w:r>
      <w:r w:rsidR="00F203A4">
        <w:rPr>
          <w:spacing w:val="-2"/>
        </w:rPr>
        <w:t>GEO-ENG-2025-10-0019-II</w:t>
      </w:r>
      <w:r w:rsidR="00CA43A3">
        <w:rPr>
          <w:spacing w:val="-2"/>
          <w:lang w:val="kk-KZ"/>
        </w:rPr>
        <w:t xml:space="preserve">            ТХ</w:t>
      </w:r>
    </w:p>
    <w:p w14:paraId="74DD8F82" w14:textId="75F9428B" w:rsidR="00B342C0" w:rsidRDefault="00000000" w:rsidP="004D4B49">
      <w:pPr>
        <w:spacing w:before="92"/>
      </w:pPr>
      <w:r>
        <w:br w:type="column"/>
      </w:r>
      <w:r w:rsidR="00024FAA">
        <w:t xml:space="preserve">                    </w:t>
      </w:r>
      <w:r w:rsidR="004D4B49">
        <w:t>Лист</w:t>
      </w:r>
    </w:p>
    <w:p w14:paraId="72D771DF" w14:textId="28615BEE" w:rsidR="00B342C0" w:rsidRDefault="00000000">
      <w:pPr>
        <w:pStyle w:val="a3"/>
        <w:spacing w:before="88"/>
        <w:ind w:left="1277"/>
      </w:pPr>
      <w:r>
        <w:rPr>
          <w:noProof/>
        </w:rPr>
        <mc:AlternateContent>
          <mc:Choice Requires="wps">
            <w:drawing>
              <wp:anchor distT="0" distB="0" distL="0" distR="0" simplePos="0" relativeHeight="251646464" behindDoc="0" locked="0" layoutInCell="1" allowOverlap="1" wp14:anchorId="674BA669" wp14:editId="5C3BF5F7">
                <wp:simplePos x="0" y="0"/>
                <wp:positionH relativeFrom="page">
                  <wp:posOffset>332075</wp:posOffset>
                </wp:positionH>
                <wp:positionV relativeFrom="paragraph">
                  <wp:posOffset>-1595590</wp:posOffset>
                </wp:positionV>
                <wp:extent cx="165735" cy="80137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801370"/>
                        </a:xfrm>
                        <a:prstGeom prst="rect">
                          <a:avLst/>
                        </a:prstGeom>
                      </wps:spPr>
                      <wps:txbx>
                        <w:txbxContent>
                          <w:p w14:paraId="3914F28A" w14:textId="77777777" w:rsidR="00B342C0" w:rsidRDefault="00000000">
                            <w:pPr>
                              <w:spacing w:line="236" w:lineRule="exact"/>
                              <w:ind w:left="20"/>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xbxContent>
                      </wps:txbx>
                      <wps:bodyPr vert="vert270" wrap="square" lIns="0" tIns="0" rIns="0" bIns="0" rtlCol="0">
                        <a:noAutofit/>
                      </wps:bodyPr>
                    </wps:wsp>
                  </a:graphicData>
                </a:graphic>
              </wp:anchor>
            </w:drawing>
          </mc:Choice>
          <mc:Fallback>
            <w:pict>
              <v:shape w14:anchorId="674BA669" id="Textbox 139" o:spid="_x0000_s1029" type="#_x0000_t202" style="position:absolute;left:0;text-align:left;margin-left:26.15pt;margin-top:-125.65pt;width:13.05pt;height:63.1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" filled="f" stroked="f">
                <v:textbox style="layout-flow:vertical;mso-layout-flow-alt:bottom-to-top" inset="0,0,0,0">
                  <w:txbxContent>
                    <w:p w14:paraId="3914F28A" w14:textId="77777777" w:rsidR="00B342C0" w:rsidRDefault="00000000">
                      <w:pPr>
                        <w:spacing w:line="236" w:lineRule="exact"/>
                        <w:ind w:left="20"/>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xbxContent>
                </v:textbox>
                <w10:wrap anchorx="page"/>
              </v:shape>
            </w:pict>
          </mc:Fallback>
        </mc:AlternateContent>
      </w:r>
      <w:r w:rsidR="004D4B49">
        <w:t>5</w:t>
      </w:r>
    </w:p>
    <w:p w14:paraId="4E387DC2" w14:textId="77777777" w:rsidR="00B342C0" w:rsidRDefault="00B342C0">
      <w:pPr>
        <w:pStyle w:val="a3"/>
        <w:sectPr w:rsidR="00B342C0" w:rsidSect="00024FAA">
          <w:type w:val="continuous"/>
          <w:pgSz w:w="11910" w:h="16840"/>
          <w:pgMar w:top="760" w:right="286" w:bottom="1340" w:left="0" w:header="0" w:footer="74" w:gutter="0"/>
          <w:cols w:num="8" w:space="720" w:equalWidth="0">
            <w:col w:w="1628" w:space="40"/>
            <w:col w:w="608" w:space="39"/>
            <w:col w:w="460" w:space="40"/>
            <w:col w:w="610" w:space="40"/>
            <w:col w:w="631" w:space="40"/>
            <w:col w:w="667" w:space="84"/>
            <w:col w:w="5093" w:space="39"/>
            <w:col w:w="1750"/>
          </w:cols>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70"/>
        <w:gridCol w:w="570"/>
        <w:gridCol w:w="570"/>
        <w:gridCol w:w="855"/>
        <w:gridCol w:w="570"/>
        <w:gridCol w:w="6172"/>
        <w:gridCol w:w="567"/>
      </w:tblGrid>
      <w:tr w:rsidR="00B342C0" w14:paraId="64D703FA" w14:textId="77777777" w:rsidTr="00024FAA">
        <w:trPr>
          <w:trHeight w:hRule="exact" w:val="11455"/>
        </w:trPr>
        <w:tc>
          <w:tcPr>
            <w:tcW w:w="683" w:type="dxa"/>
            <w:gridSpan w:val="2"/>
            <w:tcBorders>
              <w:top w:val="nil"/>
              <w:left w:val="nil"/>
            </w:tcBorders>
          </w:tcPr>
          <w:p w14:paraId="683D5E28" w14:textId="77777777" w:rsidR="00B342C0" w:rsidRDefault="00B342C0">
            <w:pPr>
              <w:pStyle w:val="TableParagraph"/>
            </w:pPr>
          </w:p>
        </w:tc>
        <w:tc>
          <w:tcPr>
            <w:tcW w:w="10444" w:type="dxa"/>
            <w:gridSpan w:val="8"/>
            <w:vMerge w:val="restart"/>
          </w:tcPr>
          <w:p w14:paraId="155206D7" w14:textId="77777777" w:rsidR="00B342C0" w:rsidRDefault="00B342C0" w:rsidP="00D764C5">
            <w:pPr>
              <w:pStyle w:val="TableParagraph"/>
              <w:ind w:right="128"/>
              <w:rPr>
                <w:sz w:val="24"/>
              </w:rPr>
            </w:pPr>
          </w:p>
          <w:p w14:paraId="6CF7261B" w14:textId="77777777" w:rsidR="00B342C0" w:rsidRDefault="00000000" w:rsidP="00D764C5">
            <w:pPr>
              <w:pStyle w:val="TableParagraph"/>
              <w:numPr>
                <w:ilvl w:val="1"/>
                <w:numId w:val="36"/>
              </w:numPr>
              <w:tabs>
                <w:tab w:val="left" w:pos="816"/>
              </w:tabs>
              <w:ind w:right="128" w:hanging="578"/>
              <w:jc w:val="both"/>
              <w:rPr>
                <w:b/>
                <w:sz w:val="24"/>
              </w:rPr>
            </w:pPr>
            <w:bookmarkStart w:id="76" w:name="4.2_Основные_проектные_решения_по_обустр"/>
            <w:bookmarkStart w:id="77" w:name="_bookmark37"/>
            <w:bookmarkEnd w:id="76"/>
            <w:bookmarkEnd w:id="77"/>
            <w:r>
              <w:rPr>
                <w:b/>
                <w:sz w:val="24"/>
              </w:rPr>
              <w:t>Основные</w:t>
            </w:r>
            <w:r>
              <w:rPr>
                <w:b/>
                <w:spacing w:val="-5"/>
                <w:sz w:val="24"/>
              </w:rPr>
              <w:t xml:space="preserve"> </w:t>
            </w:r>
            <w:r>
              <w:rPr>
                <w:b/>
                <w:sz w:val="24"/>
              </w:rPr>
              <w:t>проектные</w:t>
            </w:r>
            <w:r>
              <w:rPr>
                <w:b/>
                <w:spacing w:val="-5"/>
                <w:sz w:val="24"/>
              </w:rPr>
              <w:t xml:space="preserve"> </w:t>
            </w:r>
            <w:r>
              <w:rPr>
                <w:b/>
                <w:sz w:val="24"/>
              </w:rPr>
              <w:t>решения</w:t>
            </w:r>
            <w:r>
              <w:rPr>
                <w:b/>
                <w:spacing w:val="-3"/>
                <w:sz w:val="24"/>
              </w:rPr>
              <w:t xml:space="preserve"> </w:t>
            </w:r>
            <w:r>
              <w:rPr>
                <w:b/>
                <w:sz w:val="24"/>
              </w:rPr>
              <w:t>по</w:t>
            </w:r>
            <w:r>
              <w:rPr>
                <w:b/>
                <w:spacing w:val="-1"/>
                <w:sz w:val="24"/>
              </w:rPr>
              <w:t xml:space="preserve"> </w:t>
            </w:r>
            <w:r>
              <w:rPr>
                <w:b/>
                <w:sz w:val="24"/>
              </w:rPr>
              <w:t>обустройству</w:t>
            </w:r>
            <w:r>
              <w:rPr>
                <w:b/>
                <w:spacing w:val="-1"/>
                <w:sz w:val="24"/>
              </w:rPr>
              <w:t xml:space="preserve"> </w:t>
            </w:r>
            <w:r>
              <w:rPr>
                <w:b/>
                <w:spacing w:val="-2"/>
                <w:sz w:val="24"/>
              </w:rPr>
              <w:t>скважин</w:t>
            </w:r>
          </w:p>
          <w:p w14:paraId="607DD25E" w14:textId="77456486" w:rsidR="00B342C0" w:rsidRDefault="00000000" w:rsidP="00D764C5">
            <w:pPr>
              <w:pStyle w:val="TableParagraph"/>
              <w:spacing w:before="120" w:line="360" w:lineRule="auto"/>
              <w:ind w:left="238" w:right="128" w:firstLine="708"/>
              <w:jc w:val="both"/>
              <w:rPr>
                <w:sz w:val="24"/>
              </w:rPr>
            </w:pPr>
            <w:r>
              <w:rPr>
                <w:sz w:val="24"/>
              </w:rPr>
              <w:t xml:space="preserve">Целью разработки рабочего проекта увеличение системы добычи нефти на месторождении </w:t>
            </w:r>
            <w:r w:rsidR="00F203A4">
              <w:rPr>
                <w:sz w:val="24"/>
              </w:rPr>
              <w:t>«</w:t>
            </w:r>
            <w:proofErr w:type="spellStart"/>
            <w:r w:rsidR="00F203A4">
              <w:rPr>
                <w:sz w:val="24"/>
              </w:rPr>
              <w:t>Кожасай</w:t>
            </w:r>
            <w:proofErr w:type="spellEnd"/>
            <w:r w:rsidR="00F203A4">
              <w:rPr>
                <w:sz w:val="24"/>
              </w:rPr>
              <w:t>»</w:t>
            </w:r>
            <w:r>
              <w:rPr>
                <w:sz w:val="24"/>
              </w:rPr>
              <w:t>.</w:t>
            </w:r>
          </w:p>
          <w:p w14:paraId="55FC4407" w14:textId="5615E5A9" w:rsidR="00B342C0" w:rsidRDefault="00000000" w:rsidP="00D764C5">
            <w:pPr>
              <w:pStyle w:val="TableParagraph"/>
              <w:spacing w:line="360" w:lineRule="auto"/>
              <w:ind w:left="238" w:right="128" w:firstLine="708"/>
              <w:jc w:val="both"/>
              <w:rPr>
                <w:sz w:val="24"/>
              </w:rPr>
            </w:pPr>
            <w:r>
              <w:rPr>
                <w:sz w:val="24"/>
              </w:rPr>
              <w:t xml:space="preserve">В связи с увеличивающимся объемом нефтедобычи и для улучшения эксплуатации </w:t>
            </w:r>
            <w:r w:rsidR="002B181C">
              <w:rPr>
                <w:sz w:val="24"/>
              </w:rPr>
              <w:t xml:space="preserve">месторождения </w:t>
            </w:r>
            <w:r w:rsidR="00F203A4">
              <w:rPr>
                <w:sz w:val="24"/>
              </w:rPr>
              <w:t>«</w:t>
            </w:r>
            <w:proofErr w:type="spellStart"/>
            <w:r w:rsidR="00F203A4">
              <w:rPr>
                <w:sz w:val="24"/>
              </w:rPr>
              <w:t>Кожасай</w:t>
            </w:r>
            <w:proofErr w:type="spellEnd"/>
            <w:r w:rsidR="00F203A4">
              <w:rPr>
                <w:sz w:val="24"/>
              </w:rPr>
              <w:t>»</w:t>
            </w:r>
            <w:r w:rsidR="00B21348">
              <w:rPr>
                <w:sz w:val="24"/>
              </w:rPr>
              <w:t xml:space="preserve"> </w:t>
            </w:r>
            <w:r>
              <w:rPr>
                <w:sz w:val="24"/>
              </w:rPr>
              <w:t xml:space="preserve">данным проектом предусмотрено обустройство 3-х скважин со строительством выкидных линий на территории </w:t>
            </w:r>
            <w:r w:rsidR="002B181C">
              <w:rPr>
                <w:sz w:val="24"/>
              </w:rPr>
              <w:t xml:space="preserve">месторождения </w:t>
            </w:r>
            <w:r w:rsidR="00F203A4">
              <w:rPr>
                <w:sz w:val="24"/>
              </w:rPr>
              <w:t>«</w:t>
            </w:r>
            <w:proofErr w:type="spellStart"/>
            <w:r w:rsidR="00F203A4">
              <w:rPr>
                <w:sz w:val="24"/>
              </w:rPr>
              <w:t>Кожасай</w:t>
            </w:r>
            <w:proofErr w:type="spellEnd"/>
            <w:r w:rsidR="00F203A4">
              <w:rPr>
                <w:sz w:val="24"/>
              </w:rPr>
              <w:t>»</w:t>
            </w:r>
            <w:r>
              <w:rPr>
                <w:sz w:val="24"/>
              </w:rPr>
              <w:t>:</w:t>
            </w:r>
          </w:p>
          <w:p w14:paraId="49CA9F41" w14:textId="77777777" w:rsidR="00B342C0" w:rsidRDefault="00000000" w:rsidP="00D764C5">
            <w:pPr>
              <w:pStyle w:val="TableParagraph"/>
              <w:numPr>
                <w:ilvl w:val="2"/>
                <w:numId w:val="36"/>
              </w:numPr>
              <w:tabs>
                <w:tab w:val="left" w:pos="1371"/>
              </w:tabs>
              <w:spacing w:before="4"/>
              <w:ind w:right="128"/>
              <w:rPr>
                <w:sz w:val="24"/>
              </w:rPr>
            </w:pPr>
            <w:r>
              <w:rPr>
                <w:sz w:val="24"/>
              </w:rPr>
              <w:t>Обустройство</w:t>
            </w:r>
            <w:r>
              <w:rPr>
                <w:spacing w:val="-2"/>
                <w:sz w:val="24"/>
              </w:rPr>
              <w:t xml:space="preserve"> </w:t>
            </w:r>
            <w:r>
              <w:rPr>
                <w:sz w:val="24"/>
              </w:rPr>
              <w:t>устья</w:t>
            </w:r>
            <w:r>
              <w:rPr>
                <w:spacing w:val="-4"/>
                <w:sz w:val="24"/>
              </w:rPr>
              <w:t xml:space="preserve"> </w:t>
            </w:r>
            <w:r>
              <w:rPr>
                <w:sz w:val="24"/>
              </w:rPr>
              <w:t>трех</w:t>
            </w:r>
            <w:r>
              <w:rPr>
                <w:spacing w:val="-2"/>
                <w:sz w:val="24"/>
              </w:rPr>
              <w:t xml:space="preserve"> </w:t>
            </w:r>
            <w:r>
              <w:rPr>
                <w:sz w:val="24"/>
              </w:rPr>
              <w:t>нефтяных</w:t>
            </w:r>
            <w:r>
              <w:rPr>
                <w:spacing w:val="-1"/>
                <w:sz w:val="24"/>
              </w:rPr>
              <w:t xml:space="preserve"> </w:t>
            </w:r>
            <w:r>
              <w:rPr>
                <w:sz w:val="24"/>
              </w:rPr>
              <w:t>скважин</w:t>
            </w:r>
            <w:r>
              <w:rPr>
                <w:spacing w:val="-3"/>
                <w:sz w:val="24"/>
              </w:rPr>
              <w:t xml:space="preserve"> </w:t>
            </w:r>
            <w:r>
              <w:rPr>
                <w:sz w:val="24"/>
              </w:rPr>
              <w:t>фонтанным</w:t>
            </w:r>
            <w:r>
              <w:rPr>
                <w:spacing w:val="-4"/>
                <w:sz w:val="24"/>
              </w:rPr>
              <w:t xml:space="preserve"> </w:t>
            </w:r>
            <w:r>
              <w:rPr>
                <w:spacing w:val="-2"/>
                <w:sz w:val="24"/>
              </w:rPr>
              <w:t>способом;</w:t>
            </w:r>
          </w:p>
          <w:p w14:paraId="7D4C4ADD" w14:textId="11D86891" w:rsidR="00B342C0" w:rsidRDefault="00000000" w:rsidP="00D764C5">
            <w:pPr>
              <w:pStyle w:val="TableParagraph"/>
              <w:numPr>
                <w:ilvl w:val="2"/>
                <w:numId w:val="36"/>
              </w:numPr>
              <w:tabs>
                <w:tab w:val="left" w:pos="1371"/>
              </w:tabs>
              <w:spacing w:before="135"/>
              <w:ind w:right="128"/>
              <w:rPr>
                <w:sz w:val="24"/>
              </w:rPr>
            </w:pPr>
            <w:r>
              <w:rPr>
                <w:sz w:val="24"/>
              </w:rPr>
              <w:t>Выкидная</w:t>
            </w:r>
            <w:r>
              <w:rPr>
                <w:spacing w:val="-4"/>
                <w:sz w:val="24"/>
              </w:rPr>
              <w:t xml:space="preserve"> </w:t>
            </w:r>
            <w:r>
              <w:rPr>
                <w:sz w:val="24"/>
              </w:rPr>
              <w:t>линия</w:t>
            </w:r>
            <w:r>
              <w:rPr>
                <w:spacing w:val="-2"/>
                <w:sz w:val="24"/>
              </w:rPr>
              <w:t xml:space="preserve"> </w:t>
            </w:r>
            <w:r>
              <w:rPr>
                <w:sz w:val="24"/>
              </w:rPr>
              <w:t>от</w:t>
            </w:r>
            <w:r>
              <w:rPr>
                <w:spacing w:val="-2"/>
                <w:sz w:val="24"/>
              </w:rPr>
              <w:t xml:space="preserve"> </w:t>
            </w:r>
            <w:r>
              <w:rPr>
                <w:sz w:val="24"/>
              </w:rPr>
              <w:t>скважин</w:t>
            </w:r>
            <w:r>
              <w:rPr>
                <w:spacing w:val="-1"/>
                <w:sz w:val="24"/>
              </w:rPr>
              <w:t xml:space="preserve"> </w:t>
            </w:r>
            <w:r w:rsidR="00401ADA">
              <w:rPr>
                <w:sz w:val="24"/>
              </w:rPr>
              <w:t>К-347</w:t>
            </w:r>
            <w:r>
              <w:rPr>
                <w:spacing w:val="-2"/>
                <w:sz w:val="24"/>
              </w:rPr>
              <w:t xml:space="preserve"> </w:t>
            </w:r>
            <w:r>
              <w:rPr>
                <w:sz w:val="24"/>
              </w:rPr>
              <w:t>до</w:t>
            </w:r>
            <w:r>
              <w:rPr>
                <w:spacing w:val="-2"/>
                <w:sz w:val="24"/>
              </w:rPr>
              <w:t xml:space="preserve"> </w:t>
            </w:r>
            <w:r>
              <w:rPr>
                <w:sz w:val="24"/>
              </w:rPr>
              <w:t>существующей</w:t>
            </w:r>
            <w:r>
              <w:rPr>
                <w:spacing w:val="-1"/>
                <w:sz w:val="24"/>
              </w:rPr>
              <w:t xml:space="preserve"> </w:t>
            </w:r>
            <w:r>
              <w:rPr>
                <w:sz w:val="24"/>
              </w:rPr>
              <w:t>АГЗУ-</w:t>
            </w:r>
            <w:r>
              <w:rPr>
                <w:spacing w:val="-5"/>
                <w:sz w:val="24"/>
              </w:rPr>
              <w:t>2;</w:t>
            </w:r>
          </w:p>
          <w:p w14:paraId="72E100B6" w14:textId="100488D4" w:rsidR="00B342C0" w:rsidRDefault="00000000" w:rsidP="00D764C5">
            <w:pPr>
              <w:pStyle w:val="TableParagraph"/>
              <w:numPr>
                <w:ilvl w:val="2"/>
                <w:numId w:val="36"/>
              </w:numPr>
              <w:tabs>
                <w:tab w:val="left" w:pos="1371"/>
              </w:tabs>
              <w:spacing w:before="138"/>
              <w:ind w:right="128"/>
              <w:rPr>
                <w:sz w:val="24"/>
              </w:rPr>
            </w:pPr>
            <w:r>
              <w:rPr>
                <w:sz w:val="24"/>
              </w:rPr>
              <w:t>Выкидная</w:t>
            </w:r>
            <w:r>
              <w:rPr>
                <w:spacing w:val="-4"/>
                <w:sz w:val="24"/>
              </w:rPr>
              <w:t xml:space="preserve"> </w:t>
            </w:r>
            <w:r>
              <w:rPr>
                <w:sz w:val="24"/>
              </w:rPr>
              <w:t>линия</w:t>
            </w:r>
            <w:r>
              <w:rPr>
                <w:spacing w:val="-2"/>
                <w:sz w:val="24"/>
              </w:rPr>
              <w:t xml:space="preserve"> </w:t>
            </w:r>
            <w:r>
              <w:rPr>
                <w:sz w:val="24"/>
              </w:rPr>
              <w:t>от</w:t>
            </w:r>
            <w:r>
              <w:rPr>
                <w:spacing w:val="-2"/>
                <w:sz w:val="24"/>
              </w:rPr>
              <w:t xml:space="preserve"> </w:t>
            </w:r>
            <w:r>
              <w:rPr>
                <w:sz w:val="24"/>
              </w:rPr>
              <w:t>скважин</w:t>
            </w:r>
            <w:r>
              <w:rPr>
                <w:spacing w:val="-1"/>
                <w:sz w:val="24"/>
              </w:rPr>
              <w:t xml:space="preserve"> </w:t>
            </w:r>
            <w:r w:rsidR="00401ADA">
              <w:rPr>
                <w:sz w:val="24"/>
              </w:rPr>
              <w:t>К-402</w:t>
            </w:r>
            <w:r>
              <w:rPr>
                <w:spacing w:val="-2"/>
                <w:sz w:val="24"/>
              </w:rPr>
              <w:t xml:space="preserve"> </w:t>
            </w:r>
            <w:r>
              <w:rPr>
                <w:sz w:val="24"/>
              </w:rPr>
              <w:t>до</w:t>
            </w:r>
            <w:r>
              <w:rPr>
                <w:spacing w:val="-2"/>
                <w:sz w:val="24"/>
              </w:rPr>
              <w:t xml:space="preserve"> </w:t>
            </w:r>
            <w:r>
              <w:rPr>
                <w:sz w:val="24"/>
              </w:rPr>
              <w:t>существующей</w:t>
            </w:r>
            <w:r>
              <w:rPr>
                <w:spacing w:val="-1"/>
                <w:sz w:val="24"/>
              </w:rPr>
              <w:t xml:space="preserve"> </w:t>
            </w:r>
            <w:r>
              <w:rPr>
                <w:sz w:val="24"/>
              </w:rPr>
              <w:t>АГЗУ-</w:t>
            </w:r>
            <w:r w:rsidR="00F14690">
              <w:rPr>
                <w:sz w:val="24"/>
              </w:rPr>
              <w:t>6</w:t>
            </w:r>
            <w:r>
              <w:rPr>
                <w:spacing w:val="-5"/>
                <w:sz w:val="24"/>
              </w:rPr>
              <w:t>;</w:t>
            </w:r>
          </w:p>
          <w:p w14:paraId="3CE52CD8" w14:textId="6B842EF2" w:rsidR="00B342C0" w:rsidRPr="00D764C5" w:rsidRDefault="00000000" w:rsidP="00D764C5">
            <w:pPr>
              <w:pStyle w:val="TableParagraph"/>
              <w:numPr>
                <w:ilvl w:val="2"/>
                <w:numId w:val="36"/>
              </w:numPr>
              <w:tabs>
                <w:tab w:val="left" w:pos="1371"/>
              </w:tabs>
              <w:spacing w:before="138"/>
              <w:ind w:right="128"/>
              <w:rPr>
                <w:sz w:val="24"/>
              </w:rPr>
            </w:pPr>
            <w:r>
              <w:rPr>
                <w:sz w:val="24"/>
              </w:rPr>
              <w:t>Выкидная</w:t>
            </w:r>
            <w:r>
              <w:rPr>
                <w:spacing w:val="-4"/>
                <w:sz w:val="24"/>
              </w:rPr>
              <w:t xml:space="preserve"> </w:t>
            </w:r>
            <w:r>
              <w:rPr>
                <w:sz w:val="24"/>
              </w:rPr>
              <w:t>линия</w:t>
            </w:r>
            <w:r>
              <w:rPr>
                <w:spacing w:val="-2"/>
                <w:sz w:val="24"/>
              </w:rPr>
              <w:t xml:space="preserve"> </w:t>
            </w:r>
            <w:r>
              <w:rPr>
                <w:sz w:val="24"/>
              </w:rPr>
              <w:t>от</w:t>
            </w:r>
            <w:r>
              <w:rPr>
                <w:spacing w:val="-2"/>
                <w:sz w:val="24"/>
              </w:rPr>
              <w:t xml:space="preserve"> </w:t>
            </w:r>
            <w:r>
              <w:rPr>
                <w:sz w:val="24"/>
              </w:rPr>
              <w:t>скважин</w:t>
            </w:r>
            <w:r>
              <w:rPr>
                <w:spacing w:val="-1"/>
                <w:sz w:val="24"/>
              </w:rPr>
              <w:t xml:space="preserve"> </w:t>
            </w:r>
            <w:r>
              <w:rPr>
                <w:sz w:val="24"/>
              </w:rPr>
              <w:t>К</w:t>
            </w:r>
            <w:r w:rsidR="00BA4A47">
              <w:rPr>
                <w:sz w:val="24"/>
              </w:rPr>
              <w:t>417</w:t>
            </w:r>
            <w:r>
              <w:rPr>
                <w:spacing w:val="-2"/>
                <w:sz w:val="24"/>
              </w:rPr>
              <w:t xml:space="preserve"> </w:t>
            </w:r>
            <w:r>
              <w:rPr>
                <w:sz w:val="24"/>
              </w:rPr>
              <w:t>до</w:t>
            </w:r>
            <w:r>
              <w:rPr>
                <w:spacing w:val="-2"/>
                <w:sz w:val="24"/>
              </w:rPr>
              <w:t xml:space="preserve"> </w:t>
            </w:r>
            <w:r>
              <w:rPr>
                <w:sz w:val="24"/>
              </w:rPr>
              <w:t>существующей</w:t>
            </w:r>
            <w:r>
              <w:rPr>
                <w:spacing w:val="-1"/>
                <w:sz w:val="24"/>
              </w:rPr>
              <w:t xml:space="preserve"> </w:t>
            </w:r>
            <w:r>
              <w:rPr>
                <w:sz w:val="24"/>
              </w:rPr>
              <w:t>АГЗУ-</w:t>
            </w:r>
            <w:r w:rsidR="00F14690">
              <w:rPr>
                <w:sz w:val="24"/>
              </w:rPr>
              <w:t>2</w:t>
            </w:r>
          </w:p>
          <w:p w14:paraId="20D054D6" w14:textId="77777777" w:rsidR="00D764C5" w:rsidRDefault="00D764C5" w:rsidP="00D764C5">
            <w:pPr>
              <w:pStyle w:val="TableParagraph"/>
              <w:tabs>
                <w:tab w:val="left" w:pos="1371"/>
              </w:tabs>
              <w:spacing w:before="138"/>
              <w:ind w:left="1371" w:right="128"/>
              <w:rPr>
                <w:sz w:val="24"/>
              </w:rPr>
            </w:pPr>
          </w:p>
          <w:p w14:paraId="3EF63582" w14:textId="056B6FE3" w:rsidR="00B342C0" w:rsidRDefault="00000000" w:rsidP="00D764C5">
            <w:pPr>
              <w:pStyle w:val="TableParagraph"/>
              <w:spacing w:before="134" w:line="360" w:lineRule="auto"/>
              <w:ind w:left="238" w:right="128" w:firstLine="708"/>
              <w:jc w:val="both"/>
              <w:rPr>
                <w:sz w:val="24"/>
              </w:rPr>
            </w:pPr>
            <w:r>
              <w:rPr>
                <w:sz w:val="24"/>
              </w:rPr>
              <w:t xml:space="preserve">В основу технологической схемы системы сбора скважинной продукции </w:t>
            </w:r>
            <w:r w:rsidR="002B181C">
              <w:rPr>
                <w:sz w:val="24"/>
              </w:rPr>
              <w:t xml:space="preserve">месторождения </w:t>
            </w:r>
            <w:r w:rsidR="00F203A4">
              <w:rPr>
                <w:sz w:val="24"/>
              </w:rPr>
              <w:t>«</w:t>
            </w:r>
            <w:proofErr w:type="spellStart"/>
            <w:r w:rsidR="00F203A4">
              <w:rPr>
                <w:sz w:val="24"/>
              </w:rPr>
              <w:t>Кожасай</w:t>
            </w:r>
            <w:proofErr w:type="spellEnd"/>
            <w:r w:rsidR="00F203A4">
              <w:rPr>
                <w:sz w:val="24"/>
              </w:rPr>
              <w:t>»</w:t>
            </w:r>
            <w:r w:rsidR="00D764C5">
              <w:rPr>
                <w:sz w:val="24"/>
              </w:rPr>
              <w:t xml:space="preserve"> </w:t>
            </w:r>
            <w:r>
              <w:rPr>
                <w:sz w:val="24"/>
              </w:rPr>
              <w:t>заложена</w:t>
            </w:r>
            <w:r>
              <w:rPr>
                <w:spacing w:val="-9"/>
                <w:sz w:val="24"/>
              </w:rPr>
              <w:t xml:space="preserve"> </w:t>
            </w:r>
            <w:r>
              <w:rPr>
                <w:sz w:val="24"/>
              </w:rPr>
              <w:t>лучевая</w:t>
            </w:r>
            <w:r>
              <w:rPr>
                <w:spacing w:val="-8"/>
                <w:sz w:val="24"/>
              </w:rPr>
              <w:t xml:space="preserve"> </w:t>
            </w:r>
            <w:r>
              <w:rPr>
                <w:sz w:val="24"/>
              </w:rPr>
              <w:t>система</w:t>
            </w:r>
            <w:r>
              <w:rPr>
                <w:spacing w:val="-9"/>
                <w:sz w:val="24"/>
              </w:rPr>
              <w:t xml:space="preserve"> </w:t>
            </w:r>
            <w:r>
              <w:rPr>
                <w:sz w:val="24"/>
              </w:rPr>
              <w:t>с</w:t>
            </w:r>
            <w:r>
              <w:rPr>
                <w:spacing w:val="-7"/>
                <w:sz w:val="24"/>
              </w:rPr>
              <w:t xml:space="preserve"> </w:t>
            </w:r>
            <w:r>
              <w:rPr>
                <w:sz w:val="24"/>
              </w:rPr>
              <w:t>индивидуальным</w:t>
            </w:r>
            <w:r>
              <w:rPr>
                <w:spacing w:val="-9"/>
                <w:sz w:val="24"/>
              </w:rPr>
              <w:t xml:space="preserve"> </w:t>
            </w:r>
            <w:r>
              <w:rPr>
                <w:sz w:val="24"/>
              </w:rPr>
              <w:t>подключением</w:t>
            </w:r>
            <w:r>
              <w:rPr>
                <w:spacing w:val="-9"/>
                <w:sz w:val="24"/>
              </w:rPr>
              <w:t xml:space="preserve"> </w:t>
            </w:r>
            <w:r>
              <w:rPr>
                <w:sz w:val="24"/>
              </w:rPr>
              <w:t>скважин</w:t>
            </w:r>
            <w:r>
              <w:rPr>
                <w:spacing w:val="-7"/>
                <w:sz w:val="24"/>
              </w:rPr>
              <w:t xml:space="preserve"> </w:t>
            </w:r>
            <w:r>
              <w:rPr>
                <w:sz w:val="24"/>
              </w:rPr>
              <w:t>к</w:t>
            </w:r>
            <w:r>
              <w:rPr>
                <w:spacing w:val="-7"/>
                <w:sz w:val="24"/>
              </w:rPr>
              <w:t xml:space="preserve"> </w:t>
            </w:r>
            <w:r>
              <w:rPr>
                <w:sz w:val="24"/>
              </w:rPr>
              <w:t>объектам</w:t>
            </w:r>
            <w:r>
              <w:rPr>
                <w:spacing w:val="-9"/>
                <w:sz w:val="24"/>
              </w:rPr>
              <w:t xml:space="preserve"> </w:t>
            </w:r>
            <w:r>
              <w:rPr>
                <w:sz w:val="24"/>
              </w:rPr>
              <w:t>сбора – групповым замерным установкам (АГЗУ), где осуществляется поочередный замер дебитов каждой скважины по жидкости.</w:t>
            </w:r>
          </w:p>
          <w:p w14:paraId="066F8A4E" w14:textId="72C7124A" w:rsidR="00B342C0" w:rsidRDefault="00000000" w:rsidP="00D764C5">
            <w:pPr>
              <w:pStyle w:val="TableParagraph"/>
              <w:spacing w:line="360" w:lineRule="auto"/>
              <w:ind w:left="238" w:right="128" w:firstLine="708"/>
              <w:jc w:val="both"/>
              <w:rPr>
                <w:sz w:val="24"/>
              </w:rPr>
            </w:pPr>
            <w:r>
              <w:rPr>
                <w:sz w:val="24"/>
              </w:rPr>
              <w:t xml:space="preserve">С площадок проектируемых скважин </w:t>
            </w:r>
            <w:r w:rsidR="00401ADA">
              <w:rPr>
                <w:sz w:val="24"/>
              </w:rPr>
              <w:t>К-347</w:t>
            </w:r>
            <w:r>
              <w:rPr>
                <w:sz w:val="24"/>
              </w:rPr>
              <w:t xml:space="preserve">, </w:t>
            </w:r>
            <w:r w:rsidR="00401ADA">
              <w:rPr>
                <w:sz w:val="24"/>
              </w:rPr>
              <w:t>К-4</w:t>
            </w:r>
            <w:r w:rsidR="000561FC">
              <w:rPr>
                <w:sz w:val="24"/>
              </w:rPr>
              <w:t>17</w:t>
            </w:r>
            <w:r>
              <w:rPr>
                <w:sz w:val="24"/>
              </w:rPr>
              <w:t xml:space="preserve"> и К</w:t>
            </w:r>
            <w:r w:rsidR="00BA4A47">
              <w:rPr>
                <w:sz w:val="24"/>
              </w:rPr>
              <w:t>4</w:t>
            </w:r>
            <w:r w:rsidR="000561FC">
              <w:rPr>
                <w:sz w:val="24"/>
              </w:rPr>
              <w:t>02</w:t>
            </w:r>
            <w:r>
              <w:rPr>
                <w:sz w:val="24"/>
              </w:rPr>
              <w:t xml:space="preserve"> газожидкостная смесь по выкидным</w:t>
            </w:r>
            <w:r>
              <w:rPr>
                <w:spacing w:val="-3"/>
                <w:sz w:val="24"/>
              </w:rPr>
              <w:t xml:space="preserve"> </w:t>
            </w:r>
            <w:r>
              <w:rPr>
                <w:sz w:val="24"/>
              </w:rPr>
              <w:t>линиям</w:t>
            </w:r>
            <w:r>
              <w:rPr>
                <w:spacing w:val="-3"/>
                <w:sz w:val="24"/>
              </w:rPr>
              <w:t xml:space="preserve"> </w:t>
            </w:r>
            <w:r>
              <w:rPr>
                <w:sz w:val="24"/>
              </w:rPr>
              <w:t>Ду100</w:t>
            </w:r>
            <w:r>
              <w:rPr>
                <w:spacing w:val="-2"/>
                <w:sz w:val="24"/>
              </w:rPr>
              <w:t xml:space="preserve"> </w:t>
            </w:r>
            <w:r>
              <w:rPr>
                <w:sz w:val="24"/>
              </w:rPr>
              <w:t>мм</w:t>
            </w:r>
            <w:r>
              <w:rPr>
                <w:spacing w:val="-3"/>
                <w:sz w:val="24"/>
              </w:rPr>
              <w:t xml:space="preserve"> </w:t>
            </w:r>
            <w:r>
              <w:rPr>
                <w:sz w:val="24"/>
              </w:rPr>
              <w:t>под</w:t>
            </w:r>
            <w:r>
              <w:rPr>
                <w:spacing w:val="-2"/>
                <w:sz w:val="24"/>
              </w:rPr>
              <w:t xml:space="preserve"> </w:t>
            </w:r>
            <w:r>
              <w:rPr>
                <w:sz w:val="24"/>
              </w:rPr>
              <w:t>давлением</w:t>
            </w:r>
            <w:r>
              <w:rPr>
                <w:spacing w:val="-3"/>
                <w:sz w:val="24"/>
              </w:rPr>
              <w:t xml:space="preserve"> </w:t>
            </w:r>
            <w:r>
              <w:rPr>
                <w:sz w:val="24"/>
              </w:rPr>
              <w:t>после</w:t>
            </w:r>
            <w:r>
              <w:rPr>
                <w:spacing w:val="-3"/>
                <w:sz w:val="24"/>
              </w:rPr>
              <w:t xml:space="preserve"> </w:t>
            </w:r>
            <w:r>
              <w:rPr>
                <w:sz w:val="24"/>
              </w:rPr>
              <w:t>штуцера</w:t>
            </w:r>
            <w:r>
              <w:rPr>
                <w:spacing w:val="-3"/>
                <w:sz w:val="24"/>
              </w:rPr>
              <w:t xml:space="preserve"> </w:t>
            </w:r>
            <w:r>
              <w:rPr>
                <w:sz w:val="24"/>
              </w:rPr>
              <w:t>Р=</w:t>
            </w:r>
            <w:r w:rsidR="00B21348">
              <w:rPr>
                <w:sz w:val="24"/>
              </w:rPr>
              <w:t>4</w:t>
            </w:r>
            <w:r>
              <w:rPr>
                <w:spacing w:val="-2"/>
                <w:sz w:val="24"/>
              </w:rPr>
              <w:t xml:space="preserve"> </w:t>
            </w:r>
            <w:r>
              <w:rPr>
                <w:sz w:val="24"/>
              </w:rPr>
              <w:t>МПа</w:t>
            </w:r>
            <w:r>
              <w:rPr>
                <w:spacing w:val="-3"/>
                <w:sz w:val="24"/>
              </w:rPr>
              <w:t xml:space="preserve"> </w:t>
            </w:r>
            <w:r>
              <w:rPr>
                <w:sz w:val="24"/>
              </w:rPr>
              <w:t>для</w:t>
            </w:r>
            <w:r w:rsidR="00D764C5">
              <w:rPr>
                <w:sz w:val="24"/>
              </w:rPr>
              <w:t xml:space="preserve"> всех трех скважин</w:t>
            </w:r>
            <w:r>
              <w:rPr>
                <w:spacing w:val="-6"/>
                <w:sz w:val="24"/>
              </w:rPr>
              <w:t xml:space="preserve"> </w:t>
            </w:r>
            <w:r>
              <w:rPr>
                <w:sz w:val="24"/>
              </w:rPr>
              <w:t>и</w:t>
            </w:r>
            <w:r w:rsidR="00D764C5">
              <w:rPr>
                <w:sz w:val="24"/>
              </w:rPr>
              <w:t xml:space="preserve"> </w:t>
            </w:r>
            <w:r>
              <w:rPr>
                <w:sz w:val="24"/>
              </w:rPr>
              <w:t>с</w:t>
            </w:r>
            <w:r>
              <w:rPr>
                <w:spacing w:val="-6"/>
                <w:sz w:val="24"/>
              </w:rPr>
              <w:t xml:space="preserve"> </w:t>
            </w:r>
            <w:r>
              <w:rPr>
                <w:sz w:val="24"/>
              </w:rPr>
              <w:t>температурой</w:t>
            </w:r>
            <w:r>
              <w:rPr>
                <w:spacing w:val="-4"/>
                <w:sz w:val="24"/>
              </w:rPr>
              <w:t xml:space="preserve"> </w:t>
            </w:r>
            <w:r>
              <w:rPr>
                <w:sz w:val="24"/>
              </w:rPr>
              <w:t>Т=50</w:t>
            </w:r>
            <w:r>
              <w:rPr>
                <w:spacing w:val="-5"/>
                <w:sz w:val="24"/>
              </w:rPr>
              <w:t xml:space="preserve"> </w:t>
            </w:r>
            <w:r>
              <w:rPr>
                <w:sz w:val="24"/>
              </w:rPr>
              <w:t>°С</w:t>
            </w:r>
            <w:r>
              <w:rPr>
                <w:spacing w:val="-4"/>
                <w:sz w:val="24"/>
              </w:rPr>
              <w:t xml:space="preserve"> </w:t>
            </w:r>
            <w:r>
              <w:rPr>
                <w:sz w:val="24"/>
              </w:rPr>
              <w:t>поступает</w:t>
            </w:r>
            <w:r>
              <w:rPr>
                <w:spacing w:val="-4"/>
                <w:sz w:val="24"/>
              </w:rPr>
              <w:t xml:space="preserve"> </w:t>
            </w:r>
            <w:r>
              <w:rPr>
                <w:sz w:val="24"/>
              </w:rPr>
              <w:t>соответственно</w:t>
            </w:r>
            <w:r>
              <w:rPr>
                <w:spacing w:val="-5"/>
                <w:sz w:val="24"/>
              </w:rPr>
              <w:t xml:space="preserve"> </w:t>
            </w:r>
            <w:r>
              <w:rPr>
                <w:sz w:val="24"/>
              </w:rPr>
              <w:t>на</w:t>
            </w:r>
            <w:r>
              <w:rPr>
                <w:spacing w:val="-6"/>
                <w:sz w:val="24"/>
              </w:rPr>
              <w:t xml:space="preserve"> </w:t>
            </w:r>
            <w:r>
              <w:rPr>
                <w:sz w:val="24"/>
              </w:rPr>
              <w:t>существующие</w:t>
            </w:r>
            <w:r>
              <w:rPr>
                <w:spacing w:val="-6"/>
                <w:sz w:val="24"/>
              </w:rPr>
              <w:t xml:space="preserve"> </w:t>
            </w:r>
            <w:r>
              <w:rPr>
                <w:sz w:val="24"/>
              </w:rPr>
              <w:t>АГЗУ-2, и АГЗУ-</w:t>
            </w:r>
            <w:r w:rsidR="00F14690">
              <w:rPr>
                <w:sz w:val="24"/>
              </w:rPr>
              <w:t>6</w:t>
            </w:r>
            <w:r>
              <w:rPr>
                <w:sz w:val="24"/>
              </w:rPr>
              <w:t>.</w:t>
            </w:r>
          </w:p>
          <w:p w14:paraId="6FBBFC63" w14:textId="3C55E5A4" w:rsidR="00B342C0" w:rsidRDefault="00000000" w:rsidP="00D764C5">
            <w:pPr>
              <w:pStyle w:val="TableParagraph"/>
              <w:spacing w:line="360" w:lineRule="auto"/>
              <w:ind w:left="238" w:right="128" w:firstLine="708"/>
              <w:jc w:val="both"/>
              <w:rPr>
                <w:sz w:val="24"/>
              </w:rPr>
            </w:pPr>
            <w:r>
              <w:rPr>
                <w:sz w:val="24"/>
              </w:rPr>
              <w:t xml:space="preserve">После замера дебитов нефтегазовая смесь от автоматизированных групповых замерных установок на промежуточный </w:t>
            </w:r>
            <w:proofErr w:type="spellStart"/>
            <w:r>
              <w:rPr>
                <w:sz w:val="24"/>
              </w:rPr>
              <w:t>манифольд</w:t>
            </w:r>
            <w:proofErr w:type="spellEnd"/>
            <w:r>
              <w:rPr>
                <w:sz w:val="24"/>
              </w:rPr>
              <w:t xml:space="preserve"> МНФ-3 по трубопроводу Ду200 мм, далее поступает на участок подготовки нефти УПН </w:t>
            </w:r>
            <w:r w:rsidR="00F203A4">
              <w:rPr>
                <w:sz w:val="24"/>
              </w:rPr>
              <w:t>«</w:t>
            </w:r>
            <w:proofErr w:type="spellStart"/>
            <w:r w:rsidR="00F203A4">
              <w:rPr>
                <w:sz w:val="24"/>
              </w:rPr>
              <w:t>Кожасай</w:t>
            </w:r>
            <w:proofErr w:type="spellEnd"/>
            <w:r w:rsidR="00F203A4">
              <w:rPr>
                <w:sz w:val="24"/>
              </w:rPr>
              <w:t>»</w:t>
            </w:r>
            <w:r>
              <w:rPr>
                <w:sz w:val="24"/>
              </w:rPr>
              <w:t xml:space="preserve"> для предварительной подготовки.</w:t>
            </w:r>
          </w:p>
          <w:p w14:paraId="19CE421A" w14:textId="5EBF28E9" w:rsidR="00B342C0" w:rsidRDefault="00000000" w:rsidP="00D764C5">
            <w:pPr>
              <w:pStyle w:val="TableParagraph"/>
              <w:spacing w:before="1" w:line="360" w:lineRule="auto"/>
              <w:ind w:left="238" w:right="128" w:firstLine="708"/>
              <w:jc w:val="both"/>
              <w:rPr>
                <w:sz w:val="24"/>
              </w:rPr>
            </w:pPr>
            <w:r>
              <w:rPr>
                <w:sz w:val="24"/>
              </w:rPr>
              <w:t>Принципиальная схема системы сбора и транспорта нефти представлена на чертеж</w:t>
            </w:r>
            <w:r w:rsidR="00D01716">
              <w:rPr>
                <w:sz w:val="24"/>
              </w:rPr>
              <w:t xml:space="preserve">ах альбома </w:t>
            </w:r>
            <w:r w:rsidR="00D01716" w:rsidRPr="00DC735A">
              <w:rPr>
                <w:sz w:val="24"/>
              </w:rPr>
              <w:t>GEO-ENG-2025-10-0019-III-</w:t>
            </w:r>
            <w:r w:rsidR="00D01716">
              <w:rPr>
                <w:sz w:val="24"/>
              </w:rPr>
              <w:t>А</w:t>
            </w:r>
            <w:r w:rsidR="00D01716" w:rsidRPr="00DC735A">
              <w:rPr>
                <w:sz w:val="24"/>
              </w:rPr>
              <w:t>ТХ</w:t>
            </w:r>
            <w:r>
              <w:rPr>
                <w:sz w:val="24"/>
              </w:rPr>
              <w:t>.</w:t>
            </w:r>
          </w:p>
          <w:p w14:paraId="18CAA25C" w14:textId="77777777" w:rsidR="00B342C0" w:rsidRDefault="00000000" w:rsidP="00D764C5">
            <w:pPr>
              <w:pStyle w:val="TableParagraph"/>
              <w:spacing w:before="1" w:line="360" w:lineRule="auto"/>
              <w:ind w:left="238" w:right="128" w:firstLine="708"/>
              <w:jc w:val="both"/>
              <w:rPr>
                <w:sz w:val="24"/>
              </w:rPr>
            </w:pPr>
            <w:r>
              <w:rPr>
                <w:sz w:val="24"/>
              </w:rPr>
              <w:t xml:space="preserve">Проектируемые нефтедобывающие скважины с технологическими трубопроводами и оборудованием производственного и вспомогательного назначения расположены на типовых </w:t>
            </w:r>
            <w:r>
              <w:rPr>
                <w:spacing w:val="-2"/>
                <w:sz w:val="24"/>
              </w:rPr>
              <w:t>площадках.</w:t>
            </w:r>
          </w:p>
          <w:p w14:paraId="30C35EC4" w14:textId="77777777" w:rsidR="00B342C0" w:rsidRDefault="00000000" w:rsidP="00D764C5">
            <w:pPr>
              <w:pStyle w:val="TableParagraph"/>
              <w:spacing w:line="360" w:lineRule="auto"/>
              <w:ind w:left="238" w:right="128" w:firstLine="708"/>
              <w:jc w:val="both"/>
              <w:rPr>
                <w:sz w:val="24"/>
              </w:rPr>
            </w:pPr>
            <w:r>
              <w:rPr>
                <w:sz w:val="24"/>
              </w:rPr>
              <w:t>На период фонтанного способа добычи нефти обустройство площадки устья скважины включает</w:t>
            </w:r>
            <w:r>
              <w:rPr>
                <w:spacing w:val="-12"/>
                <w:sz w:val="24"/>
              </w:rPr>
              <w:t xml:space="preserve"> </w:t>
            </w:r>
            <w:r>
              <w:rPr>
                <w:sz w:val="24"/>
              </w:rPr>
              <w:t>в</w:t>
            </w:r>
            <w:r>
              <w:rPr>
                <w:spacing w:val="-14"/>
                <w:sz w:val="24"/>
              </w:rPr>
              <w:t xml:space="preserve"> </w:t>
            </w:r>
            <w:r>
              <w:rPr>
                <w:sz w:val="24"/>
              </w:rPr>
              <w:t>себя</w:t>
            </w:r>
            <w:r>
              <w:rPr>
                <w:spacing w:val="-13"/>
                <w:sz w:val="24"/>
              </w:rPr>
              <w:t xml:space="preserve"> </w:t>
            </w:r>
            <w:r>
              <w:rPr>
                <w:sz w:val="24"/>
              </w:rPr>
              <w:t>существующей</w:t>
            </w:r>
            <w:r>
              <w:rPr>
                <w:spacing w:val="-12"/>
                <w:sz w:val="24"/>
              </w:rPr>
              <w:t xml:space="preserve"> </w:t>
            </w:r>
            <w:r>
              <w:rPr>
                <w:sz w:val="24"/>
              </w:rPr>
              <w:t>фонтанной</w:t>
            </w:r>
            <w:r>
              <w:rPr>
                <w:spacing w:val="-14"/>
                <w:sz w:val="24"/>
              </w:rPr>
              <w:t xml:space="preserve"> </w:t>
            </w:r>
            <w:r>
              <w:rPr>
                <w:sz w:val="24"/>
              </w:rPr>
              <w:t>арматуры</w:t>
            </w:r>
            <w:r>
              <w:rPr>
                <w:spacing w:val="-14"/>
                <w:sz w:val="24"/>
              </w:rPr>
              <w:t xml:space="preserve"> </w:t>
            </w:r>
            <w:r>
              <w:rPr>
                <w:sz w:val="24"/>
              </w:rPr>
              <w:t>ФА</w:t>
            </w:r>
            <w:r>
              <w:rPr>
                <w:spacing w:val="-14"/>
                <w:sz w:val="24"/>
              </w:rPr>
              <w:t xml:space="preserve"> </w:t>
            </w:r>
            <w:r>
              <w:rPr>
                <w:sz w:val="24"/>
              </w:rPr>
              <w:t>3.1/8"API,</w:t>
            </w:r>
            <w:r>
              <w:rPr>
                <w:spacing w:val="-13"/>
                <w:sz w:val="24"/>
              </w:rPr>
              <w:t xml:space="preserve"> </w:t>
            </w:r>
            <w:r>
              <w:rPr>
                <w:sz w:val="24"/>
              </w:rPr>
              <w:t>5000</w:t>
            </w:r>
            <w:r>
              <w:rPr>
                <w:spacing w:val="-13"/>
                <w:sz w:val="24"/>
              </w:rPr>
              <w:t xml:space="preserve"> </w:t>
            </w:r>
            <w:proofErr w:type="spellStart"/>
            <w:r>
              <w:rPr>
                <w:sz w:val="24"/>
              </w:rPr>
              <w:t>psi</w:t>
            </w:r>
            <w:proofErr w:type="spellEnd"/>
            <w:r>
              <w:rPr>
                <w:spacing w:val="-13"/>
                <w:sz w:val="24"/>
              </w:rPr>
              <w:t xml:space="preserve"> </w:t>
            </w:r>
            <w:r>
              <w:rPr>
                <w:sz w:val="24"/>
              </w:rPr>
              <w:t>на</w:t>
            </w:r>
            <w:r>
              <w:rPr>
                <w:spacing w:val="-14"/>
                <w:sz w:val="24"/>
              </w:rPr>
              <w:t xml:space="preserve"> </w:t>
            </w:r>
            <w:r>
              <w:rPr>
                <w:sz w:val="24"/>
              </w:rPr>
              <w:t>рабочее</w:t>
            </w:r>
            <w:r>
              <w:rPr>
                <w:spacing w:val="-14"/>
                <w:sz w:val="24"/>
              </w:rPr>
              <w:t xml:space="preserve"> </w:t>
            </w:r>
            <w:r>
              <w:rPr>
                <w:sz w:val="24"/>
              </w:rPr>
              <w:t>давление 35 МПа, что соответствует условиям эксплуатации фонтанных скважин на месторождении.</w:t>
            </w:r>
          </w:p>
          <w:p w14:paraId="521759A6" w14:textId="77777777" w:rsidR="00B342C0" w:rsidRDefault="00000000" w:rsidP="00D764C5">
            <w:pPr>
              <w:pStyle w:val="TableParagraph"/>
              <w:spacing w:line="360" w:lineRule="auto"/>
              <w:ind w:left="238" w:right="128" w:firstLine="708"/>
              <w:jc w:val="both"/>
              <w:rPr>
                <w:sz w:val="24"/>
              </w:rPr>
            </w:pPr>
            <w:r>
              <w:rPr>
                <w:sz w:val="24"/>
              </w:rPr>
              <w:t>Устьевая арматура предназначена для эксплуатации фонтанных скважин, герметизации трубного, за трубного (межтрубного) пространства фонтанных скважин, контроля и регулирования основных технологических параметров.</w:t>
            </w:r>
          </w:p>
        </w:tc>
      </w:tr>
      <w:tr w:rsidR="00B342C0" w14:paraId="0E8234EE" w14:textId="77777777" w:rsidTr="00024FAA">
        <w:trPr>
          <w:trHeight w:hRule="exact" w:val="1417"/>
        </w:trPr>
        <w:tc>
          <w:tcPr>
            <w:tcW w:w="284" w:type="dxa"/>
            <w:tcBorders>
              <w:bottom w:val="single" w:sz="18" w:space="0" w:color="000000"/>
            </w:tcBorders>
            <w:textDirection w:val="btLr"/>
          </w:tcPr>
          <w:p w14:paraId="27C08362" w14:textId="77777777" w:rsidR="00B342C0" w:rsidRDefault="00000000">
            <w:pPr>
              <w:pStyle w:val="TableParagraph"/>
              <w:spacing w:before="9" w:line="225" w:lineRule="exact"/>
              <w:ind w:left="95"/>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1F7D2038" w14:textId="77777777" w:rsidR="00B342C0" w:rsidRDefault="00B342C0">
            <w:pPr>
              <w:pStyle w:val="TableParagraph"/>
            </w:pPr>
          </w:p>
        </w:tc>
        <w:tc>
          <w:tcPr>
            <w:tcW w:w="10444" w:type="dxa"/>
            <w:gridSpan w:val="8"/>
            <w:vMerge/>
            <w:tcBorders>
              <w:top w:val="nil"/>
            </w:tcBorders>
          </w:tcPr>
          <w:p w14:paraId="1E49C11D" w14:textId="77777777" w:rsidR="00B342C0" w:rsidRDefault="00B342C0">
            <w:pPr>
              <w:rPr>
                <w:sz w:val="2"/>
                <w:szCs w:val="2"/>
              </w:rPr>
            </w:pPr>
          </w:p>
        </w:tc>
      </w:tr>
      <w:tr w:rsidR="00B342C0" w14:paraId="5EDDC2E4" w14:textId="77777777" w:rsidTr="00024FAA">
        <w:trPr>
          <w:trHeight w:hRule="exact" w:val="1984"/>
        </w:trPr>
        <w:tc>
          <w:tcPr>
            <w:tcW w:w="284" w:type="dxa"/>
            <w:tcBorders>
              <w:top w:val="single" w:sz="18" w:space="0" w:color="000000"/>
            </w:tcBorders>
            <w:textDirection w:val="btLr"/>
          </w:tcPr>
          <w:p w14:paraId="34353533"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7846BBD7" w14:textId="77777777" w:rsidR="00B342C0" w:rsidRDefault="00B342C0">
            <w:pPr>
              <w:pStyle w:val="TableParagraph"/>
            </w:pPr>
          </w:p>
        </w:tc>
        <w:tc>
          <w:tcPr>
            <w:tcW w:w="10444" w:type="dxa"/>
            <w:gridSpan w:val="8"/>
            <w:vMerge/>
            <w:tcBorders>
              <w:top w:val="nil"/>
            </w:tcBorders>
          </w:tcPr>
          <w:p w14:paraId="4CA130E6" w14:textId="77777777" w:rsidR="00B342C0" w:rsidRDefault="00B342C0">
            <w:pPr>
              <w:rPr>
                <w:sz w:val="2"/>
                <w:szCs w:val="2"/>
              </w:rPr>
            </w:pPr>
          </w:p>
        </w:tc>
      </w:tr>
      <w:tr w:rsidR="00B342C0" w14:paraId="27E28868" w14:textId="77777777" w:rsidTr="00024FAA">
        <w:trPr>
          <w:trHeight w:hRule="exact" w:val="567"/>
        </w:trPr>
        <w:tc>
          <w:tcPr>
            <w:tcW w:w="284" w:type="dxa"/>
            <w:vMerge w:val="restart"/>
            <w:textDirection w:val="btLr"/>
          </w:tcPr>
          <w:p w14:paraId="7C8A8EC6" w14:textId="77777777" w:rsidR="00B342C0" w:rsidRDefault="00000000">
            <w:pPr>
              <w:pStyle w:val="TableParagraph"/>
              <w:spacing w:before="9" w:line="225" w:lineRule="exact"/>
              <w:ind w:left="105"/>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6A943BFC" w14:textId="77777777" w:rsidR="00B342C0" w:rsidRDefault="00B342C0">
            <w:pPr>
              <w:pStyle w:val="TableParagraph"/>
            </w:pPr>
          </w:p>
        </w:tc>
        <w:tc>
          <w:tcPr>
            <w:tcW w:w="10444" w:type="dxa"/>
            <w:gridSpan w:val="8"/>
            <w:vMerge/>
            <w:tcBorders>
              <w:top w:val="nil"/>
            </w:tcBorders>
          </w:tcPr>
          <w:p w14:paraId="53CE2EB4" w14:textId="77777777" w:rsidR="00B342C0" w:rsidRDefault="00B342C0">
            <w:pPr>
              <w:rPr>
                <w:sz w:val="2"/>
                <w:szCs w:val="2"/>
              </w:rPr>
            </w:pPr>
          </w:p>
        </w:tc>
      </w:tr>
      <w:tr w:rsidR="00B342C0" w14:paraId="5A57FB42" w14:textId="77777777" w:rsidTr="00024FAA">
        <w:trPr>
          <w:trHeight w:hRule="exact" w:val="284"/>
        </w:trPr>
        <w:tc>
          <w:tcPr>
            <w:tcW w:w="284" w:type="dxa"/>
            <w:vMerge/>
            <w:tcBorders>
              <w:top w:val="nil"/>
            </w:tcBorders>
            <w:textDirection w:val="btLr"/>
          </w:tcPr>
          <w:p w14:paraId="3897CF87" w14:textId="77777777" w:rsidR="00B342C0" w:rsidRDefault="00B342C0">
            <w:pPr>
              <w:rPr>
                <w:sz w:val="2"/>
                <w:szCs w:val="2"/>
              </w:rPr>
            </w:pPr>
          </w:p>
        </w:tc>
        <w:tc>
          <w:tcPr>
            <w:tcW w:w="399" w:type="dxa"/>
            <w:vMerge/>
            <w:tcBorders>
              <w:top w:val="nil"/>
            </w:tcBorders>
          </w:tcPr>
          <w:p w14:paraId="33014E67" w14:textId="77777777" w:rsidR="00B342C0" w:rsidRDefault="00B342C0">
            <w:pPr>
              <w:rPr>
                <w:sz w:val="2"/>
                <w:szCs w:val="2"/>
              </w:rPr>
            </w:pPr>
          </w:p>
        </w:tc>
        <w:tc>
          <w:tcPr>
            <w:tcW w:w="570" w:type="dxa"/>
            <w:tcBorders>
              <w:bottom w:val="single" w:sz="4" w:space="0" w:color="000000"/>
            </w:tcBorders>
          </w:tcPr>
          <w:p w14:paraId="54298F85" w14:textId="77777777" w:rsidR="00B342C0" w:rsidRDefault="00B342C0">
            <w:pPr>
              <w:pStyle w:val="TableParagraph"/>
              <w:rPr>
                <w:sz w:val="18"/>
              </w:rPr>
            </w:pPr>
          </w:p>
        </w:tc>
        <w:tc>
          <w:tcPr>
            <w:tcW w:w="570" w:type="dxa"/>
            <w:tcBorders>
              <w:bottom w:val="single" w:sz="4" w:space="0" w:color="000000"/>
            </w:tcBorders>
          </w:tcPr>
          <w:p w14:paraId="5973D3CE" w14:textId="77777777" w:rsidR="00B342C0" w:rsidRDefault="00B342C0">
            <w:pPr>
              <w:pStyle w:val="TableParagraph"/>
              <w:rPr>
                <w:sz w:val="18"/>
              </w:rPr>
            </w:pPr>
          </w:p>
        </w:tc>
        <w:tc>
          <w:tcPr>
            <w:tcW w:w="570" w:type="dxa"/>
            <w:tcBorders>
              <w:bottom w:val="single" w:sz="4" w:space="0" w:color="000000"/>
            </w:tcBorders>
          </w:tcPr>
          <w:p w14:paraId="4B9174A8" w14:textId="77777777" w:rsidR="00B342C0" w:rsidRDefault="00B342C0">
            <w:pPr>
              <w:pStyle w:val="TableParagraph"/>
              <w:rPr>
                <w:sz w:val="18"/>
              </w:rPr>
            </w:pPr>
          </w:p>
        </w:tc>
        <w:tc>
          <w:tcPr>
            <w:tcW w:w="570" w:type="dxa"/>
            <w:tcBorders>
              <w:bottom w:val="single" w:sz="4" w:space="0" w:color="000000"/>
            </w:tcBorders>
          </w:tcPr>
          <w:p w14:paraId="26351D4F" w14:textId="77777777" w:rsidR="00B342C0" w:rsidRDefault="00B342C0">
            <w:pPr>
              <w:pStyle w:val="TableParagraph"/>
              <w:rPr>
                <w:sz w:val="18"/>
              </w:rPr>
            </w:pPr>
          </w:p>
        </w:tc>
        <w:tc>
          <w:tcPr>
            <w:tcW w:w="855" w:type="dxa"/>
            <w:tcBorders>
              <w:bottom w:val="single" w:sz="4" w:space="0" w:color="000000"/>
            </w:tcBorders>
          </w:tcPr>
          <w:p w14:paraId="5EB23617" w14:textId="77777777" w:rsidR="00B342C0" w:rsidRDefault="00B342C0">
            <w:pPr>
              <w:pStyle w:val="TableParagraph"/>
              <w:rPr>
                <w:sz w:val="18"/>
              </w:rPr>
            </w:pPr>
          </w:p>
        </w:tc>
        <w:tc>
          <w:tcPr>
            <w:tcW w:w="570" w:type="dxa"/>
            <w:tcBorders>
              <w:bottom w:val="single" w:sz="4" w:space="0" w:color="000000"/>
            </w:tcBorders>
          </w:tcPr>
          <w:p w14:paraId="75D1FAC0" w14:textId="77777777" w:rsidR="00B342C0" w:rsidRDefault="00B342C0">
            <w:pPr>
              <w:pStyle w:val="TableParagraph"/>
              <w:rPr>
                <w:sz w:val="18"/>
              </w:rPr>
            </w:pPr>
          </w:p>
        </w:tc>
        <w:tc>
          <w:tcPr>
            <w:tcW w:w="6172" w:type="dxa"/>
            <w:vMerge w:val="restart"/>
          </w:tcPr>
          <w:p w14:paraId="138D9542" w14:textId="504E3DE8" w:rsidR="00B342C0" w:rsidRDefault="00F203A4">
            <w:pPr>
              <w:pStyle w:val="TableParagraph"/>
              <w:spacing w:before="210"/>
              <w:ind w:left="1273"/>
              <w:rPr>
                <w:sz w:val="24"/>
              </w:rPr>
            </w:pPr>
            <w:r>
              <w:rPr>
                <w:spacing w:val="-2"/>
                <w:sz w:val="24"/>
              </w:rPr>
              <w:t>GEO-ENG-2025-10-0019-II</w:t>
            </w:r>
            <w:r w:rsidR="00CA43A3">
              <w:rPr>
                <w:spacing w:val="-2"/>
                <w:sz w:val="24"/>
                <w:lang w:val="kk-KZ"/>
              </w:rPr>
              <w:t xml:space="preserve">            ТХ</w:t>
            </w:r>
          </w:p>
        </w:tc>
        <w:tc>
          <w:tcPr>
            <w:tcW w:w="567" w:type="dxa"/>
            <w:vMerge w:val="restart"/>
          </w:tcPr>
          <w:p w14:paraId="39A3C20B" w14:textId="77777777" w:rsidR="00B342C0" w:rsidRDefault="00000000">
            <w:pPr>
              <w:pStyle w:val="TableParagraph"/>
              <w:spacing w:before="54"/>
              <w:ind w:left="38"/>
            </w:pPr>
            <w:r>
              <w:rPr>
                <w:spacing w:val="-4"/>
              </w:rPr>
              <w:t>Лист</w:t>
            </w:r>
          </w:p>
        </w:tc>
      </w:tr>
      <w:tr w:rsidR="00B342C0" w14:paraId="51396D0B" w14:textId="77777777" w:rsidTr="00024FAA">
        <w:trPr>
          <w:trHeight w:hRule="exact" w:val="113"/>
        </w:trPr>
        <w:tc>
          <w:tcPr>
            <w:tcW w:w="284" w:type="dxa"/>
            <w:vMerge/>
            <w:tcBorders>
              <w:top w:val="nil"/>
            </w:tcBorders>
            <w:textDirection w:val="btLr"/>
          </w:tcPr>
          <w:p w14:paraId="7C4EF5F4" w14:textId="77777777" w:rsidR="00B342C0" w:rsidRDefault="00B342C0">
            <w:pPr>
              <w:rPr>
                <w:sz w:val="2"/>
                <w:szCs w:val="2"/>
              </w:rPr>
            </w:pPr>
          </w:p>
        </w:tc>
        <w:tc>
          <w:tcPr>
            <w:tcW w:w="399" w:type="dxa"/>
            <w:vMerge/>
            <w:tcBorders>
              <w:top w:val="nil"/>
            </w:tcBorders>
          </w:tcPr>
          <w:p w14:paraId="7C3E8FD1" w14:textId="77777777" w:rsidR="00B342C0" w:rsidRDefault="00B342C0">
            <w:pPr>
              <w:rPr>
                <w:sz w:val="2"/>
                <w:szCs w:val="2"/>
              </w:rPr>
            </w:pPr>
          </w:p>
        </w:tc>
        <w:tc>
          <w:tcPr>
            <w:tcW w:w="570" w:type="dxa"/>
            <w:vMerge w:val="restart"/>
            <w:tcBorders>
              <w:top w:val="single" w:sz="4" w:space="0" w:color="000000"/>
            </w:tcBorders>
          </w:tcPr>
          <w:p w14:paraId="072040A3" w14:textId="77777777" w:rsidR="00B342C0" w:rsidRDefault="00B342C0">
            <w:pPr>
              <w:pStyle w:val="TableParagraph"/>
              <w:rPr>
                <w:sz w:val="18"/>
              </w:rPr>
            </w:pPr>
          </w:p>
        </w:tc>
        <w:tc>
          <w:tcPr>
            <w:tcW w:w="570" w:type="dxa"/>
            <w:vMerge w:val="restart"/>
            <w:tcBorders>
              <w:top w:val="single" w:sz="4" w:space="0" w:color="000000"/>
            </w:tcBorders>
          </w:tcPr>
          <w:p w14:paraId="7B5C5C7E" w14:textId="77777777" w:rsidR="00B342C0" w:rsidRDefault="00B342C0">
            <w:pPr>
              <w:pStyle w:val="TableParagraph"/>
              <w:rPr>
                <w:sz w:val="18"/>
              </w:rPr>
            </w:pPr>
          </w:p>
        </w:tc>
        <w:tc>
          <w:tcPr>
            <w:tcW w:w="570" w:type="dxa"/>
            <w:vMerge w:val="restart"/>
            <w:tcBorders>
              <w:top w:val="single" w:sz="4" w:space="0" w:color="000000"/>
            </w:tcBorders>
          </w:tcPr>
          <w:p w14:paraId="21553F38" w14:textId="77777777" w:rsidR="00B342C0" w:rsidRDefault="00B342C0">
            <w:pPr>
              <w:pStyle w:val="TableParagraph"/>
              <w:rPr>
                <w:sz w:val="18"/>
              </w:rPr>
            </w:pPr>
          </w:p>
        </w:tc>
        <w:tc>
          <w:tcPr>
            <w:tcW w:w="570" w:type="dxa"/>
            <w:vMerge w:val="restart"/>
            <w:tcBorders>
              <w:top w:val="single" w:sz="4" w:space="0" w:color="000000"/>
            </w:tcBorders>
          </w:tcPr>
          <w:p w14:paraId="5E66FB1E" w14:textId="77777777" w:rsidR="00B342C0" w:rsidRDefault="00B342C0">
            <w:pPr>
              <w:pStyle w:val="TableParagraph"/>
              <w:rPr>
                <w:sz w:val="18"/>
              </w:rPr>
            </w:pPr>
          </w:p>
        </w:tc>
        <w:tc>
          <w:tcPr>
            <w:tcW w:w="855" w:type="dxa"/>
            <w:vMerge w:val="restart"/>
            <w:tcBorders>
              <w:top w:val="single" w:sz="4" w:space="0" w:color="000000"/>
            </w:tcBorders>
          </w:tcPr>
          <w:p w14:paraId="2FBC9B72" w14:textId="77777777" w:rsidR="00B342C0" w:rsidRDefault="00B342C0">
            <w:pPr>
              <w:pStyle w:val="TableParagraph"/>
              <w:rPr>
                <w:sz w:val="18"/>
              </w:rPr>
            </w:pPr>
          </w:p>
        </w:tc>
        <w:tc>
          <w:tcPr>
            <w:tcW w:w="570" w:type="dxa"/>
            <w:vMerge w:val="restart"/>
            <w:tcBorders>
              <w:top w:val="single" w:sz="4" w:space="0" w:color="000000"/>
            </w:tcBorders>
          </w:tcPr>
          <w:p w14:paraId="71A42D51" w14:textId="77777777" w:rsidR="00B342C0" w:rsidRDefault="00B342C0">
            <w:pPr>
              <w:pStyle w:val="TableParagraph"/>
              <w:rPr>
                <w:sz w:val="18"/>
              </w:rPr>
            </w:pPr>
          </w:p>
        </w:tc>
        <w:tc>
          <w:tcPr>
            <w:tcW w:w="6172" w:type="dxa"/>
            <w:vMerge/>
            <w:tcBorders>
              <w:top w:val="nil"/>
            </w:tcBorders>
          </w:tcPr>
          <w:p w14:paraId="426B7283" w14:textId="77777777" w:rsidR="00B342C0" w:rsidRDefault="00B342C0">
            <w:pPr>
              <w:rPr>
                <w:sz w:val="2"/>
                <w:szCs w:val="2"/>
              </w:rPr>
            </w:pPr>
          </w:p>
        </w:tc>
        <w:tc>
          <w:tcPr>
            <w:tcW w:w="567" w:type="dxa"/>
            <w:vMerge/>
            <w:tcBorders>
              <w:top w:val="nil"/>
            </w:tcBorders>
          </w:tcPr>
          <w:p w14:paraId="2F14EF9F" w14:textId="77777777" w:rsidR="00B342C0" w:rsidRDefault="00B342C0">
            <w:pPr>
              <w:rPr>
                <w:sz w:val="2"/>
                <w:szCs w:val="2"/>
              </w:rPr>
            </w:pPr>
          </w:p>
        </w:tc>
      </w:tr>
      <w:tr w:rsidR="00B342C0" w14:paraId="027B0FCE" w14:textId="77777777" w:rsidTr="00024FAA">
        <w:trPr>
          <w:trHeight w:hRule="exact" w:val="170"/>
        </w:trPr>
        <w:tc>
          <w:tcPr>
            <w:tcW w:w="284" w:type="dxa"/>
            <w:vMerge/>
            <w:tcBorders>
              <w:top w:val="nil"/>
            </w:tcBorders>
            <w:textDirection w:val="btLr"/>
          </w:tcPr>
          <w:p w14:paraId="23192760" w14:textId="77777777" w:rsidR="00B342C0" w:rsidRDefault="00B342C0">
            <w:pPr>
              <w:rPr>
                <w:sz w:val="2"/>
                <w:szCs w:val="2"/>
              </w:rPr>
            </w:pPr>
          </w:p>
        </w:tc>
        <w:tc>
          <w:tcPr>
            <w:tcW w:w="399" w:type="dxa"/>
            <w:vMerge/>
            <w:tcBorders>
              <w:top w:val="nil"/>
            </w:tcBorders>
          </w:tcPr>
          <w:p w14:paraId="17084254" w14:textId="77777777" w:rsidR="00B342C0" w:rsidRDefault="00B342C0">
            <w:pPr>
              <w:rPr>
                <w:sz w:val="2"/>
                <w:szCs w:val="2"/>
              </w:rPr>
            </w:pPr>
          </w:p>
        </w:tc>
        <w:tc>
          <w:tcPr>
            <w:tcW w:w="570" w:type="dxa"/>
            <w:vMerge/>
            <w:tcBorders>
              <w:top w:val="nil"/>
            </w:tcBorders>
          </w:tcPr>
          <w:p w14:paraId="32E549B0" w14:textId="77777777" w:rsidR="00B342C0" w:rsidRDefault="00B342C0">
            <w:pPr>
              <w:rPr>
                <w:sz w:val="2"/>
                <w:szCs w:val="2"/>
              </w:rPr>
            </w:pPr>
          </w:p>
        </w:tc>
        <w:tc>
          <w:tcPr>
            <w:tcW w:w="570" w:type="dxa"/>
            <w:vMerge/>
            <w:tcBorders>
              <w:top w:val="nil"/>
            </w:tcBorders>
          </w:tcPr>
          <w:p w14:paraId="2148AF1E" w14:textId="77777777" w:rsidR="00B342C0" w:rsidRDefault="00B342C0">
            <w:pPr>
              <w:rPr>
                <w:sz w:val="2"/>
                <w:szCs w:val="2"/>
              </w:rPr>
            </w:pPr>
          </w:p>
        </w:tc>
        <w:tc>
          <w:tcPr>
            <w:tcW w:w="570" w:type="dxa"/>
            <w:vMerge/>
            <w:tcBorders>
              <w:top w:val="nil"/>
            </w:tcBorders>
          </w:tcPr>
          <w:p w14:paraId="7C72E4FE" w14:textId="77777777" w:rsidR="00B342C0" w:rsidRDefault="00B342C0">
            <w:pPr>
              <w:rPr>
                <w:sz w:val="2"/>
                <w:szCs w:val="2"/>
              </w:rPr>
            </w:pPr>
          </w:p>
        </w:tc>
        <w:tc>
          <w:tcPr>
            <w:tcW w:w="570" w:type="dxa"/>
            <w:vMerge/>
            <w:tcBorders>
              <w:top w:val="nil"/>
            </w:tcBorders>
          </w:tcPr>
          <w:p w14:paraId="5EC7CEF8" w14:textId="77777777" w:rsidR="00B342C0" w:rsidRDefault="00B342C0">
            <w:pPr>
              <w:rPr>
                <w:sz w:val="2"/>
                <w:szCs w:val="2"/>
              </w:rPr>
            </w:pPr>
          </w:p>
        </w:tc>
        <w:tc>
          <w:tcPr>
            <w:tcW w:w="855" w:type="dxa"/>
            <w:vMerge/>
            <w:tcBorders>
              <w:top w:val="nil"/>
            </w:tcBorders>
          </w:tcPr>
          <w:p w14:paraId="325BF31C" w14:textId="77777777" w:rsidR="00B342C0" w:rsidRDefault="00B342C0">
            <w:pPr>
              <w:rPr>
                <w:sz w:val="2"/>
                <w:szCs w:val="2"/>
              </w:rPr>
            </w:pPr>
          </w:p>
        </w:tc>
        <w:tc>
          <w:tcPr>
            <w:tcW w:w="570" w:type="dxa"/>
            <w:vMerge/>
            <w:tcBorders>
              <w:top w:val="nil"/>
            </w:tcBorders>
          </w:tcPr>
          <w:p w14:paraId="0C8A4C0C" w14:textId="77777777" w:rsidR="00B342C0" w:rsidRDefault="00B342C0">
            <w:pPr>
              <w:rPr>
                <w:sz w:val="2"/>
                <w:szCs w:val="2"/>
              </w:rPr>
            </w:pPr>
          </w:p>
        </w:tc>
        <w:tc>
          <w:tcPr>
            <w:tcW w:w="6172" w:type="dxa"/>
            <w:vMerge/>
            <w:tcBorders>
              <w:top w:val="nil"/>
            </w:tcBorders>
          </w:tcPr>
          <w:p w14:paraId="309417CA" w14:textId="77777777" w:rsidR="00B342C0" w:rsidRDefault="00B342C0">
            <w:pPr>
              <w:rPr>
                <w:sz w:val="2"/>
                <w:szCs w:val="2"/>
              </w:rPr>
            </w:pPr>
          </w:p>
        </w:tc>
        <w:tc>
          <w:tcPr>
            <w:tcW w:w="567" w:type="dxa"/>
            <w:vMerge w:val="restart"/>
          </w:tcPr>
          <w:p w14:paraId="3C617966" w14:textId="622E88BA" w:rsidR="00B342C0" w:rsidRDefault="004D4B49">
            <w:pPr>
              <w:pStyle w:val="TableParagraph"/>
              <w:spacing w:line="274" w:lineRule="exact"/>
              <w:ind w:left="149"/>
              <w:rPr>
                <w:sz w:val="24"/>
              </w:rPr>
            </w:pPr>
            <w:r>
              <w:rPr>
                <w:sz w:val="24"/>
              </w:rPr>
              <w:t>6</w:t>
            </w:r>
          </w:p>
        </w:tc>
      </w:tr>
      <w:tr w:rsidR="00B342C0" w14:paraId="6B0E32CD" w14:textId="77777777" w:rsidTr="00024FAA">
        <w:trPr>
          <w:trHeight w:hRule="exact" w:val="284"/>
        </w:trPr>
        <w:tc>
          <w:tcPr>
            <w:tcW w:w="284" w:type="dxa"/>
            <w:vMerge/>
            <w:tcBorders>
              <w:top w:val="nil"/>
            </w:tcBorders>
            <w:textDirection w:val="btLr"/>
          </w:tcPr>
          <w:p w14:paraId="461A0BD5" w14:textId="77777777" w:rsidR="00B342C0" w:rsidRDefault="00B342C0">
            <w:pPr>
              <w:rPr>
                <w:sz w:val="2"/>
                <w:szCs w:val="2"/>
              </w:rPr>
            </w:pPr>
          </w:p>
        </w:tc>
        <w:tc>
          <w:tcPr>
            <w:tcW w:w="399" w:type="dxa"/>
            <w:vMerge/>
            <w:tcBorders>
              <w:top w:val="nil"/>
            </w:tcBorders>
          </w:tcPr>
          <w:p w14:paraId="7044B47C" w14:textId="77777777" w:rsidR="00B342C0" w:rsidRDefault="00B342C0">
            <w:pPr>
              <w:rPr>
                <w:sz w:val="2"/>
                <w:szCs w:val="2"/>
              </w:rPr>
            </w:pPr>
          </w:p>
        </w:tc>
        <w:tc>
          <w:tcPr>
            <w:tcW w:w="570" w:type="dxa"/>
          </w:tcPr>
          <w:p w14:paraId="16CCDC2E" w14:textId="77777777" w:rsidR="00B342C0" w:rsidRDefault="00000000">
            <w:pPr>
              <w:pStyle w:val="TableParagraph"/>
              <w:spacing w:before="18"/>
              <w:ind w:left="89"/>
              <w:rPr>
                <w:sz w:val="18"/>
              </w:rPr>
            </w:pPr>
            <w:r>
              <w:rPr>
                <w:spacing w:val="-4"/>
                <w:sz w:val="18"/>
              </w:rPr>
              <w:t>Изм.</w:t>
            </w:r>
          </w:p>
        </w:tc>
        <w:tc>
          <w:tcPr>
            <w:tcW w:w="570" w:type="dxa"/>
          </w:tcPr>
          <w:p w14:paraId="4C27902D" w14:textId="77777777" w:rsidR="00B342C0" w:rsidRDefault="00000000">
            <w:pPr>
              <w:pStyle w:val="TableParagraph"/>
              <w:spacing w:before="18"/>
              <w:ind w:left="7"/>
              <w:rPr>
                <w:sz w:val="18"/>
              </w:rPr>
            </w:pPr>
            <w:proofErr w:type="spellStart"/>
            <w:r>
              <w:rPr>
                <w:spacing w:val="-2"/>
                <w:sz w:val="18"/>
              </w:rPr>
              <w:t>Кол.уч</w:t>
            </w:r>
            <w:proofErr w:type="spellEnd"/>
          </w:p>
        </w:tc>
        <w:tc>
          <w:tcPr>
            <w:tcW w:w="570" w:type="dxa"/>
          </w:tcPr>
          <w:p w14:paraId="24D2E26B" w14:textId="77777777" w:rsidR="00B342C0" w:rsidRDefault="00000000">
            <w:pPr>
              <w:pStyle w:val="TableParagraph"/>
              <w:spacing w:before="18"/>
              <w:ind w:left="80"/>
              <w:rPr>
                <w:sz w:val="18"/>
              </w:rPr>
            </w:pPr>
            <w:r>
              <w:rPr>
                <w:spacing w:val="-4"/>
                <w:sz w:val="18"/>
              </w:rPr>
              <w:t>Лист</w:t>
            </w:r>
          </w:p>
        </w:tc>
        <w:tc>
          <w:tcPr>
            <w:tcW w:w="570" w:type="dxa"/>
          </w:tcPr>
          <w:p w14:paraId="4944F511" w14:textId="77777777" w:rsidR="00B342C0" w:rsidRDefault="00000000">
            <w:pPr>
              <w:pStyle w:val="TableParagraph"/>
              <w:spacing w:before="18"/>
              <w:ind w:left="5"/>
              <w:rPr>
                <w:sz w:val="18"/>
              </w:rPr>
            </w:pPr>
            <w:r>
              <w:rPr>
                <w:sz w:val="18"/>
              </w:rPr>
              <w:t>№</w:t>
            </w:r>
            <w:r>
              <w:rPr>
                <w:spacing w:val="1"/>
                <w:sz w:val="18"/>
              </w:rPr>
              <w:t xml:space="preserve"> </w:t>
            </w:r>
            <w:r>
              <w:rPr>
                <w:spacing w:val="-4"/>
                <w:sz w:val="18"/>
              </w:rPr>
              <w:t>док.</w:t>
            </w:r>
          </w:p>
        </w:tc>
        <w:tc>
          <w:tcPr>
            <w:tcW w:w="855" w:type="dxa"/>
          </w:tcPr>
          <w:p w14:paraId="757A70FA" w14:textId="77777777" w:rsidR="00B342C0" w:rsidRDefault="00000000">
            <w:pPr>
              <w:pStyle w:val="TableParagraph"/>
              <w:spacing w:before="18"/>
              <w:ind w:left="185"/>
              <w:rPr>
                <w:sz w:val="18"/>
              </w:rPr>
            </w:pPr>
            <w:r>
              <w:rPr>
                <w:spacing w:val="-2"/>
                <w:sz w:val="18"/>
              </w:rPr>
              <w:t>Подп.</w:t>
            </w:r>
          </w:p>
        </w:tc>
        <w:tc>
          <w:tcPr>
            <w:tcW w:w="570" w:type="dxa"/>
          </w:tcPr>
          <w:p w14:paraId="754D24EC" w14:textId="77777777" w:rsidR="00B342C0" w:rsidRDefault="00000000">
            <w:pPr>
              <w:pStyle w:val="TableParagraph"/>
              <w:spacing w:before="18"/>
              <w:ind w:left="88"/>
              <w:rPr>
                <w:sz w:val="18"/>
              </w:rPr>
            </w:pPr>
            <w:r>
              <w:rPr>
                <w:spacing w:val="-4"/>
                <w:sz w:val="18"/>
              </w:rPr>
              <w:t>Дата</w:t>
            </w:r>
          </w:p>
        </w:tc>
        <w:tc>
          <w:tcPr>
            <w:tcW w:w="6172" w:type="dxa"/>
            <w:vMerge/>
            <w:tcBorders>
              <w:top w:val="nil"/>
            </w:tcBorders>
          </w:tcPr>
          <w:p w14:paraId="2B8E668D" w14:textId="77777777" w:rsidR="00B342C0" w:rsidRDefault="00B342C0">
            <w:pPr>
              <w:rPr>
                <w:sz w:val="2"/>
                <w:szCs w:val="2"/>
              </w:rPr>
            </w:pPr>
          </w:p>
        </w:tc>
        <w:tc>
          <w:tcPr>
            <w:tcW w:w="567" w:type="dxa"/>
            <w:vMerge/>
            <w:tcBorders>
              <w:top w:val="nil"/>
            </w:tcBorders>
          </w:tcPr>
          <w:p w14:paraId="1100E998" w14:textId="77777777" w:rsidR="00B342C0" w:rsidRDefault="00B342C0">
            <w:pPr>
              <w:rPr>
                <w:sz w:val="2"/>
                <w:szCs w:val="2"/>
              </w:rPr>
            </w:pPr>
          </w:p>
        </w:tc>
      </w:tr>
    </w:tbl>
    <w:p w14:paraId="1ABFC05C" w14:textId="77777777" w:rsidR="00B342C0" w:rsidRDefault="00B342C0">
      <w:pPr>
        <w:rPr>
          <w:sz w:val="2"/>
          <w:szCs w:val="2"/>
        </w:rPr>
        <w:sectPr w:rsidR="00B342C0">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70"/>
        <w:gridCol w:w="570"/>
        <w:gridCol w:w="570"/>
        <w:gridCol w:w="855"/>
        <w:gridCol w:w="570"/>
        <w:gridCol w:w="6172"/>
        <w:gridCol w:w="567"/>
      </w:tblGrid>
      <w:tr w:rsidR="00B342C0" w14:paraId="7D603D5F" w14:textId="77777777" w:rsidTr="00024FAA">
        <w:trPr>
          <w:trHeight w:hRule="exact" w:val="11455"/>
        </w:trPr>
        <w:tc>
          <w:tcPr>
            <w:tcW w:w="683" w:type="dxa"/>
            <w:gridSpan w:val="2"/>
            <w:tcBorders>
              <w:top w:val="nil"/>
              <w:left w:val="nil"/>
            </w:tcBorders>
          </w:tcPr>
          <w:p w14:paraId="494353D3" w14:textId="77777777" w:rsidR="00B342C0" w:rsidRDefault="00B342C0">
            <w:pPr>
              <w:pStyle w:val="TableParagraph"/>
            </w:pPr>
          </w:p>
        </w:tc>
        <w:tc>
          <w:tcPr>
            <w:tcW w:w="10444" w:type="dxa"/>
            <w:gridSpan w:val="8"/>
            <w:vMerge w:val="restart"/>
          </w:tcPr>
          <w:p w14:paraId="36F3ADA7" w14:textId="77777777" w:rsidR="00B342C0" w:rsidRDefault="00B342C0">
            <w:pPr>
              <w:pStyle w:val="TableParagraph"/>
              <w:rPr>
                <w:sz w:val="24"/>
              </w:rPr>
            </w:pPr>
          </w:p>
          <w:p w14:paraId="36DAFA24" w14:textId="77777777" w:rsidR="00B342C0" w:rsidRDefault="00000000">
            <w:pPr>
              <w:pStyle w:val="TableParagraph"/>
              <w:spacing w:line="360" w:lineRule="auto"/>
              <w:ind w:left="238" w:right="342" w:firstLine="708"/>
              <w:jc w:val="both"/>
              <w:rPr>
                <w:sz w:val="24"/>
              </w:rPr>
            </w:pPr>
            <w:r>
              <w:rPr>
                <w:sz w:val="24"/>
              </w:rPr>
              <w:t xml:space="preserve">На выкидной линии, на площадке скважины установлены пробоотборник, приборы контроля давления и температуры, а также </w:t>
            </w:r>
            <w:proofErr w:type="spellStart"/>
            <w:r>
              <w:rPr>
                <w:sz w:val="24"/>
              </w:rPr>
              <w:t>манифольд</w:t>
            </w:r>
            <w:proofErr w:type="spellEnd"/>
            <w:r>
              <w:rPr>
                <w:sz w:val="24"/>
              </w:rPr>
              <w:t xml:space="preserve"> МАФ-80-35-К2 (узел задвижек) Ду80мм </w:t>
            </w:r>
            <w:r>
              <w:rPr>
                <w:spacing w:val="-2"/>
                <w:sz w:val="24"/>
              </w:rPr>
              <w:t>Ру35МПа.</w:t>
            </w:r>
          </w:p>
          <w:p w14:paraId="09BAFF63" w14:textId="6AB0E3D5" w:rsidR="00B342C0" w:rsidRDefault="00000000">
            <w:pPr>
              <w:pStyle w:val="TableParagraph"/>
              <w:spacing w:before="2" w:line="360" w:lineRule="auto"/>
              <w:ind w:left="238" w:firstLine="708"/>
              <w:rPr>
                <w:sz w:val="24"/>
              </w:rPr>
            </w:pPr>
            <w:r>
              <w:rPr>
                <w:sz w:val="24"/>
              </w:rPr>
              <w:t>Схемы</w:t>
            </w:r>
            <w:r>
              <w:rPr>
                <w:spacing w:val="30"/>
                <w:sz w:val="24"/>
              </w:rPr>
              <w:t xml:space="preserve"> </w:t>
            </w:r>
            <w:r>
              <w:rPr>
                <w:sz w:val="24"/>
              </w:rPr>
              <w:t>трубопроводов</w:t>
            </w:r>
            <w:r>
              <w:rPr>
                <w:spacing w:val="32"/>
                <w:sz w:val="24"/>
              </w:rPr>
              <w:t xml:space="preserve"> </w:t>
            </w:r>
            <w:r>
              <w:rPr>
                <w:sz w:val="24"/>
              </w:rPr>
              <w:t>устья</w:t>
            </w:r>
            <w:r>
              <w:rPr>
                <w:spacing w:val="30"/>
                <w:sz w:val="24"/>
              </w:rPr>
              <w:t xml:space="preserve"> </w:t>
            </w:r>
            <w:r>
              <w:rPr>
                <w:sz w:val="24"/>
              </w:rPr>
              <w:t>добывающей</w:t>
            </w:r>
            <w:r>
              <w:rPr>
                <w:spacing w:val="31"/>
                <w:sz w:val="24"/>
              </w:rPr>
              <w:t xml:space="preserve"> </w:t>
            </w:r>
            <w:r>
              <w:rPr>
                <w:sz w:val="24"/>
              </w:rPr>
              <w:t>скважины</w:t>
            </w:r>
            <w:r>
              <w:rPr>
                <w:spacing w:val="30"/>
                <w:sz w:val="24"/>
              </w:rPr>
              <w:t xml:space="preserve"> </w:t>
            </w:r>
            <w:r>
              <w:rPr>
                <w:sz w:val="24"/>
              </w:rPr>
              <w:t>и</w:t>
            </w:r>
            <w:r>
              <w:rPr>
                <w:spacing w:val="31"/>
                <w:sz w:val="24"/>
              </w:rPr>
              <w:t xml:space="preserve"> </w:t>
            </w:r>
            <w:r>
              <w:rPr>
                <w:sz w:val="24"/>
              </w:rPr>
              <w:t>приборы</w:t>
            </w:r>
            <w:r>
              <w:rPr>
                <w:spacing w:val="30"/>
                <w:sz w:val="24"/>
              </w:rPr>
              <w:t xml:space="preserve"> </w:t>
            </w:r>
            <w:r>
              <w:rPr>
                <w:sz w:val="24"/>
              </w:rPr>
              <w:t>КИП</w:t>
            </w:r>
            <w:r>
              <w:rPr>
                <w:spacing w:val="30"/>
                <w:sz w:val="24"/>
              </w:rPr>
              <w:t xml:space="preserve"> </w:t>
            </w:r>
            <w:r>
              <w:rPr>
                <w:sz w:val="24"/>
              </w:rPr>
              <w:t>представлены</w:t>
            </w:r>
            <w:r>
              <w:rPr>
                <w:spacing w:val="32"/>
                <w:sz w:val="24"/>
              </w:rPr>
              <w:t xml:space="preserve"> </w:t>
            </w:r>
            <w:r>
              <w:rPr>
                <w:sz w:val="24"/>
              </w:rPr>
              <w:t>на чертеж</w:t>
            </w:r>
            <w:r w:rsidR="00D01716">
              <w:rPr>
                <w:sz w:val="24"/>
              </w:rPr>
              <w:t>ах альбома</w:t>
            </w:r>
            <w:r w:rsidR="00DC735A">
              <w:rPr>
                <w:sz w:val="24"/>
              </w:rPr>
              <w:t xml:space="preserve"> </w:t>
            </w:r>
            <w:r w:rsidR="001A65AF" w:rsidRPr="001A65AF">
              <w:rPr>
                <w:sz w:val="24"/>
              </w:rPr>
              <w:t>GEO_ENG_2025_10_0019_ТХ_002 лист 3</w:t>
            </w:r>
            <w:r w:rsidRPr="001A65AF">
              <w:rPr>
                <w:sz w:val="24"/>
              </w:rPr>
              <w:t>.</w:t>
            </w:r>
          </w:p>
          <w:p w14:paraId="65E4374E" w14:textId="77777777" w:rsidR="00B342C0" w:rsidRDefault="00000000">
            <w:pPr>
              <w:pStyle w:val="TableParagraph"/>
              <w:numPr>
                <w:ilvl w:val="2"/>
                <w:numId w:val="35"/>
              </w:numPr>
              <w:tabs>
                <w:tab w:val="left" w:pos="958"/>
              </w:tabs>
              <w:spacing w:before="120"/>
              <w:rPr>
                <w:b/>
                <w:sz w:val="24"/>
              </w:rPr>
            </w:pPr>
            <w:bookmarkStart w:id="78" w:name="4.2.1_Обустройства_устья_скважин"/>
            <w:bookmarkStart w:id="79" w:name="_bookmark38"/>
            <w:bookmarkEnd w:id="78"/>
            <w:bookmarkEnd w:id="79"/>
            <w:r>
              <w:rPr>
                <w:b/>
                <w:sz w:val="24"/>
              </w:rPr>
              <w:t>Обустройства</w:t>
            </w:r>
            <w:r>
              <w:rPr>
                <w:b/>
                <w:spacing w:val="-3"/>
                <w:sz w:val="24"/>
              </w:rPr>
              <w:t xml:space="preserve"> </w:t>
            </w:r>
            <w:r>
              <w:rPr>
                <w:b/>
                <w:sz w:val="24"/>
              </w:rPr>
              <w:t>устья</w:t>
            </w:r>
            <w:r>
              <w:rPr>
                <w:b/>
                <w:spacing w:val="-2"/>
                <w:sz w:val="24"/>
              </w:rPr>
              <w:t xml:space="preserve"> скважин</w:t>
            </w:r>
          </w:p>
          <w:p w14:paraId="7F2A89F8" w14:textId="77777777" w:rsidR="00B342C0" w:rsidRDefault="00000000">
            <w:pPr>
              <w:pStyle w:val="TableParagraph"/>
              <w:spacing w:before="120"/>
              <w:ind w:left="804"/>
              <w:rPr>
                <w:sz w:val="24"/>
              </w:rPr>
            </w:pPr>
            <w:r>
              <w:rPr>
                <w:sz w:val="24"/>
              </w:rPr>
              <w:t>В</w:t>
            </w:r>
            <w:r>
              <w:rPr>
                <w:spacing w:val="-7"/>
                <w:sz w:val="24"/>
              </w:rPr>
              <w:t xml:space="preserve"> </w:t>
            </w:r>
            <w:r>
              <w:rPr>
                <w:sz w:val="24"/>
              </w:rPr>
              <w:t>комплекс</w:t>
            </w:r>
            <w:r>
              <w:rPr>
                <w:spacing w:val="-4"/>
                <w:sz w:val="24"/>
              </w:rPr>
              <w:t xml:space="preserve"> </w:t>
            </w:r>
            <w:r>
              <w:rPr>
                <w:sz w:val="24"/>
              </w:rPr>
              <w:t>обустройства</w:t>
            </w:r>
            <w:r>
              <w:rPr>
                <w:spacing w:val="1"/>
                <w:sz w:val="24"/>
              </w:rPr>
              <w:t xml:space="preserve"> </w:t>
            </w:r>
            <w:r>
              <w:rPr>
                <w:sz w:val="24"/>
              </w:rPr>
              <w:t>устья</w:t>
            </w:r>
            <w:r>
              <w:rPr>
                <w:spacing w:val="-3"/>
                <w:sz w:val="24"/>
              </w:rPr>
              <w:t xml:space="preserve"> </w:t>
            </w:r>
            <w:r>
              <w:rPr>
                <w:sz w:val="24"/>
              </w:rPr>
              <w:t>скважин</w:t>
            </w:r>
            <w:r>
              <w:rPr>
                <w:spacing w:val="-1"/>
                <w:sz w:val="24"/>
              </w:rPr>
              <w:t xml:space="preserve"> </w:t>
            </w:r>
            <w:r>
              <w:rPr>
                <w:sz w:val="24"/>
              </w:rPr>
              <w:t>входят</w:t>
            </w:r>
            <w:r>
              <w:rPr>
                <w:spacing w:val="-3"/>
                <w:sz w:val="24"/>
              </w:rPr>
              <w:t xml:space="preserve"> </w:t>
            </w:r>
            <w:r>
              <w:rPr>
                <w:sz w:val="24"/>
              </w:rPr>
              <w:t>следующие</w:t>
            </w:r>
            <w:r>
              <w:rPr>
                <w:spacing w:val="-3"/>
                <w:sz w:val="24"/>
              </w:rPr>
              <w:t xml:space="preserve"> </w:t>
            </w:r>
            <w:r>
              <w:rPr>
                <w:spacing w:val="-2"/>
                <w:sz w:val="24"/>
              </w:rPr>
              <w:t>сооружения:</w:t>
            </w:r>
          </w:p>
          <w:p w14:paraId="1DFBD8BF" w14:textId="77777777" w:rsidR="00B342C0" w:rsidRDefault="00000000">
            <w:pPr>
              <w:pStyle w:val="TableParagraph"/>
              <w:numPr>
                <w:ilvl w:val="3"/>
                <w:numId w:val="35"/>
              </w:numPr>
              <w:tabs>
                <w:tab w:val="left" w:pos="1450"/>
              </w:tabs>
              <w:spacing w:before="57" w:line="348" w:lineRule="auto"/>
              <w:ind w:right="343"/>
              <w:rPr>
                <w:sz w:val="24"/>
              </w:rPr>
            </w:pPr>
            <w:r>
              <w:rPr>
                <w:sz w:val="24"/>
              </w:rPr>
              <w:t>Арматура</w:t>
            </w:r>
            <w:r>
              <w:rPr>
                <w:spacing w:val="40"/>
                <w:sz w:val="24"/>
              </w:rPr>
              <w:t xml:space="preserve"> </w:t>
            </w:r>
            <w:r>
              <w:rPr>
                <w:sz w:val="24"/>
              </w:rPr>
              <w:t>фонтанная</w:t>
            </w:r>
            <w:r>
              <w:rPr>
                <w:spacing w:val="40"/>
                <w:sz w:val="24"/>
              </w:rPr>
              <w:t xml:space="preserve"> </w:t>
            </w:r>
            <w:r>
              <w:rPr>
                <w:sz w:val="24"/>
              </w:rPr>
              <w:t>ФА</w:t>
            </w:r>
            <w:r>
              <w:rPr>
                <w:spacing w:val="40"/>
                <w:sz w:val="24"/>
              </w:rPr>
              <w:t xml:space="preserve"> </w:t>
            </w:r>
            <w:r>
              <w:rPr>
                <w:sz w:val="24"/>
              </w:rPr>
              <w:t>3.1/8"API,</w:t>
            </w:r>
            <w:r>
              <w:rPr>
                <w:spacing w:val="40"/>
                <w:sz w:val="24"/>
              </w:rPr>
              <w:t xml:space="preserve"> </w:t>
            </w:r>
            <w:r>
              <w:rPr>
                <w:sz w:val="24"/>
              </w:rPr>
              <w:t>5000</w:t>
            </w:r>
            <w:r>
              <w:rPr>
                <w:spacing w:val="40"/>
                <w:sz w:val="24"/>
              </w:rPr>
              <w:t xml:space="preserve"> </w:t>
            </w:r>
            <w:proofErr w:type="spellStart"/>
            <w:r>
              <w:rPr>
                <w:sz w:val="24"/>
              </w:rPr>
              <w:t>psi</w:t>
            </w:r>
            <w:proofErr w:type="spellEnd"/>
            <w:r>
              <w:rPr>
                <w:spacing w:val="40"/>
                <w:sz w:val="24"/>
              </w:rPr>
              <w:t xml:space="preserve"> </w:t>
            </w:r>
            <w:r>
              <w:rPr>
                <w:sz w:val="24"/>
              </w:rPr>
              <w:t>(поставка</w:t>
            </w:r>
            <w:r>
              <w:rPr>
                <w:spacing w:val="40"/>
                <w:sz w:val="24"/>
              </w:rPr>
              <w:t xml:space="preserve"> </w:t>
            </w:r>
            <w:r>
              <w:rPr>
                <w:sz w:val="24"/>
              </w:rPr>
              <w:t>подрядчика</w:t>
            </w:r>
            <w:r>
              <w:rPr>
                <w:spacing w:val="40"/>
                <w:sz w:val="24"/>
              </w:rPr>
              <w:t xml:space="preserve"> </w:t>
            </w:r>
            <w:r>
              <w:rPr>
                <w:sz w:val="24"/>
              </w:rPr>
              <w:t>по</w:t>
            </w:r>
            <w:r>
              <w:rPr>
                <w:spacing w:val="40"/>
                <w:sz w:val="24"/>
              </w:rPr>
              <w:t xml:space="preserve"> </w:t>
            </w:r>
            <w:r>
              <w:rPr>
                <w:sz w:val="24"/>
              </w:rPr>
              <w:t xml:space="preserve">бурению </w:t>
            </w:r>
            <w:r>
              <w:rPr>
                <w:spacing w:val="-2"/>
                <w:sz w:val="24"/>
              </w:rPr>
              <w:t>скважин);</w:t>
            </w:r>
          </w:p>
          <w:p w14:paraId="61B6CF5B" w14:textId="77777777" w:rsidR="00B342C0" w:rsidRDefault="00000000">
            <w:pPr>
              <w:pStyle w:val="TableParagraph"/>
              <w:numPr>
                <w:ilvl w:val="3"/>
                <w:numId w:val="35"/>
              </w:numPr>
              <w:tabs>
                <w:tab w:val="left" w:pos="1450"/>
              </w:tabs>
              <w:spacing w:before="18"/>
              <w:rPr>
                <w:sz w:val="24"/>
              </w:rPr>
            </w:pPr>
            <w:r>
              <w:rPr>
                <w:sz w:val="24"/>
              </w:rPr>
              <w:t>Площадка</w:t>
            </w:r>
            <w:r>
              <w:rPr>
                <w:spacing w:val="-2"/>
                <w:sz w:val="24"/>
              </w:rPr>
              <w:t xml:space="preserve"> приустьевая;</w:t>
            </w:r>
          </w:p>
          <w:p w14:paraId="3D3DCA33" w14:textId="77777777" w:rsidR="00B342C0" w:rsidRDefault="00000000">
            <w:pPr>
              <w:pStyle w:val="TableParagraph"/>
              <w:numPr>
                <w:ilvl w:val="3"/>
                <w:numId w:val="35"/>
              </w:numPr>
              <w:tabs>
                <w:tab w:val="left" w:pos="1450"/>
              </w:tabs>
              <w:spacing w:before="136"/>
              <w:rPr>
                <w:sz w:val="24"/>
              </w:rPr>
            </w:pPr>
            <w:r>
              <w:rPr>
                <w:sz w:val="24"/>
              </w:rPr>
              <w:t>Якоря</w:t>
            </w:r>
            <w:r>
              <w:rPr>
                <w:spacing w:val="-1"/>
                <w:sz w:val="24"/>
              </w:rPr>
              <w:t xml:space="preserve"> </w:t>
            </w:r>
            <w:r>
              <w:rPr>
                <w:sz w:val="24"/>
              </w:rPr>
              <w:t>для</w:t>
            </w:r>
            <w:r>
              <w:rPr>
                <w:spacing w:val="-1"/>
                <w:sz w:val="24"/>
              </w:rPr>
              <w:t xml:space="preserve"> </w:t>
            </w:r>
            <w:r>
              <w:rPr>
                <w:sz w:val="24"/>
              </w:rPr>
              <w:t>крепления</w:t>
            </w:r>
            <w:r>
              <w:rPr>
                <w:spacing w:val="-1"/>
                <w:sz w:val="24"/>
              </w:rPr>
              <w:t xml:space="preserve"> </w:t>
            </w:r>
            <w:r>
              <w:rPr>
                <w:sz w:val="24"/>
              </w:rPr>
              <w:t>оттяжек ремонтного</w:t>
            </w:r>
            <w:r>
              <w:rPr>
                <w:spacing w:val="-1"/>
                <w:sz w:val="24"/>
              </w:rPr>
              <w:t xml:space="preserve"> </w:t>
            </w:r>
            <w:r>
              <w:rPr>
                <w:spacing w:val="-2"/>
                <w:sz w:val="24"/>
              </w:rPr>
              <w:t>агрегата;</w:t>
            </w:r>
          </w:p>
          <w:p w14:paraId="0682CED6" w14:textId="77777777" w:rsidR="00B342C0" w:rsidRDefault="00000000">
            <w:pPr>
              <w:pStyle w:val="TableParagraph"/>
              <w:numPr>
                <w:ilvl w:val="3"/>
                <w:numId w:val="35"/>
              </w:numPr>
              <w:tabs>
                <w:tab w:val="left" w:pos="1450"/>
              </w:tabs>
              <w:spacing w:before="138"/>
              <w:rPr>
                <w:sz w:val="24"/>
              </w:rPr>
            </w:pPr>
            <w:r>
              <w:rPr>
                <w:sz w:val="24"/>
              </w:rPr>
              <w:t>Рабочая</w:t>
            </w:r>
            <w:r>
              <w:rPr>
                <w:spacing w:val="-1"/>
                <w:sz w:val="24"/>
              </w:rPr>
              <w:t xml:space="preserve"> </w:t>
            </w:r>
            <w:r>
              <w:rPr>
                <w:sz w:val="24"/>
              </w:rPr>
              <w:t>площадка</w:t>
            </w:r>
            <w:r>
              <w:rPr>
                <w:spacing w:val="-2"/>
                <w:sz w:val="24"/>
              </w:rPr>
              <w:t xml:space="preserve"> </w:t>
            </w:r>
            <w:r>
              <w:rPr>
                <w:sz w:val="24"/>
              </w:rPr>
              <w:t>под</w:t>
            </w:r>
            <w:r>
              <w:rPr>
                <w:spacing w:val="-1"/>
                <w:sz w:val="24"/>
              </w:rPr>
              <w:t xml:space="preserve"> </w:t>
            </w:r>
            <w:r>
              <w:rPr>
                <w:sz w:val="24"/>
              </w:rPr>
              <w:t>ремонтный</w:t>
            </w:r>
            <w:r>
              <w:rPr>
                <w:spacing w:val="1"/>
                <w:sz w:val="24"/>
              </w:rPr>
              <w:t xml:space="preserve"> </w:t>
            </w:r>
            <w:r>
              <w:rPr>
                <w:spacing w:val="-2"/>
                <w:sz w:val="24"/>
              </w:rPr>
              <w:t>агрегат;</w:t>
            </w:r>
          </w:p>
          <w:p w14:paraId="6345A615" w14:textId="77777777" w:rsidR="00B342C0" w:rsidRDefault="00000000">
            <w:pPr>
              <w:pStyle w:val="TableParagraph"/>
              <w:numPr>
                <w:ilvl w:val="3"/>
                <w:numId w:val="35"/>
              </w:numPr>
              <w:tabs>
                <w:tab w:val="left" w:pos="1450"/>
              </w:tabs>
              <w:spacing w:before="138"/>
              <w:rPr>
                <w:sz w:val="24"/>
              </w:rPr>
            </w:pPr>
            <w:r>
              <w:rPr>
                <w:sz w:val="24"/>
              </w:rPr>
              <w:t>Площадка</w:t>
            </w:r>
            <w:r>
              <w:rPr>
                <w:spacing w:val="-4"/>
                <w:sz w:val="24"/>
              </w:rPr>
              <w:t xml:space="preserve"> </w:t>
            </w:r>
            <w:proofErr w:type="spellStart"/>
            <w:r>
              <w:rPr>
                <w:sz w:val="24"/>
              </w:rPr>
              <w:t>манифольда</w:t>
            </w:r>
            <w:proofErr w:type="spellEnd"/>
            <w:r>
              <w:rPr>
                <w:spacing w:val="-2"/>
                <w:sz w:val="24"/>
              </w:rPr>
              <w:t xml:space="preserve"> </w:t>
            </w:r>
            <w:r>
              <w:rPr>
                <w:sz w:val="24"/>
              </w:rPr>
              <w:t>МАФ-80-35-К2</w:t>
            </w:r>
            <w:r>
              <w:rPr>
                <w:spacing w:val="-1"/>
                <w:sz w:val="24"/>
              </w:rPr>
              <w:t xml:space="preserve"> </w:t>
            </w:r>
            <w:r>
              <w:rPr>
                <w:sz w:val="24"/>
              </w:rPr>
              <w:t>(поставка</w:t>
            </w:r>
            <w:r>
              <w:rPr>
                <w:spacing w:val="-1"/>
                <w:sz w:val="24"/>
              </w:rPr>
              <w:t xml:space="preserve"> </w:t>
            </w:r>
            <w:r>
              <w:rPr>
                <w:sz w:val="24"/>
              </w:rPr>
              <w:t>подрядчика</w:t>
            </w:r>
            <w:r>
              <w:rPr>
                <w:spacing w:val="-2"/>
                <w:sz w:val="24"/>
              </w:rPr>
              <w:t xml:space="preserve"> </w:t>
            </w:r>
            <w:r>
              <w:rPr>
                <w:sz w:val="24"/>
              </w:rPr>
              <w:t>по</w:t>
            </w:r>
            <w:r>
              <w:rPr>
                <w:spacing w:val="-4"/>
                <w:sz w:val="24"/>
              </w:rPr>
              <w:t xml:space="preserve"> </w:t>
            </w:r>
            <w:r>
              <w:rPr>
                <w:sz w:val="24"/>
              </w:rPr>
              <w:t xml:space="preserve">бурению </w:t>
            </w:r>
            <w:r>
              <w:rPr>
                <w:spacing w:val="-2"/>
                <w:sz w:val="24"/>
              </w:rPr>
              <w:t>скважин);</w:t>
            </w:r>
          </w:p>
          <w:p w14:paraId="02015244" w14:textId="77777777" w:rsidR="00B342C0" w:rsidRDefault="00000000">
            <w:pPr>
              <w:pStyle w:val="TableParagraph"/>
              <w:numPr>
                <w:ilvl w:val="3"/>
                <w:numId w:val="35"/>
              </w:numPr>
              <w:tabs>
                <w:tab w:val="left" w:pos="1450"/>
              </w:tabs>
              <w:spacing w:before="135"/>
              <w:rPr>
                <w:sz w:val="24"/>
              </w:rPr>
            </w:pPr>
            <w:r>
              <w:rPr>
                <w:sz w:val="24"/>
              </w:rPr>
              <w:t>Площадка</w:t>
            </w:r>
            <w:r>
              <w:rPr>
                <w:spacing w:val="-2"/>
                <w:sz w:val="24"/>
              </w:rPr>
              <w:t xml:space="preserve"> </w:t>
            </w:r>
            <w:proofErr w:type="spellStart"/>
            <w:r>
              <w:rPr>
                <w:spacing w:val="-2"/>
                <w:sz w:val="24"/>
              </w:rPr>
              <w:t>лубрикаторная</w:t>
            </w:r>
            <w:proofErr w:type="spellEnd"/>
            <w:r>
              <w:rPr>
                <w:spacing w:val="-2"/>
                <w:sz w:val="24"/>
              </w:rPr>
              <w:t>;</w:t>
            </w:r>
          </w:p>
          <w:p w14:paraId="07BDBDFE" w14:textId="77777777" w:rsidR="00B342C0" w:rsidRDefault="00000000">
            <w:pPr>
              <w:pStyle w:val="TableParagraph"/>
              <w:numPr>
                <w:ilvl w:val="3"/>
                <w:numId w:val="35"/>
              </w:numPr>
              <w:tabs>
                <w:tab w:val="left" w:pos="1450"/>
              </w:tabs>
              <w:spacing w:before="138"/>
              <w:rPr>
                <w:sz w:val="24"/>
              </w:rPr>
            </w:pPr>
            <w:r>
              <w:rPr>
                <w:sz w:val="24"/>
              </w:rPr>
              <w:t>Технологические</w:t>
            </w:r>
            <w:r>
              <w:rPr>
                <w:spacing w:val="-4"/>
                <w:sz w:val="24"/>
              </w:rPr>
              <w:t xml:space="preserve"> </w:t>
            </w:r>
            <w:r>
              <w:rPr>
                <w:spacing w:val="-2"/>
                <w:sz w:val="24"/>
              </w:rPr>
              <w:t>трубопроводы.</w:t>
            </w:r>
          </w:p>
          <w:p w14:paraId="152E711A" w14:textId="77777777" w:rsidR="00B342C0" w:rsidRDefault="00000000">
            <w:pPr>
              <w:pStyle w:val="TableParagraph"/>
              <w:numPr>
                <w:ilvl w:val="3"/>
                <w:numId w:val="35"/>
              </w:numPr>
              <w:tabs>
                <w:tab w:val="left" w:pos="1450"/>
              </w:tabs>
              <w:spacing w:before="138"/>
              <w:rPr>
                <w:sz w:val="24"/>
              </w:rPr>
            </w:pPr>
            <w:r>
              <w:rPr>
                <w:sz w:val="24"/>
              </w:rPr>
              <w:t>Обвалование</w:t>
            </w:r>
            <w:r>
              <w:rPr>
                <w:spacing w:val="-2"/>
                <w:sz w:val="24"/>
              </w:rPr>
              <w:t xml:space="preserve"> </w:t>
            </w:r>
            <w:r>
              <w:rPr>
                <w:sz w:val="24"/>
              </w:rPr>
              <w:t>устья</w:t>
            </w:r>
            <w:r>
              <w:rPr>
                <w:spacing w:val="-3"/>
                <w:sz w:val="24"/>
              </w:rPr>
              <w:t xml:space="preserve"> </w:t>
            </w:r>
            <w:r>
              <w:rPr>
                <w:sz w:val="24"/>
              </w:rPr>
              <w:t>скважин,</w:t>
            </w:r>
            <w:r>
              <w:rPr>
                <w:spacing w:val="-3"/>
                <w:sz w:val="24"/>
              </w:rPr>
              <w:t xml:space="preserve"> </w:t>
            </w:r>
            <w:r>
              <w:rPr>
                <w:sz w:val="24"/>
              </w:rPr>
              <w:t>радиусом</w:t>
            </w:r>
            <w:r>
              <w:rPr>
                <w:spacing w:val="-4"/>
                <w:sz w:val="24"/>
              </w:rPr>
              <w:t xml:space="preserve"> </w:t>
            </w:r>
            <w:r>
              <w:rPr>
                <w:sz w:val="24"/>
              </w:rPr>
              <w:t>50</w:t>
            </w:r>
            <w:r>
              <w:rPr>
                <w:spacing w:val="-2"/>
                <w:sz w:val="24"/>
              </w:rPr>
              <w:t xml:space="preserve"> метров.</w:t>
            </w:r>
          </w:p>
          <w:p w14:paraId="31B5A2EA" w14:textId="77777777" w:rsidR="00B342C0" w:rsidRDefault="00000000">
            <w:pPr>
              <w:pStyle w:val="TableParagraph"/>
              <w:numPr>
                <w:ilvl w:val="3"/>
                <w:numId w:val="35"/>
              </w:numPr>
              <w:tabs>
                <w:tab w:val="left" w:pos="1450"/>
              </w:tabs>
              <w:spacing w:before="136"/>
              <w:rPr>
                <w:sz w:val="24"/>
              </w:rPr>
            </w:pPr>
            <w:r>
              <w:rPr>
                <w:sz w:val="24"/>
              </w:rPr>
              <w:t>Сетчатое</w:t>
            </w:r>
            <w:r>
              <w:rPr>
                <w:spacing w:val="-4"/>
                <w:sz w:val="24"/>
              </w:rPr>
              <w:t xml:space="preserve"> </w:t>
            </w:r>
            <w:r>
              <w:rPr>
                <w:sz w:val="24"/>
              </w:rPr>
              <w:t>ограждение</w:t>
            </w:r>
            <w:r>
              <w:rPr>
                <w:spacing w:val="-1"/>
                <w:sz w:val="24"/>
              </w:rPr>
              <w:t xml:space="preserve"> </w:t>
            </w:r>
            <w:r>
              <w:rPr>
                <w:sz w:val="24"/>
              </w:rPr>
              <w:t>устья</w:t>
            </w:r>
            <w:r>
              <w:rPr>
                <w:spacing w:val="-3"/>
                <w:sz w:val="24"/>
              </w:rPr>
              <w:t xml:space="preserve"> </w:t>
            </w:r>
            <w:r>
              <w:rPr>
                <w:spacing w:val="-2"/>
                <w:sz w:val="24"/>
              </w:rPr>
              <w:t>скважины.</w:t>
            </w:r>
          </w:p>
          <w:p w14:paraId="22D8B1BD" w14:textId="6E276D35" w:rsidR="001A65AF" w:rsidRDefault="001A65AF">
            <w:pPr>
              <w:pStyle w:val="TableParagraph"/>
              <w:spacing w:line="360" w:lineRule="auto"/>
              <w:ind w:left="238" w:right="342" w:firstLine="708"/>
              <w:jc w:val="both"/>
              <w:rPr>
                <w:sz w:val="24"/>
                <w:lang w:val="kk-KZ"/>
              </w:rPr>
            </w:pPr>
          </w:p>
          <w:p w14:paraId="173E124B" w14:textId="7D807E03" w:rsidR="00B342C0" w:rsidRDefault="001A65AF" w:rsidP="001A65AF">
            <w:pPr>
              <w:pStyle w:val="TableParagraph"/>
              <w:spacing w:line="360" w:lineRule="auto"/>
              <w:ind w:left="238" w:right="342"/>
              <w:jc w:val="both"/>
              <w:rPr>
                <w:sz w:val="24"/>
              </w:rPr>
            </w:pPr>
            <w:r>
              <w:rPr>
                <w:sz w:val="24"/>
                <w:lang w:val="kk-KZ"/>
              </w:rPr>
              <w:t xml:space="preserve">     </w:t>
            </w:r>
            <w:r>
              <w:rPr>
                <w:sz w:val="24"/>
              </w:rPr>
              <w:t xml:space="preserve">На устье скважин выкидные трубопроводы подсоединены к существующей фонтанной арматуре, которая представляет собой комплекс устройств, предназначенных для герметизации устья скважины, подвески колон лифтового назначения, а также для контроля и управления </w:t>
            </w:r>
            <w:r>
              <w:rPr>
                <w:spacing w:val="-2"/>
                <w:sz w:val="24"/>
              </w:rPr>
              <w:t>потоками.</w:t>
            </w:r>
          </w:p>
          <w:p w14:paraId="4350944F" w14:textId="77777777" w:rsidR="00B342C0" w:rsidRDefault="00000000">
            <w:pPr>
              <w:pStyle w:val="TableParagraph"/>
              <w:ind w:left="946"/>
              <w:jc w:val="both"/>
              <w:rPr>
                <w:sz w:val="24"/>
              </w:rPr>
            </w:pPr>
            <w:r>
              <w:rPr>
                <w:sz w:val="24"/>
              </w:rPr>
              <w:t>В</w:t>
            </w:r>
            <w:r>
              <w:rPr>
                <w:spacing w:val="-2"/>
                <w:sz w:val="24"/>
              </w:rPr>
              <w:t xml:space="preserve"> </w:t>
            </w:r>
            <w:r>
              <w:rPr>
                <w:sz w:val="24"/>
              </w:rPr>
              <w:t>состав</w:t>
            </w:r>
            <w:r>
              <w:rPr>
                <w:spacing w:val="-1"/>
                <w:sz w:val="24"/>
              </w:rPr>
              <w:t xml:space="preserve"> </w:t>
            </w:r>
            <w:r>
              <w:rPr>
                <w:sz w:val="24"/>
              </w:rPr>
              <w:t>элемента</w:t>
            </w:r>
            <w:r>
              <w:rPr>
                <w:spacing w:val="-1"/>
                <w:sz w:val="24"/>
              </w:rPr>
              <w:t xml:space="preserve"> </w:t>
            </w:r>
            <w:r>
              <w:rPr>
                <w:spacing w:val="-2"/>
                <w:sz w:val="24"/>
              </w:rPr>
              <w:t>входят:</w:t>
            </w:r>
          </w:p>
          <w:p w14:paraId="055680B8" w14:textId="77777777" w:rsidR="00B342C0" w:rsidRDefault="00000000">
            <w:pPr>
              <w:pStyle w:val="TableParagraph"/>
              <w:numPr>
                <w:ilvl w:val="3"/>
                <w:numId w:val="35"/>
              </w:numPr>
              <w:tabs>
                <w:tab w:val="left" w:pos="1450"/>
              </w:tabs>
              <w:spacing w:before="139"/>
              <w:rPr>
                <w:sz w:val="24"/>
              </w:rPr>
            </w:pPr>
            <w:r>
              <w:rPr>
                <w:sz w:val="24"/>
              </w:rPr>
              <w:t>колонная</w:t>
            </w:r>
            <w:r>
              <w:rPr>
                <w:spacing w:val="-1"/>
                <w:sz w:val="24"/>
              </w:rPr>
              <w:t xml:space="preserve"> </w:t>
            </w:r>
            <w:r>
              <w:rPr>
                <w:sz w:val="24"/>
              </w:rPr>
              <w:t>головка</w:t>
            </w:r>
            <w:r>
              <w:rPr>
                <w:spacing w:val="-1"/>
                <w:sz w:val="24"/>
              </w:rPr>
              <w:t xml:space="preserve"> </w:t>
            </w:r>
            <w:r>
              <w:rPr>
                <w:sz w:val="24"/>
              </w:rPr>
              <w:t>–</w:t>
            </w:r>
            <w:r>
              <w:rPr>
                <w:spacing w:val="-1"/>
                <w:sz w:val="24"/>
              </w:rPr>
              <w:t xml:space="preserve"> </w:t>
            </w:r>
            <w:r>
              <w:rPr>
                <w:sz w:val="24"/>
              </w:rPr>
              <w:t>связана</w:t>
            </w:r>
            <w:r>
              <w:rPr>
                <w:spacing w:val="-1"/>
                <w:sz w:val="24"/>
              </w:rPr>
              <w:t xml:space="preserve"> </w:t>
            </w:r>
            <w:r>
              <w:rPr>
                <w:sz w:val="24"/>
              </w:rPr>
              <w:t>с</w:t>
            </w:r>
            <w:r>
              <w:rPr>
                <w:spacing w:val="-2"/>
                <w:sz w:val="24"/>
              </w:rPr>
              <w:t xml:space="preserve"> </w:t>
            </w:r>
            <w:r>
              <w:rPr>
                <w:sz w:val="24"/>
              </w:rPr>
              <w:t>обсадной</w:t>
            </w:r>
            <w:r>
              <w:rPr>
                <w:spacing w:val="1"/>
                <w:sz w:val="24"/>
              </w:rPr>
              <w:t xml:space="preserve"> </w:t>
            </w:r>
            <w:r>
              <w:rPr>
                <w:spacing w:val="-2"/>
                <w:sz w:val="24"/>
              </w:rPr>
              <w:t>колонной;</w:t>
            </w:r>
          </w:p>
          <w:p w14:paraId="6294BEC0" w14:textId="77777777" w:rsidR="00B342C0" w:rsidRDefault="00000000">
            <w:pPr>
              <w:pStyle w:val="TableParagraph"/>
              <w:numPr>
                <w:ilvl w:val="3"/>
                <w:numId w:val="35"/>
              </w:numPr>
              <w:tabs>
                <w:tab w:val="left" w:pos="1450"/>
              </w:tabs>
              <w:spacing w:before="138"/>
              <w:rPr>
                <w:sz w:val="24"/>
              </w:rPr>
            </w:pPr>
            <w:r>
              <w:rPr>
                <w:sz w:val="24"/>
              </w:rPr>
              <w:t>трубная</w:t>
            </w:r>
            <w:r>
              <w:rPr>
                <w:spacing w:val="-1"/>
                <w:sz w:val="24"/>
              </w:rPr>
              <w:t xml:space="preserve"> </w:t>
            </w:r>
            <w:r>
              <w:rPr>
                <w:sz w:val="24"/>
              </w:rPr>
              <w:t>головка</w:t>
            </w:r>
            <w:r>
              <w:rPr>
                <w:spacing w:val="-2"/>
                <w:sz w:val="24"/>
              </w:rPr>
              <w:t xml:space="preserve"> </w:t>
            </w:r>
            <w:r>
              <w:rPr>
                <w:sz w:val="24"/>
              </w:rPr>
              <w:t>–</w:t>
            </w:r>
            <w:r>
              <w:rPr>
                <w:spacing w:val="-1"/>
                <w:sz w:val="24"/>
              </w:rPr>
              <w:t xml:space="preserve"> </w:t>
            </w:r>
            <w:r>
              <w:rPr>
                <w:sz w:val="24"/>
              </w:rPr>
              <w:t>связана</w:t>
            </w:r>
            <w:r>
              <w:rPr>
                <w:spacing w:val="-2"/>
                <w:sz w:val="24"/>
              </w:rPr>
              <w:t xml:space="preserve"> </w:t>
            </w:r>
            <w:r>
              <w:rPr>
                <w:sz w:val="24"/>
              </w:rPr>
              <w:t>с</w:t>
            </w:r>
            <w:r>
              <w:rPr>
                <w:spacing w:val="-2"/>
                <w:sz w:val="24"/>
              </w:rPr>
              <w:t xml:space="preserve"> </w:t>
            </w:r>
            <w:r>
              <w:rPr>
                <w:sz w:val="24"/>
              </w:rPr>
              <w:t xml:space="preserve">лифтовыми </w:t>
            </w:r>
            <w:r>
              <w:rPr>
                <w:spacing w:val="-2"/>
                <w:sz w:val="24"/>
              </w:rPr>
              <w:t>колоннами;</w:t>
            </w:r>
          </w:p>
          <w:p w14:paraId="7F66B685" w14:textId="77777777" w:rsidR="00B342C0" w:rsidRDefault="00000000">
            <w:pPr>
              <w:pStyle w:val="TableParagraph"/>
              <w:numPr>
                <w:ilvl w:val="3"/>
                <w:numId w:val="35"/>
              </w:numPr>
              <w:tabs>
                <w:tab w:val="left" w:pos="1450"/>
              </w:tabs>
              <w:spacing w:before="138"/>
              <w:rPr>
                <w:sz w:val="24"/>
              </w:rPr>
            </w:pPr>
            <w:r>
              <w:rPr>
                <w:sz w:val="24"/>
              </w:rPr>
              <w:t>фонтанная</w:t>
            </w:r>
            <w:r>
              <w:rPr>
                <w:spacing w:val="-2"/>
                <w:sz w:val="24"/>
              </w:rPr>
              <w:t xml:space="preserve"> </w:t>
            </w:r>
            <w:r>
              <w:rPr>
                <w:sz w:val="24"/>
              </w:rPr>
              <w:t>ёлка</w:t>
            </w:r>
            <w:r>
              <w:rPr>
                <w:spacing w:val="-2"/>
                <w:sz w:val="24"/>
              </w:rPr>
              <w:t xml:space="preserve"> </w:t>
            </w:r>
            <w:r>
              <w:rPr>
                <w:sz w:val="24"/>
              </w:rPr>
              <w:t>–</w:t>
            </w:r>
            <w:r>
              <w:rPr>
                <w:spacing w:val="-1"/>
                <w:sz w:val="24"/>
              </w:rPr>
              <w:t xml:space="preserve"> </w:t>
            </w:r>
            <w:r>
              <w:rPr>
                <w:sz w:val="24"/>
              </w:rPr>
              <w:t>распределение</w:t>
            </w:r>
            <w:r>
              <w:rPr>
                <w:spacing w:val="-3"/>
                <w:sz w:val="24"/>
              </w:rPr>
              <w:t xml:space="preserve"> </w:t>
            </w:r>
            <w:r>
              <w:rPr>
                <w:sz w:val="24"/>
              </w:rPr>
              <w:t>и регулировка продукции,</w:t>
            </w:r>
            <w:r>
              <w:rPr>
                <w:spacing w:val="-1"/>
                <w:sz w:val="24"/>
              </w:rPr>
              <w:t xml:space="preserve"> </w:t>
            </w:r>
            <w:r>
              <w:rPr>
                <w:sz w:val="24"/>
              </w:rPr>
              <w:t>а</w:t>
            </w:r>
            <w:r>
              <w:rPr>
                <w:spacing w:val="-3"/>
                <w:sz w:val="24"/>
              </w:rPr>
              <w:t xml:space="preserve"> </w:t>
            </w:r>
            <w:r>
              <w:rPr>
                <w:sz w:val="24"/>
              </w:rPr>
              <w:t>также</w:t>
            </w:r>
            <w:r>
              <w:rPr>
                <w:spacing w:val="-2"/>
                <w:sz w:val="24"/>
              </w:rPr>
              <w:t xml:space="preserve"> </w:t>
            </w:r>
            <w:r>
              <w:rPr>
                <w:sz w:val="24"/>
              </w:rPr>
              <w:t>включает</w:t>
            </w:r>
            <w:r>
              <w:rPr>
                <w:spacing w:val="-1"/>
                <w:sz w:val="24"/>
              </w:rPr>
              <w:t xml:space="preserve"> </w:t>
            </w:r>
            <w:r>
              <w:rPr>
                <w:sz w:val="24"/>
              </w:rPr>
              <w:t>в</w:t>
            </w:r>
            <w:r>
              <w:rPr>
                <w:spacing w:val="-2"/>
                <w:sz w:val="24"/>
              </w:rPr>
              <w:t xml:space="preserve"> </w:t>
            </w:r>
            <w:r>
              <w:rPr>
                <w:spacing w:val="-4"/>
                <w:sz w:val="24"/>
              </w:rPr>
              <w:t>себя</w:t>
            </w:r>
          </w:p>
          <w:p w14:paraId="2275064D" w14:textId="77777777" w:rsidR="00B342C0" w:rsidRDefault="00000000">
            <w:pPr>
              <w:pStyle w:val="TableParagraph"/>
              <w:numPr>
                <w:ilvl w:val="3"/>
                <w:numId w:val="35"/>
              </w:numPr>
              <w:tabs>
                <w:tab w:val="left" w:pos="1450"/>
              </w:tabs>
              <w:spacing w:before="135"/>
              <w:rPr>
                <w:sz w:val="24"/>
              </w:rPr>
            </w:pPr>
            <w:r>
              <w:rPr>
                <w:sz w:val="24"/>
              </w:rPr>
              <w:t>запорно-регулирующую</w:t>
            </w:r>
            <w:r>
              <w:rPr>
                <w:spacing w:val="-3"/>
                <w:sz w:val="24"/>
              </w:rPr>
              <w:t xml:space="preserve"> </w:t>
            </w:r>
            <w:r>
              <w:rPr>
                <w:sz w:val="24"/>
              </w:rPr>
              <w:t>арматуру, предохранительные</w:t>
            </w:r>
            <w:r>
              <w:rPr>
                <w:spacing w:val="-3"/>
                <w:sz w:val="24"/>
              </w:rPr>
              <w:t xml:space="preserve"> </w:t>
            </w:r>
            <w:r>
              <w:rPr>
                <w:sz w:val="24"/>
              </w:rPr>
              <w:t>клапана</w:t>
            </w:r>
            <w:r>
              <w:rPr>
                <w:spacing w:val="-5"/>
                <w:sz w:val="24"/>
              </w:rPr>
              <w:t xml:space="preserve"> </w:t>
            </w:r>
            <w:r>
              <w:rPr>
                <w:sz w:val="24"/>
              </w:rPr>
              <w:t>и</w:t>
            </w:r>
            <w:r>
              <w:rPr>
                <w:spacing w:val="-2"/>
                <w:sz w:val="24"/>
              </w:rPr>
              <w:t xml:space="preserve"> </w:t>
            </w:r>
            <w:r>
              <w:rPr>
                <w:sz w:val="24"/>
              </w:rPr>
              <w:t>приборы</w:t>
            </w:r>
            <w:r>
              <w:rPr>
                <w:spacing w:val="-2"/>
                <w:sz w:val="24"/>
              </w:rPr>
              <w:t xml:space="preserve"> КИПиА.</w:t>
            </w:r>
          </w:p>
          <w:p w14:paraId="7A51D84F" w14:textId="72A10FBB" w:rsidR="00B342C0" w:rsidRDefault="00000000">
            <w:pPr>
              <w:pStyle w:val="TableParagraph"/>
              <w:spacing w:before="136" w:line="360" w:lineRule="auto"/>
              <w:ind w:left="238" w:right="342" w:firstLine="708"/>
              <w:jc w:val="both"/>
              <w:rPr>
                <w:sz w:val="24"/>
              </w:rPr>
            </w:pPr>
            <w:r>
              <w:rPr>
                <w:sz w:val="24"/>
              </w:rPr>
              <w:t xml:space="preserve">Данным проектом в обустройстве устья скважин также предусмотрено установка </w:t>
            </w:r>
            <w:proofErr w:type="spellStart"/>
            <w:r>
              <w:rPr>
                <w:sz w:val="24"/>
              </w:rPr>
              <w:t>манифольда</w:t>
            </w:r>
            <w:proofErr w:type="spellEnd"/>
            <w:r>
              <w:rPr>
                <w:sz w:val="24"/>
              </w:rPr>
              <w:t xml:space="preserve"> МАФ-80-35-К2 (узел задвижек) Ду80мм Ру350 кгс/см</w:t>
            </w:r>
            <w:r>
              <w:rPr>
                <w:sz w:val="24"/>
                <w:vertAlign w:val="superscript"/>
              </w:rPr>
              <w:t>2</w:t>
            </w:r>
            <w:r>
              <w:rPr>
                <w:sz w:val="24"/>
              </w:rPr>
              <w:t xml:space="preserve"> (поставка подрядчика по бурению скважин), который предназначен для обвязки существующей фонтанной арматуры с выкидным трубопроводом, подающим продукцию скважины на замерную установку (от устья скважин </w:t>
            </w:r>
            <w:r w:rsidR="00401ADA">
              <w:rPr>
                <w:sz w:val="24"/>
              </w:rPr>
              <w:t>К-347</w:t>
            </w:r>
            <w:r>
              <w:rPr>
                <w:sz w:val="24"/>
              </w:rPr>
              <w:t xml:space="preserve">, </w:t>
            </w:r>
            <w:r w:rsidR="00401ADA">
              <w:rPr>
                <w:sz w:val="24"/>
              </w:rPr>
              <w:t>К-4</w:t>
            </w:r>
            <w:r w:rsidR="00777B7E">
              <w:rPr>
                <w:sz w:val="24"/>
              </w:rPr>
              <w:t>17</w:t>
            </w:r>
            <w:r>
              <w:rPr>
                <w:sz w:val="24"/>
              </w:rPr>
              <w:t xml:space="preserve"> и К</w:t>
            </w:r>
            <w:r w:rsidR="00BA4A47">
              <w:rPr>
                <w:sz w:val="24"/>
              </w:rPr>
              <w:t>4</w:t>
            </w:r>
            <w:r w:rsidR="00777B7E">
              <w:rPr>
                <w:sz w:val="24"/>
              </w:rPr>
              <w:t>02</w:t>
            </w:r>
            <w:r>
              <w:rPr>
                <w:sz w:val="24"/>
              </w:rPr>
              <w:t xml:space="preserve"> соответственно до существующ</w:t>
            </w:r>
            <w:r w:rsidR="00777B7E">
              <w:rPr>
                <w:sz w:val="24"/>
              </w:rPr>
              <w:t>их</w:t>
            </w:r>
            <w:r>
              <w:rPr>
                <w:sz w:val="24"/>
              </w:rPr>
              <w:t xml:space="preserve"> АГЗУ-2, АГЗУ-</w:t>
            </w:r>
            <w:r w:rsidR="00F14690">
              <w:rPr>
                <w:sz w:val="24"/>
              </w:rPr>
              <w:t>6</w:t>
            </w:r>
            <w:r>
              <w:rPr>
                <w:sz w:val="24"/>
              </w:rPr>
              <w:t>).</w:t>
            </w:r>
          </w:p>
          <w:p w14:paraId="4001B91E" w14:textId="77777777" w:rsidR="00D01716" w:rsidRDefault="00D01716" w:rsidP="00D01716">
            <w:pPr>
              <w:pStyle w:val="TableParagraph"/>
              <w:numPr>
                <w:ilvl w:val="2"/>
                <w:numId w:val="34"/>
              </w:numPr>
              <w:tabs>
                <w:tab w:val="left" w:pos="958"/>
              </w:tabs>
              <w:rPr>
                <w:b/>
                <w:sz w:val="24"/>
              </w:rPr>
            </w:pPr>
            <w:r>
              <w:tab/>
            </w:r>
            <w:r>
              <w:rPr>
                <w:b/>
                <w:sz w:val="24"/>
              </w:rPr>
              <w:t>Выкидные</w:t>
            </w:r>
            <w:r>
              <w:rPr>
                <w:b/>
                <w:spacing w:val="-4"/>
                <w:sz w:val="24"/>
              </w:rPr>
              <w:t xml:space="preserve"> линии</w:t>
            </w:r>
          </w:p>
          <w:p w14:paraId="1D2795C2" w14:textId="77777777" w:rsidR="00D01716" w:rsidRDefault="00D01716" w:rsidP="00D01716">
            <w:pPr>
              <w:pStyle w:val="TableParagraph"/>
              <w:spacing w:before="120" w:line="360" w:lineRule="auto"/>
              <w:ind w:left="238" w:firstLine="708"/>
              <w:rPr>
                <w:sz w:val="24"/>
              </w:rPr>
            </w:pPr>
            <w:r>
              <w:rPr>
                <w:sz w:val="24"/>
              </w:rPr>
              <w:t>Выкидные линии предназначены для транспортировки продукции нефтяных скважин до существующих площадок замерной установки АГЗУ.</w:t>
            </w:r>
          </w:p>
          <w:p w14:paraId="7E7F86B8" w14:textId="12A8EF7F" w:rsidR="00D01716" w:rsidRPr="00D01716" w:rsidRDefault="00D01716" w:rsidP="00D01716">
            <w:pPr>
              <w:tabs>
                <w:tab w:val="left" w:pos="1440"/>
              </w:tabs>
            </w:pPr>
          </w:p>
        </w:tc>
      </w:tr>
      <w:tr w:rsidR="00B342C0" w14:paraId="2DADEEA8" w14:textId="77777777" w:rsidTr="00024FAA">
        <w:trPr>
          <w:trHeight w:hRule="exact" w:val="1417"/>
        </w:trPr>
        <w:tc>
          <w:tcPr>
            <w:tcW w:w="284" w:type="dxa"/>
            <w:tcBorders>
              <w:bottom w:val="single" w:sz="18" w:space="0" w:color="000000"/>
            </w:tcBorders>
            <w:textDirection w:val="btLr"/>
          </w:tcPr>
          <w:p w14:paraId="701F6184" w14:textId="77777777" w:rsidR="00B342C0" w:rsidRDefault="00000000">
            <w:pPr>
              <w:pStyle w:val="TableParagraph"/>
              <w:spacing w:before="9" w:line="225" w:lineRule="exact"/>
              <w:ind w:left="95"/>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7EECF677" w14:textId="77777777" w:rsidR="00B342C0" w:rsidRDefault="00B342C0">
            <w:pPr>
              <w:pStyle w:val="TableParagraph"/>
            </w:pPr>
          </w:p>
        </w:tc>
        <w:tc>
          <w:tcPr>
            <w:tcW w:w="10444" w:type="dxa"/>
            <w:gridSpan w:val="8"/>
            <w:vMerge/>
            <w:tcBorders>
              <w:top w:val="nil"/>
            </w:tcBorders>
          </w:tcPr>
          <w:p w14:paraId="63B83AA0" w14:textId="77777777" w:rsidR="00B342C0" w:rsidRDefault="00B342C0">
            <w:pPr>
              <w:rPr>
                <w:sz w:val="2"/>
                <w:szCs w:val="2"/>
              </w:rPr>
            </w:pPr>
          </w:p>
        </w:tc>
      </w:tr>
      <w:tr w:rsidR="00B342C0" w14:paraId="46150527" w14:textId="77777777" w:rsidTr="00024FAA">
        <w:trPr>
          <w:trHeight w:hRule="exact" w:val="1984"/>
        </w:trPr>
        <w:tc>
          <w:tcPr>
            <w:tcW w:w="284" w:type="dxa"/>
            <w:tcBorders>
              <w:top w:val="single" w:sz="18" w:space="0" w:color="000000"/>
            </w:tcBorders>
            <w:textDirection w:val="btLr"/>
          </w:tcPr>
          <w:p w14:paraId="04A97768"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7456721F" w14:textId="77777777" w:rsidR="00B342C0" w:rsidRDefault="00B342C0">
            <w:pPr>
              <w:pStyle w:val="TableParagraph"/>
            </w:pPr>
          </w:p>
        </w:tc>
        <w:tc>
          <w:tcPr>
            <w:tcW w:w="10444" w:type="dxa"/>
            <w:gridSpan w:val="8"/>
            <w:vMerge/>
            <w:tcBorders>
              <w:top w:val="nil"/>
            </w:tcBorders>
          </w:tcPr>
          <w:p w14:paraId="336508F2" w14:textId="77777777" w:rsidR="00B342C0" w:rsidRDefault="00B342C0">
            <w:pPr>
              <w:rPr>
                <w:sz w:val="2"/>
                <w:szCs w:val="2"/>
              </w:rPr>
            </w:pPr>
          </w:p>
        </w:tc>
      </w:tr>
      <w:tr w:rsidR="00B342C0" w14:paraId="4867ED50" w14:textId="77777777" w:rsidTr="00024FAA">
        <w:trPr>
          <w:trHeight w:hRule="exact" w:val="567"/>
        </w:trPr>
        <w:tc>
          <w:tcPr>
            <w:tcW w:w="284" w:type="dxa"/>
            <w:vMerge w:val="restart"/>
            <w:textDirection w:val="btLr"/>
          </w:tcPr>
          <w:p w14:paraId="2F738FD2" w14:textId="77777777" w:rsidR="00B342C0" w:rsidRDefault="00000000">
            <w:pPr>
              <w:pStyle w:val="TableParagraph"/>
              <w:spacing w:before="9" w:line="225" w:lineRule="exact"/>
              <w:ind w:left="105"/>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7F613F48" w14:textId="77777777" w:rsidR="00B342C0" w:rsidRDefault="00B342C0">
            <w:pPr>
              <w:pStyle w:val="TableParagraph"/>
            </w:pPr>
          </w:p>
        </w:tc>
        <w:tc>
          <w:tcPr>
            <w:tcW w:w="10444" w:type="dxa"/>
            <w:gridSpan w:val="8"/>
            <w:vMerge/>
            <w:tcBorders>
              <w:top w:val="nil"/>
            </w:tcBorders>
          </w:tcPr>
          <w:p w14:paraId="50C59EBF" w14:textId="77777777" w:rsidR="00B342C0" w:rsidRDefault="00B342C0">
            <w:pPr>
              <w:rPr>
                <w:sz w:val="2"/>
                <w:szCs w:val="2"/>
              </w:rPr>
            </w:pPr>
          </w:p>
        </w:tc>
      </w:tr>
      <w:tr w:rsidR="00B342C0" w14:paraId="33267C75" w14:textId="77777777" w:rsidTr="004D4B49">
        <w:trPr>
          <w:trHeight w:hRule="exact" w:val="284"/>
        </w:trPr>
        <w:tc>
          <w:tcPr>
            <w:tcW w:w="284" w:type="dxa"/>
            <w:vMerge/>
            <w:tcBorders>
              <w:top w:val="nil"/>
            </w:tcBorders>
            <w:textDirection w:val="btLr"/>
          </w:tcPr>
          <w:p w14:paraId="5607ED6E" w14:textId="77777777" w:rsidR="00B342C0" w:rsidRDefault="00B342C0">
            <w:pPr>
              <w:rPr>
                <w:sz w:val="2"/>
                <w:szCs w:val="2"/>
              </w:rPr>
            </w:pPr>
          </w:p>
        </w:tc>
        <w:tc>
          <w:tcPr>
            <w:tcW w:w="399" w:type="dxa"/>
            <w:vMerge/>
            <w:tcBorders>
              <w:top w:val="nil"/>
            </w:tcBorders>
          </w:tcPr>
          <w:p w14:paraId="092C66DC" w14:textId="77777777" w:rsidR="00B342C0" w:rsidRDefault="00B342C0">
            <w:pPr>
              <w:rPr>
                <w:sz w:val="2"/>
                <w:szCs w:val="2"/>
              </w:rPr>
            </w:pPr>
          </w:p>
        </w:tc>
        <w:tc>
          <w:tcPr>
            <w:tcW w:w="570" w:type="dxa"/>
            <w:tcBorders>
              <w:bottom w:val="single" w:sz="4" w:space="0" w:color="000000"/>
            </w:tcBorders>
          </w:tcPr>
          <w:p w14:paraId="0772CDDB" w14:textId="77777777" w:rsidR="00B342C0" w:rsidRDefault="00B342C0">
            <w:pPr>
              <w:pStyle w:val="TableParagraph"/>
              <w:rPr>
                <w:sz w:val="18"/>
              </w:rPr>
            </w:pPr>
          </w:p>
        </w:tc>
        <w:tc>
          <w:tcPr>
            <w:tcW w:w="570" w:type="dxa"/>
            <w:tcBorders>
              <w:bottom w:val="single" w:sz="4" w:space="0" w:color="000000"/>
            </w:tcBorders>
          </w:tcPr>
          <w:p w14:paraId="5A500C6B" w14:textId="77777777" w:rsidR="00B342C0" w:rsidRDefault="00B342C0">
            <w:pPr>
              <w:pStyle w:val="TableParagraph"/>
              <w:rPr>
                <w:sz w:val="18"/>
              </w:rPr>
            </w:pPr>
          </w:p>
        </w:tc>
        <w:tc>
          <w:tcPr>
            <w:tcW w:w="570" w:type="dxa"/>
            <w:tcBorders>
              <w:bottom w:val="single" w:sz="4" w:space="0" w:color="000000"/>
            </w:tcBorders>
          </w:tcPr>
          <w:p w14:paraId="4BF9581C" w14:textId="77777777" w:rsidR="00B342C0" w:rsidRDefault="00B342C0">
            <w:pPr>
              <w:pStyle w:val="TableParagraph"/>
              <w:rPr>
                <w:sz w:val="18"/>
              </w:rPr>
            </w:pPr>
          </w:p>
        </w:tc>
        <w:tc>
          <w:tcPr>
            <w:tcW w:w="570" w:type="dxa"/>
            <w:tcBorders>
              <w:bottom w:val="single" w:sz="4" w:space="0" w:color="000000"/>
            </w:tcBorders>
          </w:tcPr>
          <w:p w14:paraId="37B611F3" w14:textId="77777777" w:rsidR="00B342C0" w:rsidRDefault="00B342C0">
            <w:pPr>
              <w:pStyle w:val="TableParagraph"/>
              <w:rPr>
                <w:sz w:val="18"/>
              </w:rPr>
            </w:pPr>
          </w:p>
        </w:tc>
        <w:tc>
          <w:tcPr>
            <w:tcW w:w="855" w:type="dxa"/>
            <w:tcBorders>
              <w:bottom w:val="single" w:sz="4" w:space="0" w:color="000000"/>
            </w:tcBorders>
          </w:tcPr>
          <w:p w14:paraId="5EDB60B5" w14:textId="77777777" w:rsidR="00B342C0" w:rsidRDefault="00B342C0">
            <w:pPr>
              <w:pStyle w:val="TableParagraph"/>
              <w:rPr>
                <w:sz w:val="18"/>
              </w:rPr>
            </w:pPr>
          </w:p>
        </w:tc>
        <w:tc>
          <w:tcPr>
            <w:tcW w:w="570" w:type="dxa"/>
            <w:tcBorders>
              <w:bottom w:val="single" w:sz="4" w:space="0" w:color="000000"/>
            </w:tcBorders>
          </w:tcPr>
          <w:p w14:paraId="2119D9E5" w14:textId="77777777" w:rsidR="00B342C0" w:rsidRDefault="00B342C0">
            <w:pPr>
              <w:pStyle w:val="TableParagraph"/>
              <w:rPr>
                <w:sz w:val="18"/>
              </w:rPr>
            </w:pPr>
          </w:p>
        </w:tc>
        <w:tc>
          <w:tcPr>
            <w:tcW w:w="6172" w:type="dxa"/>
            <w:vMerge w:val="restart"/>
          </w:tcPr>
          <w:p w14:paraId="77C8ED5F" w14:textId="626DC93B" w:rsidR="00B342C0" w:rsidRDefault="00F203A4">
            <w:pPr>
              <w:pStyle w:val="TableParagraph"/>
              <w:spacing w:before="210"/>
              <w:ind w:left="1273"/>
              <w:rPr>
                <w:sz w:val="24"/>
              </w:rPr>
            </w:pPr>
            <w:r>
              <w:rPr>
                <w:spacing w:val="-2"/>
                <w:sz w:val="24"/>
              </w:rPr>
              <w:t>GEO-ENG-2025-10-0019-II</w:t>
            </w:r>
            <w:r w:rsidR="00CA43A3">
              <w:rPr>
                <w:spacing w:val="-2"/>
                <w:sz w:val="24"/>
                <w:lang w:val="kk-KZ"/>
              </w:rPr>
              <w:t xml:space="preserve">            ТХ</w:t>
            </w:r>
          </w:p>
        </w:tc>
        <w:tc>
          <w:tcPr>
            <w:tcW w:w="567" w:type="dxa"/>
            <w:vMerge w:val="restart"/>
          </w:tcPr>
          <w:p w14:paraId="724744C7" w14:textId="77777777" w:rsidR="00B342C0" w:rsidRDefault="00000000">
            <w:pPr>
              <w:pStyle w:val="TableParagraph"/>
              <w:spacing w:before="54"/>
              <w:ind w:left="38"/>
            </w:pPr>
            <w:r>
              <w:rPr>
                <w:spacing w:val="-4"/>
              </w:rPr>
              <w:t>Лист</w:t>
            </w:r>
          </w:p>
        </w:tc>
      </w:tr>
      <w:tr w:rsidR="00B342C0" w14:paraId="77508981" w14:textId="77777777" w:rsidTr="004D4B49">
        <w:trPr>
          <w:trHeight w:hRule="exact" w:val="113"/>
        </w:trPr>
        <w:tc>
          <w:tcPr>
            <w:tcW w:w="284" w:type="dxa"/>
            <w:vMerge/>
            <w:tcBorders>
              <w:top w:val="nil"/>
            </w:tcBorders>
            <w:textDirection w:val="btLr"/>
          </w:tcPr>
          <w:p w14:paraId="66815936" w14:textId="77777777" w:rsidR="00B342C0" w:rsidRDefault="00B342C0">
            <w:pPr>
              <w:rPr>
                <w:sz w:val="2"/>
                <w:szCs w:val="2"/>
              </w:rPr>
            </w:pPr>
          </w:p>
        </w:tc>
        <w:tc>
          <w:tcPr>
            <w:tcW w:w="399" w:type="dxa"/>
            <w:vMerge/>
            <w:tcBorders>
              <w:top w:val="nil"/>
            </w:tcBorders>
          </w:tcPr>
          <w:p w14:paraId="0B485C1D" w14:textId="77777777" w:rsidR="00B342C0" w:rsidRDefault="00B342C0">
            <w:pPr>
              <w:rPr>
                <w:sz w:val="2"/>
                <w:szCs w:val="2"/>
              </w:rPr>
            </w:pPr>
          </w:p>
        </w:tc>
        <w:tc>
          <w:tcPr>
            <w:tcW w:w="570" w:type="dxa"/>
            <w:vMerge w:val="restart"/>
            <w:tcBorders>
              <w:top w:val="single" w:sz="4" w:space="0" w:color="000000"/>
            </w:tcBorders>
          </w:tcPr>
          <w:p w14:paraId="720282CC" w14:textId="77777777" w:rsidR="00B342C0" w:rsidRDefault="00B342C0">
            <w:pPr>
              <w:pStyle w:val="TableParagraph"/>
              <w:rPr>
                <w:sz w:val="18"/>
              </w:rPr>
            </w:pPr>
          </w:p>
        </w:tc>
        <w:tc>
          <w:tcPr>
            <w:tcW w:w="570" w:type="dxa"/>
            <w:vMerge w:val="restart"/>
            <w:tcBorders>
              <w:top w:val="single" w:sz="4" w:space="0" w:color="000000"/>
            </w:tcBorders>
          </w:tcPr>
          <w:p w14:paraId="6560CA23" w14:textId="77777777" w:rsidR="00B342C0" w:rsidRDefault="00B342C0">
            <w:pPr>
              <w:pStyle w:val="TableParagraph"/>
              <w:rPr>
                <w:sz w:val="18"/>
              </w:rPr>
            </w:pPr>
          </w:p>
        </w:tc>
        <w:tc>
          <w:tcPr>
            <w:tcW w:w="570" w:type="dxa"/>
            <w:vMerge w:val="restart"/>
            <w:tcBorders>
              <w:top w:val="single" w:sz="4" w:space="0" w:color="000000"/>
            </w:tcBorders>
          </w:tcPr>
          <w:p w14:paraId="4D378EA2" w14:textId="77777777" w:rsidR="00B342C0" w:rsidRDefault="00B342C0">
            <w:pPr>
              <w:pStyle w:val="TableParagraph"/>
              <w:rPr>
                <w:sz w:val="18"/>
              </w:rPr>
            </w:pPr>
          </w:p>
        </w:tc>
        <w:tc>
          <w:tcPr>
            <w:tcW w:w="570" w:type="dxa"/>
            <w:vMerge w:val="restart"/>
            <w:tcBorders>
              <w:top w:val="single" w:sz="4" w:space="0" w:color="000000"/>
            </w:tcBorders>
          </w:tcPr>
          <w:p w14:paraId="6767C899" w14:textId="77777777" w:rsidR="00B342C0" w:rsidRDefault="00B342C0">
            <w:pPr>
              <w:pStyle w:val="TableParagraph"/>
              <w:rPr>
                <w:sz w:val="18"/>
              </w:rPr>
            </w:pPr>
          </w:p>
        </w:tc>
        <w:tc>
          <w:tcPr>
            <w:tcW w:w="855" w:type="dxa"/>
            <w:vMerge w:val="restart"/>
            <w:tcBorders>
              <w:top w:val="single" w:sz="4" w:space="0" w:color="000000"/>
            </w:tcBorders>
          </w:tcPr>
          <w:p w14:paraId="13877711" w14:textId="77777777" w:rsidR="00B342C0" w:rsidRDefault="00B342C0">
            <w:pPr>
              <w:pStyle w:val="TableParagraph"/>
              <w:rPr>
                <w:sz w:val="18"/>
              </w:rPr>
            </w:pPr>
          </w:p>
        </w:tc>
        <w:tc>
          <w:tcPr>
            <w:tcW w:w="570" w:type="dxa"/>
            <w:vMerge w:val="restart"/>
            <w:tcBorders>
              <w:top w:val="single" w:sz="4" w:space="0" w:color="000000"/>
            </w:tcBorders>
          </w:tcPr>
          <w:p w14:paraId="4EEF86B7" w14:textId="77777777" w:rsidR="00B342C0" w:rsidRDefault="00B342C0">
            <w:pPr>
              <w:pStyle w:val="TableParagraph"/>
              <w:rPr>
                <w:sz w:val="18"/>
              </w:rPr>
            </w:pPr>
          </w:p>
        </w:tc>
        <w:tc>
          <w:tcPr>
            <w:tcW w:w="6172" w:type="dxa"/>
            <w:vMerge/>
            <w:tcBorders>
              <w:top w:val="nil"/>
            </w:tcBorders>
          </w:tcPr>
          <w:p w14:paraId="560FF584" w14:textId="77777777" w:rsidR="00B342C0" w:rsidRDefault="00B342C0">
            <w:pPr>
              <w:rPr>
                <w:sz w:val="2"/>
                <w:szCs w:val="2"/>
              </w:rPr>
            </w:pPr>
          </w:p>
        </w:tc>
        <w:tc>
          <w:tcPr>
            <w:tcW w:w="567" w:type="dxa"/>
            <w:vMerge/>
            <w:tcBorders>
              <w:top w:val="nil"/>
            </w:tcBorders>
          </w:tcPr>
          <w:p w14:paraId="3D4ABD64" w14:textId="77777777" w:rsidR="00B342C0" w:rsidRDefault="00B342C0">
            <w:pPr>
              <w:rPr>
                <w:sz w:val="2"/>
                <w:szCs w:val="2"/>
              </w:rPr>
            </w:pPr>
          </w:p>
        </w:tc>
      </w:tr>
      <w:tr w:rsidR="00B342C0" w14:paraId="3FD63180" w14:textId="77777777" w:rsidTr="004D4B49">
        <w:trPr>
          <w:trHeight w:hRule="exact" w:val="170"/>
        </w:trPr>
        <w:tc>
          <w:tcPr>
            <w:tcW w:w="284" w:type="dxa"/>
            <w:vMerge/>
            <w:tcBorders>
              <w:top w:val="nil"/>
            </w:tcBorders>
            <w:textDirection w:val="btLr"/>
          </w:tcPr>
          <w:p w14:paraId="67B81472" w14:textId="77777777" w:rsidR="00B342C0" w:rsidRDefault="00B342C0">
            <w:pPr>
              <w:rPr>
                <w:sz w:val="2"/>
                <w:szCs w:val="2"/>
              </w:rPr>
            </w:pPr>
          </w:p>
        </w:tc>
        <w:tc>
          <w:tcPr>
            <w:tcW w:w="399" w:type="dxa"/>
            <w:vMerge/>
            <w:tcBorders>
              <w:top w:val="nil"/>
            </w:tcBorders>
          </w:tcPr>
          <w:p w14:paraId="1BF5398D" w14:textId="77777777" w:rsidR="00B342C0" w:rsidRDefault="00B342C0">
            <w:pPr>
              <w:rPr>
                <w:sz w:val="2"/>
                <w:szCs w:val="2"/>
              </w:rPr>
            </w:pPr>
          </w:p>
        </w:tc>
        <w:tc>
          <w:tcPr>
            <w:tcW w:w="570" w:type="dxa"/>
            <w:vMerge/>
            <w:tcBorders>
              <w:top w:val="nil"/>
            </w:tcBorders>
          </w:tcPr>
          <w:p w14:paraId="29AD8B6C" w14:textId="77777777" w:rsidR="00B342C0" w:rsidRDefault="00B342C0">
            <w:pPr>
              <w:rPr>
                <w:sz w:val="2"/>
                <w:szCs w:val="2"/>
              </w:rPr>
            </w:pPr>
          </w:p>
        </w:tc>
        <w:tc>
          <w:tcPr>
            <w:tcW w:w="570" w:type="dxa"/>
            <w:vMerge/>
            <w:tcBorders>
              <w:top w:val="nil"/>
            </w:tcBorders>
          </w:tcPr>
          <w:p w14:paraId="01CA86BB" w14:textId="77777777" w:rsidR="00B342C0" w:rsidRDefault="00B342C0">
            <w:pPr>
              <w:rPr>
                <w:sz w:val="2"/>
                <w:szCs w:val="2"/>
              </w:rPr>
            </w:pPr>
          </w:p>
        </w:tc>
        <w:tc>
          <w:tcPr>
            <w:tcW w:w="570" w:type="dxa"/>
            <w:vMerge/>
            <w:tcBorders>
              <w:top w:val="nil"/>
            </w:tcBorders>
          </w:tcPr>
          <w:p w14:paraId="519F54E7" w14:textId="77777777" w:rsidR="00B342C0" w:rsidRDefault="00B342C0">
            <w:pPr>
              <w:rPr>
                <w:sz w:val="2"/>
                <w:szCs w:val="2"/>
              </w:rPr>
            </w:pPr>
          </w:p>
        </w:tc>
        <w:tc>
          <w:tcPr>
            <w:tcW w:w="570" w:type="dxa"/>
            <w:vMerge/>
            <w:tcBorders>
              <w:top w:val="nil"/>
            </w:tcBorders>
          </w:tcPr>
          <w:p w14:paraId="6888F8C3" w14:textId="77777777" w:rsidR="00B342C0" w:rsidRDefault="00B342C0">
            <w:pPr>
              <w:rPr>
                <w:sz w:val="2"/>
                <w:szCs w:val="2"/>
              </w:rPr>
            </w:pPr>
          </w:p>
        </w:tc>
        <w:tc>
          <w:tcPr>
            <w:tcW w:w="855" w:type="dxa"/>
            <w:vMerge/>
            <w:tcBorders>
              <w:top w:val="nil"/>
            </w:tcBorders>
          </w:tcPr>
          <w:p w14:paraId="69BC2F52" w14:textId="77777777" w:rsidR="00B342C0" w:rsidRDefault="00B342C0">
            <w:pPr>
              <w:rPr>
                <w:sz w:val="2"/>
                <w:szCs w:val="2"/>
              </w:rPr>
            </w:pPr>
          </w:p>
        </w:tc>
        <w:tc>
          <w:tcPr>
            <w:tcW w:w="570" w:type="dxa"/>
            <w:vMerge/>
            <w:tcBorders>
              <w:top w:val="nil"/>
            </w:tcBorders>
          </w:tcPr>
          <w:p w14:paraId="73705EDD" w14:textId="77777777" w:rsidR="00B342C0" w:rsidRDefault="00B342C0">
            <w:pPr>
              <w:rPr>
                <w:sz w:val="2"/>
                <w:szCs w:val="2"/>
              </w:rPr>
            </w:pPr>
          </w:p>
        </w:tc>
        <w:tc>
          <w:tcPr>
            <w:tcW w:w="6172" w:type="dxa"/>
            <w:vMerge/>
            <w:tcBorders>
              <w:top w:val="nil"/>
            </w:tcBorders>
          </w:tcPr>
          <w:p w14:paraId="38F42AB7" w14:textId="77777777" w:rsidR="00B342C0" w:rsidRDefault="00B342C0">
            <w:pPr>
              <w:rPr>
                <w:sz w:val="2"/>
                <w:szCs w:val="2"/>
              </w:rPr>
            </w:pPr>
          </w:p>
        </w:tc>
        <w:tc>
          <w:tcPr>
            <w:tcW w:w="567" w:type="dxa"/>
            <w:vMerge w:val="restart"/>
          </w:tcPr>
          <w:p w14:paraId="0A176DA6" w14:textId="67701E51" w:rsidR="00B342C0" w:rsidRDefault="004D4B49" w:rsidP="004D4B49">
            <w:pPr>
              <w:pStyle w:val="TableParagraph"/>
              <w:spacing w:line="274" w:lineRule="exact"/>
              <w:rPr>
                <w:sz w:val="24"/>
              </w:rPr>
            </w:pPr>
            <w:r>
              <w:rPr>
                <w:sz w:val="24"/>
              </w:rPr>
              <w:t xml:space="preserve">   7</w:t>
            </w:r>
          </w:p>
        </w:tc>
      </w:tr>
      <w:tr w:rsidR="00B342C0" w14:paraId="2EB023AC" w14:textId="77777777" w:rsidTr="004D4B49">
        <w:trPr>
          <w:trHeight w:hRule="exact" w:val="284"/>
        </w:trPr>
        <w:tc>
          <w:tcPr>
            <w:tcW w:w="284" w:type="dxa"/>
            <w:vMerge/>
            <w:tcBorders>
              <w:top w:val="nil"/>
            </w:tcBorders>
            <w:textDirection w:val="btLr"/>
          </w:tcPr>
          <w:p w14:paraId="1735DE2F" w14:textId="77777777" w:rsidR="00B342C0" w:rsidRDefault="00B342C0">
            <w:pPr>
              <w:rPr>
                <w:sz w:val="2"/>
                <w:szCs w:val="2"/>
              </w:rPr>
            </w:pPr>
          </w:p>
        </w:tc>
        <w:tc>
          <w:tcPr>
            <w:tcW w:w="399" w:type="dxa"/>
            <w:vMerge/>
            <w:tcBorders>
              <w:top w:val="nil"/>
            </w:tcBorders>
          </w:tcPr>
          <w:p w14:paraId="08996D05" w14:textId="77777777" w:rsidR="00B342C0" w:rsidRDefault="00B342C0">
            <w:pPr>
              <w:rPr>
                <w:sz w:val="2"/>
                <w:szCs w:val="2"/>
              </w:rPr>
            </w:pPr>
          </w:p>
        </w:tc>
        <w:tc>
          <w:tcPr>
            <w:tcW w:w="570" w:type="dxa"/>
          </w:tcPr>
          <w:p w14:paraId="00F81849" w14:textId="77777777" w:rsidR="00B342C0" w:rsidRDefault="00000000">
            <w:pPr>
              <w:pStyle w:val="TableParagraph"/>
              <w:spacing w:before="18"/>
              <w:ind w:left="89"/>
              <w:rPr>
                <w:sz w:val="18"/>
              </w:rPr>
            </w:pPr>
            <w:r>
              <w:rPr>
                <w:spacing w:val="-4"/>
                <w:sz w:val="18"/>
              </w:rPr>
              <w:t>Изм.</w:t>
            </w:r>
          </w:p>
        </w:tc>
        <w:tc>
          <w:tcPr>
            <w:tcW w:w="570" w:type="dxa"/>
          </w:tcPr>
          <w:p w14:paraId="48C8563A" w14:textId="77777777" w:rsidR="00B342C0" w:rsidRDefault="00000000">
            <w:pPr>
              <w:pStyle w:val="TableParagraph"/>
              <w:spacing w:before="18"/>
              <w:ind w:left="7"/>
              <w:rPr>
                <w:sz w:val="18"/>
              </w:rPr>
            </w:pPr>
            <w:proofErr w:type="spellStart"/>
            <w:r>
              <w:rPr>
                <w:spacing w:val="-2"/>
                <w:sz w:val="18"/>
              </w:rPr>
              <w:t>Кол.уч</w:t>
            </w:r>
            <w:proofErr w:type="spellEnd"/>
          </w:p>
        </w:tc>
        <w:tc>
          <w:tcPr>
            <w:tcW w:w="570" w:type="dxa"/>
          </w:tcPr>
          <w:p w14:paraId="48A0C145" w14:textId="77777777" w:rsidR="00B342C0" w:rsidRDefault="00000000">
            <w:pPr>
              <w:pStyle w:val="TableParagraph"/>
              <w:spacing w:before="18"/>
              <w:ind w:left="80"/>
              <w:rPr>
                <w:sz w:val="18"/>
              </w:rPr>
            </w:pPr>
            <w:r>
              <w:rPr>
                <w:spacing w:val="-4"/>
                <w:sz w:val="18"/>
              </w:rPr>
              <w:t>Лист</w:t>
            </w:r>
          </w:p>
        </w:tc>
        <w:tc>
          <w:tcPr>
            <w:tcW w:w="570" w:type="dxa"/>
          </w:tcPr>
          <w:p w14:paraId="5A233CF8" w14:textId="77777777" w:rsidR="00B342C0" w:rsidRDefault="00000000">
            <w:pPr>
              <w:pStyle w:val="TableParagraph"/>
              <w:spacing w:before="18"/>
              <w:ind w:left="5"/>
              <w:rPr>
                <w:sz w:val="18"/>
              </w:rPr>
            </w:pPr>
            <w:r>
              <w:rPr>
                <w:sz w:val="18"/>
              </w:rPr>
              <w:t>№</w:t>
            </w:r>
            <w:r>
              <w:rPr>
                <w:spacing w:val="1"/>
                <w:sz w:val="18"/>
              </w:rPr>
              <w:t xml:space="preserve"> </w:t>
            </w:r>
            <w:r>
              <w:rPr>
                <w:spacing w:val="-4"/>
                <w:sz w:val="18"/>
              </w:rPr>
              <w:t>док.</w:t>
            </w:r>
          </w:p>
        </w:tc>
        <w:tc>
          <w:tcPr>
            <w:tcW w:w="855" w:type="dxa"/>
          </w:tcPr>
          <w:p w14:paraId="14E6EC2F" w14:textId="77777777" w:rsidR="00B342C0" w:rsidRDefault="00000000">
            <w:pPr>
              <w:pStyle w:val="TableParagraph"/>
              <w:spacing w:before="18"/>
              <w:ind w:left="185"/>
              <w:rPr>
                <w:sz w:val="18"/>
              </w:rPr>
            </w:pPr>
            <w:r>
              <w:rPr>
                <w:spacing w:val="-2"/>
                <w:sz w:val="18"/>
              </w:rPr>
              <w:t>Подп.</w:t>
            </w:r>
          </w:p>
        </w:tc>
        <w:tc>
          <w:tcPr>
            <w:tcW w:w="570" w:type="dxa"/>
          </w:tcPr>
          <w:p w14:paraId="79FF84BD" w14:textId="77777777" w:rsidR="00B342C0" w:rsidRDefault="00000000">
            <w:pPr>
              <w:pStyle w:val="TableParagraph"/>
              <w:spacing w:before="18"/>
              <w:ind w:left="88"/>
              <w:rPr>
                <w:sz w:val="18"/>
              </w:rPr>
            </w:pPr>
            <w:r>
              <w:rPr>
                <w:spacing w:val="-4"/>
                <w:sz w:val="18"/>
              </w:rPr>
              <w:t>Дата</w:t>
            </w:r>
          </w:p>
        </w:tc>
        <w:tc>
          <w:tcPr>
            <w:tcW w:w="6172" w:type="dxa"/>
            <w:vMerge/>
            <w:tcBorders>
              <w:top w:val="nil"/>
            </w:tcBorders>
          </w:tcPr>
          <w:p w14:paraId="5A94334E" w14:textId="77777777" w:rsidR="00B342C0" w:rsidRDefault="00B342C0">
            <w:pPr>
              <w:rPr>
                <w:sz w:val="2"/>
                <w:szCs w:val="2"/>
              </w:rPr>
            </w:pPr>
          </w:p>
        </w:tc>
        <w:tc>
          <w:tcPr>
            <w:tcW w:w="567" w:type="dxa"/>
            <w:vMerge/>
            <w:tcBorders>
              <w:top w:val="nil"/>
            </w:tcBorders>
          </w:tcPr>
          <w:p w14:paraId="02811FDD" w14:textId="77777777" w:rsidR="00B342C0" w:rsidRDefault="00B342C0">
            <w:pPr>
              <w:rPr>
                <w:sz w:val="2"/>
                <w:szCs w:val="2"/>
              </w:rPr>
            </w:pPr>
          </w:p>
        </w:tc>
      </w:tr>
    </w:tbl>
    <w:p w14:paraId="365554C7"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258"/>
        <w:gridCol w:w="311"/>
        <w:gridCol w:w="449"/>
        <w:gridCol w:w="120"/>
        <w:gridCol w:w="569"/>
        <w:gridCol w:w="569"/>
        <w:gridCol w:w="797"/>
        <w:gridCol w:w="57"/>
        <w:gridCol w:w="569"/>
        <w:gridCol w:w="366"/>
        <w:gridCol w:w="992"/>
        <w:gridCol w:w="851"/>
        <w:gridCol w:w="850"/>
        <w:gridCol w:w="3119"/>
        <w:gridCol w:w="425"/>
        <w:gridCol w:w="142"/>
      </w:tblGrid>
      <w:tr w:rsidR="00B342C0" w14:paraId="329E4955" w14:textId="77777777" w:rsidTr="00D01716">
        <w:trPr>
          <w:trHeight w:hRule="exact" w:val="8535"/>
        </w:trPr>
        <w:tc>
          <w:tcPr>
            <w:tcW w:w="683" w:type="dxa"/>
            <w:gridSpan w:val="2"/>
            <w:vMerge w:val="restart"/>
            <w:tcBorders>
              <w:top w:val="nil"/>
              <w:left w:val="nil"/>
            </w:tcBorders>
          </w:tcPr>
          <w:p w14:paraId="02A2383A" w14:textId="77777777" w:rsidR="00B342C0" w:rsidRDefault="00B342C0">
            <w:pPr>
              <w:pStyle w:val="TableParagraph"/>
            </w:pPr>
          </w:p>
        </w:tc>
        <w:tc>
          <w:tcPr>
            <w:tcW w:w="10444" w:type="dxa"/>
            <w:gridSpan w:val="16"/>
            <w:tcBorders>
              <w:bottom w:val="nil"/>
            </w:tcBorders>
          </w:tcPr>
          <w:p w14:paraId="2453CC0F" w14:textId="77777777" w:rsidR="00B342C0" w:rsidRDefault="00B342C0">
            <w:pPr>
              <w:pStyle w:val="TableParagraph"/>
              <w:rPr>
                <w:sz w:val="24"/>
              </w:rPr>
            </w:pPr>
          </w:p>
          <w:p w14:paraId="0B8CB2D0" w14:textId="77777777" w:rsidR="00B342C0" w:rsidRDefault="00000000">
            <w:pPr>
              <w:pStyle w:val="TableParagraph"/>
              <w:spacing w:line="360" w:lineRule="auto"/>
              <w:ind w:left="238" w:firstLine="708"/>
              <w:rPr>
                <w:sz w:val="24"/>
              </w:rPr>
            </w:pPr>
            <w:bookmarkStart w:id="80" w:name="4.2.2_Выкидные_линии"/>
            <w:bookmarkStart w:id="81" w:name="_bookmark39"/>
            <w:bookmarkEnd w:id="80"/>
            <w:bookmarkEnd w:id="81"/>
            <w:r>
              <w:rPr>
                <w:sz w:val="24"/>
              </w:rPr>
              <w:t>В</w:t>
            </w:r>
            <w:r>
              <w:rPr>
                <w:spacing w:val="-8"/>
                <w:sz w:val="24"/>
              </w:rPr>
              <w:t xml:space="preserve"> </w:t>
            </w:r>
            <w:r>
              <w:rPr>
                <w:sz w:val="24"/>
              </w:rPr>
              <w:t>соответствии</w:t>
            </w:r>
            <w:r>
              <w:rPr>
                <w:spacing w:val="-5"/>
                <w:sz w:val="24"/>
              </w:rPr>
              <w:t xml:space="preserve"> </w:t>
            </w:r>
            <w:r>
              <w:rPr>
                <w:sz w:val="24"/>
              </w:rPr>
              <w:t>с</w:t>
            </w:r>
            <w:r>
              <w:rPr>
                <w:spacing w:val="-7"/>
                <w:sz w:val="24"/>
              </w:rPr>
              <w:t xml:space="preserve"> </w:t>
            </w:r>
            <w:r>
              <w:rPr>
                <w:sz w:val="24"/>
              </w:rPr>
              <w:t>ВСН</w:t>
            </w:r>
            <w:r>
              <w:rPr>
                <w:spacing w:val="-5"/>
                <w:sz w:val="24"/>
              </w:rPr>
              <w:t xml:space="preserve"> </w:t>
            </w:r>
            <w:r>
              <w:rPr>
                <w:sz w:val="24"/>
              </w:rPr>
              <w:t>51-3-85</w:t>
            </w:r>
            <w:r>
              <w:rPr>
                <w:spacing w:val="-2"/>
                <w:sz w:val="24"/>
              </w:rPr>
              <w:t xml:space="preserve"> </w:t>
            </w:r>
            <w:r>
              <w:rPr>
                <w:sz w:val="24"/>
              </w:rPr>
              <w:t>«Проектирование</w:t>
            </w:r>
            <w:r>
              <w:rPr>
                <w:spacing w:val="-7"/>
                <w:sz w:val="24"/>
              </w:rPr>
              <w:t xml:space="preserve"> </w:t>
            </w:r>
            <w:r>
              <w:rPr>
                <w:sz w:val="24"/>
              </w:rPr>
              <w:t>промысловых</w:t>
            </w:r>
            <w:r>
              <w:rPr>
                <w:spacing w:val="-4"/>
                <w:sz w:val="24"/>
              </w:rPr>
              <w:t xml:space="preserve"> </w:t>
            </w:r>
            <w:r>
              <w:rPr>
                <w:sz w:val="24"/>
              </w:rPr>
              <w:t>стальных</w:t>
            </w:r>
            <w:r>
              <w:rPr>
                <w:spacing w:val="-4"/>
                <w:sz w:val="24"/>
              </w:rPr>
              <w:t xml:space="preserve"> </w:t>
            </w:r>
            <w:r>
              <w:rPr>
                <w:sz w:val="24"/>
              </w:rPr>
              <w:t>трубопроводов» выкидные линии относятся к III категории.</w:t>
            </w:r>
          </w:p>
          <w:p w14:paraId="2FB49A7F" w14:textId="0587F788" w:rsidR="00B342C0" w:rsidRDefault="00000000" w:rsidP="00D764C5">
            <w:pPr>
              <w:pStyle w:val="TableParagraph"/>
              <w:spacing w:line="360" w:lineRule="auto"/>
              <w:ind w:left="238" w:right="128" w:firstLine="708"/>
              <w:rPr>
                <w:sz w:val="24"/>
              </w:rPr>
            </w:pPr>
            <w:r>
              <w:rPr>
                <w:sz w:val="24"/>
              </w:rPr>
              <w:t>Максимальное</w:t>
            </w:r>
            <w:r>
              <w:rPr>
                <w:spacing w:val="-8"/>
                <w:sz w:val="24"/>
              </w:rPr>
              <w:t xml:space="preserve"> </w:t>
            </w:r>
            <w:r>
              <w:rPr>
                <w:sz w:val="24"/>
              </w:rPr>
              <w:t>рабочее</w:t>
            </w:r>
            <w:r>
              <w:rPr>
                <w:spacing w:val="-6"/>
                <w:sz w:val="24"/>
              </w:rPr>
              <w:t xml:space="preserve"> </w:t>
            </w:r>
            <w:r>
              <w:rPr>
                <w:sz w:val="24"/>
              </w:rPr>
              <w:t>давление</w:t>
            </w:r>
            <w:r>
              <w:rPr>
                <w:spacing w:val="-8"/>
                <w:sz w:val="24"/>
              </w:rPr>
              <w:t xml:space="preserve"> </w:t>
            </w:r>
            <w:r>
              <w:rPr>
                <w:sz w:val="24"/>
              </w:rPr>
              <w:t>выкидных</w:t>
            </w:r>
            <w:r>
              <w:rPr>
                <w:spacing w:val="-5"/>
                <w:sz w:val="24"/>
              </w:rPr>
              <w:t xml:space="preserve"> </w:t>
            </w:r>
            <w:r>
              <w:rPr>
                <w:sz w:val="24"/>
              </w:rPr>
              <w:t>линий</w:t>
            </w:r>
            <w:r>
              <w:rPr>
                <w:spacing w:val="-7"/>
                <w:sz w:val="24"/>
              </w:rPr>
              <w:t xml:space="preserve"> </w:t>
            </w:r>
            <w:r w:rsidR="00B21348">
              <w:rPr>
                <w:spacing w:val="-7"/>
                <w:sz w:val="24"/>
              </w:rPr>
              <w:t>4</w:t>
            </w:r>
            <w:r>
              <w:rPr>
                <w:spacing w:val="-7"/>
                <w:sz w:val="24"/>
              </w:rPr>
              <w:t xml:space="preserve"> </w:t>
            </w:r>
            <w:r>
              <w:rPr>
                <w:sz w:val="24"/>
              </w:rPr>
              <w:t>МПа</w:t>
            </w:r>
            <w:r>
              <w:rPr>
                <w:spacing w:val="-8"/>
                <w:sz w:val="24"/>
              </w:rPr>
              <w:t xml:space="preserve"> </w:t>
            </w:r>
            <w:r>
              <w:rPr>
                <w:sz w:val="24"/>
              </w:rPr>
              <w:t>(</w:t>
            </w:r>
            <w:r w:rsidR="00B21348">
              <w:rPr>
                <w:sz w:val="24"/>
              </w:rPr>
              <w:t>4</w:t>
            </w:r>
            <w:r>
              <w:rPr>
                <w:sz w:val="24"/>
              </w:rPr>
              <w:t>0</w:t>
            </w:r>
            <w:r>
              <w:rPr>
                <w:spacing w:val="-5"/>
                <w:sz w:val="24"/>
              </w:rPr>
              <w:t xml:space="preserve"> </w:t>
            </w:r>
            <w:r>
              <w:rPr>
                <w:sz w:val="24"/>
              </w:rPr>
              <w:t>кгс/см2).</w:t>
            </w:r>
            <w:r>
              <w:rPr>
                <w:spacing w:val="-7"/>
                <w:sz w:val="24"/>
              </w:rPr>
              <w:t xml:space="preserve"> </w:t>
            </w:r>
            <w:r>
              <w:rPr>
                <w:sz w:val="24"/>
              </w:rPr>
              <w:t xml:space="preserve">Расчетное давление выкидных линий </w:t>
            </w:r>
            <w:r w:rsidR="00B21348" w:rsidRPr="00860306">
              <w:rPr>
                <w:sz w:val="24"/>
                <w:highlight w:val="yellow"/>
              </w:rPr>
              <w:t>5</w:t>
            </w:r>
            <w:r w:rsidRPr="00860306">
              <w:rPr>
                <w:sz w:val="24"/>
                <w:highlight w:val="yellow"/>
              </w:rPr>
              <w:t xml:space="preserve"> МПа (</w:t>
            </w:r>
            <w:r w:rsidR="00B21348" w:rsidRPr="00860306">
              <w:rPr>
                <w:sz w:val="24"/>
                <w:highlight w:val="yellow"/>
              </w:rPr>
              <w:t>5</w:t>
            </w:r>
            <w:r w:rsidRPr="00860306">
              <w:rPr>
                <w:sz w:val="24"/>
                <w:highlight w:val="yellow"/>
              </w:rPr>
              <w:t>0 кгс/см</w:t>
            </w:r>
            <w:r w:rsidRPr="00860306">
              <w:rPr>
                <w:sz w:val="24"/>
                <w:highlight w:val="yellow"/>
                <w:vertAlign w:val="superscript"/>
              </w:rPr>
              <w:t>2</w:t>
            </w:r>
            <w:r w:rsidRPr="00860306">
              <w:rPr>
                <w:sz w:val="24"/>
                <w:highlight w:val="yellow"/>
              </w:rPr>
              <w:t>).</w:t>
            </w:r>
          </w:p>
          <w:p w14:paraId="3E97D82C" w14:textId="3A68D5C2" w:rsidR="00B342C0" w:rsidRDefault="00000000">
            <w:pPr>
              <w:pStyle w:val="TableParagraph"/>
              <w:numPr>
                <w:ilvl w:val="3"/>
                <w:numId w:val="34"/>
              </w:numPr>
              <w:tabs>
                <w:tab w:val="left" w:pos="1231"/>
              </w:tabs>
              <w:spacing w:before="1"/>
              <w:ind w:hanging="285"/>
              <w:rPr>
                <w:sz w:val="24"/>
              </w:rPr>
            </w:pPr>
            <w:r>
              <w:rPr>
                <w:sz w:val="24"/>
              </w:rPr>
              <w:t>Выкидная</w:t>
            </w:r>
            <w:r>
              <w:rPr>
                <w:spacing w:val="-3"/>
                <w:sz w:val="24"/>
              </w:rPr>
              <w:t xml:space="preserve"> </w:t>
            </w:r>
            <w:r>
              <w:rPr>
                <w:sz w:val="24"/>
              </w:rPr>
              <w:t>линия</w:t>
            </w:r>
            <w:r>
              <w:rPr>
                <w:spacing w:val="-2"/>
                <w:sz w:val="24"/>
              </w:rPr>
              <w:t xml:space="preserve"> </w:t>
            </w:r>
            <w:r>
              <w:rPr>
                <w:sz w:val="24"/>
              </w:rPr>
              <w:t>от</w:t>
            </w:r>
            <w:r>
              <w:rPr>
                <w:spacing w:val="-2"/>
                <w:sz w:val="24"/>
              </w:rPr>
              <w:t xml:space="preserve"> </w:t>
            </w:r>
            <w:r>
              <w:rPr>
                <w:sz w:val="24"/>
              </w:rPr>
              <w:t>скважины</w:t>
            </w:r>
            <w:r>
              <w:rPr>
                <w:spacing w:val="-4"/>
                <w:sz w:val="24"/>
              </w:rPr>
              <w:t xml:space="preserve"> </w:t>
            </w:r>
            <w:r w:rsidR="00401ADA">
              <w:rPr>
                <w:sz w:val="24"/>
              </w:rPr>
              <w:t>К-347</w:t>
            </w:r>
            <w:r>
              <w:rPr>
                <w:spacing w:val="-2"/>
                <w:sz w:val="24"/>
              </w:rPr>
              <w:t xml:space="preserve"> </w:t>
            </w:r>
            <w:r>
              <w:rPr>
                <w:sz w:val="24"/>
              </w:rPr>
              <w:t>до</w:t>
            </w:r>
            <w:r>
              <w:rPr>
                <w:spacing w:val="-2"/>
                <w:sz w:val="24"/>
              </w:rPr>
              <w:t xml:space="preserve"> </w:t>
            </w:r>
            <w:r>
              <w:rPr>
                <w:sz w:val="24"/>
              </w:rPr>
              <w:t>существующей</w:t>
            </w:r>
            <w:r>
              <w:rPr>
                <w:spacing w:val="-1"/>
                <w:sz w:val="24"/>
              </w:rPr>
              <w:t xml:space="preserve"> </w:t>
            </w:r>
            <w:r>
              <w:rPr>
                <w:sz w:val="24"/>
              </w:rPr>
              <w:t>АГЗУ-</w:t>
            </w:r>
            <w:r>
              <w:rPr>
                <w:spacing w:val="-5"/>
                <w:sz w:val="24"/>
              </w:rPr>
              <w:t>2.</w:t>
            </w:r>
          </w:p>
          <w:p w14:paraId="624CE840" w14:textId="03C29104" w:rsidR="00B342C0" w:rsidRDefault="00000000">
            <w:pPr>
              <w:pStyle w:val="TableParagraph"/>
              <w:spacing w:before="139" w:line="360" w:lineRule="auto"/>
              <w:ind w:left="238" w:right="343" w:firstLine="708"/>
              <w:jc w:val="both"/>
              <w:rPr>
                <w:sz w:val="24"/>
              </w:rPr>
            </w:pPr>
            <w:r>
              <w:rPr>
                <w:sz w:val="24"/>
              </w:rPr>
              <w:t>Выкидная</w:t>
            </w:r>
            <w:r>
              <w:rPr>
                <w:spacing w:val="-7"/>
                <w:sz w:val="24"/>
              </w:rPr>
              <w:t xml:space="preserve"> </w:t>
            </w:r>
            <w:r>
              <w:rPr>
                <w:sz w:val="24"/>
              </w:rPr>
              <w:t>линия</w:t>
            </w:r>
            <w:r w:rsidR="00D764C5">
              <w:rPr>
                <w:sz w:val="24"/>
              </w:rPr>
              <w:t xml:space="preserve"> </w:t>
            </w:r>
            <w:r>
              <w:rPr>
                <w:sz w:val="24"/>
              </w:rPr>
              <w:t>Ø108</w:t>
            </w:r>
            <w:r>
              <w:rPr>
                <w:spacing w:val="-7"/>
                <w:sz w:val="24"/>
              </w:rPr>
              <w:t xml:space="preserve"> </w:t>
            </w:r>
            <w:r>
              <w:rPr>
                <w:sz w:val="24"/>
              </w:rPr>
              <w:t>мм</w:t>
            </w:r>
            <w:r>
              <w:rPr>
                <w:spacing w:val="-8"/>
                <w:sz w:val="24"/>
              </w:rPr>
              <w:t xml:space="preserve"> </w:t>
            </w:r>
            <w:r>
              <w:rPr>
                <w:sz w:val="24"/>
              </w:rPr>
              <w:t>от</w:t>
            </w:r>
            <w:r>
              <w:rPr>
                <w:spacing w:val="-4"/>
                <w:sz w:val="24"/>
              </w:rPr>
              <w:t xml:space="preserve"> </w:t>
            </w:r>
            <w:r>
              <w:rPr>
                <w:sz w:val="24"/>
              </w:rPr>
              <w:t>узла</w:t>
            </w:r>
            <w:r>
              <w:rPr>
                <w:spacing w:val="-8"/>
                <w:sz w:val="24"/>
              </w:rPr>
              <w:t xml:space="preserve"> </w:t>
            </w:r>
            <w:r>
              <w:rPr>
                <w:sz w:val="24"/>
              </w:rPr>
              <w:t>задвижек</w:t>
            </w:r>
            <w:r>
              <w:rPr>
                <w:spacing w:val="-6"/>
                <w:sz w:val="24"/>
              </w:rPr>
              <w:t xml:space="preserve"> </w:t>
            </w:r>
            <w:r>
              <w:rPr>
                <w:sz w:val="24"/>
              </w:rPr>
              <w:t>до</w:t>
            </w:r>
            <w:r>
              <w:rPr>
                <w:spacing w:val="-4"/>
                <w:sz w:val="24"/>
              </w:rPr>
              <w:t xml:space="preserve"> </w:t>
            </w:r>
            <w:r>
              <w:rPr>
                <w:sz w:val="24"/>
              </w:rPr>
              <w:t>точки</w:t>
            </w:r>
            <w:r>
              <w:rPr>
                <w:spacing w:val="-6"/>
                <w:sz w:val="24"/>
              </w:rPr>
              <w:t xml:space="preserve"> </w:t>
            </w:r>
            <w:r>
              <w:rPr>
                <w:sz w:val="24"/>
              </w:rPr>
              <w:t>подключения</w:t>
            </w:r>
            <w:r>
              <w:rPr>
                <w:spacing w:val="-7"/>
                <w:sz w:val="24"/>
              </w:rPr>
              <w:t xml:space="preserve"> </w:t>
            </w:r>
            <w:r>
              <w:rPr>
                <w:sz w:val="24"/>
              </w:rPr>
              <w:t>ТП-4</w:t>
            </w:r>
            <w:r>
              <w:rPr>
                <w:spacing w:val="-7"/>
                <w:sz w:val="24"/>
              </w:rPr>
              <w:t xml:space="preserve"> </w:t>
            </w:r>
            <w:r>
              <w:rPr>
                <w:sz w:val="24"/>
              </w:rPr>
              <w:t>к</w:t>
            </w:r>
            <w:r>
              <w:rPr>
                <w:spacing w:val="-6"/>
                <w:sz w:val="24"/>
              </w:rPr>
              <w:t xml:space="preserve"> </w:t>
            </w:r>
            <w:r>
              <w:rPr>
                <w:sz w:val="24"/>
              </w:rPr>
              <w:t xml:space="preserve">существующей АГЗУ-2. На площадках скважины и АГЗУ установлены пробоотборник, манометр, датчик давления и датчик температуры, а также </w:t>
            </w:r>
            <w:proofErr w:type="spellStart"/>
            <w:r>
              <w:rPr>
                <w:sz w:val="24"/>
              </w:rPr>
              <w:t>манифольд</w:t>
            </w:r>
            <w:proofErr w:type="spellEnd"/>
            <w:r>
              <w:rPr>
                <w:sz w:val="24"/>
              </w:rPr>
              <w:t xml:space="preserve"> МАФ-80-35-К2 (узел задвижек) Ду80мм </w:t>
            </w:r>
            <w:r>
              <w:rPr>
                <w:spacing w:val="-2"/>
                <w:sz w:val="24"/>
              </w:rPr>
              <w:t>Ру350кгс/см</w:t>
            </w:r>
            <w:r>
              <w:rPr>
                <w:spacing w:val="-2"/>
                <w:sz w:val="24"/>
                <w:vertAlign w:val="superscript"/>
              </w:rPr>
              <w:t>2</w:t>
            </w:r>
            <w:r>
              <w:rPr>
                <w:spacing w:val="-2"/>
                <w:sz w:val="24"/>
              </w:rPr>
              <w:t>.</w:t>
            </w:r>
          </w:p>
          <w:p w14:paraId="3B76B80A" w14:textId="09FB9C5B" w:rsidR="00B342C0" w:rsidRDefault="00000000">
            <w:pPr>
              <w:pStyle w:val="TableParagraph"/>
              <w:numPr>
                <w:ilvl w:val="3"/>
                <w:numId w:val="34"/>
              </w:numPr>
              <w:tabs>
                <w:tab w:val="left" w:pos="1231"/>
              </w:tabs>
              <w:ind w:hanging="285"/>
              <w:jc w:val="both"/>
              <w:rPr>
                <w:sz w:val="24"/>
              </w:rPr>
            </w:pPr>
            <w:r>
              <w:rPr>
                <w:sz w:val="24"/>
              </w:rPr>
              <w:t>Выкидная</w:t>
            </w:r>
            <w:r>
              <w:rPr>
                <w:spacing w:val="-3"/>
                <w:sz w:val="24"/>
              </w:rPr>
              <w:t xml:space="preserve"> </w:t>
            </w:r>
            <w:r>
              <w:rPr>
                <w:sz w:val="24"/>
              </w:rPr>
              <w:t>линия</w:t>
            </w:r>
            <w:r>
              <w:rPr>
                <w:spacing w:val="-2"/>
                <w:sz w:val="24"/>
              </w:rPr>
              <w:t xml:space="preserve"> </w:t>
            </w:r>
            <w:r>
              <w:rPr>
                <w:sz w:val="24"/>
              </w:rPr>
              <w:t>от</w:t>
            </w:r>
            <w:r>
              <w:rPr>
                <w:spacing w:val="-2"/>
                <w:sz w:val="24"/>
              </w:rPr>
              <w:t xml:space="preserve"> </w:t>
            </w:r>
            <w:r>
              <w:rPr>
                <w:sz w:val="24"/>
              </w:rPr>
              <w:t>скважины</w:t>
            </w:r>
            <w:r>
              <w:rPr>
                <w:spacing w:val="-4"/>
                <w:sz w:val="24"/>
              </w:rPr>
              <w:t xml:space="preserve"> </w:t>
            </w:r>
            <w:r w:rsidR="00401ADA">
              <w:rPr>
                <w:sz w:val="24"/>
              </w:rPr>
              <w:t>К-402</w:t>
            </w:r>
            <w:r>
              <w:rPr>
                <w:spacing w:val="-2"/>
                <w:sz w:val="24"/>
              </w:rPr>
              <w:t xml:space="preserve"> </w:t>
            </w:r>
            <w:r>
              <w:rPr>
                <w:sz w:val="24"/>
              </w:rPr>
              <w:t>до</w:t>
            </w:r>
            <w:r>
              <w:rPr>
                <w:spacing w:val="-2"/>
                <w:sz w:val="24"/>
              </w:rPr>
              <w:t xml:space="preserve"> </w:t>
            </w:r>
            <w:r>
              <w:rPr>
                <w:sz w:val="24"/>
              </w:rPr>
              <w:t>существующей</w:t>
            </w:r>
            <w:r>
              <w:rPr>
                <w:spacing w:val="-1"/>
                <w:sz w:val="24"/>
              </w:rPr>
              <w:t xml:space="preserve"> </w:t>
            </w:r>
            <w:r>
              <w:rPr>
                <w:sz w:val="24"/>
              </w:rPr>
              <w:t>АГЗУ-</w:t>
            </w:r>
            <w:r w:rsidR="00F14690">
              <w:rPr>
                <w:sz w:val="24"/>
              </w:rPr>
              <w:t>6</w:t>
            </w:r>
            <w:r>
              <w:rPr>
                <w:spacing w:val="-5"/>
                <w:sz w:val="24"/>
              </w:rPr>
              <w:t>.</w:t>
            </w:r>
          </w:p>
          <w:p w14:paraId="547F3AD6" w14:textId="77777777" w:rsidR="00B342C0" w:rsidRDefault="00000000">
            <w:pPr>
              <w:pStyle w:val="TableParagraph"/>
              <w:spacing w:before="137" w:line="360" w:lineRule="auto"/>
              <w:ind w:left="238" w:right="341" w:firstLine="708"/>
              <w:jc w:val="both"/>
              <w:rPr>
                <w:sz w:val="24"/>
              </w:rPr>
            </w:pPr>
            <w:r>
              <w:rPr>
                <w:sz w:val="24"/>
              </w:rPr>
              <w:t xml:space="preserve">Выкидная линия Ø108 мм от узла задвижек до точки подключения ТП-8. На площадках скважины и АГЗУ установлены пробоотборник, манометр, датчик давления и датчик температуры, а также </w:t>
            </w:r>
            <w:proofErr w:type="spellStart"/>
            <w:r>
              <w:rPr>
                <w:sz w:val="24"/>
              </w:rPr>
              <w:t>манифольд</w:t>
            </w:r>
            <w:proofErr w:type="spellEnd"/>
            <w:r>
              <w:rPr>
                <w:sz w:val="24"/>
              </w:rPr>
              <w:t xml:space="preserve"> МАФ-80-35-К2 (узел задвижек) Ду80мм Ру350кгс/см</w:t>
            </w:r>
            <w:r>
              <w:rPr>
                <w:sz w:val="24"/>
                <w:vertAlign w:val="superscript"/>
              </w:rPr>
              <w:t>2</w:t>
            </w:r>
            <w:r>
              <w:rPr>
                <w:sz w:val="24"/>
              </w:rPr>
              <w:t>.</w:t>
            </w:r>
          </w:p>
          <w:p w14:paraId="30011077" w14:textId="58F0D649" w:rsidR="00B342C0" w:rsidRDefault="00000000">
            <w:pPr>
              <w:pStyle w:val="TableParagraph"/>
              <w:numPr>
                <w:ilvl w:val="3"/>
                <w:numId w:val="34"/>
              </w:numPr>
              <w:tabs>
                <w:tab w:val="left" w:pos="1231"/>
              </w:tabs>
              <w:spacing w:before="1"/>
              <w:ind w:hanging="285"/>
              <w:jc w:val="both"/>
              <w:rPr>
                <w:sz w:val="24"/>
              </w:rPr>
            </w:pPr>
            <w:r>
              <w:rPr>
                <w:sz w:val="24"/>
              </w:rPr>
              <w:t>Выкидная</w:t>
            </w:r>
            <w:r>
              <w:rPr>
                <w:spacing w:val="-3"/>
                <w:sz w:val="24"/>
              </w:rPr>
              <w:t xml:space="preserve"> </w:t>
            </w:r>
            <w:r>
              <w:rPr>
                <w:sz w:val="24"/>
              </w:rPr>
              <w:t>линия</w:t>
            </w:r>
            <w:r>
              <w:rPr>
                <w:spacing w:val="-2"/>
                <w:sz w:val="24"/>
              </w:rPr>
              <w:t xml:space="preserve"> </w:t>
            </w:r>
            <w:r>
              <w:rPr>
                <w:sz w:val="24"/>
              </w:rPr>
              <w:t>от</w:t>
            </w:r>
            <w:r>
              <w:rPr>
                <w:spacing w:val="-2"/>
                <w:sz w:val="24"/>
              </w:rPr>
              <w:t xml:space="preserve"> </w:t>
            </w:r>
            <w:r>
              <w:rPr>
                <w:sz w:val="24"/>
              </w:rPr>
              <w:t>скважины</w:t>
            </w:r>
            <w:r>
              <w:rPr>
                <w:spacing w:val="-4"/>
                <w:sz w:val="24"/>
              </w:rPr>
              <w:t xml:space="preserve"> </w:t>
            </w:r>
            <w:r>
              <w:rPr>
                <w:sz w:val="24"/>
              </w:rPr>
              <w:t>К4</w:t>
            </w:r>
            <w:r w:rsidR="008F3D9E">
              <w:rPr>
                <w:sz w:val="24"/>
              </w:rPr>
              <w:t>17</w:t>
            </w:r>
            <w:r>
              <w:rPr>
                <w:spacing w:val="-2"/>
                <w:sz w:val="24"/>
              </w:rPr>
              <w:t xml:space="preserve"> </w:t>
            </w:r>
            <w:r>
              <w:rPr>
                <w:sz w:val="24"/>
              </w:rPr>
              <w:t>до</w:t>
            </w:r>
            <w:r>
              <w:rPr>
                <w:spacing w:val="-2"/>
                <w:sz w:val="24"/>
              </w:rPr>
              <w:t xml:space="preserve"> </w:t>
            </w:r>
            <w:r>
              <w:rPr>
                <w:sz w:val="24"/>
              </w:rPr>
              <w:t>существующей</w:t>
            </w:r>
            <w:r>
              <w:rPr>
                <w:spacing w:val="-1"/>
                <w:sz w:val="24"/>
              </w:rPr>
              <w:t xml:space="preserve"> </w:t>
            </w:r>
            <w:r>
              <w:rPr>
                <w:sz w:val="24"/>
              </w:rPr>
              <w:t>АГЗУ-</w:t>
            </w:r>
            <w:r w:rsidR="00F14690">
              <w:rPr>
                <w:sz w:val="24"/>
              </w:rPr>
              <w:t>2</w:t>
            </w:r>
            <w:r>
              <w:rPr>
                <w:spacing w:val="-5"/>
                <w:sz w:val="24"/>
              </w:rPr>
              <w:t>.</w:t>
            </w:r>
          </w:p>
          <w:p w14:paraId="33E16E36" w14:textId="77777777" w:rsidR="00B342C0" w:rsidRDefault="00000000">
            <w:pPr>
              <w:pStyle w:val="TableParagraph"/>
              <w:spacing w:before="137" w:line="360" w:lineRule="auto"/>
              <w:ind w:left="238" w:right="343" w:firstLine="708"/>
              <w:jc w:val="both"/>
              <w:rPr>
                <w:sz w:val="24"/>
              </w:rPr>
            </w:pPr>
            <w:r>
              <w:rPr>
                <w:sz w:val="24"/>
              </w:rPr>
              <w:t xml:space="preserve">Выкидная линия Ø108 мм от узла задвижек до точки подключения ТП-12. На площадках скважины и АГЗУ установлены пробоотборник, манометр, датчик давления и датчик температуры, а также </w:t>
            </w:r>
            <w:proofErr w:type="spellStart"/>
            <w:r>
              <w:rPr>
                <w:sz w:val="24"/>
              </w:rPr>
              <w:t>манифольд</w:t>
            </w:r>
            <w:proofErr w:type="spellEnd"/>
            <w:r>
              <w:rPr>
                <w:sz w:val="24"/>
              </w:rPr>
              <w:t xml:space="preserve"> МАФ-80-35-К2 (узел задвижек) Ду80мм Ру350кгс/см</w:t>
            </w:r>
            <w:r>
              <w:rPr>
                <w:sz w:val="24"/>
                <w:vertAlign w:val="superscript"/>
              </w:rPr>
              <w:t>2</w:t>
            </w:r>
            <w:r>
              <w:rPr>
                <w:sz w:val="24"/>
              </w:rPr>
              <w:t>.</w:t>
            </w:r>
          </w:p>
          <w:p w14:paraId="78B2C4A6" w14:textId="358E7E18" w:rsidR="00D01716" w:rsidRDefault="00000000" w:rsidP="00D01716">
            <w:pPr>
              <w:pStyle w:val="TableParagraph"/>
              <w:spacing w:line="275" w:lineRule="exact"/>
              <w:ind w:left="946"/>
              <w:jc w:val="both"/>
              <w:rPr>
                <w:spacing w:val="-2"/>
                <w:sz w:val="24"/>
              </w:rPr>
            </w:pPr>
            <w:r>
              <w:rPr>
                <w:sz w:val="24"/>
              </w:rPr>
              <w:t>Характеристика</w:t>
            </w:r>
            <w:r>
              <w:rPr>
                <w:spacing w:val="-3"/>
                <w:sz w:val="24"/>
              </w:rPr>
              <w:t xml:space="preserve"> </w:t>
            </w:r>
            <w:r>
              <w:rPr>
                <w:sz w:val="24"/>
              </w:rPr>
              <w:t>выкидных</w:t>
            </w:r>
            <w:r>
              <w:rPr>
                <w:spacing w:val="1"/>
                <w:sz w:val="24"/>
              </w:rPr>
              <w:t xml:space="preserve"> </w:t>
            </w:r>
            <w:r>
              <w:rPr>
                <w:sz w:val="24"/>
              </w:rPr>
              <w:t>линий</w:t>
            </w:r>
            <w:r>
              <w:rPr>
                <w:spacing w:val="-3"/>
                <w:sz w:val="24"/>
              </w:rPr>
              <w:t xml:space="preserve"> </w:t>
            </w:r>
            <w:r>
              <w:rPr>
                <w:sz w:val="24"/>
              </w:rPr>
              <w:t>приведена</w:t>
            </w:r>
            <w:r>
              <w:rPr>
                <w:spacing w:val="-2"/>
                <w:sz w:val="24"/>
              </w:rPr>
              <w:t xml:space="preserve"> </w:t>
            </w:r>
            <w:r>
              <w:rPr>
                <w:sz w:val="24"/>
              </w:rPr>
              <w:t>в</w:t>
            </w:r>
            <w:r>
              <w:rPr>
                <w:spacing w:val="-2"/>
                <w:sz w:val="24"/>
              </w:rPr>
              <w:t xml:space="preserve"> </w:t>
            </w:r>
            <w:r>
              <w:rPr>
                <w:sz w:val="24"/>
              </w:rPr>
              <w:t>таблице</w:t>
            </w:r>
            <w:r>
              <w:rPr>
                <w:spacing w:val="-2"/>
                <w:sz w:val="24"/>
              </w:rPr>
              <w:t xml:space="preserve"> </w:t>
            </w:r>
            <w:r w:rsidR="00C01F43">
              <w:rPr>
                <w:spacing w:val="-2"/>
                <w:sz w:val="24"/>
              </w:rPr>
              <w:t>4</w:t>
            </w:r>
            <w:r>
              <w:rPr>
                <w:spacing w:val="-2"/>
                <w:sz w:val="24"/>
              </w:rPr>
              <w:t>.2.1.</w:t>
            </w:r>
          </w:p>
          <w:p w14:paraId="493C8A9B" w14:textId="48015B56" w:rsidR="00B342C0" w:rsidRDefault="00000000" w:rsidP="00D01716">
            <w:pPr>
              <w:pStyle w:val="TableParagraph"/>
              <w:spacing w:line="275" w:lineRule="exact"/>
              <w:ind w:left="946"/>
              <w:jc w:val="both"/>
              <w:rPr>
                <w:b/>
                <w:sz w:val="20"/>
              </w:rPr>
            </w:pPr>
            <w:r>
              <w:rPr>
                <w:b/>
                <w:sz w:val="20"/>
              </w:rPr>
              <w:t>Таблица</w:t>
            </w:r>
            <w:r>
              <w:rPr>
                <w:b/>
                <w:spacing w:val="-9"/>
                <w:sz w:val="20"/>
              </w:rPr>
              <w:t xml:space="preserve"> </w:t>
            </w:r>
            <w:r w:rsidR="00C01F43">
              <w:rPr>
                <w:b/>
                <w:sz w:val="20"/>
              </w:rPr>
              <w:t>4</w:t>
            </w:r>
            <w:r>
              <w:rPr>
                <w:b/>
                <w:sz w:val="20"/>
              </w:rPr>
              <w:t>.</w:t>
            </w:r>
            <w:r w:rsidR="00C01F43">
              <w:rPr>
                <w:b/>
                <w:sz w:val="20"/>
              </w:rPr>
              <w:t>2</w:t>
            </w:r>
            <w:r>
              <w:rPr>
                <w:b/>
                <w:sz w:val="20"/>
              </w:rPr>
              <w:t>.1</w:t>
            </w:r>
            <w:r>
              <w:rPr>
                <w:b/>
                <w:spacing w:val="-8"/>
                <w:sz w:val="20"/>
              </w:rPr>
              <w:t xml:space="preserve"> </w:t>
            </w:r>
            <w:r>
              <w:rPr>
                <w:b/>
                <w:sz w:val="20"/>
              </w:rPr>
              <w:t>Характеристика</w:t>
            </w:r>
            <w:r>
              <w:rPr>
                <w:b/>
                <w:spacing w:val="-9"/>
                <w:sz w:val="20"/>
              </w:rPr>
              <w:t xml:space="preserve"> </w:t>
            </w:r>
            <w:r>
              <w:rPr>
                <w:b/>
                <w:sz w:val="20"/>
              </w:rPr>
              <w:t>выкидных</w:t>
            </w:r>
            <w:r>
              <w:rPr>
                <w:b/>
                <w:spacing w:val="-10"/>
                <w:sz w:val="20"/>
              </w:rPr>
              <w:t xml:space="preserve"> </w:t>
            </w:r>
            <w:r>
              <w:rPr>
                <w:b/>
                <w:spacing w:val="-2"/>
                <w:sz w:val="20"/>
              </w:rPr>
              <w:t>линий</w:t>
            </w:r>
          </w:p>
        </w:tc>
      </w:tr>
      <w:tr w:rsidR="00B342C0" w14:paraId="6B554FDC" w14:textId="77777777" w:rsidTr="00D01716">
        <w:trPr>
          <w:trHeight w:hRule="exact" w:val="470"/>
        </w:trPr>
        <w:tc>
          <w:tcPr>
            <w:tcW w:w="683" w:type="dxa"/>
            <w:gridSpan w:val="2"/>
            <w:vMerge/>
            <w:tcBorders>
              <w:top w:val="nil"/>
              <w:left w:val="nil"/>
            </w:tcBorders>
          </w:tcPr>
          <w:p w14:paraId="7D70005E" w14:textId="77777777" w:rsidR="00B342C0" w:rsidRDefault="00B342C0">
            <w:pPr>
              <w:rPr>
                <w:sz w:val="2"/>
                <w:szCs w:val="2"/>
              </w:rPr>
            </w:pPr>
          </w:p>
        </w:tc>
        <w:tc>
          <w:tcPr>
            <w:tcW w:w="258" w:type="dxa"/>
            <w:vMerge w:val="restart"/>
            <w:tcBorders>
              <w:top w:val="nil"/>
              <w:bottom w:val="nil"/>
              <w:right w:val="single" w:sz="4" w:space="0" w:color="000000"/>
            </w:tcBorders>
          </w:tcPr>
          <w:p w14:paraId="4CCB02B8" w14:textId="77777777" w:rsidR="00B342C0" w:rsidRDefault="00B342C0">
            <w:pPr>
              <w:pStyle w:val="TableParagraph"/>
            </w:pPr>
          </w:p>
        </w:tc>
        <w:tc>
          <w:tcPr>
            <w:tcW w:w="760" w:type="dxa"/>
            <w:gridSpan w:val="2"/>
            <w:tcBorders>
              <w:top w:val="single" w:sz="4" w:space="0" w:color="000000"/>
              <w:left w:val="single" w:sz="4" w:space="0" w:color="000000"/>
              <w:bottom w:val="single" w:sz="4" w:space="0" w:color="000000"/>
              <w:right w:val="single" w:sz="4" w:space="0" w:color="000000"/>
            </w:tcBorders>
          </w:tcPr>
          <w:p w14:paraId="23342E54" w14:textId="77777777" w:rsidR="00B342C0" w:rsidRDefault="00000000">
            <w:pPr>
              <w:pStyle w:val="TableParagraph"/>
              <w:ind w:left="119"/>
              <w:rPr>
                <w:sz w:val="20"/>
              </w:rPr>
            </w:pPr>
            <w:r>
              <w:rPr>
                <w:sz w:val="20"/>
              </w:rPr>
              <w:t>№</w:t>
            </w:r>
            <w:r>
              <w:rPr>
                <w:spacing w:val="-3"/>
                <w:sz w:val="20"/>
              </w:rPr>
              <w:t xml:space="preserve"> </w:t>
            </w:r>
            <w:r>
              <w:rPr>
                <w:spacing w:val="-5"/>
                <w:sz w:val="20"/>
              </w:rPr>
              <w:t>п/п</w:t>
            </w:r>
          </w:p>
        </w:tc>
        <w:tc>
          <w:tcPr>
            <w:tcW w:w="2055" w:type="dxa"/>
            <w:gridSpan w:val="4"/>
            <w:tcBorders>
              <w:top w:val="single" w:sz="4" w:space="0" w:color="000000"/>
              <w:left w:val="single" w:sz="4" w:space="0" w:color="000000"/>
              <w:bottom w:val="single" w:sz="4" w:space="0" w:color="000000"/>
              <w:right w:val="single" w:sz="4" w:space="0" w:color="000000"/>
            </w:tcBorders>
          </w:tcPr>
          <w:p w14:paraId="23E20C0F" w14:textId="77777777" w:rsidR="00B342C0" w:rsidRDefault="00000000">
            <w:pPr>
              <w:pStyle w:val="TableParagraph"/>
              <w:ind w:left="482"/>
              <w:rPr>
                <w:sz w:val="20"/>
              </w:rPr>
            </w:pPr>
            <w:r>
              <w:rPr>
                <w:sz w:val="20"/>
              </w:rPr>
              <w:t>Выкидная</w:t>
            </w:r>
            <w:r>
              <w:rPr>
                <w:spacing w:val="-11"/>
                <w:sz w:val="20"/>
              </w:rPr>
              <w:t xml:space="preserve"> </w:t>
            </w:r>
            <w:r>
              <w:rPr>
                <w:spacing w:val="-2"/>
                <w:sz w:val="20"/>
              </w:rPr>
              <w:t>линия</w:t>
            </w:r>
          </w:p>
        </w:tc>
        <w:tc>
          <w:tcPr>
            <w:tcW w:w="992" w:type="dxa"/>
            <w:gridSpan w:val="3"/>
            <w:tcBorders>
              <w:top w:val="single" w:sz="4" w:space="0" w:color="000000"/>
              <w:left w:val="single" w:sz="4" w:space="0" w:color="000000"/>
              <w:bottom w:val="single" w:sz="4" w:space="0" w:color="000000"/>
              <w:right w:val="single" w:sz="4" w:space="0" w:color="000000"/>
            </w:tcBorders>
          </w:tcPr>
          <w:p w14:paraId="31F55020" w14:textId="77777777" w:rsidR="00B342C0" w:rsidRDefault="00000000">
            <w:pPr>
              <w:pStyle w:val="TableParagraph"/>
              <w:ind w:left="246"/>
              <w:rPr>
                <w:sz w:val="20"/>
              </w:rPr>
            </w:pPr>
            <w:proofErr w:type="spellStart"/>
            <w:r>
              <w:rPr>
                <w:sz w:val="20"/>
              </w:rPr>
              <w:t>Lвл</w:t>
            </w:r>
            <w:proofErr w:type="spellEnd"/>
            <w:r>
              <w:rPr>
                <w:sz w:val="20"/>
              </w:rPr>
              <w:t>,</w:t>
            </w:r>
            <w:r>
              <w:rPr>
                <w:spacing w:val="-5"/>
                <w:sz w:val="20"/>
              </w:rPr>
              <w:t xml:space="preserve"> </w:t>
            </w:r>
            <w:r>
              <w:rPr>
                <w:spacing w:val="-10"/>
                <w:sz w:val="20"/>
              </w:rPr>
              <w:t>м</w:t>
            </w:r>
          </w:p>
        </w:tc>
        <w:tc>
          <w:tcPr>
            <w:tcW w:w="992" w:type="dxa"/>
            <w:tcBorders>
              <w:top w:val="single" w:sz="4" w:space="0" w:color="000000"/>
              <w:left w:val="single" w:sz="4" w:space="0" w:color="000000"/>
              <w:bottom w:val="single" w:sz="4" w:space="0" w:color="000000"/>
              <w:right w:val="single" w:sz="4" w:space="0" w:color="000000"/>
            </w:tcBorders>
          </w:tcPr>
          <w:p w14:paraId="2B0FA9B4" w14:textId="77777777" w:rsidR="00B342C0" w:rsidRDefault="00000000">
            <w:pPr>
              <w:pStyle w:val="TableParagraph"/>
              <w:spacing w:line="230" w:lineRule="atLeast"/>
              <w:ind w:left="194" w:right="189" w:firstLine="115"/>
              <w:rPr>
                <w:sz w:val="20"/>
              </w:rPr>
            </w:pPr>
            <w:proofErr w:type="spellStart"/>
            <w:r>
              <w:rPr>
                <w:spacing w:val="-4"/>
                <w:sz w:val="20"/>
              </w:rPr>
              <w:t>Qж</w:t>
            </w:r>
            <w:proofErr w:type="spellEnd"/>
            <w:r>
              <w:rPr>
                <w:spacing w:val="-4"/>
                <w:sz w:val="20"/>
              </w:rPr>
              <w:t xml:space="preserve">, </w:t>
            </w:r>
            <w:r>
              <w:rPr>
                <w:spacing w:val="-2"/>
                <w:sz w:val="20"/>
              </w:rPr>
              <w:t>м3/</w:t>
            </w:r>
            <w:proofErr w:type="spellStart"/>
            <w:r>
              <w:rPr>
                <w:spacing w:val="-2"/>
                <w:sz w:val="20"/>
              </w:rPr>
              <w:t>сут</w:t>
            </w:r>
            <w:proofErr w:type="spellEnd"/>
          </w:p>
        </w:tc>
        <w:tc>
          <w:tcPr>
            <w:tcW w:w="851" w:type="dxa"/>
            <w:tcBorders>
              <w:top w:val="single" w:sz="4" w:space="0" w:color="000000"/>
              <w:left w:val="single" w:sz="4" w:space="0" w:color="000000"/>
              <w:bottom w:val="single" w:sz="4" w:space="0" w:color="000000"/>
              <w:right w:val="single" w:sz="4" w:space="0" w:color="000000"/>
            </w:tcBorders>
          </w:tcPr>
          <w:p w14:paraId="12EE1C36" w14:textId="77777777" w:rsidR="00B342C0" w:rsidRDefault="00000000">
            <w:pPr>
              <w:pStyle w:val="TableParagraph"/>
              <w:ind w:left="2" w:right="3"/>
              <w:jc w:val="center"/>
              <w:rPr>
                <w:sz w:val="20"/>
              </w:rPr>
            </w:pPr>
            <w:r>
              <w:rPr>
                <w:sz w:val="20"/>
              </w:rPr>
              <w:t>Ду,</w:t>
            </w:r>
            <w:r>
              <w:rPr>
                <w:spacing w:val="-3"/>
                <w:sz w:val="20"/>
              </w:rPr>
              <w:t xml:space="preserve"> </w:t>
            </w:r>
            <w:r>
              <w:rPr>
                <w:spacing w:val="-5"/>
                <w:sz w:val="20"/>
              </w:rPr>
              <w:t>мм</w:t>
            </w:r>
          </w:p>
        </w:tc>
        <w:tc>
          <w:tcPr>
            <w:tcW w:w="850" w:type="dxa"/>
            <w:tcBorders>
              <w:top w:val="single" w:sz="4" w:space="0" w:color="000000"/>
              <w:left w:val="single" w:sz="4" w:space="0" w:color="000000"/>
              <w:bottom w:val="single" w:sz="4" w:space="0" w:color="000000"/>
              <w:right w:val="single" w:sz="4" w:space="0" w:color="000000"/>
            </w:tcBorders>
          </w:tcPr>
          <w:p w14:paraId="53BCF179" w14:textId="77777777" w:rsidR="00B342C0" w:rsidRDefault="00000000">
            <w:pPr>
              <w:pStyle w:val="TableParagraph"/>
              <w:spacing w:line="230" w:lineRule="atLeast"/>
              <w:ind w:left="102" w:right="97" w:firstLine="189"/>
              <w:rPr>
                <w:sz w:val="20"/>
              </w:rPr>
            </w:pPr>
            <w:r>
              <w:rPr>
                <w:spacing w:val="-4"/>
                <w:sz w:val="20"/>
              </w:rPr>
              <w:t xml:space="preserve">Ру, </w:t>
            </w:r>
            <w:r>
              <w:rPr>
                <w:spacing w:val="-2"/>
                <w:sz w:val="20"/>
              </w:rPr>
              <w:t>кгс/см2</w:t>
            </w:r>
          </w:p>
        </w:tc>
        <w:tc>
          <w:tcPr>
            <w:tcW w:w="3544" w:type="dxa"/>
            <w:gridSpan w:val="2"/>
            <w:tcBorders>
              <w:top w:val="single" w:sz="4" w:space="0" w:color="000000"/>
              <w:left w:val="single" w:sz="4" w:space="0" w:color="000000"/>
              <w:bottom w:val="single" w:sz="4" w:space="0" w:color="000000"/>
              <w:right w:val="single" w:sz="4" w:space="0" w:color="000000"/>
            </w:tcBorders>
          </w:tcPr>
          <w:p w14:paraId="12888F18" w14:textId="77777777" w:rsidR="00B342C0" w:rsidRDefault="00000000">
            <w:pPr>
              <w:pStyle w:val="TableParagraph"/>
              <w:ind w:left="990"/>
              <w:rPr>
                <w:sz w:val="20"/>
              </w:rPr>
            </w:pPr>
            <w:r>
              <w:rPr>
                <w:spacing w:val="-2"/>
                <w:sz w:val="20"/>
              </w:rPr>
              <w:t>Примечание</w:t>
            </w:r>
          </w:p>
        </w:tc>
        <w:tc>
          <w:tcPr>
            <w:tcW w:w="142" w:type="dxa"/>
            <w:vMerge w:val="restart"/>
            <w:tcBorders>
              <w:top w:val="nil"/>
              <w:left w:val="single" w:sz="4" w:space="0" w:color="000000"/>
              <w:bottom w:val="nil"/>
            </w:tcBorders>
          </w:tcPr>
          <w:p w14:paraId="1BE640EC" w14:textId="77777777" w:rsidR="00B342C0" w:rsidRDefault="00B342C0">
            <w:pPr>
              <w:pStyle w:val="TableParagraph"/>
            </w:pPr>
          </w:p>
        </w:tc>
      </w:tr>
      <w:tr w:rsidR="00B342C0" w14:paraId="0BED43FF" w14:textId="77777777" w:rsidTr="00D01716">
        <w:trPr>
          <w:trHeight w:hRule="exact" w:val="240"/>
        </w:trPr>
        <w:tc>
          <w:tcPr>
            <w:tcW w:w="683" w:type="dxa"/>
            <w:gridSpan w:val="2"/>
            <w:vMerge/>
            <w:tcBorders>
              <w:top w:val="nil"/>
              <w:left w:val="nil"/>
            </w:tcBorders>
          </w:tcPr>
          <w:p w14:paraId="42E5989E" w14:textId="77777777" w:rsidR="00B342C0" w:rsidRDefault="00B342C0">
            <w:pPr>
              <w:rPr>
                <w:sz w:val="2"/>
                <w:szCs w:val="2"/>
              </w:rPr>
            </w:pPr>
          </w:p>
        </w:tc>
        <w:tc>
          <w:tcPr>
            <w:tcW w:w="258" w:type="dxa"/>
            <w:vMerge/>
            <w:tcBorders>
              <w:top w:val="nil"/>
              <w:bottom w:val="nil"/>
              <w:right w:val="single" w:sz="4" w:space="0" w:color="000000"/>
            </w:tcBorders>
          </w:tcPr>
          <w:p w14:paraId="7D1CBC3D" w14:textId="77777777" w:rsidR="00B342C0" w:rsidRDefault="00B342C0">
            <w:pPr>
              <w:rPr>
                <w:sz w:val="2"/>
                <w:szCs w:val="2"/>
              </w:rPr>
            </w:pPr>
          </w:p>
        </w:tc>
        <w:tc>
          <w:tcPr>
            <w:tcW w:w="760" w:type="dxa"/>
            <w:gridSpan w:val="2"/>
            <w:tcBorders>
              <w:top w:val="single" w:sz="4" w:space="0" w:color="000000"/>
              <w:left w:val="single" w:sz="4" w:space="0" w:color="000000"/>
              <w:bottom w:val="single" w:sz="4" w:space="0" w:color="000000"/>
              <w:right w:val="single" w:sz="4" w:space="0" w:color="000000"/>
            </w:tcBorders>
          </w:tcPr>
          <w:p w14:paraId="526E5E01" w14:textId="77777777" w:rsidR="00B342C0" w:rsidRDefault="00000000">
            <w:pPr>
              <w:pStyle w:val="TableParagraph"/>
              <w:spacing w:line="210" w:lineRule="exact"/>
              <w:ind w:right="1"/>
              <w:jc w:val="center"/>
              <w:rPr>
                <w:sz w:val="20"/>
              </w:rPr>
            </w:pPr>
            <w:r>
              <w:rPr>
                <w:spacing w:val="-10"/>
                <w:sz w:val="20"/>
              </w:rPr>
              <w:t>1</w:t>
            </w:r>
          </w:p>
        </w:tc>
        <w:tc>
          <w:tcPr>
            <w:tcW w:w="2055" w:type="dxa"/>
            <w:gridSpan w:val="4"/>
            <w:tcBorders>
              <w:top w:val="single" w:sz="4" w:space="0" w:color="000000"/>
              <w:left w:val="single" w:sz="4" w:space="0" w:color="000000"/>
              <w:bottom w:val="single" w:sz="4" w:space="0" w:color="000000"/>
              <w:right w:val="single" w:sz="4" w:space="0" w:color="000000"/>
            </w:tcBorders>
          </w:tcPr>
          <w:p w14:paraId="6F19314A" w14:textId="77777777" w:rsidR="00B342C0" w:rsidRDefault="00000000">
            <w:pPr>
              <w:pStyle w:val="TableParagraph"/>
              <w:spacing w:line="210" w:lineRule="exact"/>
              <w:ind w:right="1"/>
              <w:jc w:val="center"/>
              <w:rPr>
                <w:sz w:val="20"/>
              </w:rPr>
            </w:pPr>
            <w:r>
              <w:rPr>
                <w:spacing w:val="-10"/>
                <w:sz w:val="20"/>
              </w:rPr>
              <w:t>2</w:t>
            </w:r>
          </w:p>
        </w:tc>
        <w:tc>
          <w:tcPr>
            <w:tcW w:w="992" w:type="dxa"/>
            <w:gridSpan w:val="3"/>
            <w:tcBorders>
              <w:top w:val="single" w:sz="4" w:space="0" w:color="000000"/>
              <w:left w:val="single" w:sz="4" w:space="0" w:color="000000"/>
              <w:bottom w:val="single" w:sz="4" w:space="0" w:color="000000"/>
              <w:right w:val="single" w:sz="4" w:space="0" w:color="000000"/>
            </w:tcBorders>
          </w:tcPr>
          <w:p w14:paraId="3484D76C" w14:textId="77777777" w:rsidR="00B342C0" w:rsidRDefault="00000000">
            <w:pPr>
              <w:pStyle w:val="TableParagraph"/>
              <w:spacing w:line="210" w:lineRule="exact"/>
              <w:ind w:right="4"/>
              <w:jc w:val="center"/>
              <w:rPr>
                <w:sz w:val="20"/>
              </w:rPr>
            </w:pPr>
            <w:r>
              <w:rPr>
                <w:spacing w:val="-10"/>
                <w:sz w:val="20"/>
              </w:rPr>
              <w:t>3</w:t>
            </w:r>
          </w:p>
        </w:tc>
        <w:tc>
          <w:tcPr>
            <w:tcW w:w="992" w:type="dxa"/>
            <w:tcBorders>
              <w:top w:val="single" w:sz="4" w:space="0" w:color="000000"/>
              <w:left w:val="single" w:sz="4" w:space="0" w:color="000000"/>
              <w:bottom w:val="single" w:sz="4" w:space="0" w:color="000000"/>
              <w:right w:val="single" w:sz="4" w:space="0" w:color="000000"/>
            </w:tcBorders>
          </w:tcPr>
          <w:p w14:paraId="674927AB" w14:textId="77777777" w:rsidR="00B342C0" w:rsidRDefault="00000000">
            <w:pPr>
              <w:pStyle w:val="TableParagraph"/>
              <w:spacing w:line="210" w:lineRule="exact"/>
              <w:ind w:left="1" w:right="2"/>
              <w:jc w:val="center"/>
              <w:rPr>
                <w:sz w:val="20"/>
              </w:rPr>
            </w:pPr>
            <w:r>
              <w:rPr>
                <w:spacing w:val="-10"/>
                <w:sz w:val="20"/>
              </w:rPr>
              <w:t>4</w:t>
            </w:r>
          </w:p>
        </w:tc>
        <w:tc>
          <w:tcPr>
            <w:tcW w:w="851" w:type="dxa"/>
            <w:tcBorders>
              <w:top w:val="single" w:sz="4" w:space="0" w:color="000000"/>
              <w:left w:val="single" w:sz="4" w:space="0" w:color="000000"/>
              <w:bottom w:val="single" w:sz="4" w:space="0" w:color="000000"/>
              <w:right w:val="single" w:sz="4" w:space="0" w:color="000000"/>
            </w:tcBorders>
          </w:tcPr>
          <w:p w14:paraId="7C83B85D" w14:textId="77777777" w:rsidR="00B342C0" w:rsidRDefault="00000000">
            <w:pPr>
              <w:pStyle w:val="TableParagraph"/>
              <w:spacing w:line="210" w:lineRule="exact"/>
              <w:ind w:left="2" w:right="3"/>
              <w:jc w:val="center"/>
              <w:rPr>
                <w:sz w:val="20"/>
              </w:rPr>
            </w:pPr>
            <w:r>
              <w:rPr>
                <w:spacing w:val="-10"/>
                <w:sz w:val="20"/>
              </w:rPr>
              <w:t>5</w:t>
            </w:r>
          </w:p>
        </w:tc>
        <w:tc>
          <w:tcPr>
            <w:tcW w:w="850" w:type="dxa"/>
            <w:tcBorders>
              <w:top w:val="single" w:sz="4" w:space="0" w:color="000000"/>
              <w:left w:val="single" w:sz="4" w:space="0" w:color="000000"/>
              <w:bottom w:val="single" w:sz="4" w:space="0" w:color="000000"/>
              <w:right w:val="single" w:sz="4" w:space="0" w:color="000000"/>
            </w:tcBorders>
          </w:tcPr>
          <w:p w14:paraId="6444C18B" w14:textId="77777777" w:rsidR="00B342C0" w:rsidRDefault="00000000">
            <w:pPr>
              <w:pStyle w:val="TableParagraph"/>
              <w:spacing w:line="210" w:lineRule="exact"/>
              <w:ind w:right="1"/>
              <w:jc w:val="center"/>
              <w:rPr>
                <w:sz w:val="20"/>
              </w:rPr>
            </w:pPr>
            <w:r>
              <w:rPr>
                <w:spacing w:val="-10"/>
                <w:sz w:val="20"/>
              </w:rPr>
              <w:t>6</w:t>
            </w:r>
          </w:p>
        </w:tc>
        <w:tc>
          <w:tcPr>
            <w:tcW w:w="3544" w:type="dxa"/>
            <w:gridSpan w:val="2"/>
            <w:tcBorders>
              <w:top w:val="single" w:sz="4" w:space="0" w:color="000000"/>
              <w:left w:val="single" w:sz="4" w:space="0" w:color="000000"/>
              <w:bottom w:val="single" w:sz="4" w:space="0" w:color="000000"/>
              <w:right w:val="single" w:sz="4" w:space="0" w:color="000000"/>
            </w:tcBorders>
          </w:tcPr>
          <w:p w14:paraId="3CC1D1C8" w14:textId="77777777" w:rsidR="00B342C0" w:rsidRDefault="00000000">
            <w:pPr>
              <w:pStyle w:val="TableParagraph"/>
              <w:spacing w:line="210" w:lineRule="exact"/>
              <w:ind w:right="1"/>
              <w:jc w:val="center"/>
              <w:rPr>
                <w:sz w:val="20"/>
              </w:rPr>
            </w:pPr>
            <w:r>
              <w:rPr>
                <w:spacing w:val="-10"/>
                <w:sz w:val="20"/>
              </w:rPr>
              <w:t>7</w:t>
            </w:r>
          </w:p>
        </w:tc>
        <w:tc>
          <w:tcPr>
            <w:tcW w:w="142" w:type="dxa"/>
            <w:vMerge/>
            <w:tcBorders>
              <w:top w:val="nil"/>
              <w:left w:val="single" w:sz="4" w:space="0" w:color="000000"/>
              <w:bottom w:val="nil"/>
            </w:tcBorders>
          </w:tcPr>
          <w:p w14:paraId="7299A8CA" w14:textId="77777777" w:rsidR="00B342C0" w:rsidRDefault="00B342C0">
            <w:pPr>
              <w:rPr>
                <w:sz w:val="2"/>
                <w:szCs w:val="2"/>
              </w:rPr>
            </w:pPr>
          </w:p>
        </w:tc>
      </w:tr>
      <w:tr w:rsidR="00B342C0" w14:paraId="4BCEB6F4" w14:textId="77777777" w:rsidTr="00D01716">
        <w:trPr>
          <w:trHeight w:hRule="exact" w:val="928"/>
        </w:trPr>
        <w:tc>
          <w:tcPr>
            <w:tcW w:w="683" w:type="dxa"/>
            <w:gridSpan w:val="2"/>
            <w:vMerge/>
            <w:tcBorders>
              <w:top w:val="nil"/>
              <w:left w:val="nil"/>
            </w:tcBorders>
          </w:tcPr>
          <w:p w14:paraId="285655CB" w14:textId="77777777" w:rsidR="00B342C0" w:rsidRDefault="00B342C0">
            <w:pPr>
              <w:rPr>
                <w:sz w:val="2"/>
                <w:szCs w:val="2"/>
              </w:rPr>
            </w:pPr>
          </w:p>
        </w:tc>
        <w:tc>
          <w:tcPr>
            <w:tcW w:w="258" w:type="dxa"/>
            <w:vMerge/>
            <w:tcBorders>
              <w:top w:val="nil"/>
              <w:bottom w:val="nil"/>
              <w:right w:val="single" w:sz="4" w:space="0" w:color="000000"/>
            </w:tcBorders>
          </w:tcPr>
          <w:p w14:paraId="13262384" w14:textId="77777777" w:rsidR="00B342C0" w:rsidRDefault="00B342C0">
            <w:pPr>
              <w:rPr>
                <w:sz w:val="2"/>
                <w:szCs w:val="2"/>
              </w:rPr>
            </w:pPr>
          </w:p>
        </w:tc>
        <w:tc>
          <w:tcPr>
            <w:tcW w:w="760" w:type="dxa"/>
            <w:gridSpan w:val="2"/>
            <w:tcBorders>
              <w:top w:val="single" w:sz="4" w:space="0" w:color="000000"/>
              <w:left w:val="single" w:sz="4" w:space="0" w:color="000000"/>
              <w:bottom w:val="single" w:sz="4" w:space="0" w:color="000000"/>
              <w:right w:val="single" w:sz="4" w:space="0" w:color="000000"/>
            </w:tcBorders>
          </w:tcPr>
          <w:p w14:paraId="392D3F78" w14:textId="77777777" w:rsidR="00B342C0" w:rsidRDefault="00000000">
            <w:pPr>
              <w:pStyle w:val="TableParagraph"/>
              <w:ind w:right="1"/>
              <w:jc w:val="center"/>
              <w:rPr>
                <w:sz w:val="20"/>
              </w:rPr>
            </w:pPr>
            <w:r>
              <w:rPr>
                <w:spacing w:val="-10"/>
                <w:sz w:val="20"/>
              </w:rPr>
              <w:t>1</w:t>
            </w:r>
          </w:p>
        </w:tc>
        <w:tc>
          <w:tcPr>
            <w:tcW w:w="2055" w:type="dxa"/>
            <w:gridSpan w:val="4"/>
            <w:tcBorders>
              <w:top w:val="single" w:sz="4" w:space="0" w:color="000000"/>
              <w:left w:val="single" w:sz="4" w:space="0" w:color="000000"/>
              <w:bottom w:val="single" w:sz="4" w:space="0" w:color="000000"/>
              <w:right w:val="single" w:sz="4" w:space="0" w:color="000000"/>
            </w:tcBorders>
          </w:tcPr>
          <w:p w14:paraId="17E8A122" w14:textId="5CE3A581" w:rsidR="00B342C0" w:rsidRPr="00B21348" w:rsidRDefault="00000000">
            <w:pPr>
              <w:pStyle w:val="TableParagraph"/>
              <w:ind w:left="103" w:right="416"/>
            </w:pPr>
            <w:r w:rsidRPr="00B21348">
              <w:t>От</w:t>
            </w:r>
            <w:r w:rsidRPr="00B21348">
              <w:rPr>
                <w:spacing w:val="-13"/>
              </w:rPr>
              <w:t xml:space="preserve"> </w:t>
            </w:r>
            <w:r w:rsidRPr="00B21348">
              <w:t>скважины</w:t>
            </w:r>
            <w:r w:rsidRPr="00B21348">
              <w:rPr>
                <w:spacing w:val="-12"/>
              </w:rPr>
              <w:t xml:space="preserve"> </w:t>
            </w:r>
            <w:r w:rsidR="00401ADA" w:rsidRPr="00B21348">
              <w:t>К-347</w:t>
            </w:r>
            <w:r w:rsidRPr="00B21348">
              <w:rPr>
                <w:spacing w:val="-13"/>
              </w:rPr>
              <w:t xml:space="preserve"> </w:t>
            </w:r>
            <w:r w:rsidRPr="00B21348">
              <w:t xml:space="preserve">до </w:t>
            </w:r>
            <w:r w:rsidRPr="00B21348">
              <w:rPr>
                <w:spacing w:val="-2"/>
              </w:rPr>
              <w:t>АГЗУ-2</w:t>
            </w:r>
          </w:p>
        </w:tc>
        <w:tc>
          <w:tcPr>
            <w:tcW w:w="992" w:type="dxa"/>
            <w:gridSpan w:val="3"/>
            <w:tcBorders>
              <w:top w:val="single" w:sz="4" w:space="0" w:color="000000"/>
              <w:left w:val="single" w:sz="4" w:space="0" w:color="000000"/>
              <w:bottom w:val="single" w:sz="4" w:space="0" w:color="000000"/>
              <w:right w:val="single" w:sz="4" w:space="0" w:color="000000"/>
            </w:tcBorders>
          </w:tcPr>
          <w:p w14:paraId="527A5437" w14:textId="213C53AD" w:rsidR="00B342C0" w:rsidRPr="001A65AF" w:rsidRDefault="001A65AF">
            <w:pPr>
              <w:pStyle w:val="TableParagraph"/>
              <w:ind w:left="4" w:right="4"/>
              <w:jc w:val="center"/>
              <w:rPr>
                <w:lang w:val="kk-KZ"/>
              </w:rPr>
            </w:pPr>
            <w:r>
              <w:rPr>
                <w:lang w:val="kk-KZ"/>
              </w:rPr>
              <w:t>180</w:t>
            </w:r>
          </w:p>
        </w:tc>
        <w:tc>
          <w:tcPr>
            <w:tcW w:w="992" w:type="dxa"/>
            <w:tcBorders>
              <w:top w:val="single" w:sz="4" w:space="0" w:color="000000"/>
              <w:left w:val="single" w:sz="4" w:space="0" w:color="000000"/>
              <w:bottom w:val="single" w:sz="4" w:space="0" w:color="000000"/>
              <w:right w:val="single" w:sz="4" w:space="0" w:color="000000"/>
            </w:tcBorders>
          </w:tcPr>
          <w:p w14:paraId="39FDAB08" w14:textId="77777777" w:rsidR="00B342C0" w:rsidRPr="00B21348" w:rsidRDefault="00000000">
            <w:pPr>
              <w:pStyle w:val="TableParagraph"/>
              <w:ind w:left="2" w:right="1"/>
              <w:jc w:val="center"/>
            </w:pPr>
            <w:r w:rsidRPr="00B21348">
              <w:rPr>
                <w:spacing w:val="-4"/>
              </w:rPr>
              <w:t>67,3</w:t>
            </w:r>
          </w:p>
        </w:tc>
        <w:tc>
          <w:tcPr>
            <w:tcW w:w="851" w:type="dxa"/>
            <w:tcBorders>
              <w:top w:val="single" w:sz="4" w:space="0" w:color="000000"/>
              <w:left w:val="single" w:sz="4" w:space="0" w:color="000000"/>
              <w:bottom w:val="single" w:sz="4" w:space="0" w:color="000000"/>
              <w:right w:val="single" w:sz="4" w:space="0" w:color="000000"/>
            </w:tcBorders>
          </w:tcPr>
          <w:p w14:paraId="53971EB5" w14:textId="77777777" w:rsidR="00B342C0" w:rsidRPr="00B21348" w:rsidRDefault="00000000">
            <w:pPr>
              <w:pStyle w:val="TableParagraph"/>
              <w:ind w:left="3" w:right="1"/>
              <w:jc w:val="center"/>
            </w:pPr>
            <w:r w:rsidRPr="00B21348">
              <w:rPr>
                <w:spacing w:val="-5"/>
              </w:rPr>
              <w:t>100</w:t>
            </w:r>
          </w:p>
        </w:tc>
        <w:tc>
          <w:tcPr>
            <w:tcW w:w="850" w:type="dxa"/>
            <w:tcBorders>
              <w:top w:val="single" w:sz="4" w:space="0" w:color="000000"/>
              <w:left w:val="single" w:sz="4" w:space="0" w:color="000000"/>
              <w:bottom w:val="single" w:sz="4" w:space="0" w:color="000000"/>
              <w:right w:val="single" w:sz="4" w:space="0" w:color="000000"/>
            </w:tcBorders>
          </w:tcPr>
          <w:p w14:paraId="6781E68F" w14:textId="520AC400" w:rsidR="00B342C0" w:rsidRPr="00B21348" w:rsidRDefault="00B21348">
            <w:pPr>
              <w:pStyle w:val="TableParagraph"/>
              <w:ind w:left="1" w:right="1"/>
              <w:jc w:val="center"/>
            </w:pPr>
            <w:r w:rsidRPr="00B21348">
              <w:rPr>
                <w:spacing w:val="-5"/>
              </w:rPr>
              <w:t>4</w:t>
            </w:r>
            <w:r w:rsidR="00F227AB" w:rsidRPr="00B21348">
              <w:rPr>
                <w:spacing w:val="-5"/>
              </w:rPr>
              <w:t>0</w:t>
            </w:r>
          </w:p>
        </w:tc>
        <w:tc>
          <w:tcPr>
            <w:tcW w:w="3544" w:type="dxa"/>
            <w:gridSpan w:val="2"/>
            <w:tcBorders>
              <w:top w:val="single" w:sz="4" w:space="0" w:color="000000"/>
              <w:left w:val="single" w:sz="4" w:space="0" w:color="000000"/>
              <w:bottom w:val="single" w:sz="4" w:space="0" w:color="000000"/>
              <w:right w:val="single" w:sz="4" w:space="0" w:color="000000"/>
            </w:tcBorders>
          </w:tcPr>
          <w:p w14:paraId="75387C4E" w14:textId="77777777" w:rsidR="007B3502" w:rsidRPr="007B3502" w:rsidRDefault="007B3502" w:rsidP="007B3502">
            <w:pPr>
              <w:pStyle w:val="TableParagraph"/>
              <w:spacing w:line="229" w:lineRule="exact"/>
              <w:ind w:left="102"/>
              <w:rPr>
                <w:sz w:val="20"/>
              </w:rPr>
            </w:pPr>
            <w:r w:rsidRPr="007B3502">
              <w:rPr>
                <w:sz w:val="20"/>
              </w:rPr>
              <w:t>Стальная</w:t>
            </w:r>
            <w:r w:rsidRPr="007B3502">
              <w:rPr>
                <w:spacing w:val="-9"/>
                <w:sz w:val="20"/>
              </w:rPr>
              <w:t xml:space="preserve"> </w:t>
            </w:r>
            <w:r w:rsidRPr="007B3502">
              <w:rPr>
                <w:spacing w:val="-2"/>
                <w:sz w:val="20"/>
              </w:rPr>
              <w:t>труба</w:t>
            </w:r>
          </w:p>
          <w:p w14:paraId="1305AB9C" w14:textId="77777777" w:rsidR="007B3502" w:rsidRPr="007B3502" w:rsidRDefault="007B3502" w:rsidP="007B3502">
            <w:pPr>
              <w:pStyle w:val="TableParagraph"/>
              <w:spacing w:line="229" w:lineRule="exact"/>
              <w:ind w:left="102"/>
              <w:rPr>
                <w:sz w:val="20"/>
              </w:rPr>
            </w:pPr>
            <w:r w:rsidRPr="007B3502">
              <w:rPr>
                <w:sz w:val="20"/>
              </w:rPr>
              <w:t>ГОСТ</w:t>
            </w:r>
            <w:r w:rsidRPr="007B3502">
              <w:rPr>
                <w:spacing w:val="-4"/>
                <w:sz w:val="20"/>
              </w:rPr>
              <w:t xml:space="preserve"> </w:t>
            </w:r>
            <w:r w:rsidRPr="007B3502">
              <w:rPr>
                <w:sz w:val="20"/>
              </w:rPr>
              <w:t>8732-78*</w:t>
            </w:r>
            <w:r w:rsidRPr="007B3502">
              <w:rPr>
                <w:spacing w:val="-10"/>
                <w:sz w:val="20"/>
              </w:rPr>
              <w:t xml:space="preserve"> </w:t>
            </w:r>
            <w:r w:rsidRPr="007B3502">
              <w:rPr>
                <w:sz w:val="20"/>
              </w:rPr>
              <w:t>/</w:t>
            </w:r>
            <w:r w:rsidRPr="007B3502">
              <w:rPr>
                <w:spacing w:val="-7"/>
                <w:sz w:val="20"/>
              </w:rPr>
              <w:t xml:space="preserve"> </w:t>
            </w:r>
            <w:r w:rsidRPr="007B3502">
              <w:rPr>
                <w:sz w:val="20"/>
              </w:rPr>
              <w:t>ГОСТ</w:t>
            </w:r>
            <w:r w:rsidRPr="007B3502">
              <w:rPr>
                <w:spacing w:val="-4"/>
                <w:sz w:val="20"/>
              </w:rPr>
              <w:t xml:space="preserve"> </w:t>
            </w:r>
            <w:r w:rsidRPr="007B3502">
              <w:rPr>
                <w:sz w:val="20"/>
              </w:rPr>
              <w:t>8731-</w:t>
            </w:r>
            <w:r w:rsidRPr="007B3502">
              <w:rPr>
                <w:spacing w:val="-5"/>
                <w:sz w:val="20"/>
              </w:rPr>
              <w:t>74*</w:t>
            </w:r>
          </w:p>
          <w:p w14:paraId="6F667C93" w14:textId="5B95291B" w:rsidR="00B342C0" w:rsidRDefault="007B3502" w:rsidP="007B3502">
            <w:pPr>
              <w:pStyle w:val="TableParagraph"/>
              <w:spacing w:line="230" w:lineRule="atLeast"/>
              <w:ind w:left="102"/>
              <w:rPr>
                <w:sz w:val="20"/>
              </w:rPr>
            </w:pPr>
            <w:r w:rsidRPr="007B3502">
              <w:rPr>
                <w:sz w:val="20"/>
              </w:rPr>
              <w:t>бесшовная горячедеформированная</w:t>
            </w:r>
          </w:p>
        </w:tc>
        <w:tc>
          <w:tcPr>
            <w:tcW w:w="142" w:type="dxa"/>
            <w:vMerge/>
            <w:tcBorders>
              <w:top w:val="nil"/>
              <w:left w:val="single" w:sz="4" w:space="0" w:color="000000"/>
              <w:bottom w:val="nil"/>
            </w:tcBorders>
          </w:tcPr>
          <w:p w14:paraId="49C5FED9" w14:textId="77777777" w:rsidR="00B342C0" w:rsidRDefault="00B342C0">
            <w:pPr>
              <w:rPr>
                <w:sz w:val="2"/>
                <w:szCs w:val="2"/>
              </w:rPr>
            </w:pPr>
          </w:p>
        </w:tc>
      </w:tr>
      <w:tr w:rsidR="00B342C0" w14:paraId="37A60C20" w14:textId="77777777" w:rsidTr="00D01716">
        <w:trPr>
          <w:trHeight w:hRule="exact" w:val="269"/>
        </w:trPr>
        <w:tc>
          <w:tcPr>
            <w:tcW w:w="683" w:type="dxa"/>
            <w:gridSpan w:val="2"/>
            <w:vMerge/>
            <w:tcBorders>
              <w:top w:val="nil"/>
              <w:left w:val="nil"/>
            </w:tcBorders>
          </w:tcPr>
          <w:p w14:paraId="544D8C9A" w14:textId="77777777" w:rsidR="00B342C0" w:rsidRDefault="00B342C0">
            <w:pPr>
              <w:rPr>
                <w:sz w:val="2"/>
                <w:szCs w:val="2"/>
              </w:rPr>
            </w:pPr>
          </w:p>
        </w:tc>
        <w:tc>
          <w:tcPr>
            <w:tcW w:w="258" w:type="dxa"/>
            <w:vMerge/>
            <w:tcBorders>
              <w:top w:val="nil"/>
              <w:bottom w:val="nil"/>
              <w:right w:val="single" w:sz="4" w:space="0" w:color="000000"/>
            </w:tcBorders>
          </w:tcPr>
          <w:p w14:paraId="3E17C13E" w14:textId="77777777" w:rsidR="00B342C0" w:rsidRDefault="00B342C0">
            <w:pPr>
              <w:rPr>
                <w:sz w:val="2"/>
                <w:szCs w:val="2"/>
              </w:rPr>
            </w:pPr>
          </w:p>
        </w:tc>
        <w:tc>
          <w:tcPr>
            <w:tcW w:w="760" w:type="dxa"/>
            <w:gridSpan w:val="2"/>
            <w:vMerge w:val="restart"/>
            <w:tcBorders>
              <w:top w:val="single" w:sz="4" w:space="0" w:color="000000"/>
              <w:left w:val="single" w:sz="4" w:space="0" w:color="000000"/>
              <w:bottom w:val="single" w:sz="4" w:space="0" w:color="000000"/>
              <w:right w:val="single" w:sz="4" w:space="0" w:color="000000"/>
            </w:tcBorders>
          </w:tcPr>
          <w:p w14:paraId="305D4470" w14:textId="77777777" w:rsidR="00B342C0" w:rsidRDefault="00000000">
            <w:pPr>
              <w:pStyle w:val="TableParagraph"/>
              <w:ind w:right="1"/>
              <w:jc w:val="center"/>
              <w:rPr>
                <w:sz w:val="20"/>
              </w:rPr>
            </w:pPr>
            <w:r>
              <w:rPr>
                <w:spacing w:val="-10"/>
                <w:sz w:val="20"/>
              </w:rPr>
              <w:t>2</w:t>
            </w:r>
          </w:p>
        </w:tc>
        <w:tc>
          <w:tcPr>
            <w:tcW w:w="2055" w:type="dxa"/>
            <w:gridSpan w:val="4"/>
            <w:vMerge w:val="restart"/>
            <w:tcBorders>
              <w:top w:val="single" w:sz="4" w:space="0" w:color="000000"/>
              <w:left w:val="single" w:sz="4" w:space="0" w:color="000000"/>
              <w:bottom w:val="single" w:sz="4" w:space="0" w:color="000000"/>
              <w:right w:val="single" w:sz="4" w:space="0" w:color="000000"/>
            </w:tcBorders>
          </w:tcPr>
          <w:p w14:paraId="05173929" w14:textId="49D66BD1" w:rsidR="00B342C0" w:rsidRPr="00B21348" w:rsidRDefault="00000000">
            <w:pPr>
              <w:pStyle w:val="TableParagraph"/>
              <w:ind w:left="103" w:right="416"/>
            </w:pPr>
            <w:r w:rsidRPr="00B21348">
              <w:t>От</w:t>
            </w:r>
            <w:r w:rsidRPr="00B21348">
              <w:rPr>
                <w:spacing w:val="-13"/>
              </w:rPr>
              <w:t xml:space="preserve"> </w:t>
            </w:r>
            <w:r w:rsidRPr="00B21348">
              <w:t>скважины</w:t>
            </w:r>
            <w:r w:rsidRPr="00B21348">
              <w:rPr>
                <w:spacing w:val="-12"/>
              </w:rPr>
              <w:t xml:space="preserve"> </w:t>
            </w:r>
            <w:r w:rsidR="00401ADA" w:rsidRPr="00B21348">
              <w:t>К-402</w:t>
            </w:r>
            <w:r w:rsidRPr="00B21348">
              <w:rPr>
                <w:spacing w:val="-13"/>
              </w:rPr>
              <w:t xml:space="preserve"> </w:t>
            </w:r>
            <w:r w:rsidRPr="00B21348">
              <w:t xml:space="preserve">до </w:t>
            </w:r>
            <w:r w:rsidRPr="00B21348">
              <w:rPr>
                <w:spacing w:val="-2"/>
              </w:rPr>
              <w:t>АГЗУ-</w:t>
            </w:r>
            <w:r w:rsidR="00F14690" w:rsidRPr="00B21348">
              <w:rPr>
                <w:spacing w:val="-2"/>
              </w:rPr>
              <w:t>6</w:t>
            </w:r>
          </w:p>
        </w:tc>
        <w:tc>
          <w:tcPr>
            <w:tcW w:w="992" w:type="dxa"/>
            <w:gridSpan w:val="3"/>
            <w:vMerge w:val="restart"/>
            <w:tcBorders>
              <w:top w:val="single" w:sz="4" w:space="0" w:color="000000"/>
              <w:left w:val="single" w:sz="4" w:space="0" w:color="000000"/>
              <w:bottom w:val="single" w:sz="4" w:space="0" w:color="000000"/>
              <w:right w:val="single" w:sz="4" w:space="0" w:color="000000"/>
            </w:tcBorders>
          </w:tcPr>
          <w:p w14:paraId="66F87D69" w14:textId="4E4C2F71" w:rsidR="00B342C0" w:rsidRPr="001A65AF" w:rsidRDefault="001A65AF">
            <w:pPr>
              <w:pStyle w:val="TableParagraph"/>
              <w:ind w:left="4" w:right="4"/>
              <w:jc w:val="center"/>
              <w:rPr>
                <w:lang w:val="kk-KZ"/>
              </w:rPr>
            </w:pPr>
            <w:r>
              <w:rPr>
                <w:spacing w:val="-5"/>
                <w:lang w:val="kk-KZ"/>
              </w:rPr>
              <w:t>599</w:t>
            </w:r>
          </w:p>
        </w:tc>
        <w:tc>
          <w:tcPr>
            <w:tcW w:w="992" w:type="dxa"/>
            <w:vMerge w:val="restart"/>
            <w:tcBorders>
              <w:top w:val="single" w:sz="4" w:space="0" w:color="000000"/>
              <w:left w:val="single" w:sz="4" w:space="0" w:color="000000"/>
              <w:bottom w:val="single" w:sz="4" w:space="0" w:color="000000"/>
              <w:right w:val="single" w:sz="4" w:space="0" w:color="000000"/>
            </w:tcBorders>
          </w:tcPr>
          <w:p w14:paraId="65F002BA" w14:textId="77777777" w:rsidR="00B342C0" w:rsidRPr="00B21348" w:rsidRDefault="00000000">
            <w:pPr>
              <w:pStyle w:val="TableParagraph"/>
              <w:ind w:left="299"/>
            </w:pPr>
            <w:r w:rsidRPr="00B21348">
              <w:rPr>
                <w:spacing w:val="-4"/>
              </w:rPr>
              <w:t>60,2</w:t>
            </w:r>
          </w:p>
        </w:tc>
        <w:tc>
          <w:tcPr>
            <w:tcW w:w="851" w:type="dxa"/>
            <w:vMerge w:val="restart"/>
            <w:tcBorders>
              <w:top w:val="single" w:sz="4" w:space="0" w:color="000000"/>
              <w:left w:val="single" w:sz="4" w:space="0" w:color="000000"/>
              <w:bottom w:val="single" w:sz="4" w:space="0" w:color="000000"/>
              <w:right w:val="single" w:sz="4" w:space="0" w:color="000000"/>
            </w:tcBorders>
          </w:tcPr>
          <w:p w14:paraId="43A594C1" w14:textId="77777777" w:rsidR="00B342C0" w:rsidRPr="00B21348" w:rsidRDefault="00000000">
            <w:pPr>
              <w:pStyle w:val="TableParagraph"/>
              <w:ind w:left="258"/>
            </w:pPr>
            <w:r w:rsidRPr="00B21348">
              <w:rPr>
                <w:spacing w:val="-5"/>
              </w:rPr>
              <w:t>100</w:t>
            </w:r>
          </w:p>
        </w:tc>
        <w:tc>
          <w:tcPr>
            <w:tcW w:w="850" w:type="dxa"/>
            <w:vMerge w:val="restart"/>
            <w:tcBorders>
              <w:top w:val="single" w:sz="4" w:space="0" w:color="000000"/>
              <w:left w:val="single" w:sz="4" w:space="0" w:color="000000"/>
              <w:bottom w:val="single" w:sz="4" w:space="0" w:color="000000"/>
              <w:right w:val="single" w:sz="4" w:space="0" w:color="000000"/>
            </w:tcBorders>
          </w:tcPr>
          <w:p w14:paraId="42487B44" w14:textId="6F586CBC" w:rsidR="00B342C0" w:rsidRPr="00B21348" w:rsidRDefault="00B21348">
            <w:pPr>
              <w:pStyle w:val="TableParagraph"/>
              <w:jc w:val="center"/>
            </w:pPr>
            <w:r w:rsidRPr="00B21348">
              <w:rPr>
                <w:spacing w:val="-5"/>
              </w:rPr>
              <w:t>4</w:t>
            </w:r>
            <w:r w:rsidR="00F227AB" w:rsidRPr="00B21348">
              <w:rPr>
                <w:spacing w:val="-5"/>
              </w:rPr>
              <w:t>0</w:t>
            </w:r>
          </w:p>
        </w:tc>
        <w:tc>
          <w:tcPr>
            <w:tcW w:w="3544" w:type="dxa"/>
            <w:gridSpan w:val="2"/>
            <w:vMerge w:val="restart"/>
            <w:tcBorders>
              <w:top w:val="single" w:sz="4" w:space="0" w:color="000000"/>
              <w:left w:val="single" w:sz="4" w:space="0" w:color="000000"/>
              <w:bottom w:val="single" w:sz="4" w:space="0" w:color="000000"/>
              <w:right w:val="single" w:sz="4" w:space="0" w:color="000000"/>
            </w:tcBorders>
          </w:tcPr>
          <w:p w14:paraId="52C93389" w14:textId="77777777" w:rsidR="007B3502" w:rsidRPr="007B3502" w:rsidRDefault="007B3502" w:rsidP="007B3502">
            <w:pPr>
              <w:pStyle w:val="TableParagraph"/>
              <w:spacing w:line="229" w:lineRule="exact"/>
              <w:ind w:left="102"/>
              <w:rPr>
                <w:sz w:val="20"/>
              </w:rPr>
            </w:pPr>
            <w:r w:rsidRPr="007B3502">
              <w:rPr>
                <w:sz w:val="20"/>
              </w:rPr>
              <w:t>Стальная</w:t>
            </w:r>
            <w:r w:rsidRPr="007B3502">
              <w:rPr>
                <w:spacing w:val="-9"/>
                <w:sz w:val="20"/>
              </w:rPr>
              <w:t xml:space="preserve"> </w:t>
            </w:r>
            <w:r w:rsidRPr="007B3502">
              <w:rPr>
                <w:spacing w:val="-2"/>
                <w:sz w:val="20"/>
              </w:rPr>
              <w:t>труба</w:t>
            </w:r>
          </w:p>
          <w:p w14:paraId="0BCAFABF" w14:textId="77777777" w:rsidR="007B3502" w:rsidRPr="007B3502" w:rsidRDefault="007B3502" w:rsidP="007B3502">
            <w:pPr>
              <w:pStyle w:val="TableParagraph"/>
              <w:spacing w:line="229" w:lineRule="exact"/>
              <w:ind w:left="102"/>
              <w:rPr>
                <w:sz w:val="20"/>
              </w:rPr>
            </w:pPr>
            <w:r w:rsidRPr="007B3502">
              <w:rPr>
                <w:sz w:val="20"/>
              </w:rPr>
              <w:t>ГОСТ</w:t>
            </w:r>
            <w:r w:rsidRPr="007B3502">
              <w:rPr>
                <w:spacing w:val="-4"/>
                <w:sz w:val="20"/>
              </w:rPr>
              <w:t xml:space="preserve"> </w:t>
            </w:r>
            <w:r w:rsidRPr="007B3502">
              <w:rPr>
                <w:sz w:val="20"/>
              </w:rPr>
              <w:t>8732-78*</w:t>
            </w:r>
            <w:r w:rsidRPr="007B3502">
              <w:rPr>
                <w:spacing w:val="-10"/>
                <w:sz w:val="20"/>
              </w:rPr>
              <w:t xml:space="preserve"> </w:t>
            </w:r>
            <w:r w:rsidRPr="007B3502">
              <w:rPr>
                <w:sz w:val="20"/>
              </w:rPr>
              <w:t>/</w:t>
            </w:r>
            <w:r w:rsidRPr="007B3502">
              <w:rPr>
                <w:spacing w:val="-7"/>
                <w:sz w:val="20"/>
              </w:rPr>
              <w:t xml:space="preserve"> </w:t>
            </w:r>
            <w:r w:rsidRPr="007B3502">
              <w:rPr>
                <w:sz w:val="20"/>
              </w:rPr>
              <w:t>ГОСТ</w:t>
            </w:r>
            <w:r w:rsidRPr="007B3502">
              <w:rPr>
                <w:spacing w:val="-4"/>
                <w:sz w:val="20"/>
              </w:rPr>
              <w:t xml:space="preserve"> </w:t>
            </w:r>
            <w:r w:rsidRPr="007B3502">
              <w:rPr>
                <w:sz w:val="20"/>
              </w:rPr>
              <w:t>8731-</w:t>
            </w:r>
            <w:r w:rsidRPr="007B3502">
              <w:rPr>
                <w:spacing w:val="-5"/>
                <w:sz w:val="20"/>
              </w:rPr>
              <w:t>74*</w:t>
            </w:r>
          </w:p>
          <w:p w14:paraId="6B0D25B2" w14:textId="05021B0D" w:rsidR="00B342C0" w:rsidRDefault="007B3502" w:rsidP="007B3502">
            <w:pPr>
              <w:pStyle w:val="TableParagraph"/>
              <w:spacing w:line="229" w:lineRule="exact"/>
              <w:ind w:left="102"/>
              <w:rPr>
                <w:sz w:val="20"/>
              </w:rPr>
            </w:pPr>
            <w:r w:rsidRPr="007B3502">
              <w:rPr>
                <w:sz w:val="20"/>
              </w:rPr>
              <w:t>бесшовная горячедеформированная</w:t>
            </w:r>
          </w:p>
        </w:tc>
        <w:tc>
          <w:tcPr>
            <w:tcW w:w="142" w:type="dxa"/>
            <w:vMerge/>
            <w:tcBorders>
              <w:top w:val="nil"/>
              <w:left w:val="single" w:sz="4" w:space="0" w:color="000000"/>
              <w:bottom w:val="nil"/>
            </w:tcBorders>
          </w:tcPr>
          <w:p w14:paraId="726C1672" w14:textId="77777777" w:rsidR="00B342C0" w:rsidRDefault="00B342C0">
            <w:pPr>
              <w:rPr>
                <w:sz w:val="2"/>
                <w:szCs w:val="2"/>
              </w:rPr>
            </w:pPr>
          </w:p>
        </w:tc>
      </w:tr>
      <w:tr w:rsidR="00B342C0" w14:paraId="78BCAAFD" w14:textId="77777777" w:rsidTr="00D01716">
        <w:trPr>
          <w:trHeight w:hRule="exact" w:val="661"/>
        </w:trPr>
        <w:tc>
          <w:tcPr>
            <w:tcW w:w="284" w:type="dxa"/>
            <w:vMerge w:val="restart"/>
            <w:tcBorders>
              <w:bottom w:val="single" w:sz="18" w:space="0" w:color="000000"/>
            </w:tcBorders>
            <w:textDirection w:val="btLr"/>
          </w:tcPr>
          <w:p w14:paraId="782BF313" w14:textId="77777777" w:rsidR="00B342C0" w:rsidRDefault="00000000">
            <w:pPr>
              <w:pStyle w:val="TableParagraph"/>
              <w:spacing w:before="9" w:line="225" w:lineRule="exact"/>
              <w:ind w:left="95"/>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vMerge w:val="restart"/>
            <w:tcBorders>
              <w:bottom w:val="single" w:sz="18" w:space="0" w:color="000000"/>
            </w:tcBorders>
          </w:tcPr>
          <w:p w14:paraId="49191CBC" w14:textId="77777777" w:rsidR="00B342C0" w:rsidRDefault="00B342C0">
            <w:pPr>
              <w:pStyle w:val="TableParagraph"/>
            </w:pPr>
          </w:p>
        </w:tc>
        <w:tc>
          <w:tcPr>
            <w:tcW w:w="258" w:type="dxa"/>
            <w:vMerge/>
            <w:tcBorders>
              <w:top w:val="nil"/>
              <w:bottom w:val="nil"/>
              <w:right w:val="single" w:sz="4" w:space="0" w:color="000000"/>
            </w:tcBorders>
          </w:tcPr>
          <w:p w14:paraId="63702373" w14:textId="77777777" w:rsidR="00B342C0" w:rsidRDefault="00B342C0">
            <w:pPr>
              <w:rPr>
                <w:sz w:val="2"/>
                <w:szCs w:val="2"/>
              </w:rPr>
            </w:pPr>
          </w:p>
        </w:tc>
        <w:tc>
          <w:tcPr>
            <w:tcW w:w="760" w:type="dxa"/>
            <w:gridSpan w:val="2"/>
            <w:vMerge/>
            <w:tcBorders>
              <w:top w:val="nil"/>
              <w:left w:val="single" w:sz="4" w:space="0" w:color="000000"/>
              <w:bottom w:val="single" w:sz="4" w:space="0" w:color="000000"/>
              <w:right w:val="single" w:sz="4" w:space="0" w:color="000000"/>
            </w:tcBorders>
          </w:tcPr>
          <w:p w14:paraId="600CD3BC" w14:textId="77777777" w:rsidR="00B342C0" w:rsidRDefault="00B342C0">
            <w:pPr>
              <w:rPr>
                <w:sz w:val="2"/>
                <w:szCs w:val="2"/>
              </w:rPr>
            </w:pPr>
          </w:p>
        </w:tc>
        <w:tc>
          <w:tcPr>
            <w:tcW w:w="2055" w:type="dxa"/>
            <w:gridSpan w:val="4"/>
            <w:vMerge/>
            <w:tcBorders>
              <w:top w:val="nil"/>
              <w:left w:val="single" w:sz="4" w:space="0" w:color="000000"/>
              <w:bottom w:val="single" w:sz="4" w:space="0" w:color="000000"/>
              <w:right w:val="single" w:sz="4" w:space="0" w:color="000000"/>
            </w:tcBorders>
          </w:tcPr>
          <w:p w14:paraId="6723AEC8" w14:textId="77777777" w:rsidR="00B342C0" w:rsidRPr="00B21348" w:rsidRDefault="00B342C0"/>
        </w:tc>
        <w:tc>
          <w:tcPr>
            <w:tcW w:w="992" w:type="dxa"/>
            <w:gridSpan w:val="3"/>
            <w:vMerge/>
            <w:tcBorders>
              <w:top w:val="nil"/>
              <w:left w:val="single" w:sz="4" w:space="0" w:color="000000"/>
              <w:bottom w:val="single" w:sz="4" w:space="0" w:color="000000"/>
              <w:right w:val="single" w:sz="4" w:space="0" w:color="000000"/>
            </w:tcBorders>
          </w:tcPr>
          <w:p w14:paraId="5EF5268A" w14:textId="77777777" w:rsidR="00B342C0" w:rsidRPr="00B21348" w:rsidRDefault="00B342C0"/>
        </w:tc>
        <w:tc>
          <w:tcPr>
            <w:tcW w:w="992" w:type="dxa"/>
            <w:vMerge/>
            <w:tcBorders>
              <w:top w:val="nil"/>
              <w:left w:val="single" w:sz="4" w:space="0" w:color="000000"/>
              <w:bottom w:val="single" w:sz="4" w:space="0" w:color="000000"/>
              <w:right w:val="single" w:sz="4" w:space="0" w:color="000000"/>
            </w:tcBorders>
          </w:tcPr>
          <w:p w14:paraId="7DD46DF2" w14:textId="77777777" w:rsidR="00B342C0" w:rsidRPr="00B21348" w:rsidRDefault="00B342C0"/>
        </w:tc>
        <w:tc>
          <w:tcPr>
            <w:tcW w:w="851" w:type="dxa"/>
            <w:vMerge/>
            <w:tcBorders>
              <w:top w:val="nil"/>
              <w:left w:val="single" w:sz="4" w:space="0" w:color="000000"/>
              <w:bottom w:val="single" w:sz="4" w:space="0" w:color="000000"/>
              <w:right w:val="single" w:sz="4" w:space="0" w:color="000000"/>
            </w:tcBorders>
          </w:tcPr>
          <w:p w14:paraId="598AD9BE" w14:textId="77777777" w:rsidR="00B342C0" w:rsidRPr="00B21348" w:rsidRDefault="00B342C0"/>
        </w:tc>
        <w:tc>
          <w:tcPr>
            <w:tcW w:w="850" w:type="dxa"/>
            <w:vMerge/>
            <w:tcBorders>
              <w:top w:val="nil"/>
              <w:left w:val="single" w:sz="4" w:space="0" w:color="000000"/>
              <w:bottom w:val="single" w:sz="4" w:space="0" w:color="000000"/>
              <w:right w:val="single" w:sz="4" w:space="0" w:color="000000"/>
            </w:tcBorders>
          </w:tcPr>
          <w:p w14:paraId="3ED03F8A" w14:textId="77777777" w:rsidR="00B342C0" w:rsidRPr="00B21348" w:rsidRDefault="00B342C0"/>
        </w:tc>
        <w:tc>
          <w:tcPr>
            <w:tcW w:w="3544" w:type="dxa"/>
            <w:gridSpan w:val="2"/>
            <w:vMerge/>
            <w:tcBorders>
              <w:top w:val="nil"/>
              <w:left w:val="single" w:sz="4" w:space="0" w:color="000000"/>
              <w:bottom w:val="single" w:sz="4" w:space="0" w:color="000000"/>
              <w:right w:val="single" w:sz="4" w:space="0" w:color="000000"/>
            </w:tcBorders>
          </w:tcPr>
          <w:p w14:paraId="56227217" w14:textId="77777777" w:rsidR="00B342C0" w:rsidRDefault="00B342C0">
            <w:pPr>
              <w:rPr>
                <w:sz w:val="2"/>
                <w:szCs w:val="2"/>
              </w:rPr>
            </w:pPr>
          </w:p>
        </w:tc>
        <w:tc>
          <w:tcPr>
            <w:tcW w:w="142" w:type="dxa"/>
            <w:vMerge/>
            <w:tcBorders>
              <w:top w:val="nil"/>
              <w:left w:val="single" w:sz="4" w:space="0" w:color="000000"/>
              <w:bottom w:val="nil"/>
            </w:tcBorders>
          </w:tcPr>
          <w:p w14:paraId="027FB7D9" w14:textId="77777777" w:rsidR="00B342C0" w:rsidRDefault="00B342C0">
            <w:pPr>
              <w:rPr>
                <w:sz w:val="2"/>
                <w:szCs w:val="2"/>
              </w:rPr>
            </w:pPr>
          </w:p>
        </w:tc>
      </w:tr>
      <w:tr w:rsidR="00B342C0" w14:paraId="5108CF0C" w14:textId="77777777" w:rsidTr="00D01716">
        <w:trPr>
          <w:trHeight w:hRule="exact" w:val="756"/>
        </w:trPr>
        <w:tc>
          <w:tcPr>
            <w:tcW w:w="284" w:type="dxa"/>
            <w:vMerge/>
            <w:tcBorders>
              <w:top w:val="nil"/>
              <w:bottom w:val="single" w:sz="18" w:space="0" w:color="000000"/>
            </w:tcBorders>
            <w:textDirection w:val="btLr"/>
          </w:tcPr>
          <w:p w14:paraId="78F89DBA" w14:textId="77777777" w:rsidR="00B342C0" w:rsidRDefault="00B342C0">
            <w:pPr>
              <w:rPr>
                <w:sz w:val="2"/>
                <w:szCs w:val="2"/>
              </w:rPr>
            </w:pPr>
          </w:p>
        </w:tc>
        <w:tc>
          <w:tcPr>
            <w:tcW w:w="399" w:type="dxa"/>
            <w:vMerge/>
            <w:tcBorders>
              <w:top w:val="nil"/>
              <w:bottom w:val="single" w:sz="18" w:space="0" w:color="000000"/>
            </w:tcBorders>
          </w:tcPr>
          <w:p w14:paraId="74C7D60A" w14:textId="77777777" w:rsidR="00B342C0" w:rsidRDefault="00B342C0">
            <w:pPr>
              <w:rPr>
                <w:sz w:val="2"/>
                <w:szCs w:val="2"/>
              </w:rPr>
            </w:pPr>
          </w:p>
        </w:tc>
        <w:tc>
          <w:tcPr>
            <w:tcW w:w="258" w:type="dxa"/>
            <w:vMerge/>
            <w:tcBorders>
              <w:top w:val="nil"/>
              <w:bottom w:val="nil"/>
              <w:right w:val="single" w:sz="4" w:space="0" w:color="000000"/>
            </w:tcBorders>
          </w:tcPr>
          <w:p w14:paraId="316B2602" w14:textId="77777777" w:rsidR="00B342C0" w:rsidRDefault="00B342C0">
            <w:pPr>
              <w:rPr>
                <w:sz w:val="2"/>
                <w:szCs w:val="2"/>
              </w:rPr>
            </w:pPr>
          </w:p>
        </w:tc>
        <w:tc>
          <w:tcPr>
            <w:tcW w:w="760" w:type="dxa"/>
            <w:gridSpan w:val="2"/>
            <w:vMerge w:val="restart"/>
            <w:tcBorders>
              <w:top w:val="single" w:sz="4" w:space="0" w:color="000000"/>
              <w:left w:val="single" w:sz="4" w:space="0" w:color="000000"/>
              <w:bottom w:val="single" w:sz="4" w:space="0" w:color="000000"/>
              <w:right w:val="single" w:sz="4" w:space="0" w:color="000000"/>
            </w:tcBorders>
          </w:tcPr>
          <w:p w14:paraId="769DF59D" w14:textId="77777777" w:rsidR="00B342C0" w:rsidRDefault="00000000">
            <w:pPr>
              <w:pStyle w:val="TableParagraph"/>
              <w:spacing w:line="228" w:lineRule="exact"/>
              <w:ind w:right="1"/>
              <w:jc w:val="center"/>
              <w:rPr>
                <w:sz w:val="20"/>
              </w:rPr>
            </w:pPr>
            <w:r>
              <w:rPr>
                <w:spacing w:val="-10"/>
                <w:sz w:val="20"/>
              </w:rPr>
              <w:t>3</w:t>
            </w:r>
          </w:p>
        </w:tc>
        <w:tc>
          <w:tcPr>
            <w:tcW w:w="2055" w:type="dxa"/>
            <w:gridSpan w:val="4"/>
            <w:vMerge w:val="restart"/>
            <w:tcBorders>
              <w:top w:val="single" w:sz="4" w:space="0" w:color="000000"/>
              <w:left w:val="single" w:sz="4" w:space="0" w:color="000000"/>
              <w:bottom w:val="single" w:sz="4" w:space="0" w:color="000000"/>
              <w:right w:val="single" w:sz="4" w:space="0" w:color="000000"/>
            </w:tcBorders>
          </w:tcPr>
          <w:p w14:paraId="24E46E8A" w14:textId="21F129E6" w:rsidR="00B342C0" w:rsidRPr="00B21348" w:rsidRDefault="00000000">
            <w:pPr>
              <w:pStyle w:val="TableParagraph"/>
              <w:ind w:left="103" w:right="416"/>
            </w:pPr>
            <w:r w:rsidRPr="00B21348">
              <w:t>От</w:t>
            </w:r>
            <w:r w:rsidRPr="00B21348">
              <w:rPr>
                <w:spacing w:val="-13"/>
              </w:rPr>
              <w:t xml:space="preserve"> </w:t>
            </w:r>
            <w:r w:rsidRPr="00B21348">
              <w:t>скважины</w:t>
            </w:r>
            <w:r w:rsidRPr="00B21348">
              <w:rPr>
                <w:spacing w:val="-12"/>
              </w:rPr>
              <w:t xml:space="preserve"> </w:t>
            </w:r>
            <w:r w:rsidRPr="00B21348">
              <w:t>К</w:t>
            </w:r>
            <w:r w:rsidR="00BA4A47" w:rsidRPr="00B21348">
              <w:t>417</w:t>
            </w:r>
            <w:r w:rsidRPr="00B21348">
              <w:rPr>
                <w:spacing w:val="-13"/>
              </w:rPr>
              <w:t xml:space="preserve"> </w:t>
            </w:r>
            <w:r w:rsidRPr="00B21348">
              <w:t xml:space="preserve">до </w:t>
            </w:r>
            <w:r w:rsidRPr="00B21348">
              <w:rPr>
                <w:spacing w:val="-2"/>
              </w:rPr>
              <w:t>АГЗУ-</w:t>
            </w:r>
            <w:r w:rsidR="00F14690" w:rsidRPr="00B21348">
              <w:rPr>
                <w:spacing w:val="-2"/>
              </w:rPr>
              <w:t>2</w:t>
            </w:r>
          </w:p>
        </w:tc>
        <w:tc>
          <w:tcPr>
            <w:tcW w:w="992" w:type="dxa"/>
            <w:gridSpan w:val="3"/>
            <w:vMerge w:val="restart"/>
            <w:tcBorders>
              <w:top w:val="single" w:sz="4" w:space="0" w:color="000000"/>
              <w:left w:val="single" w:sz="4" w:space="0" w:color="000000"/>
              <w:bottom w:val="single" w:sz="4" w:space="0" w:color="000000"/>
              <w:right w:val="single" w:sz="4" w:space="0" w:color="000000"/>
            </w:tcBorders>
          </w:tcPr>
          <w:p w14:paraId="6A716A30" w14:textId="61C0A67A" w:rsidR="00B342C0" w:rsidRPr="001A65AF" w:rsidRDefault="00000000">
            <w:pPr>
              <w:pStyle w:val="TableParagraph"/>
              <w:spacing w:line="228" w:lineRule="exact"/>
              <w:ind w:left="318"/>
              <w:rPr>
                <w:lang w:val="kk-KZ"/>
              </w:rPr>
            </w:pPr>
            <w:r w:rsidRPr="00B21348">
              <w:rPr>
                <w:spacing w:val="-4"/>
              </w:rPr>
              <w:t>1</w:t>
            </w:r>
            <w:r w:rsidR="001A65AF">
              <w:rPr>
                <w:spacing w:val="-4"/>
                <w:lang w:val="kk-KZ"/>
              </w:rPr>
              <w:t>116</w:t>
            </w:r>
          </w:p>
        </w:tc>
        <w:tc>
          <w:tcPr>
            <w:tcW w:w="992" w:type="dxa"/>
            <w:vMerge w:val="restart"/>
            <w:tcBorders>
              <w:top w:val="single" w:sz="4" w:space="0" w:color="000000"/>
              <w:left w:val="single" w:sz="4" w:space="0" w:color="000000"/>
              <w:bottom w:val="single" w:sz="4" w:space="0" w:color="000000"/>
              <w:right w:val="single" w:sz="4" w:space="0" w:color="000000"/>
            </w:tcBorders>
          </w:tcPr>
          <w:p w14:paraId="1C03AD46" w14:textId="77777777" w:rsidR="00B342C0" w:rsidRPr="00B21348" w:rsidRDefault="00000000">
            <w:pPr>
              <w:pStyle w:val="TableParagraph"/>
              <w:spacing w:line="228" w:lineRule="exact"/>
              <w:ind w:left="299"/>
            </w:pPr>
            <w:r w:rsidRPr="00B21348">
              <w:rPr>
                <w:spacing w:val="-4"/>
              </w:rPr>
              <w:t>49,6</w:t>
            </w:r>
          </w:p>
        </w:tc>
        <w:tc>
          <w:tcPr>
            <w:tcW w:w="851" w:type="dxa"/>
            <w:vMerge w:val="restart"/>
            <w:tcBorders>
              <w:top w:val="single" w:sz="4" w:space="0" w:color="000000"/>
              <w:left w:val="single" w:sz="4" w:space="0" w:color="000000"/>
              <w:bottom w:val="single" w:sz="4" w:space="0" w:color="000000"/>
              <w:right w:val="single" w:sz="4" w:space="0" w:color="000000"/>
            </w:tcBorders>
          </w:tcPr>
          <w:p w14:paraId="541B173E" w14:textId="77777777" w:rsidR="00B342C0" w:rsidRPr="00B21348" w:rsidRDefault="00000000">
            <w:pPr>
              <w:pStyle w:val="TableParagraph"/>
              <w:spacing w:line="228" w:lineRule="exact"/>
              <w:ind w:left="258"/>
            </w:pPr>
            <w:r w:rsidRPr="00B21348">
              <w:rPr>
                <w:spacing w:val="-5"/>
              </w:rPr>
              <w:t>100</w:t>
            </w:r>
          </w:p>
        </w:tc>
        <w:tc>
          <w:tcPr>
            <w:tcW w:w="850" w:type="dxa"/>
            <w:vMerge w:val="restart"/>
            <w:tcBorders>
              <w:top w:val="single" w:sz="4" w:space="0" w:color="000000"/>
              <w:left w:val="single" w:sz="4" w:space="0" w:color="000000"/>
              <w:bottom w:val="single" w:sz="4" w:space="0" w:color="000000"/>
              <w:right w:val="single" w:sz="4" w:space="0" w:color="000000"/>
            </w:tcBorders>
          </w:tcPr>
          <w:p w14:paraId="2E5783EF" w14:textId="59847043" w:rsidR="00B342C0" w:rsidRPr="00B21348" w:rsidRDefault="00B21348">
            <w:pPr>
              <w:pStyle w:val="TableParagraph"/>
              <w:spacing w:line="228" w:lineRule="exact"/>
              <w:jc w:val="center"/>
            </w:pPr>
            <w:r w:rsidRPr="00B21348">
              <w:rPr>
                <w:spacing w:val="-5"/>
              </w:rPr>
              <w:t>4</w:t>
            </w:r>
            <w:r w:rsidR="00F227AB" w:rsidRPr="00B21348">
              <w:rPr>
                <w:spacing w:val="-5"/>
              </w:rPr>
              <w:t>0</w:t>
            </w:r>
          </w:p>
        </w:tc>
        <w:tc>
          <w:tcPr>
            <w:tcW w:w="3544" w:type="dxa"/>
            <w:gridSpan w:val="2"/>
            <w:vMerge w:val="restart"/>
            <w:tcBorders>
              <w:top w:val="single" w:sz="4" w:space="0" w:color="000000"/>
              <w:left w:val="single" w:sz="4" w:space="0" w:color="000000"/>
              <w:bottom w:val="single" w:sz="4" w:space="0" w:color="000000"/>
              <w:right w:val="single" w:sz="4" w:space="0" w:color="000000"/>
            </w:tcBorders>
          </w:tcPr>
          <w:p w14:paraId="3D9577B8" w14:textId="77777777" w:rsidR="007B3502" w:rsidRPr="007B3502" w:rsidRDefault="007B3502" w:rsidP="007B3502">
            <w:pPr>
              <w:pStyle w:val="TableParagraph"/>
              <w:spacing w:line="229" w:lineRule="exact"/>
              <w:ind w:left="102"/>
              <w:rPr>
                <w:sz w:val="20"/>
              </w:rPr>
            </w:pPr>
            <w:r w:rsidRPr="007B3502">
              <w:rPr>
                <w:sz w:val="20"/>
              </w:rPr>
              <w:t>Стальная</w:t>
            </w:r>
            <w:r w:rsidRPr="007B3502">
              <w:rPr>
                <w:spacing w:val="-9"/>
                <w:sz w:val="20"/>
              </w:rPr>
              <w:t xml:space="preserve"> </w:t>
            </w:r>
            <w:r w:rsidRPr="007B3502">
              <w:rPr>
                <w:spacing w:val="-2"/>
                <w:sz w:val="20"/>
              </w:rPr>
              <w:t>труба</w:t>
            </w:r>
          </w:p>
          <w:p w14:paraId="2A1E915B" w14:textId="77777777" w:rsidR="007B3502" w:rsidRPr="007B3502" w:rsidRDefault="007B3502" w:rsidP="007B3502">
            <w:pPr>
              <w:pStyle w:val="TableParagraph"/>
              <w:spacing w:line="229" w:lineRule="exact"/>
              <w:ind w:left="102"/>
              <w:rPr>
                <w:sz w:val="20"/>
              </w:rPr>
            </w:pPr>
            <w:r w:rsidRPr="007B3502">
              <w:rPr>
                <w:sz w:val="20"/>
              </w:rPr>
              <w:t>ГОСТ</w:t>
            </w:r>
            <w:r w:rsidRPr="007B3502">
              <w:rPr>
                <w:spacing w:val="-4"/>
                <w:sz w:val="20"/>
              </w:rPr>
              <w:t xml:space="preserve"> </w:t>
            </w:r>
            <w:r w:rsidRPr="007B3502">
              <w:rPr>
                <w:sz w:val="20"/>
              </w:rPr>
              <w:t>8732-78*</w:t>
            </w:r>
            <w:r w:rsidRPr="007B3502">
              <w:rPr>
                <w:spacing w:val="-10"/>
                <w:sz w:val="20"/>
              </w:rPr>
              <w:t xml:space="preserve"> </w:t>
            </w:r>
            <w:r w:rsidRPr="007B3502">
              <w:rPr>
                <w:sz w:val="20"/>
              </w:rPr>
              <w:t>/</w:t>
            </w:r>
            <w:r w:rsidRPr="007B3502">
              <w:rPr>
                <w:spacing w:val="-7"/>
                <w:sz w:val="20"/>
              </w:rPr>
              <w:t xml:space="preserve"> </w:t>
            </w:r>
            <w:r w:rsidRPr="007B3502">
              <w:rPr>
                <w:sz w:val="20"/>
              </w:rPr>
              <w:t>ГОСТ</w:t>
            </w:r>
            <w:r w:rsidRPr="007B3502">
              <w:rPr>
                <w:spacing w:val="-4"/>
                <w:sz w:val="20"/>
              </w:rPr>
              <w:t xml:space="preserve"> </w:t>
            </w:r>
            <w:r w:rsidRPr="007B3502">
              <w:rPr>
                <w:sz w:val="20"/>
              </w:rPr>
              <w:t>8731-</w:t>
            </w:r>
            <w:r w:rsidRPr="007B3502">
              <w:rPr>
                <w:spacing w:val="-5"/>
                <w:sz w:val="20"/>
              </w:rPr>
              <w:t>74*</w:t>
            </w:r>
          </w:p>
          <w:p w14:paraId="38397CF0" w14:textId="71BB1CC8" w:rsidR="00B342C0" w:rsidRDefault="007B3502" w:rsidP="007B3502">
            <w:pPr>
              <w:pStyle w:val="TableParagraph"/>
              <w:spacing w:line="230" w:lineRule="atLeast"/>
              <w:ind w:left="102"/>
              <w:rPr>
                <w:sz w:val="20"/>
              </w:rPr>
            </w:pPr>
            <w:r w:rsidRPr="007B3502">
              <w:rPr>
                <w:sz w:val="20"/>
              </w:rPr>
              <w:t>бесшовная горячедеформированная</w:t>
            </w:r>
          </w:p>
        </w:tc>
        <w:tc>
          <w:tcPr>
            <w:tcW w:w="142" w:type="dxa"/>
            <w:vMerge/>
            <w:tcBorders>
              <w:top w:val="nil"/>
              <w:left w:val="single" w:sz="4" w:space="0" w:color="000000"/>
              <w:bottom w:val="nil"/>
            </w:tcBorders>
          </w:tcPr>
          <w:p w14:paraId="107AC5F4" w14:textId="77777777" w:rsidR="00B342C0" w:rsidRDefault="00B342C0">
            <w:pPr>
              <w:rPr>
                <w:sz w:val="2"/>
                <w:szCs w:val="2"/>
              </w:rPr>
            </w:pPr>
          </w:p>
        </w:tc>
      </w:tr>
      <w:tr w:rsidR="00B342C0" w14:paraId="1B673A26" w14:textId="77777777" w:rsidTr="00D01716">
        <w:trPr>
          <w:trHeight w:hRule="exact" w:val="172"/>
        </w:trPr>
        <w:tc>
          <w:tcPr>
            <w:tcW w:w="284" w:type="dxa"/>
            <w:vMerge w:val="restart"/>
            <w:tcBorders>
              <w:top w:val="single" w:sz="18" w:space="0" w:color="000000"/>
            </w:tcBorders>
            <w:textDirection w:val="btLr"/>
          </w:tcPr>
          <w:p w14:paraId="59FBDC0B"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vMerge w:val="restart"/>
            <w:tcBorders>
              <w:top w:val="single" w:sz="18" w:space="0" w:color="000000"/>
            </w:tcBorders>
          </w:tcPr>
          <w:p w14:paraId="2E358649" w14:textId="77777777" w:rsidR="00B342C0" w:rsidRDefault="00B342C0">
            <w:pPr>
              <w:pStyle w:val="TableParagraph"/>
            </w:pPr>
          </w:p>
        </w:tc>
        <w:tc>
          <w:tcPr>
            <w:tcW w:w="258" w:type="dxa"/>
            <w:vMerge/>
            <w:tcBorders>
              <w:top w:val="nil"/>
              <w:bottom w:val="nil"/>
              <w:right w:val="single" w:sz="4" w:space="0" w:color="000000"/>
            </w:tcBorders>
          </w:tcPr>
          <w:p w14:paraId="566D74C3" w14:textId="77777777" w:rsidR="00B342C0" w:rsidRDefault="00B342C0">
            <w:pPr>
              <w:rPr>
                <w:sz w:val="2"/>
                <w:szCs w:val="2"/>
              </w:rPr>
            </w:pPr>
          </w:p>
        </w:tc>
        <w:tc>
          <w:tcPr>
            <w:tcW w:w="760" w:type="dxa"/>
            <w:gridSpan w:val="2"/>
            <w:vMerge/>
            <w:tcBorders>
              <w:top w:val="nil"/>
              <w:left w:val="single" w:sz="4" w:space="0" w:color="000000"/>
              <w:bottom w:val="single" w:sz="4" w:space="0" w:color="000000"/>
              <w:right w:val="single" w:sz="4" w:space="0" w:color="000000"/>
            </w:tcBorders>
          </w:tcPr>
          <w:p w14:paraId="4025394D" w14:textId="77777777" w:rsidR="00B342C0" w:rsidRDefault="00B342C0">
            <w:pPr>
              <w:rPr>
                <w:sz w:val="2"/>
                <w:szCs w:val="2"/>
              </w:rPr>
            </w:pPr>
          </w:p>
        </w:tc>
        <w:tc>
          <w:tcPr>
            <w:tcW w:w="2055" w:type="dxa"/>
            <w:gridSpan w:val="4"/>
            <w:vMerge/>
            <w:tcBorders>
              <w:top w:val="nil"/>
              <w:left w:val="single" w:sz="4" w:space="0" w:color="000000"/>
              <w:bottom w:val="single" w:sz="4" w:space="0" w:color="000000"/>
              <w:right w:val="single" w:sz="4" w:space="0" w:color="000000"/>
            </w:tcBorders>
          </w:tcPr>
          <w:p w14:paraId="6F141E5B" w14:textId="77777777" w:rsidR="00B342C0" w:rsidRDefault="00B342C0">
            <w:pPr>
              <w:rPr>
                <w:sz w:val="2"/>
                <w:szCs w:val="2"/>
              </w:rPr>
            </w:pPr>
          </w:p>
        </w:tc>
        <w:tc>
          <w:tcPr>
            <w:tcW w:w="992" w:type="dxa"/>
            <w:gridSpan w:val="3"/>
            <w:vMerge/>
            <w:tcBorders>
              <w:top w:val="nil"/>
              <w:left w:val="single" w:sz="4" w:space="0" w:color="000000"/>
              <w:bottom w:val="single" w:sz="4" w:space="0" w:color="000000"/>
              <w:right w:val="single" w:sz="4" w:space="0" w:color="000000"/>
            </w:tcBorders>
          </w:tcPr>
          <w:p w14:paraId="71DD6BA9" w14:textId="77777777" w:rsidR="00B342C0" w:rsidRDefault="00B342C0">
            <w:pPr>
              <w:rPr>
                <w:sz w:val="2"/>
                <w:szCs w:val="2"/>
              </w:rPr>
            </w:pPr>
          </w:p>
        </w:tc>
        <w:tc>
          <w:tcPr>
            <w:tcW w:w="992" w:type="dxa"/>
            <w:vMerge/>
            <w:tcBorders>
              <w:top w:val="nil"/>
              <w:left w:val="single" w:sz="4" w:space="0" w:color="000000"/>
              <w:bottom w:val="single" w:sz="4" w:space="0" w:color="000000"/>
              <w:right w:val="single" w:sz="4" w:space="0" w:color="000000"/>
            </w:tcBorders>
          </w:tcPr>
          <w:p w14:paraId="56783418" w14:textId="77777777" w:rsidR="00B342C0" w:rsidRDefault="00B342C0">
            <w:pPr>
              <w:rPr>
                <w:sz w:val="2"/>
                <w:szCs w:val="2"/>
              </w:rPr>
            </w:pPr>
          </w:p>
        </w:tc>
        <w:tc>
          <w:tcPr>
            <w:tcW w:w="851" w:type="dxa"/>
            <w:vMerge/>
            <w:tcBorders>
              <w:top w:val="nil"/>
              <w:left w:val="single" w:sz="4" w:space="0" w:color="000000"/>
              <w:bottom w:val="single" w:sz="4" w:space="0" w:color="000000"/>
              <w:right w:val="single" w:sz="4" w:space="0" w:color="000000"/>
            </w:tcBorders>
          </w:tcPr>
          <w:p w14:paraId="5C7366BE" w14:textId="77777777" w:rsidR="00B342C0" w:rsidRDefault="00B342C0">
            <w:pPr>
              <w:rPr>
                <w:sz w:val="2"/>
                <w:szCs w:val="2"/>
              </w:rPr>
            </w:pPr>
          </w:p>
        </w:tc>
        <w:tc>
          <w:tcPr>
            <w:tcW w:w="850" w:type="dxa"/>
            <w:vMerge/>
            <w:tcBorders>
              <w:top w:val="nil"/>
              <w:left w:val="single" w:sz="4" w:space="0" w:color="000000"/>
              <w:bottom w:val="single" w:sz="4" w:space="0" w:color="000000"/>
              <w:right w:val="single" w:sz="4" w:space="0" w:color="000000"/>
            </w:tcBorders>
          </w:tcPr>
          <w:p w14:paraId="523961B0" w14:textId="77777777" w:rsidR="00B342C0" w:rsidRDefault="00B342C0">
            <w:pPr>
              <w:rPr>
                <w:sz w:val="2"/>
                <w:szCs w:val="2"/>
              </w:rPr>
            </w:pPr>
          </w:p>
        </w:tc>
        <w:tc>
          <w:tcPr>
            <w:tcW w:w="3544" w:type="dxa"/>
            <w:gridSpan w:val="2"/>
            <w:vMerge/>
            <w:tcBorders>
              <w:top w:val="nil"/>
              <w:left w:val="single" w:sz="4" w:space="0" w:color="000000"/>
              <w:bottom w:val="single" w:sz="4" w:space="0" w:color="000000"/>
              <w:right w:val="single" w:sz="4" w:space="0" w:color="000000"/>
            </w:tcBorders>
          </w:tcPr>
          <w:p w14:paraId="7E656E88" w14:textId="77777777" w:rsidR="00B342C0" w:rsidRDefault="00B342C0">
            <w:pPr>
              <w:rPr>
                <w:sz w:val="2"/>
                <w:szCs w:val="2"/>
              </w:rPr>
            </w:pPr>
          </w:p>
        </w:tc>
        <w:tc>
          <w:tcPr>
            <w:tcW w:w="142" w:type="dxa"/>
            <w:vMerge/>
            <w:tcBorders>
              <w:top w:val="nil"/>
              <w:left w:val="single" w:sz="4" w:space="0" w:color="000000"/>
              <w:bottom w:val="nil"/>
            </w:tcBorders>
          </w:tcPr>
          <w:p w14:paraId="144E5032" w14:textId="77777777" w:rsidR="00B342C0" w:rsidRDefault="00B342C0">
            <w:pPr>
              <w:rPr>
                <w:sz w:val="2"/>
                <w:szCs w:val="2"/>
              </w:rPr>
            </w:pPr>
          </w:p>
        </w:tc>
      </w:tr>
      <w:tr w:rsidR="00B342C0" w14:paraId="6DB2E236" w14:textId="77777777" w:rsidTr="00D01716">
        <w:trPr>
          <w:trHeight w:hRule="exact" w:val="1812"/>
        </w:trPr>
        <w:tc>
          <w:tcPr>
            <w:tcW w:w="284" w:type="dxa"/>
            <w:vMerge/>
            <w:tcBorders>
              <w:top w:val="nil"/>
            </w:tcBorders>
            <w:textDirection w:val="btLr"/>
          </w:tcPr>
          <w:p w14:paraId="622E8F2E" w14:textId="77777777" w:rsidR="00B342C0" w:rsidRDefault="00B342C0">
            <w:pPr>
              <w:rPr>
                <w:sz w:val="2"/>
                <w:szCs w:val="2"/>
              </w:rPr>
            </w:pPr>
          </w:p>
        </w:tc>
        <w:tc>
          <w:tcPr>
            <w:tcW w:w="399" w:type="dxa"/>
            <w:vMerge/>
            <w:tcBorders>
              <w:top w:val="nil"/>
            </w:tcBorders>
          </w:tcPr>
          <w:p w14:paraId="2F37CD93" w14:textId="77777777" w:rsidR="00B342C0" w:rsidRDefault="00B342C0">
            <w:pPr>
              <w:rPr>
                <w:sz w:val="2"/>
                <w:szCs w:val="2"/>
              </w:rPr>
            </w:pPr>
          </w:p>
        </w:tc>
        <w:tc>
          <w:tcPr>
            <w:tcW w:w="258" w:type="dxa"/>
            <w:tcBorders>
              <w:top w:val="nil"/>
              <w:bottom w:val="nil"/>
              <w:right w:val="nil"/>
            </w:tcBorders>
          </w:tcPr>
          <w:p w14:paraId="0AD64F88" w14:textId="77777777" w:rsidR="00B342C0" w:rsidRDefault="00B342C0">
            <w:pPr>
              <w:pStyle w:val="TableParagraph"/>
            </w:pPr>
          </w:p>
        </w:tc>
        <w:tc>
          <w:tcPr>
            <w:tcW w:w="10044" w:type="dxa"/>
            <w:gridSpan w:val="14"/>
            <w:tcBorders>
              <w:top w:val="single" w:sz="4" w:space="0" w:color="000000"/>
              <w:left w:val="nil"/>
              <w:bottom w:val="nil"/>
              <w:right w:val="nil"/>
            </w:tcBorders>
          </w:tcPr>
          <w:p w14:paraId="5AB5C0B0" w14:textId="77777777" w:rsidR="00B342C0" w:rsidRDefault="00000000">
            <w:pPr>
              <w:pStyle w:val="TableParagraph"/>
              <w:tabs>
                <w:tab w:val="left" w:pos="715"/>
              </w:tabs>
              <w:spacing w:before="119"/>
              <w:ind w:left="-5"/>
              <w:rPr>
                <w:b/>
                <w:sz w:val="24"/>
              </w:rPr>
            </w:pPr>
            <w:bookmarkStart w:id="82" w:name="4.2.3_Расчет_парциального_давления_серов"/>
            <w:bookmarkStart w:id="83" w:name="_bookmark40"/>
            <w:bookmarkEnd w:id="82"/>
            <w:bookmarkEnd w:id="83"/>
            <w:r>
              <w:rPr>
                <w:b/>
                <w:spacing w:val="-2"/>
                <w:sz w:val="24"/>
              </w:rPr>
              <w:t>4.2.3</w:t>
            </w:r>
            <w:r>
              <w:rPr>
                <w:b/>
                <w:sz w:val="24"/>
              </w:rPr>
              <w:tab/>
              <w:t>Расчет</w:t>
            </w:r>
            <w:r>
              <w:rPr>
                <w:b/>
                <w:spacing w:val="-4"/>
                <w:sz w:val="24"/>
              </w:rPr>
              <w:t xml:space="preserve"> </w:t>
            </w:r>
            <w:r>
              <w:rPr>
                <w:b/>
                <w:sz w:val="24"/>
              </w:rPr>
              <w:t>парциального</w:t>
            </w:r>
            <w:r>
              <w:rPr>
                <w:b/>
                <w:spacing w:val="-6"/>
                <w:sz w:val="24"/>
              </w:rPr>
              <w:t xml:space="preserve"> </w:t>
            </w:r>
            <w:r>
              <w:rPr>
                <w:b/>
                <w:sz w:val="24"/>
              </w:rPr>
              <w:t>давления</w:t>
            </w:r>
            <w:r>
              <w:rPr>
                <w:b/>
                <w:spacing w:val="-3"/>
                <w:sz w:val="24"/>
              </w:rPr>
              <w:t xml:space="preserve"> </w:t>
            </w:r>
            <w:r>
              <w:rPr>
                <w:b/>
                <w:spacing w:val="-2"/>
                <w:sz w:val="24"/>
              </w:rPr>
              <w:t>сероводорода</w:t>
            </w:r>
          </w:p>
          <w:p w14:paraId="09AE0731" w14:textId="77777777" w:rsidR="00B342C0" w:rsidRDefault="00000000">
            <w:pPr>
              <w:pStyle w:val="TableParagraph"/>
              <w:spacing w:before="120"/>
              <w:ind w:left="703"/>
              <w:rPr>
                <w:sz w:val="24"/>
              </w:rPr>
            </w:pPr>
            <w:r>
              <w:rPr>
                <w:sz w:val="24"/>
              </w:rPr>
              <w:t>Парциальное</w:t>
            </w:r>
            <w:r>
              <w:rPr>
                <w:spacing w:val="-5"/>
                <w:sz w:val="24"/>
              </w:rPr>
              <w:t xml:space="preserve"> </w:t>
            </w:r>
            <w:r>
              <w:rPr>
                <w:sz w:val="24"/>
              </w:rPr>
              <w:t>давление</w:t>
            </w:r>
            <w:r>
              <w:rPr>
                <w:spacing w:val="-3"/>
                <w:sz w:val="24"/>
              </w:rPr>
              <w:t xml:space="preserve"> </w:t>
            </w:r>
            <w:r>
              <w:rPr>
                <w:sz w:val="24"/>
              </w:rPr>
              <w:t>сероводорода</w:t>
            </w:r>
            <w:r>
              <w:rPr>
                <w:spacing w:val="-2"/>
                <w:sz w:val="24"/>
              </w:rPr>
              <w:t xml:space="preserve"> </w:t>
            </w:r>
            <w:r>
              <w:rPr>
                <w:sz w:val="24"/>
              </w:rPr>
              <w:t>определяется</w:t>
            </w:r>
            <w:r>
              <w:rPr>
                <w:spacing w:val="-2"/>
                <w:sz w:val="24"/>
              </w:rPr>
              <w:t xml:space="preserve"> </w:t>
            </w:r>
            <w:r>
              <w:rPr>
                <w:sz w:val="24"/>
              </w:rPr>
              <w:t>по</w:t>
            </w:r>
            <w:r>
              <w:rPr>
                <w:spacing w:val="-1"/>
                <w:sz w:val="24"/>
              </w:rPr>
              <w:t xml:space="preserve"> </w:t>
            </w:r>
            <w:r>
              <w:rPr>
                <w:spacing w:val="-2"/>
                <w:sz w:val="24"/>
              </w:rPr>
              <w:t>формуле:</w:t>
            </w:r>
          </w:p>
          <w:p w14:paraId="7456A1D0" w14:textId="606B4256" w:rsidR="00B342C0" w:rsidRDefault="00000000">
            <w:pPr>
              <w:pStyle w:val="TableParagraph"/>
              <w:tabs>
                <w:tab w:val="left" w:pos="2771"/>
              </w:tabs>
              <w:spacing w:before="235" w:line="223" w:lineRule="exact"/>
              <w:ind w:left="1461"/>
              <w:rPr>
                <w:rFonts w:ascii="Cambria Math" w:eastAsia="Cambria Math" w:hAnsi="Cambria Math"/>
              </w:rPr>
            </w:pPr>
            <w:r>
              <w:rPr>
                <w:rFonts w:ascii="Cambria Math" w:eastAsia="Cambria Math" w:hAnsi="Cambria Math"/>
                <w:noProof/>
              </w:rPr>
              <mc:AlternateContent>
                <mc:Choice Requires="wpg">
                  <w:drawing>
                    <wp:anchor distT="0" distB="0" distL="0" distR="0" simplePos="0" relativeHeight="251653632" behindDoc="1" locked="0" layoutInCell="1" allowOverlap="1" wp14:anchorId="0357ED2F" wp14:editId="5F32DF7E">
                      <wp:simplePos x="0" y="0"/>
                      <wp:positionH relativeFrom="column">
                        <wp:posOffset>928116</wp:posOffset>
                      </wp:positionH>
                      <wp:positionV relativeFrom="paragraph">
                        <wp:posOffset>350801</wp:posOffset>
                      </wp:positionV>
                      <wp:extent cx="650875" cy="9525"/>
                      <wp:effectExtent l="0" t="0" r="0" b="0"/>
                      <wp:wrapNone/>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875" cy="9525"/>
                                <a:chOff x="0" y="0"/>
                                <a:chExt cx="650875" cy="9525"/>
                              </a:xfrm>
                            </wpg:grpSpPr>
                            <wps:wsp>
                              <wps:cNvPr id="141" name="Graphic 141"/>
                              <wps:cNvSpPr/>
                              <wps:spPr>
                                <a:xfrm>
                                  <a:off x="0" y="0"/>
                                  <a:ext cx="650875" cy="9525"/>
                                </a:xfrm>
                                <a:custGeom>
                                  <a:avLst/>
                                  <a:gdLst/>
                                  <a:ahLst/>
                                  <a:cxnLst/>
                                  <a:rect l="l" t="t" r="r" b="b"/>
                                  <a:pathLst>
                                    <a:path w="650875" h="9525">
                                      <a:moveTo>
                                        <a:pt x="650748" y="0"/>
                                      </a:moveTo>
                                      <a:lnTo>
                                        <a:pt x="0" y="0"/>
                                      </a:lnTo>
                                      <a:lnTo>
                                        <a:pt x="0" y="9144"/>
                                      </a:lnTo>
                                      <a:lnTo>
                                        <a:pt x="650748" y="9144"/>
                                      </a:lnTo>
                                      <a:lnTo>
                                        <a:pt x="6507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0C6ECDF" id="Group 140" o:spid="_x0000_s1026" style="position:absolute;margin-left:73.1pt;margin-top:27.6pt;width:51.25pt;height:.75pt;z-index:-251662848;mso-wrap-distance-left:0;mso-wrap-distance-right:0" coordsize="650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">
                      <v:shape id="Graphic 141" o:spid="_x0000_s1027" style="position:absolute;width:6508;height:95;visibility:visible;mso-wrap-style:square;v-text-anchor:top" coordsize="650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" path="m650748,l,,,9144r650748,l650748,xe" fillcolor="black" stroked="f">
                        <v:path arrowok="t"/>
                      </v:shape>
                    </v:group>
                  </w:pict>
                </mc:Fallback>
              </mc:AlternateContent>
            </w:r>
            <w:r>
              <w:rPr>
                <w:rFonts w:ascii="Cambria Math" w:eastAsia="Cambria Math" w:hAnsi="Cambria Math"/>
                <w:noProof/>
              </w:rPr>
              <mc:AlternateContent>
                <mc:Choice Requires="wpg">
                  <w:drawing>
                    <wp:anchor distT="0" distB="0" distL="0" distR="0" simplePos="0" relativeHeight="251654656" behindDoc="1" locked="0" layoutInCell="1" allowOverlap="1" wp14:anchorId="3DB4C030" wp14:editId="5A3DBBFD">
                      <wp:simplePos x="0" y="0"/>
                      <wp:positionH relativeFrom="column">
                        <wp:posOffset>1760220</wp:posOffset>
                      </wp:positionH>
                      <wp:positionV relativeFrom="paragraph">
                        <wp:posOffset>350801</wp:posOffset>
                      </wp:positionV>
                      <wp:extent cx="573405" cy="9525"/>
                      <wp:effectExtent l="0" t="0" r="0" b="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405" cy="9525"/>
                                <a:chOff x="0" y="0"/>
                                <a:chExt cx="573405" cy="9525"/>
                              </a:xfrm>
                            </wpg:grpSpPr>
                            <wps:wsp>
                              <wps:cNvPr id="143" name="Graphic 143"/>
                              <wps:cNvSpPr/>
                              <wps:spPr>
                                <a:xfrm>
                                  <a:off x="0" y="0"/>
                                  <a:ext cx="573405" cy="9525"/>
                                </a:xfrm>
                                <a:custGeom>
                                  <a:avLst/>
                                  <a:gdLst/>
                                  <a:ahLst/>
                                  <a:cxnLst/>
                                  <a:rect l="l" t="t" r="r" b="b"/>
                                  <a:pathLst>
                                    <a:path w="573405" h="9525">
                                      <a:moveTo>
                                        <a:pt x="573024" y="0"/>
                                      </a:moveTo>
                                      <a:lnTo>
                                        <a:pt x="0" y="0"/>
                                      </a:lnTo>
                                      <a:lnTo>
                                        <a:pt x="0" y="9144"/>
                                      </a:lnTo>
                                      <a:lnTo>
                                        <a:pt x="573024" y="9144"/>
                                      </a:lnTo>
                                      <a:lnTo>
                                        <a:pt x="57302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E90CA8D" id="Group 142" o:spid="_x0000_s1026" style="position:absolute;margin-left:138.6pt;margin-top:27.6pt;width:45.15pt;height:.75pt;z-index:-251661824;mso-wrap-distance-left:0;mso-wrap-distance-right:0" coordsize="57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">
                      <v:shape id="Graphic 143" o:spid="_x0000_s1027" style="position:absolute;width:5734;height:95;visibility:visible;mso-wrap-style:square;v-text-anchor:top" coordsize="57340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" path="m573024,l,,,9144r573024,l573024,xe" fillcolor="black" stroked="f">
                        <v:path arrowok="t"/>
                      </v:shape>
                    </v:group>
                  </w:pict>
                </mc:Fallback>
              </mc:AlternateContent>
            </w:r>
            <w:proofErr w:type="spellStart"/>
            <w:r>
              <w:rPr>
                <w:rFonts w:ascii="Cambria Math" w:eastAsia="Cambria Math" w:hAnsi="Cambria Math"/>
                <w:position w:val="1"/>
              </w:rPr>
              <w:t>Р</w:t>
            </w:r>
            <w:r>
              <w:rPr>
                <w:rFonts w:ascii="Cambria Math" w:eastAsia="Cambria Math" w:hAnsi="Cambria Math"/>
                <w:position w:val="1"/>
                <w:vertAlign w:val="subscript"/>
              </w:rPr>
              <w:t>раб</w:t>
            </w:r>
            <w:proofErr w:type="spellEnd"/>
            <w:r>
              <w:rPr>
                <w:rFonts w:ascii="Cambria Math" w:eastAsia="Cambria Math" w:hAnsi="Cambria Math"/>
                <w:spacing w:val="24"/>
                <w:position w:val="1"/>
              </w:rPr>
              <w:t xml:space="preserve"> </w:t>
            </w:r>
            <w:r>
              <w:rPr>
                <w:rFonts w:ascii="Cambria Math" w:eastAsia="Cambria Math" w:hAnsi="Cambria Math"/>
                <w:position w:val="1"/>
              </w:rPr>
              <w:t>∗</w:t>
            </w:r>
            <w:r>
              <w:rPr>
                <w:rFonts w:ascii="Cambria Math" w:eastAsia="Cambria Math" w:hAnsi="Cambria Math"/>
                <w:spacing w:val="15"/>
                <w:position w:val="1"/>
              </w:rPr>
              <w:t xml:space="preserve"> </w:t>
            </w:r>
            <w:r>
              <w:rPr>
                <w:rFonts w:ascii="Cambria Math" w:eastAsia="Cambria Math" w:hAnsi="Cambria Math"/>
                <w:spacing w:val="-2"/>
                <w:w w:val="95"/>
                <w:position w:val="1"/>
              </w:rPr>
              <w:t>𝐶𝐶</w:t>
            </w:r>
            <w:r>
              <w:rPr>
                <w:rFonts w:ascii="Cambria Math" w:eastAsia="Cambria Math" w:hAnsi="Cambria Math"/>
                <w:spacing w:val="-2"/>
                <w:w w:val="95"/>
                <w:position w:val="1"/>
                <w:vertAlign w:val="subscript"/>
              </w:rPr>
              <w:t>𝐻𝐻2𝑆𝑆</w:t>
            </w:r>
            <w:r>
              <w:rPr>
                <w:rFonts w:ascii="Cambria Math" w:eastAsia="Cambria Math" w:hAnsi="Cambria Math"/>
                <w:position w:val="1"/>
              </w:rPr>
              <w:tab/>
            </w:r>
            <w:r w:rsidR="00B21348">
              <w:rPr>
                <w:rFonts w:ascii="Cambria Math" w:eastAsia="Cambria Math" w:hAnsi="Cambria Math"/>
                <w:position w:val="1"/>
              </w:rPr>
              <w:t>4</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spacing w:val="-4"/>
              </w:rPr>
              <w:t>2,84</w:t>
            </w:r>
          </w:p>
          <w:p w14:paraId="3A8A9F8D" w14:textId="179F0455" w:rsidR="00B342C0" w:rsidRDefault="00000000">
            <w:pPr>
              <w:pStyle w:val="TableParagraph"/>
              <w:tabs>
                <w:tab w:val="left" w:pos="1790"/>
                <w:tab w:val="left" w:pos="2546"/>
                <w:tab w:val="left" w:pos="3040"/>
                <w:tab w:val="left" w:pos="3736"/>
              </w:tabs>
              <w:spacing w:line="187" w:lineRule="auto"/>
              <w:ind w:left="736"/>
              <w:rPr>
                <w:rFonts w:ascii="Cambria Math" w:eastAsia="Cambria Math" w:hAnsi="Cambria Math"/>
              </w:rPr>
            </w:pPr>
            <w:r>
              <w:rPr>
                <w:rFonts w:ascii="Cambria Math" w:eastAsia="Cambria Math" w:hAnsi="Cambria Math"/>
                <w:w w:val="70"/>
              </w:rPr>
              <w:t>Р</w:t>
            </w:r>
            <w:r>
              <w:rPr>
                <w:rFonts w:ascii="Cambria Math" w:eastAsia="Cambria Math" w:hAnsi="Cambria Math"/>
                <w:w w:val="70"/>
                <w:position w:val="-4"/>
                <w:sz w:val="16"/>
              </w:rPr>
              <w:t>𝐻𝐻2𝑆𝑆</w:t>
            </w:r>
            <w:r>
              <w:rPr>
                <w:rFonts w:ascii="Cambria Math" w:eastAsia="Cambria Math" w:hAnsi="Cambria Math"/>
                <w:spacing w:val="27"/>
                <w:position w:val="-4"/>
                <w:sz w:val="16"/>
              </w:rPr>
              <w:t xml:space="preserve"> </w:t>
            </w:r>
            <w:r>
              <w:rPr>
                <w:rFonts w:ascii="Cambria Math" w:eastAsia="Cambria Math" w:hAnsi="Cambria Math"/>
                <w:spacing w:val="-10"/>
              </w:rPr>
              <w:t>=</w:t>
            </w:r>
            <w:r>
              <w:rPr>
                <w:rFonts w:ascii="Cambria Math" w:eastAsia="Cambria Math" w:hAnsi="Cambria Math"/>
              </w:rPr>
              <w:tab/>
            </w:r>
            <w:r>
              <w:rPr>
                <w:rFonts w:ascii="Cambria Math" w:eastAsia="Cambria Math" w:hAnsi="Cambria Math"/>
                <w:spacing w:val="-5"/>
                <w:position w:val="-14"/>
              </w:rPr>
              <w:t>100</w:t>
            </w:r>
            <w:r>
              <w:rPr>
                <w:rFonts w:ascii="Cambria Math" w:eastAsia="Cambria Math" w:hAnsi="Cambria Math"/>
                <w:position w:val="-14"/>
              </w:rPr>
              <w:tab/>
            </w:r>
            <w:r>
              <w:rPr>
                <w:rFonts w:ascii="Cambria Math" w:eastAsia="Cambria Math" w:hAnsi="Cambria Math"/>
                <w:spacing w:val="-10"/>
              </w:rPr>
              <w:t>=</w:t>
            </w:r>
            <w:r>
              <w:rPr>
                <w:rFonts w:ascii="Cambria Math" w:eastAsia="Cambria Math" w:hAnsi="Cambria Math"/>
              </w:rPr>
              <w:tab/>
            </w:r>
            <w:r>
              <w:rPr>
                <w:rFonts w:ascii="Cambria Math" w:eastAsia="Cambria Math" w:hAnsi="Cambria Math"/>
                <w:spacing w:val="-5"/>
                <w:position w:val="-14"/>
              </w:rPr>
              <w:t>100</w:t>
            </w:r>
            <w:r>
              <w:rPr>
                <w:rFonts w:ascii="Cambria Math" w:eastAsia="Cambria Math" w:hAnsi="Cambria Math"/>
                <w:position w:val="-14"/>
              </w:rPr>
              <w:tab/>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rPr>
              <w:t>0,</w:t>
            </w:r>
            <w:r w:rsidR="00B21348">
              <w:rPr>
                <w:rFonts w:ascii="Cambria Math" w:eastAsia="Cambria Math" w:hAnsi="Cambria Math"/>
              </w:rPr>
              <w:t>1136</w:t>
            </w:r>
            <w:r>
              <w:rPr>
                <w:rFonts w:ascii="Cambria Math" w:eastAsia="Cambria Math" w:hAnsi="Cambria Math"/>
                <w:spacing w:val="-1"/>
              </w:rPr>
              <w:t xml:space="preserve"> </w:t>
            </w:r>
            <w:r>
              <w:rPr>
                <w:rFonts w:ascii="Cambria Math" w:eastAsia="Cambria Math" w:hAnsi="Cambria Math"/>
              </w:rPr>
              <w:t>МПа</w:t>
            </w:r>
            <w:r>
              <w:rPr>
                <w:rFonts w:ascii="Cambria Math" w:eastAsia="Cambria Math" w:hAnsi="Cambria Math"/>
                <w:spacing w:val="7"/>
              </w:rPr>
              <w:t xml:space="preserve"> </w:t>
            </w:r>
            <w:r>
              <w:rPr>
                <w:rFonts w:ascii="Cambria Math" w:eastAsia="Cambria Math" w:hAnsi="Cambria Math"/>
              </w:rPr>
              <w:t>=</w:t>
            </w:r>
            <w:r>
              <w:rPr>
                <w:rFonts w:ascii="Cambria Math" w:eastAsia="Cambria Math" w:hAnsi="Cambria Math"/>
                <w:spacing w:val="11"/>
              </w:rPr>
              <w:t xml:space="preserve"> </w:t>
            </w:r>
            <w:r w:rsidR="00B21348">
              <w:rPr>
                <w:rFonts w:ascii="Cambria Math" w:eastAsia="Cambria Math" w:hAnsi="Cambria Math"/>
              </w:rPr>
              <w:t>113600</w:t>
            </w:r>
            <w:r>
              <w:rPr>
                <w:rFonts w:ascii="Cambria Math" w:eastAsia="Cambria Math" w:hAnsi="Cambria Math"/>
                <w:spacing w:val="-1"/>
              </w:rPr>
              <w:t xml:space="preserve"> </w:t>
            </w:r>
            <w:r>
              <w:rPr>
                <w:rFonts w:ascii="Cambria Math" w:eastAsia="Cambria Math" w:hAnsi="Cambria Math"/>
                <w:spacing w:val="-5"/>
              </w:rPr>
              <w:t>Па</w:t>
            </w:r>
          </w:p>
        </w:tc>
        <w:tc>
          <w:tcPr>
            <w:tcW w:w="142" w:type="dxa"/>
            <w:tcBorders>
              <w:top w:val="nil"/>
              <w:left w:val="nil"/>
              <w:bottom w:val="nil"/>
            </w:tcBorders>
          </w:tcPr>
          <w:p w14:paraId="7317A8C7" w14:textId="77777777" w:rsidR="00B342C0" w:rsidRDefault="00B342C0">
            <w:pPr>
              <w:pStyle w:val="TableParagraph"/>
            </w:pPr>
          </w:p>
        </w:tc>
      </w:tr>
      <w:tr w:rsidR="00B342C0" w14:paraId="3C3791B0" w14:textId="77777777" w:rsidTr="00D01716">
        <w:trPr>
          <w:trHeight w:hRule="exact" w:val="1498"/>
        </w:trPr>
        <w:tc>
          <w:tcPr>
            <w:tcW w:w="284" w:type="dxa"/>
            <w:vMerge w:val="restart"/>
            <w:textDirection w:val="btLr"/>
          </w:tcPr>
          <w:p w14:paraId="029D1EA4" w14:textId="77777777" w:rsidR="00B342C0" w:rsidRDefault="00000000">
            <w:pPr>
              <w:pStyle w:val="TableParagraph"/>
              <w:spacing w:before="9" w:line="225" w:lineRule="exact"/>
              <w:ind w:left="105"/>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60AD3824" w14:textId="77777777" w:rsidR="00B342C0" w:rsidRDefault="00B342C0">
            <w:pPr>
              <w:pStyle w:val="TableParagraph"/>
            </w:pPr>
          </w:p>
        </w:tc>
        <w:tc>
          <w:tcPr>
            <w:tcW w:w="10444" w:type="dxa"/>
            <w:gridSpan w:val="16"/>
            <w:tcBorders>
              <w:top w:val="nil"/>
            </w:tcBorders>
          </w:tcPr>
          <w:p w14:paraId="57DAA22C" w14:textId="77777777" w:rsidR="00B342C0" w:rsidRDefault="00000000">
            <w:pPr>
              <w:pStyle w:val="TableParagraph"/>
              <w:spacing w:line="228" w:lineRule="exact"/>
              <w:ind w:left="804"/>
              <w:rPr>
                <w:spacing w:val="-2"/>
                <w:position w:val="2"/>
                <w:sz w:val="24"/>
              </w:rPr>
            </w:pPr>
            <w:r>
              <w:rPr>
                <w:position w:val="2"/>
                <w:sz w:val="24"/>
              </w:rPr>
              <w:t>, где С</w:t>
            </w:r>
            <w:r>
              <w:rPr>
                <w:sz w:val="16"/>
              </w:rPr>
              <w:t>H</w:t>
            </w:r>
            <w:r>
              <w:rPr>
                <w:sz w:val="14"/>
              </w:rPr>
              <w:t>2</w:t>
            </w:r>
            <w:r>
              <w:rPr>
                <w:sz w:val="16"/>
              </w:rPr>
              <w:t>S</w:t>
            </w:r>
            <w:r>
              <w:rPr>
                <w:spacing w:val="32"/>
                <w:sz w:val="16"/>
              </w:rPr>
              <w:t xml:space="preserve"> </w:t>
            </w:r>
            <w:r>
              <w:rPr>
                <w:position w:val="2"/>
                <w:sz w:val="24"/>
              </w:rPr>
              <w:t>=2,84</w:t>
            </w:r>
            <w:r>
              <w:rPr>
                <w:spacing w:val="1"/>
                <w:position w:val="2"/>
                <w:sz w:val="24"/>
              </w:rPr>
              <w:t xml:space="preserve"> </w:t>
            </w:r>
            <w:r>
              <w:rPr>
                <w:position w:val="2"/>
                <w:sz w:val="24"/>
              </w:rPr>
              <w:t>%</w:t>
            </w:r>
            <w:r>
              <w:rPr>
                <w:spacing w:val="-1"/>
                <w:position w:val="2"/>
                <w:sz w:val="24"/>
              </w:rPr>
              <w:t xml:space="preserve"> </w:t>
            </w:r>
            <w:r>
              <w:rPr>
                <w:position w:val="2"/>
                <w:sz w:val="24"/>
              </w:rPr>
              <w:t>об.</w:t>
            </w:r>
            <w:r>
              <w:rPr>
                <w:spacing w:val="1"/>
                <w:position w:val="2"/>
                <w:sz w:val="24"/>
              </w:rPr>
              <w:t xml:space="preserve"> </w:t>
            </w:r>
            <w:r>
              <w:rPr>
                <w:position w:val="2"/>
                <w:sz w:val="24"/>
              </w:rPr>
              <w:t>-</w:t>
            </w:r>
            <w:r>
              <w:rPr>
                <w:spacing w:val="2"/>
                <w:position w:val="2"/>
                <w:sz w:val="24"/>
              </w:rPr>
              <w:t xml:space="preserve"> </w:t>
            </w:r>
            <w:r>
              <w:rPr>
                <w:position w:val="2"/>
                <w:sz w:val="24"/>
              </w:rPr>
              <w:t>содержание</w:t>
            </w:r>
            <w:r>
              <w:rPr>
                <w:spacing w:val="-1"/>
                <w:position w:val="2"/>
                <w:sz w:val="24"/>
              </w:rPr>
              <w:t xml:space="preserve"> </w:t>
            </w:r>
            <w:r>
              <w:rPr>
                <w:position w:val="2"/>
                <w:sz w:val="24"/>
              </w:rPr>
              <w:t>H</w:t>
            </w:r>
            <w:r>
              <w:rPr>
                <w:position w:val="2"/>
                <w:sz w:val="18"/>
              </w:rPr>
              <w:t>2</w:t>
            </w:r>
            <w:r>
              <w:rPr>
                <w:position w:val="2"/>
                <w:sz w:val="24"/>
              </w:rPr>
              <w:t>S</w:t>
            </w:r>
            <w:r>
              <w:rPr>
                <w:spacing w:val="1"/>
                <w:position w:val="2"/>
                <w:sz w:val="24"/>
              </w:rPr>
              <w:t xml:space="preserve"> </w:t>
            </w:r>
            <w:r>
              <w:rPr>
                <w:position w:val="2"/>
                <w:sz w:val="24"/>
              </w:rPr>
              <w:t xml:space="preserve">в </w:t>
            </w:r>
            <w:r>
              <w:rPr>
                <w:spacing w:val="-2"/>
                <w:position w:val="2"/>
                <w:sz w:val="24"/>
              </w:rPr>
              <w:t>среде;</w:t>
            </w:r>
          </w:p>
          <w:p w14:paraId="17FA9BAB" w14:textId="77777777" w:rsidR="00D01716" w:rsidRDefault="00D01716">
            <w:pPr>
              <w:pStyle w:val="TableParagraph"/>
              <w:spacing w:line="228" w:lineRule="exact"/>
              <w:ind w:left="804"/>
              <w:rPr>
                <w:spacing w:val="-2"/>
                <w:position w:val="2"/>
                <w:sz w:val="24"/>
              </w:rPr>
            </w:pPr>
          </w:p>
          <w:p w14:paraId="0432BC14" w14:textId="45ACAAB8" w:rsidR="00D01716" w:rsidRDefault="00D01716" w:rsidP="00D01716">
            <w:pPr>
              <w:pStyle w:val="TableParagraph"/>
              <w:ind w:right="5701"/>
              <w:jc w:val="right"/>
              <w:rPr>
                <w:position w:val="2"/>
                <w:sz w:val="24"/>
              </w:rPr>
            </w:pPr>
            <w:r>
              <w:rPr>
                <w:position w:val="2"/>
                <w:sz w:val="24"/>
              </w:rPr>
              <w:t>Р</w:t>
            </w:r>
            <w:r>
              <w:rPr>
                <w:sz w:val="16"/>
              </w:rPr>
              <w:t>раб</w:t>
            </w:r>
            <w:r>
              <w:rPr>
                <w:position w:val="2"/>
                <w:sz w:val="24"/>
              </w:rPr>
              <w:t>=</w:t>
            </w:r>
            <w:r w:rsidR="00B21348">
              <w:rPr>
                <w:position w:val="2"/>
                <w:sz w:val="24"/>
              </w:rPr>
              <w:t>4</w:t>
            </w:r>
            <w:r>
              <w:rPr>
                <w:spacing w:val="4"/>
                <w:position w:val="2"/>
                <w:sz w:val="24"/>
              </w:rPr>
              <w:t xml:space="preserve"> </w:t>
            </w:r>
            <w:r>
              <w:rPr>
                <w:position w:val="2"/>
                <w:sz w:val="24"/>
              </w:rPr>
              <w:t>МПа</w:t>
            </w:r>
            <w:r>
              <w:rPr>
                <w:spacing w:val="3"/>
                <w:position w:val="2"/>
                <w:sz w:val="24"/>
              </w:rPr>
              <w:t xml:space="preserve"> </w:t>
            </w:r>
            <w:r>
              <w:rPr>
                <w:position w:val="2"/>
                <w:sz w:val="24"/>
              </w:rPr>
              <w:t>-</w:t>
            </w:r>
            <w:r>
              <w:rPr>
                <w:spacing w:val="4"/>
                <w:position w:val="2"/>
                <w:sz w:val="24"/>
              </w:rPr>
              <w:t xml:space="preserve"> </w:t>
            </w:r>
            <w:r>
              <w:rPr>
                <w:position w:val="2"/>
                <w:sz w:val="24"/>
              </w:rPr>
              <w:t>рабочее</w:t>
            </w:r>
            <w:r>
              <w:rPr>
                <w:spacing w:val="6"/>
                <w:position w:val="2"/>
                <w:sz w:val="24"/>
              </w:rPr>
              <w:t xml:space="preserve"> </w:t>
            </w:r>
            <w:r>
              <w:rPr>
                <w:spacing w:val="-2"/>
                <w:position w:val="2"/>
                <w:sz w:val="24"/>
              </w:rPr>
              <w:t>давление.</w:t>
            </w:r>
          </w:p>
          <w:p w14:paraId="704FB09E" w14:textId="798C5736" w:rsidR="00D01716" w:rsidRDefault="00D01716">
            <w:pPr>
              <w:pStyle w:val="TableParagraph"/>
              <w:spacing w:line="228" w:lineRule="exact"/>
              <w:ind w:left="804"/>
              <w:rPr>
                <w:position w:val="2"/>
                <w:sz w:val="24"/>
              </w:rPr>
            </w:pPr>
          </w:p>
        </w:tc>
      </w:tr>
      <w:tr w:rsidR="00B342C0" w14:paraId="663A6A11" w14:textId="77777777" w:rsidTr="00024FAA">
        <w:trPr>
          <w:trHeight w:hRule="exact" w:val="284"/>
        </w:trPr>
        <w:tc>
          <w:tcPr>
            <w:tcW w:w="284" w:type="dxa"/>
            <w:vMerge/>
            <w:tcBorders>
              <w:top w:val="nil"/>
            </w:tcBorders>
            <w:textDirection w:val="btLr"/>
          </w:tcPr>
          <w:p w14:paraId="3ADCE32E" w14:textId="77777777" w:rsidR="00B342C0" w:rsidRDefault="00B342C0">
            <w:pPr>
              <w:rPr>
                <w:sz w:val="2"/>
                <w:szCs w:val="2"/>
              </w:rPr>
            </w:pPr>
          </w:p>
        </w:tc>
        <w:tc>
          <w:tcPr>
            <w:tcW w:w="399" w:type="dxa"/>
            <w:vMerge/>
            <w:tcBorders>
              <w:top w:val="nil"/>
            </w:tcBorders>
          </w:tcPr>
          <w:p w14:paraId="4704382C" w14:textId="77777777" w:rsidR="00B342C0" w:rsidRDefault="00B342C0">
            <w:pPr>
              <w:rPr>
                <w:sz w:val="2"/>
                <w:szCs w:val="2"/>
              </w:rPr>
            </w:pPr>
          </w:p>
        </w:tc>
        <w:tc>
          <w:tcPr>
            <w:tcW w:w="569" w:type="dxa"/>
            <w:gridSpan w:val="2"/>
            <w:tcBorders>
              <w:bottom w:val="single" w:sz="4" w:space="0" w:color="000000"/>
            </w:tcBorders>
          </w:tcPr>
          <w:p w14:paraId="07EBCF5F" w14:textId="77777777" w:rsidR="00B342C0" w:rsidRDefault="00B342C0">
            <w:pPr>
              <w:pStyle w:val="TableParagraph"/>
              <w:rPr>
                <w:sz w:val="18"/>
              </w:rPr>
            </w:pPr>
          </w:p>
        </w:tc>
        <w:tc>
          <w:tcPr>
            <w:tcW w:w="569" w:type="dxa"/>
            <w:gridSpan w:val="2"/>
            <w:tcBorders>
              <w:bottom w:val="single" w:sz="4" w:space="0" w:color="000000"/>
            </w:tcBorders>
          </w:tcPr>
          <w:p w14:paraId="7C7F2BC0" w14:textId="77777777" w:rsidR="00B342C0" w:rsidRDefault="00B342C0">
            <w:pPr>
              <w:pStyle w:val="TableParagraph"/>
              <w:rPr>
                <w:sz w:val="18"/>
              </w:rPr>
            </w:pPr>
          </w:p>
        </w:tc>
        <w:tc>
          <w:tcPr>
            <w:tcW w:w="569" w:type="dxa"/>
            <w:tcBorders>
              <w:bottom w:val="single" w:sz="4" w:space="0" w:color="000000"/>
            </w:tcBorders>
          </w:tcPr>
          <w:p w14:paraId="35BE6674" w14:textId="77777777" w:rsidR="00B342C0" w:rsidRDefault="00B342C0">
            <w:pPr>
              <w:pStyle w:val="TableParagraph"/>
              <w:rPr>
                <w:sz w:val="18"/>
              </w:rPr>
            </w:pPr>
          </w:p>
        </w:tc>
        <w:tc>
          <w:tcPr>
            <w:tcW w:w="569" w:type="dxa"/>
            <w:tcBorders>
              <w:bottom w:val="single" w:sz="4" w:space="0" w:color="000000"/>
            </w:tcBorders>
          </w:tcPr>
          <w:p w14:paraId="646D33CD" w14:textId="77777777" w:rsidR="00B342C0" w:rsidRDefault="00B342C0">
            <w:pPr>
              <w:pStyle w:val="TableParagraph"/>
              <w:rPr>
                <w:sz w:val="18"/>
              </w:rPr>
            </w:pPr>
          </w:p>
        </w:tc>
        <w:tc>
          <w:tcPr>
            <w:tcW w:w="854" w:type="dxa"/>
            <w:gridSpan w:val="2"/>
            <w:tcBorders>
              <w:bottom w:val="single" w:sz="4" w:space="0" w:color="000000"/>
            </w:tcBorders>
          </w:tcPr>
          <w:p w14:paraId="4C691A23" w14:textId="77777777" w:rsidR="00B342C0" w:rsidRDefault="00B342C0">
            <w:pPr>
              <w:pStyle w:val="TableParagraph"/>
              <w:rPr>
                <w:sz w:val="18"/>
              </w:rPr>
            </w:pPr>
          </w:p>
        </w:tc>
        <w:tc>
          <w:tcPr>
            <w:tcW w:w="569" w:type="dxa"/>
            <w:tcBorders>
              <w:bottom w:val="single" w:sz="4" w:space="0" w:color="000000"/>
            </w:tcBorders>
          </w:tcPr>
          <w:p w14:paraId="771C824F" w14:textId="77777777" w:rsidR="00B342C0" w:rsidRDefault="00B342C0">
            <w:pPr>
              <w:pStyle w:val="TableParagraph"/>
              <w:rPr>
                <w:sz w:val="18"/>
              </w:rPr>
            </w:pPr>
          </w:p>
        </w:tc>
        <w:tc>
          <w:tcPr>
            <w:tcW w:w="6178" w:type="dxa"/>
            <w:gridSpan w:val="5"/>
            <w:vMerge w:val="restart"/>
          </w:tcPr>
          <w:p w14:paraId="1BC0097C" w14:textId="798B2DEE" w:rsidR="00B342C0" w:rsidRDefault="00F203A4">
            <w:pPr>
              <w:pStyle w:val="TableParagraph"/>
              <w:spacing w:before="210"/>
              <w:ind w:left="1273"/>
              <w:rPr>
                <w:sz w:val="24"/>
              </w:rPr>
            </w:pPr>
            <w:r>
              <w:rPr>
                <w:spacing w:val="-2"/>
                <w:sz w:val="24"/>
              </w:rPr>
              <w:t>GEO-ENG-2025-10-0019-II</w:t>
            </w:r>
            <w:r w:rsidR="00CA43A3">
              <w:rPr>
                <w:spacing w:val="-2"/>
                <w:sz w:val="24"/>
                <w:lang w:val="kk-KZ"/>
              </w:rPr>
              <w:t xml:space="preserve">            ТХ</w:t>
            </w:r>
          </w:p>
        </w:tc>
        <w:tc>
          <w:tcPr>
            <w:tcW w:w="567" w:type="dxa"/>
            <w:gridSpan w:val="2"/>
            <w:vMerge w:val="restart"/>
          </w:tcPr>
          <w:p w14:paraId="3138AC65" w14:textId="77777777" w:rsidR="00B342C0" w:rsidRDefault="00000000">
            <w:pPr>
              <w:pStyle w:val="TableParagraph"/>
              <w:spacing w:before="54"/>
              <w:ind w:left="38"/>
            </w:pPr>
            <w:r>
              <w:rPr>
                <w:spacing w:val="-4"/>
              </w:rPr>
              <w:t>Лист</w:t>
            </w:r>
          </w:p>
        </w:tc>
      </w:tr>
      <w:tr w:rsidR="00B342C0" w14:paraId="70DD48C6" w14:textId="77777777" w:rsidTr="00024FAA">
        <w:trPr>
          <w:trHeight w:hRule="exact" w:val="113"/>
        </w:trPr>
        <w:tc>
          <w:tcPr>
            <w:tcW w:w="284" w:type="dxa"/>
            <w:vMerge/>
            <w:tcBorders>
              <w:top w:val="nil"/>
            </w:tcBorders>
            <w:textDirection w:val="btLr"/>
          </w:tcPr>
          <w:p w14:paraId="6A040409" w14:textId="77777777" w:rsidR="00B342C0" w:rsidRDefault="00B342C0">
            <w:pPr>
              <w:rPr>
                <w:sz w:val="2"/>
                <w:szCs w:val="2"/>
              </w:rPr>
            </w:pPr>
          </w:p>
        </w:tc>
        <w:tc>
          <w:tcPr>
            <w:tcW w:w="399" w:type="dxa"/>
            <w:vMerge/>
            <w:tcBorders>
              <w:top w:val="nil"/>
            </w:tcBorders>
          </w:tcPr>
          <w:p w14:paraId="371BC2C2" w14:textId="77777777" w:rsidR="00B342C0" w:rsidRDefault="00B342C0">
            <w:pPr>
              <w:rPr>
                <w:sz w:val="2"/>
                <w:szCs w:val="2"/>
              </w:rPr>
            </w:pPr>
          </w:p>
        </w:tc>
        <w:tc>
          <w:tcPr>
            <w:tcW w:w="569" w:type="dxa"/>
            <w:gridSpan w:val="2"/>
            <w:vMerge w:val="restart"/>
            <w:tcBorders>
              <w:top w:val="single" w:sz="4" w:space="0" w:color="000000"/>
            </w:tcBorders>
          </w:tcPr>
          <w:p w14:paraId="3F0B5F1F" w14:textId="77777777" w:rsidR="00B342C0" w:rsidRDefault="00B342C0">
            <w:pPr>
              <w:pStyle w:val="TableParagraph"/>
              <w:rPr>
                <w:sz w:val="18"/>
              </w:rPr>
            </w:pPr>
          </w:p>
        </w:tc>
        <w:tc>
          <w:tcPr>
            <w:tcW w:w="569" w:type="dxa"/>
            <w:gridSpan w:val="2"/>
            <w:vMerge w:val="restart"/>
            <w:tcBorders>
              <w:top w:val="single" w:sz="4" w:space="0" w:color="000000"/>
            </w:tcBorders>
          </w:tcPr>
          <w:p w14:paraId="324D0F84" w14:textId="77777777" w:rsidR="00B342C0" w:rsidRDefault="00B342C0">
            <w:pPr>
              <w:pStyle w:val="TableParagraph"/>
              <w:rPr>
                <w:sz w:val="18"/>
              </w:rPr>
            </w:pPr>
          </w:p>
        </w:tc>
        <w:tc>
          <w:tcPr>
            <w:tcW w:w="569" w:type="dxa"/>
            <w:vMerge w:val="restart"/>
            <w:tcBorders>
              <w:top w:val="single" w:sz="4" w:space="0" w:color="000000"/>
            </w:tcBorders>
          </w:tcPr>
          <w:p w14:paraId="5158F9F8" w14:textId="77777777" w:rsidR="00B342C0" w:rsidRDefault="00B342C0">
            <w:pPr>
              <w:pStyle w:val="TableParagraph"/>
              <w:rPr>
                <w:sz w:val="18"/>
              </w:rPr>
            </w:pPr>
          </w:p>
        </w:tc>
        <w:tc>
          <w:tcPr>
            <w:tcW w:w="569" w:type="dxa"/>
            <w:vMerge w:val="restart"/>
            <w:tcBorders>
              <w:top w:val="single" w:sz="4" w:space="0" w:color="000000"/>
            </w:tcBorders>
          </w:tcPr>
          <w:p w14:paraId="5D7A6FB7" w14:textId="77777777" w:rsidR="00B342C0" w:rsidRDefault="00B342C0">
            <w:pPr>
              <w:pStyle w:val="TableParagraph"/>
              <w:rPr>
                <w:sz w:val="18"/>
              </w:rPr>
            </w:pPr>
          </w:p>
        </w:tc>
        <w:tc>
          <w:tcPr>
            <w:tcW w:w="854" w:type="dxa"/>
            <w:gridSpan w:val="2"/>
            <w:vMerge w:val="restart"/>
            <w:tcBorders>
              <w:top w:val="single" w:sz="4" w:space="0" w:color="000000"/>
            </w:tcBorders>
          </w:tcPr>
          <w:p w14:paraId="3D1CAA67" w14:textId="77777777" w:rsidR="00B342C0" w:rsidRDefault="00B342C0">
            <w:pPr>
              <w:pStyle w:val="TableParagraph"/>
              <w:rPr>
                <w:sz w:val="18"/>
              </w:rPr>
            </w:pPr>
          </w:p>
        </w:tc>
        <w:tc>
          <w:tcPr>
            <w:tcW w:w="569" w:type="dxa"/>
            <w:vMerge w:val="restart"/>
            <w:tcBorders>
              <w:top w:val="single" w:sz="4" w:space="0" w:color="000000"/>
            </w:tcBorders>
          </w:tcPr>
          <w:p w14:paraId="0FC212FA" w14:textId="77777777" w:rsidR="00B342C0" w:rsidRDefault="00B342C0">
            <w:pPr>
              <w:pStyle w:val="TableParagraph"/>
              <w:rPr>
                <w:sz w:val="18"/>
              </w:rPr>
            </w:pPr>
          </w:p>
        </w:tc>
        <w:tc>
          <w:tcPr>
            <w:tcW w:w="6178" w:type="dxa"/>
            <w:gridSpan w:val="5"/>
            <w:vMerge/>
            <w:tcBorders>
              <w:top w:val="nil"/>
            </w:tcBorders>
          </w:tcPr>
          <w:p w14:paraId="235EC754" w14:textId="77777777" w:rsidR="00B342C0" w:rsidRDefault="00B342C0">
            <w:pPr>
              <w:rPr>
                <w:sz w:val="2"/>
                <w:szCs w:val="2"/>
              </w:rPr>
            </w:pPr>
          </w:p>
        </w:tc>
        <w:tc>
          <w:tcPr>
            <w:tcW w:w="567" w:type="dxa"/>
            <w:gridSpan w:val="2"/>
            <w:vMerge/>
            <w:tcBorders>
              <w:top w:val="nil"/>
            </w:tcBorders>
          </w:tcPr>
          <w:p w14:paraId="0611B870" w14:textId="77777777" w:rsidR="00B342C0" w:rsidRDefault="00B342C0">
            <w:pPr>
              <w:rPr>
                <w:sz w:val="2"/>
                <w:szCs w:val="2"/>
              </w:rPr>
            </w:pPr>
          </w:p>
        </w:tc>
      </w:tr>
      <w:tr w:rsidR="00B342C0" w14:paraId="303E5EDF" w14:textId="77777777" w:rsidTr="00024FAA">
        <w:trPr>
          <w:trHeight w:hRule="exact" w:val="170"/>
        </w:trPr>
        <w:tc>
          <w:tcPr>
            <w:tcW w:w="284" w:type="dxa"/>
            <w:vMerge/>
            <w:tcBorders>
              <w:top w:val="nil"/>
            </w:tcBorders>
            <w:textDirection w:val="btLr"/>
          </w:tcPr>
          <w:p w14:paraId="743DB496" w14:textId="77777777" w:rsidR="00B342C0" w:rsidRDefault="00B342C0">
            <w:pPr>
              <w:rPr>
                <w:sz w:val="2"/>
                <w:szCs w:val="2"/>
              </w:rPr>
            </w:pPr>
          </w:p>
        </w:tc>
        <w:tc>
          <w:tcPr>
            <w:tcW w:w="399" w:type="dxa"/>
            <w:vMerge/>
            <w:tcBorders>
              <w:top w:val="nil"/>
            </w:tcBorders>
          </w:tcPr>
          <w:p w14:paraId="7E45C49E" w14:textId="77777777" w:rsidR="00B342C0" w:rsidRDefault="00B342C0">
            <w:pPr>
              <w:rPr>
                <w:sz w:val="2"/>
                <w:szCs w:val="2"/>
              </w:rPr>
            </w:pPr>
          </w:p>
        </w:tc>
        <w:tc>
          <w:tcPr>
            <w:tcW w:w="569" w:type="dxa"/>
            <w:gridSpan w:val="2"/>
            <w:vMerge/>
            <w:tcBorders>
              <w:top w:val="nil"/>
            </w:tcBorders>
          </w:tcPr>
          <w:p w14:paraId="5594D16A" w14:textId="77777777" w:rsidR="00B342C0" w:rsidRDefault="00B342C0">
            <w:pPr>
              <w:rPr>
                <w:sz w:val="2"/>
                <w:szCs w:val="2"/>
              </w:rPr>
            </w:pPr>
          </w:p>
        </w:tc>
        <w:tc>
          <w:tcPr>
            <w:tcW w:w="569" w:type="dxa"/>
            <w:gridSpan w:val="2"/>
            <w:vMerge/>
            <w:tcBorders>
              <w:top w:val="nil"/>
            </w:tcBorders>
          </w:tcPr>
          <w:p w14:paraId="4932BEA0" w14:textId="77777777" w:rsidR="00B342C0" w:rsidRDefault="00B342C0">
            <w:pPr>
              <w:rPr>
                <w:sz w:val="2"/>
                <w:szCs w:val="2"/>
              </w:rPr>
            </w:pPr>
          </w:p>
        </w:tc>
        <w:tc>
          <w:tcPr>
            <w:tcW w:w="569" w:type="dxa"/>
            <w:vMerge/>
            <w:tcBorders>
              <w:top w:val="nil"/>
            </w:tcBorders>
          </w:tcPr>
          <w:p w14:paraId="3AC7E847" w14:textId="77777777" w:rsidR="00B342C0" w:rsidRDefault="00B342C0">
            <w:pPr>
              <w:rPr>
                <w:sz w:val="2"/>
                <w:szCs w:val="2"/>
              </w:rPr>
            </w:pPr>
          </w:p>
        </w:tc>
        <w:tc>
          <w:tcPr>
            <w:tcW w:w="569" w:type="dxa"/>
            <w:vMerge/>
            <w:tcBorders>
              <w:top w:val="nil"/>
            </w:tcBorders>
          </w:tcPr>
          <w:p w14:paraId="2226B1B4" w14:textId="77777777" w:rsidR="00B342C0" w:rsidRDefault="00B342C0">
            <w:pPr>
              <w:rPr>
                <w:sz w:val="2"/>
                <w:szCs w:val="2"/>
              </w:rPr>
            </w:pPr>
          </w:p>
        </w:tc>
        <w:tc>
          <w:tcPr>
            <w:tcW w:w="854" w:type="dxa"/>
            <w:gridSpan w:val="2"/>
            <w:vMerge/>
            <w:tcBorders>
              <w:top w:val="nil"/>
            </w:tcBorders>
          </w:tcPr>
          <w:p w14:paraId="417C0BED" w14:textId="77777777" w:rsidR="00B342C0" w:rsidRDefault="00B342C0">
            <w:pPr>
              <w:rPr>
                <w:sz w:val="2"/>
                <w:szCs w:val="2"/>
              </w:rPr>
            </w:pPr>
          </w:p>
        </w:tc>
        <w:tc>
          <w:tcPr>
            <w:tcW w:w="569" w:type="dxa"/>
            <w:vMerge/>
            <w:tcBorders>
              <w:top w:val="nil"/>
            </w:tcBorders>
          </w:tcPr>
          <w:p w14:paraId="4EE24C27" w14:textId="77777777" w:rsidR="00B342C0" w:rsidRDefault="00B342C0">
            <w:pPr>
              <w:rPr>
                <w:sz w:val="2"/>
                <w:szCs w:val="2"/>
              </w:rPr>
            </w:pPr>
          </w:p>
        </w:tc>
        <w:tc>
          <w:tcPr>
            <w:tcW w:w="6178" w:type="dxa"/>
            <w:gridSpan w:val="5"/>
            <w:vMerge/>
            <w:tcBorders>
              <w:top w:val="nil"/>
            </w:tcBorders>
          </w:tcPr>
          <w:p w14:paraId="5A9051D4" w14:textId="77777777" w:rsidR="00B342C0" w:rsidRDefault="00B342C0">
            <w:pPr>
              <w:rPr>
                <w:sz w:val="2"/>
                <w:szCs w:val="2"/>
              </w:rPr>
            </w:pPr>
          </w:p>
        </w:tc>
        <w:tc>
          <w:tcPr>
            <w:tcW w:w="567" w:type="dxa"/>
            <w:gridSpan w:val="2"/>
            <w:vMerge w:val="restart"/>
          </w:tcPr>
          <w:p w14:paraId="6DA00DCD" w14:textId="222CAB9D" w:rsidR="00B342C0" w:rsidRDefault="004D4B49">
            <w:pPr>
              <w:pStyle w:val="TableParagraph"/>
              <w:spacing w:line="274" w:lineRule="exact"/>
              <w:ind w:left="149"/>
              <w:rPr>
                <w:sz w:val="24"/>
              </w:rPr>
            </w:pPr>
            <w:r>
              <w:rPr>
                <w:sz w:val="24"/>
              </w:rPr>
              <w:t>8</w:t>
            </w:r>
          </w:p>
        </w:tc>
      </w:tr>
      <w:tr w:rsidR="00B342C0" w14:paraId="1EE2CDB9" w14:textId="77777777" w:rsidTr="00024FAA">
        <w:trPr>
          <w:trHeight w:hRule="exact" w:val="284"/>
        </w:trPr>
        <w:tc>
          <w:tcPr>
            <w:tcW w:w="284" w:type="dxa"/>
            <w:vMerge/>
            <w:tcBorders>
              <w:top w:val="nil"/>
            </w:tcBorders>
            <w:textDirection w:val="btLr"/>
          </w:tcPr>
          <w:p w14:paraId="63CA4BFA" w14:textId="77777777" w:rsidR="00B342C0" w:rsidRDefault="00B342C0">
            <w:pPr>
              <w:rPr>
                <w:sz w:val="2"/>
                <w:szCs w:val="2"/>
              </w:rPr>
            </w:pPr>
          </w:p>
        </w:tc>
        <w:tc>
          <w:tcPr>
            <w:tcW w:w="399" w:type="dxa"/>
            <w:vMerge/>
            <w:tcBorders>
              <w:top w:val="nil"/>
            </w:tcBorders>
          </w:tcPr>
          <w:p w14:paraId="62D1B426" w14:textId="77777777" w:rsidR="00B342C0" w:rsidRDefault="00B342C0">
            <w:pPr>
              <w:rPr>
                <w:sz w:val="2"/>
                <w:szCs w:val="2"/>
              </w:rPr>
            </w:pPr>
          </w:p>
        </w:tc>
        <w:tc>
          <w:tcPr>
            <w:tcW w:w="569" w:type="dxa"/>
            <w:gridSpan w:val="2"/>
          </w:tcPr>
          <w:p w14:paraId="21F8F916" w14:textId="77777777" w:rsidR="00B342C0" w:rsidRDefault="00000000">
            <w:pPr>
              <w:pStyle w:val="TableParagraph"/>
              <w:spacing w:before="18"/>
              <w:ind w:left="89"/>
              <w:rPr>
                <w:sz w:val="18"/>
              </w:rPr>
            </w:pPr>
            <w:r>
              <w:rPr>
                <w:spacing w:val="-4"/>
                <w:sz w:val="18"/>
              </w:rPr>
              <w:t>Изм.</w:t>
            </w:r>
          </w:p>
        </w:tc>
        <w:tc>
          <w:tcPr>
            <w:tcW w:w="569" w:type="dxa"/>
            <w:gridSpan w:val="2"/>
          </w:tcPr>
          <w:p w14:paraId="67788E51" w14:textId="77777777" w:rsidR="00B342C0" w:rsidRDefault="00000000">
            <w:pPr>
              <w:pStyle w:val="TableParagraph"/>
              <w:spacing w:before="18"/>
              <w:ind w:left="7"/>
              <w:rPr>
                <w:sz w:val="18"/>
              </w:rPr>
            </w:pPr>
            <w:proofErr w:type="spellStart"/>
            <w:r>
              <w:rPr>
                <w:spacing w:val="-2"/>
                <w:sz w:val="18"/>
              </w:rPr>
              <w:t>Кол.уч</w:t>
            </w:r>
            <w:proofErr w:type="spellEnd"/>
          </w:p>
        </w:tc>
        <w:tc>
          <w:tcPr>
            <w:tcW w:w="569" w:type="dxa"/>
          </w:tcPr>
          <w:p w14:paraId="16F8A4A7" w14:textId="77777777" w:rsidR="00B342C0" w:rsidRDefault="00000000">
            <w:pPr>
              <w:pStyle w:val="TableParagraph"/>
              <w:spacing w:before="18"/>
              <w:ind w:left="80"/>
              <w:rPr>
                <w:sz w:val="18"/>
              </w:rPr>
            </w:pPr>
            <w:r>
              <w:rPr>
                <w:spacing w:val="-4"/>
                <w:sz w:val="18"/>
              </w:rPr>
              <w:t>Лист</w:t>
            </w:r>
          </w:p>
        </w:tc>
        <w:tc>
          <w:tcPr>
            <w:tcW w:w="569" w:type="dxa"/>
          </w:tcPr>
          <w:p w14:paraId="5BD14B5F" w14:textId="77777777" w:rsidR="00B342C0" w:rsidRDefault="00000000">
            <w:pPr>
              <w:pStyle w:val="TableParagraph"/>
              <w:spacing w:before="18"/>
              <w:ind w:left="5"/>
              <w:rPr>
                <w:sz w:val="18"/>
              </w:rPr>
            </w:pPr>
            <w:r>
              <w:rPr>
                <w:sz w:val="18"/>
              </w:rPr>
              <w:t>№</w:t>
            </w:r>
            <w:r>
              <w:rPr>
                <w:spacing w:val="1"/>
                <w:sz w:val="18"/>
              </w:rPr>
              <w:t xml:space="preserve"> </w:t>
            </w:r>
            <w:r>
              <w:rPr>
                <w:spacing w:val="-4"/>
                <w:sz w:val="18"/>
              </w:rPr>
              <w:t>док.</w:t>
            </w:r>
          </w:p>
        </w:tc>
        <w:tc>
          <w:tcPr>
            <w:tcW w:w="854" w:type="dxa"/>
            <w:gridSpan w:val="2"/>
          </w:tcPr>
          <w:p w14:paraId="074557E7" w14:textId="77777777" w:rsidR="00B342C0" w:rsidRDefault="00000000">
            <w:pPr>
              <w:pStyle w:val="TableParagraph"/>
              <w:spacing w:before="18"/>
              <w:ind w:left="185"/>
              <w:rPr>
                <w:sz w:val="18"/>
              </w:rPr>
            </w:pPr>
            <w:r>
              <w:rPr>
                <w:spacing w:val="-2"/>
                <w:sz w:val="18"/>
              </w:rPr>
              <w:t>Подп.</w:t>
            </w:r>
          </w:p>
        </w:tc>
        <w:tc>
          <w:tcPr>
            <w:tcW w:w="569" w:type="dxa"/>
          </w:tcPr>
          <w:p w14:paraId="0A49EAF9" w14:textId="77777777" w:rsidR="00B342C0" w:rsidRDefault="00000000">
            <w:pPr>
              <w:pStyle w:val="TableParagraph"/>
              <w:spacing w:before="18"/>
              <w:ind w:left="88"/>
              <w:rPr>
                <w:sz w:val="18"/>
              </w:rPr>
            </w:pPr>
            <w:r>
              <w:rPr>
                <w:spacing w:val="-4"/>
                <w:sz w:val="18"/>
              </w:rPr>
              <w:t>Дата</w:t>
            </w:r>
          </w:p>
        </w:tc>
        <w:tc>
          <w:tcPr>
            <w:tcW w:w="6178" w:type="dxa"/>
            <w:gridSpan w:val="5"/>
            <w:vMerge/>
            <w:tcBorders>
              <w:top w:val="nil"/>
            </w:tcBorders>
          </w:tcPr>
          <w:p w14:paraId="50C812D2" w14:textId="77777777" w:rsidR="00B342C0" w:rsidRDefault="00B342C0">
            <w:pPr>
              <w:rPr>
                <w:sz w:val="2"/>
                <w:szCs w:val="2"/>
              </w:rPr>
            </w:pPr>
          </w:p>
        </w:tc>
        <w:tc>
          <w:tcPr>
            <w:tcW w:w="567" w:type="dxa"/>
            <w:gridSpan w:val="2"/>
            <w:vMerge/>
            <w:tcBorders>
              <w:top w:val="nil"/>
            </w:tcBorders>
          </w:tcPr>
          <w:p w14:paraId="2686DD41" w14:textId="77777777" w:rsidR="00B342C0" w:rsidRDefault="00B342C0">
            <w:pPr>
              <w:rPr>
                <w:sz w:val="2"/>
                <w:szCs w:val="2"/>
              </w:rPr>
            </w:pPr>
          </w:p>
        </w:tc>
      </w:tr>
    </w:tbl>
    <w:p w14:paraId="7DFAF424"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70"/>
        <w:gridCol w:w="570"/>
        <w:gridCol w:w="570"/>
        <w:gridCol w:w="855"/>
        <w:gridCol w:w="570"/>
        <w:gridCol w:w="6172"/>
        <w:gridCol w:w="567"/>
      </w:tblGrid>
      <w:tr w:rsidR="00B342C0" w14:paraId="0C7BE85C" w14:textId="77777777" w:rsidTr="00024FAA">
        <w:trPr>
          <w:trHeight w:hRule="exact" w:val="11455"/>
        </w:trPr>
        <w:tc>
          <w:tcPr>
            <w:tcW w:w="683" w:type="dxa"/>
            <w:gridSpan w:val="2"/>
            <w:tcBorders>
              <w:top w:val="nil"/>
              <w:left w:val="nil"/>
            </w:tcBorders>
          </w:tcPr>
          <w:p w14:paraId="1F75034A" w14:textId="77777777" w:rsidR="00B342C0" w:rsidRDefault="00B342C0">
            <w:pPr>
              <w:pStyle w:val="TableParagraph"/>
            </w:pPr>
          </w:p>
        </w:tc>
        <w:tc>
          <w:tcPr>
            <w:tcW w:w="10444" w:type="dxa"/>
            <w:gridSpan w:val="8"/>
            <w:vMerge w:val="restart"/>
          </w:tcPr>
          <w:p w14:paraId="670BEB3F" w14:textId="77777777" w:rsidR="00B342C0" w:rsidRDefault="00B342C0">
            <w:pPr>
              <w:pStyle w:val="TableParagraph"/>
              <w:rPr>
                <w:sz w:val="24"/>
              </w:rPr>
            </w:pPr>
          </w:p>
          <w:p w14:paraId="63A5DD29" w14:textId="77777777" w:rsidR="00B342C0" w:rsidRDefault="00000000">
            <w:pPr>
              <w:pStyle w:val="TableParagraph"/>
              <w:numPr>
                <w:ilvl w:val="2"/>
                <w:numId w:val="33"/>
              </w:numPr>
              <w:tabs>
                <w:tab w:val="left" w:pos="958"/>
              </w:tabs>
              <w:spacing w:before="174"/>
              <w:ind w:right="778"/>
              <w:jc w:val="both"/>
              <w:rPr>
                <w:b/>
                <w:sz w:val="24"/>
              </w:rPr>
            </w:pPr>
            <w:bookmarkStart w:id="84" w:name="4.2.4_Расчет_толщины_стенки_трубопроводо"/>
            <w:bookmarkStart w:id="85" w:name="_bookmark41"/>
            <w:bookmarkEnd w:id="84"/>
            <w:bookmarkEnd w:id="85"/>
            <w:r>
              <w:rPr>
                <w:b/>
                <w:sz w:val="24"/>
              </w:rPr>
              <w:t>Расчет</w:t>
            </w:r>
            <w:r>
              <w:rPr>
                <w:b/>
                <w:spacing w:val="-4"/>
                <w:sz w:val="24"/>
              </w:rPr>
              <w:t xml:space="preserve"> </w:t>
            </w:r>
            <w:r>
              <w:rPr>
                <w:b/>
                <w:sz w:val="24"/>
              </w:rPr>
              <w:t>толщины</w:t>
            </w:r>
            <w:r>
              <w:rPr>
                <w:b/>
                <w:spacing w:val="-7"/>
                <w:sz w:val="24"/>
              </w:rPr>
              <w:t xml:space="preserve"> </w:t>
            </w:r>
            <w:r>
              <w:rPr>
                <w:b/>
                <w:sz w:val="24"/>
              </w:rPr>
              <w:t>стенки</w:t>
            </w:r>
            <w:r>
              <w:rPr>
                <w:b/>
                <w:spacing w:val="-7"/>
                <w:sz w:val="24"/>
              </w:rPr>
              <w:t xml:space="preserve"> </w:t>
            </w:r>
            <w:r>
              <w:rPr>
                <w:b/>
                <w:sz w:val="24"/>
              </w:rPr>
              <w:t>трубопроводов,</w:t>
            </w:r>
            <w:r>
              <w:rPr>
                <w:b/>
                <w:spacing w:val="-8"/>
                <w:sz w:val="24"/>
              </w:rPr>
              <w:t xml:space="preserve"> </w:t>
            </w:r>
            <w:r>
              <w:rPr>
                <w:b/>
                <w:sz w:val="24"/>
              </w:rPr>
              <w:t>транспортирующих</w:t>
            </w:r>
            <w:r>
              <w:rPr>
                <w:b/>
                <w:spacing w:val="-6"/>
                <w:sz w:val="24"/>
              </w:rPr>
              <w:t xml:space="preserve"> </w:t>
            </w:r>
            <w:r>
              <w:rPr>
                <w:b/>
                <w:sz w:val="24"/>
              </w:rPr>
              <w:t>среды,</w:t>
            </w:r>
            <w:r>
              <w:rPr>
                <w:b/>
                <w:spacing w:val="-6"/>
                <w:sz w:val="24"/>
              </w:rPr>
              <w:t xml:space="preserve"> </w:t>
            </w:r>
            <w:r>
              <w:rPr>
                <w:b/>
                <w:sz w:val="24"/>
              </w:rPr>
              <w:t xml:space="preserve">содержащие </w:t>
            </w:r>
            <w:r>
              <w:rPr>
                <w:b/>
                <w:spacing w:val="-2"/>
                <w:sz w:val="24"/>
              </w:rPr>
              <w:t>сероводород</w:t>
            </w:r>
          </w:p>
          <w:p w14:paraId="6D225B83" w14:textId="77777777" w:rsidR="00B342C0" w:rsidRDefault="00000000">
            <w:pPr>
              <w:pStyle w:val="TableParagraph"/>
              <w:spacing w:before="120" w:line="360" w:lineRule="auto"/>
              <w:ind w:left="238" w:right="344" w:firstLine="708"/>
              <w:jc w:val="both"/>
              <w:rPr>
                <w:sz w:val="24"/>
              </w:rPr>
            </w:pPr>
            <w:r>
              <w:rPr>
                <w:sz w:val="24"/>
              </w:rPr>
              <w:t>Толщина</w:t>
            </w:r>
            <w:r>
              <w:rPr>
                <w:spacing w:val="-5"/>
                <w:sz w:val="24"/>
              </w:rPr>
              <w:t xml:space="preserve"> </w:t>
            </w:r>
            <w:r>
              <w:rPr>
                <w:sz w:val="24"/>
              </w:rPr>
              <w:t>стенки</w:t>
            </w:r>
            <w:r>
              <w:rPr>
                <w:spacing w:val="-3"/>
                <w:sz w:val="24"/>
              </w:rPr>
              <w:t xml:space="preserve"> </w:t>
            </w:r>
            <w:r>
              <w:rPr>
                <w:sz w:val="24"/>
              </w:rPr>
              <w:t>трубопроводов,</w:t>
            </w:r>
            <w:r>
              <w:rPr>
                <w:spacing w:val="-4"/>
                <w:sz w:val="24"/>
              </w:rPr>
              <w:t xml:space="preserve"> </w:t>
            </w:r>
            <w:r>
              <w:rPr>
                <w:sz w:val="24"/>
              </w:rPr>
              <w:t>транспортирующих</w:t>
            </w:r>
            <w:r>
              <w:rPr>
                <w:spacing w:val="-2"/>
                <w:sz w:val="24"/>
              </w:rPr>
              <w:t xml:space="preserve"> </w:t>
            </w:r>
            <w:r>
              <w:rPr>
                <w:sz w:val="24"/>
              </w:rPr>
              <w:t>газ,</w:t>
            </w:r>
            <w:r>
              <w:rPr>
                <w:spacing w:val="-4"/>
                <w:sz w:val="24"/>
              </w:rPr>
              <w:t xml:space="preserve"> </w:t>
            </w:r>
            <w:r>
              <w:rPr>
                <w:sz w:val="24"/>
              </w:rPr>
              <w:t>нефть</w:t>
            </w:r>
            <w:r>
              <w:rPr>
                <w:spacing w:val="-4"/>
                <w:sz w:val="24"/>
              </w:rPr>
              <w:t xml:space="preserve"> </w:t>
            </w:r>
            <w:r>
              <w:rPr>
                <w:sz w:val="24"/>
              </w:rPr>
              <w:t>и</w:t>
            </w:r>
            <w:r>
              <w:rPr>
                <w:spacing w:val="-3"/>
                <w:sz w:val="24"/>
              </w:rPr>
              <w:t xml:space="preserve"> </w:t>
            </w:r>
            <w:r>
              <w:rPr>
                <w:sz w:val="24"/>
              </w:rPr>
              <w:t>конденсат,</w:t>
            </w:r>
            <w:r>
              <w:rPr>
                <w:spacing w:val="-4"/>
                <w:sz w:val="24"/>
              </w:rPr>
              <w:t xml:space="preserve"> </w:t>
            </w:r>
            <w:r>
              <w:rPr>
                <w:sz w:val="24"/>
              </w:rPr>
              <w:t>содержащих сернистые примеси, изменяющие механические свойства металла труб и сварных соединений (при отсутствии надежных средств защиты от вредного влияния транспортируемой среды на металл труб), рассчитывается согласно Приложения 3 ВСН 51-3-85.</w:t>
            </w:r>
          </w:p>
          <w:p w14:paraId="5A1DA6D3" w14:textId="77777777" w:rsidR="00B342C0" w:rsidRDefault="00000000">
            <w:pPr>
              <w:pStyle w:val="TableParagraph"/>
              <w:tabs>
                <w:tab w:val="left" w:pos="1788"/>
                <w:tab w:val="left" w:pos="2791"/>
                <w:tab w:val="left" w:pos="4476"/>
              </w:tabs>
              <w:spacing w:before="53" w:line="231" w:lineRule="exact"/>
              <w:ind w:left="1392"/>
              <w:rPr>
                <w:rFonts w:ascii="Cambria Math" w:eastAsia="Cambria Math" w:hAnsi="Cambria Math"/>
              </w:rPr>
            </w:pPr>
            <w:r>
              <w:rPr>
                <w:rFonts w:ascii="Cambria Math" w:eastAsia="Cambria Math" w:hAnsi="Cambria Math"/>
                <w:u w:val="single"/>
              </w:rPr>
              <w:tab/>
            </w:r>
            <w:r>
              <w:rPr>
                <w:rFonts w:ascii="Cambria Math" w:eastAsia="Cambria Math" w:hAnsi="Cambria Math"/>
                <w:w w:val="75"/>
                <w:u w:val="single"/>
              </w:rPr>
              <w:t>𝑃</w:t>
            </w:r>
            <w:r>
              <w:rPr>
                <w:rFonts w:ascii="Cambria Math" w:eastAsia="Cambria Math" w:hAnsi="Cambria Math"/>
                <w:spacing w:val="-12"/>
                <w:u w:val="single"/>
              </w:rPr>
              <w:t xml:space="preserve"> </w:t>
            </w:r>
            <w:r>
              <w:rPr>
                <w:rFonts w:ascii="Cambria Math" w:eastAsia="Cambria Math" w:hAnsi="Cambria Math"/>
                <w:w w:val="75"/>
                <w:u w:val="single"/>
              </w:rPr>
              <w:t>𝑃</w:t>
            </w:r>
            <w:r>
              <w:rPr>
                <w:rFonts w:ascii="Cambria Math" w:eastAsia="Cambria Math" w:hAnsi="Cambria Math"/>
                <w:spacing w:val="-7"/>
                <w:u w:val="single"/>
              </w:rPr>
              <w:t xml:space="preserve"> </w:t>
            </w:r>
            <w:r>
              <w:rPr>
                <w:rFonts w:ascii="Cambria Math" w:eastAsia="Cambria Math" w:hAnsi="Cambria Math"/>
                <w:w w:val="75"/>
                <w:u w:val="single"/>
              </w:rPr>
              <w:t>∗</w:t>
            </w:r>
            <w:r>
              <w:rPr>
                <w:rFonts w:ascii="Cambria Math" w:eastAsia="Cambria Math" w:hAnsi="Cambria Math"/>
                <w:spacing w:val="-11"/>
                <w:u w:val="single"/>
              </w:rPr>
              <w:t xml:space="preserve"> </w:t>
            </w:r>
            <w:r>
              <w:rPr>
                <w:rFonts w:ascii="Cambria Math" w:eastAsia="Cambria Math" w:hAnsi="Cambria Math"/>
                <w:spacing w:val="-5"/>
                <w:w w:val="75"/>
                <w:u w:val="single"/>
              </w:rPr>
              <w:t>𝐷𝐷</w:t>
            </w:r>
            <w:r>
              <w:rPr>
                <w:rFonts w:ascii="Cambria Math" w:eastAsia="Cambria Math" w:hAnsi="Cambria Math"/>
                <w:spacing w:val="-5"/>
                <w:w w:val="75"/>
                <w:position w:val="-4"/>
                <w:sz w:val="16"/>
                <w:u w:val="single"/>
              </w:rPr>
              <w:t>Н</w:t>
            </w:r>
            <w:r>
              <w:rPr>
                <w:rFonts w:ascii="Cambria Math" w:eastAsia="Cambria Math" w:hAnsi="Cambria Math"/>
                <w:position w:val="-4"/>
                <w:sz w:val="16"/>
                <w:u w:val="single"/>
              </w:rPr>
              <w:tab/>
            </w:r>
            <w:r>
              <w:rPr>
                <w:rFonts w:ascii="Cambria Math" w:eastAsia="Cambria Math" w:hAnsi="Cambria Math"/>
                <w:position w:val="-4"/>
                <w:sz w:val="16"/>
              </w:rPr>
              <w:tab/>
            </w:r>
            <w:r>
              <w:rPr>
                <w:rFonts w:ascii="Cambria Math" w:eastAsia="Cambria Math" w:hAnsi="Cambria Math"/>
              </w:rPr>
              <w:t>4</w:t>
            </w:r>
            <w:r>
              <w:rPr>
                <w:rFonts w:ascii="Cambria Math" w:eastAsia="Cambria Math" w:hAnsi="Cambria Math"/>
                <w:spacing w:val="-3"/>
              </w:rPr>
              <w:t xml:space="preserve"> </w:t>
            </w:r>
            <w:r>
              <w:rPr>
                <w:rFonts w:ascii="Cambria Math" w:eastAsia="Cambria Math" w:hAnsi="Cambria Math"/>
              </w:rPr>
              <w:t xml:space="preserve">∗ </w:t>
            </w:r>
            <w:r>
              <w:rPr>
                <w:rFonts w:ascii="Cambria Math" w:eastAsia="Cambria Math" w:hAnsi="Cambria Math"/>
                <w:spacing w:val="-5"/>
              </w:rPr>
              <w:t>108</w:t>
            </w:r>
          </w:p>
          <w:p w14:paraId="3E95DEC5" w14:textId="77777777" w:rsidR="00B342C0" w:rsidRDefault="00000000">
            <w:pPr>
              <w:pStyle w:val="TableParagraph"/>
              <w:tabs>
                <w:tab w:val="left" w:pos="2842"/>
                <w:tab w:val="left" w:pos="5645"/>
              </w:tabs>
              <w:spacing w:line="140" w:lineRule="exact"/>
              <w:ind w:left="979"/>
              <w:rPr>
                <w:rFonts w:ascii="Cambria Math" w:eastAsia="Cambria Math" w:hAnsi="Cambria Math"/>
              </w:rPr>
            </w:pPr>
            <w:r>
              <w:rPr>
                <w:rFonts w:ascii="Cambria Math" w:eastAsia="Cambria Math" w:hAnsi="Cambria Math"/>
                <w:w w:val="60"/>
              </w:rPr>
              <w:t>𝛿𝛿</w:t>
            </w:r>
            <w:r>
              <w:rPr>
                <w:rFonts w:ascii="Cambria Math" w:eastAsia="Cambria Math" w:hAnsi="Cambria Math"/>
                <w:spacing w:val="-4"/>
              </w:rPr>
              <w:t xml:space="preserve"> </w:t>
            </w:r>
            <w:r>
              <w:rPr>
                <w:rFonts w:ascii="Cambria Math" w:eastAsia="Cambria Math" w:hAnsi="Cambria Math"/>
                <w:spacing w:val="-10"/>
              </w:rPr>
              <w:t>=</w:t>
            </w:r>
            <w:r>
              <w:rPr>
                <w:rFonts w:ascii="Cambria Math" w:eastAsia="Cambria Math" w:hAnsi="Cambria Math"/>
              </w:rPr>
              <w:tab/>
              <w:t>+ С</w:t>
            </w:r>
            <w:r>
              <w:rPr>
                <w:rFonts w:ascii="Cambria Math" w:eastAsia="Cambria Math" w:hAnsi="Cambria Math"/>
                <w:spacing w:val="70"/>
                <w:w w:val="150"/>
              </w:rPr>
              <w:t xml:space="preserve"> </w:t>
            </w:r>
            <w:r>
              <w:rPr>
                <w:rFonts w:ascii="Cambria Math" w:eastAsia="Cambria Math" w:hAnsi="Cambria Math"/>
              </w:rPr>
              <w:t xml:space="preserve">+ </w:t>
            </w:r>
            <w:proofErr w:type="gramStart"/>
            <w:r>
              <w:rPr>
                <w:rFonts w:ascii="Cambria Math" w:eastAsia="Cambria Math" w:hAnsi="Cambria Math"/>
              </w:rPr>
              <w:t>С</w:t>
            </w:r>
            <w:r>
              <w:rPr>
                <w:rFonts w:ascii="Cambria Math" w:eastAsia="Cambria Math" w:hAnsi="Cambria Math"/>
                <w:spacing w:val="32"/>
              </w:rPr>
              <w:t xml:space="preserve">  </w:t>
            </w:r>
            <w:r>
              <w:rPr>
                <w:rFonts w:ascii="Cambria Math" w:eastAsia="Cambria Math" w:hAnsi="Cambria Math"/>
                <w:spacing w:val="-10"/>
              </w:rPr>
              <w:t>=</w:t>
            </w:r>
            <w:proofErr w:type="gramEnd"/>
            <w:r>
              <w:rPr>
                <w:rFonts w:ascii="Cambria Math" w:eastAsia="Cambria Math" w:hAnsi="Cambria Math"/>
              </w:rPr>
              <w:tab/>
              <w:t>+ 2</w:t>
            </w:r>
            <w:r>
              <w:rPr>
                <w:rFonts w:ascii="Cambria Math" w:eastAsia="Cambria Math" w:hAnsi="Cambria Math"/>
                <w:spacing w:val="-1"/>
              </w:rPr>
              <w:t xml:space="preserve"> </w:t>
            </w:r>
            <w:r>
              <w:rPr>
                <w:rFonts w:ascii="Cambria Math" w:eastAsia="Cambria Math" w:hAnsi="Cambria Math"/>
              </w:rPr>
              <w:t>+ 3</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6,43</w:t>
            </w:r>
            <w:r>
              <w:rPr>
                <w:rFonts w:ascii="Cambria Math" w:eastAsia="Cambria Math" w:hAnsi="Cambria Math"/>
                <w:spacing w:val="-1"/>
              </w:rPr>
              <w:t xml:space="preserve"> </w:t>
            </w:r>
            <w:r>
              <w:rPr>
                <w:rFonts w:ascii="Cambria Math" w:eastAsia="Cambria Math" w:hAnsi="Cambria Math"/>
                <w:spacing w:val="-5"/>
              </w:rPr>
              <w:t>мм</w:t>
            </w:r>
          </w:p>
          <w:p w14:paraId="168FF78C" w14:textId="77777777" w:rsidR="00B342C0" w:rsidRDefault="00000000">
            <w:pPr>
              <w:pStyle w:val="TableParagraph"/>
              <w:tabs>
                <w:tab w:val="left" w:pos="3175"/>
                <w:tab w:val="left" w:pos="3663"/>
                <w:tab w:val="left" w:pos="4049"/>
              </w:tabs>
              <w:spacing w:line="149" w:lineRule="exact"/>
              <w:ind w:left="1392"/>
              <w:rPr>
                <w:rFonts w:ascii="Cambria Math" w:eastAsia="Cambria Math" w:hAnsi="Cambria Math"/>
              </w:rPr>
            </w:pPr>
            <w:r>
              <w:rPr>
                <w:rFonts w:ascii="Cambria Math" w:eastAsia="Cambria Math" w:hAnsi="Cambria Math"/>
                <w:w w:val="85"/>
              </w:rPr>
              <w:t>2(К</w:t>
            </w:r>
            <w:r>
              <w:rPr>
                <w:rFonts w:ascii="Cambria Math" w:eastAsia="Cambria Math" w:hAnsi="Cambria Math"/>
                <w:w w:val="85"/>
                <w:position w:val="-4"/>
                <w:sz w:val="16"/>
              </w:rPr>
              <w:t>𝛿𝛿</w:t>
            </w:r>
            <w:r>
              <w:rPr>
                <w:rFonts w:ascii="Cambria Math" w:eastAsia="Cambria Math" w:hAnsi="Cambria Math"/>
                <w:spacing w:val="17"/>
                <w:position w:val="-4"/>
                <w:sz w:val="16"/>
              </w:rPr>
              <w:t xml:space="preserve"> </w:t>
            </w:r>
            <w:r>
              <w:rPr>
                <w:rFonts w:ascii="Cambria Math" w:eastAsia="Cambria Math" w:hAnsi="Cambria Math"/>
                <w:w w:val="85"/>
              </w:rPr>
              <w:t>∗</w:t>
            </w:r>
            <w:r>
              <w:rPr>
                <w:rFonts w:ascii="Cambria Math" w:eastAsia="Cambria Math" w:hAnsi="Cambria Math"/>
                <w:spacing w:val="-6"/>
              </w:rPr>
              <w:t xml:space="preserve"> </w:t>
            </w:r>
            <w:r>
              <w:rPr>
                <w:rFonts w:ascii="Cambria Math" w:eastAsia="Cambria Math" w:hAnsi="Cambria Math"/>
                <w:w w:val="85"/>
              </w:rPr>
              <w:t>𝑅𝑅</w:t>
            </w:r>
            <w:r>
              <w:rPr>
                <w:rFonts w:ascii="Cambria Math" w:eastAsia="Cambria Math" w:hAnsi="Cambria Math"/>
                <w:w w:val="85"/>
                <w:vertAlign w:val="superscript"/>
              </w:rPr>
              <w:t>н</w:t>
            </w:r>
            <w:r>
              <w:rPr>
                <w:rFonts w:ascii="Cambria Math" w:eastAsia="Cambria Math" w:hAnsi="Cambria Math"/>
                <w:spacing w:val="-1"/>
              </w:rPr>
              <w:t xml:space="preserve"> </w:t>
            </w:r>
            <w:r>
              <w:rPr>
                <w:rFonts w:ascii="Cambria Math" w:eastAsia="Cambria Math" w:hAnsi="Cambria Math"/>
                <w:w w:val="85"/>
              </w:rPr>
              <w:t>+</w:t>
            </w:r>
            <w:r>
              <w:rPr>
                <w:rFonts w:ascii="Cambria Math" w:eastAsia="Cambria Math" w:hAnsi="Cambria Math"/>
                <w:spacing w:val="-5"/>
              </w:rPr>
              <w:t xml:space="preserve"> </w:t>
            </w:r>
            <w:r>
              <w:rPr>
                <w:rFonts w:ascii="Cambria Math" w:eastAsia="Cambria Math" w:hAnsi="Cambria Math"/>
                <w:spacing w:val="-7"/>
                <w:w w:val="85"/>
              </w:rPr>
              <w:t>Р)</w:t>
            </w:r>
            <w:r>
              <w:rPr>
                <w:rFonts w:ascii="Cambria Math" w:eastAsia="Cambria Math" w:hAnsi="Cambria Math"/>
              </w:rPr>
              <w:tab/>
            </w:r>
            <w:r>
              <w:rPr>
                <w:rFonts w:ascii="Cambria Math" w:eastAsia="Cambria Math" w:hAnsi="Cambria Math"/>
                <w:spacing w:val="-10"/>
                <w:vertAlign w:val="superscript"/>
              </w:rPr>
              <w:t>1</w:t>
            </w:r>
            <w:r>
              <w:rPr>
                <w:rFonts w:ascii="Cambria Math" w:eastAsia="Cambria Math" w:hAnsi="Cambria Math"/>
              </w:rPr>
              <w:tab/>
            </w:r>
            <w:r>
              <w:rPr>
                <w:rFonts w:ascii="Cambria Math" w:eastAsia="Cambria Math" w:hAnsi="Cambria Math"/>
                <w:spacing w:val="-10"/>
                <w:vertAlign w:val="superscript"/>
              </w:rPr>
              <w:t>2</w:t>
            </w:r>
            <w:r>
              <w:rPr>
                <w:rFonts w:ascii="Cambria Math" w:eastAsia="Cambria Math" w:hAnsi="Cambria Math"/>
              </w:rPr>
              <w:tab/>
              <w:t>2(0,6</w:t>
            </w:r>
            <w:r>
              <w:rPr>
                <w:rFonts w:ascii="Cambria Math" w:eastAsia="Cambria Math" w:hAnsi="Cambria Math"/>
                <w:spacing w:val="-6"/>
              </w:rPr>
              <w:t xml:space="preserve"> </w:t>
            </w:r>
            <w:r>
              <w:rPr>
                <w:rFonts w:ascii="Cambria Math" w:eastAsia="Cambria Math" w:hAnsi="Cambria Math"/>
              </w:rPr>
              <w:t>∗ 245</w:t>
            </w:r>
            <w:r>
              <w:rPr>
                <w:rFonts w:ascii="Cambria Math" w:eastAsia="Cambria Math" w:hAnsi="Cambria Math"/>
                <w:spacing w:val="-1"/>
              </w:rPr>
              <w:t xml:space="preserve"> </w:t>
            </w:r>
            <w:r>
              <w:rPr>
                <w:rFonts w:ascii="Cambria Math" w:eastAsia="Cambria Math" w:hAnsi="Cambria Math"/>
              </w:rPr>
              <w:t xml:space="preserve">+ </w:t>
            </w:r>
            <w:r>
              <w:rPr>
                <w:rFonts w:ascii="Cambria Math" w:eastAsia="Cambria Math" w:hAnsi="Cambria Math"/>
                <w:spacing w:val="-5"/>
              </w:rPr>
              <w:t>4)</w:t>
            </w:r>
          </w:p>
          <w:p w14:paraId="2C187061" w14:textId="77777777" w:rsidR="00B342C0" w:rsidRDefault="00000000">
            <w:pPr>
              <w:pStyle w:val="TableParagraph"/>
              <w:spacing w:line="96" w:lineRule="exact"/>
              <w:ind w:left="2201"/>
              <w:rPr>
                <w:rFonts w:ascii="Cambria Math"/>
                <w:sz w:val="16"/>
              </w:rPr>
            </w:pPr>
            <w:r>
              <w:rPr>
                <w:rFonts w:ascii="Cambria Math"/>
                <w:noProof/>
                <w:sz w:val="16"/>
              </w:rPr>
              <mc:AlternateContent>
                <mc:Choice Requires="wpg">
                  <w:drawing>
                    <wp:anchor distT="0" distB="0" distL="0" distR="0" simplePos="0" relativeHeight="251655680" behindDoc="1" locked="0" layoutInCell="1" allowOverlap="1" wp14:anchorId="0D61CEDA" wp14:editId="7C4930EC">
                      <wp:simplePos x="0" y="0"/>
                      <wp:positionH relativeFrom="column">
                        <wp:posOffset>2580991</wp:posOffset>
                      </wp:positionH>
                      <wp:positionV relativeFrom="paragraph">
                        <wp:posOffset>-135101</wp:posOffset>
                      </wp:positionV>
                      <wp:extent cx="981710" cy="9525"/>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1710" cy="9525"/>
                                <a:chOff x="0" y="0"/>
                                <a:chExt cx="981710" cy="9525"/>
                              </a:xfrm>
                            </wpg:grpSpPr>
                            <wps:wsp>
                              <wps:cNvPr id="145" name="Graphic 145"/>
                              <wps:cNvSpPr/>
                              <wps:spPr>
                                <a:xfrm>
                                  <a:off x="0" y="0"/>
                                  <a:ext cx="981710" cy="9525"/>
                                </a:xfrm>
                                <a:custGeom>
                                  <a:avLst/>
                                  <a:gdLst/>
                                  <a:ahLst/>
                                  <a:cxnLst/>
                                  <a:rect l="l" t="t" r="r" b="b"/>
                                  <a:pathLst>
                                    <a:path w="981710" h="9525">
                                      <a:moveTo>
                                        <a:pt x="981455" y="0"/>
                                      </a:moveTo>
                                      <a:lnTo>
                                        <a:pt x="0" y="0"/>
                                      </a:lnTo>
                                      <a:lnTo>
                                        <a:pt x="0" y="9144"/>
                                      </a:lnTo>
                                      <a:lnTo>
                                        <a:pt x="981455" y="9144"/>
                                      </a:lnTo>
                                      <a:lnTo>
                                        <a:pt x="98145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373444" id="Group 144" o:spid="_x0000_s1026" style="position:absolute;margin-left:203.25pt;margin-top:-10.65pt;width:77.3pt;height:.75pt;z-index:-251660800;mso-wrap-distance-left:0;mso-wrap-distance-right:0" coordsize="98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">
                      <v:shape id="Graphic 145" o:spid="_x0000_s1027" style="position:absolute;width:9817;height:95;visibility:visible;mso-wrap-style:square;v-text-anchor:top" coordsize="98171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" path="m981455,l,,,9144r981455,l981455,xe" fillcolor="black" stroked="f">
                        <v:path arrowok="t"/>
                      </v:shape>
                    </v:group>
                  </w:pict>
                </mc:Fallback>
              </mc:AlternateContent>
            </w:r>
            <w:r>
              <w:rPr>
                <w:rFonts w:ascii="Cambria Math"/>
                <w:spacing w:val="-10"/>
                <w:w w:val="105"/>
                <w:sz w:val="16"/>
              </w:rPr>
              <w:t>2</w:t>
            </w:r>
          </w:p>
          <w:p w14:paraId="409C0DC2" w14:textId="77777777" w:rsidR="00B342C0" w:rsidRDefault="00000000">
            <w:pPr>
              <w:pStyle w:val="TableParagraph"/>
              <w:spacing w:before="152"/>
              <w:ind w:right="5740"/>
              <w:jc w:val="right"/>
              <w:rPr>
                <w:position w:val="2"/>
                <w:sz w:val="24"/>
              </w:rPr>
            </w:pPr>
            <w:r>
              <w:rPr>
                <w:position w:val="2"/>
                <w:sz w:val="24"/>
              </w:rPr>
              <w:t>,</w:t>
            </w:r>
            <w:r>
              <w:rPr>
                <w:spacing w:val="3"/>
                <w:position w:val="2"/>
                <w:sz w:val="24"/>
              </w:rPr>
              <w:t xml:space="preserve"> </w:t>
            </w:r>
            <w:r>
              <w:rPr>
                <w:position w:val="2"/>
                <w:sz w:val="24"/>
              </w:rPr>
              <w:t>где</w:t>
            </w:r>
            <w:r>
              <w:rPr>
                <w:spacing w:val="1"/>
                <w:position w:val="2"/>
                <w:sz w:val="24"/>
              </w:rPr>
              <w:t xml:space="preserve"> </w:t>
            </w:r>
            <w:r>
              <w:rPr>
                <w:position w:val="2"/>
                <w:sz w:val="24"/>
              </w:rPr>
              <w:t>R</w:t>
            </w:r>
            <w:r>
              <w:rPr>
                <w:sz w:val="16"/>
              </w:rPr>
              <w:t>2</w:t>
            </w:r>
            <w:r>
              <w:rPr>
                <w:position w:val="12"/>
                <w:sz w:val="18"/>
              </w:rPr>
              <w:t>н</w:t>
            </w:r>
            <w:r>
              <w:rPr>
                <w:position w:val="2"/>
                <w:sz w:val="24"/>
              </w:rPr>
              <w:t>=245</w:t>
            </w:r>
            <w:r>
              <w:rPr>
                <w:spacing w:val="3"/>
                <w:position w:val="2"/>
                <w:sz w:val="24"/>
              </w:rPr>
              <w:t xml:space="preserve"> </w:t>
            </w:r>
            <w:r>
              <w:rPr>
                <w:position w:val="2"/>
                <w:sz w:val="24"/>
              </w:rPr>
              <w:t>МПа</w:t>
            </w:r>
            <w:r>
              <w:rPr>
                <w:spacing w:val="5"/>
                <w:position w:val="2"/>
                <w:sz w:val="24"/>
              </w:rPr>
              <w:t xml:space="preserve"> </w:t>
            </w:r>
            <w:r>
              <w:rPr>
                <w:position w:val="2"/>
                <w:sz w:val="24"/>
              </w:rPr>
              <w:t>-</w:t>
            </w:r>
            <w:r>
              <w:rPr>
                <w:spacing w:val="2"/>
                <w:position w:val="2"/>
                <w:sz w:val="24"/>
              </w:rPr>
              <w:t xml:space="preserve"> </w:t>
            </w:r>
            <w:r>
              <w:rPr>
                <w:position w:val="2"/>
                <w:sz w:val="24"/>
              </w:rPr>
              <w:t>предел</w:t>
            </w:r>
            <w:r>
              <w:rPr>
                <w:spacing w:val="3"/>
                <w:position w:val="2"/>
                <w:sz w:val="24"/>
              </w:rPr>
              <w:t xml:space="preserve"> </w:t>
            </w:r>
            <w:r>
              <w:rPr>
                <w:spacing w:val="-2"/>
                <w:position w:val="2"/>
                <w:sz w:val="24"/>
              </w:rPr>
              <w:t>текучести;</w:t>
            </w:r>
          </w:p>
          <w:p w14:paraId="3DC8A11F" w14:textId="77777777" w:rsidR="00B342C0" w:rsidRDefault="00000000">
            <w:pPr>
              <w:pStyle w:val="TableParagraph"/>
              <w:spacing w:before="166"/>
              <w:ind w:left="1371"/>
              <w:jc w:val="both"/>
              <w:rPr>
                <w:sz w:val="24"/>
              </w:rPr>
            </w:pPr>
            <w:proofErr w:type="spellStart"/>
            <w:r>
              <w:rPr>
                <w:sz w:val="24"/>
              </w:rPr>
              <w:t>Dн</w:t>
            </w:r>
            <w:proofErr w:type="spellEnd"/>
            <w:r>
              <w:rPr>
                <w:sz w:val="24"/>
              </w:rPr>
              <w:t xml:space="preserve"> =</w:t>
            </w:r>
            <w:r>
              <w:rPr>
                <w:spacing w:val="-1"/>
                <w:sz w:val="24"/>
              </w:rPr>
              <w:t xml:space="preserve"> </w:t>
            </w:r>
            <w:r>
              <w:rPr>
                <w:sz w:val="24"/>
              </w:rPr>
              <w:t>108</w:t>
            </w:r>
            <w:r>
              <w:rPr>
                <w:spacing w:val="-1"/>
                <w:sz w:val="24"/>
              </w:rPr>
              <w:t xml:space="preserve"> </w:t>
            </w:r>
            <w:r>
              <w:rPr>
                <w:sz w:val="24"/>
              </w:rPr>
              <w:t>мм</w:t>
            </w:r>
            <w:r>
              <w:rPr>
                <w:spacing w:val="-1"/>
                <w:sz w:val="24"/>
              </w:rPr>
              <w:t xml:space="preserve"> </w:t>
            </w:r>
            <w:r>
              <w:rPr>
                <w:sz w:val="24"/>
              </w:rPr>
              <w:t>-</w:t>
            </w:r>
            <w:r>
              <w:rPr>
                <w:spacing w:val="-2"/>
                <w:sz w:val="24"/>
              </w:rPr>
              <w:t xml:space="preserve"> </w:t>
            </w:r>
            <w:r>
              <w:rPr>
                <w:sz w:val="24"/>
              </w:rPr>
              <w:t>внешний</w:t>
            </w:r>
            <w:r>
              <w:rPr>
                <w:spacing w:val="1"/>
                <w:sz w:val="24"/>
              </w:rPr>
              <w:t xml:space="preserve"> </w:t>
            </w:r>
            <w:r>
              <w:rPr>
                <w:sz w:val="24"/>
              </w:rPr>
              <w:t xml:space="preserve">диаметр </w:t>
            </w:r>
            <w:r>
              <w:rPr>
                <w:spacing w:val="-2"/>
                <w:sz w:val="24"/>
              </w:rPr>
              <w:t>трубопровода;</w:t>
            </w:r>
          </w:p>
          <w:p w14:paraId="54D9ED57" w14:textId="77777777" w:rsidR="00B342C0" w:rsidRDefault="00000000">
            <w:pPr>
              <w:pStyle w:val="TableParagraph"/>
              <w:spacing w:before="139" w:line="357" w:lineRule="auto"/>
              <w:ind w:left="1371" w:right="1490"/>
              <w:jc w:val="both"/>
              <w:rPr>
                <w:position w:val="2"/>
                <w:sz w:val="24"/>
              </w:rPr>
            </w:pPr>
            <w:r>
              <w:rPr>
                <w:position w:val="2"/>
                <w:sz w:val="24"/>
              </w:rPr>
              <w:t>K</w:t>
            </w:r>
            <w:r>
              <w:rPr>
                <w:sz w:val="16"/>
              </w:rPr>
              <w:t>δ</w:t>
            </w:r>
            <w:r>
              <w:rPr>
                <w:spacing w:val="29"/>
                <w:sz w:val="16"/>
              </w:rPr>
              <w:t xml:space="preserve"> </w:t>
            </w:r>
            <w:r>
              <w:rPr>
                <w:position w:val="2"/>
                <w:sz w:val="24"/>
              </w:rPr>
              <w:t>=</w:t>
            </w:r>
            <w:r>
              <w:rPr>
                <w:spacing w:val="-4"/>
                <w:position w:val="2"/>
                <w:sz w:val="24"/>
              </w:rPr>
              <w:t xml:space="preserve"> </w:t>
            </w:r>
            <w:r>
              <w:rPr>
                <w:position w:val="2"/>
                <w:sz w:val="24"/>
              </w:rPr>
              <w:t>0,6</w:t>
            </w:r>
            <w:r>
              <w:rPr>
                <w:spacing w:val="-3"/>
                <w:position w:val="2"/>
                <w:sz w:val="24"/>
              </w:rPr>
              <w:t xml:space="preserve"> </w:t>
            </w:r>
            <w:r>
              <w:rPr>
                <w:position w:val="2"/>
                <w:sz w:val="24"/>
              </w:rPr>
              <w:t>-</w:t>
            </w:r>
            <w:r>
              <w:rPr>
                <w:spacing w:val="-4"/>
                <w:position w:val="2"/>
                <w:sz w:val="24"/>
              </w:rPr>
              <w:t xml:space="preserve"> </w:t>
            </w:r>
            <w:r>
              <w:rPr>
                <w:position w:val="2"/>
                <w:sz w:val="24"/>
              </w:rPr>
              <w:t>коэффициент</w:t>
            </w:r>
            <w:r>
              <w:rPr>
                <w:spacing w:val="-3"/>
                <w:position w:val="2"/>
                <w:sz w:val="24"/>
              </w:rPr>
              <w:t xml:space="preserve"> </w:t>
            </w:r>
            <w:r>
              <w:rPr>
                <w:position w:val="2"/>
                <w:sz w:val="24"/>
              </w:rPr>
              <w:t>уровня</w:t>
            </w:r>
            <w:r>
              <w:rPr>
                <w:spacing w:val="-3"/>
                <w:position w:val="2"/>
                <w:sz w:val="24"/>
              </w:rPr>
              <w:t xml:space="preserve"> </w:t>
            </w:r>
            <w:r>
              <w:rPr>
                <w:position w:val="2"/>
                <w:sz w:val="24"/>
              </w:rPr>
              <w:t>допускаемых</w:t>
            </w:r>
            <w:r>
              <w:rPr>
                <w:spacing w:val="-1"/>
                <w:position w:val="2"/>
                <w:sz w:val="24"/>
              </w:rPr>
              <w:t xml:space="preserve"> </w:t>
            </w:r>
            <w:r>
              <w:rPr>
                <w:position w:val="2"/>
                <w:sz w:val="24"/>
              </w:rPr>
              <w:t>растягивающих</w:t>
            </w:r>
            <w:r>
              <w:rPr>
                <w:spacing w:val="-3"/>
                <w:position w:val="2"/>
                <w:sz w:val="24"/>
              </w:rPr>
              <w:t xml:space="preserve"> </w:t>
            </w:r>
            <w:r>
              <w:rPr>
                <w:position w:val="2"/>
                <w:sz w:val="24"/>
              </w:rPr>
              <w:t>напряжений; С</w:t>
            </w:r>
            <w:r>
              <w:rPr>
                <w:sz w:val="16"/>
              </w:rPr>
              <w:t>1</w:t>
            </w:r>
            <w:r>
              <w:rPr>
                <w:spacing w:val="40"/>
                <w:sz w:val="16"/>
              </w:rPr>
              <w:t xml:space="preserve"> </w:t>
            </w:r>
            <w:r>
              <w:rPr>
                <w:position w:val="2"/>
                <w:sz w:val="24"/>
              </w:rPr>
              <w:t>= 2 мм - минусовой допуск на толщину стенки трубы;</w:t>
            </w:r>
          </w:p>
          <w:p w14:paraId="4772FC98" w14:textId="77777777" w:rsidR="00B342C0" w:rsidRDefault="00000000">
            <w:pPr>
              <w:pStyle w:val="TableParagraph"/>
              <w:spacing w:line="360" w:lineRule="auto"/>
              <w:ind w:left="1371" w:right="343"/>
              <w:jc w:val="both"/>
              <w:rPr>
                <w:position w:val="2"/>
                <w:sz w:val="24"/>
              </w:rPr>
            </w:pPr>
            <w:r>
              <w:rPr>
                <w:position w:val="2"/>
                <w:sz w:val="24"/>
              </w:rPr>
              <w:t>С</w:t>
            </w:r>
            <w:r>
              <w:rPr>
                <w:sz w:val="16"/>
              </w:rPr>
              <w:t>2</w:t>
            </w:r>
            <w:r>
              <w:rPr>
                <w:spacing w:val="40"/>
                <w:sz w:val="16"/>
              </w:rPr>
              <w:t xml:space="preserve"> </w:t>
            </w:r>
            <w:r>
              <w:rPr>
                <w:position w:val="2"/>
                <w:sz w:val="24"/>
              </w:rPr>
              <w:t xml:space="preserve">= 3 мм - добавка к толщине стенок на общую коррозию, определяемая </w:t>
            </w:r>
            <w:r>
              <w:rPr>
                <w:sz w:val="24"/>
              </w:rPr>
              <w:t xml:space="preserve">экспериментально или расчетом, исходя из расчетной скорости коррозии трубной стали в данной среде с учетом проектируемых средств защиты (ингибиторы, осушка газа, применение покрытий и др.) их эффективности, проектируемого срока эксплуатации трубопровода. При отсутствии возможности определения скорости общей, коррозии на заданном объекте расчетным или опытным путем допускается </w:t>
            </w:r>
            <w:r>
              <w:rPr>
                <w:position w:val="2"/>
                <w:sz w:val="24"/>
              </w:rPr>
              <w:t>приближенное определение C</w:t>
            </w:r>
            <w:r>
              <w:rPr>
                <w:sz w:val="16"/>
              </w:rPr>
              <w:t>2</w:t>
            </w:r>
            <w:r>
              <w:rPr>
                <w:spacing w:val="40"/>
                <w:sz w:val="16"/>
              </w:rPr>
              <w:t xml:space="preserve"> </w:t>
            </w:r>
            <w:r>
              <w:rPr>
                <w:position w:val="2"/>
                <w:sz w:val="24"/>
              </w:rPr>
              <w:t xml:space="preserve">по аналогии с другими, ранее запроектированными </w:t>
            </w:r>
            <w:r>
              <w:rPr>
                <w:sz w:val="24"/>
              </w:rPr>
              <w:t>объектами</w:t>
            </w:r>
            <w:r>
              <w:rPr>
                <w:spacing w:val="-11"/>
                <w:sz w:val="24"/>
              </w:rPr>
              <w:t xml:space="preserve"> </w:t>
            </w:r>
            <w:r>
              <w:rPr>
                <w:sz w:val="24"/>
              </w:rPr>
              <w:t>с</w:t>
            </w:r>
            <w:r>
              <w:rPr>
                <w:spacing w:val="-13"/>
                <w:sz w:val="24"/>
              </w:rPr>
              <w:t xml:space="preserve"> </w:t>
            </w:r>
            <w:r>
              <w:rPr>
                <w:sz w:val="24"/>
              </w:rPr>
              <w:t>близкими</w:t>
            </w:r>
            <w:r>
              <w:rPr>
                <w:spacing w:val="-8"/>
                <w:sz w:val="24"/>
              </w:rPr>
              <w:t xml:space="preserve"> </w:t>
            </w:r>
            <w:r>
              <w:rPr>
                <w:sz w:val="24"/>
              </w:rPr>
              <w:t>условиями</w:t>
            </w:r>
            <w:r>
              <w:rPr>
                <w:spacing w:val="-11"/>
                <w:sz w:val="24"/>
              </w:rPr>
              <w:t xml:space="preserve"> </w:t>
            </w:r>
            <w:r>
              <w:rPr>
                <w:sz w:val="24"/>
              </w:rPr>
              <w:t>эксплуатации</w:t>
            </w:r>
            <w:r>
              <w:rPr>
                <w:spacing w:val="-13"/>
                <w:sz w:val="24"/>
              </w:rPr>
              <w:t xml:space="preserve"> </w:t>
            </w:r>
            <w:r>
              <w:rPr>
                <w:sz w:val="24"/>
              </w:rPr>
              <w:t>труб.</w:t>
            </w:r>
            <w:r>
              <w:rPr>
                <w:spacing w:val="-12"/>
                <w:sz w:val="24"/>
              </w:rPr>
              <w:t xml:space="preserve"> </w:t>
            </w:r>
            <w:r>
              <w:rPr>
                <w:sz w:val="24"/>
              </w:rPr>
              <w:t>Во</w:t>
            </w:r>
            <w:r>
              <w:rPr>
                <w:spacing w:val="-12"/>
                <w:sz w:val="24"/>
              </w:rPr>
              <w:t xml:space="preserve"> </w:t>
            </w:r>
            <w:r>
              <w:rPr>
                <w:sz w:val="24"/>
              </w:rPr>
              <w:t>всех</w:t>
            </w:r>
            <w:r>
              <w:rPr>
                <w:spacing w:val="-9"/>
                <w:sz w:val="24"/>
              </w:rPr>
              <w:t xml:space="preserve"> </w:t>
            </w:r>
            <w:r>
              <w:rPr>
                <w:sz w:val="24"/>
              </w:rPr>
              <w:t>случаях</w:t>
            </w:r>
            <w:r>
              <w:rPr>
                <w:spacing w:val="-9"/>
                <w:sz w:val="24"/>
              </w:rPr>
              <w:t xml:space="preserve"> </w:t>
            </w:r>
            <w:r>
              <w:rPr>
                <w:sz w:val="24"/>
              </w:rPr>
              <w:t>величина</w:t>
            </w:r>
            <w:r>
              <w:rPr>
                <w:spacing w:val="-13"/>
                <w:sz w:val="24"/>
              </w:rPr>
              <w:t xml:space="preserve"> </w:t>
            </w:r>
            <w:r>
              <w:rPr>
                <w:sz w:val="24"/>
              </w:rPr>
              <w:t xml:space="preserve">такой </w:t>
            </w:r>
            <w:r>
              <w:rPr>
                <w:position w:val="2"/>
                <w:sz w:val="24"/>
              </w:rPr>
              <w:t>добавки C</w:t>
            </w:r>
            <w:r>
              <w:rPr>
                <w:sz w:val="16"/>
              </w:rPr>
              <w:t>2</w:t>
            </w:r>
            <w:r>
              <w:rPr>
                <w:spacing w:val="40"/>
                <w:sz w:val="16"/>
              </w:rPr>
              <w:t xml:space="preserve"> </w:t>
            </w:r>
            <w:r>
              <w:rPr>
                <w:position w:val="2"/>
                <w:sz w:val="24"/>
              </w:rPr>
              <w:t>должна быть не менее 2 мм.</w:t>
            </w:r>
          </w:p>
          <w:p w14:paraId="215132D4" w14:textId="79CD242C" w:rsidR="00B342C0" w:rsidRDefault="00000000">
            <w:pPr>
              <w:pStyle w:val="TableParagraph"/>
              <w:spacing w:line="360" w:lineRule="auto"/>
              <w:ind w:left="238" w:right="348" w:firstLine="708"/>
              <w:jc w:val="both"/>
              <w:rPr>
                <w:sz w:val="24"/>
              </w:rPr>
            </w:pPr>
            <w:r>
              <w:rPr>
                <w:sz w:val="24"/>
              </w:rPr>
              <w:t xml:space="preserve">Согласно проведенного расчета толщина стенки для выкидных трубопроводов скважин </w:t>
            </w:r>
            <w:r w:rsidR="00A00EE7">
              <w:rPr>
                <w:sz w:val="24"/>
              </w:rPr>
              <w:t>К-347</w:t>
            </w:r>
            <w:r>
              <w:rPr>
                <w:sz w:val="24"/>
              </w:rPr>
              <w:t xml:space="preserve">, </w:t>
            </w:r>
            <w:r w:rsidR="00A00EE7">
              <w:rPr>
                <w:sz w:val="24"/>
              </w:rPr>
              <w:t>К-402</w:t>
            </w:r>
            <w:r>
              <w:rPr>
                <w:sz w:val="24"/>
              </w:rPr>
              <w:t xml:space="preserve">, </w:t>
            </w:r>
            <w:r w:rsidR="00A00EE7">
              <w:rPr>
                <w:sz w:val="24"/>
              </w:rPr>
              <w:t>К-417</w:t>
            </w:r>
            <w:r>
              <w:rPr>
                <w:sz w:val="24"/>
              </w:rPr>
              <w:t xml:space="preserve"> принята равной 8 мм.</w:t>
            </w:r>
          </w:p>
          <w:p w14:paraId="4317C02A" w14:textId="77777777" w:rsidR="00B342C0" w:rsidRDefault="00000000">
            <w:pPr>
              <w:pStyle w:val="TableParagraph"/>
              <w:numPr>
                <w:ilvl w:val="2"/>
                <w:numId w:val="33"/>
              </w:numPr>
              <w:tabs>
                <w:tab w:val="left" w:pos="958"/>
              </w:tabs>
              <w:spacing w:before="112"/>
              <w:jc w:val="both"/>
              <w:rPr>
                <w:b/>
                <w:sz w:val="24"/>
              </w:rPr>
            </w:pPr>
            <w:bookmarkStart w:id="86" w:name="4.2.5_Технологические_трубопроводы"/>
            <w:bookmarkStart w:id="87" w:name="_bookmark42"/>
            <w:bookmarkEnd w:id="86"/>
            <w:bookmarkEnd w:id="87"/>
            <w:r>
              <w:rPr>
                <w:b/>
                <w:sz w:val="24"/>
              </w:rPr>
              <w:t>Технологические</w:t>
            </w:r>
            <w:r>
              <w:rPr>
                <w:b/>
                <w:spacing w:val="-9"/>
                <w:sz w:val="24"/>
              </w:rPr>
              <w:t xml:space="preserve"> </w:t>
            </w:r>
            <w:r>
              <w:rPr>
                <w:b/>
                <w:spacing w:val="-2"/>
                <w:sz w:val="24"/>
              </w:rPr>
              <w:t>трубопроводы</w:t>
            </w:r>
          </w:p>
          <w:p w14:paraId="0133DA3D" w14:textId="7B208D41" w:rsidR="00B342C0" w:rsidRDefault="00000000">
            <w:pPr>
              <w:pStyle w:val="TableParagraph"/>
              <w:spacing w:before="120" w:line="360" w:lineRule="auto"/>
              <w:ind w:left="238" w:right="342" w:firstLine="708"/>
              <w:jc w:val="both"/>
              <w:rPr>
                <w:sz w:val="24"/>
              </w:rPr>
            </w:pPr>
            <w:r>
              <w:rPr>
                <w:sz w:val="24"/>
              </w:rPr>
              <w:t>Надземные трубопроводы на площадке устьев скважин, а также на площадке АГЗУ в узлах размещения арматуры и приборов КИПиА в точках подключения к АГЗУ и скважинам и подземные выкидные линии выполнены по ГОСТ 8732-78, сталь марки 20, группа В, с соответствующими</w:t>
            </w:r>
            <w:r>
              <w:rPr>
                <w:spacing w:val="-12"/>
                <w:sz w:val="24"/>
              </w:rPr>
              <w:t xml:space="preserve"> </w:t>
            </w:r>
            <w:r>
              <w:rPr>
                <w:sz w:val="24"/>
              </w:rPr>
              <w:t>толщинами</w:t>
            </w:r>
            <w:r>
              <w:rPr>
                <w:spacing w:val="-12"/>
                <w:sz w:val="24"/>
              </w:rPr>
              <w:t xml:space="preserve"> </w:t>
            </w:r>
            <w:r>
              <w:rPr>
                <w:sz w:val="24"/>
              </w:rPr>
              <w:t>стенок</w:t>
            </w:r>
            <w:r>
              <w:rPr>
                <w:spacing w:val="-12"/>
                <w:sz w:val="24"/>
              </w:rPr>
              <w:t xml:space="preserve"> </w:t>
            </w:r>
            <w:r>
              <w:rPr>
                <w:sz w:val="24"/>
              </w:rPr>
              <w:t>труб</w:t>
            </w:r>
            <w:r w:rsidR="00860306" w:rsidRPr="007B3502">
              <w:rPr>
                <w:sz w:val="20"/>
              </w:rPr>
              <w:t xml:space="preserve"> </w:t>
            </w:r>
            <w:r w:rsidR="00860306">
              <w:rPr>
                <w:sz w:val="20"/>
              </w:rPr>
              <w:t>(</w:t>
            </w:r>
            <w:r w:rsidR="00860306" w:rsidRPr="00860306">
              <w:rPr>
                <w:sz w:val="24"/>
              </w:rPr>
              <w:t>бесшовная горячедеформированная</w:t>
            </w:r>
            <w:r w:rsidR="00860306">
              <w:rPr>
                <w:sz w:val="24"/>
              </w:rPr>
              <w:t>),</w:t>
            </w:r>
            <w:r>
              <w:rPr>
                <w:sz w:val="24"/>
              </w:rPr>
              <w:t xml:space="preserve"> а также трубопроводные детали по ГОСТ 17375 - 17378 - 2001 из стали марки 20, на соответствующие давления и проложены на отдельно стоящих опорах.</w:t>
            </w:r>
          </w:p>
          <w:p w14:paraId="3D47F482" w14:textId="6EC6C9C1" w:rsidR="00B342C0" w:rsidRDefault="00000000">
            <w:pPr>
              <w:pStyle w:val="TableParagraph"/>
              <w:spacing w:before="1" w:line="360" w:lineRule="auto"/>
              <w:ind w:left="238" w:right="346" w:firstLine="708"/>
              <w:jc w:val="both"/>
              <w:rPr>
                <w:sz w:val="24"/>
              </w:rPr>
            </w:pPr>
            <w:r>
              <w:rPr>
                <w:sz w:val="24"/>
              </w:rPr>
              <w:t>Выкидная</w:t>
            </w:r>
            <w:r>
              <w:rPr>
                <w:spacing w:val="-15"/>
                <w:sz w:val="24"/>
              </w:rPr>
              <w:t xml:space="preserve"> </w:t>
            </w:r>
            <w:r>
              <w:rPr>
                <w:sz w:val="24"/>
              </w:rPr>
              <w:t>линия</w:t>
            </w:r>
            <w:r>
              <w:rPr>
                <w:spacing w:val="-15"/>
                <w:sz w:val="24"/>
              </w:rPr>
              <w:t xml:space="preserve"> </w:t>
            </w:r>
            <w:proofErr w:type="spellStart"/>
            <w:r>
              <w:rPr>
                <w:sz w:val="24"/>
              </w:rPr>
              <w:t>скв</w:t>
            </w:r>
            <w:proofErr w:type="spellEnd"/>
            <w:r>
              <w:rPr>
                <w:sz w:val="24"/>
              </w:rPr>
              <w:t>.</w:t>
            </w:r>
            <w:r>
              <w:rPr>
                <w:spacing w:val="-15"/>
                <w:sz w:val="24"/>
              </w:rPr>
              <w:t xml:space="preserve"> </w:t>
            </w:r>
            <w:r w:rsidR="00A00EE7">
              <w:rPr>
                <w:sz w:val="24"/>
              </w:rPr>
              <w:t>К-4</w:t>
            </w:r>
            <w:r w:rsidR="00F14690">
              <w:rPr>
                <w:sz w:val="24"/>
              </w:rPr>
              <w:t>02</w:t>
            </w:r>
            <w:r>
              <w:rPr>
                <w:spacing w:val="-15"/>
                <w:sz w:val="24"/>
              </w:rPr>
              <w:t xml:space="preserve"> </w:t>
            </w:r>
            <w:r>
              <w:rPr>
                <w:sz w:val="24"/>
              </w:rPr>
              <w:t>подключается</w:t>
            </w:r>
            <w:r>
              <w:rPr>
                <w:spacing w:val="-15"/>
                <w:sz w:val="24"/>
              </w:rPr>
              <w:t xml:space="preserve"> </w:t>
            </w:r>
            <w:r>
              <w:rPr>
                <w:sz w:val="24"/>
              </w:rPr>
              <w:t>к</w:t>
            </w:r>
            <w:r>
              <w:rPr>
                <w:spacing w:val="-15"/>
                <w:sz w:val="24"/>
              </w:rPr>
              <w:t xml:space="preserve"> </w:t>
            </w:r>
            <w:r>
              <w:rPr>
                <w:sz w:val="24"/>
              </w:rPr>
              <w:t>существующей</w:t>
            </w:r>
            <w:r>
              <w:rPr>
                <w:spacing w:val="-15"/>
                <w:sz w:val="24"/>
              </w:rPr>
              <w:t xml:space="preserve"> </w:t>
            </w:r>
            <w:r>
              <w:rPr>
                <w:sz w:val="24"/>
              </w:rPr>
              <w:t>АГЗУ-</w:t>
            </w:r>
            <w:r w:rsidR="00877F96">
              <w:rPr>
                <w:sz w:val="24"/>
              </w:rPr>
              <w:t>6</w:t>
            </w:r>
            <w:r>
              <w:rPr>
                <w:sz w:val="24"/>
              </w:rPr>
              <w:t>.</w:t>
            </w:r>
            <w:r>
              <w:rPr>
                <w:spacing w:val="-15"/>
                <w:sz w:val="24"/>
              </w:rPr>
              <w:t xml:space="preserve"> </w:t>
            </w:r>
            <w:r>
              <w:rPr>
                <w:sz w:val="24"/>
              </w:rPr>
              <w:t>Выкидные</w:t>
            </w:r>
            <w:r>
              <w:rPr>
                <w:spacing w:val="-15"/>
                <w:sz w:val="24"/>
              </w:rPr>
              <w:t xml:space="preserve"> </w:t>
            </w:r>
            <w:r>
              <w:rPr>
                <w:sz w:val="24"/>
              </w:rPr>
              <w:t>линии</w:t>
            </w:r>
            <w:r>
              <w:rPr>
                <w:spacing w:val="-15"/>
                <w:sz w:val="24"/>
              </w:rPr>
              <w:t xml:space="preserve"> </w:t>
            </w:r>
            <w:proofErr w:type="spellStart"/>
            <w:r>
              <w:rPr>
                <w:sz w:val="24"/>
              </w:rPr>
              <w:t>скв</w:t>
            </w:r>
            <w:proofErr w:type="spellEnd"/>
            <w:r>
              <w:rPr>
                <w:sz w:val="24"/>
              </w:rPr>
              <w:t xml:space="preserve">. </w:t>
            </w:r>
            <w:r w:rsidR="00A00EE7">
              <w:rPr>
                <w:sz w:val="24"/>
              </w:rPr>
              <w:t>К-347</w:t>
            </w:r>
            <w:r>
              <w:rPr>
                <w:sz w:val="24"/>
              </w:rPr>
              <w:t>,</w:t>
            </w:r>
            <w:r>
              <w:rPr>
                <w:spacing w:val="73"/>
                <w:w w:val="150"/>
                <w:sz w:val="24"/>
              </w:rPr>
              <w:t xml:space="preserve"> </w:t>
            </w:r>
            <w:r w:rsidR="00A00EE7">
              <w:rPr>
                <w:sz w:val="24"/>
              </w:rPr>
              <w:t>К-4</w:t>
            </w:r>
            <w:r w:rsidR="00F14690">
              <w:rPr>
                <w:sz w:val="24"/>
              </w:rPr>
              <w:t>17</w:t>
            </w:r>
            <w:r>
              <w:rPr>
                <w:spacing w:val="73"/>
                <w:w w:val="150"/>
                <w:sz w:val="24"/>
              </w:rPr>
              <w:t xml:space="preserve"> </w:t>
            </w:r>
            <w:r>
              <w:rPr>
                <w:sz w:val="24"/>
              </w:rPr>
              <w:t>подключаются</w:t>
            </w:r>
            <w:r>
              <w:rPr>
                <w:spacing w:val="73"/>
                <w:w w:val="150"/>
                <w:sz w:val="24"/>
              </w:rPr>
              <w:t xml:space="preserve"> </w:t>
            </w:r>
            <w:r>
              <w:rPr>
                <w:sz w:val="24"/>
              </w:rPr>
              <w:t>к</w:t>
            </w:r>
            <w:r>
              <w:rPr>
                <w:spacing w:val="74"/>
                <w:w w:val="150"/>
                <w:sz w:val="24"/>
              </w:rPr>
              <w:t xml:space="preserve"> </w:t>
            </w:r>
            <w:r>
              <w:rPr>
                <w:sz w:val="24"/>
              </w:rPr>
              <w:t>существующим</w:t>
            </w:r>
            <w:r>
              <w:rPr>
                <w:spacing w:val="72"/>
                <w:w w:val="150"/>
                <w:sz w:val="24"/>
              </w:rPr>
              <w:t xml:space="preserve"> </w:t>
            </w:r>
            <w:r>
              <w:rPr>
                <w:sz w:val="24"/>
              </w:rPr>
              <w:t>замерн</w:t>
            </w:r>
            <w:r w:rsidR="00877F96">
              <w:rPr>
                <w:sz w:val="24"/>
              </w:rPr>
              <w:t>ой</w:t>
            </w:r>
            <w:r>
              <w:rPr>
                <w:spacing w:val="76"/>
                <w:w w:val="150"/>
                <w:sz w:val="24"/>
              </w:rPr>
              <w:t xml:space="preserve"> </w:t>
            </w:r>
            <w:r>
              <w:rPr>
                <w:sz w:val="24"/>
              </w:rPr>
              <w:t>установ</w:t>
            </w:r>
            <w:r w:rsidR="00877F96">
              <w:rPr>
                <w:sz w:val="24"/>
              </w:rPr>
              <w:t>ке</w:t>
            </w:r>
            <w:r>
              <w:rPr>
                <w:spacing w:val="73"/>
                <w:w w:val="150"/>
                <w:sz w:val="24"/>
              </w:rPr>
              <w:t xml:space="preserve"> </w:t>
            </w:r>
            <w:r>
              <w:rPr>
                <w:sz w:val="24"/>
              </w:rPr>
              <w:t>АГЗУ-</w:t>
            </w:r>
            <w:r w:rsidR="00877F96">
              <w:rPr>
                <w:sz w:val="24"/>
              </w:rPr>
              <w:t>2</w:t>
            </w:r>
            <w:r>
              <w:rPr>
                <w:spacing w:val="73"/>
                <w:w w:val="150"/>
                <w:sz w:val="24"/>
              </w:rPr>
              <w:t xml:space="preserve"> </w:t>
            </w:r>
          </w:p>
        </w:tc>
      </w:tr>
      <w:tr w:rsidR="00B342C0" w14:paraId="27E0D051" w14:textId="77777777" w:rsidTr="00024FAA">
        <w:trPr>
          <w:trHeight w:hRule="exact" w:val="1417"/>
        </w:trPr>
        <w:tc>
          <w:tcPr>
            <w:tcW w:w="284" w:type="dxa"/>
            <w:tcBorders>
              <w:bottom w:val="single" w:sz="18" w:space="0" w:color="000000"/>
            </w:tcBorders>
            <w:textDirection w:val="btLr"/>
          </w:tcPr>
          <w:p w14:paraId="088DDB28" w14:textId="77777777" w:rsidR="00B342C0" w:rsidRDefault="00000000">
            <w:pPr>
              <w:pStyle w:val="TableParagraph"/>
              <w:spacing w:before="9" w:line="225" w:lineRule="exact"/>
              <w:ind w:left="95"/>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451D36D1" w14:textId="77777777" w:rsidR="00B342C0" w:rsidRDefault="00B342C0">
            <w:pPr>
              <w:pStyle w:val="TableParagraph"/>
            </w:pPr>
          </w:p>
        </w:tc>
        <w:tc>
          <w:tcPr>
            <w:tcW w:w="10444" w:type="dxa"/>
            <w:gridSpan w:val="8"/>
            <w:vMerge/>
            <w:tcBorders>
              <w:top w:val="nil"/>
            </w:tcBorders>
          </w:tcPr>
          <w:p w14:paraId="0CCCCCFD" w14:textId="77777777" w:rsidR="00B342C0" w:rsidRDefault="00B342C0">
            <w:pPr>
              <w:rPr>
                <w:sz w:val="2"/>
                <w:szCs w:val="2"/>
              </w:rPr>
            </w:pPr>
          </w:p>
        </w:tc>
      </w:tr>
      <w:tr w:rsidR="00B342C0" w14:paraId="2B86CC4F" w14:textId="77777777" w:rsidTr="00024FAA">
        <w:trPr>
          <w:trHeight w:hRule="exact" w:val="1984"/>
        </w:trPr>
        <w:tc>
          <w:tcPr>
            <w:tcW w:w="284" w:type="dxa"/>
            <w:tcBorders>
              <w:top w:val="single" w:sz="18" w:space="0" w:color="000000"/>
            </w:tcBorders>
            <w:textDirection w:val="btLr"/>
          </w:tcPr>
          <w:p w14:paraId="76A4750F"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1E2BC526" w14:textId="77777777" w:rsidR="00B342C0" w:rsidRDefault="00B342C0">
            <w:pPr>
              <w:pStyle w:val="TableParagraph"/>
            </w:pPr>
          </w:p>
        </w:tc>
        <w:tc>
          <w:tcPr>
            <w:tcW w:w="10444" w:type="dxa"/>
            <w:gridSpan w:val="8"/>
            <w:vMerge/>
            <w:tcBorders>
              <w:top w:val="nil"/>
            </w:tcBorders>
          </w:tcPr>
          <w:p w14:paraId="103710A9" w14:textId="77777777" w:rsidR="00B342C0" w:rsidRDefault="00B342C0">
            <w:pPr>
              <w:rPr>
                <w:sz w:val="2"/>
                <w:szCs w:val="2"/>
              </w:rPr>
            </w:pPr>
          </w:p>
        </w:tc>
      </w:tr>
      <w:tr w:rsidR="00B342C0" w14:paraId="76A6D4CD" w14:textId="77777777" w:rsidTr="00024FAA">
        <w:trPr>
          <w:trHeight w:hRule="exact" w:val="567"/>
        </w:trPr>
        <w:tc>
          <w:tcPr>
            <w:tcW w:w="284" w:type="dxa"/>
            <w:vMerge w:val="restart"/>
            <w:textDirection w:val="btLr"/>
          </w:tcPr>
          <w:p w14:paraId="6D58ACEB" w14:textId="77777777" w:rsidR="00B342C0" w:rsidRDefault="00000000">
            <w:pPr>
              <w:pStyle w:val="TableParagraph"/>
              <w:spacing w:before="9" w:line="225" w:lineRule="exact"/>
              <w:ind w:left="105"/>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7DEE9260" w14:textId="77777777" w:rsidR="00B342C0" w:rsidRDefault="00B342C0">
            <w:pPr>
              <w:pStyle w:val="TableParagraph"/>
            </w:pPr>
          </w:p>
        </w:tc>
        <w:tc>
          <w:tcPr>
            <w:tcW w:w="10444" w:type="dxa"/>
            <w:gridSpan w:val="8"/>
            <w:vMerge/>
            <w:tcBorders>
              <w:top w:val="nil"/>
            </w:tcBorders>
          </w:tcPr>
          <w:p w14:paraId="4472795E" w14:textId="77777777" w:rsidR="00B342C0" w:rsidRDefault="00B342C0">
            <w:pPr>
              <w:rPr>
                <w:sz w:val="2"/>
                <w:szCs w:val="2"/>
              </w:rPr>
            </w:pPr>
          </w:p>
        </w:tc>
      </w:tr>
      <w:tr w:rsidR="00B342C0" w14:paraId="7064720E" w14:textId="77777777" w:rsidTr="00024FAA">
        <w:trPr>
          <w:trHeight w:hRule="exact" w:val="284"/>
        </w:trPr>
        <w:tc>
          <w:tcPr>
            <w:tcW w:w="284" w:type="dxa"/>
            <w:vMerge/>
            <w:tcBorders>
              <w:top w:val="nil"/>
            </w:tcBorders>
            <w:textDirection w:val="btLr"/>
          </w:tcPr>
          <w:p w14:paraId="793EAB83" w14:textId="77777777" w:rsidR="00B342C0" w:rsidRDefault="00B342C0">
            <w:pPr>
              <w:rPr>
                <w:sz w:val="2"/>
                <w:szCs w:val="2"/>
              </w:rPr>
            </w:pPr>
          </w:p>
        </w:tc>
        <w:tc>
          <w:tcPr>
            <w:tcW w:w="399" w:type="dxa"/>
            <w:vMerge/>
            <w:tcBorders>
              <w:top w:val="nil"/>
            </w:tcBorders>
          </w:tcPr>
          <w:p w14:paraId="7446C848" w14:textId="77777777" w:rsidR="00B342C0" w:rsidRDefault="00B342C0">
            <w:pPr>
              <w:rPr>
                <w:sz w:val="2"/>
                <w:szCs w:val="2"/>
              </w:rPr>
            </w:pPr>
          </w:p>
        </w:tc>
        <w:tc>
          <w:tcPr>
            <w:tcW w:w="570" w:type="dxa"/>
            <w:tcBorders>
              <w:bottom w:val="single" w:sz="4" w:space="0" w:color="000000"/>
            </w:tcBorders>
          </w:tcPr>
          <w:p w14:paraId="5A7E708F" w14:textId="77777777" w:rsidR="00B342C0" w:rsidRDefault="00B342C0">
            <w:pPr>
              <w:pStyle w:val="TableParagraph"/>
              <w:rPr>
                <w:sz w:val="18"/>
              </w:rPr>
            </w:pPr>
          </w:p>
        </w:tc>
        <w:tc>
          <w:tcPr>
            <w:tcW w:w="570" w:type="dxa"/>
            <w:tcBorders>
              <w:bottom w:val="single" w:sz="4" w:space="0" w:color="000000"/>
            </w:tcBorders>
          </w:tcPr>
          <w:p w14:paraId="3FB10846" w14:textId="77777777" w:rsidR="00B342C0" w:rsidRDefault="00B342C0">
            <w:pPr>
              <w:pStyle w:val="TableParagraph"/>
              <w:rPr>
                <w:sz w:val="18"/>
              </w:rPr>
            </w:pPr>
          </w:p>
        </w:tc>
        <w:tc>
          <w:tcPr>
            <w:tcW w:w="570" w:type="dxa"/>
            <w:tcBorders>
              <w:bottom w:val="single" w:sz="4" w:space="0" w:color="000000"/>
            </w:tcBorders>
          </w:tcPr>
          <w:p w14:paraId="0597359B" w14:textId="77777777" w:rsidR="00B342C0" w:rsidRDefault="00B342C0">
            <w:pPr>
              <w:pStyle w:val="TableParagraph"/>
              <w:rPr>
                <w:sz w:val="18"/>
              </w:rPr>
            </w:pPr>
          </w:p>
        </w:tc>
        <w:tc>
          <w:tcPr>
            <w:tcW w:w="570" w:type="dxa"/>
            <w:tcBorders>
              <w:bottom w:val="single" w:sz="4" w:space="0" w:color="000000"/>
            </w:tcBorders>
          </w:tcPr>
          <w:p w14:paraId="14F03C6D" w14:textId="77777777" w:rsidR="00B342C0" w:rsidRDefault="00B342C0">
            <w:pPr>
              <w:pStyle w:val="TableParagraph"/>
              <w:rPr>
                <w:sz w:val="18"/>
              </w:rPr>
            </w:pPr>
          </w:p>
        </w:tc>
        <w:tc>
          <w:tcPr>
            <w:tcW w:w="855" w:type="dxa"/>
            <w:tcBorders>
              <w:bottom w:val="single" w:sz="4" w:space="0" w:color="000000"/>
            </w:tcBorders>
          </w:tcPr>
          <w:p w14:paraId="5F4ACF27" w14:textId="77777777" w:rsidR="00B342C0" w:rsidRDefault="00B342C0">
            <w:pPr>
              <w:pStyle w:val="TableParagraph"/>
              <w:rPr>
                <w:sz w:val="18"/>
              </w:rPr>
            </w:pPr>
          </w:p>
        </w:tc>
        <w:tc>
          <w:tcPr>
            <w:tcW w:w="570" w:type="dxa"/>
            <w:tcBorders>
              <w:bottom w:val="single" w:sz="4" w:space="0" w:color="000000"/>
            </w:tcBorders>
          </w:tcPr>
          <w:p w14:paraId="53F9F5CA" w14:textId="77777777" w:rsidR="00B342C0" w:rsidRDefault="00B342C0">
            <w:pPr>
              <w:pStyle w:val="TableParagraph"/>
              <w:rPr>
                <w:sz w:val="18"/>
              </w:rPr>
            </w:pPr>
          </w:p>
        </w:tc>
        <w:tc>
          <w:tcPr>
            <w:tcW w:w="6172" w:type="dxa"/>
            <w:vMerge w:val="restart"/>
          </w:tcPr>
          <w:p w14:paraId="3757326E" w14:textId="7721FBFB" w:rsidR="00B342C0" w:rsidRDefault="00F203A4">
            <w:pPr>
              <w:pStyle w:val="TableParagraph"/>
              <w:spacing w:before="210"/>
              <w:ind w:left="1273"/>
              <w:rPr>
                <w:sz w:val="24"/>
              </w:rPr>
            </w:pPr>
            <w:r>
              <w:rPr>
                <w:spacing w:val="-2"/>
                <w:sz w:val="24"/>
              </w:rPr>
              <w:t>GEO-ENG-2025-10-0019-II</w:t>
            </w:r>
            <w:r w:rsidR="00CA43A3">
              <w:rPr>
                <w:spacing w:val="-2"/>
                <w:sz w:val="24"/>
                <w:lang w:val="kk-KZ"/>
              </w:rPr>
              <w:t xml:space="preserve">            ТХ</w:t>
            </w:r>
          </w:p>
        </w:tc>
        <w:tc>
          <w:tcPr>
            <w:tcW w:w="567" w:type="dxa"/>
            <w:vMerge w:val="restart"/>
          </w:tcPr>
          <w:p w14:paraId="27367CF4" w14:textId="77777777" w:rsidR="00B342C0" w:rsidRDefault="00000000">
            <w:pPr>
              <w:pStyle w:val="TableParagraph"/>
              <w:spacing w:before="54"/>
              <w:ind w:left="38"/>
            </w:pPr>
            <w:r>
              <w:rPr>
                <w:spacing w:val="-4"/>
              </w:rPr>
              <w:t>Лист</w:t>
            </w:r>
          </w:p>
        </w:tc>
      </w:tr>
      <w:tr w:rsidR="00B342C0" w14:paraId="5056CFF0" w14:textId="77777777" w:rsidTr="00024FAA">
        <w:trPr>
          <w:trHeight w:hRule="exact" w:val="113"/>
        </w:trPr>
        <w:tc>
          <w:tcPr>
            <w:tcW w:w="284" w:type="dxa"/>
            <w:vMerge/>
            <w:tcBorders>
              <w:top w:val="nil"/>
            </w:tcBorders>
            <w:textDirection w:val="btLr"/>
          </w:tcPr>
          <w:p w14:paraId="587885FC" w14:textId="77777777" w:rsidR="00B342C0" w:rsidRDefault="00B342C0">
            <w:pPr>
              <w:rPr>
                <w:sz w:val="2"/>
                <w:szCs w:val="2"/>
              </w:rPr>
            </w:pPr>
          </w:p>
        </w:tc>
        <w:tc>
          <w:tcPr>
            <w:tcW w:w="399" w:type="dxa"/>
            <w:vMerge/>
            <w:tcBorders>
              <w:top w:val="nil"/>
            </w:tcBorders>
          </w:tcPr>
          <w:p w14:paraId="22B8FAFA" w14:textId="77777777" w:rsidR="00B342C0" w:rsidRDefault="00B342C0">
            <w:pPr>
              <w:rPr>
                <w:sz w:val="2"/>
                <w:szCs w:val="2"/>
              </w:rPr>
            </w:pPr>
          </w:p>
        </w:tc>
        <w:tc>
          <w:tcPr>
            <w:tcW w:w="570" w:type="dxa"/>
            <w:vMerge w:val="restart"/>
            <w:tcBorders>
              <w:top w:val="single" w:sz="4" w:space="0" w:color="000000"/>
            </w:tcBorders>
          </w:tcPr>
          <w:p w14:paraId="2D8107E9" w14:textId="77777777" w:rsidR="00B342C0" w:rsidRDefault="00B342C0">
            <w:pPr>
              <w:pStyle w:val="TableParagraph"/>
              <w:rPr>
                <w:sz w:val="18"/>
              </w:rPr>
            </w:pPr>
          </w:p>
        </w:tc>
        <w:tc>
          <w:tcPr>
            <w:tcW w:w="570" w:type="dxa"/>
            <w:vMerge w:val="restart"/>
            <w:tcBorders>
              <w:top w:val="single" w:sz="4" w:space="0" w:color="000000"/>
            </w:tcBorders>
          </w:tcPr>
          <w:p w14:paraId="4A194D3C" w14:textId="77777777" w:rsidR="00B342C0" w:rsidRDefault="00B342C0">
            <w:pPr>
              <w:pStyle w:val="TableParagraph"/>
              <w:rPr>
                <w:sz w:val="18"/>
              </w:rPr>
            </w:pPr>
          </w:p>
        </w:tc>
        <w:tc>
          <w:tcPr>
            <w:tcW w:w="570" w:type="dxa"/>
            <w:vMerge w:val="restart"/>
            <w:tcBorders>
              <w:top w:val="single" w:sz="4" w:space="0" w:color="000000"/>
            </w:tcBorders>
          </w:tcPr>
          <w:p w14:paraId="47B4DD99" w14:textId="77777777" w:rsidR="00B342C0" w:rsidRDefault="00B342C0">
            <w:pPr>
              <w:pStyle w:val="TableParagraph"/>
              <w:rPr>
                <w:sz w:val="18"/>
              </w:rPr>
            </w:pPr>
          </w:p>
        </w:tc>
        <w:tc>
          <w:tcPr>
            <w:tcW w:w="570" w:type="dxa"/>
            <w:vMerge w:val="restart"/>
            <w:tcBorders>
              <w:top w:val="single" w:sz="4" w:space="0" w:color="000000"/>
            </w:tcBorders>
          </w:tcPr>
          <w:p w14:paraId="00A61884" w14:textId="77777777" w:rsidR="00B342C0" w:rsidRDefault="00B342C0">
            <w:pPr>
              <w:pStyle w:val="TableParagraph"/>
              <w:rPr>
                <w:sz w:val="18"/>
              </w:rPr>
            </w:pPr>
          </w:p>
        </w:tc>
        <w:tc>
          <w:tcPr>
            <w:tcW w:w="855" w:type="dxa"/>
            <w:vMerge w:val="restart"/>
            <w:tcBorders>
              <w:top w:val="single" w:sz="4" w:space="0" w:color="000000"/>
            </w:tcBorders>
          </w:tcPr>
          <w:p w14:paraId="7F0742EF" w14:textId="77777777" w:rsidR="00B342C0" w:rsidRDefault="00B342C0">
            <w:pPr>
              <w:pStyle w:val="TableParagraph"/>
              <w:rPr>
                <w:sz w:val="18"/>
              </w:rPr>
            </w:pPr>
          </w:p>
        </w:tc>
        <w:tc>
          <w:tcPr>
            <w:tcW w:w="570" w:type="dxa"/>
            <w:vMerge w:val="restart"/>
            <w:tcBorders>
              <w:top w:val="single" w:sz="4" w:space="0" w:color="000000"/>
            </w:tcBorders>
          </w:tcPr>
          <w:p w14:paraId="549FD9DD" w14:textId="77777777" w:rsidR="00B342C0" w:rsidRDefault="00B342C0">
            <w:pPr>
              <w:pStyle w:val="TableParagraph"/>
              <w:rPr>
                <w:sz w:val="18"/>
              </w:rPr>
            </w:pPr>
          </w:p>
        </w:tc>
        <w:tc>
          <w:tcPr>
            <w:tcW w:w="6172" w:type="dxa"/>
            <w:vMerge/>
            <w:tcBorders>
              <w:top w:val="nil"/>
            </w:tcBorders>
          </w:tcPr>
          <w:p w14:paraId="1375CF3A" w14:textId="77777777" w:rsidR="00B342C0" w:rsidRDefault="00B342C0">
            <w:pPr>
              <w:rPr>
                <w:sz w:val="2"/>
                <w:szCs w:val="2"/>
              </w:rPr>
            </w:pPr>
          </w:p>
        </w:tc>
        <w:tc>
          <w:tcPr>
            <w:tcW w:w="567" w:type="dxa"/>
            <w:vMerge/>
            <w:tcBorders>
              <w:top w:val="nil"/>
            </w:tcBorders>
          </w:tcPr>
          <w:p w14:paraId="299B92AD" w14:textId="77777777" w:rsidR="00B342C0" w:rsidRDefault="00B342C0">
            <w:pPr>
              <w:rPr>
                <w:sz w:val="2"/>
                <w:szCs w:val="2"/>
              </w:rPr>
            </w:pPr>
          </w:p>
        </w:tc>
      </w:tr>
      <w:tr w:rsidR="00B342C0" w14:paraId="3A315F9E" w14:textId="77777777" w:rsidTr="00024FAA">
        <w:trPr>
          <w:trHeight w:hRule="exact" w:val="170"/>
        </w:trPr>
        <w:tc>
          <w:tcPr>
            <w:tcW w:w="284" w:type="dxa"/>
            <w:vMerge/>
            <w:tcBorders>
              <w:top w:val="nil"/>
            </w:tcBorders>
            <w:textDirection w:val="btLr"/>
          </w:tcPr>
          <w:p w14:paraId="2D7402E7" w14:textId="77777777" w:rsidR="00B342C0" w:rsidRDefault="00B342C0">
            <w:pPr>
              <w:rPr>
                <w:sz w:val="2"/>
                <w:szCs w:val="2"/>
              </w:rPr>
            </w:pPr>
          </w:p>
        </w:tc>
        <w:tc>
          <w:tcPr>
            <w:tcW w:w="399" w:type="dxa"/>
            <w:vMerge/>
            <w:tcBorders>
              <w:top w:val="nil"/>
            </w:tcBorders>
          </w:tcPr>
          <w:p w14:paraId="56A03427" w14:textId="77777777" w:rsidR="00B342C0" w:rsidRDefault="00B342C0">
            <w:pPr>
              <w:rPr>
                <w:sz w:val="2"/>
                <w:szCs w:val="2"/>
              </w:rPr>
            </w:pPr>
          </w:p>
        </w:tc>
        <w:tc>
          <w:tcPr>
            <w:tcW w:w="570" w:type="dxa"/>
            <w:vMerge/>
            <w:tcBorders>
              <w:top w:val="nil"/>
            </w:tcBorders>
          </w:tcPr>
          <w:p w14:paraId="5AFDAD02" w14:textId="77777777" w:rsidR="00B342C0" w:rsidRDefault="00B342C0">
            <w:pPr>
              <w:rPr>
                <w:sz w:val="2"/>
                <w:szCs w:val="2"/>
              </w:rPr>
            </w:pPr>
          </w:p>
        </w:tc>
        <w:tc>
          <w:tcPr>
            <w:tcW w:w="570" w:type="dxa"/>
            <w:vMerge/>
            <w:tcBorders>
              <w:top w:val="nil"/>
            </w:tcBorders>
          </w:tcPr>
          <w:p w14:paraId="50E314B2" w14:textId="77777777" w:rsidR="00B342C0" w:rsidRDefault="00B342C0">
            <w:pPr>
              <w:rPr>
                <w:sz w:val="2"/>
                <w:szCs w:val="2"/>
              </w:rPr>
            </w:pPr>
          </w:p>
        </w:tc>
        <w:tc>
          <w:tcPr>
            <w:tcW w:w="570" w:type="dxa"/>
            <w:vMerge/>
            <w:tcBorders>
              <w:top w:val="nil"/>
            </w:tcBorders>
          </w:tcPr>
          <w:p w14:paraId="329DCAE1" w14:textId="77777777" w:rsidR="00B342C0" w:rsidRDefault="00B342C0">
            <w:pPr>
              <w:rPr>
                <w:sz w:val="2"/>
                <w:szCs w:val="2"/>
              </w:rPr>
            </w:pPr>
          </w:p>
        </w:tc>
        <w:tc>
          <w:tcPr>
            <w:tcW w:w="570" w:type="dxa"/>
            <w:vMerge/>
            <w:tcBorders>
              <w:top w:val="nil"/>
            </w:tcBorders>
          </w:tcPr>
          <w:p w14:paraId="6A7CE7E3" w14:textId="77777777" w:rsidR="00B342C0" w:rsidRDefault="00B342C0">
            <w:pPr>
              <w:rPr>
                <w:sz w:val="2"/>
                <w:szCs w:val="2"/>
              </w:rPr>
            </w:pPr>
          </w:p>
        </w:tc>
        <w:tc>
          <w:tcPr>
            <w:tcW w:w="855" w:type="dxa"/>
            <w:vMerge/>
            <w:tcBorders>
              <w:top w:val="nil"/>
            </w:tcBorders>
          </w:tcPr>
          <w:p w14:paraId="54D8DA9D" w14:textId="77777777" w:rsidR="00B342C0" w:rsidRDefault="00B342C0">
            <w:pPr>
              <w:rPr>
                <w:sz w:val="2"/>
                <w:szCs w:val="2"/>
              </w:rPr>
            </w:pPr>
          </w:p>
        </w:tc>
        <w:tc>
          <w:tcPr>
            <w:tcW w:w="570" w:type="dxa"/>
            <w:vMerge/>
            <w:tcBorders>
              <w:top w:val="nil"/>
            </w:tcBorders>
          </w:tcPr>
          <w:p w14:paraId="1E478923" w14:textId="77777777" w:rsidR="00B342C0" w:rsidRDefault="00B342C0">
            <w:pPr>
              <w:rPr>
                <w:sz w:val="2"/>
                <w:szCs w:val="2"/>
              </w:rPr>
            </w:pPr>
          </w:p>
        </w:tc>
        <w:tc>
          <w:tcPr>
            <w:tcW w:w="6172" w:type="dxa"/>
            <w:vMerge/>
            <w:tcBorders>
              <w:top w:val="nil"/>
            </w:tcBorders>
          </w:tcPr>
          <w:p w14:paraId="3964BDDC" w14:textId="77777777" w:rsidR="00B342C0" w:rsidRDefault="00B342C0">
            <w:pPr>
              <w:rPr>
                <w:sz w:val="2"/>
                <w:szCs w:val="2"/>
              </w:rPr>
            </w:pPr>
          </w:p>
        </w:tc>
        <w:tc>
          <w:tcPr>
            <w:tcW w:w="567" w:type="dxa"/>
            <w:vMerge w:val="restart"/>
          </w:tcPr>
          <w:p w14:paraId="68D478F6" w14:textId="74F022F4" w:rsidR="00B342C0" w:rsidRDefault="004D4B49">
            <w:pPr>
              <w:pStyle w:val="TableParagraph"/>
              <w:spacing w:line="274" w:lineRule="exact"/>
              <w:ind w:left="149"/>
              <w:rPr>
                <w:sz w:val="24"/>
              </w:rPr>
            </w:pPr>
            <w:r>
              <w:rPr>
                <w:sz w:val="24"/>
              </w:rPr>
              <w:t>9</w:t>
            </w:r>
          </w:p>
        </w:tc>
      </w:tr>
      <w:tr w:rsidR="00B342C0" w14:paraId="1EF1155E" w14:textId="77777777" w:rsidTr="00024FAA">
        <w:trPr>
          <w:trHeight w:hRule="exact" w:val="284"/>
        </w:trPr>
        <w:tc>
          <w:tcPr>
            <w:tcW w:w="284" w:type="dxa"/>
            <w:vMerge/>
            <w:tcBorders>
              <w:top w:val="nil"/>
            </w:tcBorders>
            <w:textDirection w:val="btLr"/>
          </w:tcPr>
          <w:p w14:paraId="132DF99B" w14:textId="77777777" w:rsidR="00B342C0" w:rsidRDefault="00B342C0">
            <w:pPr>
              <w:rPr>
                <w:sz w:val="2"/>
                <w:szCs w:val="2"/>
              </w:rPr>
            </w:pPr>
          </w:p>
        </w:tc>
        <w:tc>
          <w:tcPr>
            <w:tcW w:w="399" w:type="dxa"/>
            <w:vMerge/>
            <w:tcBorders>
              <w:top w:val="nil"/>
            </w:tcBorders>
          </w:tcPr>
          <w:p w14:paraId="65CD748A" w14:textId="77777777" w:rsidR="00B342C0" w:rsidRDefault="00B342C0">
            <w:pPr>
              <w:rPr>
                <w:sz w:val="2"/>
                <w:szCs w:val="2"/>
              </w:rPr>
            </w:pPr>
          </w:p>
        </w:tc>
        <w:tc>
          <w:tcPr>
            <w:tcW w:w="570" w:type="dxa"/>
          </w:tcPr>
          <w:p w14:paraId="15FCCC0B" w14:textId="77777777" w:rsidR="00B342C0" w:rsidRDefault="00000000">
            <w:pPr>
              <w:pStyle w:val="TableParagraph"/>
              <w:spacing w:before="18"/>
              <w:ind w:left="89"/>
              <w:rPr>
                <w:sz w:val="18"/>
              </w:rPr>
            </w:pPr>
            <w:r>
              <w:rPr>
                <w:spacing w:val="-4"/>
                <w:sz w:val="18"/>
              </w:rPr>
              <w:t>Изм.</w:t>
            </w:r>
          </w:p>
        </w:tc>
        <w:tc>
          <w:tcPr>
            <w:tcW w:w="570" w:type="dxa"/>
          </w:tcPr>
          <w:p w14:paraId="1E2C89C8" w14:textId="77777777" w:rsidR="00B342C0" w:rsidRDefault="00000000">
            <w:pPr>
              <w:pStyle w:val="TableParagraph"/>
              <w:spacing w:before="18"/>
              <w:ind w:left="7"/>
              <w:rPr>
                <w:sz w:val="18"/>
              </w:rPr>
            </w:pPr>
            <w:proofErr w:type="spellStart"/>
            <w:r>
              <w:rPr>
                <w:spacing w:val="-2"/>
                <w:sz w:val="18"/>
              </w:rPr>
              <w:t>Кол.уч</w:t>
            </w:r>
            <w:proofErr w:type="spellEnd"/>
          </w:p>
        </w:tc>
        <w:tc>
          <w:tcPr>
            <w:tcW w:w="570" w:type="dxa"/>
          </w:tcPr>
          <w:p w14:paraId="2DAE7195" w14:textId="77777777" w:rsidR="00B342C0" w:rsidRDefault="00000000">
            <w:pPr>
              <w:pStyle w:val="TableParagraph"/>
              <w:spacing w:before="18"/>
              <w:ind w:left="80"/>
              <w:rPr>
                <w:sz w:val="18"/>
              </w:rPr>
            </w:pPr>
            <w:r>
              <w:rPr>
                <w:spacing w:val="-4"/>
                <w:sz w:val="18"/>
              </w:rPr>
              <w:t>Лист</w:t>
            </w:r>
          </w:p>
        </w:tc>
        <w:tc>
          <w:tcPr>
            <w:tcW w:w="570" w:type="dxa"/>
          </w:tcPr>
          <w:p w14:paraId="18483640" w14:textId="77777777" w:rsidR="00B342C0" w:rsidRDefault="00000000">
            <w:pPr>
              <w:pStyle w:val="TableParagraph"/>
              <w:spacing w:before="18"/>
              <w:ind w:left="5"/>
              <w:rPr>
                <w:sz w:val="18"/>
              </w:rPr>
            </w:pPr>
            <w:r>
              <w:rPr>
                <w:sz w:val="18"/>
              </w:rPr>
              <w:t>№</w:t>
            </w:r>
            <w:r>
              <w:rPr>
                <w:spacing w:val="1"/>
                <w:sz w:val="18"/>
              </w:rPr>
              <w:t xml:space="preserve"> </w:t>
            </w:r>
            <w:r>
              <w:rPr>
                <w:spacing w:val="-4"/>
                <w:sz w:val="18"/>
              </w:rPr>
              <w:t>док.</w:t>
            </w:r>
          </w:p>
        </w:tc>
        <w:tc>
          <w:tcPr>
            <w:tcW w:w="855" w:type="dxa"/>
          </w:tcPr>
          <w:p w14:paraId="2555F5EA" w14:textId="77777777" w:rsidR="00B342C0" w:rsidRDefault="00000000">
            <w:pPr>
              <w:pStyle w:val="TableParagraph"/>
              <w:spacing w:before="18"/>
              <w:ind w:left="185"/>
              <w:rPr>
                <w:sz w:val="18"/>
              </w:rPr>
            </w:pPr>
            <w:r>
              <w:rPr>
                <w:spacing w:val="-2"/>
                <w:sz w:val="18"/>
              </w:rPr>
              <w:t>Подп.</w:t>
            </w:r>
          </w:p>
        </w:tc>
        <w:tc>
          <w:tcPr>
            <w:tcW w:w="570" w:type="dxa"/>
          </w:tcPr>
          <w:p w14:paraId="6DC7E27A" w14:textId="77777777" w:rsidR="00B342C0" w:rsidRDefault="00000000">
            <w:pPr>
              <w:pStyle w:val="TableParagraph"/>
              <w:spacing w:before="18"/>
              <w:ind w:left="88"/>
              <w:rPr>
                <w:sz w:val="18"/>
              </w:rPr>
            </w:pPr>
            <w:r>
              <w:rPr>
                <w:spacing w:val="-4"/>
                <w:sz w:val="18"/>
              </w:rPr>
              <w:t>Дата</w:t>
            </w:r>
          </w:p>
        </w:tc>
        <w:tc>
          <w:tcPr>
            <w:tcW w:w="6172" w:type="dxa"/>
            <w:vMerge/>
            <w:tcBorders>
              <w:top w:val="nil"/>
            </w:tcBorders>
          </w:tcPr>
          <w:p w14:paraId="284865AC" w14:textId="77777777" w:rsidR="00B342C0" w:rsidRDefault="00B342C0">
            <w:pPr>
              <w:rPr>
                <w:sz w:val="2"/>
                <w:szCs w:val="2"/>
              </w:rPr>
            </w:pPr>
          </w:p>
        </w:tc>
        <w:tc>
          <w:tcPr>
            <w:tcW w:w="567" w:type="dxa"/>
            <w:vMerge/>
            <w:tcBorders>
              <w:top w:val="nil"/>
            </w:tcBorders>
          </w:tcPr>
          <w:p w14:paraId="7C713AFE" w14:textId="77777777" w:rsidR="00B342C0" w:rsidRDefault="00B342C0">
            <w:pPr>
              <w:rPr>
                <w:sz w:val="2"/>
                <w:szCs w:val="2"/>
              </w:rPr>
            </w:pPr>
          </w:p>
        </w:tc>
      </w:tr>
    </w:tbl>
    <w:p w14:paraId="21CD6AA0" w14:textId="77777777" w:rsidR="00B342C0" w:rsidRDefault="00B342C0">
      <w:pPr>
        <w:rPr>
          <w:sz w:val="2"/>
          <w:szCs w:val="2"/>
        </w:rPr>
        <w:sectPr w:rsidR="00B342C0">
          <w:type w:val="continuous"/>
          <w:pgSz w:w="11910" w:h="16840"/>
          <w:pgMar w:top="160" w:right="141" w:bottom="260" w:left="0" w:header="0" w:footer="74" w:gutter="0"/>
          <w:cols w:space="720"/>
        </w:sectPr>
      </w:pPr>
    </w:p>
    <w:p w14:paraId="60804DCC" w14:textId="4B34487A" w:rsidR="00B342C0" w:rsidRDefault="00024FAA">
      <w:pPr>
        <w:pStyle w:val="a3"/>
        <w:spacing w:before="63" w:line="360" w:lineRule="auto"/>
        <w:ind w:left="1418" w:right="424"/>
        <w:jc w:val="both"/>
      </w:pPr>
      <w:r>
        <w:rPr>
          <w:noProof/>
          <w:sz w:val="18"/>
        </w:rPr>
        <w:lastRenderedPageBreak/>
        <mc:AlternateContent>
          <mc:Choice Requires="wpg">
            <w:drawing>
              <wp:anchor distT="0" distB="0" distL="0" distR="0" simplePos="0" relativeHeight="251657728" behindDoc="1" locked="0" layoutInCell="1" allowOverlap="1" wp14:anchorId="04BEF6EC" wp14:editId="467BE33C">
                <wp:simplePos x="0" y="0"/>
                <wp:positionH relativeFrom="page">
                  <wp:posOffset>293298</wp:posOffset>
                </wp:positionH>
                <wp:positionV relativeFrom="page">
                  <wp:posOffset>120770</wp:posOffset>
                </wp:positionV>
                <wp:extent cx="7099540" cy="10354945"/>
                <wp:effectExtent l="0" t="0" r="6350" b="8255"/>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9540" cy="10354945"/>
                          <a:chOff x="0" y="0"/>
                          <a:chExt cx="7143750" cy="10354945"/>
                        </a:xfrm>
                      </wpg:grpSpPr>
                      <wps:wsp>
                        <wps:cNvPr id="149" name="Graphic 149"/>
                        <wps:cNvSpPr/>
                        <wps:spPr>
                          <a:xfrm>
                            <a:off x="443255" y="9985247"/>
                            <a:ext cx="2351405" cy="360045"/>
                          </a:xfrm>
                          <a:custGeom>
                            <a:avLst/>
                            <a:gdLst/>
                            <a:ahLst/>
                            <a:cxnLst/>
                            <a:rect l="l" t="t" r="r" b="b"/>
                            <a:pathLst>
                              <a:path w="2351405" h="360045">
                                <a:moveTo>
                                  <a:pt x="0" y="0"/>
                                </a:moveTo>
                                <a:lnTo>
                                  <a:pt x="361657" y="0"/>
                                </a:lnTo>
                                <a:lnTo>
                                  <a:pt x="361657" y="179743"/>
                                </a:lnTo>
                                <a:lnTo>
                                  <a:pt x="0" y="179743"/>
                                </a:lnTo>
                                <a:lnTo>
                                  <a:pt x="0" y="0"/>
                                </a:lnTo>
                                <a:close/>
                              </a:path>
                              <a:path w="2351405" h="360045">
                                <a:moveTo>
                                  <a:pt x="0" y="179743"/>
                                </a:moveTo>
                                <a:lnTo>
                                  <a:pt x="361657" y="179743"/>
                                </a:lnTo>
                                <a:lnTo>
                                  <a:pt x="361657" y="359486"/>
                                </a:lnTo>
                                <a:lnTo>
                                  <a:pt x="0" y="359486"/>
                                </a:lnTo>
                                <a:lnTo>
                                  <a:pt x="0" y="179743"/>
                                </a:lnTo>
                                <a:close/>
                              </a:path>
                              <a:path w="2351405" h="360045">
                                <a:moveTo>
                                  <a:pt x="361657" y="0"/>
                                </a:moveTo>
                                <a:lnTo>
                                  <a:pt x="723315" y="0"/>
                                </a:lnTo>
                                <a:lnTo>
                                  <a:pt x="723315" y="179743"/>
                                </a:lnTo>
                                <a:lnTo>
                                  <a:pt x="361657" y="179743"/>
                                </a:lnTo>
                                <a:lnTo>
                                  <a:pt x="361657" y="0"/>
                                </a:lnTo>
                                <a:close/>
                              </a:path>
                              <a:path w="2351405" h="360045">
                                <a:moveTo>
                                  <a:pt x="361657" y="179743"/>
                                </a:moveTo>
                                <a:lnTo>
                                  <a:pt x="723315" y="179743"/>
                                </a:lnTo>
                                <a:lnTo>
                                  <a:pt x="723315" y="359486"/>
                                </a:lnTo>
                                <a:lnTo>
                                  <a:pt x="361657" y="359486"/>
                                </a:lnTo>
                                <a:lnTo>
                                  <a:pt x="361657" y="179743"/>
                                </a:lnTo>
                                <a:close/>
                              </a:path>
                              <a:path w="2351405" h="360045">
                                <a:moveTo>
                                  <a:pt x="1084973" y="0"/>
                                </a:moveTo>
                                <a:lnTo>
                                  <a:pt x="1446631" y="0"/>
                                </a:lnTo>
                                <a:lnTo>
                                  <a:pt x="1446631" y="179743"/>
                                </a:lnTo>
                                <a:lnTo>
                                  <a:pt x="1084973" y="179743"/>
                                </a:lnTo>
                                <a:lnTo>
                                  <a:pt x="1084973" y="0"/>
                                </a:lnTo>
                                <a:close/>
                              </a:path>
                              <a:path w="2351405" h="360045">
                                <a:moveTo>
                                  <a:pt x="1084973" y="179743"/>
                                </a:moveTo>
                                <a:lnTo>
                                  <a:pt x="1446631" y="179743"/>
                                </a:lnTo>
                                <a:lnTo>
                                  <a:pt x="1446631" y="359486"/>
                                </a:lnTo>
                                <a:lnTo>
                                  <a:pt x="1084973" y="359486"/>
                                </a:lnTo>
                                <a:lnTo>
                                  <a:pt x="1084973" y="179743"/>
                                </a:lnTo>
                                <a:close/>
                              </a:path>
                              <a:path w="2351405" h="360045">
                                <a:moveTo>
                                  <a:pt x="1446631" y="0"/>
                                </a:moveTo>
                                <a:lnTo>
                                  <a:pt x="1988794" y="0"/>
                                </a:lnTo>
                                <a:lnTo>
                                  <a:pt x="1988794" y="179743"/>
                                </a:lnTo>
                                <a:lnTo>
                                  <a:pt x="1446631" y="179743"/>
                                </a:lnTo>
                                <a:lnTo>
                                  <a:pt x="1446631" y="0"/>
                                </a:lnTo>
                                <a:close/>
                              </a:path>
                              <a:path w="2351405" h="360045">
                                <a:moveTo>
                                  <a:pt x="1446631" y="179743"/>
                                </a:moveTo>
                                <a:lnTo>
                                  <a:pt x="1988794" y="179743"/>
                                </a:lnTo>
                                <a:lnTo>
                                  <a:pt x="1988794" y="359486"/>
                                </a:lnTo>
                                <a:lnTo>
                                  <a:pt x="1446631" y="359486"/>
                                </a:lnTo>
                                <a:lnTo>
                                  <a:pt x="1446631" y="179743"/>
                                </a:lnTo>
                                <a:close/>
                              </a:path>
                              <a:path w="2351405" h="360045">
                                <a:moveTo>
                                  <a:pt x="1989429" y="0"/>
                                </a:moveTo>
                                <a:lnTo>
                                  <a:pt x="2351087" y="0"/>
                                </a:lnTo>
                                <a:lnTo>
                                  <a:pt x="2351087" y="179743"/>
                                </a:lnTo>
                                <a:lnTo>
                                  <a:pt x="1989429" y="179743"/>
                                </a:lnTo>
                                <a:lnTo>
                                  <a:pt x="1989429" y="0"/>
                                </a:lnTo>
                                <a:close/>
                              </a:path>
                              <a:path w="2351405" h="360045">
                                <a:moveTo>
                                  <a:pt x="1989429" y="179743"/>
                                </a:moveTo>
                                <a:lnTo>
                                  <a:pt x="2351087" y="179743"/>
                                </a:lnTo>
                                <a:lnTo>
                                  <a:pt x="2351087" y="359486"/>
                                </a:lnTo>
                                <a:lnTo>
                                  <a:pt x="1989429" y="359486"/>
                                </a:lnTo>
                                <a:lnTo>
                                  <a:pt x="1989429" y="179743"/>
                                </a:lnTo>
                                <a:close/>
                              </a:path>
                            </a:pathLst>
                          </a:custGeom>
                          <a:ln w="6350">
                            <a:solidFill>
                              <a:srgbClr val="000000"/>
                            </a:solidFill>
                            <a:prstDash val="solid"/>
                          </a:ln>
                        </wps:spPr>
                        <wps:bodyPr wrap="square" lIns="0" tIns="0" rIns="0" bIns="0" rtlCol="0">
                          <a:prstTxWarp prst="textNoShape">
                            <a:avLst/>
                          </a:prstTxWarp>
                          <a:noAutofit/>
                        </wps:bodyPr>
                      </wps:wsp>
                      <wps:wsp>
                        <wps:cNvPr id="150" name="Graphic 150"/>
                        <wps:cNvSpPr/>
                        <wps:spPr>
                          <a:xfrm>
                            <a:off x="9525" y="7283931"/>
                            <a:ext cx="7124700" cy="3061970"/>
                          </a:xfrm>
                          <a:custGeom>
                            <a:avLst/>
                            <a:gdLst/>
                            <a:ahLst/>
                            <a:cxnLst/>
                            <a:rect l="l" t="t" r="r" b="b"/>
                            <a:pathLst>
                              <a:path w="7124700" h="3061970">
                                <a:moveTo>
                                  <a:pt x="6763042" y="2520924"/>
                                </a:moveTo>
                                <a:lnTo>
                                  <a:pt x="7124700" y="2520924"/>
                                </a:lnTo>
                                <a:lnTo>
                                  <a:pt x="7124700" y="2773083"/>
                                </a:lnTo>
                                <a:lnTo>
                                  <a:pt x="6763042" y="2773083"/>
                                </a:lnTo>
                                <a:lnTo>
                                  <a:pt x="6763042" y="2520924"/>
                                </a:lnTo>
                                <a:close/>
                              </a:path>
                              <a:path w="7124700" h="3061970">
                                <a:moveTo>
                                  <a:pt x="6763042" y="2773083"/>
                                </a:moveTo>
                                <a:lnTo>
                                  <a:pt x="7124700" y="2773083"/>
                                </a:lnTo>
                                <a:lnTo>
                                  <a:pt x="7124700" y="3061449"/>
                                </a:lnTo>
                                <a:lnTo>
                                  <a:pt x="6763042" y="3061449"/>
                                </a:lnTo>
                                <a:lnTo>
                                  <a:pt x="6763042" y="2773083"/>
                                </a:lnTo>
                                <a:close/>
                              </a:path>
                              <a:path w="7124700" h="3061970">
                                <a:moveTo>
                                  <a:pt x="180505" y="2160803"/>
                                </a:moveTo>
                                <a:lnTo>
                                  <a:pt x="433730" y="2160803"/>
                                </a:lnTo>
                                <a:lnTo>
                                  <a:pt x="433730" y="3060814"/>
                                </a:lnTo>
                                <a:lnTo>
                                  <a:pt x="180505" y="3060814"/>
                                </a:lnTo>
                                <a:lnTo>
                                  <a:pt x="180505" y="2160803"/>
                                </a:lnTo>
                                <a:close/>
                              </a:path>
                              <a:path w="7124700" h="3061970">
                                <a:moveTo>
                                  <a:pt x="0" y="2160803"/>
                                </a:moveTo>
                                <a:lnTo>
                                  <a:pt x="180505" y="2160803"/>
                                </a:lnTo>
                                <a:lnTo>
                                  <a:pt x="180505" y="3060814"/>
                                </a:lnTo>
                                <a:lnTo>
                                  <a:pt x="0" y="3060814"/>
                                </a:lnTo>
                                <a:lnTo>
                                  <a:pt x="0" y="2160803"/>
                                </a:lnTo>
                                <a:close/>
                              </a:path>
                              <a:path w="7124700" h="3061970">
                                <a:moveTo>
                                  <a:pt x="180505" y="900658"/>
                                </a:moveTo>
                                <a:lnTo>
                                  <a:pt x="433730" y="900658"/>
                                </a:lnTo>
                                <a:lnTo>
                                  <a:pt x="433730" y="2160803"/>
                                </a:lnTo>
                                <a:lnTo>
                                  <a:pt x="180505" y="2160803"/>
                                </a:lnTo>
                                <a:lnTo>
                                  <a:pt x="180505" y="900658"/>
                                </a:lnTo>
                                <a:close/>
                              </a:path>
                              <a:path w="7124700" h="3061970">
                                <a:moveTo>
                                  <a:pt x="0" y="900658"/>
                                </a:moveTo>
                                <a:lnTo>
                                  <a:pt x="180505" y="900658"/>
                                </a:lnTo>
                                <a:lnTo>
                                  <a:pt x="180505" y="2160803"/>
                                </a:lnTo>
                                <a:lnTo>
                                  <a:pt x="0" y="2160803"/>
                                </a:lnTo>
                                <a:lnTo>
                                  <a:pt x="0" y="900658"/>
                                </a:lnTo>
                                <a:close/>
                              </a:path>
                              <a:path w="7124700" h="3061970">
                                <a:moveTo>
                                  <a:pt x="180505" y="0"/>
                                </a:moveTo>
                                <a:lnTo>
                                  <a:pt x="433730" y="0"/>
                                </a:lnTo>
                                <a:lnTo>
                                  <a:pt x="433730" y="900010"/>
                                </a:lnTo>
                                <a:lnTo>
                                  <a:pt x="180505" y="900010"/>
                                </a:lnTo>
                                <a:lnTo>
                                  <a:pt x="180505" y="0"/>
                                </a:lnTo>
                                <a:close/>
                              </a:path>
                              <a:path w="7124700" h="3061970">
                                <a:moveTo>
                                  <a:pt x="0" y="0"/>
                                </a:moveTo>
                                <a:lnTo>
                                  <a:pt x="180505" y="0"/>
                                </a:lnTo>
                                <a:lnTo>
                                  <a:pt x="180505" y="900010"/>
                                </a:lnTo>
                                <a:lnTo>
                                  <a:pt x="0" y="900010"/>
                                </a:lnTo>
                                <a:lnTo>
                                  <a:pt x="0" y="0"/>
                                </a:lnTo>
                                <a:close/>
                              </a:path>
                            </a:pathLst>
                          </a:custGeom>
                          <a:ln w="19050">
                            <a:solidFill>
                              <a:srgbClr val="000000"/>
                            </a:solidFill>
                            <a:prstDash val="solid"/>
                          </a:ln>
                        </wps:spPr>
                        <wps:bodyPr wrap="square" lIns="0" tIns="0" rIns="0" bIns="0" rtlCol="0">
                          <a:prstTxWarp prst="textNoShape">
                            <a:avLst/>
                          </a:prstTxWarp>
                          <a:noAutofit/>
                        </wps:bodyPr>
                      </wps:wsp>
                      <wps:wsp>
                        <wps:cNvPr id="151" name="Graphic 151"/>
                        <wps:cNvSpPr/>
                        <wps:spPr>
                          <a:xfrm>
                            <a:off x="443259" y="9525"/>
                            <a:ext cx="1270" cy="7273925"/>
                          </a:xfrm>
                          <a:custGeom>
                            <a:avLst/>
                            <a:gdLst/>
                            <a:ahLst/>
                            <a:cxnLst/>
                            <a:rect l="l" t="t" r="r" b="b"/>
                            <a:pathLst>
                              <a:path h="7273925">
                                <a:moveTo>
                                  <a:pt x="0" y="0"/>
                                </a:moveTo>
                                <a:lnTo>
                                  <a:pt x="0" y="7273772"/>
                                </a:lnTo>
                              </a:path>
                            </a:pathLst>
                          </a:custGeom>
                          <a:ln w="19050">
                            <a:solidFill>
                              <a:srgbClr val="000000"/>
                            </a:solidFill>
                            <a:prstDash val="solid"/>
                          </a:ln>
                        </wps:spPr>
                        <wps:bodyPr wrap="square" lIns="0" tIns="0" rIns="0" bIns="0" rtlCol="0">
                          <a:prstTxWarp prst="textNoShape">
                            <a:avLst/>
                          </a:prstTxWarp>
                          <a:noAutofit/>
                        </wps:bodyPr>
                      </wps:wsp>
                      <wps:wsp>
                        <wps:cNvPr id="152" name="Graphic 152"/>
                        <wps:cNvSpPr/>
                        <wps:spPr>
                          <a:xfrm>
                            <a:off x="443259" y="10345377"/>
                            <a:ext cx="6328410" cy="1270"/>
                          </a:xfrm>
                          <a:custGeom>
                            <a:avLst/>
                            <a:gdLst/>
                            <a:ahLst/>
                            <a:cxnLst/>
                            <a:rect l="l" t="t" r="r" b="b"/>
                            <a:pathLst>
                              <a:path w="6328410">
                                <a:moveTo>
                                  <a:pt x="0" y="0"/>
                                </a:moveTo>
                                <a:lnTo>
                                  <a:pt x="6328029" y="0"/>
                                </a:lnTo>
                              </a:path>
                            </a:pathLst>
                          </a:custGeom>
                          <a:ln w="19050">
                            <a:solidFill>
                              <a:srgbClr val="000000"/>
                            </a:solidFill>
                            <a:prstDash val="solid"/>
                          </a:ln>
                        </wps:spPr>
                        <wps:bodyPr wrap="square" lIns="0" tIns="0" rIns="0" bIns="0" rtlCol="0">
                          <a:prstTxWarp prst="textNoShape">
                            <a:avLst/>
                          </a:prstTxWarp>
                          <a:noAutofit/>
                        </wps:bodyPr>
                      </wps:wsp>
                      <wps:wsp>
                        <wps:cNvPr id="153" name="Graphic 153"/>
                        <wps:cNvSpPr/>
                        <wps:spPr>
                          <a:xfrm>
                            <a:off x="804915" y="9804861"/>
                            <a:ext cx="1270" cy="540385"/>
                          </a:xfrm>
                          <a:custGeom>
                            <a:avLst/>
                            <a:gdLst/>
                            <a:ahLst/>
                            <a:cxnLst/>
                            <a:rect l="l" t="t" r="r" b="b"/>
                            <a:pathLst>
                              <a:path h="540385">
                                <a:moveTo>
                                  <a:pt x="0" y="0"/>
                                </a:moveTo>
                                <a:lnTo>
                                  <a:pt x="0" y="539876"/>
                                </a:lnTo>
                              </a:path>
                            </a:pathLst>
                          </a:custGeom>
                          <a:ln w="19050">
                            <a:solidFill>
                              <a:srgbClr val="000000"/>
                            </a:solidFill>
                            <a:prstDash val="solid"/>
                          </a:ln>
                        </wps:spPr>
                        <wps:bodyPr wrap="square" lIns="0" tIns="0" rIns="0" bIns="0" rtlCol="0">
                          <a:prstTxWarp prst="textNoShape">
                            <a:avLst/>
                          </a:prstTxWarp>
                          <a:noAutofit/>
                        </wps:bodyPr>
                      </wps:wsp>
                      <wps:wsp>
                        <wps:cNvPr id="154" name="Graphic 154"/>
                        <wps:cNvSpPr/>
                        <wps:spPr>
                          <a:xfrm>
                            <a:off x="1166572" y="9804861"/>
                            <a:ext cx="1270" cy="540385"/>
                          </a:xfrm>
                          <a:custGeom>
                            <a:avLst/>
                            <a:gdLst/>
                            <a:ahLst/>
                            <a:cxnLst/>
                            <a:rect l="l" t="t" r="r" b="b"/>
                            <a:pathLst>
                              <a:path h="540385">
                                <a:moveTo>
                                  <a:pt x="0" y="0"/>
                                </a:moveTo>
                                <a:lnTo>
                                  <a:pt x="0" y="539876"/>
                                </a:lnTo>
                              </a:path>
                            </a:pathLst>
                          </a:custGeom>
                          <a:ln w="19050">
                            <a:solidFill>
                              <a:srgbClr val="000000"/>
                            </a:solidFill>
                            <a:prstDash val="solid"/>
                          </a:ln>
                        </wps:spPr>
                        <wps:bodyPr wrap="square" lIns="0" tIns="0" rIns="0" bIns="0" rtlCol="0">
                          <a:prstTxWarp prst="textNoShape">
                            <a:avLst/>
                          </a:prstTxWarp>
                          <a:noAutofit/>
                        </wps:bodyPr>
                      </wps:wsp>
                      <wps:wsp>
                        <wps:cNvPr id="155" name="Graphic 155"/>
                        <wps:cNvSpPr/>
                        <wps:spPr>
                          <a:xfrm>
                            <a:off x="1889885" y="9804861"/>
                            <a:ext cx="1270" cy="540385"/>
                          </a:xfrm>
                          <a:custGeom>
                            <a:avLst/>
                            <a:gdLst/>
                            <a:ahLst/>
                            <a:cxnLst/>
                            <a:rect l="l" t="t" r="r" b="b"/>
                            <a:pathLst>
                              <a:path h="540385">
                                <a:moveTo>
                                  <a:pt x="0" y="0"/>
                                </a:moveTo>
                                <a:lnTo>
                                  <a:pt x="0" y="539876"/>
                                </a:lnTo>
                              </a:path>
                            </a:pathLst>
                          </a:custGeom>
                          <a:ln w="19050">
                            <a:solidFill>
                              <a:srgbClr val="000000"/>
                            </a:solidFill>
                            <a:prstDash val="solid"/>
                          </a:ln>
                        </wps:spPr>
                        <wps:bodyPr wrap="square" lIns="0" tIns="0" rIns="0" bIns="0" rtlCol="0">
                          <a:prstTxWarp prst="textNoShape">
                            <a:avLst/>
                          </a:prstTxWarp>
                          <a:noAutofit/>
                        </wps:bodyPr>
                      </wps:wsp>
                      <wps:wsp>
                        <wps:cNvPr id="156" name="Graphic 156"/>
                        <wps:cNvSpPr/>
                        <wps:spPr>
                          <a:xfrm>
                            <a:off x="2432688" y="9804861"/>
                            <a:ext cx="1270" cy="540385"/>
                          </a:xfrm>
                          <a:custGeom>
                            <a:avLst/>
                            <a:gdLst/>
                            <a:ahLst/>
                            <a:cxnLst/>
                            <a:rect l="l" t="t" r="r" b="b"/>
                            <a:pathLst>
                              <a:path h="540385">
                                <a:moveTo>
                                  <a:pt x="0" y="0"/>
                                </a:moveTo>
                                <a:lnTo>
                                  <a:pt x="0" y="539876"/>
                                </a:lnTo>
                              </a:path>
                            </a:pathLst>
                          </a:custGeom>
                          <a:ln w="19050">
                            <a:solidFill>
                              <a:srgbClr val="000000"/>
                            </a:solidFill>
                            <a:prstDash val="solid"/>
                          </a:ln>
                        </wps:spPr>
                        <wps:bodyPr wrap="square" lIns="0" tIns="0" rIns="0" bIns="0" rtlCol="0">
                          <a:prstTxWarp prst="textNoShape">
                            <a:avLst/>
                          </a:prstTxWarp>
                          <a:noAutofit/>
                        </wps:bodyPr>
                      </wps:wsp>
                      <wps:wsp>
                        <wps:cNvPr id="157" name="Graphic 157"/>
                        <wps:cNvSpPr/>
                        <wps:spPr>
                          <a:xfrm>
                            <a:off x="2794345" y="9804861"/>
                            <a:ext cx="1270" cy="540385"/>
                          </a:xfrm>
                          <a:custGeom>
                            <a:avLst/>
                            <a:gdLst/>
                            <a:ahLst/>
                            <a:cxnLst/>
                            <a:rect l="l" t="t" r="r" b="b"/>
                            <a:pathLst>
                              <a:path h="540385">
                                <a:moveTo>
                                  <a:pt x="0" y="0"/>
                                </a:moveTo>
                                <a:lnTo>
                                  <a:pt x="0" y="539876"/>
                                </a:lnTo>
                              </a:path>
                            </a:pathLst>
                          </a:custGeom>
                          <a:ln w="19050">
                            <a:solidFill>
                              <a:srgbClr val="000000"/>
                            </a:solidFill>
                            <a:prstDash val="solid"/>
                          </a:ln>
                        </wps:spPr>
                        <wps:bodyPr wrap="square" lIns="0" tIns="0" rIns="0" bIns="0" rtlCol="0">
                          <a:prstTxWarp prst="textNoShape">
                            <a:avLst/>
                          </a:prstTxWarp>
                          <a:noAutofit/>
                        </wps:bodyPr>
                      </wps:wsp>
                      <wps:wsp>
                        <wps:cNvPr id="158" name="Graphic 158"/>
                        <wps:cNvSpPr/>
                        <wps:spPr>
                          <a:xfrm>
                            <a:off x="443259" y="9804861"/>
                            <a:ext cx="6328410" cy="1270"/>
                          </a:xfrm>
                          <a:custGeom>
                            <a:avLst/>
                            <a:gdLst/>
                            <a:ahLst/>
                            <a:cxnLst/>
                            <a:rect l="l" t="t" r="r" b="b"/>
                            <a:pathLst>
                              <a:path w="6328410">
                                <a:moveTo>
                                  <a:pt x="0" y="0"/>
                                </a:moveTo>
                                <a:lnTo>
                                  <a:pt x="6328029" y="0"/>
                                </a:lnTo>
                              </a:path>
                            </a:pathLst>
                          </a:custGeom>
                          <a:ln w="19050">
                            <a:solidFill>
                              <a:srgbClr val="000000"/>
                            </a:solidFill>
                            <a:prstDash val="solid"/>
                          </a:ln>
                        </wps:spPr>
                        <wps:bodyPr wrap="square" lIns="0" tIns="0" rIns="0" bIns="0" rtlCol="0">
                          <a:prstTxWarp prst="textNoShape">
                            <a:avLst/>
                          </a:prstTxWarp>
                          <a:noAutofit/>
                        </wps:bodyPr>
                      </wps:wsp>
                      <wps:wsp>
                        <wps:cNvPr id="159" name="Graphic 159"/>
                        <wps:cNvSpPr/>
                        <wps:spPr>
                          <a:xfrm>
                            <a:off x="443259" y="9525"/>
                            <a:ext cx="6689725" cy="1270"/>
                          </a:xfrm>
                          <a:custGeom>
                            <a:avLst/>
                            <a:gdLst/>
                            <a:ahLst/>
                            <a:cxnLst/>
                            <a:rect l="l" t="t" r="r" b="b"/>
                            <a:pathLst>
                              <a:path w="6689725">
                                <a:moveTo>
                                  <a:pt x="0" y="0"/>
                                </a:moveTo>
                                <a:lnTo>
                                  <a:pt x="6689686" y="0"/>
                                </a:lnTo>
                              </a:path>
                            </a:pathLst>
                          </a:custGeom>
                          <a:ln w="19050">
                            <a:solidFill>
                              <a:srgbClr val="000000"/>
                            </a:solidFill>
                            <a:prstDash val="solid"/>
                          </a:ln>
                        </wps:spPr>
                        <wps:bodyPr wrap="square" lIns="0" tIns="0" rIns="0" bIns="0" rtlCol="0">
                          <a:prstTxWarp prst="textNoShape">
                            <a:avLst/>
                          </a:prstTxWarp>
                          <a:noAutofit/>
                        </wps:bodyPr>
                      </wps:wsp>
                      <wps:wsp>
                        <wps:cNvPr id="160" name="Graphic 160"/>
                        <wps:cNvSpPr/>
                        <wps:spPr>
                          <a:xfrm>
                            <a:off x="7134225" y="9525"/>
                            <a:ext cx="1270" cy="10334625"/>
                          </a:xfrm>
                          <a:custGeom>
                            <a:avLst/>
                            <a:gdLst/>
                            <a:ahLst/>
                            <a:cxnLst/>
                            <a:rect l="l" t="t" r="r" b="b"/>
                            <a:pathLst>
                              <a:path h="10334625">
                                <a:moveTo>
                                  <a:pt x="0" y="0"/>
                                </a:moveTo>
                                <a:lnTo>
                                  <a:pt x="0" y="10334586"/>
                                </a:lnTo>
                              </a:path>
                            </a:pathLst>
                          </a:custGeom>
                          <a:ln w="19050">
                            <a:solidFill>
                              <a:srgbClr val="000000"/>
                            </a:solidFill>
                            <a:prstDash val="solid"/>
                          </a:ln>
                        </wps:spPr>
                        <wps:bodyPr wrap="square" lIns="0" tIns="0" rIns="0" bIns="0" rtlCol="0">
                          <a:prstTxWarp prst="textNoShape">
                            <a:avLst/>
                          </a:prstTxWarp>
                          <a:noAutofit/>
                        </wps:bodyPr>
                      </wps:wsp>
                      <wps:wsp>
                        <wps:cNvPr id="161" name="Graphic 161"/>
                        <wps:cNvSpPr/>
                        <wps:spPr>
                          <a:xfrm>
                            <a:off x="443259" y="10164992"/>
                            <a:ext cx="2350770" cy="1270"/>
                          </a:xfrm>
                          <a:custGeom>
                            <a:avLst/>
                            <a:gdLst/>
                            <a:ahLst/>
                            <a:cxnLst/>
                            <a:rect l="l" t="t" r="r" b="b"/>
                            <a:pathLst>
                              <a:path w="2350770">
                                <a:moveTo>
                                  <a:pt x="0" y="0"/>
                                </a:moveTo>
                                <a:lnTo>
                                  <a:pt x="2350452" y="0"/>
                                </a:lnTo>
                              </a:path>
                            </a:pathLst>
                          </a:custGeom>
                          <a:ln w="19050">
                            <a:solidFill>
                              <a:srgbClr val="000000"/>
                            </a:solidFill>
                            <a:prstDash val="solid"/>
                          </a:ln>
                        </wps:spPr>
                        <wps:bodyPr wrap="square" lIns="0" tIns="0" rIns="0" bIns="0" rtlCol="0">
                          <a:prstTxWarp prst="textNoShape">
                            <a:avLst/>
                          </a:prstTxWarp>
                          <a:noAutofit/>
                        </wps:bodyPr>
                      </wps:wsp>
                      <wps:wsp>
                        <wps:cNvPr id="162" name="Graphic 162"/>
                        <wps:cNvSpPr/>
                        <wps:spPr>
                          <a:xfrm>
                            <a:off x="1166571" y="9985247"/>
                            <a:ext cx="361950" cy="360045"/>
                          </a:xfrm>
                          <a:custGeom>
                            <a:avLst/>
                            <a:gdLst/>
                            <a:ahLst/>
                            <a:cxnLst/>
                            <a:rect l="l" t="t" r="r" b="b"/>
                            <a:pathLst>
                              <a:path w="361950" h="360045">
                                <a:moveTo>
                                  <a:pt x="0" y="0"/>
                                </a:moveTo>
                                <a:lnTo>
                                  <a:pt x="361657" y="0"/>
                                </a:lnTo>
                                <a:lnTo>
                                  <a:pt x="361657" y="179743"/>
                                </a:lnTo>
                                <a:lnTo>
                                  <a:pt x="0" y="179743"/>
                                </a:lnTo>
                                <a:lnTo>
                                  <a:pt x="0" y="0"/>
                                </a:lnTo>
                                <a:close/>
                              </a:path>
                              <a:path w="361950" h="360045">
                                <a:moveTo>
                                  <a:pt x="0" y="179743"/>
                                </a:moveTo>
                                <a:lnTo>
                                  <a:pt x="361657" y="179743"/>
                                </a:lnTo>
                                <a:lnTo>
                                  <a:pt x="361657" y="359486"/>
                                </a:lnTo>
                                <a:lnTo>
                                  <a:pt x="0" y="359486"/>
                                </a:lnTo>
                                <a:lnTo>
                                  <a:pt x="0" y="179743"/>
                                </a:lnTo>
                                <a:close/>
                              </a:path>
                            </a:pathLst>
                          </a:custGeom>
                          <a:ln w="6350">
                            <a:solidFill>
                              <a:srgbClr val="000000"/>
                            </a:solidFill>
                            <a:prstDash val="solid"/>
                          </a:ln>
                        </wps:spPr>
                        <wps:bodyPr wrap="square" lIns="0" tIns="0" rIns="0" bIns="0" rtlCol="0">
                          <a:prstTxWarp prst="textNoShape">
                            <a:avLst/>
                          </a:prstTxWarp>
                          <a:noAutofit/>
                        </wps:bodyPr>
                      </wps:wsp>
                      <wps:wsp>
                        <wps:cNvPr id="163" name="Graphic 163"/>
                        <wps:cNvSpPr/>
                        <wps:spPr>
                          <a:xfrm>
                            <a:off x="1528229" y="9804861"/>
                            <a:ext cx="1270" cy="540385"/>
                          </a:xfrm>
                          <a:custGeom>
                            <a:avLst/>
                            <a:gdLst/>
                            <a:ahLst/>
                            <a:cxnLst/>
                            <a:rect l="l" t="t" r="r" b="b"/>
                            <a:pathLst>
                              <a:path h="540385">
                                <a:moveTo>
                                  <a:pt x="0" y="0"/>
                                </a:moveTo>
                                <a:lnTo>
                                  <a:pt x="0" y="539876"/>
                                </a:lnTo>
                              </a:path>
                            </a:pathLst>
                          </a:custGeom>
                          <a:ln w="1905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7FCA3372" id="Group 148" o:spid="_x0000_s1026" style="position:absolute;margin-left:23.1pt;margin-top:9.5pt;width:559pt;height:815.35pt;z-index:-251658752;mso-wrap-distance-left:0;mso-wrap-distance-right:0;mso-position-horizontal-relative:page;mso-position-vertical-relative:page;mso-width-relative:margin" coordsize="71437,10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">
                <v:shape id="Graphic 149" o:spid="_x0000_s1027" style="position:absolute;left:4432;top:99852;width:23514;height:3600;visibility:visible;mso-wrap-style:square;v-text-anchor:top" coordsize="2351405,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" path="m,l361657,r,179743l,179743,,xem,179743r361657,l361657,359486,,359486,,179743xem361657,l723315,r,179743l361657,179743,361657,xem361657,179743r361658,l723315,359486r-361658,l361657,179743xem1084973,r361658,l1446631,179743r-361658,l1084973,xem1084973,179743r361658,l1446631,359486r-361658,l1084973,179743xem1446631,r542163,l1988794,179743r-542163,l1446631,xem1446631,179743r542163,l1988794,359486r-542163,l1446631,179743xem1989429,r361658,l2351087,179743r-361658,l1989429,xem1989429,179743r361658,l2351087,359486r-361658,l1989429,179743xe" filled="f" strokeweight=".5pt">
                  <v:path arrowok="t"/>
                </v:shape>
                <v:shape id="Graphic 150" o:spid="_x0000_s1028" style="position:absolute;left:95;top:72839;width:71247;height:30620;visibility:visible;mso-wrap-style:square;v-text-anchor:top" coordsize="7124700,306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" path="m6763042,2520924r361658,l7124700,2773083r-361658,l6763042,2520924xem6763042,2773083r361658,l7124700,3061449r-361658,l6763042,2773083xem180505,2160803r253225,l433730,3060814r-253225,l180505,2160803xem,2160803r180505,l180505,3060814,,3060814,,2160803xem180505,900658r253225,l433730,2160803r-253225,l180505,900658xem,900658r180505,l180505,2160803,,2160803,,900658xem180505,l433730,r,900010l180505,900010,180505,xem,l180505,r,900010l,900010,,xe" filled="f" strokeweight="1.5pt">
                  <v:path arrowok="t"/>
                </v:shape>
                <v:shape id="Graphic 151" o:spid="_x0000_s1029" style="position:absolute;left:4432;top:95;width:13;height:72739;visibility:visible;mso-wrap-style:square;v-text-anchor:top" coordsize="1270,727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" path="m,l,7273772e" filled="f" strokeweight="1.5pt">
                  <v:path arrowok="t"/>
                </v:shape>
                <v:shape id="Graphic 152" o:spid="_x0000_s1030" style="position:absolute;left:4432;top:103453;width:63284;height:13;visibility:visible;mso-wrap-style:square;v-text-anchor:top" coordsize="6328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" path="m,l6328029,e" filled="f" strokeweight="1.5pt">
                  <v:path arrowok="t"/>
                </v:shape>
                <v:shape id="Graphic 153" o:spid="_x0000_s1031" style="position:absolute;left:8049;top:98048;width:12;height:5404;visibility:visible;mso-wrap-style:square;v-text-anchor:top" coordsize="1270,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" path="m,l,539876e" filled="f" strokeweight="1.5pt">
                  <v:path arrowok="t"/>
                </v:shape>
                <v:shape id="Graphic 154" o:spid="_x0000_s1032" style="position:absolute;left:11665;top:98048;width:13;height:5404;visibility:visible;mso-wrap-style:square;v-text-anchor:top" coordsize="1270,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" path="m,l,539876e" filled="f" strokeweight="1.5pt">
                  <v:path arrowok="t"/>
                </v:shape>
                <v:shape id="Graphic 155" o:spid="_x0000_s1033" style="position:absolute;left:18898;top:98048;width:13;height:5404;visibility:visible;mso-wrap-style:square;v-text-anchor:top" coordsize="1270,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" path="m,l,539876e" filled="f" strokeweight="1.5pt">
                  <v:path arrowok="t"/>
                </v:shape>
                <v:shape id="Graphic 156" o:spid="_x0000_s1034" style="position:absolute;left:24326;top:98048;width:13;height:5404;visibility:visible;mso-wrap-style:square;v-text-anchor:top" coordsize="1270,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" path="m,l,539876e" filled="f" strokeweight="1.5pt">
                  <v:path arrowok="t"/>
                </v:shape>
                <v:shape id="Graphic 157" o:spid="_x0000_s1035" style="position:absolute;left:27943;top:98048;width:13;height:5404;visibility:visible;mso-wrap-style:square;v-text-anchor:top" coordsize="1270,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" path="m,l,539876e" filled="f" strokeweight="1.5pt">
                  <v:path arrowok="t"/>
                </v:shape>
                <v:shape id="Graphic 158" o:spid="_x0000_s1036" style="position:absolute;left:4432;top:98048;width:63284;height:13;visibility:visible;mso-wrap-style:square;v-text-anchor:top" coordsize="6328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" path="m,l6328029,e" filled="f" strokeweight="1.5pt">
                  <v:path arrowok="t"/>
                </v:shape>
                <v:shape id="Graphic 159" o:spid="_x0000_s1037" style="position:absolute;left:4432;top:95;width:66897;height:12;visibility:visible;mso-wrap-style:square;v-text-anchor:top" coordsize="6689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" path="m,l6689686,e" filled="f" strokeweight="1.5pt">
                  <v:path arrowok="t"/>
                </v:shape>
                <v:shape id="Graphic 160" o:spid="_x0000_s1038" style="position:absolute;left:71342;top:95;width:12;height:103346;visibility:visible;mso-wrap-style:square;v-text-anchor:top" coordsize="1270,1033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" path="m,l,10334586e" filled="f" strokeweight="1.5pt">
                  <v:path arrowok="t"/>
                </v:shape>
                <v:shape id="Graphic 161" o:spid="_x0000_s1039" style="position:absolute;left:4432;top:101649;width:23508;height:13;visibility:visible;mso-wrap-style:square;v-text-anchor:top" coordsize="23507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" path="m,l2350452,e" filled="f" strokeweight="1.5pt">
                  <v:path arrowok="t"/>
                </v:shape>
                <v:shape id="Graphic 162" o:spid="_x0000_s1040" style="position:absolute;left:11665;top:99852;width:3620;height:3600;visibility:visible;mso-wrap-style:square;v-text-anchor:top" coordsize="36195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" path="m,l361657,r,179743l,179743,,xem,179743r361657,l361657,359486,,359486,,179743xe" filled="f" strokeweight=".5pt">
                  <v:path arrowok="t"/>
                </v:shape>
                <v:shape id="Graphic 163" o:spid="_x0000_s1041" style="position:absolute;left:15282;top:98048;width:12;height:5404;visibility:visible;mso-wrap-style:square;v-text-anchor:top" coordsize="1270,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" path="m,l,539876e" filled="f" strokeweight="1.5pt">
                  <v:path arrowok="t"/>
                </v:shape>
                <w10:wrap anchorx="page" anchory="page"/>
              </v:group>
            </w:pict>
          </mc:Fallback>
        </mc:AlternateContent>
      </w:r>
      <w:r>
        <w:t xml:space="preserve">соответственно с демонтажом отрезков двух существующих выкидных линии с обратными </w:t>
      </w:r>
      <w:r>
        <w:rPr>
          <w:spacing w:val="-2"/>
        </w:rPr>
        <w:t>клапанами.</w:t>
      </w:r>
    </w:p>
    <w:p w14:paraId="35356480" w14:textId="77777777" w:rsidR="00B342C0" w:rsidRDefault="00000000">
      <w:pPr>
        <w:pStyle w:val="a3"/>
        <w:spacing w:line="360" w:lineRule="auto"/>
        <w:ind w:left="1418" w:right="418" w:firstLine="708"/>
        <w:jc w:val="both"/>
      </w:pPr>
      <w:r>
        <w:t>Согласно ВСН 51-3-85 выкидные трубопроводы нефтяных скважин относятся к III категории. При пересечении с подземными коммуникациями в пределах 20м по обе стороны пересекаемой коммуникации, выкидные линии относятся к II категории. При пересечении грунтовых дорог IV-в категории, категория выкидных линий не изменяется.</w:t>
      </w:r>
    </w:p>
    <w:p w14:paraId="5C5D50B9" w14:textId="3BF0D6BE" w:rsidR="00B342C0" w:rsidRDefault="00000000">
      <w:pPr>
        <w:pStyle w:val="a3"/>
        <w:spacing w:line="360" w:lineRule="auto"/>
        <w:ind w:left="1418" w:right="420" w:firstLine="708"/>
        <w:jc w:val="both"/>
      </w:pPr>
      <w:r>
        <w:t>Прокладка</w:t>
      </w:r>
      <w:r>
        <w:rPr>
          <w:spacing w:val="-14"/>
        </w:rPr>
        <w:t xml:space="preserve"> </w:t>
      </w:r>
      <w:r>
        <w:t>выкидных</w:t>
      </w:r>
      <w:r>
        <w:rPr>
          <w:spacing w:val="-11"/>
        </w:rPr>
        <w:t xml:space="preserve"> </w:t>
      </w:r>
      <w:r>
        <w:t>линий</w:t>
      </w:r>
      <w:r>
        <w:rPr>
          <w:spacing w:val="-12"/>
        </w:rPr>
        <w:t xml:space="preserve"> </w:t>
      </w:r>
      <w:r>
        <w:t>подземная,</w:t>
      </w:r>
      <w:r>
        <w:rPr>
          <w:spacing w:val="-13"/>
        </w:rPr>
        <w:t xml:space="preserve"> </w:t>
      </w:r>
      <w:r>
        <w:t>глубина</w:t>
      </w:r>
      <w:r>
        <w:rPr>
          <w:spacing w:val="-14"/>
        </w:rPr>
        <w:t xml:space="preserve"> </w:t>
      </w:r>
      <w:r>
        <w:t>заложения</w:t>
      </w:r>
      <w:r>
        <w:rPr>
          <w:spacing w:val="-13"/>
        </w:rPr>
        <w:t xml:space="preserve"> </w:t>
      </w:r>
      <w:r>
        <w:t>выкидных</w:t>
      </w:r>
      <w:r>
        <w:rPr>
          <w:spacing w:val="-11"/>
        </w:rPr>
        <w:t xml:space="preserve"> </w:t>
      </w:r>
      <w:r>
        <w:t>линий</w:t>
      </w:r>
      <w:r>
        <w:rPr>
          <w:spacing w:val="-12"/>
        </w:rPr>
        <w:t xml:space="preserve"> </w:t>
      </w:r>
      <w:r>
        <w:t>2</w:t>
      </w:r>
      <w:r w:rsidR="00C01F43">
        <w:t>,1</w:t>
      </w:r>
      <w:r>
        <w:rPr>
          <w:spacing w:val="-13"/>
        </w:rPr>
        <w:t xml:space="preserve"> </w:t>
      </w:r>
      <w:r>
        <w:t>м</w:t>
      </w:r>
      <w:r>
        <w:rPr>
          <w:spacing w:val="-14"/>
        </w:rPr>
        <w:t xml:space="preserve"> </w:t>
      </w:r>
      <w:r>
        <w:t>до</w:t>
      </w:r>
      <w:r>
        <w:rPr>
          <w:spacing w:val="-13"/>
        </w:rPr>
        <w:t xml:space="preserve"> </w:t>
      </w:r>
      <w:r>
        <w:t>низа трубопровода, в местах пересечения с коммуникациями более 2,2 м.</w:t>
      </w:r>
    </w:p>
    <w:p w14:paraId="02EEBB54" w14:textId="057ECD83" w:rsidR="00B342C0" w:rsidRDefault="00000000">
      <w:pPr>
        <w:pStyle w:val="a3"/>
        <w:spacing w:line="360" w:lineRule="auto"/>
        <w:ind w:left="1418" w:right="423" w:firstLine="708"/>
        <w:jc w:val="both"/>
      </w:pPr>
      <w:r>
        <w:t>Согласно</w:t>
      </w:r>
      <w:r>
        <w:rPr>
          <w:spacing w:val="-14"/>
        </w:rPr>
        <w:t xml:space="preserve"> </w:t>
      </w:r>
      <w:r>
        <w:t>СП</w:t>
      </w:r>
      <w:r>
        <w:rPr>
          <w:spacing w:val="-15"/>
        </w:rPr>
        <w:t xml:space="preserve"> </w:t>
      </w:r>
      <w:r>
        <w:t>РК</w:t>
      </w:r>
      <w:r>
        <w:rPr>
          <w:spacing w:val="-13"/>
        </w:rPr>
        <w:t xml:space="preserve"> </w:t>
      </w:r>
      <w:r>
        <w:t>3.05-103-2014</w:t>
      </w:r>
      <w:r>
        <w:rPr>
          <w:spacing w:val="-14"/>
        </w:rPr>
        <w:t xml:space="preserve"> </w:t>
      </w:r>
      <w:r>
        <w:t>сварные</w:t>
      </w:r>
      <w:r>
        <w:rPr>
          <w:spacing w:val="-13"/>
        </w:rPr>
        <w:t xml:space="preserve"> </w:t>
      </w:r>
      <w:r>
        <w:t>стыки</w:t>
      </w:r>
      <w:r>
        <w:rPr>
          <w:spacing w:val="-13"/>
        </w:rPr>
        <w:t xml:space="preserve"> </w:t>
      </w:r>
      <w:r>
        <w:t>технологических</w:t>
      </w:r>
      <w:r>
        <w:rPr>
          <w:spacing w:val="-12"/>
        </w:rPr>
        <w:t xml:space="preserve"> </w:t>
      </w:r>
      <w:r>
        <w:t>трубопроводов</w:t>
      </w:r>
      <w:r>
        <w:rPr>
          <w:spacing w:val="-15"/>
        </w:rPr>
        <w:t xml:space="preserve"> </w:t>
      </w:r>
      <w:r>
        <w:t xml:space="preserve">выкидных линии подлежат контролю физическими методами в соответствии с таблицей </w:t>
      </w:r>
      <w:r w:rsidR="00877F96">
        <w:t>4</w:t>
      </w:r>
      <w:r>
        <w:t>.2.</w:t>
      </w:r>
      <w:r w:rsidR="00C01F43">
        <w:t>2</w:t>
      </w:r>
      <w:r>
        <w:t>.</w:t>
      </w:r>
    </w:p>
    <w:p w14:paraId="1B952B22" w14:textId="1F56C102" w:rsidR="00B342C0" w:rsidRDefault="00000000">
      <w:pPr>
        <w:spacing w:before="2" w:after="10"/>
        <w:ind w:left="1418" w:right="404"/>
        <w:rPr>
          <w:b/>
          <w:sz w:val="20"/>
        </w:rPr>
      </w:pPr>
      <w:r>
        <w:rPr>
          <w:b/>
          <w:sz w:val="20"/>
        </w:rPr>
        <w:t>Таблица</w:t>
      </w:r>
      <w:r>
        <w:rPr>
          <w:b/>
          <w:spacing w:val="-2"/>
          <w:sz w:val="20"/>
        </w:rPr>
        <w:t xml:space="preserve"> </w:t>
      </w:r>
      <w:r w:rsidR="00877F96">
        <w:rPr>
          <w:b/>
          <w:sz w:val="20"/>
        </w:rPr>
        <w:t>4</w:t>
      </w:r>
      <w:r>
        <w:rPr>
          <w:b/>
          <w:sz w:val="20"/>
        </w:rPr>
        <w:t>.2.</w:t>
      </w:r>
      <w:r w:rsidR="00C01F43">
        <w:rPr>
          <w:b/>
          <w:sz w:val="20"/>
        </w:rPr>
        <w:t>2</w:t>
      </w:r>
      <w:r>
        <w:rPr>
          <w:b/>
          <w:spacing w:val="-4"/>
          <w:sz w:val="20"/>
        </w:rPr>
        <w:t xml:space="preserve"> </w:t>
      </w:r>
      <w:r>
        <w:rPr>
          <w:b/>
          <w:sz w:val="20"/>
        </w:rPr>
        <w:t>-</w:t>
      </w:r>
      <w:r>
        <w:rPr>
          <w:b/>
          <w:spacing w:val="-2"/>
          <w:sz w:val="20"/>
        </w:rPr>
        <w:t xml:space="preserve"> </w:t>
      </w:r>
      <w:r>
        <w:rPr>
          <w:b/>
          <w:sz w:val="20"/>
        </w:rPr>
        <w:t>Объем</w:t>
      </w:r>
      <w:r>
        <w:rPr>
          <w:b/>
          <w:spacing w:val="-2"/>
          <w:sz w:val="20"/>
        </w:rPr>
        <w:t xml:space="preserve"> </w:t>
      </w:r>
      <w:r>
        <w:rPr>
          <w:b/>
          <w:sz w:val="20"/>
        </w:rPr>
        <w:t>контроля</w:t>
      </w:r>
      <w:r>
        <w:rPr>
          <w:b/>
          <w:spacing w:val="-3"/>
          <w:sz w:val="20"/>
        </w:rPr>
        <w:t xml:space="preserve"> </w:t>
      </w:r>
      <w:r>
        <w:rPr>
          <w:b/>
          <w:sz w:val="20"/>
        </w:rPr>
        <w:t>сварных</w:t>
      </w:r>
      <w:r>
        <w:rPr>
          <w:b/>
          <w:spacing w:val="-4"/>
          <w:sz w:val="20"/>
        </w:rPr>
        <w:t xml:space="preserve"> </w:t>
      </w:r>
      <w:r>
        <w:rPr>
          <w:b/>
          <w:sz w:val="20"/>
        </w:rPr>
        <w:t>соединений</w:t>
      </w:r>
      <w:r>
        <w:rPr>
          <w:b/>
          <w:spacing w:val="-3"/>
          <w:sz w:val="20"/>
        </w:rPr>
        <w:t xml:space="preserve"> </w:t>
      </w:r>
      <w:r>
        <w:rPr>
          <w:b/>
          <w:sz w:val="20"/>
        </w:rPr>
        <w:t>ультразвуковым</w:t>
      </w:r>
      <w:r>
        <w:rPr>
          <w:b/>
          <w:spacing w:val="-2"/>
          <w:sz w:val="20"/>
        </w:rPr>
        <w:t xml:space="preserve"> </w:t>
      </w:r>
      <w:r>
        <w:rPr>
          <w:b/>
          <w:sz w:val="20"/>
        </w:rPr>
        <w:t>или</w:t>
      </w:r>
      <w:r>
        <w:rPr>
          <w:b/>
          <w:spacing w:val="-5"/>
          <w:sz w:val="20"/>
        </w:rPr>
        <w:t xml:space="preserve"> </w:t>
      </w:r>
      <w:r>
        <w:rPr>
          <w:b/>
          <w:sz w:val="20"/>
        </w:rPr>
        <w:t>радиографическим</w:t>
      </w:r>
      <w:r>
        <w:rPr>
          <w:b/>
          <w:spacing w:val="-2"/>
          <w:sz w:val="20"/>
        </w:rPr>
        <w:t xml:space="preserve"> </w:t>
      </w:r>
      <w:r>
        <w:rPr>
          <w:b/>
          <w:sz w:val="20"/>
        </w:rPr>
        <w:t>методом</w:t>
      </w:r>
      <w:r>
        <w:rPr>
          <w:b/>
          <w:spacing w:val="-2"/>
          <w:sz w:val="20"/>
        </w:rPr>
        <w:t xml:space="preserve"> </w:t>
      </w:r>
      <w:r>
        <w:rPr>
          <w:b/>
          <w:sz w:val="20"/>
        </w:rPr>
        <w:t>в</w:t>
      </w:r>
      <w:r>
        <w:rPr>
          <w:b/>
          <w:spacing w:val="-7"/>
          <w:sz w:val="20"/>
        </w:rPr>
        <w:t xml:space="preserve"> </w:t>
      </w:r>
      <w:r>
        <w:rPr>
          <w:b/>
          <w:sz w:val="20"/>
        </w:rPr>
        <w:t>% от общего числа сварных соединений сварщиком (но не менее одного) соединений для трубопроводов</w:t>
      </w:r>
    </w:p>
    <w:tbl>
      <w:tblPr>
        <w:tblStyle w:val="TableNormal"/>
        <w:tblW w:w="0" w:type="auto"/>
        <w:tblInd w:w="1448"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1126"/>
        <w:gridCol w:w="2506"/>
        <w:gridCol w:w="6262"/>
      </w:tblGrid>
      <w:tr w:rsidR="00B342C0" w14:paraId="120B6163" w14:textId="77777777">
        <w:trPr>
          <w:trHeight w:val="459"/>
        </w:trPr>
        <w:tc>
          <w:tcPr>
            <w:tcW w:w="1126" w:type="dxa"/>
            <w:tcBorders>
              <w:bottom w:val="single" w:sz="6" w:space="0" w:color="000000"/>
              <w:right w:val="single" w:sz="6" w:space="0" w:color="000000"/>
            </w:tcBorders>
          </w:tcPr>
          <w:p w14:paraId="44A471DF" w14:textId="77777777" w:rsidR="00B342C0" w:rsidRDefault="00000000">
            <w:pPr>
              <w:pStyle w:val="TableParagraph"/>
              <w:ind w:left="2" w:right="1"/>
              <w:jc w:val="center"/>
              <w:rPr>
                <w:sz w:val="20"/>
              </w:rPr>
            </w:pPr>
            <w:r>
              <w:rPr>
                <w:spacing w:val="-5"/>
                <w:sz w:val="20"/>
              </w:rPr>
              <w:t>поз</w:t>
            </w:r>
          </w:p>
        </w:tc>
        <w:tc>
          <w:tcPr>
            <w:tcW w:w="2506" w:type="dxa"/>
            <w:tcBorders>
              <w:left w:val="single" w:sz="6" w:space="0" w:color="000000"/>
              <w:bottom w:val="single" w:sz="6" w:space="0" w:color="000000"/>
              <w:right w:val="single" w:sz="6" w:space="0" w:color="000000"/>
            </w:tcBorders>
          </w:tcPr>
          <w:p w14:paraId="73B16388" w14:textId="77777777" w:rsidR="00B342C0" w:rsidRDefault="00000000">
            <w:pPr>
              <w:pStyle w:val="TableParagraph"/>
              <w:spacing w:line="230" w:lineRule="exact"/>
              <w:ind w:left="604" w:firstLine="206"/>
              <w:rPr>
                <w:sz w:val="20"/>
              </w:rPr>
            </w:pPr>
            <w:r>
              <w:rPr>
                <w:spacing w:val="-2"/>
                <w:sz w:val="20"/>
              </w:rPr>
              <w:t>Категория трубопроводов</w:t>
            </w:r>
          </w:p>
        </w:tc>
        <w:tc>
          <w:tcPr>
            <w:tcW w:w="6262" w:type="dxa"/>
            <w:tcBorders>
              <w:left w:val="single" w:sz="6" w:space="0" w:color="000000"/>
              <w:bottom w:val="single" w:sz="6" w:space="0" w:color="000000"/>
            </w:tcBorders>
          </w:tcPr>
          <w:p w14:paraId="77444B58" w14:textId="77777777" w:rsidR="00B342C0" w:rsidRDefault="00000000">
            <w:pPr>
              <w:pStyle w:val="TableParagraph"/>
              <w:ind w:left="17" w:right="4"/>
              <w:jc w:val="center"/>
              <w:rPr>
                <w:sz w:val="20"/>
              </w:rPr>
            </w:pPr>
            <w:r>
              <w:rPr>
                <w:sz w:val="20"/>
              </w:rPr>
              <w:t>Минимальное</w:t>
            </w:r>
            <w:r>
              <w:rPr>
                <w:spacing w:val="-10"/>
                <w:sz w:val="20"/>
              </w:rPr>
              <w:t xml:space="preserve"> </w:t>
            </w:r>
            <w:r>
              <w:rPr>
                <w:sz w:val="20"/>
              </w:rPr>
              <w:t>число</w:t>
            </w:r>
            <w:r>
              <w:rPr>
                <w:spacing w:val="-9"/>
                <w:sz w:val="20"/>
              </w:rPr>
              <w:t xml:space="preserve"> </w:t>
            </w:r>
            <w:r>
              <w:rPr>
                <w:sz w:val="20"/>
              </w:rPr>
              <w:t>контролируемых</w:t>
            </w:r>
            <w:r>
              <w:rPr>
                <w:spacing w:val="-10"/>
                <w:sz w:val="20"/>
              </w:rPr>
              <w:t xml:space="preserve"> </w:t>
            </w:r>
            <w:r>
              <w:rPr>
                <w:sz w:val="20"/>
              </w:rPr>
              <w:t>стыков,</w:t>
            </w:r>
            <w:r>
              <w:rPr>
                <w:spacing w:val="-8"/>
                <w:sz w:val="20"/>
              </w:rPr>
              <w:t xml:space="preserve"> </w:t>
            </w:r>
            <w:r>
              <w:rPr>
                <w:spacing w:val="-10"/>
                <w:sz w:val="20"/>
              </w:rPr>
              <w:t>%</w:t>
            </w:r>
          </w:p>
        </w:tc>
      </w:tr>
      <w:tr w:rsidR="00B342C0" w14:paraId="50964A00" w14:textId="77777777">
        <w:trPr>
          <w:trHeight w:val="229"/>
        </w:trPr>
        <w:tc>
          <w:tcPr>
            <w:tcW w:w="1126" w:type="dxa"/>
            <w:tcBorders>
              <w:top w:val="single" w:sz="6" w:space="0" w:color="000000"/>
              <w:bottom w:val="single" w:sz="6" w:space="0" w:color="000000"/>
              <w:right w:val="single" w:sz="6" w:space="0" w:color="000000"/>
            </w:tcBorders>
          </w:tcPr>
          <w:p w14:paraId="59A3D487" w14:textId="77777777" w:rsidR="00B342C0" w:rsidRDefault="00000000">
            <w:pPr>
              <w:pStyle w:val="TableParagraph"/>
              <w:spacing w:line="210" w:lineRule="exact"/>
              <w:ind w:left="1" w:right="2"/>
              <w:jc w:val="center"/>
              <w:rPr>
                <w:sz w:val="20"/>
              </w:rPr>
            </w:pPr>
            <w:r>
              <w:rPr>
                <w:spacing w:val="-10"/>
                <w:sz w:val="20"/>
              </w:rPr>
              <w:t>1</w:t>
            </w:r>
          </w:p>
        </w:tc>
        <w:tc>
          <w:tcPr>
            <w:tcW w:w="2506" w:type="dxa"/>
            <w:tcBorders>
              <w:top w:val="single" w:sz="6" w:space="0" w:color="000000"/>
              <w:left w:val="single" w:sz="6" w:space="0" w:color="000000"/>
              <w:bottom w:val="single" w:sz="6" w:space="0" w:color="000000"/>
              <w:right w:val="single" w:sz="6" w:space="0" w:color="000000"/>
            </w:tcBorders>
          </w:tcPr>
          <w:p w14:paraId="7D1D1668" w14:textId="77777777" w:rsidR="00B342C0" w:rsidRDefault="00000000">
            <w:pPr>
              <w:pStyle w:val="TableParagraph"/>
              <w:spacing w:line="210" w:lineRule="exact"/>
              <w:ind w:left="7" w:right="4"/>
              <w:jc w:val="center"/>
              <w:rPr>
                <w:sz w:val="20"/>
              </w:rPr>
            </w:pPr>
            <w:r>
              <w:rPr>
                <w:spacing w:val="-5"/>
                <w:sz w:val="20"/>
              </w:rPr>
              <w:t>II</w:t>
            </w:r>
          </w:p>
        </w:tc>
        <w:tc>
          <w:tcPr>
            <w:tcW w:w="6262" w:type="dxa"/>
            <w:tcBorders>
              <w:top w:val="single" w:sz="6" w:space="0" w:color="000000"/>
              <w:left w:val="single" w:sz="6" w:space="0" w:color="000000"/>
              <w:bottom w:val="single" w:sz="6" w:space="0" w:color="000000"/>
            </w:tcBorders>
          </w:tcPr>
          <w:p w14:paraId="5FF18C0A" w14:textId="77777777" w:rsidR="00B342C0" w:rsidRDefault="00000000">
            <w:pPr>
              <w:pStyle w:val="TableParagraph"/>
              <w:spacing w:line="210" w:lineRule="exact"/>
              <w:ind w:left="17"/>
              <w:jc w:val="center"/>
              <w:rPr>
                <w:sz w:val="20"/>
              </w:rPr>
            </w:pPr>
            <w:r>
              <w:rPr>
                <w:spacing w:val="-5"/>
                <w:sz w:val="20"/>
              </w:rPr>
              <w:t>10</w:t>
            </w:r>
          </w:p>
        </w:tc>
      </w:tr>
      <w:tr w:rsidR="00B342C0" w14:paraId="36402897" w14:textId="77777777">
        <w:trPr>
          <w:trHeight w:val="231"/>
        </w:trPr>
        <w:tc>
          <w:tcPr>
            <w:tcW w:w="1126" w:type="dxa"/>
            <w:tcBorders>
              <w:top w:val="single" w:sz="6" w:space="0" w:color="000000"/>
              <w:right w:val="single" w:sz="6" w:space="0" w:color="000000"/>
            </w:tcBorders>
          </w:tcPr>
          <w:p w14:paraId="30A1D132" w14:textId="77777777" w:rsidR="00B342C0" w:rsidRDefault="00000000">
            <w:pPr>
              <w:pStyle w:val="TableParagraph"/>
              <w:spacing w:line="212" w:lineRule="exact"/>
              <w:ind w:left="1" w:right="2"/>
              <w:jc w:val="center"/>
              <w:rPr>
                <w:sz w:val="20"/>
              </w:rPr>
            </w:pPr>
            <w:r>
              <w:rPr>
                <w:spacing w:val="-10"/>
                <w:sz w:val="20"/>
              </w:rPr>
              <w:t>2</w:t>
            </w:r>
          </w:p>
        </w:tc>
        <w:tc>
          <w:tcPr>
            <w:tcW w:w="2506" w:type="dxa"/>
            <w:tcBorders>
              <w:top w:val="single" w:sz="6" w:space="0" w:color="000000"/>
              <w:left w:val="single" w:sz="6" w:space="0" w:color="000000"/>
              <w:right w:val="single" w:sz="6" w:space="0" w:color="000000"/>
            </w:tcBorders>
          </w:tcPr>
          <w:p w14:paraId="4AE333EB" w14:textId="77777777" w:rsidR="00B342C0" w:rsidRDefault="00000000">
            <w:pPr>
              <w:pStyle w:val="TableParagraph"/>
              <w:spacing w:line="212" w:lineRule="exact"/>
              <w:ind w:left="7"/>
              <w:jc w:val="center"/>
              <w:rPr>
                <w:sz w:val="20"/>
              </w:rPr>
            </w:pPr>
            <w:r>
              <w:rPr>
                <w:spacing w:val="-5"/>
                <w:sz w:val="20"/>
              </w:rPr>
              <w:t>III</w:t>
            </w:r>
          </w:p>
        </w:tc>
        <w:tc>
          <w:tcPr>
            <w:tcW w:w="6262" w:type="dxa"/>
            <w:tcBorders>
              <w:top w:val="single" w:sz="6" w:space="0" w:color="000000"/>
              <w:left w:val="single" w:sz="6" w:space="0" w:color="000000"/>
            </w:tcBorders>
          </w:tcPr>
          <w:p w14:paraId="094BA686" w14:textId="77777777" w:rsidR="00B342C0" w:rsidRDefault="00000000">
            <w:pPr>
              <w:pStyle w:val="TableParagraph"/>
              <w:spacing w:line="212" w:lineRule="exact"/>
              <w:ind w:left="17" w:right="6"/>
              <w:jc w:val="center"/>
              <w:rPr>
                <w:sz w:val="20"/>
              </w:rPr>
            </w:pPr>
            <w:r>
              <w:rPr>
                <w:spacing w:val="-10"/>
                <w:sz w:val="20"/>
              </w:rPr>
              <w:t>2</w:t>
            </w:r>
          </w:p>
        </w:tc>
      </w:tr>
    </w:tbl>
    <w:p w14:paraId="5661EE63" w14:textId="77777777" w:rsidR="00B342C0" w:rsidRDefault="00B342C0">
      <w:pPr>
        <w:pStyle w:val="a3"/>
        <w:rPr>
          <w:b/>
          <w:sz w:val="20"/>
        </w:rPr>
      </w:pPr>
    </w:p>
    <w:p w14:paraId="06033B63" w14:textId="6254E4B4" w:rsidR="00B342C0" w:rsidRDefault="00000000">
      <w:pPr>
        <w:pStyle w:val="a3"/>
        <w:spacing w:before="1" w:line="360" w:lineRule="auto"/>
        <w:ind w:left="1418" w:right="420" w:firstLine="708"/>
        <w:jc w:val="both"/>
      </w:pPr>
      <w:r>
        <w:t xml:space="preserve">По окончанию монтажа стальные технологические трубопроводы подлежат очистки полости и испытанию согласно СП РК </w:t>
      </w:r>
      <w:r w:rsidR="00882BEE">
        <w:t>3.05–103–2014</w:t>
      </w:r>
      <w:r>
        <w:t>. Очистку полости трубопроводов выполняют промывкой, продувкой или протягиванием очистных устройств.</w:t>
      </w:r>
    </w:p>
    <w:p w14:paraId="4509FC43" w14:textId="77FF9D86" w:rsidR="00B342C0" w:rsidRDefault="00000000">
      <w:pPr>
        <w:pStyle w:val="a3"/>
        <w:spacing w:line="360" w:lineRule="auto"/>
        <w:ind w:left="1418" w:right="419" w:firstLine="708"/>
        <w:jc w:val="both"/>
      </w:pPr>
      <w:r>
        <w:t>Испытания</w:t>
      </w:r>
      <w:r>
        <w:rPr>
          <w:spacing w:val="-15"/>
        </w:rPr>
        <w:t xml:space="preserve"> </w:t>
      </w:r>
      <w:r>
        <w:t>на</w:t>
      </w:r>
      <w:r>
        <w:rPr>
          <w:spacing w:val="-13"/>
        </w:rPr>
        <w:t xml:space="preserve"> </w:t>
      </w:r>
      <w:r>
        <w:t>прочность</w:t>
      </w:r>
      <w:r>
        <w:rPr>
          <w:spacing w:val="-12"/>
        </w:rPr>
        <w:t xml:space="preserve"> </w:t>
      </w:r>
      <w:r>
        <w:t>и</w:t>
      </w:r>
      <w:r>
        <w:rPr>
          <w:spacing w:val="-14"/>
        </w:rPr>
        <w:t xml:space="preserve"> </w:t>
      </w:r>
      <w:r>
        <w:t>проверку</w:t>
      </w:r>
      <w:r>
        <w:rPr>
          <w:spacing w:val="-15"/>
        </w:rPr>
        <w:t xml:space="preserve"> </w:t>
      </w:r>
      <w:r>
        <w:t>на</w:t>
      </w:r>
      <w:r>
        <w:rPr>
          <w:spacing w:val="-14"/>
        </w:rPr>
        <w:t xml:space="preserve"> </w:t>
      </w:r>
      <w:r>
        <w:t>герметичность</w:t>
      </w:r>
      <w:r>
        <w:rPr>
          <w:spacing w:val="-12"/>
        </w:rPr>
        <w:t xml:space="preserve"> </w:t>
      </w:r>
      <w:r>
        <w:t>трубопровода</w:t>
      </w:r>
      <w:r>
        <w:rPr>
          <w:spacing w:val="-14"/>
        </w:rPr>
        <w:t xml:space="preserve"> </w:t>
      </w:r>
      <w:r>
        <w:t>следует,</w:t>
      </w:r>
      <w:r>
        <w:rPr>
          <w:spacing w:val="-13"/>
        </w:rPr>
        <w:t xml:space="preserve"> </w:t>
      </w:r>
      <w:r>
        <w:t xml:space="preserve">производит, согласно СП РК </w:t>
      </w:r>
      <w:r w:rsidR="00882BEE">
        <w:t>3.05–103–</w:t>
      </w:r>
      <w:proofErr w:type="gramStart"/>
      <w:r w:rsidR="00882BEE">
        <w:t xml:space="preserve">2014 </w:t>
      </w:r>
      <w:r>
        <w:t xml:space="preserve"> пункт</w:t>
      </w:r>
      <w:proofErr w:type="gramEnd"/>
      <w:r>
        <w:t xml:space="preserve"> 8.7, таблица 6 гидравлическим способом, величина испытательного давления представлена в таблице 3.2.3.</w:t>
      </w:r>
    </w:p>
    <w:p w14:paraId="2B1F7221" w14:textId="2D13B45F" w:rsidR="00B342C0" w:rsidRDefault="00000000">
      <w:pPr>
        <w:ind w:left="1418"/>
        <w:rPr>
          <w:b/>
          <w:sz w:val="20"/>
        </w:rPr>
      </w:pPr>
      <w:r>
        <w:rPr>
          <w:b/>
          <w:sz w:val="20"/>
        </w:rPr>
        <w:t>Таблица</w:t>
      </w:r>
      <w:r>
        <w:rPr>
          <w:b/>
          <w:spacing w:val="-6"/>
          <w:sz w:val="20"/>
        </w:rPr>
        <w:t xml:space="preserve"> </w:t>
      </w:r>
      <w:r w:rsidR="001A65AF">
        <w:rPr>
          <w:b/>
          <w:sz w:val="20"/>
          <w:lang w:val="kk-KZ"/>
        </w:rPr>
        <w:t>4</w:t>
      </w:r>
      <w:r>
        <w:rPr>
          <w:b/>
          <w:sz w:val="20"/>
        </w:rPr>
        <w:t>.2.3</w:t>
      </w:r>
      <w:r>
        <w:rPr>
          <w:b/>
          <w:spacing w:val="-8"/>
          <w:sz w:val="20"/>
        </w:rPr>
        <w:t xml:space="preserve"> </w:t>
      </w:r>
      <w:r>
        <w:rPr>
          <w:b/>
          <w:sz w:val="20"/>
        </w:rPr>
        <w:t>-</w:t>
      </w:r>
      <w:r>
        <w:rPr>
          <w:b/>
          <w:spacing w:val="-6"/>
          <w:sz w:val="20"/>
        </w:rPr>
        <w:t xml:space="preserve"> </w:t>
      </w:r>
      <w:r>
        <w:rPr>
          <w:b/>
          <w:sz w:val="20"/>
        </w:rPr>
        <w:t>Величина</w:t>
      </w:r>
      <w:r>
        <w:rPr>
          <w:b/>
          <w:spacing w:val="-6"/>
          <w:sz w:val="20"/>
        </w:rPr>
        <w:t xml:space="preserve"> </w:t>
      </w:r>
      <w:r>
        <w:rPr>
          <w:b/>
          <w:sz w:val="20"/>
        </w:rPr>
        <w:t>испытательного</w:t>
      </w:r>
      <w:r>
        <w:rPr>
          <w:b/>
          <w:spacing w:val="-8"/>
          <w:sz w:val="20"/>
        </w:rPr>
        <w:t xml:space="preserve"> </w:t>
      </w:r>
      <w:r>
        <w:rPr>
          <w:b/>
          <w:spacing w:val="-2"/>
          <w:sz w:val="20"/>
        </w:rPr>
        <w:t>давления</w:t>
      </w:r>
    </w:p>
    <w:tbl>
      <w:tblPr>
        <w:tblStyle w:val="TableNormal"/>
        <w:tblW w:w="0" w:type="auto"/>
        <w:tblInd w:w="14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78"/>
        <w:gridCol w:w="3780"/>
        <w:gridCol w:w="2345"/>
      </w:tblGrid>
      <w:tr w:rsidR="00B342C0" w14:paraId="311881D9" w14:textId="77777777">
        <w:trPr>
          <w:trHeight w:val="229"/>
        </w:trPr>
        <w:tc>
          <w:tcPr>
            <w:tcW w:w="3778" w:type="dxa"/>
            <w:vMerge w:val="restart"/>
          </w:tcPr>
          <w:p w14:paraId="706A2305" w14:textId="77777777" w:rsidR="00B342C0" w:rsidRDefault="00000000">
            <w:pPr>
              <w:pStyle w:val="TableParagraph"/>
              <w:ind w:left="854"/>
              <w:rPr>
                <w:sz w:val="20"/>
              </w:rPr>
            </w:pPr>
            <w:r>
              <w:rPr>
                <w:sz w:val="20"/>
              </w:rPr>
              <w:t>Материал</w:t>
            </w:r>
            <w:r>
              <w:rPr>
                <w:spacing w:val="-9"/>
                <w:sz w:val="20"/>
              </w:rPr>
              <w:t xml:space="preserve"> </w:t>
            </w:r>
            <w:r>
              <w:rPr>
                <w:spacing w:val="-2"/>
                <w:sz w:val="20"/>
              </w:rPr>
              <w:t>трубопровода</w:t>
            </w:r>
          </w:p>
        </w:tc>
        <w:tc>
          <w:tcPr>
            <w:tcW w:w="6125" w:type="dxa"/>
            <w:gridSpan w:val="2"/>
          </w:tcPr>
          <w:p w14:paraId="32CE5826" w14:textId="77777777" w:rsidR="00B342C0" w:rsidRDefault="00000000">
            <w:pPr>
              <w:pStyle w:val="TableParagraph"/>
              <w:spacing w:line="210" w:lineRule="exact"/>
              <w:ind w:left="1988"/>
              <w:rPr>
                <w:sz w:val="20"/>
              </w:rPr>
            </w:pPr>
            <w:r>
              <w:rPr>
                <w:sz w:val="20"/>
              </w:rPr>
              <w:t>Давление,</w:t>
            </w:r>
            <w:r>
              <w:rPr>
                <w:spacing w:val="-7"/>
                <w:sz w:val="20"/>
              </w:rPr>
              <w:t xml:space="preserve"> </w:t>
            </w:r>
            <w:r>
              <w:rPr>
                <w:sz w:val="20"/>
              </w:rPr>
              <w:t>МПа</w:t>
            </w:r>
            <w:r>
              <w:rPr>
                <w:spacing w:val="-7"/>
                <w:sz w:val="20"/>
              </w:rPr>
              <w:t xml:space="preserve"> </w:t>
            </w:r>
            <w:r>
              <w:rPr>
                <w:spacing w:val="-2"/>
                <w:sz w:val="20"/>
              </w:rPr>
              <w:t>(кгс/см2)</w:t>
            </w:r>
          </w:p>
        </w:tc>
      </w:tr>
      <w:tr w:rsidR="00B342C0" w14:paraId="325AFA8D" w14:textId="77777777">
        <w:trPr>
          <w:trHeight w:val="231"/>
        </w:trPr>
        <w:tc>
          <w:tcPr>
            <w:tcW w:w="3778" w:type="dxa"/>
            <w:vMerge/>
            <w:tcBorders>
              <w:top w:val="nil"/>
            </w:tcBorders>
          </w:tcPr>
          <w:p w14:paraId="143A25B8" w14:textId="77777777" w:rsidR="00B342C0" w:rsidRDefault="00B342C0">
            <w:pPr>
              <w:rPr>
                <w:sz w:val="2"/>
                <w:szCs w:val="2"/>
              </w:rPr>
            </w:pPr>
          </w:p>
        </w:tc>
        <w:tc>
          <w:tcPr>
            <w:tcW w:w="3780" w:type="dxa"/>
          </w:tcPr>
          <w:p w14:paraId="15C5CD0D" w14:textId="77777777" w:rsidR="00B342C0" w:rsidRDefault="00000000">
            <w:pPr>
              <w:pStyle w:val="TableParagraph"/>
              <w:spacing w:before="2" w:line="210" w:lineRule="exact"/>
              <w:ind w:left="19" w:right="1"/>
              <w:jc w:val="center"/>
              <w:rPr>
                <w:sz w:val="20"/>
              </w:rPr>
            </w:pPr>
            <w:r>
              <w:rPr>
                <w:sz w:val="20"/>
              </w:rPr>
              <w:t>Рабочее,</w:t>
            </w:r>
            <w:r>
              <w:rPr>
                <w:spacing w:val="-8"/>
                <w:sz w:val="20"/>
              </w:rPr>
              <w:t xml:space="preserve"> </w:t>
            </w:r>
            <w:r>
              <w:rPr>
                <w:spacing w:val="-10"/>
                <w:sz w:val="20"/>
              </w:rPr>
              <w:t>Р</w:t>
            </w:r>
          </w:p>
        </w:tc>
        <w:tc>
          <w:tcPr>
            <w:tcW w:w="2345" w:type="dxa"/>
          </w:tcPr>
          <w:p w14:paraId="605830F4" w14:textId="77777777" w:rsidR="00B342C0" w:rsidRDefault="00000000">
            <w:pPr>
              <w:pStyle w:val="TableParagraph"/>
              <w:spacing w:before="2" w:line="210" w:lineRule="exact"/>
              <w:ind w:left="512"/>
              <w:rPr>
                <w:sz w:val="20"/>
              </w:rPr>
            </w:pPr>
            <w:r>
              <w:rPr>
                <w:spacing w:val="-2"/>
                <w:sz w:val="20"/>
              </w:rPr>
              <w:t>Испытательное</w:t>
            </w:r>
          </w:p>
        </w:tc>
      </w:tr>
      <w:tr w:rsidR="001A65AF" w14:paraId="34CE9084" w14:textId="77777777">
        <w:trPr>
          <w:trHeight w:val="460"/>
        </w:trPr>
        <w:tc>
          <w:tcPr>
            <w:tcW w:w="3778" w:type="dxa"/>
          </w:tcPr>
          <w:p w14:paraId="674ABB00" w14:textId="77777777" w:rsidR="001A65AF" w:rsidRDefault="001A65AF" w:rsidP="001A65AF">
            <w:pPr>
              <w:pStyle w:val="TableParagraph"/>
              <w:spacing w:line="230" w:lineRule="exact"/>
              <w:ind w:left="522" w:right="108" w:hanging="392"/>
              <w:rPr>
                <w:sz w:val="20"/>
              </w:rPr>
            </w:pPr>
            <w:r>
              <w:rPr>
                <w:sz w:val="20"/>
              </w:rPr>
              <w:t>Сталь:</w:t>
            </w:r>
            <w:r>
              <w:rPr>
                <w:spacing w:val="-13"/>
                <w:sz w:val="20"/>
              </w:rPr>
              <w:t xml:space="preserve"> </w:t>
            </w:r>
            <w:r>
              <w:rPr>
                <w:sz w:val="20"/>
              </w:rPr>
              <w:t>сталь,</w:t>
            </w:r>
            <w:r>
              <w:rPr>
                <w:spacing w:val="-12"/>
                <w:sz w:val="20"/>
              </w:rPr>
              <w:t xml:space="preserve"> </w:t>
            </w:r>
            <w:r>
              <w:rPr>
                <w:sz w:val="20"/>
              </w:rPr>
              <w:t>футерованная</w:t>
            </w:r>
            <w:r>
              <w:rPr>
                <w:spacing w:val="-13"/>
                <w:sz w:val="20"/>
              </w:rPr>
              <w:t xml:space="preserve"> </w:t>
            </w:r>
            <w:r>
              <w:rPr>
                <w:sz w:val="20"/>
              </w:rPr>
              <w:t>пластмассой, эмалью и другими материалами</w:t>
            </w:r>
          </w:p>
        </w:tc>
        <w:tc>
          <w:tcPr>
            <w:tcW w:w="3780" w:type="dxa"/>
          </w:tcPr>
          <w:p w14:paraId="7E9103AB" w14:textId="77777777" w:rsidR="001A65AF" w:rsidRDefault="001A65AF" w:rsidP="001A65AF">
            <w:pPr>
              <w:pStyle w:val="TableParagraph"/>
              <w:ind w:left="19" w:right="4"/>
              <w:jc w:val="center"/>
              <w:rPr>
                <w:sz w:val="20"/>
              </w:rPr>
            </w:pPr>
            <w:r>
              <w:rPr>
                <w:sz w:val="20"/>
              </w:rPr>
              <w:t>До</w:t>
            </w:r>
            <w:r>
              <w:rPr>
                <w:spacing w:val="-1"/>
                <w:sz w:val="20"/>
              </w:rPr>
              <w:t xml:space="preserve"> </w:t>
            </w:r>
            <w:r>
              <w:rPr>
                <w:sz w:val="20"/>
              </w:rPr>
              <w:t>0,5</w:t>
            </w:r>
            <w:r>
              <w:rPr>
                <w:spacing w:val="-3"/>
                <w:sz w:val="20"/>
              </w:rPr>
              <w:t xml:space="preserve"> </w:t>
            </w:r>
            <w:r>
              <w:rPr>
                <w:sz w:val="20"/>
              </w:rPr>
              <w:t>(5)</w:t>
            </w:r>
            <w:r>
              <w:rPr>
                <w:spacing w:val="-4"/>
                <w:sz w:val="20"/>
              </w:rPr>
              <w:t xml:space="preserve"> вкл.</w:t>
            </w:r>
          </w:p>
          <w:p w14:paraId="279AAECA" w14:textId="1C46BB39" w:rsidR="001A65AF" w:rsidRDefault="001A65AF" w:rsidP="001A65AF">
            <w:pPr>
              <w:pStyle w:val="TableParagraph"/>
              <w:spacing w:line="210" w:lineRule="exact"/>
              <w:ind w:left="19"/>
              <w:jc w:val="center"/>
              <w:rPr>
                <w:sz w:val="20"/>
              </w:rPr>
            </w:pPr>
            <w:r>
              <w:rPr>
                <w:sz w:val="20"/>
              </w:rPr>
              <w:t>Св.</w:t>
            </w:r>
            <w:r>
              <w:rPr>
                <w:spacing w:val="-3"/>
                <w:sz w:val="20"/>
              </w:rPr>
              <w:t xml:space="preserve"> </w:t>
            </w:r>
            <w:r>
              <w:rPr>
                <w:sz w:val="20"/>
              </w:rPr>
              <w:t>0,5</w:t>
            </w:r>
            <w:r>
              <w:rPr>
                <w:spacing w:val="-2"/>
                <w:sz w:val="20"/>
              </w:rPr>
              <w:t xml:space="preserve"> </w:t>
            </w:r>
            <w:r>
              <w:rPr>
                <w:spacing w:val="-5"/>
                <w:sz w:val="20"/>
              </w:rPr>
              <w:t>(5)</w:t>
            </w:r>
          </w:p>
        </w:tc>
        <w:tc>
          <w:tcPr>
            <w:tcW w:w="2345" w:type="dxa"/>
          </w:tcPr>
          <w:p w14:paraId="0AF0263B" w14:textId="77777777" w:rsidR="001A65AF" w:rsidRDefault="001A65AF" w:rsidP="001A65AF">
            <w:pPr>
              <w:pStyle w:val="TableParagraph"/>
              <w:ind w:left="14" w:right="2"/>
              <w:jc w:val="center"/>
              <w:rPr>
                <w:sz w:val="20"/>
              </w:rPr>
            </w:pPr>
            <w:r>
              <w:rPr>
                <w:sz w:val="20"/>
              </w:rPr>
              <w:t>1,5</w:t>
            </w:r>
            <w:r>
              <w:rPr>
                <w:spacing w:val="-4"/>
                <w:sz w:val="20"/>
              </w:rPr>
              <w:t xml:space="preserve"> </w:t>
            </w:r>
            <w:r>
              <w:rPr>
                <w:sz w:val="20"/>
              </w:rPr>
              <w:t>Р,</w:t>
            </w:r>
            <w:r>
              <w:rPr>
                <w:spacing w:val="-1"/>
                <w:sz w:val="20"/>
              </w:rPr>
              <w:t xml:space="preserve"> </w:t>
            </w:r>
            <w:r>
              <w:rPr>
                <w:sz w:val="20"/>
              </w:rPr>
              <w:t>но</w:t>
            </w:r>
            <w:r>
              <w:rPr>
                <w:spacing w:val="-1"/>
                <w:sz w:val="20"/>
              </w:rPr>
              <w:t xml:space="preserve"> </w:t>
            </w:r>
            <w:r>
              <w:rPr>
                <w:sz w:val="20"/>
              </w:rPr>
              <w:t>не</w:t>
            </w:r>
            <w:r>
              <w:rPr>
                <w:spacing w:val="-3"/>
                <w:sz w:val="20"/>
              </w:rPr>
              <w:t xml:space="preserve"> </w:t>
            </w:r>
            <w:r>
              <w:rPr>
                <w:sz w:val="20"/>
              </w:rPr>
              <w:t>менее</w:t>
            </w:r>
            <w:r>
              <w:rPr>
                <w:spacing w:val="-2"/>
                <w:sz w:val="20"/>
              </w:rPr>
              <w:t xml:space="preserve"> </w:t>
            </w:r>
            <w:r>
              <w:rPr>
                <w:sz w:val="20"/>
              </w:rPr>
              <w:t>0,2</w:t>
            </w:r>
            <w:r>
              <w:rPr>
                <w:spacing w:val="-3"/>
                <w:sz w:val="20"/>
              </w:rPr>
              <w:t xml:space="preserve"> </w:t>
            </w:r>
            <w:r>
              <w:rPr>
                <w:spacing w:val="-5"/>
                <w:sz w:val="20"/>
              </w:rPr>
              <w:t>(2)</w:t>
            </w:r>
          </w:p>
          <w:p w14:paraId="797C68D4" w14:textId="39F75CA8" w:rsidR="001A65AF" w:rsidRDefault="001A65AF" w:rsidP="001A65AF">
            <w:pPr>
              <w:pStyle w:val="TableParagraph"/>
              <w:spacing w:line="210" w:lineRule="exact"/>
              <w:ind w:left="14"/>
              <w:jc w:val="center"/>
              <w:rPr>
                <w:sz w:val="20"/>
              </w:rPr>
            </w:pPr>
            <w:r>
              <w:rPr>
                <w:sz w:val="20"/>
              </w:rPr>
              <w:t>1,25</w:t>
            </w:r>
            <w:r>
              <w:rPr>
                <w:spacing w:val="-4"/>
                <w:sz w:val="20"/>
              </w:rPr>
              <w:t xml:space="preserve"> </w:t>
            </w:r>
            <w:r>
              <w:rPr>
                <w:sz w:val="20"/>
              </w:rPr>
              <w:t>Р,</w:t>
            </w:r>
            <w:r>
              <w:rPr>
                <w:spacing w:val="-1"/>
                <w:sz w:val="20"/>
              </w:rPr>
              <w:t xml:space="preserve"> </w:t>
            </w:r>
            <w:r>
              <w:rPr>
                <w:sz w:val="20"/>
              </w:rPr>
              <w:t>„„„</w:t>
            </w:r>
            <w:r>
              <w:rPr>
                <w:spacing w:val="-4"/>
                <w:sz w:val="20"/>
              </w:rPr>
              <w:t xml:space="preserve"> </w:t>
            </w:r>
            <w:r>
              <w:rPr>
                <w:sz w:val="20"/>
              </w:rPr>
              <w:t>0,8</w:t>
            </w:r>
            <w:r>
              <w:rPr>
                <w:spacing w:val="-1"/>
                <w:sz w:val="20"/>
              </w:rPr>
              <w:t xml:space="preserve"> </w:t>
            </w:r>
            <w:r>
              <w:rPr>
                <w:spacing w:val="-5"/>
                <w:sz w:val="20"/>
              </w:rPr>
              <w:t>(8)</w:t>
            </w:r>
          </w:p>
        </w:tc>
      </w:tr>
    </w:tbl>
    <w:p w14:paraId="738AE966" w14:textId="77777777" w:rsidR="00B342C0" w:rsidRDefault="00B342C0">
      <w:pPr>
        <w:pStyle w:val="a3"/>
        <w:spacing w:before="9"/>
        <w:rPr>
          <w:b/>
          <w:sz w:val="20"/>
        </w:rPr>
      </w:pPr>
    </w:p>
    <w:p w14:paraId="3328D8E7" w14:textId="235FB355" w:rsidR="00B342C0" w:rsidRDefault="00000000">
      <w:pPr>
        <w:pStyle w:val="a3"/>
        <w:spacing w:line="360" w:lineRule="auto"/>
        <w:ind w:left="1418" w:right="420" w:firstLine="708"/>
        <w:jc w:val="both"/>
      </w:pPr>
      <w:r>
        <w:rPr>
          <w:noProof/>
        </w:rPr>
        <mc:AlternateContent>
          <mc:Choice Requires="wps">
            <w:drawing>
              <wp:anchor distT="0" distB="0" distL="0" distR="0" simplePos="0" relativeHeight="251651584" behindDoc="0" locked="0" layoutInCell="1" allowOverlap="1" wp14:anchorId="1EE6C2A0" wp14:editId="15C53564">
                <wp:simplePos x="0" y="0"/>
                <wp:positionH relativeFrom="page">
                  <wp:posOffset>332075</wp:posOffset>
                </wp:positionH>
                <wp:positionV relativeFrom="paragraph">
                  <wp:posOffset>707927</wp:posOffset>
                </wp:positionV>
                <wp:extent cx="165735" cy="77660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776605"/>
                        </a:xfrm>
                        <a:prstGeom prst="rect">
                          <a:avLst/>
                        </a:prstGeom>
                      </wps:spPr>
                      <wps:txbx>
                        <w:txbxContent>
                          <w:p w14:paraId="43197693" w14:textId="77777777" w:rsidR="00B342C0" w:rsidRDefault="00000000">
                            <w:pPr>
                              <w:spacing w:line="236" w:lineRule="exact"/>
                              <w:ind w:left="20"/>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2"/>
                                <w:w w:val="85"/>
                              </w:rPr>
                              <w:t>№</w:t>
                            </w:r>
                          </w:p>
                        </w:txbxContent>
                      </wps:txbx>
                      <wps:bodyPr vert="vert270" wrap="square" lIns="0" tIns="0" rIns="0" bIns="0" rtlCol="0">
                        <a:noAutofit/>
                      </wps:bodyPr>
                    </wps:wsp>
                  </a:graphicData>
                </a:graphic>
              </wp:anchor>
            </w:drawing>
          </mc:Choice>
          <mc:Fallback>
            <w:pict>
              <v:shape w14:anchorId="1EE6C2A0" id="Textbox 146" o:spid="_x0000_s1030" type="#_x0000_t202" style="position:absolute;left:0;text-align:left;margin-left:26.15pt;margin-top:55.75pt;width:13.05pt;height:61.15pt;z-index:25165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" filled="f" stroked="f">
                <v:textbox style="layout-flow:vertical;mso-layout-flow-alt:bottom-to-top" inset="0,0,0,0">
                  <w:txbxContent>
                    <w:p w14:paraId="43197693" w14:textId="77777777" w:rsidR="00B342C0" w:rsidRDefault="00000000">
                      <w:pPr>
                        <w:spacing w:line="236" w:lineRule="exact"/>
                        <w:ind w:left="20"/>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2"/>
                          <w:w w:val="85"/>
                        </w:rPr>
                        <w:t>№</w:t>
                      </w:r>
                    </w:p>
                  </w:txbxContent>
                </v:textbox>
                <w10:wrap anchorx="page"/>
              </v:shape>
            </w:pict>
          </mc:Fallback>
        </mc:AlternateContent>
      </w:r>
      <w:r>
        <w:t xml:space="preserve">Проверку на герметичность участка или трубопровода в целом производят после испытания на прочность и снижения испытательного давления до максимального рабочего </w:t>
      </w:r>
      <w:r w:rsidR="00C01F43">
        <w:t>4</w:t>
      </w:r>
      <w:r>
        <w:t>,0 МПа, в течение времени, необходимого для осмотра трассы, но не менее 24 ч.</w:t>
      </w:r>
    </w:p>
    <w:p w14:paraId="4115F0A8" w14:textId="77777777" w:rsidR="00B342C0" w:rsidRDefault="00000000">
      <w:pPr>
        <w:pStyle w:val="a3"/>
        <w:spacing w:line="360" w:lineRule="auto"/>
        <w:ind w:left="1418" w:right="424" w:firstLine="708"/>
        <w:jc w:val="both"/>
      </w:pPr>
      <w:r>
        <w:t>Монтаж трубопроводов производить согласно СП РК 3.05-103-2014, ВНТП 3-85, а также инструкций поставщиков металлических труб.</w:t>
      </w:r>
    </w:p>
    <w:p w14:paraId="01BE359A" w14:textId="77777777" w:rsidR="00B342C0" w:rsidRDefault="00000000">
      <w:pPr>
        <w:pStyle w:val="a3"/>
        <w:spacing w:line="360" w:lineRule="auto"/>
        <w:ind w:left="1418" w:right="425" w:firstLine="708"/>
        <w:jc w:val="both"/>
      </w:pPr>
      <w:r>
        <w:rPr>
          <w:noProof/>
        </w:rPr>
        <mc:AlternateContent>
          <mc:Choice Requires="wps">
            <w:drawing>
              <wp:anchor distT="0" distB="0" distL="0" distR="0" simplePos="0" relativeHeight="251650560" behindDoc="0" locked="0" layoutInCell="1" allowOverlap="1" wp14:anchorId="499DF8D2" wp14:editId="4C5F72AB">
                <wp:simplePos x="0" y="0"/>
                <wp:positionH relativeFrom="page">
                  <wp:posOffset>332075</wp:posOffset>
                </wp:positionH>
                <wp:positionV relativeFrom="paragraph">
                  <wp:posOffset>461394</wp:posOffset>
                </wp:positionV>
                <wp:extent cx="165735" cy="80137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801370"/>
                        </a:xfrm>
                        <a:prstGeom prst="rect">
                          <a:avLst/>
                        </a:prstGeom>
                      </wps:spPr>
                      <wps:txbx>
                        <w:txbxContent>
                          <w:p w14:paraId="27D94F7E" w14:textId="77777777" w:rsidR="00B342C0" w:rsidRDefault="00000000">
                            <w:pPr>
                              <w:spacing w:line="236" w:lineRule="exact"/>
                              <w:ind w:left="20"/>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xbxContent>
                      </wps:txbx>
                      <wps:bodyPr vert="vert270" wrap="square" lIns="0" tIns="0" rIns="0" bIns="0" rtlCol="0">
                        <a:noAutofit/>
                      </wps:bodyPr>
                    </wps:wsp>
                  </a:graphicData>
                </a:graphic>
              </wp:anchor>
            </w:drawing>
          </mc:Choice>
          <mc:Fallback>
            <w:pict>
              <v:shape w14:anchorId="499DF8D2" id="Textbox 147" o:spid="_x0000_s1031" type="#_x0000_t202" style="position:absolute;left:0;text-align:left;margin-left:26.15pt;margin-top:36.35pt;width:13.05pt;height:63.1pt;z-index:25165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" filled="f" stroked="f">
                <v:textbox style="layout-flow:vertical;mso-layout-flow-alt:bottom-to-top" inset="0,0,0,0">
                  <w:txbxContent>
                    <w:p w14:paraId="27D94F7E" w14:textId="77777777" w:rsidR="00B342C0" w:rsidRDefault="00000000">
                      <w:pPr>
                        <w:spacing w:line="236" w:lineRule="exact"/>
                        <w:ind w:left="20"/>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xbxContent>
                </v:textbox>
                <w10:wrap anchorx="page"/>
              </v:shape>
            </w:pict>
          </mc:Fallback>
        </mc:AlternateContent>
      </w:r>
      <w:r>
        <w:t>Сварные соединения оборудования и трубопроводов, сварка которых осуществляется по месту работ, подвергают термической обработке для снятия остаточных напряжений.</w:t>
      </w:r>
    </w:p>
    <w:p w14:paraId="791AFCE1" w14:textId="77777777" w:rsidR="00B342C0" w:rsidRDefault="00000000">
      <w:pPr>
        <w:pStyle w:val="a3"/>
        <w:spacing w:line="360" w:lineRule="auto"/>
        <w:ind w:left="1418" w:right="422" w:firstLine="708"/>
        <w:jc w:val="both"/>
      </w:pPr>
      <w:r>
        <w:t>Согласно ВСН 51-3-85 во всех случаях применения стальных труб для сероводородсодержащих сред при парциальном давлении сероводорода выше 300 Па предусматривается защита трубопроводов от внутренней коррозии (коррозионностойкий материал</w:t>
      </w:r>
      <w:r>
        <w:rPr>
          <w:spacing w:val="55"/>
          <w:w w:val="150"/>
        </w:rPr>
        <w:t xml:space="preserve"> </w:t>
      </w:r>
      <w:r>
        <w:t>труб</w:t>
      </w:r>
      <w:r>
        <w:rPr>
          <w:spacing w:val="60"/>
          <w:w w:val="150"/>
        </w:rPr>
        <w:t xml:space="preserve"> </w:t>
      </w:r>
      <w:r>
        <w:t>с</w:t>
      </w:r>
      <w:r>
        <w:rPr>
          <w:spacing w:val="57"/>
          <w:w w:val="150"/>
        </w:rPr>
        <w:t xml:space="preserve"> </w:t>
      </w:r>
      <w:r>
        <w:t>повышенной</w:t>
      </w:r>
      <w:r>
        <w:rPr>
          <w:spacing w:val="60"/>
          <w:w w:val="150"/>
        </w:rPr>
        <w:t xml:space="preserve"> </w:t>
      </w:r>
      <w:r>
        <w:t>устойчивостью</w:t>
      </w:r>
      <w:r>
        <w:rPr>
          <w:spacing w:val="58"/>
          <w:w w:val="150"/>
        </w:rPr>
        <w:t xml:space="preserve"> </w:t>
      </w:r>
      <w:r>
        <w:t>к</w:t>
      </w:r>
      <w:r>
        <w:rPr>
          <w:spacing w:val="59"/>
          <w:w w:val="150"/>
        </w:rPr>
        <w:t xml:space="preserve"> </w:t>
      </w:r>
      <w:r>
        <w:t>сероводородсодержащей</w:t>
      </w:r>
      <w:r>
        <w:rPr>
          <w:spacing w:val="59"/>
          <w:w w:val="150"/>
        </w:rPr>
        <w:t xml:space="preserve"> </w:t>
      </w:r>
      <w:r>
        <w:t>среде,</w:t>
      </w:r>
      <w:r>
        <w:rPr>
          <w:spacing w:val="58"/>
          <w:w w:val="150"/>
        </w:rPr>
        <w:t xml:space="preserve"> </w:t>
      </w:r>
      <w:r>
        <w:rPr>
          <w:spacing w:val="-2"/>
        </w:rPr>
        <w:t>защитные</w:t>
      </w:r>
    </w:p>
    <w:p w14:paraId="1B643CD4" w14:textId="77777777" w:rsidR="00B342C0" w:rsidRDefault="00B342C0">
      <w:pPr>
        <w:pStyle w:val="a3"/>
        <w:spacing w:before="181"/>
        <w:rPr>
          <w:sz w:val="20"/>
        </w:rPr>
      </w:pPr>
    </w:p>
    <w:p w14:paraId="6F7E4995" w14:textId="77777777" w:rsidR="00B342C0" w:rsidRDefault="00B342C0">
      <w:pPr>
        <w:pStyle w:val="a3"/>
        <w:rPr>
          <w:sz w:val="20"/>
        </w:rPr>
        <w:sectPr w:rsidR="00B342C0">
          <w:pgSz w:w="11910" w:h="16840"/>
          <w:pgMar w:top="760" w:right="141" w:bottom="300" w:left="0" w:header="0" w:footer="74" w:gutter="0"/>
          <w:cols w:space="720"/>
        </w:sectPr>
      </w:pPr>
    </w:p>
    <w:p w14:paraId="5AD9DEA6" w14:textId="639E4E72" w:rsidR="00B342C0" w:rsidRDefault="00B342C0">
      <w:pPr>
        <w:pStyle w:val="a3"/>
        <w:rPr>
          <w:sz w:val="18"/>
        </w:rPr>
      </w:pPr>
    </w:p>
    <w:p w14:paraId="733F7A84" w14:textId="77777777" w:rsidR="00B342C0" w:rsidRDefault="00B342C0">
      <w:pPr>
        <w:pStyle w:val="a3"/>
        <w:rPr>
          <w:sz w:val="18"/>
        </w:rPr>
      </w:pPr>
    </w:p>
    <w:p w14:paraId="654C0F97" w14:textId="77777777" w:rsidR="00B342C0" w:rsidRDefault="00B342C0">
      <w:pPr>
        <w:pStyle w:val="a3"/>
        <w:spacing w:before="2"/>
        <w:rPr>
          <w:sz w:val="18"/>
        </w:rPr>
      </w:pPr>
    </w:p>
    <w:p w14:paraId="31FEF497" w14:textId="77777777" w:rsidR="00B342C0" w:rsidRDefault="00000000">
      <w:pPr>
        <w:jc w:val="right"/>
        <w:rPr>
          <w:sz w:val="18"/>
        </w:rPr>
      </w:pPr>
      <w:r>
        <w:rPr>
          <w:noProof/>
          <w:sz w:val="18"/>
        </w:rPr>
        <mc:AlternateContent>
          <mc:Choice Requires="wps">
            <w:drawing>
              <wp:anchor distT="0" distB="0" distL="0" distR="0" simplePos="0" relativeHeight="251647488" behindDoc="0" locked="0" layoutInCell="1" allowOverlap="1" wp14:anchorId="5C22CD5C" wp14:editId="3E2D22B5">
                <wp:simplePos x="0" y="0"/>
                <wp:positionH relativeFrom="page">
                  <wp:posOffset>332075</wp:posOffset>
                </wp:positionH>
                <wp:positionV relativeFrom="paragraph">
                  <wp:posOffset>-677148</wp:posOffset>
                </wp:positionV>
                <wp:extent cx="165735" cy="77279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735" cy="772795"/>
                        </a:xfrm>
                        <a:prstGeom prst="rect">
                          <a:avLst/>
                        </a:prstGeom>
                      </wps:spPr>
                      <wps:txbx>
                        <w:txbxContent>
                          <w:p w14:paraId="52A1EE43" w14:textId="77777777" w:rsidR="00B342C0" w:rsidRDefault="00000000">
                            <w:pPr>
                              <w:spacing w:line="236" w:lineRule="exact"/>
                              <w:ind w:left="20"/>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xbxContent>
                      </wps:txbx>
                      <wps:bodyPr vert="vert270" wrap="square" lIns="0" tIns="0" rIns="0" bIns="0" rtlCol="0">
                        <a:noAutofit/>
                      </wps:bodyPr>
                    </wps:wsp>
                  </a:graphicData>
                </a:graphic>
              </wp:anchor>
            </w:drawing>
          </mc:Choice>
          <mc:Fallback>
            <w:pict>
              <v:shape w14:anchorId="5C22CD5C" id="Textbox 164" o:spid="_x0000_s1032" type="#_x0000_t202" style="position:absolute;left:0;text-align:left;margin-left:26.15pt;margin-top:-53.3pt;width:13.05pt;height:60.85pt;z-index:25164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" filled="f" stroked="f">
                <v:textbox style="layout-flow:vertical;mso-layout-flow-alt:bottom-to-top" inset="0,0,0,0">
                  <w:txbxContent>
                    <w:p w14:paraId="52A1EE43" w14:textId="77777777" w:rsidR="00B342C0" w:rsidRDefault="00000000">
                      <w:pPr>
                        <w:spacing w:line="236" w:lineRule="exact"/>
                        <w:ind w:left="20"/>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xbxContent>
                </v:textbox>
                <w10:wrap anchorx="page"/>
              </v:shape>
            </w:pict>
          </mc:Fallback>
        </mc:AlternateContent>
      </w:r>
      <w:r>
        <w:rPr>
          <w:spacing w:val="-4"/>
          <w:sz w:val="18"/>
        </w:rPr>
        <w:t>Изм.</w:t>
      </w:r>
    </w:p>
    <w:p w14:paraId="1CFA0B71" w14:textId="77777777" w:rsidR="00B342C0" w:rsidRDefault="00000000">
      <w:pPr>
        <w:rPr>
          <w:sz w:val="18"/>
        </w:rPr>
      </w:pPr>
      <w:r>
        <w:br w:type="column"/>
      </w:r>
    </w:p>
    <w:p w14:paraId="3F95A593" w14:textId="77777777" w:rsidR="00B342C0" w:rsidRDefault="00B342C0">
      <w:pPr>
        <w:pStyle w:val="a3"/>
        <w:rPr>
          <w:sz w:val="18"/>
        </w:rPr>
      </w:pPr>
    </w:p>
    <w:p w14:paraId="6AFDC2BB" w14:textId="77777777" w:rsidR="00B342C0" w:rsidRDefault="00B342C0">
      <w:pPr>
        <w:pStyle w:val="a3"/>
        <w:spacing w:before="2"/>
        <w:rPr>
          <w:sz w:val="18"/>
        </w:rPr>
      </w:pPr>
    </w:p>
    <w:p w14:paraId="242460F8" w14:textId="77777777" w:rsidR="00B342C0" w:rsidRDefault="00000000">
      <w:pPr>
        <w:ind w:left="88"/>
        <w:rPr>
          <w:sz w:val="18"/>
        </w:rPr>
      </w:pPr>
      <w:proofErr w:type="spellStart"/>
      <w:r>
        <w:rPr>
          <w:spacing w:val="-4"/>
          <w:sz w:val="18"/>
        </w:rPr>
        <w:t>Кол.уч</w:t>
      </w:r>
      <w:proofErr w:type="spellEnd"/>
    </w:p>
    <w:p w14:paraId="22A8C643" w14:textId="77777777" w:rsidR="00B342C0" w:rsidRDefault="00000000">
      <w:pPr>
        <w:rPr>
          <w:sz w:val="18"/>
        </w:rPr>
      </w:pPr>
      <w:r>
        <w:br w:type="column"/>
      </w:r>
    </w:p>
    <w:p w14:paraId="3FCACCB6" w14:textId="77777777" w:rsidR="00B342C0" w:rsidRDefault="00B342C0">
      <w:pPr>
        <w:pStyle w:val="a3"/>
        <w:rPr>
          <w:sz w:val="18"/>
        </w:rPr>
      </w:pPr>
    </w:p>
    <w:p w14:paraId="621C29D2" w14:textId="77777777" w:rsidR="00B342C0" w:rsidRDefault="00B342C0">
      <w:pPr>
        <w:pStyle w:val="a3"/>
        <w:spacing w:before="2"/>
        <w:rPr>
          <w:sz w:val="18"/>
        </w:rPr>
      </w:pPr>
    </w:p>
    <w:p w14:paraId="6D7D56F8" w14:textId="77777777" w:rsidR="00B342C0" w:rsidRDefault="00000000">
      <w:pPr>
        <w:ind w:left="84"/>
        <w:rPr>
          <w:sz w:val="18"/>
        </w:rPr>
      </w:pPr>
      <w:r>
        <w:rPr>
          <w:spacing w:val="-4"/>
          <w:sz w:val="18"/>
        </w:rPr>
        <w:t>Лист</w:t>
      </w:r>
    </w:p>
    <w:p w14:paraId="7C7E67B1" w14:textId="77777777" w:rsidR="00B342C0" w:rsidRDefault="00000000">
      <w:pPr>
        <w:rPr>
          <w:sz w:val="18"/>
        </w:rPr>
      </w:pPr>
      <w:r>
        <w:br w:type="column"/>
      </w:r>
    </w:p>
    <w:p w14:paraId="185CFE65" w14:textId="77777777" w:rsidR="00B342C0" w:rsidRDefault="00B342C0">
      <w:pPr>
        <w:pStyle w:val="a3"/>
        <w:rPr>
          <w:sz w:val="18"/>
        </w:rPr>
      </w:pPr>
    </w:p>
    <w:p w14:paraId="42981D5E" w14:textId="77777777" w:rsidR="00B342C0" w:rsidRDefault="00B342C0">
      <w:pPr>
        <w:pStyle w:val="a3"/>
        <w:spacing w:before="2"/>
        <w:rPr>
          <w:sz w:val="18"/>
        </w:rPr>
      </w:pPr>
    </w:p>
    <w:p w14:paraId="60AB6D39" w14:textId="77777777" w:rsidR="00B342C0" w:rsidRDefault="00000000">
      <w:pPr>
        <w:ind w:left="78"/>
        <w:rPr>
          <w:sz w:val="18"/>
        </w:rPr>
      </w:pPr>
      <w:r>
        <w:rPr>
          <w:sz w:val="18"/>
        </w:rPr>
        <w:t>№</w:t>
      </w:r>
      <w:r>
        <w:rPr>
          <w:spacing w:val="1"/>
          <w:sz w:val="18"/>
        </w:rPr>
        <w:t xml:space="preserve"> </w:t>
      </w:r>
      <w:r>
        <w:rPr>
          <w:spacing w:val="-4"/>
          <w:sz w:val="18"/>
        </w:rPr>
        <w:t>док.</w:t>
      </w:r>
    </w:p>
    <w:p w14:paraId="2B8A07E3" w14:textId="77777777" w:rsidR="00B342C0" w:rsidRDefault="00000000">
      <w:pPr>
        <w:rPr>
          <w:sz w:val="18"/>
        </w:rPr>
      </w:pPr>
      <w:r>
        <w:br w:type="column"/>
      </w:r>
    </w:p>
    <w:p w14:paraId="695D63AF" w14:textId="77777777" w:rsidR="00B342C0" w:rsidRDefault="00B342C0">
      <w:pPr>
        <w:pStyle w:val="a3"/>
        <w:rPr>
          <w:sz w:val="18"/>
        </w:rPr>
      </w:pPr>
    </w:p>
    <w:p w14:paraId="3EC610B5" w14:textId="77777777" w:rsidR="00B342C0" w:rsidRDefault="00B342C0">
      <w:pPr>
        <w:pStyle w:val="a3"/>
        <w:spacing w:before="2"/>
        <w:rPr>
          <w:sz w:val="18"/>
        </w:rPr>
      </w:pPr>
    </w:p>
    <w:p w14:paraId="4F7BCB51" w14:textId="77777777" w:rsidR="00B342C0" w:rsidRPr="00F52A6C" w:rsidRDefault="00000000">
      <w:pPr>
        <w:ind w:left="177"/>
        <w:rPr>
          <w:sz w:val="18"/>
        </w:rPr>
      </w:pPr>
      <w:r>
        <w:rPr>
          <w:spacing w:val="-2"/>
          <w:sz w:val="18"/>
        </w:rPr>
        <w:t>Подп</w:t>
      </w:r>
      <w:r w:rsidRPr="00F52A6C">
        <w:rPr>
          <w:spacing w:val="-2"/>
          <w:sz w:val="18"/>
        </w:rPr>
        <w:t>.</w:t>
      </w:r>
    </w:p>
    <w:p w14:paraId="5B33BAEA" w14:textId="77777777" w:rsidR="00B342C0" w:rsidRPr="00F52A6C" w:rsidRDefault="00000000">
      <w:pPr>
        <w:rPr>
          <w:sz w:val="18"/>
        </w:rPr>
      </w:pPr>
      <w:r w:rsidRPr="00F52A6C">
        <w:br w:type="column"/>
      </w:r>
    </w:p>
    <w:p w14:paraId="6A9690B3" w14:textId="77777777" w:rsidR="00B342C0" w:rsidRPr="00F52A6C" w:rsidRDefault="00B342C0">
      <w:pPr>
        <w:pStyle w:val="a3"/>
        <w:rPr>
          <w:sz w:val="18"/>
        </w:rPr>
      </w:pPr>
    </w:p>
    <w:p w14:paraId="2D3A203C" w14:textId="77777777" w:rsidR="00B342C0" w:rsidRPr="00F52A6C" w:rsidRDefault="00B342C0">
      <w:pPr>
        <w:pStyle w:val="a3"/>
        <w:spacing w:before="2"/>
        <w:rPr>
          <w:sz w:val="18"/>
        </w:rPr>
      </w:pPr>
    </w:p>
    <w:p w14:paraId="29F36548" w14:textId="77777777" w:rsidR="00B342C0" w:rsidRPr="00F52A6C" w:rsidRDefault="00000000">
      <w:pPr>
        <w:ind w:left="265"/>
        <w:rPr>
          <w:sz w:val="18"/>
        </w:rPr>
      </w:pPr>
      <w:r>
        <w:rPr>
          <w:spacing w:val="-4"/>
          <w:sz w:val="18"/>
        </w:rPr>
        <w:t>Дата</w:t>
      </w:r>
    </w:p>
    <w:p w14:paraId="79813991" w14:textId="6411CBFD" w:rsidR="00B342C0" w:rsidRPr="00F52A6C" w:rsidRDefault="00000000">
      <w:pPr>
        <w:pStyle w:val="a3"/>
        <w:spacing w:before="248"/>
        <w:ind w:left="1269"/>
      </w:pPr>
      <w:r w:rsidRPr="00F52A6C">
        <w:br w:type="column"/>
      </w:r>
      <w:r w:rsidR="00F203A4">
        <w:rPr>
          <w:spacing w:val="-2"/>
          <w:lang w:val="en-US"/>
        </w:rPr>
        <w:t>GEO</w:t>
      </w:r>
      <w:r w:rsidR="00F203A4" w:rsidRPr="00F52A6C">
        <w:rPr>
          <w:spacing w:val="-2"/>
        </w:rPr>
        <w:t>-</w:t>
      </w:r>
      <w:r w:rsidR="00F203A4">
        <w:rPr>
          <w:spacing w:val="-2"/>
          <w:lang w:val="en-US"/>
        </w:rPr>
        <w:t>ENG</w:t>
      </w:r>
      <w:r w:rsidR="00F203A4" w:rsidRPr="00F52A6C">
        <w:rPr>
          <w:spacing w:val="-2"/>
        </w:rPr>
        <w:t>-2025-10-0019-</w:t>
      </w:r>
      <w:r w:rsidR="00F203A4">
        <w:rPr>
          <w:spacing w:val="-2"/>
          <w:lang w:val="en-US"/>
        </w:rPr>
        <w:t>II</w:t>
      </w:r>
      <w:r w:rsidR="00CA43A3">
        <w:rPr>
          <w:spacing w:val="-2"/>
          <w:lang w:val="kk-KZ"/>
        </w:rPr>
        <w:t xml:space="preserve">            ТХ</w:t>
      </w:r>
    </w:p>
    <w:p w14:paraId="6D8A7BA4" w14:textId="536E2C6E" w:rsidR="00B342C0" w:rsidRDefault="00000000" w:rsidP="00024FAA">
      <w:pPr>
        <w:spacing w:before="91"/>
      </w:pPr>
      <w:r w:rsidRPr="00F52A6C">
        <w:br w:type="column"/>
      </w:r>
      <w:r w:rsidR="00024FAA" w:rsidRPr="00F52A6C">
        <w:t xml:space="preserve">                    </w:t>
      </w:r>
      <w:r>
        <w:rPr>
          <w:spacing w:val="-4"/>
        </w:rPr>
        <w:t>Лист</w:t>
      </w:r>
    </w:p>
    <w:p w14:paraId="74B6281A" w14:textId="418AA771" w:rsidR="00B342C0" w:rsidRDefault="00BB0406">
      <w:pPr>
        <w:pStyle w:val="a3"/>
        <w:spacing w:before="89"/>
        <w:ind w:left="1277"/>
      </w:pPr>
      <w:r>
        <w:t>10</w:t>
      </w:r>
    </w:p>
    <w:p w14:paraId="0B2D7272" w14:textId="77777777" w:rsidR="00B342C0" w:rsidRDefault="00B342C0">
      <w:pPr>
        <w:pStyle w:val="a3"/>
        <w:sectPr w:rsidR="00B342C0">
          <w:type w:val="continuous"/>
          <w:pgSz w:w="11910" w:h="16840"/>
          <w:pgMar w:top="760" w:right="141" w:bottom="1340" w:left="0" w:header="0" w:footer="74" w:gutter="0"/>
          <w:cols w:num="8" w:space="720" w:equalWidth="0">
            <w:col w:w="1628" w:space="40"/>
            <w:col w:w="608" w:space="39"/>
            <w:col w:w="460" w:space="40"/>
            <w:col w:w="610" w:space="40"/>
            <w:col w:w="631" w:space="40"/>
            <w:col w:w="667" w:space="84"/>
            <w:col w:w="5093" w:space="39"/>
            <w:col w:w="1750"/>
          </w:cols>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70"/>
        <w:gridCol w:w="570"/>
        <w:gridCol w:w="570"/>
        <w:gridCol w:w="855"/>
        <w:gridCol w:w="570"/>
        <w:gridCol w:w="6172"/>
        <w:gridCol w:w="567"/>
      </w:tblGrid>
      <w:tr w:rsidR="00B342C0" w14:paraId="0265F6A9" w14:textId="77777777" w:rsidTr="00024FAA">
        <w:trPr>
          <w:trHeight w:hRule="exact" w:val="11455"/>
        </w:trPr>
        <w:tc>
          <w:tcPr>
            <w:tcW w:w="683" w:type="dxa"/>
            <w:gridSpan w:val="2"/>
            <w:tcBorders>
              <w:top w:val="nil"/>
              <w:left w:val="nil"/>
            </w:tcBorders>
          </w:tcPr>
          <w:p w14:paraId="698C42C6" w14:textId="77777777" w:rsidR="00B342C0" w:rsidRDefault="00B342C0">
            <w:pPr>
              <w:pStyle w:val="TableParagraph"/>
            </w:pPr>
          </w:p>
        </w:tc>
        <w:tc>
          <w:tcPr>
            <w:tcW w:w="10444" w:type="dxa"/>
            <w:gridSpan w:val="8"/>
            <w:vMerge w:val="restart"/>
          </w:tcPr>
          <w:p w14:paraId="44EA8B15" w14:textId="77777777" w:rsidR="00B342C0" w:rsidRDefault="00B342C0">
            <w:pPr>
              <w:pStyle w:val="TableParagraph"/>
              <w:rPr>
                <w:sz w:val="24"/>
              </w:rPr>
            </w:pPr>
          </w:p>
          <w:p w14:paraId="4ACAC50A" w14:textId="05EAFDBA" w:rsidR="00B342C0" w:rsidRDefault="00000000">
            <w:pPr>
              <w:pStyle w:val="TableParagraph"/>
              <w:spacing w:line="360" w:lineRule="auto"/>
              <w:ind w:left="238" w:right="342"/>
              <w:jc w:val="both"/>
              <w:rPr>
                <w:sz w:val="24"/>
              </w:rPr>
            </w:pPr>
            <w:r>
              <w:rPr>
                <w:sz w:val="24"/>
              </w:rPr>
              <w:t xml:space="preserve">покрытия и др.). В проекте заложены трубы стальные бесшовные ГОСТ </w:t>
            </w:r>
            <w:r w:rsidR="00882BEE">
              <w:rPr>
                <w:sz w:val="24"/>
              </w:rPr>
              <w:t>8731–74</w:t>
            </w:r>
            <w:r>
              <w:rPr>
                <w:sz w:val="24"/>
              </w:rPr>
              <w:t xml:space="preserve">/8732-78, сталь 20 </w:t>
            </w:r>
            <w:r w:rsidR="00A14DD7" w:rsidRPr="00A14DD7">
              <w:rPr>
                <w:sz w:val="24"/>
              </w:rPr>
              <w:t>бесшовная горячедеформированная</w:t>
            </w:r>
            <w:r>
              <w:rPr>
                <w:sz w:val="24"/>
              </w:rPr>
              <w:t>.</w:t>
            </w:r>
          </w:p>
          <w:p w14:paraId="5FF5F110" w14:textId="77777777" w:rsidR="00B342C0" w:rsidRDefault="00000000">
            <w:pPr>
              <w:pStyle w:val="TableParagraph"/>
              <w:spacing w:before="2" w:line="360" w:lineRule="auto"/>
              <w:ind w:left="238" w:right="347" w:firstLine="708"/>
              <w:jc w:val="both"/>
              <w:rPr>
                <w:sz w:val="24"/>
              </w:rPr>
            </w:pPr>
            <w:r>
              <w:rPr>
                <w:sz w:val="24"/>
              </w:rPr>
              <w:t>Защита надземных трубопроводов и арматуры от атмосферной коррозии осуществляется лакокрасочными материалами. Грунтовка ГФ-021 -2 слоя, краска ПФ-115 - 1 слой.</w:t>
            </w:r>
          </w:p>
          <w:p w14:paraId="792DEA3F" w14:textId="77777777" w:rsidR="00B342C0" w:rsidRDefault="00000000">
            <w:pPr>
              <w:pStyle w:val="TableParagraph"/>
              <w:spacing w:line="360" w:lineRule="auto"/>
              <w:ind w:left="238" w:right="342" w:firstLine="708"/>
              <w:jc w:val="both"/>
              <w:rPr>
                <w:sz w:val="24"/>
              </w:rPr>
            </w:pPr>
            <w:r>
              <w:rPr>
                <w:sz w:val="24"/>
              </w:rPr>
              <w:t>Защита подземных трубопроводов от почвенной коррозии независимо от коррозионной агрессивности грунта и района их прокладки, должна осуществляться комплексно: защитными покрытиями и средствами электрохимической защиты (см. раздел ЭХЗ). Основным способом защиты подземного трубопровода от почвенной коррозии является антикоррозионное полиэтиленовое изоляционное покрытие «усиленного типа» (грунтовка полимерного типа "</w:t>
            </w:r>
            <w:proofErr w:type="spellStart"/>
            <w:r>
              <w:rPr>
                <w:sz w:val="24"/>
              </w:rPr>
              <w:t>Праймер</w:t>
            </w:r>
            <w:proofErr w:type="spellEnd"/>
            <w:r>
              <w:rPr>
                <w:sz w:val="24"/>
              </w:rPr>
              <w:t xml:space="preserve"> НК-50", лента полиэтиленовая изоляционная в два слоя ТУ 2245-003-01297859-99 обертка защитная липкая на основе полиэтилена ТУ 2245-004-01297859-99).</w:t>
            </w:r>
          </w:p>
          <w:p w14:paraId="71806141" w14:textId="77777777" w:rsidR="00B342C0" w:rsidRDefault="00000000">
            <w:pPr>
              <w:pStyle w:val="TableParagraph"/>
              <w:spacing w:line="360" w:lineRule="auto"/>
              <w:ind w:left="238" w:right="345" w:firstLine="708"/>
              <w:jc w:val="both"/>
              <w:rPr>
                <w:sz w:val="24"/>
              </w:rPr>
            </w:pPr>
            <w:r>
              <w:rPr>
                <w:sz w:val="24"/>
              </w:rPr>
              <w:t>В местах соединения надземной и подземной частей трубопровода установлены электроизолирующие вставки.</w:t>
            </w:r>
          </w:p>
          <w:p w14:paraId="651FE9E1" w14:textId="77777777" w:rsidR="00B342C0" w:rsidRDefault="00000000">
            <w:pPr>
              <w:pStyle w:val="TableParagraph"/>
              <w:spacing w:line="360" w:lineRule="auto"/>
              <w:ind w:left="238" w:right="346" w:firstLine="708"/>
              <w:jc w:val="both"/>
              <w:rPr>
                <w:sz w:val="24"/>
              </w:rPr>
            </w:pPr>
            <w:r>
              <w:rPr>
                <w:sz w:val="24"/>
              </w:rPr>
              <w:t xml:space="preserve">Тепловая изоляция надземных трубопроводов и арматуры - матами минераловатными прошивными в обкладке из металлической сетки </w:t>
            </w:r>
            <w:proofErr w:type="spellStart"/>
            <w:r>
              <w:rPr>
                <w:sz w:val="24"/>
              </w:rPr>
              <w:t>Sиз</w:t>
            </w:r>
            <w:proofErr w:type="spellEnd"/>
            <w:r>
              <w:rPr>
                <w:sz w:val="24"/>
              </w:rPr>
              <w:t xml:space="preserve">=60мм. Покровный слой – </w:t>
            </w:r>
            <w:proofErr w:type="gramStart"/>
            <w:r>
              <w:rPr>
                <w:sz w:val="24"/>
              </w:rPr>
              <w:t>сталь</w:t>
            </w:r>
            <w:proofErr w:type="gramEnd"/>
            <w:r>
              <w:rPr>
                <w:sz w:val="24"/>
              </w:rPr>
              <w:t xml:space="preserve"> оцинкованная толщиной -0.5-0,8мм.</w:t>
            </w:r>
          </w:p>
          <w:p w14:paraId="145C52E7" w14:textId="77777777" w:rsidR="00B342C0" w:rsidRDefault="00000000">
            <w:pPr>
              <w:pStyle w:val="TableParagraph"/>
              <w:spacing w:line="360" w:lineRule="auto"/>
              <w:ind w:left="238" w:right="343" w:firstLine="708"/>
              <w:jc w:val="both"/>
              <w:rPr>
                <w:sz w:val="24"/>
              </w:rPr>
            </w:pPr>
            <w:r>
              <w:rPr>
                <w:sz w:val="24"/>
              </w:rPr>
              <w:t>Подготовку наружной поверхности трубопроводов до окрашивания осуществлять по ГОСТ</w:t>
            </w:r>
            <w:r>
              <w:rPr>
                <w:spacing w:val="-15"/>
                <w:sz w:val="24"/>
              </w:rPr>
              <w:t xml:space="preserve"> </w:t>
            </w:r>
            <w:r>
              <w:rPr>
                <w:sz w:val="24"/>
              </w:rPr>
              <w:t>9402-80.</w:t>
            </w:r>
            <w:r>
              <w:rPr>
                <w:spacing w:val="-15"/>
                <w:sz w:val="24"/>
              </w:rPr>
              <w:t xml:space="preserve"> </w:t>
            </w:r>
            <w:r>
              <w:rPr>
                <w:sz w:val="24"/>
              </w:rPr>
              <w:t>Высота</w:t>
            </w:r>
            <w:r>
              <w:rPr>
                <w:spacing w:val="-15"/>
                <w:sz w:val="24"/>
              </w:rPr>
              <w:t xml:space="preserve"> </w:t>
            </w:r>
            <w:r>
              <w:rPr>
                <w:sz w:val="24"/>
              </w:rPr>
              <w:t>прокладки</w:t>
            </w:r>
            <w:r>
              <w:rPr>
                <w:spacing w:val="-15"/>
                <w:sz w:val="24"/>
              </w:rPr>
              <w:t xml:space="preserve"> </w:t>
            </w:r>
            <w:r>
              <w:rPr>
                <w:sz w:val="24"/>
              </w:rPr>
              <w:t>трубопроводов</w:t>
            </w:r>
            <w:r>
              <w:rPr>
                <w:spacing w:val="-15"/>
                <w:sz w:val="24"/>
              </w:rPr>
              <w:t xml:space="preserve"> </w:t>
            </w:r>
            <w:r>
              <w:rPr>
                <w:sz w:val="24"/>
              </w:rPr>
              <w:t>на</w:t>
            </w:r>
            <w:r>
              <w:rPr>
                <w:spacing w:val="-15"/>
                <w:sz w:val="24"/>
              </w:rPr>
              <w:t xml:space="preserve"> </w:t>
            </w:r>
            <w:r>
              <w:rPr>
                <w:sz w:val="24"/>
              </w:rPr>
              <w:t>площадке</w:t>
            </w:r>
            <w:r>
              <w:rPr>
                <w:spacing w:val="-15"/>
                <w:sz w:val="24"/>
              </w:rPr>
              <w:t xml:space="preserve"> </w:t>
            </w:r>
            <w:r>
              <w:rPr>
                <w:sz w:val="24"/>
              </w:rPr>
              <w:t>АГЗУ</w:t>
            </w:r>
            <w:r>
              <w:rPr>
                <w:spacing w:val="-15"/>
                <w:sz w:val="24"/>
              </w:rPr>
              <w:t xml:space="preserve"> </w:t>
            </w:r>
            <w:r>
              <w:rPr>
                <w:sz w:val="24"/>
              </w:rPr>
              <w:t>принята</w:t>
            </w:r>
            <w:r>
              <w:rPr>
                <w:spacing w:val="-15"/>
                <w:sz w:val="24"/>
              </w:rPr>
              <w:t xml:space="preserve"> </w:t>
            </w:r>
            <w:r>
              <w:rPr>
                <w:sz w:val="24"/>
              </w:rPr>
              <w:t>0,35м,</w:t>
            </w:r>
            <w:r>
              <w:rPr>
                <w:spacing w:val="-15"/>
                <w:sz w:val="24"/>
              </w:rPr>
              <w:t xml:space="preserve"> </w:t>
            </w:r>
            <w:r>
              <w:rPr>
                <w:sz w:val="24"/>
              </w:rPr>
              <w:t>на</w:t>
            </w:r>
            <w:r>
              <w:rPr>
                <w:spacing w:val="-15"/>
                <w:sz w:val="24"/>
              </w:rPr>
              <w:t xml:space="preserve"> </w:t>
            </w:r>
            <w:r>
              <w:rPr>
                <w:sz w:val="24"/>
              </w:rPr>
              <w:t>площадке устьев скважин – 0,385м до низа, что дает возможность удобного обслуживания, монтажа и демонтажа их при ремонте.</w:t>
            </w:r>
          </w:p>
          <w:p w14:paraId="34E52C8E" w14:textId="77777777" w:rsidR="00B342C0" w:rsidRDefault="00000000">
            <w:pPr>
              <w:pStyle w:val="TableParagraph"/>
              <w:spacing w:line="360" w:lineRule="auto"/>
              <w:ind w:left="238" w:right="341" w:firstLine="708"/>
              <w:jc w:val="both"/>
              <w:rPr>
                <w:sz w:val="24"/>
              </w:rPr>
            </w:pPr>
            <w:r>
              <w:rPr>
                <w:sz w:val="24"/>
              </w:rPr>
              <w:t>Разработку и засыпку траншеи в местах пересечения с подземными коммуникациями выполнить вручную по 2м в обе стороны. При переходе проектируемых выкидных трубопроводов через существующие подъездные грунтовые дороги трубопроводы прокладываются в защитном футляре диаметром Ду+200мм. Концы кожухов должны выводиться на 2м в каждую сторону от подошвы дороги.</w:t>
            </w:r>
          </w:p>
          <w:p w14:paraId="56EB05BF" w14:textId="24F43D6E" w:rsidR="00B342C0" w:rsidRDefault="00000000">
            <w:pPr>
              <w:pStyle w:val="TableParagraph"/>
              <w:spacing w:line="360" w:lineRule="auto"/>
              <w:ind w:left="238" w:right="344" w:firstLine="708"/>
              <w:jc w:val="both"/>
              <w:rPr>
                <w:sz w:val="24"/>
              </w:rPr>
            </w:pPr>
            <w:r>
              <w:rPr>
                <w:sz w:val="24"/>
              </w:rPr>
              <w:t>Концы кожуха уплотнить герметизирующими манжетами тип II по</w:t>
            </w:r>
            <w:r w:rsidR="00882BEE">
              <w:rPr>
                <w:sz w:val="24"/>
              </w:rPr>
              <w:t xml:space="preserve"> согласно ТУ</w:t>
            </w:r>
            <w:r>
              <w:rPr>
                <w:sz w:val="24"/>
              </w:rPr>
              <w:t xml:space="preserve">. Угол пересечения трубопровода с подъездными грунтовыми дорогами не менее </w:t>
            </w:r>
            <w:r>
              <w:rPr>
                <w:spacing w:val="-4"/>
                <w:sz w:val="24"/>
              </w:rPr>
              <w:t>60°.</w:t>
            </w:r>
          </w:p>
          <w:p w14:paraId="11485924" w14:textId="79B2AEAA" w:rsidR="00B342C0" w:rsidRDefault="00000000">
            <w:pPr>
              <w:pStyle w:val="TableParagraph"/>
              <w:spacing w:before="118"/>
              <w:ind w:left="238"/>
              <w:jc w:val="both"/>
              <w:rPr>
                <w:b/>
                <w:sz w:val="24"/>
              </w:rPr>
            </w:pPr>
            <w:bookmarkStart w:id="88" w:name="4.2.6_Компоновочные_решения_и_механизаци"/>
            <w:bookmarkStart w:id="89" w:name="_bookmark43"/>
            <w:bookmarkEnd w:id="88"/>
            <w:bookmarkEnd w:id="89"/>
            <w:r>
              <w:rPr>
                <w:b/>
                <w:sz w:val="24"/>
              </w:rPr>
              <w:t>4.2.6</w:t>
            </w:r>
            <w:r>
              <w:rPr>
                <w:b/>
                <w:spacing w:val="54"/>
                <w:sz w:val="24"/>
              </w:rPr>
              <w:t xml:space="preserve"> </w:t>
            </w:r>
            <w:r>
              <w:rPr>
                <w:b/>
                <w:sz w:val="24"/>
              </w:rPr>
              <w:t>Компоновочные</w:t>
            </w:r>
            <w:r>
              <w:rPr>
                <w:b/>
                <w:spacing w:val="-3"/>
                <w:sz w:val="24"/>
              </w:rPr>
              <w:t xml:space="preserve"> </w:t>
            </w:r>
            <w:r>
              <w:rPr>
                <w:b/>
                <w:sz w:val="24"/>
              </w:rPr>
              <w:t>решения</w:t>
            </w:r>
            <w:r>
              <w:rPr>
                <w:b/>
                <w:spacing w:val="-3"/>
                <w:sz w:val="24"/>
              </w:rPr>
              <w:t xml:space="preserve"> </w:t>
            </w:r>
            <w:r>
              <w:rPr>
                <w:b/>
                <w:sz w:val="24"/>
              </w:rPr>
              <w:t>и</w:t>
            </w:r>
            <w:r>
              <w:rPr>
                <w:b/>
                <w:spacing w:val="-2"/>
                <w:sz w:val="24"/>
              </w:rPr>
              <w:t xml:space="preserve"> </w:t>
            </w:r>
            <w:r>
              <w:rPr>
                <w:b/>
                <w:sz w:val="24"/>
              </w:rPr>
              <w:t>механизация</w:t>
            </w:r>
            <w:r>
              <w:rPr>
                <w:b/>
                <w:spacing w:val="-5"/>
                <w:sz w:val="24"/>
              </w:rPr>
              <w:t xml:space="preserve"> </w:t>
            </w:r>
            <w:r>
              <w:rPr>
                <w:b/>
                <w:sz w:val="24"/>
              </w:rPr>
              <w:t>трудоемких</w:t>
            </w:r>
            <w:r>
              <w:rPr>
                <w:b/>
                <w:spacing w:val="-1"/>
                <w:sz w:val="24"/>
              </w:rPr>
              <w:t xml:space="preserve"> </w:t>
            </w:r>
            <w:r>
              <w:rPr>
                <w:b/>
                <w:spacing w:val="-2"/>
                <w:sz w:val="24"/>
              </w:rPr>
              <w:t>процессов</w:t>
            </w:r>
          </w:p>
          <w:p w14:paraId="1F906B02" w14:textId="77777777" w:rsidR="00B342C0" w:rsidRDefault="00000000">
            <w:pPr>
              <w:pStyle w:val="TableParagraph"/>
              <w:spacing w:before="120" w:line="360" w:lineRule="auto"/>
              <w:ind w:left="238" w:right="343" w:firstLine="708"/>
              <w:jc w:val="both"/>
              <w:rPr>
                <w:sz w:val="24"/>
              </w:rPr>
            </w:pPr>
            <w:r>
              <w:rPr>
                <w:sz w:val="24"/>
              </w:rPr>
              <w:t>Компоновочные</w:t>
            </w:r>
            <w:r>
              <w:rPr>
                <w:spacing w:val="-2"/>
                <w:sz w:val="24"/>
              </w:rPr>
              <w:t xml:space="preserve"> </w:t>
            </w:r>
            <w:r>
              <w:rPr>
                <w:sz w:val="24"/>
              </w:rPr>
              <w:t>решения</w:t>
            </w:r>
            <w:r>
              <w:rPr>
                <w:spacing w:val="-1"/>
                <w:sz w:val="24"/>
              </w:rPr>
              <w:t xml:space="preserve"> </w:t>
            </w:r>
            <w:r>
              <w:rPr>
                <w:sz w:val="24"/>
              </w:rPr>
              <w:t>выполнены</w:t>
            </w:r>
            <w:r>
              <w:rPr>
                <w:spacing w:val="-1"/>
                <w:sz w:val="24"/>
              </w:rPr>
              <w:t xml:space="preserve"> </w:t>
            </w:r>
            <w:r>
              <w:rPr>
                <w:sz w:val="24"/>
              </w:rPr>
              <w:t>с учетом рационального</w:t>
            </w:r>
            <w:r>
              <w:rPr>
                <w:spacing w:val="-3"/>
                <w:sz w:val="24"/>
              </w:rPr>
              <w:t xml:space="preserve"> </w:t>
            </w:r>
            <w:r>
              <w:rPr>
                <w:sz w:val="24"/>
              </w:rPr>
              <w:t>размещения</w:t>
            </w:r>
            <w:r>
              <w:rPr>
                <w:spacing w:val="-1"/>
                <w:sz w:val="24"/>
              </w:rPr>
              <w:t xml:space="preserve"> </w:t>
            </w:r>
            <w:r>
              <w:rPr>
                <w:sz w:val="24"/>
              </w:rPr>
              <w:t>оборудования на</w:t>
            </w:r>
            <w:r>
              <w:rPr>
                <w:spacing w:val="-8"/>
                <w:sz w:val="24"/>
              </w:rPr>
              <w:t xml:space="preserve"> </w:t>
            </w:r>
            <w:r>
              <w:rPr>
                <w:sz w:val="24"/>
              </w:rPr>
              <w:t>площадках,</w:t>
            </w:r>
            <w:r>
              <w:rPr>
                <w:spacing w:val="-4"/>
                <w:sz w:val="24"/>
              </w:rPr>
              <w:t xml:space="preserve"> </w:t>
            </w:r>
            <w:r>
              <w:rPr>
                <w:sz w:val="24"/>
              </w:rPr>
              <w:t>удобства</w:t>
            </w:r>
            <w:r>
              <w:rPr>
                <w:spacing w:val="-5"/>
                <w:sz w:val="24"/>
              </w:rPr>
              <w:t xml:space="preserve"> </w:t>
            </w:r>
            <w:r>
              <w:rPr>
                <w:sz w:val="24"/>
              </w:rPr>
              <w:t>обслуживания</w:t>
            </w:r>
            <w:r>
              <w:rPr>
                <w:spacing w:val="-7"/>
                <w:sz w:val="24"/>
              </w:rPr>
              <w:t xml:space="preserve"> </w:t>
            </w:r>
            <w:r>
              <w:rPr>
                <w:sz w:val="24"/>
              </w:rPr>
              <w:t>оборудования,</w:t>
            </w:r>
            <w:r>
              <w:rPr>
                <w:spacing w:val="-7"/>
                <w:sz w:val="24"/>
              </w:rPr>
              <w:t xml:space="preserve"> </w:t>
            </w:r>
            <w:r>
              <w:rPr>
                <w:sz w:val="24"/>
              </w:rPr>
              <w:t>наличия</w:t>
            </w:r>
            <w:r>
              <w:rPr>
                <w:spacing w:val="-7"/>
                <w:sz w:val="24"/>
              </w:rPr>
              <w:t xml:space="preserve"> </w:t>
            </w:r>
            <w:r>
              <w:rPr>
                <w:sz w:val="24"/>
              </w:rPr>
              <w:t>существующего</w:t>
            </w:r>
            <w:r>
              <w:rPr>
                <w:spacing w:val="-7"/>
                <w:sz w:val="24"/>
              </w:rPr>
              <w:t xml:space="preserve"> </w:t>
            </w:r>
            <w:r>
              <w:rPr>
                <w:sz w:val="24"/>
              </w:rPr>
              <w:t>оборудования</w:t>
            </w:r>
            <w:r>
              <w:rPr>
                <w:spacing w:val="-7"/>
                <w:sz w:val="24"/>
              </w:rPr>
              <w:t xml:space="preserve"> </w:t>
            </w:r>
            <w:r>
              <w:rPr>
                <w:sz w:val="24"/>
              </w:rPr>
              <w:t>на площадках, требования СН и П, правил безопасности, санитарных норм, а также с учетом рельефа площадки.</w:t>
            </w:r>
          </w:p>
        </w:tc>
      </w:tr>
      <w:tr w:rsidR="00B342C0" w14:paraId="10E73EF2" w14:textId="77777777" w:rsidTr="00024FAA">
        <w:trPr>
          <w:trHeight w:hRule="exact" w:val="1417"/>
        </w:trPr>
        <w:tc>
          <w:tcPr>
            <w:tcW w:w="284" w:type="dxa"/>
            <w:tcBorders>
              <w:bottom w:val="single" w:sz="18" w:space="0" w:color="000000"/>
            </w:tcBorders>
            <w:textDirection w:val="btLr"/>
          </w:tcPr>
          <w:p w14:paraId="1CB45716" w14:textId="77777777" w:rsidR="00B342C0" w:rsidRDefault="00000000">
            <w:pPr>
              <w:pStyle w:val="TableParagraph"/>
              <w:spacing w:before="9" w:line="225" w:lineRule="exact"/>
              <w:ind w:left="95"/>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4D7DA87B" w14:textId="77777777" w:rsidR="00B342C0" w:rsidRDefault="00B342C0">
            <w:pPr>
              <w:pStyle w:val="TableParagraph"/>
            </w:pPr>
          </w:p>
        </w:tc>
        <w:tc>
          <w:tcPr>
            <w:tcW w:w="10444" w:type="dxa"/>
            <w:gridSpan w:val="8"/>
            <w:vMerge/>
            <w:tcBorders>
              <w:top w:val="nil"/>
            </w:tcBorders>
          </w:tcPr>
          <w:p w14:paraId="68B55E15" w14:textId="77777777" w:rsidR="00B342C0" w:rsidRDefault="00B342C0">
            <w:pPr>
              <w:rPr>
                <w:sz w:val="2"/>
                <w:szCs w:val="2"/>
              </w:rPr>
            </w:pPr>
          </w:p>
        </w:tc>
      </w:tr>
      <w:tr w:rsidR="00B342C0" w14:paraId="65BB3720" w14:textId="77777777" w:rsidTr="00024FAA">
        <w:trPr>
          <w:trHeight w:hRule="exact" w:val="1984"/>
        </w:trPr>
        <w:tc>
          <w:tcPr>
            <w:tcW w:w="284" w:type="dxa"/>
            <w:tcBorders>
              <w:top w:val="single" w:sz="18" w:space="0" w:color="000000"/>
            </w:tcBorders>
            <w:textDirection w:val="btLr"/>
          </w:tcPr>
          <w:p w14:paraId="1266924C"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040732EC" w14:textId="77777777" w:rsidR="00B342C0" w:rsidRDefault="00B342C0">
            <w:pPr>
              <w:pStyle w:val="TableParagraph"/>
            </w:pPr>
          </w:p>
        </w:tc>
        <w:tc>
          <w:tcPr>
            <w:tcW w:w="10444" w:type="dxa"/>
            <w:gridSpan w:val="8"/>
            <w:vMerge/>
            <w:tcBorders>
              <w:top w:val="nil"/>
            </w:tcBorders>
          </w:tcPr>
          <w:p w14:paraId="23393BE3" w14:textId="77777777" w:rsidR="00B342C0" w:rsidRDefault="00B342C0">
            <w:pPr>
              <w:rPr>
                <w:sz w:val="2"/>
                <w:szCs w:val="2"/>
              </w:rPr>
            </w:pPr>
          </w:p>
        </w:tc>
      </w:tr>
      <w:tr w:rsidR="00B342C0" w14:paraId="011FC829" w14:textId="77777777" w:rsidTr="00024FAA">
        <w:trPr>
          <w:trHeight w:hRule="exact" w:val="567"/>
        </w:trPr>
        <w:tc>
          <w:tcPr>
            <w:tcW w:w="284" w:type="dxa"/>
            <w:vMerge w:val="restart"/>
            <w:textDirection w:val="btLr"/>
          </w:tcPr>
          <w:p w14:paraId="5A3EA149" w14:textId="77777777" w:rsidR="00B342C0" w:rsidRDefault="00000000">
            <w:pPr>
              <w:pStyle w:val="TableParagraph"/>
              <w:spacing w:before="9" w:line="225" w:lineRule="exact"/>
              <w:ind w:left="105"/>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2FBE657B" w14:textId="77777777" w:rsidR="00B342C0" w:rsidRDefault="00B342C0">
            <w:pPr>
              <w:pStyle w:val="TableParagraph"/>
            </w:pPr>
          </w:p>
        </w:tc>
        <w:tc>
          <w:tcPr>
            <w:tcW w:w="10444" w:type="dxa"/>
            <w:gridSpan w:val="8"/>
            <w:vMerge/>
            <w:tcBorders>
              <w:top w:val="nil"/>
            </w:tcBorders>
          </w:tcPr>
          <w:p w14:paraId="3647F21B" w14:textId="77777777" w:rsidR="00B342C0" w:rsidRDefault="00B342C0">
            <w:pPr>
              <w:rPr>
                <w:sz w:val="2"/>
                <w:szCs w:val="2"/>
              </w:rPr>
            </w:pPr>
          </w:p>
        </w:tc>
      </w:tr>
      <w:tr w:rsidR="00B342C0" w14:paraId="56E75BAF" w14:textId="77777777" w:rsidTr="00024FAA">
        <w:trPr>
          <w:trHeight w:hRule="exact" w:val="284"/>
        </w:trPr>
        <w:tc>
          <w:tcPr>
            <w:tcW w:w="284" w:type="dxa"/>
            <w:vMerge/>
            <w:tcBorders>
              <w:top w:val="nil"/>
            </w:tcBorders>
            <w:textDirection w:val="btLr"/>
          </w:tcPr>
          <w:p w14:paraId="3B4E71E9" w14:textId="77777777" w:rsidR="00B342C0" w:rsidRDefault="00B342C0">
            <w:pPr>
              <w:rPr>
                <w:sz w:val="2"/>
                <w:szCs w:val="2"/>
              </w:rPr>
            </w:pPr>
          </w:p>
        </w:tc>
        <w:tc>
          <w:tcPr>
            <w:tcW w:w="399" w:type="dxa"/>
            <w:vMerge/>
            <w:tcBorders>
              <w:top w:val="nil"/>
            </w:tcBorders>
          </w:tcPr>
          <w:p w14:paraId="4B74C725" w14:textId="77777777" w:rsidR="00B342C0" w:rsidRDefault="00B342C0">
            <w:pPr>
              <w:rPr>
                <w:sz w:val="2"/>
                <w:szCs w:val="2"/>
              </w:rPr>
            </w:pPr>
          </w:p>
        </w:tc>
        <w:tc>
          <w:tcPr>
            <w:tcW w:w="570" w:type="dxa"/>
            <w:tcBorders>
              <w:bottom w:val="single" w:sz="4" w:space="0" w:color="000000"/>
            </w:tcBorders>
          </w:tcPr>
          <w:p w14:paraId="5A08B107" w14:textId="77777777" w:rsidR="00B342C0" w:rsidRDefault="00B342C0">
            <w:pPr>
              <w:pStyle w:val="TableParagraph"/>
              <w:rPr>
                <w:sz w:val="18"/>
              </w:rPr>
            </w:pPr>
          </w:p>
        </w:tc>
        <w:tc>
          <w:tcPr>
            <w:tcW w:w="570" w:type="dxa"/>
            <w:tcBorders>
              <w:bottom w:val="single" w:sz="4" w:space="0" w:color="000000"/>
            </w:tcBorders>
          </w:tcPr>
          <w:p w14:paraId="1A7C4A8A" w14:textId="77777777" w:rsidR="00B342C0" w:rsidRDefault="00B342C0">
            <w:pPr>
              <w:pStyle w:val="TableParagraph"/>
              <w:rPr>
                <w:sz w:val="18"/>
              </w:rPr>
            </w:pPr>
          </w:p>
        </w:tc>
        <w:tc>
          <w:tcPr>
            <w:tcW w:w="570" w:type="dxa"/>
            <w:tcBorders>
              <w:bottom w:val="single" w:sz="4" w:space="0" w:color="000000"/>
            </w:tcBorders>
          </w:tcPr>
          <w:p w14:paraId="2D444050" w14:textId="77777777" w:rsidR="00B342C0" w:rsidRDefault="00B342C0">
            <w:pPr>
              <w:pStyle w:val="TableParagraph"/>
              <w:rPr>
                <w:sz w:val="18"/>
              </w:rPr>
            </w:pPr>
          </w:p>
        </w:tc>
        <w:tc>
          <w:tcPr>
            <w:tcW w:w="570" w:type="dxa"/>
            <w:tcBorders>
              <w:bottom w:val="single" w:sz="4" w:space="0" w:color="000000"/>
            </w:tcBorders>
          </w:tcPr>
          <w:p w14:paraId="2E640F09" w14:textId="77777777" w:rsidR="00B342C0" w:rsidRDefault="00B342C0">
            <w:pPr>
              <w:pStyle w:val="TableParagraph"/>
              <w:rPr>
                <w:sz w:val="18"/>
              </w:rPr>
            </w:pPr>
          </w:p>
        </w:tc>
        <w:tc>
          <w:tcPr>
            <w:tcW w:w="855" w:type="dxa"/>
            <w:tcBorders>
              <w:bottom w:val="single" w:sz="4" w:space="0" w:color="000000"/>
            </w:tcBorders>
          </w:tcPr>
          <w:p w14:paraId="4FA19B2B" w14:textId="77777777" w:rsidR="00B342C0" w:rsidRDefault="00B342C0">
            <w:pPr>
              <w:pStyle w:val="TableParagraph"/>
              <w:rPr>
                <w:sz w:val="18"/>
              </w:rPr>
            </w:pPr>
          </w:p>
        </w:tc>
        <w:tc>
          <w:tcPr>
            <w:tcW w:w="570" w:type="dxa"/>
            <w:tcBorders>
              <w:bottom w:val="single" w:sz="4" w:space="0" w:color="000000"/>
            </w:tcBorders>
          </w:tcPr>
          <w:p w14:paraId="05CAA4BB" w14:textId="77777777" w:rsidR="00B342C0" w:rsidRDefault="00B342C0">
            <w:pPr>
              <w:pStyle w:val="TableParagraph"/>
              <w:rPr>
                <w:sz w:val="18"/>
              </w:rPr>
            </w:pPr>
          </w:p>
        </w:tc>
        <w:tc>
          <w:tcPr>
            <w:tcW w:w="6172" w:type="dxa"/>
            <w:vMerge w:val="restart"/>
          </w:tcPr>
          <w:p w14:paraId="4A1E40D2" w14:textId="2FA8CE52" w:rsidR="00B342C0" w:rsidRDefault="00F203A4">
            <w:pPr>
              <w:pStyle w:val="TableParagraph"/>
              <w:spacing w:before="210"/>
              <w:ind w:left="1273"/>
              <w:rPr>
                <w:sz w:val="24"/>
              </w:rPr>
            </w:pPr>
            <w:r>
              <w:rPr>
                <w:spacing w:val="-2"/>
                <w:sz w:val="24"/>
              </w:rPr>
              <w:t>GEO-ENG-2025-10-0019-II</w:t>
            </w:r>
            <w:r w:rsidR="00CA43A3">
              <w:rPr>
                <w:spacing w:val="-2"/>
                <w:sz w:val="24"/>
                <w:lang w:val="kk-KZ"/>
              </w:rPr>
              <w:t xml:space="preserve">            ТХ</w:t>
            </w:r>
          </w:p>
        </w:tc>
        <w:tc>
          <w:tcPr>
            <w:tcW w:w="567" w:type="dxa"/>
            <w:vMerge w:val="restart"/>
          </w:tcPr>
          <w:p w14:paraId="05A99C8C" w14:textId="77777777" w:rsidR="00B342C0" w:rsidRDefault="00000000">
            <w:pPr>
              <w:pStyle w:val="TableParagraph"/>
              <w:spacing w:before="54"/>
              <w:ind w:left="38"/>
            </w:pPr>
            <w:r>
              <w:rPr>
                <w:spacing w:val="-4"/>
              </w:rPr>
              <w:t>Лист</w:t>
            </w:r>
          </w:p>
        </w:tc>
      </w:tr>
      <w:tr w:rsidR="00B342C0" w14:paraId="5B6EDBA5" w14:textId="77777777" w:rsidTr="00024FAA">
        <w:trPr>
          <w:trHeight w:hRule="exact" w:val="113"/>
        </w:trPr>
        <w:tc>
          <w:tcPr>
            <w:tcW w:w="284" w:type="dxa"/>
            <w:vMerge/>
            <w:tcBorders>
              <w:top w:val="nil"/>
            </w:tcBorders>
            <w:textDirection w:val="btLr"/>
          </w:tcPr>
          <w:p w14:paraId="04B52497" w14:textId="77777777" w:rsidR="00B342C0" w:rsidRDefault="00B342C0">
            <w:pPr>
              <w:rPr>
                <w:sz w:val="2"/>
                <w:szCs w:val="2"/>
              </w:rPr>
            </w:pPr>
          </w:p>
        </w:tc>
        <w:tc>
          <w:tcPr>
            <w:tcW w:w="399" w:type="dxa"/>
            <w:vMerge/>
            <w:tcBorders>
              <w:top w:val="nil"/>
            </w:tcBorders>
          </w:tcPr>
          <w:p w14:paraId="34496A6E" w14:textId="77777777" w:rsidR="00B342C0" w:rsidRDefault="00B342C0">
            <w:pPr>
              <w:rPr>
                <w:sz w:val="2"/>
                <w:szCs w:val="2"/>
              </w:rPr>
            </w:pPr>
          </w:p>
        </w:tc>
        <w:tc>
          <w:tcPr>
            <w:tcW w:w="570" w:type="dxa"/>
            <w:vMerge w:val="restart"/>
            <w:tcBorders>
              <w:top w:val="single" w:sz="4" w:space="0" w:color="000000"/>
            </w:tcBorders>
          </w:tcPr>
          <w:p w14:paraId="7F84D2ED" w14:textId="77777777" w:rsidR="00B342C0" w:rsidRDefault="00B342C0">
            <w:pPr>
              <w:pStyle w:val="TableParagraph"/>
              <w:rPr>
                <w:sz w:val="18"/>
              </w:rPr>
            </w:pPr>
          </w:p>
        </w:tc>
        <w:tc>
          <w:tcPr>
            <w:tcW w:w="570" w:type="dxa"/>
            <w:vMerge w:val="restart"/>
            <w:tcBorders>
              <w:top w:val="single" w:sz="4" w:space="0" w:color="000000"/>
            </w:tcBorders>
          </w:tcPr>
          <w:p w14:paraId="259CCD8D" w14:textId="77777777" w:rsidR="00B342C0" w:rsidRDefault="00B342C0">
            <w:pPr>
              <w:pStyle w:val="TableParagraph"/>
              <w:rPr>
                <w:sz w:val="18"/>
              </w:rPr>
            </w:pPr>
          </w:p>
        </w:tc>
        <w:tc>
          <w:tcPr>
            <w:tcW w:w="570" w:type="dxa"/>
            <w:vMerge w:val="restart"/>
            <w:tcBorders>
              <w:top w:val="single" w:sz="4" w:space="0" w:color="000000"/>
            </w:tcBorders>
          </w:tcPr>
          <w:p w14:paraId="0B867304" w14:textId="77777777" w:rsidR="00B342C0" w:rsidRDefault="00B342C0">
            <w:pPr>
              <w:pStyle w:val="TableParagraph"/>
              <w:rPr>
                <w:sz w:val="18"/>
              </w:rPr>
            </w:pPr>
          </w:p>
        </w:tc>
        <w:tc>
          <w:tcPr>
            <w:tcW w:w="570" w:type="dxa"/>
            <w:vMerge w:val="restart"/>
            <w:tcBorders>
              <w:top w:val="single" w:sz="4" w:space="0" w:color="000000"/>
            </w:tcBorders>
          </w:tcPr>
          <w:p w14:paraId="3FF71D4C" w14:textId="77777777" w:rsidR="00B342C0" w:rsidRDefault="00B342C0">
            <w:pPr>
              <w:pStyle w:val="TableParagraph"/>
              <w:rPr>
                <w:sz w:val="18"/>
              </w:rPr>
            </w:pPr>
          </w:p>
        </w:tc>
        <w:tc>
          <w:tcPr>
            <w:tcW w:w="855" w:type="dxa"/>
            <w:vMerge w:val="restart"/>
            <w:tcBorders>
              <w:top w:val="single" w:sz="4" w:space="0" w:color="000000"/>
            </w:tcBorders>
          </w:tcPr>
          <w:p w14:paraId="062BB2F9" w14:textId="77777777" w:rsidR="00B342C0" w:rsidRDefault="00B342C0">
            <w:pPr>
              <w:pStyle w:val="TableParagraph"/>
              <w:rPr>
                <w:sz w:val="18"/>
              </w:rPr>
            </w:pPr>
          </w:p>
        </w:tc>
        <w:tc>
          <w:tcPr>
            <w:tcW w:w="570" w:type="dxa"/>
            <w:vMerge w:val="restart"/>
            <w:tcBorders>
              <w:top w:val="single" w:sz="4" w:space="0" w:color="000000"/>
            </w:tcBorders>
          </w:tcPr>
          <w:p w14:paraId="557D9D13" w14:textId="77777777" w:rsidR="00B342C0" w:rsidRDefault="00B342C0">
            <w:pPr>
              <w:pStyle w:val="TableParagraph"/>
              <w:rPr>
                <w:sz w:val="18"/>
              </w:rPr>
            </w:pPr>
          </w:p>
        </w:tc>
        <w:tc>
          <w:tcPr>
            <w:tcW w:w="6172" w:type="dxa"/>
            <w:vMerge/>
            <w:tcBorders>
              <w:top w:val="nil"/>
            </w:tcBorders>
          </w:tcPr>
          <w:p w14:paraId="4EFFB898" w14:textId="77777777" w:rsidR="00B342C0" w:rsidRDefault="00B342C0">
            <w:pPr>
              <w:rPr>
                <w:sz w:val="2"/>
                <w:szCs w:val="2"/>
              </w:rPr>
            </w:pPr>
          </w:p>
        </w:tc>
        <w:tc>
          <w:tcPr>
            <w:tcW w:w="567" w:type="dxa"/>
            <w:vMerge/>
            <w:tcBorders>
              <w:top w:val="nil"/>
            </w:tcBorders>
          </w:tcPr>
          <w:p w14:paraId="43597F21" w14:textId="77777777" w:rsidR="00B342C0" w:rsidRDefault="00B342C0">
            <w:pPr>
              <w:rPr>
                <w:sz w:val="2"/>
                <w:szCs w:val="2"/>
              </w:rPr>
            </w:pPr>
          </w:p>
        </w:tc>
      </w:tr>
      <w:tr w:rsidR="00B342C0" w14:paraId="3DF308A9" w14:textId="77777777" w:rsidTr="00024FAA">
        <w:trPr>
          <w:trHeight w:hRule="exact" w:val="170"/>
        </w:trPr>
        <w:tc>
          <w:tcPr>
            <w:tcW w:w="284" w:type="dxa"/>
            <w:vMerge/>
            <w:tcBorders>
              <w:top w:val="nil"/>
            </w:tcBorders>
            <w:textDirection w:val="btLr"/>
          </w:tcPr>
          <w:p w14:paraId="46ED2DCB" w14:textId="77777777" w:rsidR="00B342C0" w:rsidRDefault="00B342C0">
            <w:pPr>
              <w:rPr>
                <w:sz w:val="2"/>
                <w:szCs w:val="2"/>
              </w:rPr>
            </w:pPr>
          </w:p>
        </w:tc>
        <w:tc>
          <w:tcPr>
            <w:tcW w:w="399" w:type="dxa"/>
            <w:vMerge/>
            <w:tcBorders>
              <w:top w:val="nil"/>
            </w:tcBorders>
          </w:tcPr>
          <w:p w14:paraId="1402B152" w14:textId="77777777" w:rsidR="00B342C0" w:rsidRDefault="00B342C0">
            <w:pPr>
              <w:rPr>
                <w:sz w:val="2"/>
                <w:szCs w:val="2"/>
              </w:rPr>
            </w:pPr>
          </w:p>
        </w:tc>
        <w:tc>
          <w:tcPr>
            <w:tcW w:w="570" w:type="dxa"/>
            <w:vMerge/>
            <w:tcBorders>
              <w:top w:val="nil"/>
            </w:tcBorders>
          </w:tcPr>
          <w:p w14:paraId="465951D5" w14:textId="77777777" w:rsidR="00B342C0" w:rsidRDefault="00B342C0">
            <w:pPr>
              <w:rPr>
                <w:sz w:val="2"/>
                <w:szCs w:val="2"/>
              </w:rPr>
            </w:pPr>
          </w:p>
        </w:tc>
        <w:tc>
          <w:tcPr>
            <w:tcW w:w="570" w:type="dxa"/>
            <w:vMerge/>
            <w:tcBorders>
              <w:top w:val="nil"/>
            </w:tcBorders>
          </w:tcPr>
          <w:p w14:paraId="6BA53750" w14:textId="77777777" w:rsidR="00B342C0" w:rsidRDefault="00B342C0">
            <w:pPr>
              <w:rPr>
                <w:sz w:val="2"/>
                <w:szCs w:val="2"/>
              </w:rPr>
            </w:pPr>
          </w:p>
        </w:tc>
        <w:tc>
          <w:tcPr>
            <w:tcW w:w="570" w:type="dxa"/>
            <w:vMerge/>
            <w:tcBorders>
              <w:top w:val="nil"/>
            </w:tcBorders>
          </w:tcPr>
          <w:p w14:paraId="3C47D739" w14:textId="77777777" w:rsidR="00B342C0" w:rsidRDefault="00B342C0">
            <w:pPr>
              <w:rPr>
                <w:sz w:val="2"/>
                <w:szCs w:val="2"/>
              </w:rPr>
            </w:pPr>
          </w:p>
        </w:tc>
        <w:tc>
          <w:tcPr>
            <w:tcW w:w="570" w:type="dxa"/>
            <w:vMerge/>
            <w:tcBorders>
              <w:top w:val="nil"/>
            </w:tcBorders>
          </w:tcPr>
          <w:p w14:paraId="2B18738F" w14:textId="77777777" w:rsidR="00B342C0" w:rsidRDefault="00B342C0">
            <w:pPr>
              <w:rPr>
                <w:sz w:val="2"/>
                <w:szCs w:val="2"/>
              </w:rPr>
            </w:pPr>
          </w:p>
        </w:tc>
        <w:tc>
          <w:tcPr>
            <w:tcW w:w="855" w:type="dxa"/>
            <w:vMerge/>
            <w:tcBorders>
              <w:top w:val="nil"/>
            </w:tcBorders>
          </w:tcPr>
          <w:p w14:paraId="64160439" w14:textId="77777777" w:rsidR="00B342C0" w:rsidRDefault="00B342C0">
            <w:pPr>
              <w:rPr>
                <w:sz w:val="2"/>
                <w:szCs w:val="2"/>
              </w:rPr>
            </w:pPr>
          </w:p>
        </w:tc>
        <w:tc>
          <w:tcPr>
            <w:tcW w:w="570" w:type="dxa"/>
            <w:vMerge/>
            <w:tcBorders>
              <w:top w:val="nil"/>
            </w:tcBorders>
          </w:tcPr>
          <w:p w14:paraId="3BACDF4A" w14:textId="77777777" w:rsidR="00B342C0" w:rsidRDefault="00B342C0">
            <w:pPr>
              <w:rPr>
                <w:sz w:val="2"/>
                <w:szCs w:val="2"/>
              </w:rPr>
            </w:pPr>
          </w:p>
        </w:tc>
        <w:tc>
          <w:tcPr>
            <w:tcW w:w="6172" w:type="dxa"/>
            <w:vMerge/>
            <w:tcBorders>
              <w:top w:val="nil"/>
            </w:tcBorders>
          </w:tcPr>
          <w:p w14:paraId="71FEF8E4" w14:textId="77777777" w:rsidR="00B342C0" w:rsidRDefault="00B342C0">
            <w:pPr>
              <w:rPr>
                <w:sz w:val="2"/>
                <w:szCs w:val="2"/>
              </w:rPr>
            </w:pPr>
          </w:p>
        </w:tc>
        <w:tc>
          <w:tcPr>
            <w:tcW w:w="567" w:type="dxa"/>
            <w:vMerge w:val="restart"/>
          </w:tcPr>
          <w:p w14:paraId="5D9F28F4" w14:textId="2D2122EF" w:rsidR="00B342C0" w:rsidRDefault="004D4B49">
            <w:pPr>
              <w:pStyle w:val="TableParagraph"/>
              <w:spacing w:line="274" w:lineRule="exact"/>
              <w:ind w:left="149"/>
              <w:rPr>
                <w:sz w:val="24"/>
              </w:rPr>
            </w:pPr>
            <w:r>
              <w:rPr>
                <w:sz w:val="24"/>
              </w:rPr>
              <w:t>1</w:t>
            </w:r>
            <w:r w:rsidR="00BB0406">
              <w:rPr>
                <w:sz w:val="24"/>
              </w:rPr>
              <w:t>1</w:t>
            </w:r>
          </w:p>
        </w:tc>
      </w:tr>
      <w:tr w:rsidR="00B342C0" w14:paraId="4825560A" w14:textId="77777777" w:rsidTr="00024FAA">
        <w:trPr>
          <w:trHeight w:hRule="exact" w:val="284"/>
        </w:trPr>
        <w:tc>
          <w:tcPr>
            <w:tcW w:w="284" w:type="dxa"/>
            <w:vMerge/>
            <w:tcBorders>
              <w:top w:val="nil"/>
            </w:tcBorders>
            <w:textDirection w:val="btLr"/>
          </w:tcPr>
          <w:p w14:paraId="2FA00414" w14:textId="77777777" w:rsidR="00B342C0" w:rsidRDefault="00B342C0">
            <w:pPr>
              <w:rPr>
                <w:sz w:val="2"/>
                <w:szCs w:val="2"/>
              </w:rPr>
            </w:pPr>
          </w:p>
        </w:tc>
        <w:tc>
          <w:tcPr>
            <w:tcW w:w="399" w:type="dxa"/>
            <w:vMerge/>
            <w:tcBorders>
              <w:top w:val="nil"/>
            </w:tcBorders>
          </w:tcPr>
          <w:p w14:paraId="28C92E16" w14:textId="77777777" w:rsidR="00B342C0" w:rsidRDefault="00B342C0">
            <w:pPr>
              <w:rPr>
                <w:sz w:val="2"/>
                <w:szCs w:val="2"/>
              </w:rPr>
            </w:pPr>
          </w:p>
        </w:tc>
        <w:tc>
          <w:tcPr>
            <w:tcW w:w="570" w:type="dxa"/>
          </w:tcPr>
          <w:p w14:paraId="48F9CC05" w14:textId="77777777" w:rsidR="00B342C0" w:rsidRDefault="00000000">
            <w:pPr>
              <w:pStyle w:val="TableParagraph"/>
              <w:spacing w:before="18"/>
              <w:ind w:left="89"/>
              <w:rPr>
                <w:sz w:val="18"/>
              </w:rPr>
            </w:pPr>
            <w:r>
              <w:rPr>
                <w:spacing w:val="-4"/>
                <w:sz w:val="18"/>
              </w:rPr>
              <w:t>Изм.</w:t>
            </w:r>
          </w:p>
        </w:tc>
        <w:tc>
          <w:tcPr>
            <w:tcW w:w="570" w:type="dxa"/>
          </w:tcPr>
          <w:p w14:paraId="3214C757" w14:textId="77777777" w:rsidR="00B342C0" w:rsidRDefault="00000000">
            <w:pPr>
              <w:pStyle w:val="TableParagraph"/>
              <w:spacing w:before="18"/>
              <w:ind w:left="7"/>
              <w:rPr>
                <w:sz w:val="18"/>
              </w:rPr>
            </w:pPr>
            <w:proofErr w:type="spellStart"/>
            <w:r>
              <w:rPr>
                <w:spacing w:val="-2"/>
                <w:sz w:val="18"/>
              </w:rPr>
              <w:t>Кол.уч</w:t>
            </w:r>
            <w:proofErr w:type="spellEnd"/>
          </w:p>
        </w:tc>
        <w:tc>
          <w:tcPr>
            <w:tcW w:w="570" w:type="dxa"/>
          </w:tcPr>
          <w:p w14:paraId="6230212E" w14:textId="77777777" w:rsidR="00B342C0" w:rsidRDefault="00000000">
            <w:pPr>
              <w:pStyle w:val="TableParagraph"/>
              <w:spacing w:before="18"/>
              <w:ind w:left="80"/>
              <w:rPr>
                <w:sz w:val="18"/>
              </w:rPr>
            </w:pPr>
            <w:r>
              <w:rPr>
                <w:spacing w:val="-4"/>
                <w:sz w:val="18"/>
              </w:rPr>
              <w:t>Лист</w:t>
            </w:r>
          </w:p>
        </w:tc>
        <w:tc>
          <w:tcPr>
            <w:tcW w:w="570" w:type="dxa"/>
          </w:tcPr>
          <w:p w14:paraId="6B75D3F9" w14:textId="77777777" w:rsidR="00B342C0" w:rsidRDefault="00000000">
            <w:pPr>
              <w:pStyle w:val="TableParagraph"/>
              <w:spacing w:before="18"/>
              <w:ind w:left="5"/>
              <w:rPr>
                <w:sz w:val="18"/>
              </w:rPr>
            </w:pPr>
            <w:r>
              <w:rPr>
                <w:sz w:val="18"/>
              </w:rPr>
              <w:t>№</w:t>
            </w:r>
            <w:r>
              <w:rPr>
                <w:spacing w:val="1"/>
                <w:sz w:val="18"/>
              </w:rPr>
              <w:t xml:space="preserve"> </w:t>
            </w:r>
            <w:r>
              <w:rPr>
                <w:spacing w:val="-4"/>
                <w:sz w:val="18"/>
              </w:rPr>
              <w:t>док.</w:t>
            </w:r>
          </w:p>
        </w:tc>
        <w:tc>
          <w:tcPr>
            <w:tcW w:w="855" w:type="dxa"/>
          </w:tcPr>
          <w:p w14:paraId="2251F7BD" w14:textId="77777777" w:rsidR="00B342C0" w:rsidRDefault="00000000">
            <w:pPr>
              <w:pStyle w:val="TableParagraph"/>
              <w:spacing w:before="18"/>
              <w:ind w:left="185"/>
              <w:rPr>
                <w:sz w:val="18"/>
              </w:rPr>
            </w:pPr>
            <w:r>
              <w:rPr>
                <w:spacing w:val="-2"/>
                <w:sz w:val="18"/>
              </w:rPr>
              <w:t>Подп.</w:t>
            </w:r>
          </w:p>
        </w:tc>
        <w:tc>
          <w:tcPr>
            <w:tcW w:w="570" w:type="dxa"/>
          </w:tcPr>
          <w:p w14:paraId="3D99BFF0" w14:textId="77777777" w:rsidR="00B342C0" w:rsidRDefault="00000000">
            <w:pPr>
              <w:pStyle w:val="TableParagraph"/>
              <w:spacing w:before="18"/>
              <w:ind w:left="88"/>
              <w:rPr>
                <w:sz w:val="18"/>
              </w:rPr>
            </w:pPr>
            <w:r>
              <w:rPr>
                <w:spacing w:val="-4"/>
                <w:sz w:val="18"/>
              </w:rPr>
              <w:t>Дата</w:t>
            </w:r>
          </w:p>
        </w:tc>
        <w:tc>
          <w:tcPr>
            <w:tcW w:w="6172" w:type="dxa"/>
            <w:vMerge/>
            <w:tcBorders>
              <w:top w:val="nil"/>
            </w:tcBorders>
          </w:tcPr>
          <w:p w14:paraId="4E652F75" w14:textId="77777777" w:rsidR="00B342C0" w:rsidRDefault="00B342C0">
            <w:pPr>
              <w:rPr>
                <w:sz w:val="2"/>
                <w:szCs w:val="2"/>
              </w:rPr>
            </w:pPr>
          </w:p>
        </w:tc>
        <w:tc>
          <w:tcPr>
            <w:tcW w:w="567" w:type="dxa"/>
            <w:vMerge/>
            <w:tcBorders>
              <w:top w:val="nil"/>
            </w:tcBorders>
          </w:tcPr>
          <w:p w14:paraId="1ADA6A1B" w14:textId="77777777" w:rsidR="00B342C0" w:rsidRDefault="00B342C0">
            <w:pPr>
              <w:rPr>
                <w:sz w:val="2"/>
                <w:szCs w:val="2"/>
              </w:rPr>
            </w:pPr>
          </w:p>
        </w:tc>
      </w:tr>
    </w:tbl>
    <w:p w14:paraId="5B629B5E" w14:textId="77777777" w:rsidR="00B342C0" w:rsidRDefault="00B342C0">
      <w:pPr>
        <w:rPr>
          <w:sz w:val="2"/>
          <w:szCs w:val="2"/>
        </w:rPr>
        <w:sectPr w:rsidR="00B342C0">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70"/>
        <w:gridCol w:w="570"/>
        <w:gridCol w:w="570"/>
        <w:gridCol w:w="855"/>
        <w:gridCol w:w="570"/>
        <w:gridCol w:w="6172"/>
        <w:gridCol w:w="567"/>
      </w:tblGrid>
      <w:tr w:rsidR="00B342C0" w14:paraId="44F5F71C" w14:textId="77777777" w:rsidTr="00024FAA">
        <w:trPr>
          <w:trHeight w:hRule="exact" w:val="11455"/>
        </w:trPr>
        <w:tc>
          <w:tcPr>
            <w:tcW w:w="683" w:type="dxa"/>
            <w:gridSpan w:val="2"/>
            <w:tcBorders>
              <w:top w:val="nil"/>
              <w:left w:val="nil"/>
            </w:tcBorders>
          </w:tcPr>
          <w:p w14:paraId="70EF47E7" w14:textId="77777777" w:rsidR="00B342C0" w:rsidRDefault="00B342C0">
            <w:pPr>
              <w:pStyle w:val="TableParagraph"/>
            </w:pPr>
          </w:p>
        </w:tc>
        <w:tc>
          <w:tcPr>
            <w:tcW w:w="10444" w:type="dxa"/>
            <w:gridSpan w:val="8"/>
            <w:vMerge w:val="restart"/>
          </w:tcPr>
          <w:p w14:paraId="26A65232" w14:textId="77777777" w:rsidR="00B342C0" w:rsidRDefault="00B342C0">
            <w:pPr>
              <w:pStyle w:val="TableParagraph"/>
              <w:rPr>
                <w:sz w:val="24"/>
              </w:rPr>
            </w:pPr>
          </w:p>
          <w:p w14:paraId="2F290D0D" w14:textId="1CAE711C" w:rsidR="00B342C0" w:rsidRDefault="00000000" w:rsidP="00BB0406">
            <w:pPr>
              <w:pStyle w:val="TableParagraph"/>
              <w:tabs>
                <w:tab w:val="left" w:pos="238"/>
                <w:tab w:val="left" w:pos="2925"/>
                <w:tab w:val="left" w:pos="8995"/>
              </w:tabs>
              <w:spacing w:line="360" w:lineRule="auto"/>
              <w:ind w:left="238" w:right="342" w:firstLine="561"/>
              <w:rPr>
                <w:sz w:val="24"/>
              </w:rPr>
            </w:pPr>
            <w:r>
              <w:rPr>
                <w:sz w:val="24"/>
              </w:rPr>
              <w:t>На</w:t>
            </w:r>
            <w:r>
              <w:rPr>
                <w:spacing w:val="80"/>
                <w:sz w:val="24"/>
              </w:rPr>
              <w:t xml:space="preserve"> </w:t>
            </w:r>
            <w:r>
              <w:rPr>
                <w:sz w:val="24"/>
              </w:rPr>
              <w:t>открытых</w:t>
            </w:r>
            <w:r>
              <w:rPr>
                <w:spacing w:val="80"/>
                <w:sz w:val="24"/>
              </w:rPr>
              <w:t xml:space="preserve"> </w:t>
            </w:r>
            <w:r>
              <w:rPr>
                <w:sz w:val="24"/>
              </w:rPr>
              <w:t>площадках</w:t>
            </w:r>
            <w:r>
              <w:rPr>
                <w:spacing w:val="80"/>
                <w:w w:val="150"/>
                <w:sz w:val="24"/>
              </w:rPr>
              <w:t xml:space="preserve"> </w:t>
            </w:r>
            <w:r>
              <w:rPr>
                <w:sz w:val="24"/>
              </w:rPr>
              <w:t>трубопроводы,</w:t>
            </w:r>
            <w:r>
              <w:rPr>
                <w:spacing w:val="80"/>
                <w:sz w:val="24"/>
              </w:rPr>
              <w:t xml:space="preserve"> </w:t>
            </w:r>
            <w:r>
              <w:rPr>
                <w:sz w:val="24"/>
              </w:rPr>
              <w:t>арматура</w:t>
            </w:r>
            <w:r>
              <w:rPr>
                <w:spacing w:val="80"/>
                <w:sz w:val="24"/>
              </w:rPr>
              <w:t xml:space="preserve"> </w:t>
            </w:r>
            <w:r>
              <w:rPr>
                <w:sz w:val="24"/>
              </w:rPr>
              <w:t>и</w:t>
            </w:r>
            <w:r>
              <w:rPr>
                <w:spacing w:val="80"/>
                <w:sz w:val="24"/>
              </w:rPr>
              <w:t xml:space="preserve"> </w:t>
            </w:r>
            <w:r>
              <w:rPr>
                <w:sz w:val="24"/>
              </w:rPr>
              <w:t>приборы</w:t>
            </w:r>
            <w:r>
              <w:rPr>
                <w:spacing w:val="80"/>
                <w:sz w:val="24"/>
              </w:rPr>
              <w:t xml:space="preserve"> </w:t>
            </w:r>
            <w:r>
              <w:rPr>
                <w:sz w:val="24"/>
              </w:rPr>
              <w:t>КИПиА</w:t>
            </w:r>
            <w:r>
              <w:rPr>
                <w:spacing w:val="80"/>
                <w:w w:val="150"/>
                <w:sz w:val="24"/>
              </w:rPr>
              <w:t xml:space="preserve"> </w:t>
            </w:r>
            <w:r>
              <w:rPr>
                <w:sz w:val="24"/>
              </w:rPr>
              <w:t>установок</w:t>
            </w:r>
            <w:r>
              <w:rPr>
                <w:spacing w:val="40"/>
                <w:sz w:val="24"/>
              </w:rPr>
              <w:t xml:space="preserve"> </w:t>
            </w:r>
            <w:r>
              <w:rPr>
                <w:sz w:val="24"/>
              </w:rPr>
              <w:t xml:space="preserve">защищены от замерзания при помощи термоизоляции и электрообогрева для приборов КИПиА. </w:t>
            </w:r>
            <w:r>
              <w:rPr>
                <w:spacing w:val="-2"/>
                <w:sz w:val="24"/>
              </w:rPr>
              <w:t>Технологический</w:t>
            </w:r>
            <w:r w:rsidR="00BB0406">
              <w:rPr>
                <w:spacing w:val="-2"/>
                <w:sz w:val="24"/>
              </w:rPr>
              <w:t xml:space="preserve"> </w:t>
            </w:r>
            <w:r>
              <w:rPr>
                <w:spacing w:val="-2"/>
                <w:sz w:val="24"/>
              </w:rPr>
              <w:t>процесс</w:t>
            </w:r>
            <w:r w:rsidR="00BB0406">
              <w:rPr>
                <w:spacing w:val="-2"/>
                <w:sz w:val="24"/>
              </w:rPr>
              <w:t xml:space="preserve"> </w:t>
            </w:r>
            <w:r>
              <w:rPr>
                <w:spacing w:val="-2"/>
                <w:sz w:val="24"/>
              </w:rPr>
              <w:t>полностью</w:t>
            </w:r>
            <w:r w:rsidR="00BB0406">
              <w:rPr>
                <w:spacing w:val="-2"/>
                <w:sz w:val="24"/>
              </w:rPr>
              <w:t xml:space="preserve"> </w:t>
            </w:r>
            <w:r>
              <w:rPr>
                <w:spacing w:val="-2"/>
                <w:sz w:val="24"/>
              </w:rPr>
              <w:t>автоматизирован,</w:t>
            </w:r>
            <w:r w:rsidR="00BB0406">
              <w:rPr>
                <w:spacing w:val="-2"/>
                <w:sz w:val="24"/>
              </w:rPr>
              <w:t xml:space="preserve"> </w:t>
            </w:r>
            <w:r>
              <w:rPr>
                <w:spacing w:val="-2"/>
                <w:sz w:val="24"/>
              </w:rPr>
              <w:t>перекачка</w:t>
            </w:r>
            <w:r w:rsidR="00BB0406">
              <w:rPr>
                <w:spacing w:val="-2"/>
                <w:sz w:val="24"/>
              </w:rPr>
              <w:t xml:space="preserve"> </w:t>
            </w:r>
            <w:r>
              <w:rPr>
                <w:spacing w:val="-2"/>
                <w:sz w:val="24"/>
              </w:rPr>
              <w:t>рабочих</w:t>
            </w:r>
            <w:r>
              <w:rPr>
                <w:sz w:val="24"/>
              </w:rPr>
              <w:tab/>
            </w:r>
            <w:r>
              <w:rPr>
                <w:spacing w:val="-4"/>
                <w:sz w:val="24"/>
              </w:rPr>
              <w:t xml:space="preserve">сред </w:t>
            </w:r>
            <w:r>
              <w:rPr>
                <w:sz w:val="24"/>
              </w:rPr>
              <w:t>осуществляется</w:t>
            </w:r>
            <w:r>
              <w:rPr>
                <w:spacing w:val="40"/>
                <w:sz w:val="24"/>
              </w:rPr>
              <w:t xml:space="preserve"> </w:t>
            </w:r>
            <w:r>
              <w:rPr>
                <w:sz w:val="24"/>
              </w:rPr>
              <w:t>по</w:t>
            </w:r>
            <w:r>
              <w:rPr>
                <w:spacing w:val="40"/>
                <w:sz w:val="24"/>
              </w:rPr>
              <w:t xml:space="preserve"> </w:t>
            </w:r>
            <w:r>
              <w:rPr>
                <w:sz w:val="24"/>
              </w:rPr>
              <w:t>герметичным</w:t>
            </w:r>
            <w:r>
              <w:rPr>
                <w:spacing w:val="40"/>
                <w:sz w:val="24"/>
              </w:rPr>
              <w:t xml:space="preserve"> </w:t>
            </w:r>
            <w:r>
              <w:rPr>
                <w:sz w:val="24"/>
              </w:rPr>
              <w:t>технологическим</w:t>
            </w:r>
            <w:r>
              <w:rPr>
                <w:spacing w:val="40"/>
                <w:sz w:val="24"/>
              </w:rPr>
              <w:t xml:space="preserve"> </w:t>
            </w:r>
            <w:r>
              <w:rPr>
                <w:sz w:val="24"/>
              </w:rPr>
              <w:t>трубопроводам.</w:t>
            </w:r>
            <w:r>
              <w:rPr>
                <w:spacing w:val="40"/>
                <w:sz w:val="24"/>
              </w:rPr>
              <w:t xml:space="preserve"> </w:t>
            </w:r>
            <w:r>
              <w:rPr>
                <w:sz w:val="24"/>
              </w:rPr>
              <w:t>Трудоемкие</w:t>
            </w:r>
            <w:r>
              <w:rPr>
                <w:spacing w:val="40"/>
                <w:sz w:val="24"/>
              </w:rPr>
              <w:t xml:space="preserve"> </w:t>
            </w:r>
            <w:r>
              <w:rPr>
                <w:sz w:val="24"/>
              </w:rPr>
              <w:t>процессы</w:t>
            </w:r>
            <w:r>
              <w:rPr>
                <w:spacing w:val="40"/>
                <w:sz w:val="24"/>
              </w:rPr>
              <w:t xml:space="preserve"> </w:t>
            </w:r>
            <w:r>
              <w:rPr>
                <w:sz w:val="24"/>
              </w:rPr>
              <w:t>в данном</w:t>
            </w:r>
            <w:r>
              <w:rPr>
                <w:spacing w:val="40"/>
                <w:sz w:val="24"/>
              </w:rPr>
              <w:t xml:space="preserve"> </w:t>
            </w:r>
            <w:r>
              <w:rPr>
                <w:sz w:val="24"/>
              </w:rPr>
              <w:t>производстве</w:t>
            </w:r>
            <w:r>
              <w:rPr>
                <w:spacing w:val="40"/>
                <w:sz w:val="24"/>
              </w:rPr>
              <w:t xml:space="preserve"> </w:t>
            </w:r>
            <w:r>
              <w:rPr>
                <w:sz w:val="24"/>
              </w:rPr>
              <w:t>отсутствуют.</w:t>
            </w:r>
            <w:r>
              <w:rPr>
                <w:spacing w:val="40"/>
                <w:sz w:val="24"/>
              </w:rPr>
              <w:t xml:space="preserve"> </w:t>
            </w:r>
            <w:r>
              <w:rPr>
                <w:sz w:val="24"/>
              </w:rPr>
              <w:t>Ремонт</w:t>
            </w:r>
            <w:r>
              <w:rPr>
                <w:spacing w:val="40"/>
                <w:sz w:val="24"/>
              </w:rPr>
              <w:t xml:space="preserve"> </w:t>
            </w:r>
            <w:r>
              <w:rPr>
                <w:sz w:val="24"/>
              </w:rPr>
              <w:t>технологического</w:t>
            </w:r>
            <w:r>
              <w:rPr>
                <w:spacing w:val="40"/>
                <w:sz w:val="24"/>
              </w:rPr>
              <w:t xml:space="preserve"> </w:t>
            </w:r>
            <w:r>
              <w:rPr>
                <w:sz w:val="24"/>
              </w:rPr>
              <w:t>оборудования</w:t>
            </w:r>
            <w:r>
              <w:rPr>
                <w:spacing w:val="40"/>
                <w:sz w:val="24"/>
              </w:rPr>
              <w:t xml:space="preserve"> </w:t>
            </w:r>
            <w:r>
              <w:rPr>
                <w:sz w:val="24"/>
              </w:rPr>
              <w:t>и</w:t>
            </w:r>
            <w:r>
              <w:rPr>
                <w:spacing w:val="40"/>
                <w:sz w:val="24"/>
              </w:rPr>
              <w:t xml:space="preserve"> </w:t>
            </w:r>
            <w:r>
              <w:rPr>
                <w:sz w:val="24"/>
              </w:rPr>
              <w:t>трубопроводов производится</w:t>
            </w:r>
            <w:r>
              <w:rPr>
                <w:spacing w:val="40"/>
                <w:sz w:val="24"/>
              </w:rPr>
              <w:t xml:space="preserve"> </w:t>
            </w:r>
            <w:r>
              <w:rPr>
                <w:sz w:val="24"/>
              </w:rPr>
              <w:t>существующими</w:t>
            </w:r>
            <w:r>
              <w:rPr>
                <w:spacing w:val="40"/>
                <w:sz w:val="24"/>
              </w:rPr>
              <w:t xml:space="preserve"> </w:t>
            </w:r>
            <w:r>
              <w:rPr>
                <w:sz w:val="24"/>
              </w:rPr>
              <w:t>силами</w:t>
            </w:r>
            <w:r>
              <w:rPr>
                <w:spacing w:val="40"/>
                <w:sz w:val="24"/>
              </w:rPr>
              <w:t xml:space="preserve"> </w:t>
            </w:r>
            <w:r>
              <w:rPr>
                <w:sz w:val="24"/>
              </w:rPr>
              <w:t>ремонтной</w:t>
            </w:r>
            <w:r>
              <w:rPr>
                <w:spacing w:val="40"/>
                <w:sz w:val="24"/>
              </w:rPr>
              <w:t xml:space="preserve"> </w:t>
            </w:r>
            <w:r>
              <w:rPr>
                <w:sz w:val="24"/>
              </w:rPr>
              <w:t>службы</w:t>
            </w:r>
            <w:r>
              <w:rPr>
                <w:spacing w:val="79"/>
                <w:sz w:val="24"/>
              </w:rPr>
              <w:t xml:space="preserve"> </w:t>
            </w:r>
            <w:r>
              <w:rPr>
                <w:sz w:val="24"/>
              </w:rPr>
              <w:t>м/р</w:t>
            </w:r>
            <w:r>
              <w:rPr>
                <w:spacing w:val="40"/>
                <w:sz w:val="24"/>
              </w:rPr>
              <w:t xml:space="preserve"> </w:t>
            </w:r>
            <w:r w:rsidR="00F203A4">
              <w:rPr>
                <w:sz w:val="24"/>
              </w:rPr>
              <w:t>«</w:t>
            </w:r>
            <w:proofErr w:type="spellStart"/>
            <w:r w:rsidR="00F203A4">
              <w:rPr>
                <w:sz w:val="24"/>
              </w:rPr>
              <w:t>Кожасай</w:t>
            </w:r>
            <w:proofErr w:type="spellEnd"/>
            <w:r w:rsidR="00F203A4">
              <w:rPr>
                <w:sz w:val="24"/>
              </w:rPr>
              <w:t>»</w:t>
            </w:r>
            <w:r>
              <w:rPr>
                <w:spacing w:val="8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существующего</w:t>
            </w:r>
            <w:r>
              <w:rPr>
                <w:spacing w:val="34"/>
                <w:sz w:val="24"/>
              </w:rPr>
              <w:t xml:space="preserve"> </w:t>
            </w:r>
            <w:r>
              <w:rPr>
                <w:sz w:val="24"/>
              </w:rPr>
              <w:t>передвижного</w:t>
            </w:r>
            <w:r>
              <w:rPr>
                <w:spacing w:val="37"/>
                <w:sz w:val="24"/>
              </w:rPr>
              <w:t xml:space="preserve"> </w:t>
            </w:r>
            <w:r>
              <w:rPr>
                <w:sz w:val="24"/>
              </w:rPr>
              <w:t>грузоподъемного</w:t>
            </w:r>
            <w:r>
              <w:rPr>
                <w:spacing w:val="36"/>
                <w:sz w:val="24"/>
              </w:rPr>
              <w:t xml:space="preserve"> </w:t>
            </w:r>
            <w:r>
              <w:rPr>
                <w:sz w:val="24"/>
              </w:rPr>
              <w:t>оборудования</w:t>
            </w:r>
            <w:r>
              <w:rPr>
                <w:spacing w:val="37"/>
                <w:sz w:val="24"/>
              </w:rPr>
              <w:t xml:space="preserve"> </w:t>
            </w:r>
            <w:r>
              <w:rPr>
                <w:sz w:val="24"/>
              </w:rPr>
              <w:t>на</w:t>
            </w:r>
            <w:r>
              <w:rPr>
                <w:spacing w:val="36"/>
                <w:sz w:val="24"/>
              </w:rPr>
              <w:t xml:space="preserve"> </w:t>
            </w:r>
            <w:r>
              <w:rPr>
                <w:sz w:val="24"/>
              </w:rPr>
              <w:t>открытых</w:t>
            </w:r>
            <w:r>
              <w:rPr>
                <w:spacing w:val="37"/>
                <w:sz w:val="24"/>
              </w:rPr>
              <w:t xml:space="preserve"> </w:t>
            </w:r>
            <w:r>
              <w:rPr>
                <w:spacing w:val="-2"/>
                <w:sz w:val="24"/>
              </w:rPr>
              <w:t>площадках</w:t>
            </w:r>
            <w:r w:rsidR="00BB0406">
              <w:rPr>
                <w:spacing w:val="-2"/>
                <w:sz w:val="24"/>
              </w:rPr>
              <w:t xml:space="preserve"> </w:t>
            </w:r>
            <w:r>
              <w:rPr>
                <w:sz w:val="24"/>
              </w:rPr>
              <w:t>технологических</w:t>
            </w:r>
            <w:r>
              <w:rPr>
                <w:spacing w:val="-2"/>
                <w:sz w:val="24"/>
              </w:rPr>
              <w:t xml:space="preserve"> </w:t>
            </w:r>
            <w:r>
              <w:rPr>
                <w:sz w:val="24"/>
              </w:rPr>
              <w:t>домкратов</w:t>
            </w:r>
            <w:r>
              <w:rPr>
                <w:spacing w:val="-4"/>
                <w:sz w:val="24"/>
              </w:rPr>
              <w:t xml:space="preserve"> </w:t>
            </w:r>
            <w:r>
              <w:rPr>
                <w:sz w:val="24"/>
              </w:rPr>
              <w:t>и</w:t>
            </w:r>
            <w:r>
              <w:rPr>
                <w:spacing w:val="-2"/>
                <w:sz w:val="24"/>
              </w:rPr>
              <w:t xml:space="preserve"> подставок.</w:t>
            </w:r>
          </w:p>
          <w:p w14:paraId="54E67B4C" w14:textId="77777777" w:rsidR="00B342C0" w:rsidRDefault="00000000">
            <w:pPr>
              <w:pStyle w:val="TableParagraph"/>
              <w:numPr>
                <w:ilvl w:val="1"/>
                <w:numId w:val="32"/>
              </w:numPr>
              <w:tabs>
                <w:tab w:val="left" w:pos="814"/>
              </w:tabs>
              <w:spacing w:before="257"/>
              <w:rPr>
                <w:b/>
                <w:sz w:val="24"/>
              </w:rPr>
            </w:pPr>
            <w:bookmarkStart w:id="90" w:name="4.3_Охрана_труда,_техника_безопасности_и"/>
            <w:bookmarkStart w:id="91" w:name="_bookmark44"/>
            <w:bookmarkEnd w:id="90"/>
            <w:bookmarkEnd w:id="91"/>
            <w:r>
              <w:rPr>
                <w:b/>
                <w:sz w:val="24"/>
              </w:rPr>
              <w:t>Охрана</w:t>
            </w:r>
            <w:r>
              <w:rPr>
                <w:b/>
                <w:spacing w:val="-9"/>
                <w:sz w:val="24"/>
              </w:rPr>
              <w:t xml:space="preserve"> </w:t>
            </w:r>
            <w:r>
              <w:rPr>
                <w:b/>
                <w:sz w:val="24"/>
              </w:rPr>
              <w:t>труда,</w:t>
            </w:r>
            <w:r>
              <w:rPr>
                <w:b/>
                <w:spacing w:val="-4"/>
                <w:sz w:val="24"/>
              </w:rPr>
              <w:t xml:space="preserve"> </w:t>
            </w:r>
            <w:r>
              <w:rPr>
                <w:b/>
                <w:sz w:val="24"/>
              </w:rPr>
              <w:t>техника</w:t>
            </w:r>
            <w:r>
              <w:rPr>
                <w:b/>
                <w:spacing w:val="-4"/>
                <w:sz w:val="24"/>
              </w:rPr>
              <w:t xml:space="preserve"> </w:t>
            </w:r>
            <w:r>
              <w:rPr>
                <w:b/>
                <w:sz w:val="24"/>
              </w:rPr>
              <w:t>безопасности</w:t>
            </w:r>
            <w:r>
              <w:rPr>
                <w:b/>
                <w:spacing w:val="-4"/>
                <w:sz w:val="24"/>
              </w:rPr>
              <w:t xml:space="preserve"> </w:t>
            </w:r>
            <w:r>
              <w:rPr>
                <w:b/>
                <w:sz w:val="24"/>
              </w:rPr>
              <w:t>и</w:t>
            </w:r>
            <w:r>
              <w:rPr>
                <w:b/>
                <w:spacing w:val="-5"/>
                <w:sz w:val="24"/>
              </w:rPr>
              <w:t xml:space="preserve"> </w:t>
            </w:r>
            <w:r>
              <w:rPr>
                <w:b/>
                <w:sz w:val="24"/>
              </w:rPr>
              <w:t>противопожарные</w:t>
            </w:r>
            <w:r>
              <w:rPr>
                <w:b/>
                <w:spacing w:val="-4"/>
                <w:sz w:val="24"/>
              </w:rPr>
              <w:t xml:space="preserve"> </w:t>
            </w:r>
            <w:r>
              <w:rPr>
                <w:b/>
                <w:spacing w:val="-2"/>
                <w:sz w:val="24"/>
              </w:rPr>
              <w:t>мероприятия</w:t>
            </w:r>
          </w:p>
          <w:p w14:paraId="2914E8B4" w14:textId="5177DBB1" w:rsidR="00B342C0" w:rsidRDefault="00000000" w:rsidP="00BB0406">
            <w:pPr>
              <w:pStyle w:val="TableParagraph"/>
              <w:tabs>
                <w:tab w:val="left" w:pos="238"/>
              </w:tabs>
              <w:spacing w:before="120" w:line="360" w:lineRule="auto"/>
              <w:ind w:left="238" w:right="341" w:firstLine="136"/>
              <w:rPr>
                <w:sz w:val="24"/>
              </w:rPr>
            </w:pPr>
            <w:r>
              <w:rPr>
                <w:sz w:val="24"/>
              </w:rPr>
              <w:t>Объекты подготовки, хранения и транспорта нефти и нефтепродуктов с возможностью</w:t>
            </w:r>
            <w:r w:rsidRPr="00BB0406">
              <w:rPr>
                <w:sz w:val="24"/>
              </w:rPr>
              <w:t xml:space="preserve"> </w:t>
            </w:r>
            <w:r>
              <w:rPr>
                <w:sz w:val="24"/>
              </w:rPr>
              <w:t>выделения токсичных и взрывоопасных веществ, использованием сложного технологического</w:t>
            </w:r>
            <w:r w:rsidR="00BB0406">
              <w:rPr>
                <w:sz w:val="24"/>
              </w:rPr>
              <w:t xml:space="preserve"> </w:t>
            </w:r>
            <w:r>
              <w:rPr>
                <w:sz w:val="24"/>
              </w:rPr>
              <w:t>оборудования.</w:t>
            </w:r>
            <w:r w:rsidRPr="00BB0406">
              <w:rPr>
                <w:sz w:val="24"/>
              </w:rPr>
              <w:t xml:space="preserve"> </w:t>
            </w:r>
            <w:r>
              <w:rPr>
                <w:sz w:val="24"/>
              </w:rPr>
              <w:t>Обеспечение</w:t>
            </w:r>
            <w:r w:rsidRPr="00BB0406">
              <w:rPr>
                <w:sz w:val="24"/>
              </w:rPr>
              <w:t xml:space="preserve"> </w:t>
            </w:r>
            <w:r>
              <w:rPr>
                <w:sz w:val="24"/>
              </w:rPr>
              <w:t>нормальных</w:t>
            </w:r>
            <w:r w:rsidRPr="00BB0406">
              <w:rPr>
                <w:sz w:val="24"/>
              </w:rPr>
              <w:t xml:space="preserve"> </w:t>
            </w:r>
            <w:r>
              <w:rPr>
                <w:sz w:val="24"/>
              </w:rPr>
              <w:t>и</w:t>
            </w:r>
            <w:r w:rsidRPr="00BB0406">
              <w:rPr>
                <w:sz w:val="24"/>
              </w:rPr>
              <w:t xml:space="preserve"> </w:t>
            </w:r>
            <w:r>
              <w:rPr>
                <w:sz w:val="24"/>
              </w:rPr>
              <w:t>безопасных</w:t>
            </w:r>
            <w:r w:rsidRPr="00BB0406">
              <w:rPr>
                <w:sz w:val="24"/>
              </w:rPr>
              <w:t xml:space="preserve"> </w:t>
            </w:r>
            <w:r>
              <w:rPr>
                <w:sz w:val="24"/>
              </w:rPr>
              <w:t>условий</w:t>
            </w:r>
            <w:r w:rsidRPr="00BB0406">
              <w:rPr>
                <w:sz w:val="24"/>
              </w:rPr>
              <w:t xml:space="preserve"> </w:t>
            </w:r>
            <w:r>
              <w:rPr>
                <w:sz w:val="24"/>
              </w:rPr>
              <w:t>труда</w:t>
            </w:r>
            <w:r w:rsidRPr="00BB0406">
              <w:rPr>
                <w:sz w:val="24"/>
              </w:rPr>
              <w:t xml:space="preserve"> </w:t>
            </w:r>
            <w:r>
              <w:rPr>
                <w:sz w:val="24"/>
              </w:rPr>
              <w:t>обслуживающего</w:t>
            </w:r>
            <w:r w:rsidRPr="00BB0406">
              <w:rPr>
                <w:sz w:val="24"/>
              </w:rPr>
              <w:t xml:space="preserve"> </w:t>
            </w:r>
            <w:r>
              <w:rPr>
                <w:sz w:val="24"/>
              </w:rPr>
              <w:t>персонала, сведение до минимума воздействия опасных и вредных производственных факторов на</w:t>
            </w:r>
            <w:r w:rsidRPr="00BB0406">
              <w:rPr>
                <w:sz w:val="24"/>
              </w:rPr>
              <w:t xml:space="preserve"> </w:t>
            </w:r>
            <w:r>
              <w:rPr>
                <w:sz w:val="24"/>
              </w:rPr>
              <w:t>проектируемом</w:t>
            </w:r>
            <w:r w:rsidRPr="00BB0406">
              <w:rPr>
                <w:sz w:val="24"/>
              </w:rPr>
              <w:t xml:space="preserve"> </w:t>
            </w:r>
            <w:r>
              <w:rPr>
                <w:sz w:val="24"/>
              </w:rPr>
              <w:t>объекте</w:t>
            </w:r>
            <w:r w:rsidRPr="00BB0406">
              <w:rPr>
                <w:sz w:val="24"/>
              </w:rPr>
              <w:t xml:space="preserve"> </w:t>
            </w:r>
            <w:r>
              <w:rPr>
                <w:sz w:val="24"/>
              </w:rPr>
              <w:t>положено</w:t>
            </w:r>
            <w:r w:rsidRPr="00BB0406">
              <w:rPr>
                <w:sz w:val="24"/>
              </w:rPr>
              <w:t xml:space="preserve"> </w:t>
            </w:r>
            <w:r>
              <w:rPr>
                <w:sz w:val="24"/>
              </w:rPr>
              <w:t>в</w:t>
            </w:r>
            <w:r w:rsidRPr="00BB0406">
              <w:rPr>
                <w:sz w:val="24"/>
              </w:rPr>
              <w:t xml:space="preserve"> </w:t>
            </w:r>
            <w:r>
              <w:rPr>
                <w:sz w:val="24"/>
              </w:rPr>
              <w:t>основу</w:t>
            </w:r>
            <w:r w:rsidRPr="00BB0406">
              <w:rPr>
                <w:sz w:val="24"/>
              </w:rPr>
              <w:t xml:space="preserve"> </w:t>
            </w:r>
            <w:r>
              <w:rPr>
                <w:sz w:val="24"/>
              </w:rPr>
              <w:t>мероприятий,</w:t>
            </w:r>
            <w:r w:rsidRPr="00BB0406">
              <w:rPr>
                <w:sz w:val="24"/>
              </w:rPr>
              <w:t xml:space="preserve"> </w:t>
            </w:r>
            <w:r>
              <w:rPr>
                <w:sz w:val="24"/>
              </w:rPr>
              <w:t>предусмотренных</w:t>
            </w:r>
            <w:r w:rsidRPr="00BB0406">
              <w:rPr>
                <w:sz w:val="24"/>
              </w:rPr>
              <w:t xml:space="preserve"> </w:t>
            </w:r>
            <w:r>
              <w:rPr>
                <w:sz w:val="24"/>
              </w:rPr>
              <w:t>в</w:t>
            </w:r>
            <w:r w:rsidR="00BB0406" w:rsidRPr="00BB0406">
              <w:rPr>
                <w:sz w:val="24"/>
              </w:rPr>
              <w:t xml:space="preserve"> </w:t>
            </w:r>
            <w:r>
              <w:rPr>
                <w:sz w:val="24"/>
              </w:rPr>
              <w:t>данном</w:t>
            </w:r>
            <w:r w:rsidRPr="00BB0406">
              <w:rPr>
                <w:sz w:val="24"/>
              </w:rPr>
              <w:t xml:space="preserve"> разделе</w:t>
            </w:r>
            <w:r>
              <w:rPr>
                <w:spacing w:val="-2"/>
                <w:sz w:val="24"/>
              </w:rPr>
              <w:t>.</w:t>
            </w:r>
          </w:p>
          <w:p w14:paraId="22300FEB" w14:textId="77777777" w:rsidR="00B342C0" w:rsidRDefault="00000000">
            <w:pPr>
              <w:pStyle w:val="TableParagraph"/>
              <w:spacing w:before="1" w:line="360" w:lineRule="auto"/>
              <w:ind w:left="238" w:firstLine="708"/>
              <w:rPr>
                <w:sz w:val="24"/>
              </w:rPr>
            </w:pPr>
            <w:r>
              <w:rPr>
                <w:sz w:val="24"/>
              </w:rPr>
              <w:t>С</w:t>
            </w:r>
            <w:r>
              <w:rPr>
                <w:spacing w:val="-9"/>
                <w:sz w:val="24"/>
              </w:rPr>
              <w:t xml:space="preserve"> </w:t>
            </w:r>
            <w:r>
              <w:rPr>
                <w:sz w:val="24"/>
              </w:rPr>
              <w:t>целью</w:t>
            </w:r>
            <w:r>
              <w:rPr>
                <w:spacing w:val="-9"/>
                <w:sz w:val="24"/>
              </w:rPr>
              <w:t xml:space="preserve"> </w:t>
            </w:r>
            <w:r>
              <w:rPr>
                <w:sz w:val="24"/>
              </w:rPr>
              <w:t>безопасности</w:t>
            </w:r>
            <w:r>
              <w:rPr>
                <w:spacing w:val="-8"/>
                <w:sz w:val="24"/>
              </w:rPr>
              <w:t xml:space="preserve"> </w:t>
            </w:r>
            <w:r>
              <w:rPr>
                <w:sz w:val="24"/>
              </w:rPr>
              <w:t>выполнения</w:t>
            </w:r>
            <w:r>
              <w:rPr>
                <w:spacing w:val="-11"/>
                <w:sz w:val="24"/>
              </w:rPr>
              <w:t xml:space="preserve"> </w:t>
            </w:r>
            <w:r>
              <w:rPr>
                <w:sz w:val="24"/>
              </w:rPr>
              <w:t>технологических</w:t>
            </w:r>
            <w:r>
              <w:rPr>
                <w:spacing w:val="-9"/>
                <w:sz w:val="24"/>
              </w:rPr>
              <w:t xml:space="preserve"> </w:t>
            </w:r>
            <w:r>
              <w:rPr>
                <w:sz w:val="24"/>
              </w:rPr>
              <w:t>процессов</w:t>
            </w:r>
            <w:r>
              <w:rPr>
                <w:spacing w:val="-9"/>
                <w:sz w:val="24"/>
              </w:rPr>
              <w:t xml:space="preserve"> </w:t>
            </w:r>
            <w:r>
              <w:rPr>
                <w:sz w:val="24"/>
              </w:rPr>
              <w:t>и</w:t>
            </w:r>
            <w:r>
              <w:rPr>
                <w:spacing w:val="-8"/>
                <w:sz w:val="24"/>
              </w:rPr>
              <w:t xml:space="preserve"> </w:t>
            </w:r>
            <w:r>
              <w:rPr>
                <w:sz w:val="24"/>
              </w:rPr>
              <w:t>снижения</w:t>
            </w:r>
            <w:r>
              <w:rPr>
                <w:spacing w:val="-11"/>
                <w:sz w:val="24"/>
              </w:rPr>
              <w:t xml:space="preserve"> </w:t>
            </w:r>
            <w:r>
              <w:rPr>
                <w:sz w:val="24"/>
              </w:rPr>
              <w:t>их</w:t>
            </w:r>
            <w:r>
              <w:rPr>
                <w:spacing w:val="-9"/>
                <w:sz w:val="24"/>
              </w:rPr>
              <w:t xml:space="preserve"> </w:t>
            </w:r>
            <w:r>
              <w:rPr>
                <w:sz w:val="24"/>
              </w:rPr>
              <w:t>влияния</w:t>
            </w:r>
            <w:r>
              <w:rPr>
                <w:spacing w:val="-11"/>
                <w:sz w:val="24"/>
              </w:rPr>
              <w:t xml:space="preserve"> </w:t>
            </w:r>
            <w:r>
              <w:rPr>
                <w:sz w:val="24"/>
              </w:rPr>
              <w:t>на окружающую среду предусматривается следующее:</w:t>
            </w:r>
          </w:p>
          <w:p w14:paraId="28DF6BA3" w14:textId="77777777" w:rsidR="00B342C0" w:rsidRDefault="00000000">
            <w:pPr>
              <w:pStyle w:val="TableParagraph"/>
              <w:numPr>
                <w:ilvl w:val="2"/>
                <w:numId w:val="32"/>
              </w:numPr>
              <w:tabs>
                <w:tab w:val="left" w:pos="1450"/>
              </w:tabs>
              <w:spacing w:before="2"/>
              <w:rPr>
                <w:sz w:val="24"/>
              </w:rPr>
            </w:pPr>
            <w:r>
              <w:rPr>
                <w:sz w:val="24"/>
              </w:rPr>
              <w:t>технологические</w:t>
            </w:r>
            <w:r>
              <w:rPr>
                <w:spacing w:val="-6"/>
                <w:sz w:val="24"/>
              </w:rPr>
              <w:t xml:space="preserve"> </w:t>
            </w:r>
            <w:r>
              <w:rPr>
                <w:sz w:val="24"/>
              </w:rPr>
              <w:t>трубопроводы</w:t>
            </w:r>
            <w:r>
              <w:rPr>
                <w:spacing w:val="-4"/>
                <w:sz w:val="24"/>
              </w:rPr>
              <w:t xml:space="preserve"> </w:t>
            </w:r>
            <w:r>
              <w:rPr>
                <w:sz w:val="24"/>
              </w:rPr>
              <w:t>приняты</w:t>
            </w:r>
            <w:r>
              <w:rPr>
                <w:spacing w:val="-4"/>
                <w:sz w:val="24"/>
              </w:rPr>
              <w:t xml:space="preserve"> </w:t>
            </w:r>
            <w:r>
              <w:rPr>
                <w:spacing w:val="-2"/>
                <w:sz w:val="24"/>
              </w:rPr>
              <w:t>стальные;</w:t>
            </w:r>
          </w:p>
          <w:p w14:paraId="1E3107B6" w14:textId="77777777" w:rsidR="00B342C0" w:rsidRDefault="00000000">
            <w:pPr>
              <w:pStyle w:val="TableParagraph"/>
              <w:numPr>
                <w:ilvl w:val="2"/>
                <w:numId w:val="32"/>
              </w:numPr>
              <w:tabs>
                <w:tab w:val="left" w:pos="1450"/>
              </w:tabs>
              <w:spacing w:before="136"/>
              <w:rPr>
                <w:sz w:val="24"/>
              </w:rPr>
            </w:pPr>
            <w:r>
              <w:rPr>
                <w:sz w:val="24"/>
              </w:rPr>
              <w:t>термическая</w:t>
            </w:r>
            <w:r>
              <w:rPr>
                <w:spacing w:val="-5"/>
                <w:sz w:val="24"/>
              </w:rPr>
              <w:t xml:space="preserve"> </w:t>
            </w:r>
            <w:r>
              <w:rPr>
                <w:sz w:val="24"/>
              </w:rPr>
              <w:t>обработка</w:t>
            </w:r>
            <w:r>
              <w:rPr>
                <w:spacing w:val="-2"/>
                <w:sz w:val="24"/>
              </w:rPr>
              <w:t xml:space="preserve"> </w:t>
            </w:r>
            <w:r>
              <w:rPr>
                <w:sz w:val="24"/>
              </w:rPr>
              <w:t>сварных швов</w:t>
            </w:r>
            <w:r>
              <w:rPr>
                <w:spacing w:val="-4"/>
                <w:sz w:val="24"/>
              </w:rPr>
              <w:t xml:space="preserve"> </w:t>
            </w:r>
            <w:r>
              <w:rPr>
                <w:sz w:val="24"/>
              </w:rPr>
              <w:t xml:space="preserve">выкидных </w:t>
            </w:r>
            <w:r>
              <w:rPr>
                <w:spacing w:val="-2"/>
                <w:sz w:val="24"/>
              </w:rPr>
              <w:t>трубопроводов;</w:t>
            </w:r>
          </w:p>
          <w:p w14:paraId="5A018D22" w14:textId="77777777" w:rsidR="00B342C0" w:rsidRDefault="00000000">
            <w:pPr>
              <w:pStyle w:val="TableParagraph"/>
              <w:numPr>
                <w:ilvl w:val="2"/>
                <w:numId w:val="32"/>
              </w:numPr>
              <w:tabs>
                <w:tab w:val="left" w:pos="1450"/>
              </w:tabs>
              <w:spacing w:before="138"/>
              <w:rPr>
                <w:sz w:val="24"/>
              </w:rPr>
            </w:pPr>
            <w:r>
              <w:rPr>
                <w:sz w:val="24"/>
              </w:rPr>
              <w:t>сварные</w:t>
            </w:r>
            <w:r>
              <w:rPr>
                <w:spacing w:val="-5"/>
                <w:sz w:val="24"/>
              </w:rPr>
              <w:t xml:space="preserve"> </w:t>
            </w:r>
            <w:r>
              <w:rPr>
                <w:sz w:val="24"/>
              </w:rPr>
              <w:t>швы</w:t>
            </w:r>
            <w:r>
              <w:rPr>
                <w:spacing w:val="-2"/>
                <w:sz w:val="24"/>
              </w:rPr>
              <w:t xml:space="preserve"> </w:t>
            </w:r>
            <w:r>
              <w:rPr>
                <w:sz w:val="24"/>
              </w:rPr>
              <w:t>подлежат</w:t>
            </w:r>
            <w:r>
              <w:rPr>
                <w:spacing w:val="-2"/>
                <w:sz w:val="24"/>
              </w:rPr>
              <w:t xml:space="preserve"> </w:t>
            </w:r>
            <w:r>
              <w:rPr>
                <w:sz w:val="24"/>
              </w:rPr>
              <w:t>100%</w:t>
            </w:r>
            <w:r>
              <w:rPr>
                <w:spacing w:val="-2"/>
                <w:sz w:val="24"/>
              </w:rPr>
              <w:t xml:space="preserve"> </w:t>
            </w:r>
            <w:r>
              <w:rPr>
                <w:sz w:val="24"/>
              </w:rPr>
              <w:t>контролю</w:t>
            </w:r>
            <w:r>
              <w:rPr>
                <w:spacing w:val="-2"/>
                <w:sz w:val="24"/>
              </w:rPr>
              <w:t xml:space="preserve"> </w:t>
            </w:r>
            <w:r>
              <w:rPr>
                <w:sz w:val="24"/>
              </w:rPr>
              <w:t xml:space="preserve">физическими </w:t>
            </w:r>
            <w:r>
              <w:rPr>
                <w:spacing w:val="-2"/>
                <w:sz w:val="24"/>
              </w:rPr>
              <w:t>методами;</w:t>
            </w:r>
          </w:p>
          <w:p w14:paraId="08903E27" w14:textId="77777777" w:rsidR="00B342C0" w:rsidRDefault="00000000">
            <w:pPr>
              <w:pStyle w:val="TableParagraph"/>
              <w:numPr>
                <w:ilvl w:val="2"/>
                <w:numId w:val="32"/>
              </w:numPr>
              <w:tabs>
                <w:tab w:val="left" w:pos="1450"/>
              </w:tabs>
              <w:spacing w:before="138" w:line="348" w:lineRule="auto"/>
              <w:ind w:right="343"/>
              <w:rPr>
                <w:sz w:val="24"/>
              </w:rPr>
            </w:pPr>
            <w:r>
              <w:rPr>
                <w:sz w:val="24"/>
              </w:rPr>
              <w:t>после окончания монтажных работ трубопроводы и арматура подлежат испытанию на прочность и проверке на герметичность;</w:t>
            </w:r>
          </w:p>
          <w:p w14:paraId="20AD07C1" w14:textId="77777777" w:rsidR="00B342C0" w:rsidRDefault="00000000">
            <w:pPr>
              <w:pStyle w:val="TableParagraph"/>
              <w:numPr>
                <w:ilvl w:val="2"/>
                <w:numId w:val="32"/>
              </w:numPr>
              <w:tabs>
                <w:tab w:val="left" w:pos="1450"/>
              </w:tabs>
              <w:spacing w:before="18"/>
              <w:rPr>
                <w:sz w:val="24"/>
              </w:rPr>
            </w:pPr>
            <w:r>
              <w:rPr>
                <w:sz w:val="24"/>
              </w:rPr>
              <w:t>все</w:t>
            </w:r>
            <w:r>
              <w:rPr>
                <w:spacing w:val="-5"/>
                <w:sz w:val="24"/>
              </w:rPr>
              <w:t xml:space="preserve"> </w:t>
            </w:r>
            <w:r>
              <w:rPr>
                <w:sz w:val="24"/>
              </w:rPr>
              <w:t>оборудование</w:t>
            </w:r>
            <w:r>
              <w:rPr>
                <w:spacing w:val="-2"/>
                <w:sz w:val="24"/>
              </w:rPr>
              <w:t xml:space="preserve"> </w:t>
            </w:r>
            <w:r>
              <w:rPr>
                <w:sz w:val="24"/>
              </w:rPr>
              <w:t>приняты</w:t>
            </w:r>
            <w:r>
              <w:rPr>
                <w:spacing w:val="-3"/>
                <w:sz w:val="24"/>
              </w:rPr>
              <w:t xml:space="preserve"> </w:t>
            </w:r>
            <w:r>
              <w:rPr>
                <w:sz w:val="24"/>
              </w:rPr>
              <w:t>во</w:t>
            </w:r>
            <w:r>
              <w:rPr>
                <w:spacing w:val="-1"/>
                <w:sz w:val="24"/>
              </w:rPr>
              <w:t xml:space="preserve"> </w:t>
            </w:r>
            <w:r>
              <w:rPr>
                <w:sz w:val="24"/>
              </w:rPr>
              <w:t>взрывозащищенном</w:t>
            </w:r>
            <w:r>
              <w:rPr>
                <w:spacing w:val="-2"/>
                <w:sz w:val="24"/>
              </w:rPr>
              <w:t xml:space="preserve"> исполнении.</w:t>
            </w:r>
          </w:p>
          <w:p w14:paraId="290F49B0" w14:textId="77777777" w:rsidR="00B342C0" w:rsidRDefault="00000000">
            <w:pPr>
              <w:pStyle w:val="TableParagraph"/>
              <w:spacing w:before="133" w:line="360" w:lineRule="auto"/>
              <w:ind w:left="238" w:right="344" w:firstLine="708"/>
              <w:jc w:val="both"/>
              <w:rPr>
                <w:sz w:val="24"/>
              </w:rPr>
            </w:pPr>
            <w:r>
              <w:rPr>
                <w:sz w:val="24"/>
              </w:rPr>
              <w:t>Безаварийные и безопасные условия эксплуатации технологического оборудования на площадках</w:t>
            </w:r>
            <w:r>
              <w:rPr>
                <w:spacing w:val="80"/>
                <w:sz w:val="24"/>
              </w:rPr>
              <w:t xml:space="preserve"> </w:t>
            </w:r>
            <w:r>
              <w:rPr>
                <w:sz w:val="24"/>
              </w:rPr>
              <w:t>обеспечиваются следующим комплексом технических и организационных мероприятий по охране труда и технике безопасности:</w:t>
            </w:r>
          </w:p>
          <w:p w14:paraId="4A8A9EDB" w14:textId="77777777" w:rsidR="00B342C0" w:rsidRDefault="00000000">
            <w:pPr>
              <w:pStyle w:val="TableParagraph"/>
              <w:numPr>
                <w:ilvl w:val="2"/>
                <w:numId w:val="32"/>
              </w:numPr>
              <w:tabs>
                <w:tab w:val="left" w:pos="1450"/>
              </w:tabs>
              <w:spacing w:before="4" w:line="355" w:lineRule="auto"/>
              <w:ind w:right="344"/>
              <w:jc w:val="both"/>
              <w:rPr>
                <w:sz w:val="24"/>
              </w:rPr>
            </w:pPr>
            <w:r>
              <w:rPr>
                <w:sz w:val="24"/>
              </w:rPr>
              <w:t xml:space="preserve">категория производств проектируемых сооружений назначаются в соответствии с классификацией производств по </w:t>
            </w:r>
            <w:proofErr w:type="spellStart"/>
            <w:r>
              <w:rPr>
                <w:sz w:val="24"/>
              </w:rPr>
              <w:t>пожаро</w:t>
            </w:r>
            <w:proofErr w:type="spellEnd"/>
            <w:r>
              <w:rPr>
                <w:sz w:val="24"/>
              </w:rPr>
              <w:t xml:space="preserve"> и взрывоопасности, классы </w:t>
            </w:r>
            <w:proofErr w:type="spellStart"/>
            <w:r>
              <w:rPr>
                <w:sz w:val="24"/>
              </w:rPr>
              <w:t>взрыво</w:t>
            </w:r>
            <w:proofErr w:type="spellEnd"/>
            <w:r>
              <w:rPr>
                <w:sz w:val="24"/>
              </w:rPr>
              <w:t>- и пожароопасных зон – согласно ПУЭ;</w:t>
            </w:r>
          </w:p>
          <w:p w14:paraId="42FD210F" w14:textId="77777777" w:rsidR="00B342C0" w:rsidRDefault="00000000">
            <w:pPr>
              <w:pStyle w:val="TableParagraph"/>
              <w:numPr>
                <w:ilvl w:val="2"/>
                <w:numId w:val="32"/>
              </w:numPr>
              <w:tabs>
                <w:tab w:val="left" w:pos="1450"/>
              </w:tabs>
              <w:spacing w:before="5" w:line="355" w:lineRule="auto"/>
              <w:ind w:right="344"/>
              <w:jc w:val="both"/>
              <w:rPr>
                <w:sz w:val="24"/>
              </w:rPr>
            </w:pPr>
            <w:r>
              <w:rPr>
                <w:sz w:val="24"/>
              </w:rPr>
              <w:t>оборудование, работающее в пределах взрывоопасных зон или находящееся в прямом</w:t>
            </w:r>
            <w:r>
              <w:rPr>
                <w:spacing w:val="-5"/>
                <w:sz w:val="24"/>
              </w:rPr>
              <w:t xml:space="preserve"> </w:t>
            </w:r>
            <w:r>
              <w:rPr>
                <w:sz w:val="24"/>
              </w:rPr>
              <w:t>контакте</w:t>
            </w:r>
            <w:r>
              <w:rPr>
                <w:spacing w:val="-5"/>
                <w:sz w:val="24"/>
              </w:rPr>
              <w:t xml:space="preserve"> </w:t>
            </w:r>
            <w:r>
              <w:rPr>
                <w:sz w:val="24"/>
              </w:rPr>
              <w:t>с</w:t>
            </w:r>
            <w:r>
              <w:rPr>
                <w:spacing w:val="-5"/>
                <w:sz w:val="24"/>
              </w:rPr>
              <w:t xml:space="preserve"> </w:t>
            </w:r>
            <w:r>
              <w:rPr>
                <w:sz w:val="24"/>
              </w:rPr>
              <w:t>нефтью</w:t>
            </w:r>
            <w:r>
              <w:rPr>
                <w:spacing w:val="-4"/>
                <w:sz w:val="24"/>
              </w:rPr>
              <w:t xml:space="preserve"> </w:t>
            </w:r>
            <w:r>
              <w:rPr>
                <w:sz w:val="24"/>
              </w:rPr>
              <w:t>принимается</w:t>
            </w:r>
            <w:r>
              <w:rPr>
                <w:spacing w:val="-4"/>
                <w:sz w:val="24"/>
              </w:rPr>
              <w:t xml:space="preserve"> </w:t>
            </w:r>
            <w:r>
              <w:rPr>
                <w:sz w:val="24"/>
              </w:rPr>
              <w:t>во</w:t>
            </w:r>
            <w:r>
              <w:rPr>
                <w:spacing w:val="-4"/>
                <w:sz w:val="24"/>
              </w:rPr>
              <w:t xml:space="preserve"> </w:t>
            </w:r>
            <w:r>
              <w:rPr>
                <w:sz w:val="24"/>
              </w:rPr>
              <w:t>взрывозащищенном</w:t>
            </w:r>
            <w:r>
              <w:rPr>
                <w:spacing w:val="-5"/>
                <w:sz w:val="24"/>
              </w:rPr>
              <w:t xml:space="preserve"> </w:t>
            </w:r>
            <w:r>
              <w:rPr>
                <w:sz w:val="24"/>
              </w:rPr>
              <w:t>и</w:t>
            </w:r>
            <w:r>
              <w:rPr>
                <w:spacing w:val="-3"/>
                <w:sz w:val="24"/>
              </w:rPr>
              <w:t xml:space="preserve"> </w:t>
            </w:r>
            <w:r>
              <w:rPr>
                <w:sz w:val="24"/>
              </w:rPr>
              <w:t xml:space="preserve">взрывобезопасном </w:t>
            </w:r>
            <w:r>
              <w:rPr>
                <w:spacing w:val="-2"/>
                <w:sz w:val="24"/>
              </w:rPr>
              <w:t>исполнении;</w:t>
            </w:r>
          </w:p>
          <w:p w14:paraId="03EA0CB4" w14:textId="77777777" w:rsidR="00B342C0" w:rsidRDefault="00000000">
            <w:pPr>
              <w:pStyle w:val="TableParagraph"/>
              <w:numPr>
                <w:ilvl w:val="2"/>
                <w:numId w:val="32"/>
              </w:numPr>
              <w:tabs>
                <w:tab w:val="left" w:pos="1450"/>
              </w:tabs>
              <w:spacing w:before="8" w:line="350" w:lineRule="auto"/>
              <w:ind w:right="346"/>
              <w:jc w:val="both"/>
              <w:rPr>
                <w:sz w:val="24"/>
              </w:rPr>
            </w:pPr>
            <w:r>
              <w:rPr>
                <w:sz w:val="24"/>
              </w:rPr>
              <w:t>размещение оборудования принимается в соответствии с действующими нормативными требованиями и рекомендации фирм – производителей;</w:t>
            </w:r>
          </w:p>
        </w:tc>
      </w:tr>
      <w:tr w:rsidR="00B342C0" w14:paraId="229B7B91" w14:textId="77777777" w:rsidTr="00024FAA">
        <w:trPr>
          <w:trHeight w:hRule="exact" w:val="1417"/>
        </w:trPr>
        <w:tc>
          <w:tcPr>
            <w:tcW w:w="284" w:type="dxa"/>
            <w:tcBorders>
              <w:bottom w:val="single" w:sz="18" w:space="0" w:color="000000"/>
            </w:tcBorders>
            <w:textDirection w:val="btLr"/>
          </w:tcPr>
          <w:p w14:paraId="2B15BCF9" w14:textId="77777777" w:rsidR="00B342C0" w:rsidRDefault="00000000">
            <w:pPr>
              <w:pStyle w:val="TableParagraph"/>
              <w:spacing w:before="9" w:line="225" w:lineRule="exact"/>
              <w:ind w:left="95"/>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7BFF6117" w14:textId="77777777" w:rsidR="00B342C0" w:rsidRDefault="00B342C0">
            <w:pPr>
              <w:pStyle w:val="TableParagraph"/>
            </w:pPr>
          </w:p>
        </w:tc>
        <w:tc>
          <w:tcPr>
            <w:tcW w:w="10444" w:type="dxa"/>
            <w:gridSpan w:val="8"/>
            <w:vMerge/>
            <w:tcBorders>
              <w:top w:val="nil"/>
            </w:tcBorders>
          </w:tcPr>
          <w:p w14:paraId="0F3C97E2" w14:textId="77777777" w:rsidR="00B342C0" w:rsidRDefault="00B342C0">
            <w:pPr>
              <w:rPr>
                <w:sz w:val="2"/>
                <w:szCs w:val="2"/>
              </w:rPr>
            </w:pPr>
          </w:p>
        </w:tc>
      </w:tr>
      <w:tr w:rsidR="00B342C0" w14:paraId="540FC153" w14:textId="77777777" w:rsidTr="00024FAA">
        <w:trPr>
          <w:trHeight w:hRule="exact" w:val="1984"/>
        </w:trPr>
        <w:tc>
          <w:tcPr>
            <w:tcW w:w="284" w:type="dxa"/>
            <w:tcBorders>
              <w:top w:val="single" w:sz="18" w:space="0" w:color="000000"/>
            </w:tcBorders>
            <w:textDirection w:val="btLr"/>
          </w:tcPr>
          <w:p w14:paraId="41E02193"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4E74CB36" w14:textId="77777777" w:rsidR="00B342C0" w:rsidRDefault="00B342C0">
            <w:pPr>
              <w:pStyle w:val="TableParagraph"/>
            </w:pPr>
          </w:p>
        </w:tc>
        <w:tc>
          <w:tcPr>
            <w:tcW w:w="10444" w:type="dxa"/>
            <w:gridSpan w:val="8"/>
            <w:vMerge/>
            <w:tcBorders>
              <w:top w:val="nil"/>
            </w:tcBorders>
          </w:tcPr>
          <w:p w14:paraId="71A4A30B" w14:textId="77777777" w:rsidR="00B342C0" w:rsidRDefault="00B342C0">
            <w:pPr>
              <w:rPr>
                <w:sz w:val="2"/>
                <w:szCs w:val="2"/>
              </w:rPr>
            </w:pPr>
          </w:p>
        </w:tc>
      </w:tr>
      <w:tr w:rsidR="00B342C0" w14:paraId="0CC08504" w14:textId="77777777" w:rsidTr="00024FAA">
        <w:trPr>
          <w:trHeight w:hRule="exact" w:val="567"/>
        </w:trPr>
        <w:tc>
          <w:tcPr>
            <w:tcW w:w="284" w:type="dxa"/>
            <w:vMerge w:val="restart"/>
            <w:textDirection w:val="btLr"/>
          </w:tcPr>
          <w:p w14:paraId="7B786F61" w14:textId="77777777" w:rsidR="00B342C0" w:rsidRDefault="00000000">
            <w:pPr>
              <w:pStyle w:val="TableParagraph"/>
              <w:spacing w:before="9" w:line="225" w:lineRule="exact"/>
              <w:ind w:left="105"/>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5655E176" w14:textId="77777777" w:rsidR="00B342C0" w:rsidRDefault="00B342C0">
            <w:pPr>
              <w:pStyle w:val="TableParagraph"/>
            </w:pPr>
          </w:p>
        </w:tc>
        <w:tc>
          <w:tcPr>
            <w:tcW w:w="10444" w:type="dxa"/>
            <w:gridSpan w:val="8"/>
            <w:vMerge/>
            <w:tcBorders>
              <w:top w:val="nil"/>
            </w:tcBorders>
          </w:tcPr>
          <w:p w14:paraId="37B74435" w14:textId="77777777" w:rsidR="00B342C0" w:rsidRDefault="00B342C0">
            <w:pPr>
              <w:rPr>
                <w:sz w:val="2"/>
                <w:szCs w:val="2"/>
              </w:rPr>
            </w:pPr>
          </w:p>
        </w:tc>
      </w:tr>
      <w:tr w:rsidR="00B342C0" w14:paraId="332C61D4" w14:textId="77777777" w:rsidTr="00024FAA">
        <w:trPr>
          <w:trHeight w:hRule="exact" w:val="284"/>
        </w:trPr>
        <w:tc>
          <w:tcPr>
            <w:tcW w:w="284" w:type="dxa"/>
            <w:vMerge/>
            <w:tcBorders>
              <w:top w:val="nil"/>
            </w:tcBorders>
            <w:textDirection w:val="btLr"/>
          </w:tcPr>
          <w:p w14:paraId="50BBA32C" w14:textId="77777777" w:rsidR="00B342C0" w:rsidRDefault="00B342C0">
            <w:pPr>
              <w:rPr>
                <w:sz w:val="2"/>
                <w:szCs w:val="2"/>
              </w:rPr>
            </w:pPr>
          </w:p>
        </w:tc>
        <w:tc>
          <w:tcPr>
            <w:tcW w:w="399" w:type="dxa"/>
            <w:vMerge/>
            <w:tcBorders>
              <w:top w:val="nil"/>
            </w:tcBorders>
          </w:tcPr>
          <w:p w14:paraId="496FBC14" w14:textId="77777777" w:rsidR="00B342C0" w:rsidRDefault="00B342C0">
            <w:pPr>
              <w:rPr>
                <w:sz w:val="2"/>
                <w:szCs w:val="2"/>
              </w:rPr>
            </w:pPr>
          </w:p>
        </w:tc>
        <w:tc>
          <w:tcPr>
            <w:tcW w:w="570" w:type="dxa"/>
            <w:tcBorders>
              <w:bottom w:val="single" w:sz="4" w:space="0" w:color="000000"/>
            </w:tcBorders>
          </w:tcPr>
          <w:p w14:paraId="5E8F3716" w14:textId="77777777" w:rsidR="00B342C0" w:rsidRDefault="00B342C0">
            <w:pPr>
              <w:pStyle w:val="TableParagraph"/>
              <w:rPr>
                <w:sz w:val="18"/>
              </w:rPr>
            </w:pPr>
          </w:p>
        </w:tc>
        <w:tc>
          <w:tcPr>
            <w:tcW w:w="570" w:type="dxa"/>
            <w:tcBorders>
              <w:bottom w:val="single" w:sz="4" w:space="0" w:color="000000"/>
            </w:tcBorders>
          </w:tcPr>
          <w:p w14:paraId="37412F71" w14:textId="77777777" w:rsidR="00B342C0" w:rsidRDefault="00B342C0">
            <w:pPr>
              <w:pStyle w:val="TableParagraph"/>
              <w:rPr>
                <w:sz w:val="18"/>
              </w:rPr>
            </w:pPr>
          </w:p>
        </w:tc>
        <w:tc>
          <w:tcPr>
            <w:tcW w:w="570" w:type="dxa"/>
            <w:tcBorders>
              <w:bottom w:val="single" w:sz="4" w:space="0" w:color="000000"/>
            </w:tcBorders>
          </w:tcPr>
          <w:p w14:paraId="5AC5E3D5" w14:textId="77777777" w:rsidR="00B342C0" w:rsidRDefault="00B342C0">
            <w:pPr>
              <w:pStyle w:val="TableParagraph"/>
              <w:rPr>
                <w:sz w:val="18"/>
              </w:rPr>
            </w:pPr>
          </w:p>
        </w:tc>
        <w:tc>
          <w:tcPr>
            <w:tcW w:w="570" w:type="dxa"/>
            <w:tcBorders>
              <w:bottom w:val="single" w:sz="4" w:space="0" w:color="000000"/>
            </w:tcBorders>
          </w:tcPr>
          <w:p w14:paraId="74C23DCA" w14:textId="77777777" w:rsidR="00B342C0" w:rsidRDefault="00B342C0">
            <w:pPr>
              <w:pStyle w:val="TableParagraph"/>
              <w:rPr>
                <w:sz w:val="18"/>
              </w:rPr>
            </w:pPr>
          </w:p>
        </w:tc>
        <w:tc>
          <w:tcPr>
            <w:tcW w:w="855" w:type="dxa"/>
            <w:tcBorders>
              <w:bottom w:val="single" w:sz="4" w:space="0" w:color="000000"/>
            </w:tcBorders>
          </w:tcPr>
          <w:p w14:paraId="5AC95F4C" w14:textId="77777777" w:rsidR="00B342C0" w:rsidRDefault="00B342C0">
            <w:pPr>
              <w:pStyle w:val="TableParagraph"/>
              <w:rPr>
                <w:sz w:val="18"/>
              </w:rPr>
            </w:pPr>
          </w:p>
        </w:tc>
        <w:tc>
          <w:tcPr>
            <w:tcW w:w="570" w:type="dxa"/>
            <w:tcBorders>
              <w:bottom w:val="single" w:sz="4" w:space="0" w:color="000000"/>
            </w:tcBorders>
          </w:tcPr>
          <w:p w14:paraId="7A59DC9E" w14:textId="77777777" w:rsidR="00B342C0" w:rsidRDefault="00B342C0">
            <w:pPr>
              <w:pStyle w:val="TableParagraph"/>
              <w:rPr>
                <w:sz w:val="18"/>
              </w:rPr>
            </w:pPr>
          </w:p>
        </w:tc>
        <w:tc>
          <w:tcPr>
            <w:tcW w:w="6172" w:type="dxa"/>
            <w:vMerge w:val="restart"/>
          </w:tcPr>
          <w:p w14:paraId="64719CD2" w14:textId="68B44E37" w:rsidR="00B342C0" w:rsidRDefault="00F203A4">
            <w:pPr>
              <w:pStyle w:val="TableParagraph"/>
              <w:spacing w:before="210"/>
              <w:ind w:left="1273"/>
              <w:rPr>
                <w:sz w:val="24"/>
              </w:rPr>
            </w:pPr>
            <w:r>
              <w:rPr>
                <w:spacing w:val="-2"/>
                <w:sz w:val="24"/>
              </w:rPr>
              <w:t>GEO-ENG-2025-10-0019-II</w:t>
            </w:r>
            <w:r w:rsidR="00CA43A3">
              <w:rPr>
                <w:spacing w:val="-2"/>
                <w:sz w:val="24"/>
                <w:lang w:val="kk-KZ"/>
              </w:rPr>
              <w:t xml:space="preserve">            ТХ</w:t>
            </w:r>
          </w:p>
        </w:tc>
        <w:tc>
          <w:tcPr>
            <w:tcW w:w="567" w:type="dxa"/>
            <w:vMerge w:val="restart"/>
          </w:tcPr>
          <w:p w14:paraId="759A1534" w14:textId="77777777" w:rsidR="00B342C0" w:rsidRDefault="00000000">
            <w:pPr>
              <w:pStyle w:val="TableParagraph"/>
              <w:spacing w:before="54"/>
              <w:ind w:left="38"/>
            </w:pPr>
            <w:r>
              <w:rPr>
                <w:spacing w:val="-4"/>
              </w:rPr>
              <w:t>Лист</w:t>
            </w:r>
          </w:p>
        </w:tc>
      </w:tr>
      <w:tr w:rsidR="00B342C0" w14:paraId="3EAEA85E" w14:textId="77777777" w:rsidTr="00024FAA">
        <w:trPr>
          <w:trHeight w:hRule="exact" w:val="113"/>
        </w:trPr>
        <w:tc>
          <w:tcPr>
            <w:tcW w:w="284" w:type="dxa"/>
            <w:vMerge/>
            <w:tcBorders>
              <w:top w:val="nil"/>
            </w:tcBorders>
            <w:textDirection w:val="btLr"/>
          </w:tcPr>
          <w:p w14:paraId="48B1D842" w14:textId="77777777" w:rsidR="00B342C0" w:rsidRDefault="00B342C0">
            <w:pPr>
              <w:rPr>
                <w:sz w:val="2"/>
                <w:szCs w:val="2"/>
              </w:rPr>
            </w:pPr>
          </w:p>
        </w:tc>
        <w:tc>
          <w:tcPr>
            <w:tcW w:w="399" w:type="dxa"/>
            <w:vMerge/>
            <w:tcBorders>
              <w:top w:val="nil"/>
            </w:tcBorders>
          </w:tcPr>
          <w:p w14:paraId="69C23870" w14:textId="77777777" w:rsidR="00B342C0" w:rsidRDefault="00B342C0">
            <w:pPr>
              <w:rPr>
                <w:sz w:val="2"/>
                <w:szCs w:val="2"/>
              </w:rPr>
            </w:pPr>
          </w:p>
        </w:tc>
        <w:tc>
          <w:tcPr>
            <w:tcW w:w="570" w:type="dxa"/>
            <w:vMerge w:val="restart"/>
            <w:tcBorders>
              <w:top w:val="single" w:sz="4" w:space="0" w:color="000000"/>
            </w:tcBorders>
          </w:tcPr>
          <w:p w14:paraId="5AFC0012" w14:textId="77777777" w:rsidR="00B342C0" w:rsidRDefault="00B342C0">
            <w:pPr>
              <w:pStyle w:val="TableParagraph"/>
              <w:rPr>
                <w:sz w:val="18"/>
              </w:rPr>
            </w:pPr>
          </w:p>
        </w:tc>
        <w:tc>
          <w:tcPr>
            <w:tcW w:w="570" w:type="dxa"/>
            <w:vMerge w:val="restart"/>
            <w:tcBorders>
              <w:top w:val="single" w:sz="4" w:space="0" w:color="000000"/>
            </w:tcBorders>
          </w:tcPr>
          <w:p w14:paraId="109B9526" w14:textId="77777777" w:rsidR="00B342C0" w:rsidRDefault="00B342C0">
            <w:pPr>
              <w:pStyle w:val="TableParagraph"/>
              <w:rPr>
                <w:sz w:val="18"/>
              </w:rPr>
            </w:pPr>
          </w:p>
        </w:tc>
        <w:tc>
          <w:tcPr>
            <w:tcW w:w="570" w:type="dxa"/>
            <w:vMerge w:val="restart"/>
            <w:tcBorders>
              <w:top w:val="single" w:sz="4" w:space="0" w:color="000000"/>
            </w:tcBorders>
          </w:tcPr>
          <w:p w14:paraId="3BB587C8" w14:textId="77777777" w:rsidR="00B342C0" w:rsidRDefault="00B342C0">
            <w:pPr>
              <w:pStyle w:val="TableParagraph"/>
              <w:rPr>
                <w:sz w:val="18"/>
              </w:rPr>
            </w:pPr>
          </w:p>
        </w:tc>
        <w:tc>
          <w:tcPr>
            <w:tcW w:w="570" w:type="dxa"/>
            <w:vMerge w:val="restart"/>
            <w:tcBorders>
              <w:top w:val="single" w:sz="4" w:space="0" w:color="000000"/>
            </w:tcBorders>
          </w:tcPr>
          <w:p w14:paraId="3E26C73E" w14:textId="77777777" w:rsidR="00B342C0" w:rsidRDefault="00B342C0">
            <w:pPr>
              <w:pStyle w:val="TableParagraph"/>
              <w:rPr>
                <w:sz w:val="18"/>
              </w:rPr>
            </w:pPr>
          </w:p>
        </w:tc>
        <w:tc>
          <w:tcPr>
            <w:tcW w:w="855" w:type="dxa"/>
            <w:vMerge w:val="restart"/>
            <w:tcBorders>
              <w:top w:val="single" w:sz="4" w:space="0" w:color="000000"/>
            </w:tcBorders>
          </w:tcPr>
          <w:p w14:paraId="70B66937" w14:textId="77777777" w:rsidR="00B342C0" w:rsidRDefault="00B342C0">
            <w:pPr>
              <w:pStyle w:val="TableParagraph"/>
              <w:rPr>
                <w:sz w:val="18"/>
              </w:rPr>
            </w:pPr>
          </w:p>
        </w:tc>
        <w:tc>
          <w:tcPr>
            <w:tcW w:w="570" w:type="dxa"/>
            <w:vMerge w:val="restart"/>
            <w:tcBorders>
              <w:top w:val="single" w:sz="4" w:space="0" w:color="000000"/>
            </w:tcBorders>
          </w:tcPr>
          <w:p w14:paraId="20EF5F10" w14:textId="77777777" w:rsidR="00B342C0" w:rsidRDefault="00B342C0">
            <w:pPr>
              <w:pStyle w:val="TableParagraph"/>
              <w:rPr>
                <w:sz w:val="18"/>
              </w:rPr>
            </w:pPr>
          </w:p>
        </w:tc>
        <w:tc>
          <w:tcPr>
            <w:tcW w:w="6172" w:type="dxa"/>
            <w:vMerge/>
            <w:tcBorders>
              <w:top w:val="nil"/>
            </w:tcBorders>
          </w:tcPr>
          <w:p w14:paraId="1A1EBADD" w14:textId="77777777" w:rsidR="00B342C0" w:rsidRDefault="00B342C0">
            <w:pPr>
              <w:rPr>
                <w:sz w:val="2"/>
                <w:szCs w:val="2"/>
              </w:rPr>
            </w:pPr>
          </w:p>
        </w:tc>
        <w:tc>
          <w:tcPr>
            <w:tcW w:w="567" w:type="dxa"/>
            <w:vMerge/>
            <w:tcBorders>
              <w:top w:val="nil"/>
            </w:tcBorders>
          </w:tcPr>
          <w:p w14:paraId="27F35FCB" w14:textId="77777777" w:rsidR="00B342C0" w:rsidRDefault="00B342C0">
            <w:pPr>
              <w:rPr>
                <w:sz w:val="2"/>
                <w:szCs w:val="2"/>
              </w:rPr>
            </w:pPr>
          </w:p>
        </w:tc>
      </w:tr>
      <w:tr w:rsidR="00B342C0" w14:paraId="34D3D983" w14:textId="77777777" w:rsidTr="00024FAA">
        <w:trPr>
          <w:trHeight w:hRule="exact" w:val="170"/>
        </w:trPr>
        <w:tc>
          <w:tcPr>
            <w:tcW w:w="284" w:type="dxa"/>
            <w:vMerge/>
            <w:tcBorders>
              <w:top w:val="nil"/>
            </w:tcBorders>
            <w:textDirection w:val="btLr"/>
          </w:tcPr>
          <w:p w14:paraId="4D7DEBC6" w14:textId="77777777" w:rsidR="00B342C0" w:rsidRDefault="00B342C0">
            <w:pPr>
              <w:rPr>
                <w:sz w:val="2"/>
                <w:szCs w:val="2"/>
              </w:rPr>
            </w:pPr>
          </w:p>
        </w:tc>
        <w:tc>
          <w:tcPr>
            <w:tcW w:w="399" w:type="dxa"/>
            <w:vMerge/>
            <w:tcBorders>
              <w:top w:val="nil"/>
            </w:tcBorders>
          </w:tcPr>
          <w:p w14:paraId="72CAEBA9" w14:textId="77777777" w:rsidR="00B342C0" w:rsidRDefault="00B342C0">
            <w:pPr>
              <w:rPr>
                <w:sz w:val="2"/>
                <w:szCs w:val="2"/>
              </w:rPr>
            </w:pPr>
          </w:p>
        </w:tc>
        <w:tc>
          <w:tcPr>
            <w:tcW w:w="570" w:type="dxa"/>
            <w:vMerge/>
            <w:tcBorders>
              <w:top w:val="nil"/>
            </w:tcBorders>
          </w:tcPr>
          <w:p w14:paraId="6DBF9F56" w14:textId="77777777" w:rsidR="00B342C0" w:rsidRDefault="00B342C0">
            <w:pPr>
              <w:rPr>
                <w:sz w:val="2"/>
                <w:szCs w:val="2"/>
              </w:rPr>
            </w:pPr>
          </w:p>
        </w:tc>
        <w:tc>
          <w:tcPr>
            <w:tcW w:w="570" w:type="dxa"/>
            <w:vMerge/>
            <w:tcBorders>
              <w:top w:val="nil"/>
            </w:tcBorders>
          </w:tcPr>
          <w:p w14:paraId="6B50AAA3" w14:textId="77777777" w:rsidR="00B342C0" w:rsidRDefault="00B342C0">
            <w:pPr>
              <w:rPr>
                <w:sz w:val="2"/>
                <w:szCs w:val="2"/>
              </w:rPr>
            </w:pPr>
          </w:p>
        </w:tc>
        <w:tc>
          <w:tcPr>
            <w:tcW w:w="570" w:type="dxa"/>
            <w:vMerge/>
            <w:tcBorders>
              <w:top w:val="nil"/>
            </w:tcBorders>
          </w:tcPr>
          <w:p w14:paraId="10AF2DEC" w14:textId="77777777" w:rsidR="00B342C0" w:rsidRDefault="00B342C0">
            <w:pPr>
              <w:rPr>
                <w:sz w:val="2"/>
                <w:szCs w:val="2"/>
              </w:rPr>
            </w:pPr>
          </w:p>
        </w:tc>
        <w:tc>
          <w:tcPr>
            <w:tcW w:w="570" w:type="dxa"/>
            <w:vMerge/>
            <w:tcBorders>
              <w:top w:val="nil"/>
            </w:tcBorders>
          </w:tcPr>
          <w:p w14:paraId="2B817035" w14:textId="77777777" w:rsidR="00B342C0" w:rsidRDefault="00B342C0">
            <w:pPr>
              <w:rPr>
                <w:sz w:val="2"/>
                <w:szCs w:val="2"/>
              </w:rPr>
            </w:pPr>
          </w:p>
        </w:tc>
        <w:tc>
          <w:tcPr>
            <w:tcW w:w="855" w:type="dxa"/>
            <w:vMerge/>
            <w:tcBorders>
              <w:top w:val="nil"/>
            </w:tcBorders>
          </w:tcPr>
          <w:p w14:paraId="1FBA60F2" w14:textId="77777777" w:rsidR="00B342C0" w:rsidRDefault="00B342C0">
            <w:pPr>
              <w:rPr>
                <w:sz w:val="2"/>
                <w:szCs w:val="2"/>
              </w:rPr>
            </w:pPr>
          </w:p>
        </w:tc>
        <w:tc>
          <w:tcPr>
            <w:tcW w:w="570" w:type="dxa"/>
            <w:vMerge/>
            <w:tcBorders>
              <w:top w:val="nil"/>
            </w:tcBorders>
          </w:tcPr>
          <w:p w14:paraId="4C25E686" w14:textId="77777777" w:rsidR="00B342C0" w:rsidRDefault="00B342C0">
            <w:pPr>
              <w:rPr>
                <w:sz w:val="2"/>
                <w:szCs w:val="2"/>
              </w:rPr>
            </w:pPr>
          </w:p>
        </w:tc>
        <w:tc>
          <w:tcPr>
            <w:tcW w:w="6172" w:type="dxa"/>
            <w:vMerge/>
            <w:tcBorders>
              <w:top w:val="nil"/>
            </w:tcBorders>
          </w:tcPr>
          <w:p w14:paraId="65098EE0" w14:textId="77777777" w:rsidR="00B342C0" w:rsidRDefault="00B342C0">
            <w:pPr>
              <w:rPr>
                <w:sz w:val="2"/>
                <w:szCs w:val="2"/>
              </w:rPr>
            </w:pPr>
          </w:p>
        </w:tc>
        <w:tc>
          <w:tcPr>
            <w:tcW w:w="567" w:type="dxa"/>
            <w:vMerge w:val="restart"/>
          </w:tcPr>
          <w:p w14:paraId="3ABB0C4E" w14:textId="749BA88D" w:rsidR="00B342C0" w:rsidRDefault="004D4B49">
            <w:pPr>
              <w:pStyle w:val="TableParagraph"/>
              <w:spacing w:line="274" w:lineRule="exact"/>
              <w:ind w:left="149"/>
              <w:rPr>
                <w:sz w:val="24"/>
              </w:rPr>
            </w:pPr>
            <w:r>
              <w:rPr>
                <w:sz w:val="24"/>
              </w:rPr>
              <w:t>1</w:t>
            </w:r>
            <w:r w:rsidR="00BB0406">
              <w:rPr>
                <w:sz w:val="24"/>
              </w:rPr>
              <w:t>2</w:t>
            </w:r>
          </w:p>
        </w:tc>
      </w:tr>
      <w:tr w:rsidR="00B342C0" w14:paraId="48D2B03C" w14:textId="77777777" w:rsidTr="00024FAA">
        <w:trPr>
          <w:trHeight w:hRule="exact" w:val="284"/>
        </w:trPr>
        <w:tc>
          <w:tcPr>
            <w:tcW w:w="284" w:type="dxa"/>
            <w:vMerge/>
            <w:tcBorders>
              <w:top w:val="nil"/>
            </w:tcBorders>
            <w:textDirection w:val="btLr"/>
          </w:tcPr>
          <w:p w14:paraId="3E4C53E0" w14:textId="77777777" w:rsidR="00B342C0" w:rsidRDefault="00B342C0">
            <w:pPr>
              <w:rPr>
                <w:sz w:val="2"/>
                <w:szCs w:val="2"/>
              </w:rPr>
            </w:pPr>
          </w:p>
        </w:tc>
        <w:tc>
          <w:tcPr>
            <w:tcW w:w="399" w:type="dxa"/>
            <w:vMerge/>
            <w:tcBorders>
              <w:top w:val="nil"/>
            </w:tcBorders>
          </w:tcPr>
          <w:p w14:paraId="113A97B0" w14:textId="77777777" w:rsidR="00B342C0" w:rsidRDefault="00B342C0">
            <w:pPr>
              <w:rPr>
                <w:sz w:val="2"/>
                <w:szCs w:val="2"/>
              </w:rPr>
            </w:pPr>
          </w:p>
        </w:tc>
        <w:tc>
          <w:tcPr>
            <w:tcW w:w="570" w:type="dxa"/>
          </w:tcPr>
          <w:p w14:paraId="0FD9F037" w14:textId="77777777" w:rsidR="00B342C0" w:rsidRDefault="00000000">
            <w:pPr>
              <w:pStyle w:val="TableParagraph"/>
              <w:spacing w:before="18"/>
              <w:ind w:left="89"/>
              <w:rPr>
                <w:sz w:val="18"/>
              </w:rPr>
            </w:pPr>
            <w:r>
              <w:rPr>
                <w:spacing w:val="-4"/>
                <w:sz w:val="18"/>
              </w:rPr>
              <w:t>Изм.</w:t>
            </w:r>
          </w:p>
        </w:tc>
        <w:tc>
          <w:tcPr>
            <w:tcW w:w="570" w:type="dxa"/>
          </w:tcPr>
          <w:p w14:paraId="36E12714" w14:textId="77777777" w:rsidR="00B342C0" w:rsidRDefault="00000000">
            <w:pPr>
              <w:pStyle w:val="TableParagraph"/>
              <w:spacing w:before="18"/>
              <w:ind w:left="7"/>
              <w:rPr>
                <w:sz w:val="18"/>
              </w:rPr>
            </w:pPr>
            <w:proofErr w:type="spellStart"/>
            <w:r>
              <w:rPr>
                <w:spacing w:val="-2"/>
                <w:sz w:val="18"/>
              </w:rPr>
              <w:t>Кол.уч</w:t>
            </w:r>
            <w:proofErr w:type="spellEnd"/>
          </w:p>
        </w:tc>
        <w:tc>
          <w:tcPr>
            <w:tcW w:w="570" w:type="dxa"/>
          </w:tcPr>
          <w:p w14:paraId="76A4ED79" w14:textId="77777777" w:rsidR="00B342C0" w:rsidRDefault="00000000">
            <w:pPr>
              <w:pStyle w:val="TableParagraph"/>
              <w:spacing w:before="18"/>
              <w:ind w:left="80"/>
              <w:rPr>
                <w:sz w:val="18"/>
              </w:rPr>
            </w:pPr>
            <w:r>
              <w:rPr>
                <w:spacing w:val="-4"/>
                <w:sz w:val="18"/>
              </w:rPr>
              <w:t>Лист</w:t>
            </w:r>
          </w:p>
        </w:tc>
        <w:tc>
          <w:tcPr>
            <w:tcW w:w="570" w:type="dxa"/>
          </w:tcPr>
          <w:p w14:paraId="3037388A" w14:textId="77777777" w:rsidR="00B342C0" w:rsidRDefault="00000000">
            <w:pPr>
              <w:pStyle w:val="TableParagraph"/>
              <w:spacing w:before="18"/>
              <w:ind w:left="5"/>
              <w:rPr>
                <w:sz w:val="18"/>
              </w:rPr>
            </w:pPr>
            <w:r>
              <w:rPr>
                <w:sz w:val="18"/>
              </w:rPr>
              <w:t>№</w:t>
            </w:r>
            <w:r>
              <w:rPr>
                <w:spacing w:val="1"/>
                <w:sz w:val="18"/>
              </w:rPr>
              <w:t xml:space="preserve"> </w:t>
            </w:r>
            <w:r>
              <w:rPr>
                <w:spacing w:val="-4"/>
                <w:sz w:val="18"/>
              </w:rPr>
              <w:t>док.</w:t>
            </w:r>
          </w:p>
        </w:tc>
        <w:tc>
          <w:tcPr>
            <w:tcW w:w="855" w:type="dxa"/>
          </w:tcPr>
          <w:p w14:paraId="5180CA18" w14:textId="77777777" w:rsidR="00B342C0" w:rsidRDefault="00000000">
            <w:pPr>
              <w:pStyle w:val="TableParagraph"/>
              <w:spacing w:before="18"/>
              <w:ind w:left="185"/>
              <w:rPr>
                <w:sz w:val="18"/>
              </w:rPr>
            </w:pPr>
            <w:r>
              <w:rPr>
                <w:spacing w:val="-2"/>
                <w:sz w:val="18"/>
              </w:rPr>
              <w:t>Подп.</w:t>
            </w:r>
          </w:p>
        </w:tc>
        <w:tc>
          <w:tcPr>
            <w:tcW w:w="570" w:type="dxa"/>
          </w:tcPr>
          <w:p w14:paraId="54D5CAE4" w14:textId="77777777" w:rsidR="00B342C0" w:rsidRDefault="00000000">
            <w:pPr>
              <w:pStyle w:val="TableParagraph"/>
              <w:spacing w:before="18"/>
              <w:ind w:left="88"/>
              <w:rPr>
                <w:sz w:val="18"/>
              </w:rPr>
            </w:pPr>
            <w:r>
              <w:rPr>
                <w:spacing w:val="-4"/>
                <w:sz w:val="18"/>
              </w:rPr>
              <w:t>Дата</w:t>
            </w:r>
          </w:p>
        </w:tc>
        <w:tc>
          <w:tcPr>
            <w:tcW w:w="6172" w:type="dxa"/>
            <w:vMerge/>
            <w:tcBorders>
              <w:top w:val="nil"/>
            </w:tcBorders>
          </w:tcPr>
          <w:p w14:paraId="28D5744E" w14:textId="77777777" w:rsidR="00B342C0" w:rsidRDefault="00B342C0">
            <w:pPr>
              <w:rPr>
                <w:sz w:val="2"/>
                <w:szCs w:val="2"/>
              </w:rPr>
            </w:pPr>
          </w:p>
        </w:tc>
        <w:tc>
          <w:tcPr>
            <w:tcW w:w="567" w:type="dxa"/>
            <w:vMerge/>
            <w:tcBorders>
              <w:top w:val="nil"/>
            </w:tcBorders>
          </w:tcPr>
          <w:p w14:paraId="1FDBA842" w14:textId="77777777" w:rsidR="00B342C0" w:rsidRDefault="00B342C0">
            <w:pPr>
              <w:rPr>
                <w:sz w:val="2"/>
                <w:szCs w:val="2"/>
              </w:rPr>
            </w:pPr>
          </w:p>
        </w:tc>
      </w:tr>
    </w:tbl>
    <w:p w14:paraId="55BFD9D8"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70"/>
        <w:gridCol w:w="570"/>
        <w:gridCol w:w="570"/>
        <w:gridCol w:w="855"/>
        <w:gridCol w:w="570"/>
        <w:gridCol w:w="6172"/>
        <w:gridCol w:w="567"/>
      </w:tblGrid>
      <w:tr w:rsidR="00B342C0" w14:paraId="6EF73370" w14:textId="77777777" w:rsidTr="00024FAA">
        <w:trPr>
          <w:trHeight w:hRule="exact" w:val="11455"/>
        </w:trPr>
        <w:tc>
          <w:tcPr>
            <w:tcW w:w="683" w:type="dxa"/>
            <w:gridSpan w:val="2"/>
            <w:tcBorders>
              <w:top w:val="nil"/>
              <w:left w:val="nil"/>
            </w:tcBorders>
          </w:tcPr>
          <w:p w14:paraId="3C150A76" w14:textId="77777777" w:rsidR="00B342C0" w:rsidRDefault="00B342C0">
            <w:pPr>
              <w:pStyle w:val="TableParagraph"/>
            </w:pPr>
          </w:p>
        </w:tc>
        <w:tc>
          <w:tcPr>
            <w:tcW w:w="10444" w:type="dxa"/>
            <w:gridSpan w:val="8"/>
            <w:vMerge w:val="restart"/>
          </w:tcPr>
          <w:p w14:paraId="0E3F264A" w14:textId="77777777" w:rsidR="00B342C0" w:rsidRDefault="00B342C0">
            <w:pPr>
              <w:pStyle w:val="TableParagraph"/>
              <w:rPr>
                <w:sz w:val="24"/>
              </w:rPr>
            </w:pPr>
          </w:p>
          <w:p w14:paraId="23C54E71" w14:textId="360FEDC0" w:rsidR="00B342C0" w:rsidRDefault="00000000">
            <w:pPr>
              <w:pStyle w:val="TableParagraph"/>
              <w:numPr>
                <w:ilvl w:val="0"/>
                <w:numId w:val="31"/>
              </w:numPr>
              <w:tabs>
                <w:tab w:val="left" w:pos="1450"/>
                <w:tab w:val="left" w:pos="2448"/>
                <w:tab w:val="left" w:pos="4416"/>
                <w:tab w:val="left" w:pos="6180"/>
                <w:tab w:val="left" w:pos="8364"/>
                <w:tab w:val="left" w:pos="8693"/>
              </w:tabs>
              <w:spacing w:line="350" w:lineRule="auto"/>
              <w:ind w:right="342"/>
              <w:rPr>
                <w:sz w:val="24"/>
              </w:rPr>
            </w:pPr>
            <w:r>
              <w:rPr>
                <w:spacing w:val="-2"/>
                <w:sz w:val="24"/>
              </w:rPr>
              <w:t>монтаж</w:t>
            </w:r>
            <w:r>
              <w:rPr>
                <w:sz w:val="24"/>
              </w:rPr>
              <w:tab/>
            </w:r>
            <w:r>
              <w:rPr>
                <w:spacing w:val="-2"/>
                <w:sz w:val="24"/>
              </w:rPr>
              <w:t>технологических</w:t>
            </w:r>
            <w:r>
              <w:rPr>
                <w:sz w:val="24"/>
              </w:rPr>
              <w:tab/>
            </w:r>
            <w:r>
              <w:rPr>
                <w:spacing w:val="-2"/>
                <w:sz w:val="24"/>
              </w:rPr>
              <w:t>трубопроводов</w:t>
            </w:r>
            <w:r>
              <w:rPr>
                <w:sz w:val="24"/>
              </w:rPr>
              <w:tab/>
            </w:r>
            <w:r>
              <w:rPr>
                <w:spacing w:val="-2"/>
                <w:sz w:val="24"/>
              </w:rPr>
              <w:t>предусматривается</w:t>
            </w:r>
            <w:r>
              <w:rPr>
                <w:sz w:val="24"/>
              </w:rPr>
              <w:tab/>
            </w:r>
            <w:r>
              <w:rPr>
                <w:spacing w:val="-10"/>
                <w:sz w:val="24"/>
              </w:rPr>
              <w:t>с</w:t>
            </w:r>
            <w:r w:rsidR="00D01716">
              <w:rPr>
                <w:spacing w:val="-10"/>
                <w:sz w:val="24"/>
              </w:rPr>
              <w:t xml:space="preserve"> </w:t>
            </w:r>
            <w:r>
              <w:rPr>
                <w:spacing w:val="-2"/>
                <w:sz w:val="24"/>
              </w:rPr>
              <w:t xml:space="preserve">минимальным </w:t>
            </w:r>
            <w:r>
              <w:rPr>
                <w:sz w:val="24"/>
              </w:rPr>
              <w:t>количеством разъемных соединений;</w:t>
            </w:r>
          </w:p>
          <w:p w14:paraId="635EFD2C" w14:textId="77777777" w:rsidR="00B342C0" w:rsidRDefault="00000000">
            <w:pPr>
              <w:pStyle w:val="TableParagraph"/>
              <w:numPr>
                <w:ilvl w:val="0"/>
                <w:numId w:val="31"/>
              </w:numPr>
              <w:tabs>
                <w:tab w:val="left" w:pos="1450"/>
              </w:tabs>
              <w:spacing w:before="13" w:line="350" w:lineRule="auto"/>
              <w:ind w:right="347"/>
              <w:rPr>
                <w:sz w:val="24"/>
              </w:rPr>
            </w:pPr>
            <w:r>
              <w:rPr>
                <w:sz w:val="24"/>
              </w:rPr>
              <w:t>обслуживание крупногабаритного технологического оборудования, осуществляется с площадок, имеющих ограждения;</w:t>
            </w:r>
          </w:p>
          <w:p w14:paraId="4E235CB2" w14:textId="77777777" w:rsidR="00B342C0" w:rsidRDefault="00000000">
            <w:pPr>
              <w:pStyle w:val="TableParagraph"/>
              <w:numPr>
                <w:ilvl w:val="0"/>
                <w:numId w:val="31"/>
              </w:numPr>
              <w:tabs>
                <w:tab w:val="left" w:pos="1450"/>
              </w:tabs>
              <w:spacing w:before="15" w:line="348" w:lineRule="auto"/>
              <w:ind w:right="342"/>
              <w:rPr>
                <w:sz w:val="24"/>
              </w:rPr>
            </w:pPr>
            <w:r>
              <w:rPr>
                <w:sz w:val="24"/>
              </w:rPr>
              <w:t>проведение</w:t>
            </w:r>
            <w:r>
              <w:rPr>
                <w:spacing w:val="40"/>
                <w:sz w:val="24"/>
              </w:rPr>
              <w:t xml:space="preserve"> </w:t>
            </w:r>
            <w:r>
              <w:rPr>
                <w:sz w:val="24"/>
              </w:rPr>
              <w:t>операций</w:t>
            </w:r>
            <w:r>
              <w:rPr>
                <w:spacing w:val="40"/>
                <w:sz w:val="24"/>
              </w:rPr>
              <w:t xml:space="preserve"> </w:t>
            </w:r>
            <w:r>
              <w:rPr>
                <w:sz w:val="24"/>
              </w:rPr>
              <w:t>по</w:t>
            </w:r>
            <w:r>
              <w:rPr>
                <w:spacing w:val="40"/>
                <w:sz w:val="24"/>
              </w:rPr>
              <w:t xml:space="preserve"> </w:t>
            </w:r>
            <w:r>
              <w:rPr>
                <w:sz w:val="24"/>
              </w:rPr>
              <w:t>монтажу</w:t>
            </w:r>
            <w:r>
              <w:rPr>
                <w:spacing w:val="40"/>
                <w:sz w:val="24"/>
              </w:rPr>
              <w:t xml:space="preserve"> </w:t>
            </w:r>
            <w:r>
              <w:rPr>
                <w:sz w:val="24"/>
              </w:rPr>
              <w:t>и</w:t>
            </w:r>
            <w:r>
              <w:rPr>
                <w:spacing w:val="40"/>
                <w:sz w:val="24"/>
              </w:rPr>
              <w:t xml:space="preserve"> </w:t>
            </w:r>
            <w:r>
              <w:rPr>
                <w:sz w:val="24"/>
              </w:rPr>
              <w:t>демонтажу</w:t>
            </w:r>
            <w:r>
              <w:rPr>
                <w:spacing w:val="40"/>
                <w:sz w:val="24"/>
              </w:rPr>
              <w:t xml:space="preserve"> </w:t>
            </w:r>
            <w:r>
              <w:rPr>
                <w:sz w:val="24"/>
              </w:rPr>
              <w:t>технологического</w:t>
            </w:r>
            <w:r>
              <w:rPr>
                <w:spacing w:val="40"/>
                <w:sz w:val="24"/>
              </w:rPr>
              <w:t xml:space="preserve"> </w:t>
            </w:r>
            <w:r>
              <w:rPr>
                <w:sz w:val="24"/>
              </w:rPr>
              <w:t>оборудования предусматривается стационарными грузоподъемными механизмами;</w:t>
            </w:r>
          </w:p>
          <w:p w14:paraId="3DA7FF17" w14:textId="77777777" w:rsidR="00B342C0" w:rsidRDefault="00000000">
            <w:pPr>
              <w:pStyle w:val="TableParagraph"/>
              <w:spacing w:before="16" w:line="360" w:lineRule="auto"/>
              <w:ind w:left="238" w:right="339" w:firstLine="708"/>
              <w:jc w:val="both"/>
              <w:rPr>
                <w:sz w:val="24"/>
              </w:rPr>
            </w:pPr>
            <w:r>
              <w:rPr>
                <w:sz w:val="24"/>
              </w:rPr>
              <w:t>Эксплуатационный персонал должен производить систематические профилактические осмотры технического состояния оборудования и исправности ограждающих устройств.</w:t>
            </w:r>
          </w:p>
          <w:p w14:paraId="70F1FACE" w14:textId="77777777" w:rsidR="00B342C0" w:rsidRDefault="00000000">
            <w:pPr>
              <w:pStyle w:val="TableParagraph"/>
              <w:spacing w:line="360" w:lineRule="auto"/>
              <w:ind w:left="238" w:right="342" w:firstLine="708"/>
              <w:jc w:val="both"/>
              <w:rPr>
                <w:sz w:val="24"/>
              </w:rPr>
            </w:pPr>
            <w:r>
              <w:rPr>
                <w:sz w:val="24"/>
              </w:rPr>
              <w:t>Оборудование устья, трубопроводы должны обеспечивать полную герметичность и возможность безопасного отключения скважины в аварийной ситуации, устойчивость от воздействия опасных и вредных веществ на период эксплуатации.</w:t>
            </w:r>
          </w:p>
          <w:p w14:paraId="0E2FAECB" w14:textId="77777777" w:rsidR="00B342C0" w:rsidRDefault="00000000">
            <w:pPr>
              <w:pStyle w:val="TableParagraph"/>
              <w:spacing w:line="360" w:lineRule="auto"/>
              <w:ind w:left="238" w:right="347" w:firstLine="708"/>
              <w:jc w:val="both"/>
              <w:rPr>
                <w:sz w:val="24"/>
              </w:rPr>
            </w:pPr>
            <w:r>
              <w:rPr>
                <w:sz w:val="24"/>
              </w:rPr>
              <w:t>Тип и схема оборудования устья определяется и проектируется для каждой скважины в соответствии с ее назначением.</w:t>
            </w:r>
          </w:p>
          <w:p w14:paraId="56516242" w14:textId="77777777" w:rsidR="00B342C0" w:rsidRDefault="00000000">
            <w:pPr>
              <w:pStyle w:val="TableParagraph"/>
              <w:spacing w:line="360" w:lineRule="auto"/>
              <w:ind w:left="238" w:right="343" w:firstLine="708"/>
              <w:jc w:val="both"/>
              <w:rPr>
                <w:sz w:val="24"/>
              </w:rPr>
            </w:pPr>
            <w:r>
              <w:rPr>
                <w:sz w:val="24"/>
              </w:rPr>
              <w:t>Мероприятия в области промышленной безопасности при проектировании и строительстве</w:t>
            </w:r>
            <w:r>
              <w:rPr>
                <w:spacing w:val="-15"/>
                <w:sz w:val="24"/>
              </w:rPr>
              <w:t xml:space="preserve"> </w:t>
            </w:r>
            <w:r>
              <w:rPr>
                <w:sz w:val="24"/>
              </w:rPr>
              <w:t>объектов</w:t>
            </w:r>
            <w:r>
              <w:rPr>
                <w:spacing w:val="-15"/>
                <w:sz w:val="24"/>
              </w:rPr>
              <w:t xml:space="preserve"> </w:t>
            </w:r>
            <w:r>
              <w:rPr>
                <w:sz w:val="24"/>
              </w:rPr>
              <w:t>обустройства</w:t>
            </w:r>
            <w:r>
              <w:rPr>
                <w:spacing w:val="-15"/>
                <w:sz w:val="24"/>
              </w:rPr>
              <w:t xml:space="preserve"> </w:t>
            </w:r>
            <w:r>
              <w:rPr>
                <w:sz w:val="24"/>
              </w:rPr>
              <w:t>месторождения</w:t>
            </w:r>
            <w:r>
              <w:rPr>
                <w:spacing w:val="-15"/>
                <w:sz w:val="24"/>
              </w:rPr>
              <w:t xml:space="preserve"> </w:t>
            </w:r>
            <w:r>
              <w:rPr>
                <w:sz w:val="24"/>
              </w:rPr>
              <w:t>углеводородов</w:t>
            </w:r>
            <w:r>
              <w:rPr>
                <w:spacing w:val="-15"/>
                <w:sz w:val="24"/>
              </w:rPr>
              <w:t xml:space="preserve"> </w:t>
            </w:r>
            <w:r>
              <w:rPr>
                <w:sz w:val="24"/>
              </w:rPr>
              <w:t>должны</w:t>
            </w:r>
            <w:r>
              <w:rPr>
                <w:spacing w:val="-15"/>
                <w:sz w:val="24"/>
              </w:rPr>
              <w:t xml:space="preserve"> </w:t>
            </w:r>
            <w:r>
              <w:rPr>
                <w:sz w:val="24"/>
              </w:rPr>
              <w:t>обеспечивать</w:t>
            </w:r>
            <w:r>
              <w:rPr>
                <w:spacing w:val="-15"/>
                <w:sz w:val="24"/>
              </w:rPr>
              <w:t xml:space="preserve"> </w:t>
            </w:r>
            <w:r>
              <w:rPr>
                <w:sz w:val="24"/>
              </w:rPr>
              <w:t>меры по безопасному функционированию этих объектов, локализации и минимизации последствий возможных аварийных ситуаций и предусматривать: систему противоаварийной защиты, блокировок, предохранительных и сигнальных устройств по предупреждению опасных и аварийных ситуаций.</w:t>
            </w:r>
          </w:p>
          <w:p w14:paraId="0B3366E1" w14:textId="77777777" w:rsidR="00B342C0" w:rsidRDefault="00000000">
            <w:pPr>
              <w:pStyle w:val="TableParagraph"/>
              <w:spacing w:line="360" w:lineRule="auto"/>
              <w:ind w:left="238" w:right="344" w:firstLine="708"/>
              <w:jc w:val="both"/>
              <w:rPr>
                <w:sz w:val="24"/>
              </w:rPr>
            </w:pPr>
            <w:r>
              <w:rPr>
                <w:sz w:val="24"/>
              </w:rPr>
              <w:t>В качестве системы противоаварийной защиты и безопасности при эксплуатации фонтанных скважин следует предусмотреть установку устьевого клапана отсекателя.</w:t>
            </w:r>
          </w:p>
          <w:p w14:paraId="4DFE849A" w14:textId="77777777" w:rsidR="00B342C0" w:rsidRDefault="00000000">
            <w:pPr>
              <w:pStyle w:val="TableParagraph"/>
              <w:spacing w:line="360" w:lineRule="auto"/>
              <w:ind w:left="238" w:right="349" w:firstLine="708"/>
              <w:jc w:val="both"/>
              <w:rPr>
                <w:sz w:val="24"/>
              </w:rPr>
            </w:pPr>
            <w:r>
              <w:rPr>
                <w:sz w:val="24"/>
              </w:rPr>
              <w:t>При эксплуатации скважины производится проверка исправности клапанов-отсекателей по утвержденному графику с регистрацией в вахтовом журнале.</w:t>
            </w:r>
          </w:p>
          <w:p w14:paraId="3831F0FF" w14:textId="77777777" w:rsidR="00B342C0" w:rsidRDefault="00000000">
            <w:pPr>
              <w:pStyle w:val="TableParagraph"/>
              <w:spacing w:line="360" w:lineRule="auto"/>
              <w:ind w:left="238" w:right="342" w:firstLine="708"/>
              <w:jc w:val="both"/>
              <w:rPr>
                <w:sz w:val="24"/>
              </w:rPr>
            </w:pPr>
            <w:r>
              <w:rPr>
                <w:sz w:val="24"/>
              </w:rPr>
              <w:t>При</w:t>
            </w:r>
            <w:r>
              <w:rPr>
                <w:spacing w:val="-7"/>
                <w:sz w:val="24"/>
              </w:rPr>
              <w:t xml:space="preserve"> </w:t>
            </w:r>
            <w:r>
              <w:rPr>
                <w:sz w:val="24"/>
              </w:rPr>
              <w:t>проведении</w:t>
            </w:r>
            <w:r>
              <w:rPr>
                <w:spacing w:val="-7"/>
                <w:sz w:val="24"/>
              </w:rPr>
              <w:t xml:space="preserve"> </w:t>
            </w:r>
            <w:r>
              <w:rPr>
                <w:sz w:val="24"/>
              </w:rPr>
              <w:t>монтажных</w:t>
            </w:r>
            <w:r>
              <w:rPr>
                <w:spacing w:val="-6"/>
                <w:sz w:val="24"/>
              </w:rPr>
              <w:t xml:space="preserve"> </w:t>
            </w:r>
            <w:r>
              <w:rPr>
                <w:sz w:val="24"/>
              </w:rPr>
              <w:t>и</w:t>
            </w:r>
            <w:r>
              <w:rPr>
                <w:spacing w:val="-7"/>
                <w:sz w:val="24"/>
              </w:rPr>
              <w:t xml:space="preserve"> </w:t>
            </w:r>
            <w:r>
              <w:rPr>
                <w:sz w:val="24"/>
              </w:rPr>
              <w:t>ремонтных</w:t>
            </w:r>
            <w:r>
              <w:rPr>
                <w:spacing w:val="-6"/>
                <w:sz w:val="24"/>
              </w:rPr>
              <w:t xml:space="preserve"> </w:t>
            </w:r>
            <w:r>
              <w:rPr>
                <w:sz w:val="24"/>
              </w:rPr>
              <w:t>работ</w:t>
            </w:r>
            <w:r>
              <w:rPr>
                <w:spacing w:val="-8"/>
                <w:sz w:val="24"/>
              </w:rPr>
              <w:t xml:space="preserve"> </w:t>
            </w:r>
            <w:r>
              <w:rPr>
                <w:sz w:val="24"/>
              </w:rPr>
              <w:t>и</w:t>
            </w:r>
            <w:r>
              <w:rPr>
                <w:spacing w:val="-7"/>
                <w:sz w:val="24"/>
              </w:rPr>
              <w:t xml:space="preserve"> </w:t>
            </w:r>
            <w:r>
              <w:rPr>
                <w:sz w:val="24"/>
              </w:rPr>
              <w:t>в</w:t>
            </w:r>
            <w:r>
              <w:rPr>
                <w:spacing w:val="-9"/>
                <w:sz w:val="24"/>
              </w:rPr>
              <w:t xml:space="preserve"> </w:t>
            </w:r>
            <w:r>
              <w:rPr>
                <w:sz w:val="24"/>
              </w:rPr>
              <w:t>процессе</w:t>
            </w:r>
            <w:r>
              <w:rPr>
                <w:spacing w:val="-9"/>
                <w:sz w:val="24"/>
              </w:rPr>
              <w:t xml:space="preserve"> </w:t>
            </w:r>
            <w:r>
              <w:rPr>
                <w:sz w:val="24"/>
              </w:rPr>
              <w:t>эксплуатации</w:t>
            </w:r>
            <w:r>
              <w:rPr>
                <w:spacing w:val="-7"/>
                <w:sz w:val="24"/>
              </w:rPr>
              <w:t xml:space="preserve"> </w:t>
            </w:r>
            <w:r>
              <w:rPr>
                <w:sz w:val="24"/>
              </w:rPr>
              <w:t>оборудования следует выполнять требования СНиП РК 1.03-05-2001 «Охрана труда и техника безопасности в строительстве», а также системы стандартов техники безопасности.</w:t>
            </w:r>
          </w:p>
        </w:tc>
      </w:tr>
      <w:tr w:rsidR="00B342C0" w14:paraId="6E0EA617" w14:textId="77777777" w:rsidTr="00024FAA">
        <w:trPr>
          <w:trHeight w:hRule="exact" w:val="1417"/>
        </w:trPr>
        <w:tc>
          <w:tcPr>
            <w:tcW w:w="284" w:type="dxa"/>
            <w:tcBorders>
              <w:bottom w:val="single" w:sz="18" w:space="0" w:color="000000"/>
            </w:tcBorders>
            <w:textDirection w:val="btLr"/>
          </w:tcPr>
          <w:p w14:paraId="1C7D307F" w14:textId="77777777" w:rsidR="00B342C0" w:rsidRDefault="00000000">
            <w:pPr>
              <w:pStyle w:val="TableParagraph"/>
              <w:spacing w:before="9" w:line="225" w:lineRule="exact"/>
              <w:ind w:left="95"/>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09BA45B1" w14:textId="77777777" w:rsidR="00B342C0" w:rsidRDefault="00B342C0">
            <w:pPr>
              <w:pStyle w:val="TableParagraph"/>
            </w:pPr>
          </w:p>
        </w:tc>
        <w:tc>
          <w:tcPr>
            <w:tcW w:w="10444" w:type="dxa"/>
            <w:gridSpan w:val="8"/>
            <w:vMerge/>
            <w:tcBorders>
              <w:top w:val="nil"/>
            </w:tcBorders>
          </w:tcPr>
          <w:p w14:paraId="4A104AB4" w14:textId="77777777" w:rsidR="00B342C0" w:rsidRDefault="00B342C0">
            <w:pPr>
              <w:rPr>
                <w:sz w:val="2"/>
                <w:szCs w:val="2"/>
              </w:rPr>
            </w:pPr>
          </w:p>
        </w:tc>
      </w:tr>
      <w:tr w:rsidR="00B342C0" w14:paraId="7737107A" w14:textId="77777777" w:rsidTr="00024FAA">
        <w:trPr>
          <w:trHeight w:hRule="exact" w:val="1984"/>
        </w:trPr>
        <w:tc>
          <w:tcPr>
            <w:tcW w:w="284" w:type="dxa"/>
            <w:tcBorders>
              <w:top w:val="single" w:sz="18" w:space="0" w:color="000000"/>
            </w:tcBorders>
            <w:textDirection w:val="btLr"/>
          </w:tcPr>
          <w:p w14:paraId="4306C43B"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75A2D948" w14:textId="77777777" w:rsidR="00B342C0" w:rsidRDefault="00B342C0">
            <w:pPr>
              <w:pStyle w:val="TableParagraph"/>
            </w:pPr>
          </w:p>
        </w:tc>
        <w:tc>
          <w:tcPr>
            <w:tcW w:w="10444" w:type="dxa"/>
            <w:gridSpan w:val="8"/>
            <w:vMerge/>
            <w:tcBorders>
              <w:top w:val="nil"/>
            </w:tcBorders>
          </w:tcPr>
          <w:p w14:paraId="037694CC" w14:textId="77777777" w:rsidR="00B342C0" w:rsidRDefault="00B342C0">
            <w:pPr>
              <w:rPr>
                <w:sz w:val="2"/>
                <w:szCs w:val="2"/>
              </w:rPr>
            </w:pPr>
          </w:p>
        </w:tc>
      </w:tr>
      <w:tr w:rsidR="00B342C0" w14:paraId="6538B5E3" w14:textId="77777777" w:rsidTr="00024FAA">
        <w:trPr>
          <w:trHeight w:hRule="exact" w:val="567"/>
        </w:trPr>
        <w:tc>
          <w:tcPr>
            <w:tcW w:w="284" w:type="dxa"/>
            <w:vMerge w:val="restart"/>
            <w:textDirection w:val="btLr"/>
          </w:tcPr>
          <w:p w14:paraId="16800545" w14:textId="77777777" w:rsidR="00B342C0" w:rsidRDefault="00000000">
            <w:pPr>
              <w:pStyle w:val="TableParagraph"/>
              <w:spacing w:before="9" w:line="225" w:lineRule="exact"/>
              <w:ind w:left="105"/>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4856DFBD" w14:textId="77777777" w:rsidR="00B342C0" w:rsidRDefault="00B342C0">
            <w:pPr>
              <w:pStyle w:val="TableParagraph"/>
            </w:pPr>
          </w:p>
        </w:tc>
        <w:tc>
          <w:tcPr>
            <w:tcW w:w="10444" w:type="dxa"/>
            <w:gridSpan w:val="8"/>
            <w:vMerge/>
            <w:tcBorders>
              <w:top w:val="nil"/>
            </w:tcBorders>
          </w:tcPr>
          <w:p w14:paraId="47D22DED" w14:textId="77777777" w:rsidR="00B342C0" w:rsidRDefault="00B342C0">
            <w:pPr>
              <w:rPr>
                <w:sz w:val="2"/>
                <w:szCs w:val="2"/>
              </w:rPr>
            </w:pPr>
          </w:p>
        </w:tc>
      </w:tr>
      <w:tr w:rsidR="00B342C0" w14:paraId="04A8E1C1" w14:textId="77777777" w:rsidTr="00024FAA">
        <w:trPr>
          <w:trHeight w:hRule="exact" w:val="284"/>
        </w:trPr>
        <w:tc>
          <w:tcPr>
            <w:tcW w:w="284" w:type="dxa"/>
            <w:vMerge/>
            <w:tcBorders>
              <w:top w:val="nil"/>
            </w:tcBorders>
            <w:textDirection w:val="btLr"/>
          </w:tcPr>
          <w:p w14:paraId="4BA6A8AB" w14:textId="77777777" w:rsidR="00B342C0" w:rsidRDefault="00B342C0">
            <w:pPr>
              <w:rPr>
                <w:sz w:val="2"/>
                <w:szCs w:val="2"/>
              </w:rPr>
            </w:pPr>
          </w:p>
        </w:tc>
        <w:tc>
          <w:tcPr>
            <w:tcW w:w="399" w:type="dxa"/>
            <w:vMerge/>
            <w:tcBorders>
              <w:top w:val="nil"/>
            </w:tcBorders>
          </w:tcPr>
          <w:p w14:paraId="53A194D7" w14:textId="77777777" w:rsidR="00B342C0" w:rsidRDefault="00B342C0">
            <w:pPr>
              <w:rPr>
                <w:sz w:val="2"/>
                <w:szCs w:val="2"/>
              </w:rPr>
            </w:pPr>
          </w:p>
        </w:tc>
        <w:tc>
          <w:tcPr>
            <w:tcW w:w="570" w:type="dxa"/>
            <w:tcBorders>
              <w:bottom w:val="single" w:sz="4" w:space="0" w:color="000000"/>
            </w:tcBorders>
          </w:tcPr>
          <w:p w14:paraId="78D7EB72" w14:textId="77777777" w:rsidR="00B342C0" w:rsidRDefault="00B342C0">
            <w:pPr>
              <w:pStyle w:val="TableParagraph"/>
              <w:rPr>
                <w:sz w:val="18"/>
              </w:rPr>
            </w:pPr>
          </w:p>
        </w:tc>
        <w:tc>
          <w:tcPr>
            <w:tcW w:w="570" w:type="dxa"/>
            <w:tcBorders>
              <w:bottom w:val="single" w:sz="4" w:space="0" w:color="000000"/>
            </w:tcBorders>
          </w:tcPr>
          <w:p w14:paraId="0E707179" w14:textId="77777777" w:rsidR="00B342C0" w:rsidRDefault="00B342C0">
            <w:pPr>
              <w:pStyle w:val="TableParagraph"/>
              <w:rPr>
                <w:sz w:val="18"/>
              </w:rPr>
            </w:pPr>
          </w:p>
        </w:tc>
        <w:tc>
          <w:tcPr>
            <w:tcW w:w="570" w:type="dxa"/>
            <w:tcBorders>
              <w:bottom w:val="single" w:sz="4" w:space="0" w:color="000000"/>
            </w:tcBorders>
          </w:tcPr>
          <w:p w14:paraId="0ABDE895" w14:textId="77777777" w:rsidR="00B342C0" w:rsidRDefault="00B342C0">
            <w:pPr>
              <w:pStyle w:val="TableParagraph"/>
              <w:rPr>
                <w:sz w:val="18"/>
              </w:rPr>
            </w:pPr>
          </w:p>
        </w:tc>
        <w:tc>
          <w:tcPr>
            <w:tcW w:w="570" w:type="dxa"/>
            <w:tcBorders>
              <w:bottom w:val="single" w:sz="4" w:space="0" w:color="000000"/>
            </w:tcBorders>
          </w:tcPr>
          <w:p w14:paraId="32904364" w14:textId="77777777" w:rsidR="00B342C0" w:rsidRDefault="00B342C0">
            <w:pPr>
              <w:pStyle w:val="TableParagraph"/>
              <w:rPr>
                <w:sz w:val="18"/>
              </w:rPr>
            </w:pPr>
          </w:p>
        </w:tc>
        <w:tc>
          <w:tcPr>
            <w:tcW w:w="855" w:type="dxa"/>
            <w:tcBorders>
              <w:bottom w:val="single" w:sz="4" w:space="0" w:color="000000"/>
            </w:tcBorders>
          </w:tcPr>
          <w:p w14:paraId="6376340F" w14:textId="77777777" w:rsidR="00B342C0" w:rsidRDefault="00B342C0">
            <w:pPr>
              <w:pStyle w:val="TableParagraph"/>
              <w:rPr>
                <w:sz w:val="18"/>
              </w:rPr>
            </w:pPr>
          </w:p>
        </w:tc>
        <w:tc>
          <w:tcPr>
            <w:tcW w:w="570" w:type="dxa"/>
            <w:tcBorders>
              <w:bottom w:val="single" w:sz="4" w:space="0" w:color="000000"/>
            </w:tcBorders>
          </w:tcPr>
          <w:p w14:paraId="48B81065" w14:textId="77777777" w:rsidR="00B342C0" w:rsidRDefault="00B342C0">
            <w:pPr>
              <w:pStyle w:val="TableParagraph"/>
              <w:rPr>
                <w:sz w:val="18"/>
              </w:rPr>
            </w:pPr>
          </w:p>
        </w:tc>
        <w:tc>
          <w:tcPr>
            <w:tcW w:w="6172" w:type="dxa"/>
            <w:vMerge w:val="restart"/>
          </w:tcPr>
          <w:p w14:paraId="5859D093" w14:textId="1ADF4683" w:rsidR="00B342C0" w:rsidRDefault="00F203A4">
            <w:pPr>
              <w:pStyle w:val="TableParagraph"/>
              <w:spacing w:before="210"/>
              <w:ind w:left="1273"/>
              <w:rPr>
                <w:sz w:val="24"/>
              </w:rPr>
            </w:pPr>
            <w:r>
              <w:rPr>
                <w:spacing w:val="-2"/>
                <w:sz w:val="24"/>
              </w:rPr>
              <w:t>GEO-ENG-2025-10-0019-II</w:t>
            </w:r>
            <w:r w:rsidR="00CA43A3">
              <w:rPr>
                <w:spacing w:val="-2"/>
                <w:sz w:val="24"/>
                <w:lang w:val="kk-KZ"/>
              </w:rPr>
              <w:t xml:space="preserve">        </w:t>
            </w:r>
            <w:r w:rsidR="00401ADA">
              <w:rPr>
                <w:spacing w:val="-5"/>
                <w:sz w:val="24"/>
              </w:rPr>
              <w:t>ТХ</w:t>
            </w:r>
          </w:p>
        </w:tc>
        <w:tc>
          <w:tcPr>
            <w:tcW w:w="567" w:type="dxa"/>
            <w:vMerge w:val="restart"/>
          </w:tcPr>
          <w:p w14:paraId="08A38819" w14:textId="77777777" w:rsidR="00B342C0" w:rsidRDefault="00000000">
            <w:pPr>
              <w:pStyle w:val="TableParagraph"/>
              <w:spacing w:before="54"/>
              <w:ind w:left="38"/>
            </w:pPr>
            <w:r>
              <w:rPr>
                <w:spacing w:val="-4"/>
              </w:rPr>
              <w:t>Лист</w:t>
            </w:r>
          </w:p>
        </w:tc>
      </w:tr>
      <w:tr w:rsidR="00B342C0" w14:paraId="6957A5D5" w14:textId="77777777" w:rsidTr="00024FAA">
        <w:trPr>
          <w:trHeight w:hRule="exact" w:val="113"/>
        </w:trPr>
        <w:tc>
          <w:tcPr>
            <w:tcW w:w="284" w:type="dxa"/>
            <w:vMerge/>
            <w:tcBorders>
              <w:top w:val="nil"/>
            </w:tcBorders>
            <w:textDirection w:val="btLr"/>
          </w:tcPr>
          <w:p w14:paraId="5DE96534" w14:textId="77777777" w:rsidR="00B342C0" w:rsidRDefault="00B342C0">
            <w:pPr>
              <w:rPr>
                <w:sz w:val="2"/>
                <w:szCs w:val="2"/>
              </w:rPr>
            </w:pPr>
          </w:p>
        </w:tc>
        <w:tc>
          <w:tcPr>
            <w:tcW w:w="399" w:type="dxa"/>
            <w:vMerge/>
            <w:tcBorders>
              <w:top w:val="nil"/>
            </w:tcBorders>
          </w:tcPr>
          <w:p w14:paraId="5DDC6FA7" w14:textId="77777777" w:rsidR="00B342C0" w:rsidRDefault="00B342C0">
            <w:pPr>
              <w:rPr>
                <w:sz w:val="2"/>
                <w:szCs w:val="2"/>
              </w:rPr>
            </w:pPr>
          </w:p>
        </w:tc>
        <w:tc>
          <w:tcPr>
            <w:tcW w:w="570" w:type="dxa"/>
            <w:vMerge w:val="restart"/>
            <w:tcBorders>
              <w:top w:val="single" w:sz="4" w:space="0" w:color="000000"/>
            </w:tcBorders>
          </w:tcPr>
          <w:p w14:paraId="6CB44BDB" w14:textId="77777777" w:rsidR="00B342C0" w:rsidRDefault="00B342C0">
            <w:pPr>
              <w:pStyle w:val="TableParagraph"/>
              <w:rPr>
                <w:sz w:val="18"/>
              </w:rPr>
            </w:pPr>
          </w:p>
        </w:tc>
        <w:tc>
          <w:tcPr>
            <w:tcW w:w="570" w:type="dxa"/>
            <w:vMerge w:val="restart"/>
            <w:tcBorders>
              <w:top w:val="single" w:sz="4" w:space="0" w:color="000000"/>
            </w:tcBorders>
          </w:tcPr>
          <w:p w14:paraId="5BCF09DE" w14:textId="77777777" w:rsidR="00B342C0" w:rsidRDefault="00B342C0">
            <w:pPr>
              <w:pStyle w:val="TableParagraph"/>
              <w:rPr>
                <w:sz w:val="18"/>
              </w:rPr>
            </w:pPr>
          </w:p>
        </w:tc>
        <w:tc>
          <w:tcPr>
            <w:tcW w:w="570" w:type="dxa"/>
            <w:vMerge w:val="restart"/>
            <w:tcBorders>
              <w:top w:val="single" w:sz="4" w:space="0" w:color="000000"/>
            </w:tcBorders>
          </w:tcPr>
          <w:p w14:paraId="30BA667C" w14:textId="77777777" w:rsidR="00B342C0" w:rsidRDefault="00B342C0">
            <w:pPr>
              <w:pStyle w:val="TableParagraph"/>
              <w:rPr>
                <w:sz w:val="18"/>
              </w:rPr>
            </w:pPr>
          </w:p>
        </w:tc>
        <w:tc>
          <w:tcPr>
            <w:tcW w:w="570" w:type="dxa"/>
            <w:vMerge w:val="restart"/>
            <w:tcBorders>
              <w:top w:val="single" w:sz="4" w:space="0" w:color="000000"/>
            </w:tcBorders>
          </w:tcPr>
          <w:p w14:paraId="79FA7EE8" w14:textId="77777777" w:rsidR="00B342C0" w:rsidRDefault="00B342C0">
            <w:pPr>
              <w:pStyle w:val="TableParagraph"/>
              <w:rPr>
                <w:sz w:val="18"/>
              </w:rPr>
            </w:pPr>
          </w:p>
        </w:tc>
        <w:tc>
          <w:tcPr>
            <w:tcW w:w="855" w:type="dxa"/>
            <w:vMerge w:val="restart"/>
            <w:tcBorders>
              <w:top w:val="single" w:sz="4" w:space="0" w:color="000000"/>
            </w:tcBorders>
          </w:tcPr>
          <w:p w14:paraId="19E37EA6" w14:textId="77777777" w:rsidR="00B342C0" w:rsidRDefault="00B342C0">
            <w:pPr>
              <w:pStyle w:val="TableParagraph"/>
              <w:rPr>
                <w:sz w:val="18"/>
              </w:rPr>
            </w:pPr>
          </w:p>
        </w:tc>
        <w:tc>
          <w:tcPr>
            <w:tcW w:w="570" w:type="dxa"/>
            <w:vMerge w:val="restart"/>
            <w:tcBorders>
              <w:top w:val="single" w:sz="4" w:space="0" w:color="000000"/>
            </w:tcBorders>
          </w:tcPr>
          <w:p w14:paraId="477E5D3A" w14:textId="77777777" w:rsidR="00B342C0" w:rsidRDefault="00B342C0">
            <w:pPr>
              <w:pStyle w:val="TableParagraph"/>
              <w:rPr>
                <w:sz w:val="18"/>
              </w:rPr>
            </w:pPr>
          </w:p>
        </w:tc>
        <w:tc>
          <w:tcPr>
            <w:tcW w:w="6172" w:type="dxa"/>
            <w:vMerge/>
            <w:tcBorders>
              <w:top w:val="nil"/>
            </w:tcBorders>
          </w:tcPr>
          <w:p w14:paraId="55CB5961" w14:textId="77777777" w:rsidR="00B342C0" w:rsidRDefault="00B342C0">
            <w:pPr>
              <w:rPr>
                <w:sz w:val="2"/>
                <w:szCs w:val="2"/>
              </w:rPr>
            </w:pPr>
          </w:p>
        </w:tc>
        <w:tc>
          <w:tcPr>
            <w:tcW w:w="567" w:type="dxa"/>
            <w:vMerge/>
            <w:tcBorders>
              <w:top w:val="nil"/>
            </w:tcBorders>
          </w:tcPr>
          <w:p w14:paraId="7530B9DF" w14:textId="77777777" w:rsidR="00B342C0" w:rsidRDefault="00B342C0">
            <w:pPr>
              <w:rPr>
                <w:sz w:val="2"/>
                <w:szCs w:val="2"/>
              </w:rPr>
            </w:pPr>
          </w:p>
        </w:tc>
      </w:tr>
      <w:tr w:rsidR="00B342C0" w14:paraId="1393E51C" w14:textId="77777777" w:rsidTr="00024FAA">
        <w:trPr>
          <w:trHeight w:hRule="exact" w:val="170"/>
        </w:trPr>
        <w:tc>
          <w:tcPr>
            <w:tcW w:w="284" w:type="dxa"/>
            <w:vMerge/>
            <w:tcBorders>
              <w:top w:val="nil"/>
            </w:tcBorders>
            <w:textDirection w:val="btLr"/>
          </w:tcPr>
          <w:p w14:paraId="6281C61A" w14:textId="77777777" w:rsidR="00B342C0" w:rsidRDefault="00B342C0">
            <w:pPr>
              <w:rPr>
                <w:sz w:val="2"/>
                <w:szCs w:val="2"/>
              </w:rPr>
            </w:pPr>
          </w:p>
        </w:tc>
        <w:tc>
          <w:tcPr>
            <w:tcW w:w="399" w:type="dxa"/>
            <w:vMerge/>
            <w:tcBorders>
              <w:top w:val="nil"/>
            </w:tcBorders>
          </w:tcPr>
          <w:p w14:paraId="2799B89A" w14:textId="77777777" w:rsidR="00B342C0" w:rsidRDefault="00B342C0">
            <w:pPr>
              <w:rPr>
                <w:sz w:val="2"/>
                <w:szCs w:val="2"/>
              </w:rPr>
            </w:pPr>
          </w:p>
        </w:tc>
        <w:tc>
          <w:tcPr>
            <w:tcW w:w="570" w:type="dxa"/>
            <w:vMerge/>
            <w:tcBorders>
              <w:top w:val="nil"/>
            </w:tcBorders>
          </w:tcPr>
          <w:p w14:paraId="4F4BA7AA" w14:textId="77777777" w:rsidR="00B342C0" w:rsidRDefault="00B342C0">
            <w:pPr>
              <w:rPr>
                <w:sz w:val="2"/>
                <w:szCs w:val="2"/>
              </w:rPr>
            </w:pPr>
          </w:p>
        </w:tc>
        <w:tc>
          <w:tcPr>
            <w:tcW w:w="570" w:type="dxa"/>
            <w:vMerge/>
            <w:tcBorders>
              <w:top w:val="nil"/>
            </w:tcBorders>
          </w:tcPr>
          <w:p w14:paraId="246BF5AF" w14:textId="77777777" w:rsidR="00B342C0" w:rsidRDefault="00B342C0">
            <w:pPr>
              <w:rPr>
                <w:sz w:val="2"/>
                <w:szCs w:val="2"/>
              </w:rPr>
            </w:pPr>
          </w:p>
        </w:tc>
        <w:tc>
          <w:tcPr>
            <w:tcW w:w="570" w:type="dxa"/>
            <w:vMerge/>
            <w:tcBorders>
              <w:top w:val="nil"/>
            </w:tcBorders>
          </w:tcPr>
          <w:p w14:paraId="5CBCF4A4" w14:textId="77777777" w:rsidR="00B342C0" w:rsidRDefault="00B342C0">
            <w:pPr>
              <w:rPr>
                <w:sz w:val="2"/>
                <w:szCs w:val="2"/>
              </w:rPr>
            </w:pPr>
          </w:p>
        </w:tc>
        <w:tc>
          <w:tcPr>
            <w:tcW w:w="570" w:type="dxa"/>
            <w:vMerge/>
            <w:tcBorders>
              <w:top w:val="nil"/>
            </w:tcBorders>
          </w:tcPr>
          <w:p w14:paraId="58022F03" w14:textId="77777777" w:rsidR="00B342C0" w:rsidRDefault="00B342C0">
            <w:pPr>
              <w:rPr>
                <w:sz w:val="2"/>
                <w:szCs w:val="2"/>
              </w:rPr>
            </w:pPr>
          </w:p>
        </w:tc>
        <w:tc>
          <w:tcPr>
            <w:tcW w:w="855" w:type="dxa"/>
            <w:vMerge/>
            <w:tcBorders>
              <w:top w:val="nil"/>
            </w:tcBorders>
          </w:tcPr>
          <w:p w14:paraId="66D27475" w14:textId="77777777" w:rsidR="00B342C0" w:rsidRDefault="00B342C0">
            <w:pPr>
              <w:rPr>
                <w:sz w:val="2"/>
                <w:szCs w:val="2"/>
              </w:rPr>
            </w:pPr>
          </w:p>
        </w:tc>
        <w:tc>
          <w:tcPr>
            <w:tcW w:w="570" w:type="dxa"/>
            <w:vMerge/>
            <w:tcBorders>
              <w:top w:val="nil"/>
            </w:tcBorders>
          </w:tcPr>
          <w:p w14:paraId="32CA9BB3" w14:textId="77777777" w:rsidR="00B342C0" w:rsidRDefault="00B342C0">
            <w:pPr>
              <w:rPr>
                <w:sz w:val="2"/>
                <w:szCs w:val="2"/>
              </w:rPr>
            </w:pPr>
          </w:p>
        </w:tc>
        <w:tc>
          <w:tcPr>
            <w:tcW w:w="6172" w:type="dxa"/>
            <w:vMerge/>
            <w:tcBorders>
              <w:top w:val="nil"/>
            </w:tcBorders>
          </w:tcPr>
          <w:p w14:paraId="21C3EAC9" w14:textId="77777777" w:rsidR="00B342C0" w:rsidRDefault="00B342C0">
            <w:pPr>
              <w:rPr>
                <w:sz w:val="2"/>
                <w:szCs w:val="2"/>
              </w:rPr>
            </w:pPr>
          </w:p>
        </w:tc>
        <w:tc>
          <w:tcPr>
            <w:tcW w:w="567" w:type="dxa"/>
            <w:vMerge w:val="restart"/>
          </w:tcPr>
          <w:p w14:paraId="7412E2CE" w14:textId="59828284" w:rsidR="00B342C0" w:rsidRDefault="004D4B49">
            <w:pPr>
              <w:pStyle w:val="TableParagraph"/>
              <w:spacing w:line="274" w:lineRule="exact"/>
              <w:ind w:left="149"/>
              <w:rPr>
                <w:sz w:val="24"/>
              </w:rPr>
            </w:pPr>
            <w:r>
              <w:rPr>
                <w:sz w:val="24"/>
              </w:rPr>
              <w:t>1</w:t>
            </w:r>
            <w:r w:rsidR="00BB0406">
              <w:rPr>
                <w:sz w:val="24"/>
              </w:rPr>
              <w:t>3</w:t>
            </w:r>
          </w:p>
        </w:tc>
      </w:tr>
      <w:tr w:rsidR="00B342C0" w14:paraId="5DB74A68" w14:textId="77777777" w:rsidTr="00024FAA">
        <w:trPr>
          <w:trHeight w:hRule="exact" w:val="284"/>
        </w:trPr>
        <w:tc>
          <w:tcPr>
            <w:tcW w:w="284" w:type="dxa"/>
            <w:vMerge/>
            <w:tcBorders>
              <w:top w:val="nil"/>
            </w:tcBorders>
            <w:textDirection w:val="btLr"/>
          </w:tcPr>
          <w:p w14:paraId="2BC928C8" w14:textId="77777777" w:rsidR="00B342C0" w:rsidRDefault="00B342C0">
            <w:pPr>
              <w:rPr>
                <w:sz w:val="2"/>
                <w:szCs w:val="2"/>
              </w:rPr>
            </w:pPr>
          </w:p>
        </w:tc>
        <w:tc>
          <w:tcPr>
            <w:tcW w:w="399" w:type="dxa"/>
            <w:vMerge/>
            <w:tcBorders>
              <w:top w:val="nil"/>
            </w:tcBorders>
          </w:tcPr>
          <w:p w14:paraId="5F2E50AE" w14:textId="77777777" w:rsidR="00B342C0" w:rsidRDefault="00B342C0">
            <w:pPr>
              <w:rPr>
                <w:sz w:val="2"/>
                <w:szCs w:val="2"/>
              </w:rPr>
            </w:pPr>
          </w:p>
        </w:tc>
        <w:tc>
          <w:tcPr>
            <w:tcW w:w="570" w:type="dxa"/>
          </w:tcPr>
          <w:p w14:paraId="0ED9FCC1" w14:textId="77777777" w:rsidR="00B342C0" w:rsidRDefault="00000000">
            <w:pPr>
              <w:pStyle w:val="TableParagraph"/>
              <w:spacing w:before="18"/>
              <w:ind w:left="89"/>
              <w:rPr>
                <w:sz w:val="18"/>
              </w:rPr>
            </w:pPr>
            <w:r>
              <w:rPr>
                <w:spacing w:val="-4"/>
                <w:sz w:val="18"/>
              </w:rPr>
              <w:t>Изм.</w:t>
            </w:r>
          </w:p>
        </w:tc>
        <w:tc>
          <w:tcPr>
            <w:tcW w:w="570" w:type="dxa"/>
          </w:tcPr>
          <w:p w14:paraId="5BC22DE9" w14:textId="77777777" w:rsidR="00B342C0" w:rsidRDefault="00000000">
            <w:pPr>
              <w:pStyle w:val="TableParagraph"/>
              <w:spacing w:before="18"/>
              <w:ind w:left="7"/>
              <w:rPr>
                <w:sz w:val="18"/>
              </w:rPr>
            </w:pPr>
            <w:proofErr w:type="spellStart"/>
            <w:r>
              <w:rPr>
                <w:spacing w:val="-2"/>
                <w:sz w:val="18"/>
              </w:rPr>
              <w:t>Кол.уч</w:t>
            </w:r>
            <w:proofErr w:type="spellEnd"/>
          </w:p>
        </w:tc>
        <w:tc>
          <w:tcPr>
            <w:tcW w:w="570" w:type="dxa"/>
          </w:tcPr>
          <w:p w14:paraId="43682D85" w14:textId="77777777" w:rsidR="00B342C0" w:rsidRDefault="00000000">
            <w:pPr>
              <w:pStyle w:val="TableParagraph"/>
              <w:spacing w:before="18"/>
              <w:ind w:left="80"/>
              <w:rPr>
                <w:sz w:val="18"/>
              </w:rPr>
            </w:pPr>
            <w:r>
              <w:rPr>
                <w:spacing w:val="-4"/>
                <w:sz w:val="18"/>
              </w:rPr>
              <w:t>Лист</w:t>
            </w:r>
          </w:p>
        </w:tc>
        <w:tc>
          <w:tcPr>
            <w:tcW w:w="570" w:type="dxa"/>
          </w:tcPr>
          <w:p w14:paraId="0EA7140C" w14:textId="77777777" w:rsidR="00B342C0" w:rsidRDefault="00000000">
            <w:pPr>
              <w:pStyle w:val="TableParagraph"/>
              <w:spacing w:before="18"/>
              <w:ind w:left="5"/>
              <w:rPr>
                <w:sz w:val="18"/>
              </w:rPr>
            </w:pPr>
            <w:r>
              <w:rPr>
                <w:sz w:val="18"/>
              </w:rPr>
              <w:t>№</w:t>
            </w:r>
            <w:r>
              <w:rPr>
                <w:spacing w:val="1"/>
                <w:sz w:val="18"/>
              </w:rPr>
              <w:t xml:space="preserve"> </w:t>
            </w:r>
            <w:r>
              <w:rPr>
                <w:spacing w:val="-4"/>
                <w:sz w:val="18"/>
              </w:rPr>
              <w:t>док.</w:t>
            </w:r>
          </w:p>
        </w:tc>
        <w:tc>
          <w:tcPr>
            <w:tcW w:w="855" w:type="dxa"/>
          </w:tcPr>
          <w:p w14:paraId="3AB8C3D6" w14:textId="77777777" w:rsidR="00B342C0" w:rsidRDefault="00000000">
            <w:pPr>
              <w:pStyle w:val="TableParagraph"/>
              <w:spacing w:before="18"/>
              <w:ind w:left="185"/>
              <w:rPr>
                <w:sz w:val="18"/>
              </w:rPr>
            </w:pPr>
            <w:r>
              <w:rPr>
                <w:spacing w:val="-2"/>
                <w:sz w:val="18"/>
              </w:rPr>
              <w:t>Подп.</w:t>
            </w:r>
          </w:p>
        </w:tc>
        <w:tc>
          <w:tcPr>
            <w:tcW w:w="570" w:type="dxa"/>
          </w:tcPr>
          <w:p w14:paraId="5D3DBA6A" w14:textId="77777777" w:rsidR="00B342C0" w:rsidRDefault="00000000">
            <w:pPr>
              <w:pStyle w:val="TableParagraph"/>
              <w:spacing w:before="18"/>
              <w:ind w:left="88"/>
              <w:rPr>
                <w:sz w:val="18"/>
              </w:rPr>
            </w:pPr>
            <w:r>
              <w:rPr>
                <w:spacing w:val="-4"/>
                <w:sz w:val="18"/>
              </w:rPr>
              <w:t>Дата</w:t>
            </w:r>
          </w:p>
        </w:tc>
        <w:tc>
          <w:tcPr>
            <w:tcW w:w="6172" w:type="dxa"/>
            <w:vMerge/>
            <w:tcBorders>
              <w:top w:val="nil"/>
            </w:tcBorders>
          </w:tcPr>
          <w:p w14:paraId="24254DE6" w14:textId="77777777" w:rsidR="00B342C0" w:rsidRDefault="00B342C0">
            <w:pPr>
              <w:rPr>
                <w:sz w:val="2"/>
                <w:szCs w:val="2"/>
              </w:rPr>
            </w:pPr>
          </w:p>
        </w:tc>
        <w:tc>
          <w:tcPr>
            <w:tcW w:w="567" w:type="dxa"/>
            <w:vMerge/>
            <w:tcBorders>
              <w:top w:val="nil"/>
            </w:tcBorders>
          </w:tcPr>
          <w:p w14:paraId="462A3EC8" w14:textId="77777777" w:rsidR="00B342C0" w:rsidRDefault="00B342C0">
            <w:pPr>
              <w:rPr>
                <w:sz w:val="2"/>
                <w:szCs w:val="2"/>
              </w:rPr>
            </w:pPr>
          </w:p>
        </w:tc>
      </w:tr>
    </w:tbl>
    <w:p w14:paraId="5BAE6A1F"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3"/>
        <w:gridCol w:w="171"/>
        <w:gridCol w:w="113"/>
        <w:gridCol w:w="170"/>
        <w:gridCol w:w="113"/>
        <w:gridCol w:w="283"/>
        <w:gridCol w:w="566"/>
        <w:gridCol w:w="566"/>
        <w:gridCol w:w="566"/>
        <w:gridCol w:w="566"/>
        <w:gridCol w:w="850"/>
        <w:gridCol w:w="566"/>
        <w:gridCol w:w="4244"/>
        <w:gridCol w:w="993"/>
        <w:gridCol w:w="708"/>
        <w:gridCol w:w="856"/>
      </w:tblGrid>
      <w:tr w:rsidR="00B342C0" w14:paraId="308D83F9" w14:textId="77777777">
        <w:trPr>
          <w:trHeight w:hRule="exact" w:val="7768"/>
        </w:trPr>
        <w:tc>
          <w:tcPr>
            <w:tcW w:w="1133" w:type="dxa"/>
            <w:gridSpan w:val="6"/>
            <w:tcBorders>
              <w:top w:val="nil"/>
              <w:left w:val="nil"/>
            </w:tcBorders>
          </w:tcPr>
          <w:p w14:paraId="4D2A0825" w14:textId="77777777" w:rsidR="00B342C0" w:rsidRDefault="00B342C0">
            <w:pPr>
              <w:pStyle w:val="TableParagraph"/>
            </w:pPr>
          </w:p>
        </w:tc>
        <w:tc>
          <w:tcPr>
            <w:tcW w:w="10481" w:type="dxa"/>
            <w:gridSpan w:val="10"/>
            <w:vMerge w:val="restart"/>
          </w:tcPr>
          <w:p w14:paraId="608747F5" w14:textId="77777777" w:rsidR="00B342C0" w:rsidRDefault="00B342C0">
            <w:pPr>
              <w:pStyle w:val="TableParagraph"/>
              <w:rPr>
                <w:sz w:val="24"/>
              </w:rPr>
            </w:pPr>
          </w:p>
          <w:p w14:paraId="40E07E03" w14:textId="77777777" w:rsidR="00B342C0" w:rsidRDefault="00B342C0">
            <w:pPr>
              <w:pStyle w:val="TableParagraph"/>
              <w:rPr>
                <w:sz w:val="24"/>
              </w:rPr>
            </w:pPr>
          </w:p>
          <w:p w14:paraId="7F4F042A" w14:textId="77777777" w:rsidR="00B342C0" w:rsidRDefault="00B342C0">
            <w:pPr>
              <w:pStyle w:val="TableParagraph"/>
              <w:rPr>
                <w:sz w:val="24"/>
              </w:rPr>
            </w:pPr>
          </w:p>
          <w:p w14:paraId="155FBF9D" w14:textId="77777777" w:rsidR="00B342C0" w:rsidRDefault="00B342C0">
            <w:pPr>
              <w:pStyle w:val="TableParagraph"/>
              <w:rPr>
                <w:sz w:val="24"/>
              </w:rPr>
            </w:pPr>
          </w:p>
          <w:p w14:paraId="1546A35C" w14:textId="77777777" w:rsidR="00B342C0" w:rsidRDefault="00B342C0">
            <w:pPr>
              <w:pStyle w:val="TableParagraph"/>
              <w:rPr>
                <w:sz w:val="24"/>
              </w:rPr>
            </w:pPr>
          </w:p>
          <w:p w14:paraId="51F5B22C" w14:textId="77777777" w:rsidR="00B342C0" w:rsidRDefault="00B342C0">
            <w:pPr>
              <w:pStyle w:val="TableParagraph"/>
              <w:rPr>
                <w:sz w:val="24"/>
              </w:rPr>
            </w:pPr>
          </w:p>
          <w:p w14:paraId="59C13333" w14:textId="77777777" w:rsidR="00B342C0" w:rsidRDefault="00B342C0">
            <w:pPr>
              <w:pStyle w:val="TableParagraph"/>
              <w:rPr>
                <w:sz w:val="24"/>
              </w:rPr>
            </w:pPr>
          </w:p>
          <w:p w14:paraId="63D616F9" w14:textId="77777777" w:rsidR="00B342C0" w:rsidRDefault="00B342C0">
            <w:pPr>
              <w:pStyle w:val="TableParagraph"/>
              <w:rPr>
                <w:sz w:val="24"/>
              </w:rPr>
            </w:pPr>
          </w:p>
          <w:p w14:paraId="273C3A6E" w14:textId="77777777" w:rsidR="00B342C0" w:rsidRDefault="00B342C0">
            <w:pPr>
              <w:pStyle w:val="TableParagraph"/>
              <w:rPr>
                <w:sz w:val="24"/>
              </w:rPr>
            </w:pPr>
          </w:p>
          <w:p w14:paraId="4C9A5DFC" w14:textId="1C20B033" w:rsidR="00B342C0" w:rsidRDefault="00B342C0">
            <w:pPr>
              <w:pStyle w:val="TableParagraph"/>
              <w:rPr>
                <w:sz w:val="24"/>
              </w:rPr>
            </w:pPr>
          </w:p>
          <w:p w14:paraId="2D145903" w14:textId="00A7A2AF" w:rsidR="00D01716" w:rsidRDefault="00D01716">
            <w:pPr>
              <w:pStyle w:val="TableParagraph"/>
              <w:rPr>
                <w:sz w:val="24"/>
              </w:rPr>
            </w:pPr>
          </w:p>
          <w:p w14:paraId="3A18B7D7" w14:textId="615189A6" w:rsidR="00D01716" w:rsidRDefault="00D01716">
            <w:pPr>
              <w:pStyle w:val="TableParagraph"/>
              <w:rPr>
                <w:sz w:val="24"/>
              </w:rPr>
            </w:pPr>
          </w:p>
          <w:p w14:paraId="101A82BE" w14:textId="77777777" w:rsidR="00D01716" w:rsidRDefault="00D01716">
            <w:pPr>
              <w:pStyle w:val="TableParagraph"/>
              <w:rPr>
                <w:sz w:val="24"/>
              </w:rPr>
            </w:pPr>
          </w:p>
          <w:p w14:paraId="59146616" w14:textId="77777777" w:rsidR="00B342C0" w:rsidRDefault="00B342C0">
            <w:pPr>
              <w:pStyle w:val="TableParagraph"/>
              <w:rPr>
                <w:sz w:val="24"/>
              </w:rPr>
            </w:pPr>
          </w:p>
          <w:p w14:paraId="7E9D3627" w14:textId="77777777" w:rsidR="00B342C0" w:rsidRDefault="00B342C0">
            <w:pPr>
              <w:pStyle w:val="TableParagraph"/>
              <w:rPr>
                <w:sz w:val="24"/>
              </w:rPr>
            </w:pPr>
          </w:p>
          <w:p w14:paraId="7033600A" w14:textId="77777777" w:rsidR="00B342C0" w:rsidRDefault="00B342C0">
            <w:pPr>
              <w:pStyle w:val="TableParagraph"/>
              <w:rPr>
                <w:sz w:val="24"/>
              </w:rPr>
            </w:pPr>
          </w:p>
          <w:p w14:paraId="7DF852CB" w14:textId="77777777" w:rsidR="00B342C0" w:rsidRDefault="00B342C0">
            <w:pPr>
              <w:pStyle w:val="TableParagraph"/>
              <w:rPr>
                <w:sz w:val="24"/>
              </w:rPr>
            </w:pPr>
          </w:p>
          <w:p w14:paraId="3A8D3CFE" w14:textId="77777777" w:rsidR="00B342C0" w:rsidRDefault="00B342C0">
            <w:pPr>
              <w:pStyle w:val="TableParagraph"/>
              <w:rPr>
                <w:sz w:val="24"/>
              </w:rPr>
            </w:pPr>
          </w:p>
          <w:p w14:paraId="5769B0DE" w14:textId="77777777" w:rsidR="00B342C0" w:rsidRDefault="00B342C0">
            <w:pPr>
              <w:pStyle w:val="TableParagraph"/>
              <w:rPr>
                <w:sz w:val="24"/>
              </w:rPr>
            </w:pPr>
          </w:p>
          <w:p w14:paraId="0CB31143" w14:textId="77777777" w:rsidR="00B342C0" w:rsidRDefault="00B342C0">
            <w:pPr>
              <w:pStyle w:val="TableParagraph"/>
              <w:spacing w:before="122"/>
              <w:rPr>
                <w:sz w:val="24"/>
              </w:rPr>
            </w:pPr>
          </w:p>
          <w:p w14:paraId="4CA9FE4C" w14:textId="77777777" w:rsidR="00B342C0" w:rsidRDefault="00000000">
            <w:pPr>
              <w:pStyle w:val="TableParagraph"/>
              <w:spacing w:before="1"/>
              <w:ind w:left="2693"/>
              <w:rPr>
                <w:b/>
                <w:sz w:val="24"/>
              </w:rPr>
            </w:pPr>
            <w:r>
              <w:rPr>
                <w:b/>
                <w:sz w:val="24"/>
              </w:rPr>
              <w:t>5.</w:t>
            </w:r>
            <w:r>
              <w:rPr>
                <w:b/>
                <w:spacing w:val="-6"/>
                <w:sz w:val="24"/>
              </w:rPr>
              <w:t xml:space="preserve"> </w:t>
            </w:r>
            <w:r>
              <w:rPr>
                <w:b/>
                <w:sz w:val="24"/>
              </w:rPr>
              <w:t>АРХИТЕКТУРНО-СТРОИТЕЛЬНЫЕ</w:t>
            </w:r>
            <w:r>
              <w:rPr>
                <w:b/>
                <w:spacing w:val="-6"/>
                <w:sz w:val="24"/>
              </w:rPr>
              <w:t xml:space="preserve"> </w:t>
            </w:r>
            <w:r>
              <w:rPr>
                <w:b/>
                <w:spacing w:val="-2"/>
                <w:sz w:val="24"/>
              </w:rPr>
              <w:t>РЕШЕНИЯ</w:t>
            </w:r>
          </w:p>
        </w:tc>
      </w:tr>
      <w:tr w:rsidR="00B342C0" w14:paraId="30C28F8F" w14:textId="77777777">
        <w:trPr>
          <w:trHeight w:hRule="exact" w:val="566"/>
        </w:trPr>
        <w:tc>
          <w:tcPr>
            <w:tcW w:w="283" w:type="dxa"/>
            <w:vMerge w:val="restart"/>
            <w:tcBorders>
              <w:right w:val="single" w:sz="18" w:space="0" w:color="000000"/>
            </w:tcBorders>
            <w:textDirection w:val="btLr"/>
          </w:tcPr>
          <w:p w14:paraId="400CC38B" w14:textId="77777777" w:rsidR="00B342C0" w:rsidRDefault="00000000">
            <w:pPr>
              <w:pStyle w:val="TableParagraph"/>
              <w:spacing w:before="38" w:line="188" w:lineRule="exact"/>
              <w:ind w:left="-7"/>
              <w:rPr>
                <w:rFonts w:ascii="Arial" w:hAnsi="Arial"/>
                <w:i/>
              </w:rPr>
            </w:pPr>
            <w:r>
              <w:rPr>
                <w:rFonts w:ascii="Arial" w:hAnsi="Arial"/>
                <w:i/>
                <w:spacing w:val="-2"/>
                <w:w w:val="95"/>
              </w:rPr>
              <w:t>Согласовано</w:t>
            </w:r>
          </w:p>
        </w:tc>
        <w:tc>
          <w:tcPr>
            <w:tcW w:w="284" w:type="dxa"/>
            <w:gridSpan w:val="2"/>
            <w:tcBorders>
              <w:left w:val="single" w:sz="18" w:space="0" w:color="000000"/>
            </w:tcBorders>
          </w:tcPr>
          <w:p w14:paraId="44B68E67" w14:textId="77777777" w:rsidR="00B342C0" w:rsidRDefault="00B342C0">
            <w:pPr>
              <w:pStyle w:val="TableParagraph"/>
            </w:pPr>
          </w:p>
        </w:tc>
        <w:tc>
          <w:tcPr>
            <w:tcW w:w="283" w:type="dxa"/>
            <w:gridSpan w:val="2"/>
            <w:tcBorders>
              <w:right w:val="single" w:sz="18" w:space="0" w:color="000000"/>
            </w:tcBorders>
          </w:tcPr>
          <w:p w14:paraId="2A81D644" w14:textId="77777777" w:rsidR="00B342C0" w:rsidRDefault="00B342C0">
            <w:pPr>
              <w:pStyle w:val="TableParagraph"/>
            </w:pPr>
          </w:p>
        </w:tc>
        <w:tc>
          <w:tcPr>
            <w:tcW w:w="283" w:type="dxa"/>
            <w:tcBorders>
              <w:left w:val="single" w:sz="18" w:space="0" w:color="000000"/>
            </w:tcBorders>
          </w:tcPr>
          <w:p w14:paraId="5205C82B" w14:textId="77777777" w:rsidR="00B342C0" w:rsidRDefault="00B342C0">
            <w:pPr>
              <w:pStyle w:val="TableParagraph"/>
            </w:pPr>
          </w:p>
        </w:tc>
        <w:tc>
          <w:tcPr>
            <w:tcW w:w="10481" w:type="dxa"/>
            <w:gridSpan w:val="10"/>
            <w:vMerge/>
            <w:tcBorders>
              <w:top w:val="nil"/>
            </w:tcBorders>
          </w:tcPr>
          <w:p w14:paraId="42DCEED1" w14:textId="77777777" w:rsidR="00B342C0" w:rsidRDefault="00B342C0">
            <w:pPr>
              <w:rPr>
                <w:sz w:val="2"/>
                <w:szCs w:val="2"/>
              </w:rPr>
            </w:pPr>
          </w:p>
        </w:tc>
      </w:tr>
      <w:tr w:rsidR="00B342C0" w14:paraId="7865AEED" w14:textId="77777777">
        <w:trPr>
          <w:trHeight w:hRule="exact" w:val="850"/>
        </w:trPr>
        <w:tc>
          <w:tcPr>
            <w:tcW w:w="283" w:type="dxa"/>
            <w:vMerge/>
            <w:tcBorders>
              <w:top w:val="nil"/>
              <w:right w:val="single" w:sz="18" w:space="0" w:color="000000"/>
            </w:tcBorders>
            <w:textDirection w:val="btLr"/>
          </w:tcPr>
          <w:p w14:paraId="330A2D4D" w14:textId="77777777" w:rsidR="00B342C0" w:rsidRDefault="00B342C0">
            <w:pPr>
              <w:rPr>
                <w:sz w:val="2"/>
                <w:szCs w:val="2"/>
              </w:rPr>
            </w:pPr>
          </w:p>
        </w:tc>
        <w:tc>
          <w:tcPr>
            <w:tcW w:w="284" w:type="dxa"/>
            <w:gridSpan w:val="2"/>
            <w:tcBorders>
              <w:left w:val="single" w:sz="18" w:space="0" w:color="000000"/>
            </w:tcBorders>
          </w:tcPr>
          <w:p w14:paraId="2878C056" w14:textId="77777777" w:rsidR="00B342C0" w:rsidRDefault="00B342C0">
            <w:pPr>
              <w:pStyle w:val="TableParagraph"/>
            </w:pPr>
          </w:p>
        </w:tc>
        <w:tc>
          <w:tcPr>
            <w:tcW w:w="283" w:type="dxa"/>
            <w:gridSpan w:val="2"/>
            <w:tcBorders>
              <w:right w:val="single" w:sz="18" w:space="0" w:color="000000"/>
            </w:tcBorders>
          </w:tcPr>
          <w:p w14:paraId="3B776328" w14:textId="77777777" w:rsidR="00B342C0" w:rsidRDefault="00B342C0">
            <w:pPr>
              <w:pStyle w:val="TableParagraph"/>
            </w:pPr>
          </w:p>
        </w:tc>
        <w:tc>
          <w:tcPr>
            <w:tcW w:w="283" w:type="dxa"/>
            <w:tcBorders>
              <w:left w:val="single" w:sz="18" w:space="0" w:color="000000"/>
            </w:tcBorders>
          </w:tcPr>
          <w:p w14:paraId="6E23CD0C" w14:textId="77777777" w:rsidR="00B342C0" w:rsidRDefault="00B342C0">
            <w:pPr>
              <w:pStyle w:val="TableParagraph"/>
            </w:pPr>
          </w:p>
        </w:tc>
        <w:tc>
          <w:tcPr>
            <w:tcW w:w="10481" w:type="dxa"/>
            <w:gridSpan w:val="10"/>
            <w:vMerge/>
            <w:tcBorders>
              <w:top w:val="nil"/>
            </w:tcBorders>
          </w:tcPr>
          <w:p w14:paraId="6E7E2531" w14:textId="77777777" w:rsidR="00B342C0" w:rsidRDefault="00B342C0">
            <w:pPr>
              <w:rPr>
                <w:sz w:val="2"/>
                <w:szCs w:val="2"/>
              </w:rPr>
            </w:pPr>
          </w:p>
        </w:tc>
      </w:tr>
      <w:tr w:rsidR="00B342C0" w14:paraId="5CB7AE12" w14:textId="77777777">
        <w:trPr>
          <w:trHeight w:hRule="exact" w:val="1133"/>
        </w:trPr>
        <w:tc>
          <w:tcPr>
            <w:tcW w:w="283" w:type="dxa"/>
            <w:vMerge/>
            <w:tcBorders>
              <w:top w:val="nil"/>
              <w:right w:val="single" w:sz="18" w:space="0" w:color="000000"/>
            </w:tcBorders>
            <w:textDirection w:val="btLr"/>
          </w:tcPr>
          <w:p w14:paraId="6FF4AA1D" w14:textId="77777777" w:rsidR="00B342C0" w:rsidRDefault="00B342C0">
            <w:pPr>
              <w:rPr>
                <w:sz w:val="2"/>
                <w:szCs w:val="2"/>
              </w:rPr>
            </w:pPr>
          </w:p>
        </w:tc>
        <w:tc>
          <w:tcPr>
            <w:tcW w:w="284" w:type="dxa"/>
            <w:gridSpan w:val="2"/>
            <w:tcBorders>
              <w:left w:val="single" w:sz="18" w:space="0" w:color="000000"/>
            </w:tcBorders>
          </w:tcPr>
          <w:p w14:paraId="182F09A8" w14:textId="77777777" w:rsidR="00B342C0" w:rsidRDefault="00B342C0">
            <w:pPr>
              <w:pStyle w:val="TableParagraph"/>
            </w:pPr>
          </w:p>
        </w:tc>
        <w:tc>
          <w:tcPr>
            <w:tcW w:w="283" w:type="dxa"/>
            <w:gridSpan w:val="2"/>
            <w:tcBorders>
              <w:right w:val="single" w:sz="18" w:space="0" w:color="000000"/>
            </w:tcBorders>
          </w:tcPr>
          <w:p w14:paraId="5F9233E4" w14:textId="77777777" w:rsidR="00B342C0" w:rsidRDefault="00B342C0">
            <w:pPr>
              <w:pStyle w:val="TableParagraph"/>
            </w:pPr>
          </w:p>
        </w:tc>
        <w:tc>
          <w:tcPr>
            <w:tcW w:w="283" w:type="dxa"/>
            <w:tcBorders>
              <w:left w:val="single" w:sz="18" w:space="0" w:color="000000"/>
            </w:tcBorders>
          </w:tcPr>
          <w:p w14:paraId="06DDA512" w14:textId="77777777" w:rsidR="00B342C0" w:rsidRDefault="00B342C0">
            <w:pPr>
              <w:pStyle w:val="TableParagraph"/>
            </w:pPr>
          </w:p>
        </w:tc>
        <w:tc>
          <w:tcPr>
            <w:tcW w:w="10481" w:type="dxa"/>
            <w:gridSpan w:val="10"/>
            <w:vMerge/>
            <w:tcBorders>
              <w:top w:val="nil"/>
            </w:tcBorders>
          </w:tcPr>
          <w:p w14:paraId="001264F5" w14:textId="77777777" w:rsidR="00B342C0" w:rsidRDefault="00B342C0">
            <w:pPr>
              <w:rPr>
                <w:sz w:val="2"/>
                <w:szCs w:val="2"/>
              </w:rPr>
            </w:pPr>
          </w:p>
        </w:tc>
      </w:tr>
      <w:tr w:rsidR="00B342C0" w14:paraId="584EB77A" w14:textId="77777777">
        <w:trPr>
          <w:trHeight w:hRule="exact" w:val="1134"/>
        </w:trPr>
        <w:tc>
          <w:tcPr>
            <w:tcW w:w="283" w:type="dxa"/>
            <w:vMerge/>
            <w:tcBorders>
              <w:top w:val="nil"/>
              <w:right w:val="single" w:sz="18" w:space="0" w:color="000000"/>
            </w:tcBorders>
            <w:textDirection w:val="btLr"/>
          </w:tcPr>
          <w:p w14:paraId="0D9DC2AF" w14:textId="77777777" w:rsidR="00B342C0" w:rsidRDefault="00B342C0">
            <w:pPr>
              <w:rPr>
                <w:sz w:val="2"/>
                <w:szCs w:val="2"/>
              </w:rPr>
            </w:pPr>
          </w:p>
        </w:tc>
        <w:tc>
          <w:tcPr>
            <w:tcW w:w="284" w:type="dxa"/>
            <w:gridSpan w:val="2"/>
            <w:tcBorders>
              <w:left w:val="single" w:sz="18" w:space="0" w:color="000000"/>
            </w:tcBorders>
          </w:tcPr>
          <w:p w14:paraId="78426207" w14:textId="77777777" w:rsidR="00B342C0" w:rsidRDefault="00B342C0">
            <w:pPr>
              <w:pStyle w:val="TableParagraph"/>
            </w:pPr>
          </w:p>
        </w:tc>
        <w:tc>
          <w:tcPr>
            <w:tcW w:w="283" w:type="dxa"/>
            <w:gridSpan w:val="2"/>
            <w:tcBorders>
              <w:right w:val="single" w:sz="18" w:space="0" w:color="000000"/>
            </w:tcBorders>
            <w:textDirection w:val="btLr"/>
          </w:tcPr>
          <w:p w14:paraId="25B79810" w14:textId="77777777" w:rsidR="00B342C0" w:rsidRDefault="00000000">
            <w:pPr>
              <w:pStyle w:val="TableParagraph"/>
              <w:spacing w:before="37" w:line="189" w:lineRule="exact"/>
              <w:ind w:left="-7"/>
              <w:rPr>
                <w:rFonts w:ascii="Arial" w:hAnsi="Arial"/>
                <w:i/>
                <w:sz w:val="20"/>
              </w:rPr>
            </w:pPr>
            <w:r>
              <w:rPr>
                <w:rFonts w:ascii="Arial" w:hAnsi="Arial"/>
                <w:i/>
                <w:spacing w:val="-2"/>
                <w:w w:val="95"/>
                <w:sz w:val="20"/>
              </w:rPr>
              <w:t>Разработал</w:t>
            </w:r>
          </w:p>
        </w:tc>
        <w:tc>
          <w:tcPr>
            <w:tcW w:w="283" w:type="dxa"/>
            <w:tcBorders>
              <w:left w:val="single" w:sz="18" w:space="0" w:color="000000"/>
            </w:tcBorders>
          </w:tcPr>
          <w:p w14:paraId="0F51587C" w14:textId="77777777" w:rsidR="00B342C0" w:rsidRDefault="00B342C0">
            <w:pPr>
              <w:pStyle w:val="TableParagraph"/>
            </w:pPr>
          </w:p>
        </w:tc>
        <w:tc>
          <w:tcPr>
            <w:tcW w:w="10481" w:type="dxa"/>
            <w:gridSpan w:val="10"/>
            <w:vMerge/>
            <w:tcBorders>
              <w:top w:val="nil"/>
            </w:tcBorders>
          </w:tcPr>
          <w:p w14:paraId="3EBC4924" w14:textId="77777777" w:rsidR="00B342C0" w:rsidRDefault="00B342C0">
            <w:pPr>
              <w:rPr>
                <w:sz w:val="2"/>
                <w:szCs w:val="2"/>
              </w:rPr>
            </w:pPr>
          </w:p>
        </w:tc>
      </w:tr>
      <w:tr w:rsidR="00B342C0" w14:paraId="5892872B" w14:textId="77777777">
        <w:trPr>
          <w:trHeight w:hRule="exact" w:val="1417"/>
        </w:trPr>
        <w:tc>
          <w:tcPr>
            <w:tcW w:w="454" w:type="dxa"/>
            <w:gridSpan w:val="2"/>
            <w:vMerge w:val="restart"/>
            <w:tcBorders>
              <w:left w:val="nil"/>
              <w:bottom w:val="nil"/>
            </w:tcBorders>
          </w:tcPr>
          <w:p w14:paraId="5EE1B582" w14:textId="77777777" w:rsidR="00B342C0" w:rsidRDefault="00B342C0">
            <w:pPr>
              <w:pStyle w:val="TableParagraph"/>
            </w:pPr>
          </w:p>
        </w:tc>
        <w:tc>
          <w:tcPr>
            <w:tcW w:w="283" w:type="dxa"/>
            <w:gridSpan w:val="2"/>
            <w:tcBorders>
              <w:bottom w:val="single" w:sz="18" w:space="0" w:color="000000"/>
            </w:tcBorders>
            <w:textDirection w:val="btLr"/>
          </w:tcPr>
          <w:p w14:paraId="13FD358A" w14:textId="77777777" w:rsidR="00B342C0" w:rsidRDefault="00000000">
            <w:pPr>
              <w:pStyle w:val="TableParagraph"/>
              <w:spacing w:before="8" w:line="224" w:lineRule="exact"/>
              <w:ind w:left="90"/>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6" w:type="dxa"/>
            <w:gridSpan w:val="2"/>
            <w:tcBorders>
              <w:bottom w:val="single" w:sz="18" w:space="0" w:color="000000"/>
            </w:tcBorders>
          </w:tcPr>
          <w:p w14:paraId="73FBA587" w14:textId="77777777" w:rsidR="00B342C0" w:rsidRDefault="00B342C0">
            <w:pPr>
              <w:pStyle w:val="TableParagraph"/>
            </w:pPr>
          </w:p>
        </w:tc>
        <w:tc>
          <w:tcPr>
            <w:tcW w:w="10481" w:type="dxa"/>
            <w:gridSpan w:val="10"/>
            <w:vMerge/>
            <w:tcBorders>
              <w:top w:val="nil"/>
            </w:tcBorders>
          </w:tcPr>
          <w:p w14:paraId="180A274E" w14:textId="77777777" w:rsidR="00B342C0" w:rsidRDefault="00B342C0">
            <w:pPr>
              <w:rPr>
                <w:sz w:val="2"/>
                <w:szCs w:val="2"/>
              </w:rPr>
            </w:pPr>
          </w:p>
        </w:tc>
      </w:tr>
      <w:tr w:rsidR="00B342C0" w14:paraId="068C431D" w14:textId="77777777">
        <w:trPr>
          <w:trHeight w:hRule="exact" w:val="1134"/>
        </w:trPr>
        <w:tc>
          <w:tcPr>
            <w:tcW w:w="454" w:type="dxa"/>
            <w:gridSpan w:val="2"/>
            <w:vMerge/>
            <w:tcBorders>
              <w:top w:val="nil"/>
              <w:left w:val="nil"/>
              <w:bottom w:val="nil"/>
            </w:tcBorders>
          </w:tcPr>
          <w:p w14:paraId="0858606E" w14:textId="77777777" w:rsidR="00B342C0" w:rsidRDefault="00B342C0">
            <w:pPr>
              <w:rPr>
                <w:sz w:val="2"/>
                <w:szCs w:val="2"/>
              </w:rPr>
            </w:pPr>
          </w:p>
        </w:tc>
        <w:tc>
          <w:tcPr>
            <w:tcW w:w="283" w:type="dxa"/>
            <w:gridSpan w:val="2"/>
            <w:vMerge w:val="restart"/>
            <w:tcBorders>
              <w:top w:val="single" w:sz="18" w:space="0" w:color="000000"/>
            </w:tcBorders>
            <w:textDirection w:val="btLr"/>
          </w:tcPr>
          <w:p w14:paraId="41780D57" w14:textId="77777777" w:rsidR="00B342C0" w:rsidRDefault="00000000">
            <w:pPr>
              <w:pStyle w:val="TableParagraph"/>
              <w:spacing w:before="8" w:line="224" w:lineRule="exact"/>
              <w:ind w:left="352"/>
              <w:rPr>
                <w:rFonts w:ascii="Arial" w:hAnsi="Arial"/>
                <w:i/>
              </w:rPr>
            </w:pPr>
            <w:r>
              <w:rPr>
                <w:rFonts w:ascii="Arial" w:hAnsi="Arial"/>
                <w:i/>
                <w:w w:val="85"/>
              </w:rPr>
              <w:t>Подп.</w:t>
            </w:r>
            <w:r>
              <w:rPr>
                <w:rFonts w:ascii="Arial" w:hAnsi="Arial"/>
                <w:i/>
                <w:spacing w:val="1"/>
              </w:rPr>
              <w:t xml:space="preserve"> </w:t>
            </w:r>
            <w:r>
              <w:rPr>
                <w:rFonts w:ascii="Arial" w:hAnsi="Arial"/>
                <w:i/>
                <w:w w:val="85"/>
              </w:rPr>
              <w:t>И</w:t>
            </w:r>
            <w:r>
              <w:rPr>
                <w:rFonts w:ascii="Arial" w:hAnsi="Arial"/>
                <w:i/>
                <w:spacing w:val="3"/>
              </w:rPr>
              <w:t xml:space="preserve"> </w:t>
            </w:r>
            <w:r>
              <w:rPr>
                <w:rFonts w:ascii="Arial" w:hAnsi="Arial"/>
                <w:i/>
                <w:spacing w:val="-4"/>
                <w:w w:val="85"/>
              </w:rPr>
              <w:t>дата</w:t>
            </w:r>
          </w:p>
        </w:tc>
        <w:tc>
          <w:tcPr>
            <w:tcW w:w="396" w:type="dxa"/>
            <w:gridSpan w:val="2"/>
            <w:vMerge w:val="restart"/>
            <w:tcBorders>
              <w:top w:val="single" w:sz="18" w:space="0" w:color="000000"/>
            </w:tcBorders>
          </w:tcPr>
          <w:p w14:paraId="35A490FB" w14:textId="77777777" w:rsidR="00B342C0" w:rsidRDefault="00B342C0">
            <w:pPr>
              <w:pStyle w:val="TableParagraph"/>
            </w:pPr>
          </w:p>
        </w:tc>
        <w:tc>
          <w:tcPr>
            <w:tcW w:w="10481" w:type="dxa"/>
            <w:gridSpan w:val="10"/>
            <w:vMerge/>
            <w:tcBorders>
              <w:top w:val="nil"/>
            </w:tcBorders>
          </w:tcPr>
          <w:p w14:paraId="055AC6E0" w14:textId="77777777" w:rsidR="00B342C0" w:rsidRDefault="00B342C0">
            <w:pPr>
              <w:rPr>
                <w:sz w:val="2"/>
                <w:szCs w:val="2"/>
              </w:rPr>
            </w:pPr>
          </w:p>
        </w:tc>
      </w:tr>
      <w:tr w:rsidR="00B342C0" w14:paraId="05BAE8B6" w14:textId="77777777">
        <w:trPr>
          <w:trHeight w:hRule="exact" w:val="282"/>
        </w:trPr>
        <w:tc>
          <w:tcPr>
            <w:tcW w:w="454" w:type="dxa"/>
            <w:gridSpan w:val="2"/>
            <w:vMerge/>
            <w:tcBorders>
              <w:top w:val="nil"/>
              <w:left w:val="nil"/>
              <w:bottom w:val="nil"/>
            </w:tcBorders>
          </w:tcPr>
          <w:p w14:paraId="4DF76ACE" w14:textId="77777777" w:rsidR="00B342C0" w:rsidRDefault="00B342C0">
            <w:pPr>
              <w:rPr>
                <w:sz w:val="2"/>
                <w:szCs w:val="2"/>
              </w:rPr>
            </w:pPr>
          </w:p>
        </w:tc>
        <w:tc>
          <w:tcPr>
            <w:tcW w:w="283" w:type="dxa"/>
            <w:gridSpan w:val="2"/>
            <w:vMerge/>
            <w:tcBorders>
              <w:top w:val="nil"/>
            </w:tcBorders>
            <w:textDirection w:val="btLr"/>
          </w:tcPr>
          <w:p w14:paraId="27C92E50" w14:textId="77777777" w:rsidR="00B342C0" w:rsidRDefault="00B342C0">
            <w:pPr>
              <w:rPr>
                <w:sz w:val="2"/>
                <w:szCs w:val="2"/>
              </w:rPr>
            </w:pPr>
          </w:p>
        </w:tc>
        <w:tc>
          <w:tcPr>
            <w:tcW w:w="396" w:type="dxa"/>
            <w:gridSpan w:val="2"/>
            <w:vMerge/>
            <w:tcBorders>
              <w:top w:val="nil"/>
            </w:tcBorders>
          </w:tcPr>
          <w:p w14:paraId="6C0285DB" w14:textId="77777777" w:rsidR="00B342C0" w:rsidRDefault="00B342C0">
            <w:pPr>
              <w:rPr>
                <w:sz w:val="2"/>
                <w:szCs w:val="2"/>
              </w:rPr>
            </w:pPr>
          </w:p>
        </w:tc>
        <w:tc>
          <w:tcPr>
            <w:tcW w:w="566" w:type="dxa"/>
            <w:tcBorders>
              <w:bottom w:val="single" w:sz="4" w:space="0" w:color="000000"/>
            </w:tcBorders>
          </w:tcPr>
          <w:p w14:paraId="37D617BF" w14:textId="77777777" w:rsidR="00B342C0" w:rsidRDefault="00B342C0">
            <w:pPr>
              <w:pStyle w:val="TableParagraph"/>
              <w:rPr>
                <w:sz w:val="18"/>
              </w:rPr>
            </w:pPr>
          </w:p>
        </w:tc>
        <w:tc>
          <w:tcPr>
            <w:tcW w:w="566" w:type="dxa"/>
            <w:tcBorders>
              <w:bottom w:val="single" w:sz="4" w:space="0" w:color="000000"/>
            </w:tcBorders>
          </w:tcPr>
          <w:p w14:paraId="2B59D786" w14:textId="77777777" w:rsidR="00B342C0" w:rsidRDefault="00B342C0">
            <w:pPr>
              <w:pStyle w:val="TableParagraph"/>
              <w:rPr>
                <w:sz w:val="18"/>
              </w:rPr>
            </w:pPr>
          </w:p>
        </w:tc>
        <w:tc>
          <w:tcPr>
            <w:tcW w:w="566" w:type="dxa"/>
            <w:tcBorders>
              <w:bottom w:val="single" w:sz="4" w:space="0" w:color="000000"/>
            </w:tcBorders>
          </w:tcPr>
          <w:p w14:paraId="30AE010E" w14:textId="77777777" w:rsidR="00B342C0" w:rsidRDefault="00B342C0">
            <w:pPr>
              <w:pStyle w:val="TableParagraph"/>
              <w:rPr>
                <w:sz w:val="18"/>
              </w:rPr>
            </w:pPr>
          </w:p>
        </w:tc>
        <w:tc>
          <w:tcPr>
            <w:tcW w:w="566" w:type="dxa"/>
            <w:tcBorders>
              <w:bottom w:val="single" w:sz="4" w:space="0" w:color="000000"/>
            </w:tcBorders>
          </w:tcPr>
          <w:p w14:paraId="1E6B339B" w14:textId="77777777" w:rsidR="00B342C0" w:rsidRDefault="00B342C0">
            <w:pPr>
              <w:pStyle w:val="TableParagraph"/>
              <w:rPr>
                <w:sz w:val="18"/>
              </w:rPr>
            </w:pPr>
          </w:p>
        </w:tc>
        <w:tc>
          <w:tcPr>
            <w:tcW w:w="850" w:type="dxa"/>
            <w:tcBorders>
              <w:bottom w:val="single" w:sz="4" w:space="0" w:color="000000"/>
            </w:tcBorders>
          </w:tcPr>
          <w:p w14:paraId="11A779A8" w14:textId="77777777" w:rsidR="00B342C0" w:rsidRDefault="00B342C0">
            <w:pPr>
              <w:pStyle w:val="TableParagraph"/>
              <w:rPr>
                <w:sz w:val="18"/>
              </w:rPr>
            </w:pPr>
          </w:p>
        </w:tc>
        <w:tc>
          <w:tcPr>
            <w:tcW w:w="566" w:type="dxa"/>
            <w:tcBorders>
              <w:bottom w:val="single" w:sz="4" w:space="0" w:color="000000"/>
            </w:tcBorders>
          </w:tcPr>
          <w:p w14:paraId="60F2EC49" w14:textId="77777777" w:rsidR="00B342C0" w:rsidRDefault="00B342C0">
            <w:pPr>
              <w:pStyle w:val="TableParagraph"/>
              <w:rPr>
                <w:sz w:val="18"/>
              </w:rPr>
            </w:pPr>
          </w:p>
        </w:tc>
        <w:tc>
          <w:tcPr>
            <w:tcW w:w="6801" w:type="dxa"/>
            <w:gridSpan w:val="4"/>
            <w:vMerge w:val="restart"/>
          </w:tcPr>
          <w:p w14:paraId="625F8695" w14:textId="6E735D4F" w:rsidR="00B342C0" w:rsidRDefault="00F203A4">
            <w:pPr>
              <w:pStyle w:val="TableParagraph"/>
              <w:tabs>
                <w:tab w:val="left" w:pos="3823"/>
              </w:tabs>
              <w:spacing w:before="162"/>
              <w:ind w:right="36"/>
              <w:jc w:val="center"/>
              <w:rPr>
                <w:sz w:val="24"/>
              </w:rPr>
            </w:pPr>
            <w:r>
              <w:rPr>
                <w:spacing w:val="-2"/>
                <w:sz w:val="24"/>
              </w:rPr>
              <w:t>GEO-ENG-2025-10-0019-II</w:t>
            </w:r>
            <w:r w:rsidR="00CA43A3">
              <w:rPr>
                <w:sz w:val="24"/>
              </w:rPr>
              <w:tab/>
            </w:r>
            <w:r w:rsidR="00CA43A3">
              <w:rPr>
                <w:spacing w:val="-5"/>
                <w:sz w:val="24"/>
              </w:rPr>
              <w:t>АС</w:t>
            </w:r>
          </w:p>
        </w:tc>
      </w:tr>
      <w:tr w:rsidR="00B342C0" w14:paraId="550F98DA" w14:textId="77777777">
        <w:trPr>
          <w:trHeight w:hRule="exact" w:val="284"/>
        </w:trPr>
        <w:tc>
          <w:tcPr>
            <w:tcW w:w="454" w:type="dxa"/>
            <w:gridSpan w:val="2"/>
            <w:vMerge/>
            <w:tcBorders>
              <w:top w:val="nil"/>
              <w:left w:val="nil"/>
              <w:bottom w:val="nil"/>
            </w:tcBorders>
          </w:tcPr>
          <w:p w14:paraId="6E7E34C7" w14:textId="77777777" w:rsidR="00B342C0" w:rsidRDefault="00B342C0">
            <w:pPr>
              <w:rPr>
                <w:sz w:val="2"/>
                <w:szCs w:val="2"/>
              </w:rPr>
            </w:pPr>
          </w:p>
        </w:tc>
        <w:tc>
          <w:tcPr>
            <w:tcW w:w="283" w:type="dxa"/>
            <w:gridSpan w:val="2"/>
            <w:vMerge/>
            <w:tcBorders>
              <w:top w:val="nil"/>
            </w:tcBorders>
            <w:textDirection w:val="btLr"/>
          </w:tcPr>
          <w:p w14:paraId="7ABBAC01" w14:textId="77777777" w:rsidR="00B342C0" w:rsidRDefault="00B342C0">
            <w:pPr>
              <w:rPr>
                <w:sz w:val="2"/>
                <w:szCs w:val="2"/>
              </w:rPr>
            </w:pPr>
          </w:p>
        </w:tc>
        <w:tc>
          <w:tcPr>
            <w:tcW w:w="396" w:type="dxa"/>
            <w:gridSpan w:val="2"/>
            <w:vMerge/>
            <w:tcBorders>
              <w:top w:val="nil"/>
            </w:tcBorders>
          </w:tcPr>
          <w:p w14:paraId="0CC289FE" w14:textId="77777777" w:rsidR="00B342C0" w:rsidRDefault="00B342C0">
            <w:pPr>
              <w:rPr>
                <w:sz w:val="2"/>
                <w:szCs w:val="2"/>
              </w:rPr>
            </w:pPr>
          </w:p>
        </w:tc>
        <w:tc>
          <w:tcPr>
            <w:tcW w:w="566" w:type="dxa"/>
            <w:tcBorders>
              <w:top w:val="single" w:sz="4" w:space="0" w:color="000000"/>
            </w:tcBorders>
          </w:tcPr>
          <w:p w14:paraId="1E3490D8" w14:textId="77777777" w:rsidR="00B342C0" w:rsidRDefault="00B342C0">
            <w:pPr>
              <w:pStyle w:val="TableParagraph"/>
              <w:rPr>
                <w:sz w:val="18"/>
              </w:rPr>
            </w:pPr>
          </w:p>
        </w:tc>
        <w:tc>
          <w:tcPr>
            <w:tcW w:w="566" w:type="dxa"/>
            <w:tcBorders>
              <w:top w:val="single" w:sz="4" w:space="0" w:color="000000"/>
            </w:tcBorders>
          </w:tcPr>
          <w:p w14:paraId="61A57174" w14:textId="77777777" w:rsidR="00B342C0" w:rsidRDefault="00B342C0">
            <w:pPr>
              <w:pStyle w:val="TableParagraph"/>
              <w:rPr>
                <w:sz w:val="18"/>
              </w:rPr>
            </w:pPr>
          </w:p>
        </w:tc>
        <w:tc>
          <w:tcPr>
            <w:tcW w:w="566" w:type="dxa"/>
            <w:tcBorders>
              <w:top w:val="single" w:sz="4" w:space="0" w:color="000000"/>
            </w:tcBorders>
          </w:tcPr>
          <w:p w14:paraId="22FE57D1" w14:textId="77777777" w:rsidR="00B342C0" w:rsidRDefault="00000000">
            <w:pPr>
              <w:pStyle w:val="TableParagraph"/>
              <w:spacing w:before="30" w:line="214" w:lineRule="exact"/>
              <w:ind w:left="1" w:right="3"/>
              <w:jc w:val="center"/>
              <w:rPr>
                <w:rFonts w:ascii="Impact"/>
                <w:sz w:val="18"/>
              </w:rPr>
            </w:pPr>
            <w:r>
              <w:rPr>
                <w:rFonts w:ascii="Impact"/>
                <w:spacing w:val="-10"/>
                <w:w w:val="105"/>
                <w:sz w:val="18"/>
              </w:rPr>
              <w:t>.</w:t>
            </w:r>
          </w:p>
        </w:tc>
        <w:tc>
          <w:tcPr>
            <w:tcW w:w="566" w:type="dxa"/>
            <w:tcBorders>
              <w:top w:val="single" w:sz="4" w:space="0" w:color="000000"/>
            </w:tcBorders>
          </w:tcPr>
          <w:p w14:paraId="127BBD41" w14:textId="77777777" w:rsidR="00B342C0" w:rsidRDefault="00B342C0">
            <w:pPr>
              <w:pStyle w:val="TableParagraph"/>
              <w:rPr>
                <w:sz w:val="18"/>
              </w:rPr>
            </w:pPr>
          </w:p>
        </w:tc>
        <w:tc>
          <w:tcPr>
            <w:tcW w:w="850" w:type="dxa"/>
            <w:tcBorders>
              <w:top w:val="single" w:sz="4" w:space="0" w:color="000000"/>
            </w:tcBorders>
          </w:tcPr>
          <w:p w14:paraId="30180F4D" w14:textId="77777777" w:rsidR="00B342C0" w:rsidRDefault="00B342C0">
            <w:pPr>
              <w:pStyle w:val="TableParagraph"/>
              <w:rPr>
                <w:sz w:val="18"/>
              </w:rPr>
            </w:pPr>
          </w:p>
        </w:tc>
        <w:tc>
          <w:tcPr>
            <w:tcW w:w="566" w:type="dxa"/>
            <w:tcBorders>
              <w:top w:val="single" w:sz="4" w:space="0" w:color="000000"/>
            </w:tcBorders>
          </w:tcPr>
          <w:p w14:paraId="260FC8A7" w14:textId="77777777" w:rsidR="00B342C0" w:rsidRDefault="00B342C0">
            <w:pPr>
              <w:pStyle w:val="TableParagraph"/>
              <w:rPr>
                <w:sz w:val="18"/>
              </w:rPr>
            </w:pPr>
          </w:p>
        </w:tc>
        <w:tc>
          <w:tcPr>
            <w:tcW w:w="6801" w:type="dxa"/>
            <w:gridSpan w:val="4"/>
            <w:vMerge/>
            <w:tcBorders>
              <w:top w:val="nil"/>
            </w:tcBorders>
          </w:tcPr>
          <w:p w14:paraId="469173AD" w14:textId="77777777" w:rsidR="00B342C0" w:rsidRDefault="00B342C0">
            <w:pPr>
              <w:rPr>
                <w:sz w:val="2"/>
                <w:szCs w:val="2"/>
              </w:rPr>
            </w:pPr>
          </w:p>
        </w:tc>
      </w:tr>
      <w:tr w:rsidR="00B342C0" w14:paraId="75C89EFB" w14:textId="77777777">
        <w:trPr>
          <w:trHeight w:hRule="exact" w:val="282"/>
        </w:trPr>
        <w:tc>
          <w:tcPr>
            <w:tcW w:w="454" w:type="dxa"/>
            <w:gridSpan w:val="2"/>
            <w:vMerge/>
            <w:tcBorders>
              <w:top w:val="nil"/>
              <w:left w:val="nil"/>
              <w:bottom w:val="nil"/>
            </w:tcBorders>
          </w:tcPr>
          <w:p w14:paraId="5267B757" w14:textId="77777777" w:rsidR="00B342C0" w:rsidRDefault="00B342C0">
            <w:pPr>
              <w:rPr>
                <w:sz w:val="2"/>
                <w:szCs w:val="2"/>
              </w:rPr>
            </w:pPr>
          </w:p>
        </w:tc>
        <w:tc>
          <w:tcPr>
            <w:tcW w:w="283" w:type="dxa"/>
            <w:gridSpan w:val="2"/>
            <w:vMerge/>
            <w:tcBorders>
              <w:top w:val="nil"/>
            </w:tcBorders>
            <w:textDirection w:val="btLr"/>
          </w:tcPr>
          <w:p w14:paraId="6FF15DC4" w14:textId="77777777" w:rsidR="00B342C0" w:rsidRDefault="00B342C0">
            <w:pPr>
              <w:rPr>
                <w:sz w:val="2"/>
                <w:szCs w:val="2"/>
              </w:rPr>
            </w:pPr>
          </w:p>
        </w:tc>
        <w:tc>
          <w:tcPr>
            <w:tcW w:w="396" w:type="dxa"/>
            <w:gridSpan w:val="2"/>
            <w:vMerge/>
            <w:tcBorders>
              <w:top w:val="nil"/>
            </w:tcBorders>
          </w:tcPr>
          <w:p w14:paraId="19A72E41" w14:textId="77777777" w:rsidR="00B342C0" w:rsidRDefault="00B342C0">
            <w:pPr>
              <w:rPr>
                <w:sz w:val="2"/>
                <w:szCs w:val="2"/>
              </w:rPr>
            </w:pPr>
          </w:p>
        </w:tc>
        <w:tc>
          <w:tcPr>
            <w:tcW w:w="566" w:type="dxa"/>
          </w:tcPr>
          <w:p w14:paraId="3DA62571" w14:textId="77777777" w:rsidR="00B342C0" w:rsidRDefault="00000000">
            <w:pPr>
              <w:pStyle w:val="TableParagraph"/>
              <w:spacing w:before="28" w:line="205" w:lineRule="exact"/>
              <w:ind w:left="89"/>
              <w:rPr>
                <w:sz w:val="18"/>
              </w:rPr>
            </w:pPr>
            <w:r>
              <w:rPr>
                <w:noProof/>
                <w:sz w:val="18"/>
              </w:rPr>
              <mc:AlternateContent>
                <mc:Choice Requires="wpg">
                  <w:drawing>
                    <wp:anchor distT="0" distB="0" distL="0" distR="0" simplePos="0" relativeHeight="251663872" behindDoc="1" locked="0" layoutInCell="1" allowOverlap="1" wp14:anchorId="64993CE3" wp14:editId="65C1C713">
                      <wp:simplePos x="0" y="0"/>
                      <wp:positionH relativeFrom="column">
                        <wp:posOffset>-539750</wp:posOffset>
                      </wp:positionH>
                      <wp:positionV relativeFrom="paragraph">
                        <wp:posOffset>-3425160</wp:posOffset>
                      </wp:positionV>
                      <wp:extent cx="179705" cy="72009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 cy="720090"/>
                                <a:chOff x="0" y="0"/>
                                <a:chExt cx="179705" cy="720090"/>
                              </a:xfrm>
                            </wpg:grpSpPr>
                            <wps:wsp>
                              <wps:cNvPr id="166" name="Graphic 166"/>
                              <wps:cNvSpPr/>
                              <wps:spPr>
                                <a:xfrm>
                                  <a:off x="0" y="0"/>
                                  <a:ext cx="179705" cy="720090"/>
                                </a:xfrm>
                                <a:custGeom>
                                  <a:avLst/>
                                  <a:gdLst/>
                                  <a:ahLst/>
                                  <a:cxnLst/>
                                  <a:rect l="l" t="t" r="r" b="b"/>
                                  <a:pathLst>
                                    <a:path w="179705" h="720090">
                                      <a:moveTo>
                                        <a:pt x="179705" y="0"/>
                                      </a:moveTo>
                                      <a:lnTo>
                                        <a:pt x="0" y="0"/>
                                      </a:lnTo>
                                      <a:lnTo>
                                        <a:pt x="0" y="720089"/>
                                      </a:lnTo>
                                      <a:lnTo>
                                        <a:pt x="179705" y="720089"/>
                                      </a:lnTo>
                                      <a:lnTo>
                                        <a:pt x="1797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7ED292D" id="Group 165" o:spid="_x0000_s1026" style="position:absolute;margin-left:-42.5pt;margin-top:-269.7pt;width:14.15pt;height:56.7pt;z-index:-251652608;mso-wrap-distance-left:0;mso-wrap-distance-right:0" coordsize="1797,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">
                      <v:shape id="Graphic 166" o:spid="_x0000_s1027" style="position:absolute;width:1797;height:7200;visibility:visible;mso-wrap-style:square;v-text-anchor:top" coordsize="17970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" path="m179705,l,,,720089r179705,l179705,xe" stroked="f">
                        <v:path arrowok="t"/>
                      </v:shape>
                    </v:group>
                  </w:pict>
                </mc:Fallback>
              </mc:AlternateContent>
            </w:r>
            <w:r>
              <w:rPr>
                <w:spacing w:val="-4"/>
                <w:sz w:val="18"/>
              </w:rPr>
              <w:t>Изм.</w:t>
            </w:r>
          </w:p>
        </w:tc>
        <w:tc>
          <w:tcPr>
            <w:tcW w:w="566" w:type="dxa"/>
          </w:tcPr>
          <w:p w14:paraId="29F731E0" w14:textId="77777777" w:rsidR="00B342C0" w:rsidRDefault="00000000">
            <w:pPr>
              <w:pStyle w:val="TableParagraph"/>
              <w:spacing w:before="28" w:line="205" w:lineRule="exact"/>
              <w:ind w:left="4"/>
              <w:rPr>
                <w:sz w:val="18"/>
              </w:rPr>
            </w:pPr>
            <w:proofErr w:type="spellStart"/>
            <w:r>
              <w:rPr>
                <w:spacing w:val="-2"/>
                <w:sz w:val="18"/>
              </w:rPr>
              <w:t>Кол.уч</w:t>
            </w:r>
            <w:proofErr w:type="spellEnd"/>
          </w:p>
        </w:tc>
        <w:tc>
          <w:tcPr>
            <w:tcW w:w="566" w:type="dxa"/>
          </w:tcPr>
          <w:p w14:paraId="0B411F57" w14:textId="77777777" w:rsidR="00B342C0" w:rsidRDefault="00000000">
            <w:pPr>
              <w:pStyle w:val="TableParagraph"/>
              <w:spacing w:before="28" w:line="205" w:lineRule="exact"/>
              <w:ind w:left="1" w:right="3"/>
              <w:jc w:val="center"/>
              <w:rPr>
                <w:sz w:val="18"/>
              </w:rPr>
            </w:pPr>
            <w:r>
              <w:rPr>
                <w:spacing w:val="-4"/>
                <w:sz w:val="18"/>
              </w:rPr>
              <w:t>Лист</w:t>
            </w:r>
          </w:p>
        </w:tc>
        <w:tc>
          <w:tcPr>
            <w:tcW w:w="566" w:type="dxa"/>
          </w:tcPr>
          <w:p w14:paraId="5C5C1296" w14:textId="77777777" w:rsidR="00B342C0" w:rsidRDefault="00000000">
            <w:pPr>
              <w:pStyle w:val="TableParagraph"/>
              <w:ind w:left="-2"/>
              <w:rPr>
                <w:sz w:val="20"/>
              </w:rPr>
            </w:pPr>
            <w:r>
              <w:rPr>
                <w:sz w:val="18"/>
              </w:rPr>
              <w:t>№</w:t>
            </w:r>
            <w:r>
              <w:rPr>
                <w:spacing w:val="1"/>
                <w:sz w:val="18"/>
              </w:rPr>
              <w:t xml:space="preserve"> </w:t>
            </w:r>
            <w:r>
              <w:rPr>
                <w:spacing w:val="-4"/>
                <w:sz w:val="18"/>
              </w:rPr>
              <w:t>док</w:t>
            </w:r>
            <w:r>
              <w:rPr>
                <w:spacing w:val="-4"/>
                <w:sz w:val="20"/>
              </w:rPr>
              <w:t>.</w:t>
            </w:r>
          </w:p>
        </w:tc>
        <w:tc>
          <w:tcPr>
            <w:tcW w:w="850" w:type="dxa"/>
          </w:tcPr>
          <w:p w14:paraId="5341F75B" w14:textId="77777777" w:rsidR="00B342C0" w:rsidRDefault="00000000">
            <w:pPr>
              <w:pStyle w:val="TableParagraph"/>
              <w:spacing w:before="28" w:line="205" w:lineRule="exact"/>
              <w:ind w:left="183"/>
              <w:rPr>
                <w:sz w:val="18"/>
              </w:rPr>
            </w:pPr>
            <w:r>
              <w:rPr>
                <w:spacing w:val="-2"/>
                <w:sz w:val="18"/>
              </w:rPr>
              <w:t>Подп.</w:t>
            </w:r>
          </w:p>
        </w:tc>
        <w:tc>
          <w:tcPr>
            <w:tcW w:w="566" w:type="dxa"/>
          </w:tcPr>
          <w:p w14:paraId="24BB495C" w14:textId="77777777" w:rsidR="00B342C0" w:rsidRDefault="00000000">
            <w:pPr>
              <w:pStyle w:val="TableParagraph"/>
              <w:spacing w:before="28" w:line="205" w:lineRule="exact"/>
              <w:ind w:left="85"/>
              <w:rPr>
                <w:sz w:val="18"/>
              </w:rPr>
            </w:pPr>
            <w:r>
              <w:rPr>
                <w:spacing w:val="-4"/>
                <w:sz w:val="18"/>
              </w:rPr>
              <w:t>Дата</w:t>
            </w:r>
          </w:p>
        </w:tc>
        <w:tc>
          <w:tcPr>
            <w:tcW w:w="6801" w:type="dxa"/>
            <w:gridSpan w:val="4"/>
            <w:vMerge/>
            <w:tcBorders>
              <w:top w:val="nil"/>
            </w:tcBorders>
          </w:tcPr>
          <w:p w14:paraId="3FFA0618" w14:textId="77777777" w:rsidR="00B342C0" w:rsidRDefault="00B342C0">
            <w:pPr>
              <w:rPr>
                <w:sz w:val="2"/>
                <w:szCs w:val="2"/>
              </w:rPr>
            </w:pPr>
          </w:p>
        </w:tc>
      </w:tr>
      <w:tr w:rsidR="00024FAA" w14:paraId="101FA699" w14:textId="77777777" w:rsidTr="00B66B2C">
        <w:trPr>
          <w:trHeight w:hRule="exact" w:val="283"/>
        </w:trPr>
        <w:tc>
          <w:tcPr>
            <w:tcW w:w="454" w:type="dxa"/>
            <w:gridSpan w:val="2"/>
            <w:vMerge/>
            <w:tcBorders>
              <w:top w:val="nil"/>
              <w:left w:val="nil"/>
              <w:bottom w:val="nil"/>
            </w:tcBorders>
          </w:tcPr>
          <w:p w14:paraId="2C880257" w14:textId="77777777" w:rsidR="00024FAA" w:rsidRDefault="00024FAA">
            <w:pPr>
              <w:rPr>
                <w:sz w:val="2"/>
                <w:szCs w:val="2"/>
              </w:rPr>
            </w:pPr>
          </w:p>
        </w:tc>
        <w:tc>
          <w:tcPr>
            <w:tcW w:w="283" w:type="dxa"/>
            <w:gridSpan w:val="2"/>
            <w:vMerge w:val="restart"/>
            <w:textDirection w:val="btLr"/>
          </w:tcPr>
          <w:p w14:paraId="78CE8085" w14:textId="77777777" w:rsidR="00024FAA" w:rsidRDefault="00024FAA">
            <w:pPr>
              <w:pStyle w:val="TableParagraph"/>
              <w:spacing w:before="8" w:line="224" w:lineRule="exact"/>
              <w:ind w:left="99"/>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6" w:type="dxa"/>
            <w:gridSpan w:val="2"/>
            <w:vMerge w:val="restart"/>
          </w:tcPr>
          <w:p w14:paraId="25256202" w14:textId="77777777" w:rsidR="00024FAA" w:rsidRDefault="00024FAA">
            <w:pPr>
              <w:pStyle w:val="TableParagraph"/>
            </w:pPr>
          </w:p>
        </w:tc>
        <w:tc>
          <w:tcPr>
            <w:tcW w:w="1132" w:type="dxa"/>
            <w:gridSpan w:val="2"/>
            <w:tcBorders>
              <w:bottom w:val="single" w:sz="6" w:space="0" w:color="000000"/>
            </w:tcBorders>
          </w:tcPr>
          <w:p w14:paraId="262DAB96" w14:textId="77777777" w:rsidR="00024FAA" w:rsidRDefault="00024FAA">
            <w:pPr>
              <w:pStyle w:val="TableParagraph"/>
              <w:spacing w:line="241" w:lineRule="exact"/>
              <w:ind w:left="17"/>
            </w:pPr>
            <w:proofErr w:type="spellStart"/>
            <w:r>
              <w:rPr>
                <w:spacing w:val="-2"/>
              </w:rPr>
              <w:t>Разработ</w:t>
            </w:r>
            <w:proofErr w:type="spellEnd"/>
            <w:r>
              <w:rPr>
                <w:spacing w:val="-2"/>
              </w:rPr>
              <w:t>.</w:t>
            </w:r>
          </w:p>
        </w:tc>
        <w:tc>
          <w:tcPr>
            <w:tcW w:w="1132" w:type="dxa"/>
            <w:gridSpan w:val="2"/>
            <w:tcBorders>
              <w:bottom w:val="single" w:sz="6" w:space="0" w:color="000000"/>
            </w:tcBorders>
          </w:tcPr>
          <w:p w14:paraId="411C708F" w14:textId="145B7708" w:rsidR="00024FAA" w:rsidRDefault="00024FAA">
            <w:pPr>
              <w:pStyle w:val="TableParagraph"/>
              <w:spacing w:line="241" w:lineRule="exact"/>
              <w:ind w:left="18"/>
            </w:pPr>
          </w:p>
        </w:tc>
        <w:tc>
          <w:tcPr>
            <w:tcW w:w="850" w:type="dxa"/>
            <w:tcBorders>
              <w:bottom w:val="single" w:sz="6" w:space="0" w:color="000000"/>
            </w:tcBorders>
          </w:tcPr>
          <w:p w14:paraId="3B8E8DA8" w14:textId="11743155" w:rsidR="00024FAA" w:rsidRDefault="00024FAA">
            <w:pPr>
              <w:pStyle w:val="TableParagraph"/>
              <w:spacing w:line="221" w:lineRule="exact"/>
              <w:ind w:left="-15"/>
              <w:rPr>
                <w:position w:val="-3"/>
                <w:sz w:val="20"/>
              </w:rPr>
            </w:pPr>
          </w:p>
        </w:tc>
        <w:tc>
          <w:tcPr>
            <w:tcW w:w="566" w:type="dxa"/>
            <w:tcBorders>
              <w:bottom w:val="single" w:sz="6" w:space="0" w:color="000000"/>
            </w:tcBorders>
          </w:tcPr>
          <w:p w14:paraId="66DD4CC2" w14:textId="77777777" w:rsidR="00024FAA" w:rsidRDefault="00024FAA">
            <w:pPr>
              <w:pStyle w:val="TableParagraph"/>
              <w:rPr>
                <w:sz w:val="18"/>
              </w:rPr>
            </w:pPr>
          </w:p>
        </w:tc>
        <w:tc>
          <w:tcPr>
            <w:tcW w:w="4244" w:type="dxa"/>
            <w:vMerge w:val="restart"/>
          </w:tcPr>
          <w:p w14:paraId="2235AF15" w14:textId="56B9CFB5" w:rsidR="00B66B2C" w:rsidRDefault="00B66B2C" w:rsidP="00B66B2C">
            <w:pPr>
              <w:pStyle w:val="TableParagraph"/>
              <w:spacing w:line="267" w:lineRule="exact"/>
              <w:ind w:left="116"/>
              <w:rPr>
                <w:sz w:val="24"/>
              </w:rPr>
            </w:pPr>
            <w:r>
              <w:rPr>
                <w:sz w:val="24"/>
              </w:rPr>
              <w:t>Разработка ПСД по рабочему проекту «Система сбора нефти. Обустройство 3-х скважин на м/р «</w:t>
            </w:r>
            <w:r w:rsidR="00F203A4">
              <w:rPr>
                <w:sz w:val="24"/>
              </w:rPr>
              <w:t>«</w:t>
            </w:r>
            <w:proofErr w:type="spellStart"/>
            <w:r w:rsidR="00F203A4">
              <w:rPr>
                <w:sz w:val="24"/>
              </w:rPr>
              <w:t>Кожасай</w:t>
            </w:r>
            <w:proofErr w:type="spellEnd"/>
            <w:r w:rsidR="00F203A4">
              <w:rPr>
                <w:sz w:val="24"/>
              </w:rPr>
              <w:t>»</w:t>
            </w:r>
            <w:r>
              <w:rPr>
                <w:sz w:val="24"/>
              </w:rPr>
              <w:t>» расположенных Мугалжарском районе Актюбинской области»</w:t>
            </w:r>
          </w:p>
          <w:p w14:paraId="0B637B29" w14:textId="79B14F21" w:rsidR="00024FAA" w:rsidRDefault="00024FAA" w:rsidP="004A3648">
            <w:pPr>
              <w:pStyle w:val="TableParagraph"/>
              <w:ind w:left="761" w:hanging="584"/>
              <w:rPr>
                <w:sz w:val="24"/>
              </w:rPr>
            </w:pPr>
          </w:p>
        </w:tc>
        <w:tc>
          <w:tcPr>
            <w:tcW w:w="993" w:type="dxa"/>
            <w:tcBorders>
              <w:bottom w:val="single" w:sz="18" w:space="0" w:color="000000"/>
            </w:tcBorders>
          </w:tcPr>
          <w:p w14:paraId="027895D6" w14:textId="77777777" w:rsidR="00024FAA" w:rsidRDefault="00024FAA">
            <w:pPr>
              <w:pStyle w:val="TableParagraph"/>
              <w:spacing w:before="7" w:line="218" w:lineRule="exact"/>
              <w:ind w:left="4" w:right="4"/>
              <w:jc w:val="center"/>
            </w:pPr>
            <w:r>
              <w:rPr>
                <w:spacing w:val="-2"/>
              </w:rPr>
              <w:t>Стадия</w:t>
            </w:r>
          </w:p>
        </w:tc>
        <w:tc>
          <w:tcPr>
            <w:tcW w:w="708" w:type="dxa"/>
            <w:tcBorders>
              <w:bottom w:val="single" w:sz="18" w:space="0" w:color="000000"/>
              <w:right w:val="single" w:sz="18" w:space="0" w:color="000000"/>
            </w:tcBorders>
          </w:tcPr>
          <w:p w14:paraId="6718E039" w14:textId="77777777" w:rsidR="00024FAA" w:rsidRDefault="00024FAA">
            <w:pPr>
              <w:pStyle w:val="TableParagraph"/>
              <w:spacing w:before="7" w:line="218" w:lineRule="exact"/>
              <w:ind w:left="98" w:right="93"/>
              <w:jc w:val="center"/>
            </w:pPr>
            <w:r>
              <w:rPr>
                <w:spacing w:val="-4"/>
              </w:rPr>
              <w:t>Лист</w:t>
            </w:r>
          </w:p>
        </w:tc>
        <w:tc>
          <w:tcPr>
            <w:tcW w:w="856" w:type="dxa"/>
            <w:tcBorders>
              <w:left w:val="single" w:sz="18" w:space="0" w:color="000000"/>
              <w:bottom w:val="single" w:sz="18" w:space="0" w:color="000000"/>
            </w:tcBorders>
          </w:tcPr>
          <w:p w14:paraId="405ECE5D" w14:textId="77777777" w:rsidR="00024FAA" w:rsidRDefault="00024FAA" w:rsidP="00024FAA">
            <w:pPr>
              <w:pStyle w:val="TableParagraph"/>
              <w:spacing w:before="7" w:line="218" w:lineRule="exact"/>
            </w:pPr>
            <w:r>
              <w:rPr>
                <w:spacing w:val="-2"/>
              </w:rPr>
              <w:t>Листов</w:t>
            </w:r>
          </w:p>
        </w:tc>
      </w:tr>
      <w:tr w:rsidR="00024FAA" w14:paraId="7F1B450F" w14:textId="77777777" w:rsidTr="00B66B2C">
        <w:trPr>
          <w:trHeight w:hRule="exact" w:val="283"/>
        </w:trPr>
        <w:tc>
          <w:tcPr>
            <w:tcW w:w="454" w:type="dxa"/>
            <w:gridSpan w:val="2"/>
            <w:vMerge/>
            <w:tcBorders>
              <w:top w:val="nil"/>
              <w:left w:val="nil"/>
              <w:bottom w:val="nil"/>
            </w:tcBorders>
          </w:tcPr>
          <w:p w14:paraId="2946E2C5" w14:textId="77777777" w:rsidR="00024FAA" w:rsidRDefault="00024FAA">
            <w:pPr>
              <w:rPr>
                <w:sz w:val="2"/>
                <w:szCs w:val="2"/>
              </w:rPr>
            </w:pPr>
          </w:p>
        </w:tc>
        <w:tc>
          <w:tcPr>
            <w:tcW w:w="283" w:type="dxa"/>
            <w:gridSpan w:val="2"/>
            <w:vMerge/>
            <w:tcBorders>
              <w:top w:val="nil"/>
            </w:tcBorders>
            <w:textDirection w:val="btLr"/>
          </w:tcPr>
          <w:p w14:paraId="1F767955" w14:textId="77777777" w:rsidR="00024FAA" w:rsidRDefault="00024FAA">
            <w:pPr>
              <w:rPr>
                <w:sz w:val="2"/>
                <w:szCs w:val="2"/>
              </w:rPr>
            </w:pPr>
          </w:p>
        </w:tc>
        <w:tc>
          <w:tcPr>
            <w:tcW w:w="396" w:type="dxa"/>
            <w:gridSpan w:val="2"/>
            <w:vMerge/>
            <w:tcBorders>
              <w:top w:val="nil"/>
            </w:tcBorders>
          </w:tcPr>
          <w:p w14:paraId="1F197C96" w14:textId="77777777" w:rsidR="00024FAA" w:rsidRDefault="00024FAA">
            <w:pPr>
              <w:rPr>
                <w:sz w:val="2"/>
                <w:szCs w:val="2"/>
              </w:rPr>
            </w:pPr>
          </w:p>
        </w:tc>
        <w:tc>
          <w:tcPr>
            <w:tcW w:w="1132" w:type="dxa"/>
            <w:gridSpan w:val="2"/>
            <w:tcBorders>
              <w:top w:val="single" w:sz="6" w:space="0" w:color="000000"/>
              <w:bottom w:val="single" w:sz="4" w:space="0" w:color="000000"/>
            </w:tcBorders>
          </w:tcPr>
          <w:p w14:paraId="2FCD3DA4" w14:textId="77777777" w:rsidR="00024FAA" w:rsidRDefault="00024FAA">
            <w:pPr>
              <w:pStyle w:val="TableParagraph"/>
              <w:spacing w:before="7" w:line="243" w:lineRule="exact"/>
              <w:ind w:left="17"/>
            </w:pPr>
            <w:r>
              <w:rPr>
                <w:spacing w:val="-2"/>
              </w:rPr>
              <w:t>Проверил</w:t>
            </w:r>
          </w:p>
        </w:tc>
        <w:tc>
          <w:tcPr>
            <w:tcW w:w="1132" w:type="dxa"/>
            <w:gridSpan w:val="2"/>
            <w:tcBorders>
              <w:top w:val="single" w:sz="6" w:space="0" w:color="000000"/>
              <w:bottom w:val="single" w:sz="4" w:space="0" w:color="000000"/>
            </w:tcBorders>
          </w:tcPr>
          <w:p w14:paraId="6FC28A6D" w14:textId="13F2226F" w:rsidR="00024FAA" w:rsidRDefault="00024FAA">
            <w:pPr>
              <w:pStyle w:val="TableParagraph"/>
              <w:spacing w:before="7" w:line="243" w:lineRule="exact"/>
              <w:ind w:left="18"/>
            </w:pPr>
          </w:p>
        </w:tc>
        <w:tc>
          <w:tcPr>
            <w:tcW w:w="850" w:type="dxa"/>
            <w:tcBorders>
              <w:top w:val="single" w:sz="6" w:space="0" w:color="000000"/>
              <w:bottom w:val="single" w:sz="4" w:space="0" w:color="000000"/>
            </w:tcBorders>
          </w:tcPr>
          <w:p w14:paraId="15456D3D" w14:textId="1245A1C3" w:rsidR="00024FAA" w:rsidRDefault="00024FAA">
            <w:pPr>
              <w:pStyle w:val="TableParagraph"/>
              <w:ind w:left="23"/>
              <w:rPr>
                <w:sz w:val="20"/>
              </w:rPr>
            </w:pPr>
          </w:p>
        </w:tc>
        <w:tc>
          <w:tcPr>
            <w:tcW w:w="566" w:type="dxa"/>
            <w:tcBorders>
              <w:top w:val="single" w:sz="6" w:space="0" w:color="000000"/>
              <w:bottom w:val="single" w:sz="4" w:space="0" w:color="000000"/>
            </w:tcBorders>
          </w:tcPr>
          <w:p w14:paraId="237C7788" w14:textId="77777777" w:rsidR="00024FAA" w:rsidRDefault="00024FAA">
            <w:pPr>
              <w:pStyle w:val="TableParagraph"/>
              <w:rPr>
                <w:sz w:val="20"/>
              </w:rPr>
            </w:pPr>
          </w:p>
        </w:tc>
        <w:tc>
          <w:tcPr>
            <w:tcW w:w="4244" w:type="dxa"/>
            <w:vMerge/>
          </w:tcPr>
          <w:p w14:paraId="790262FC" w14:textId="37602E2D" w:rsidR="00024FAA" w:rsidRDefault="00024FAA" w:rsidP="004A3648">
            <w:pPr>
              <w:pStyle w:val="TableParagraph"/>
              <w:ind w:left="761" w:hanging="584"/>
              <w:rPr>
                <w:sz w:val="2"/>
                <w:szCs w:val="2"/>
              </w:rPr>
            </w:pPr>
          </w:p>
        </w:tc>
        <w:tc>
          <w:tcPr>
            <w:tcW w:w="993" w:type="dxa"/>
            <w:tcBorders>
              <w:top w:val="single" w:sz="18" w:space="0" w:color="000000"/>
            </w:tcBorders>
          </w:tcPr>
          <w:p w14:paraId="6B9C61CB" w14:textId="77777777" w:rsidR="00024FAA" w:rsidRDefault="00024FAA">
            <w:pPr>
              <w:pStyle w:val="TableParagraph"/>
              <w:spacing w:line="226" w:lineRule="exact"/>
              <w:ind w:left="4" w:right="4"/>
              <w:jc w:val="center"/>
              <w:rPr>
                <w:sz w:val="24"/>
              </w:rPr>
            </w:pPr>
            <w:r>
              <w:rPr>
                <w:spacing w:val="-5"/>
                <w:sz w:val="24"/>
              </w:rPr>
              <w:t>РП</w:t>
            </w:r>
          </w:p>
        </w:tc>
        <w:tc>
          <w:tcPr>
            <w:tcW w:w="708" w:type="dxa"/>
            <w:tcBorders>
              <w:top w:val="single" w:sz="18" w:space="0" w:color="000000"/>
              <w:right w:val="single" w:sz="18" w:space="0" w:color="000000"/>
            </w:tcBorders>
          </w:tcPr>
          <w:p w14:paraId="69609983" w14:textId="4A845336" w:rsidR="00024FAA" w:rsidRDefault="004D4B49">
            <w:pPr>
              <w:pStyle w:val="TableParagraph"/>
              <w:spacing w:line="226" w:lineRule="exact"/>
              <w:ind w:left="28" w:right="121"/>
              <w:jc w:val="center"/>
              <w:rPr>
                <w:sz w:val="24"/>
              </w:rPr>
            </w:pPr>
            <w:r>
              <w:rPr>
                <w:sz w:val="24"/>
              </w:rPr>
              <w:t>1</w:t>
            </w:r>
          </w:p>
        </w:tc>
        <w:tc>
          <w:tcPr>
            <w:tcW w:w="856" w:type="dxa"/>
            <w:tcBorders>
              <w:top w:val="single" w:sz="18" w:space="0" w:color="000000"/>
              <w:left w:val="single" w:sz="18" w:space="0" w:color="000000"/>
            </w:tcBorders>
          </w:tcPr>
          <w:p w14:paraId="39EE1EAA" w14:textId="4C5B2990" w:rsidR="00024FAA" w:rsidRPr="00F7546C" w:rsidRDefault="00F7546C">
            <w:pPr>
              <w:pStyle w:val="TableParagraph"/>
              <w:rPr>
                <w:sz w:val="24"/>
                <w:szCs w:val="24"/>
              </w:rPr>
            </w:pPr>
            <w:r w:rsidRPr="00F7546C">
              <w:rPr>
                <w:sz w:val="24"/>
                <w:szCs w:val="24"/>
              </w:rPr>
              <w:t xml:space="preserve">      6</w:t>
            </w:r>
          </w:p>
        </w:tc>
      </w:tr>
      <w:tr w:rsidR="00024FAA" w14:paraId="56C0977B" w14:textId="77777777" w:rsidTr="00B66B2C">
        <w:trPr>
          <w:trHeight w:hRule="exact" w:val="283"/>
        </w:trPr>
        <w:tc>
          <w:tcPr>
            <w:tcW w:w="454" w:type="dxa"/>
            <w:gridSpan w:val="2"/>
            <w:vMerge/>
            <w:tcBorders>
              <w:top w:val="nil"/>
              <w:left w:val="nil"/>
              <w:bottom w:val="nil"/>
            </w:tcBorders>
          </w:tcPr>
          <w:p w14:paraId="54354077" w14:textId="77777777" w:rsidR="00024FAA" w:rsidRDefault="00024FAA">
            <w:pPr>
              <w:rPr>
                <w:sz w:val="2"/>
                <w:szCs w:val="2"/>
              </w:rPr>
            </w:pPr>
          </w:p>
        </w:tc>
        <w:tc>
          <w:tcPr>
            <w:tcW w:w="283" w:type="dxa"/>
            <w:gridSpan w:val="2"/>
            <w:vMerge/>
            <w:tcBorders>
              <w:top w:val="nil"/>
            </w:tcBorders>
            <w:textDirection w:val="btLr"/>
          </w:tcPr>
          <w:p w14:paraId="19F7045A" w14:textId="77777777" w:rsidR="00024FAA" w:rsidRDefault="00024FAA">
            <w:pPr>
              <w:rPr>
                <w:sz w:val="2"/>
                <w:szCs w:val="2"/>
              </w:rPr>
            </w:pPr>
          </w:p>
        </w:tc>
        <w:tc>
          <w:tcPr>
            <w:tcW w:w="396" w:type="dxa"/>
            <w:gridSpan w:val="2"/>
            <w:vMerge/>
            <w:tcBorders>
              <w:top w:val="nil"/>
            </w:tcBorders>
          </w:tcPr>
          <w:p w14:paraId="346EB27C" w14:textId="77777777" w:rsidR="00024FAA" w:rsidRDefault="00024FAA">
            <w:pPr>
              <w:rPr>
                <w:sz w:val="2"/>
                <w:szCs w:val="2"/>
              </w:rPr>
            </w:pPr>
          </w:p>
        </w:tc>
        <w:tc>
          <w:tcPr>
            <w:tcW w:w="1132" w:type="dxa"/>
            <w:gridSpan w:val="2"/>
            <w:tcBorders>
              <w:top w:val="single" w:sz="4" w:space="0" w:color="000000"/>
              <w:bottom w:val="single" w:sz="6" w:space="0" w:color="000000"/>
            </w:tcBorders>
          </w:tcPr>
          <w:p w14:paraId="15C204F5" w14:textId="77777777" w:rsidR="00024FAA" w:rsidRDefault="00024FAA">
            <w:pPr>
              <w:pStyle w:val="TableParagraph"/>
              <w:spacing w:before="10" w:line="241" w:lineRule="exact"/>
              <w:ind w:left="17"/>
            </w:pPr>
            <w:r>
              <w:rPr>
                <w:spacing w:val="-5"/>
              </w:rPr>
              <w:t>ГИП</w:t>
            </w:r>
          </w:p>
        </w:tc>
        <w:tc>
          <w:tcPr>
            <w:tcW w:w="1132" w:type="dxa"/>
            <w:gridSpan w:val="2"/>
            <w:tcBorders>
              <w:top w:val="single" w:sz="4" w:space="0" w:color="000000"/>
              <w:bottom w:val="single" w:sz="6" w:space="0" w:color="000000"/>
            </w:tcBorders>
          </w:tcPr>
          <w:p w14:paraId="4F44F089" w14:textId="1B8DE74A" w:rsidR="00024FAA" w:rsidRDefault="00024FAA">
            <w:pPr>
              <w:pStyle w:val="TableParagraph"/>
              <w:spacing w:before="10" w:line="241" w:lineRule="exact"/>
              <w:ind w:left="18"/>
            </w:pPr>
          </w:p>
        </w:tc>
        <w:tc>
          <w:tcPr>
            <w:tcW w:w="850" w:type="dxa"/>
            <w:tcBorders>
              <w:top w:val="single" w:sz="4" w:space="0" w:color="000000"/>
              <w:bottom w:val="single" w:sz="6" w:space="0" w:color="000000"/>
            </w:tcBorders>
          </w:tcPr>
          <w:p w14:paraId="2036BA1A" w14:textId="4B1FBC76" w:rsidR="00024FAA" w:rsidRDefault="00024FAA">
            <w:pPr>
              <w:pStyle w:val="TableParagraph"/>
              <w:ind w:left="133"/>
              <w:rPr>
                <w:sz w:val="20"/>
              </w:rPr>
            </w:pPr>
          </w:p>
        </w:tc>
        <w:tc>
          <w:tcPr>
            <w:tcW w:w="566" w:type="dxa"/>
            <w:tcBorders>
              <w:top w:val="single" w:sz="4" w:space="0" w:color="000000"/>
              <w:bottom w:val="single" w:sz="6" w:space="0" w:color="000000"/>
            </w:tcBorders>
          </w:tcPr>
          <w:p w14:paraId="6E8E2CDE" w14:textId="77777777" w:rsidR="00024FAA" w:rsidRDefault="00024FAA">
            <w:pPr>
              <w:pStyle w:val="TableParagraph"/>
              <w:rPr>
                <w:sz w:val="20"/>
              </w:rPr>
            </w:pPr>
          </w:p>
        </w:tc>
        <w:tc>
          <w:tcPr>
            <w:tcW w:w="4244" w:type="dxa"/>
            <w:vMerge/>
          </w:tcPr>
          <w:p w14:paraId="5F5C2E0B" w14:textId="104B2076" w:rsidR="00024FAA" w:rsidRDefault="00024FAA">
            <w:pPr>
              <w:pStyle w:val="TableParagraph"/>
              <w:ind w:left="761" w:hanging="584"/>
              <w:rPr>
                <w:sz w:val="24"/>
              </w:rPr>
            </w:pPr>
          </w:p>
        </w:tc>
        <w:tc>
          <w:tcPr>
            <w:tcW w:w="2557" w:type="dxa"/>
            <w:gridSpan w:val="3"/>
            <w:vMerge w:val="restart"/>
            <w:tcBorders>
              <w:bottom w:val="nil"/>
              <w:right w:val="single" w:sz="12" w:space="0" w:color="auto"/>
            </w:tcBorders>
          </w:tcPr>
          <w:p w14:paraId="6E5F3D53" w14:textId="13A3043B" w:rsidR="00024FAA" w:rsidRDefault="00024FAA">
            <w:pPr>
              <w:pStyle w:val="TableParagraph"/>
              <w:ind w:left="-15" w:right="-29"/>
              <w:rPr>
                <w:sz w:val="20"/>
              </w:rPr>
            </w:pPr>
          </w:p>
        </w:tc>
      </w:tr>
      <w:tr w:rsidR="00024FAA" w14:paraId="58881A5D" w14:textId="77777777" w:rsidTr="00B66B2C">
        <w:trPr>
          <w:trHeight w:hRule="exact" w:val="283"/>
        </w:trPr>
        <w:tc>
          <w:tcPr>
            <w:tcW w:w="454" w:type="dxa"/>
            <w:gridSpan w:val="2"/>
            <w:vMerge/>
            <w:tcBorders>
              <w:top w:val="nil"/>
              <w:left w:val="nil"/>
              <w:bottom w:val="nil"/>
            </w:tcBorders>
          </w:tcPr>
          <w:p w14:paraId="35802D1D" w14:textId="77777777" w:rsidR="00024FAA" w:rsidRDefault="00024FAA">
            <w:pPr>
              <w:rPr>
                <w:sz w:val="2"/>
                <w:szCs w:val="2"/>
              </w:rPr>
            </w:pPr>
          </w:p>
        </w:tc>
        <w:tc>
          <w:tcPr>
            <w:tcW w:w="283" w:type="dxa"/>
            <w:gridSpan w:val="2"/>
            <w:vMerge/>
            <w:tcBorders>
              <w:top w:val="nil"/>
            </w:tcBorders>
            <w:textDirection w:val="btLr"/>
          </w:tcPr>
          <w:p w14:paraId="114F8CCD" w14:textId="77777777" w:rsidR="00024FAA" w:rsidRDefault="00024FAA">
            <w:pPr>
              <w:rPr>
                <w:sz w:val="2"/>
                <w:szCs w:val="2"/>
              </w:rPr>
            </w:pPr>
          </w:p>
        </w:tc>
        <w:tc>
          <w:tcPr>
            <w:tcW w:w="396" w:type="dxa"/>
            <w:gridSpan w:val="2"/>
            <w:vMerge/>
            <w:tcBorders>
              <w:top w:val="nil"/>
            </w:tcBorders>
          </w:tcPr>
          <w:p w14:paraId="33D95117" w14:textId="77777777" w:rsidR="00024FAA" w:rsidRDefault="00024FAA">
            <w:pPr>
              <w:rPr>
                <w:sz w:val="2"/>
                <w:szCs w:val="2"/>
              </w:rPr>
            </w:pPr>
          </w:p>
        </w:tc>
        <w:tc>
          <w:tcPr>
            <w:tcW w:w="1132" w:type="dxa"/>
            <w:gridSpan w:val="2"/>
            <w:tcBorders>
              <w:top w:val="single" w:sz="6" w:space="0" w:color="000000"/>
              <w:bottom w:val="single" w:sz="4" w:space="0" w:color="000000"/>
            </w:tcBorders>
          </w:tcPr>
          <w:p w14:paraId="3308B72C" w14:textId="77777777" w:rsidR="00024FAA" w:rsidRDefault="00024FAA">
            <w:pPr>
              <w:pStyle w:val="TableParagraph"/>
              <w:spacing w:before="7" w:line="244" w:lineRule="exact"/>
              <w:ind w:left="17"/>
            </w:pPr>
            <w:proofErr w:type="spellStart"/>
            <w:proofErr w:type="gramStart"/>
            <w:r>
              <w:rPr>
                <w:spacing w:val="-2"/>
              </w:rPr>
              <w:t>Д.контроль</w:t>
            </w:r>
            <w:proofErr w:type="spellEnd"/>
            <w:proofErr w:type="gramEnd"/>
          </w:p>
        </w:tc>
        <w:tc>
          <w:tcPr>
            <w:tcW w:w="1132" w:type="dxa"/>
            <w:gridSpan w:val="2"/>
            <w:tcBorders>
              <w:top w:val="single" w:sz="6" w:space="0" w:color="000000"/>
              <w:bottom w:val="single" w:sz="4" w:space="0" w:color="000000"/>
            </w:tcBorders>
          </w:tcPr>
          <w:p w14:paraId="7067E853" w14:textId="32F59D5F" w:rsidR="00024FAA" w:rsidRDefault="00024FAA">
            <w:pPr>
              <w:pStyle w:val="TableParagraph"/>
              <w:spacing w:before="6"/>
              <w:ind w:left="18" w:right="-15"/>
              <w:rPr>
                <w:sz w:val="18"/>
              </w:rPr>
            </w:pPr>
          </w:p>
        </w:tc>
        <w:tc>
          <w:tcPr>
            <w:tcW w:w="850" w:type="dxa"/>
            <w:tcBorders>
              <w:top w:val="single" w:sz="6" w:space="0" w:color="000000"/>
              <w:bottom w:val="single" w:sz="4" w:space="0" w:color="000000"/>
            </w:tcBorders>
          </w:tcPr>
          <w:p w14:paraId="5D48B415" w14:textId="04A46CFB" w:rsidR="00024FAA" w:rsidRDefault="00024FAA">
            <w:pPr>
              <w:pStyle w:val="TableParagraph"/>
              <w:ind w:left="23"/>
              <w:rPr>
                <w:sz w:val="20"/>
              </w:rPr>
            </w:pPr>
          </w:p>
        </w:tc>
        <w:tc>
          <w:tcPr>
            <w:tcW w:w="566" w:type="dxa"/>
            <w:tcBorders>
              <w:top w:val="single" w:sz="6" w:space="0" w:color="000000"/>
              <w:bottom w:val="single" w:sz="4" w:space="0" w:color="000000"/>
            </w:tcBorders>
          </w:tcPr>
          <w:p w14:paraId="49317440" w14:textId="77777777" w:rsidR="00024FAA" w:rsidRDefault="00024FAA">
            <w:pPr>
              <w:pStyle w:val="TableParagraph"/>
              <w:rPr>
                <w:sz w:val="20"/>
              </w:rPr>
            </w:pPr>
          </w:p>
        </w:tc>
        <w:tc>
          <w:tcPr>
            <w:tcW w:w="4244" w:type="dxa"/>
            <w:vMerge/>
          </w:tcPr>
          <w:p w14:paraId="0945A74D" w14:textId="77777777" w:rsidR="00024FAA" w:rsidRDefault="00024FAA">
            <w:pPr>
              <w:rPr>
                <w:sz w:val="2"/>
                <w:szCs w:val="2"/>
              </w:rPr>
            </w:pPr>
          </w:p>
        </w:tc>
        <w:tc>
          <w:tcPr>
            <w:tcW w:w="2557" w:type="dxa"/>
            <w:gridSpan w:val="3"/>
            <w:vMerge/>
            <w:tcBorders>
              <w:top w:val="nil"/>
              <w:bottom w:val="nil"/>
              <w:right w:val="single" w:sz="12" w:space="0" w:color="auto"/>
            </w:tcBorders>
          </w:tcPr>
          <w:p w14:paraId="502FE59A" w14:textId="77777777" w:rsidR="00024FAA" w:rsidRDefault="00024FAA">
            <w:pPr>
              <w:rPr>
                <w:sz w:val="2"/>
                <w:szCs w:val="2"/>
              </w:rPr>
            </w:pPr>
          </w:p>
        </w:tc>
      </w:tr>
      <w:tr w:rsidR="00024FAA" w14:paraId="7CB7B30D" w14:textId="77777777" w:rsidTr="00B66B2C">
        <w:trPr>
          <w:trHeight w:hRule="exact" w:val="284"/>
        </w:trPr>
        <w:tc>
          <w:tcPr>
            <w:tcW w:w="454" w:type="dxa"/>
            <w:gridSpan w:val="2"/>
            <w:vMerge/>
            <w:tcBorders>
              <w:top w:val="nil"/>
              <w:left w:val="nil"/>
              <w:bottom w:val="single" w:sz="12" w:space="0" w:color="auto"/>
            </w:tcBorders>
          </w:tcPr>
          <w:p w14:paraId="78683E52" w14:textId="77777777" w:rsidR="00024FAA" w:rsidRDefault="00024FAA">
            <w:pPr>
              <w:rPr>
                <w:sz w:val="2"/>
                <w:szCs w:val="2"/>
              </w:rPr>
            </w:pPr>
          </w:p>
        </w:tc>
        <w:tc>
          <w:tcPr>
            <w:tcW w:w="283" w:type="dxa"/>
            <w:gridSpan w:val="2"/>
            <w:vMerge/>
            <w:tcBorders>
              <w:top w:val="nil"/>
              <w:bottom w:val="single" w:sz="12" w:space="0" w:color="auto"/>
            </w:tcBorders>
            <w:textDirection w:val="btLr"/>
          </w:tcPr>
          <w:p w14:paraId="522BB624" w14:textId="77777777" w:rsidR="00024FAA" w:rsidRDefault="00024FAA">
            <w:pPr>
              <w:rPr>
                <w:sz w:val="2"/>
                <w:szCs w:val="2"/>
              </w:rPr>
            </w:pPr>
          </w:p>
        </w:tc>
        <w:tc>
          <w:tcPr>
            <w:tcW w:w="396" w:type="dxa"/>
            <w:gridSpan w:val="2"/>
            <w:vMerge/>
            <w:tcBorders>
              <w:top w:val="nil"/>
              <w:bottom w:val="single" w:sz="12" w:space="0" w:color="auto"/>
            </w:tcBorders>
          </w:tcPr>
          <w:p w14:paraId="71F761B6" w14:textId="77777777" w:rsidR="00024FAA" w:rsidRDefault="00024FAA">
            <w:pPr>
              <w:rPr>
                <w:sz w:val="2"/>
                <w:szCs w:val="2"/>
              </w:rPr>
            </w:pPr>
          </w:p>
        </w:tc>
        <w:tc>
          <w:tcPr>
            <w:tcW w:w="1132" w:type="dxa"/>
            <w:gridSpan w:val="2"/>
            <w:tcBorders>
              <w:top w:val="single" w:sz="4" w:space="0" w:color="000000"/>
              <w:bottom w:val="single" w:sz="12" w:space="0" w:color="auto"/>
            </w:tcBorders>
          </w:tcPr>
          <w:p w14:paraId="3A6C6CC4" w14:textId="77777777" w:rsidR="00024FAA" w:rsidRDefault="00024FAA">
            <w:pPr>
              <w:pStyle w:val="TableParagraph"/>
              <w:spacing w:before="9" w:line="235" w:lineRule="exact"/>
              <w:ind w:left="17"/>
            </w:pPr>
            <w:proofErr w:type="spellStart"/>
            <w:proofErr w:type="gramStart"/>
            <w:r>
              <w:rPr>
                <w:spacing w:val="-2"/>
              </w:rPr>
              <w:t>Н.контроль</w:t>
            </w:r>
            <w:proofErr w:type="spellEnd"/>
            <w:proofErr w:type="gramEnd"/>
          </w:p>
        </w:tc>
        <w:tc>
          <w:tcPr>
            <w:tcW w:w="1132" w:type="dxa"/>
            <w:gridSpan w:val="2"/>
            <w:tcBorders>
              <w:top w:val="single" w:sz="4" w:space="0" w:color="000000"/>
              <w:bottom w:val="single" w:sz="12" w:space="0" w:color="auto"/>
            </w:tcBorders>
          </w:tcPr>
          <w:p w14:paraId="6C957989" w14:textId="77777777" w:rsidR="00024FAA" w:rsidRDefault="00024FAA">
            <w:pPr>
              <w:pStyle w:val="TableParagraph"/>
              <w:rPr>
                <w:sz w:val="18"/>
              </w:rPr>
            </w:pPr>
          </w:p>
        </w:tc>
        <w:tc>
          <w:tcPr>
            <w:tcW w:w="850" w:type="dxa"/>
            <w:tcBorders>
              <w:top w:val="single" w:sz="4" w:space="0" w:color="000000"/>
              <w:bottom w:val="single" w:sz="12" w:space="0" w:color="auto"/>
            </w:tcBorders>
          </w:tcPr>
          <w:p w14:paraId="3D6470E9" w14:textId="77777777" w:rsidR="00024FAA" w:rsidRDefault="00024FAA">
            <w:pPr>
              <w:pStyle w:val="TableParagraph"/>
              <w:rPr>
                <w:sz w:val="18"/>
              </w:rPr>
            </w:pPr>
          </w:p>
        </w:tc>
        <w:tc>
          <w:tcPr>
            <w:tcW w:w="566" w:type="dxa"/>
            <w:tcBorders>
              <w:top w:val="single" w:sz="4" w:space="0" w:color="000000"/>
              <w:bottom w:val="single" w:sz="12" w:space="0" w:color="auto"/>
            </w:tcBorders>
          </w:tcPr>
          <w:p w14:paraId="514C6319" w14:textId="77777777" w:rsidR="00024FAA" w:rsidRDefault="00024FAA">
            <w:pPr>
              <w:pStyle w:val="TableParagraph"/>
              <w:rPr>
                <w:sz w:val="18"/>
              </w:rPr>
            </w:pPr>
          </w:p>
        </w:tc>
        <w:tc>
          <w:tcPr>
            <w:tcW w:w="4244" w:type="dxa"/>
            <w:vMerge/>
            <w:tcBorders>
              <w:bottom w:val="single" w:sz="12" w:space="0" w:color="auto"/>
            </w:tcBorders>
          </w:tcPr>
          <w:p w14:paraId="7A82A8B8" w14:textId="77777777" w:rsidR="00024FAA" w:rsidRDefault="00024FAA">
            <w:pPr>
              <w:rPr>
                <w:sz w:val="2"/>
                <w:szCs w:val="2"/>
              </w:rPr>
            </w:pPr>
          </w:p>
        </w:tc>
        <w:tc>
          <w:tcPr>
            <w:tcW w:w="2557" w:type="dxa"/>
            <w:gridSpan w:val="3"/>
            <w:vMerge/>
            <w:tcBorders>
              <w:top w:val="nil"/>
              <w:bottom w:val="single" w:sz="12" w:space="0" w:color="auto"/>
              <w:right w:val="single" w:sz="12" w:space="0" w:color="auto"/>
            </w:tcBorders>
          </w:tcPr>
          <w:p w14:paraId="018F979A" w14:textId="77777777" w:rsidR="00024FAA" w:rsidRDefault="00024FAA">
            <w:pPr>
              <w:rPr>
                <w:sz w:val="2"/>
                <w:szCs w:val="2"/>
              </w:rPr>
            </w:pPr>
          </w:p>
        </w:tc>
      </w:tr>
    </w:tbl>
    <w:p w14:paraId="2E5CFE33" w14:textId="77777777" w:rsidR="00B342C0" w:rsidRDefault="00000000">
      <w:pPr>
        <w:tabs>
          <w:tab w:val="left" w:pos="10271"/>
          <w:tab w:val="left" w:pos="11215"/>
        </w:tabs>
        <w:spacing w:before="10"/>
        <w:ind w:left="4716"/>
        <w:rPr>
          <w:rFonts w:ascii="Arial" w:hAnsi="Arial"/>
          <w:i/>
        </w:rPr>
      </w:pPr>
      <w:r>
        <w:rPr>
          <w:rFonts w:ascii="Arial" w:hAnsi="Arial"/>
          <w:i/>
          <w:spacing w:val="-2"/>
          <w:w w:val="95"/>
        </w:rPr>
        <w:t>Копировал:</w:t>
      </w:r>
      <w:r>
        <w:rPr>
          <w:rFonts w:ascii="Arial" w:hAnsi="Arial"/>
          <w:i/>
        </w:rPr>
        <w:tab/>
      </w:r>
      <w:r>
        <w:rPr>
          <w:rFonts w:ascii="Arial" w:hAnsi="Arial"/>
          <w:i/>
          <w:spacing w:val="-2"/>
          <w:w w:val="95"/>
        </w:rPr>
        <w:t>Формат</w:t>
      </w:r>
      <w:r>
        <w:rPr>
          <w:rFonts w:ascii="Arial" w:hAnsi="Arial"/>
          <w:i/>
        </w:rPr>
        <w:tab/>
      </w:r>
      <w:r>
        <w:rPr>
          <w:rFonts w:ascii="Arial" w:hAnsi="Arial"/>
          <w:i/>
          <w:spacing w:val="-5"/>
          <w:w w:val="95"/>
        </w:rPr>
        <w:t>А4</w:t>
      </w:r>
    </w:p>
    <w:p w14:paraId="4090AEF0" w14:textId="77777777" w:rsidR="00B342C0" w:rsidRDefault="00B342C0">
      <w:pPr>
        <w:rPr>
          <w:rFonts w:ascii="Arial" w:hAnsi="Arial"/>
          <w:i/>
        </w:rPr>
        <w:sectPr w:rsidR="00B342C0">
          <w:footerReference w:type="default" r:id="rId30"/>
          <w:pgSz w:w="11910" w:h="16840"/>
          <w:pgMar w:top="240" w:right="141" w:bottom="0" w:left="0" w:header="0" w:footer="0"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720DD60C" w14:textId="77777777" w:rsidTr="00024FAA">
        <w:trPr>
          <w:trHeight w:hRule="exact" w:val="11456"/>
        </w:trPr>
        <w:tc>
          <w:tcPr>
            <w:tcW w:w="683" w:type="dxa"/>
            <w:gridSpan w:val="2"/>
            <w:tcBorders>
              <w:top w:val="nil"/>
              <w:left w:val="nil"/>
            </w:tcBorders>
          </w:tcPr>
          <w:p w14:paraId="099400D0" w14:textId="77777777" w:rsidR="00B342C0" w:rsidRDefault="00B342C0">
            <w:pPr>
              <w:pStyle w:val="TableParagraph"/>
              <w:rPr>
                <w:sz w:val="20"/>
              </w:rPr>
            </w:pPr>
          </w:p>
        </w:tc>
        <w:tc>
          <w:tcPr>
            <w:tcW w:w="10444" w:type="dxa"/>
            <w:gridSpan w:val="8"/>
            <w:vMerge w:val="restart"/>
          </w:tcPr>
          <w:p w14:paraId="0DEFD3F4" w14:textId="77777777" w:rsidR="00B342C0" w:rsidRDefault="00B342C0">
            <w:pPr>
              <w:pStyle w:val="TableParagraph"/>
              <w:rPr>
                <w:rFonts w:ascii="Arial"/>
                <w:i/>
                <w:sz w:val="24"/>
              </w:rPr>
            </w:pPr>
          </w:p>
          <w:p w14:paraId="44A2E772" w14:textId="77777777" w:rsidR="00B342C0" w:rsidRDefault="00B342C0">
            <w:pPr>
              <w:pStyle w:val="TableParagraph"/>
              <w:rPr>
                <w:rFonts w:ascii="Arial"/>
                <w:i/>
                <w:sz w:val="24"/>
              </w:rPr>
            </w:pPr>
          </w:p>
          <w:p w14:paraId="3895D5E8" w14:textId="77777777" w:rsidR="00B342C0" w:rsidRDefault="00B342C0">
            <w:pPr>
              <w:pStyle w:val="TableParagraph"/>
              <w:spacing w:before="103"/>
              <w:rPr>
                <w:rFonts w:ascii="Arial"/>
                <w:i/>
                <w:sz w:val="24"/>
              </w:rPr>
            </w:pPr>
          </w:p>
          <w:p w14:paraId="673C08C9" w14:textId="77777777" w:rsidR="00B342C0" w:rsidRDefault="00000000">
            <w:pPr>
              <w:pStyle w:val="TableParagraph"/>
              <w:ind w:left="804"/>
              <w:rPr>
                <w:sz w:val="24"/>
              </w:rPr>
            </w:pPr>
            <w:r>
              <w:rPr>
                <w:spacing w:val="-2"/>
                <w:sz w:val="24"/>
              </w:rPr>
              <w:t>СОДЕРЖАНИЕ:</w:t>
            </w:r>
          </w:p>
          <w:p w14:paraId="0529E941" w14:textId="369DE162" w:rsidR="00B342C0" w:rsidRDefault="00000000">
            <w:pPr>
              <w:pStyle w:val="TableParagraph"/>
              <w:numPr>
                <w:ilvl w:val="0"/>
                <w:numId w:val="30"/>
              </w:numPr>
              <w:tabs>
                <w:tab w:val="left" w:pos="732"/>
                <w:tab w:val="right" w:leader="dot" w:pos="10164"/>
              </w:tabs>
              <w:spacing w:before="417"/>
              <w:ind w:hanging="494"/>
              <w:rPr>
                <w:b/>
                <w:sz w:val="20"/>
              </w:rPr>
            </w:pPr>
            <w:hyperlink w:anchor="_bookmark45" w:history="1">
              <w:r>
                <w:rPr>
                  <w:b/>
                  <w:spacing w:val="-2"/>
                  <w:sz w:val="20"/>
                </w:rPr>
                <w:t>АРХИТЕКТУРНО-СТРОИТЕЛЬНЫЕ</w:t>
              </w:r>
              <w:r>
                <w:rPr>
                  <w:b/>
                  <w:spacing w:val="16"/>
                  <w:sz w:val="20"/>
                </w:rPr>
                <w:t xml:space="preserve"> </w:t>
              </w:r>
              <w:r>
                <w:rPr>
                  <w:b/>
                  <w:spacing w:val="-2"/>
                  <w:sz w:val="20"/>
                </w:rPr>
                <w:t>РЕШЕНИЯ</w:t>
              </w:r>
              <w:r>
                <w:rPr>
                  <w:sz w:val="20"/>
                </w:rPr>
                <w:tab/>
              </w:r>
            </w:hyperlink>
            <w:r w:rsidR="0020106F">
              <w:rPr>
                <w:b/>
                <w:spacing w:val="-5"/>
                <w:sz w:val="20"/>
              </w:rPr>
              <w:t>3</w:t>
            </w:r>
          </w:p>
          <w:p w14:paraId="33E61B1C" w14:textId="4269CFC2" w:rsidR="00B342C0" w:rsidRDefault="00000000">
            <w:pPr>
              <w:pStyle w:val="TableParagraph"/>
              <w:numPr>
                <w:ilvl w:val="1"/>
                <w:numId w:val="30"/>
              </w:numPr>
              <w:tabs>
                <w:tab w:val="left" w:pos="732"/>
                <w:tab w:val="right" w:pos="10164"/>
              </w:tabs>
              <w:ind w:hanging="494"/>
              <w:rPr>
                <w:b/>
                <w:sz w:val="20"/>
              </w:rPr>
            </w:pPr>
            <w:hyperlink w:anchor="_bookmark46" w:history="1">
              <w:r>
                <w:rPr>
                  <w:b/>
                  <w:spacing w:val="-2"/>
                  <w:sz w:val="20"/>
                </w:rPr>
                <w:t>Введение</w:t>
              </w:r>
              <w:r>
                <w:rPr>
                  <w:sz w:val="20"/>
                </w:rPr>
                <w:tab/>
              </w:r>
            </w:hyperlink>
            <w:r w:rsidR="0020106F">
              <w:rPr>
                <w:b/>
                <w:spacing w:val="-5"/>
                <w:sz w:val="20"/>
              </w:rPr>
              <w:t>3</w:t>
            </w:r>
          </w:p>
          <w:p w14:paraId="1DAAD95D" w14:textId="42039524" w:rsidR="00B342C0" w:rsidRDefault="00000000">
            <w:pPr>
              <w:pStyle w:val="TableParagraph"/>
              <w:numPr>
                <w:ilvl w:val="1"/>
                <w:numId w:val="30"/>
              </w:numPr>
              <w:tabs>
                <w:tab w:val="left" w:pos="732"/>
                <w:tab w:val="right" w:pos="10164"/>
              </w:tabs>
              <w:spacing w:before="46"/>
              <w:ind w:hanging="494"/>
              <w:rPr>
                <w:b/>
                <w:sz w:val="20"/>
              </w:rPr>
            </w:pPr>
            <w:hyperlink w:anchor="_bookmark47" w:history="1">
              <w:r>
                <w:rPr>
                  <w:b/>
                  <w:spacing w:val="-2"/>
                  <w:sz w:val="20"/>
                </w:rPr>
                <w:t>Объемно-планировочные</w:t>
              </w:r>
              <w:r>
                <w:rPr>
                  <w:b/>
                  <w:spacing w:val="9"/>
                  <w:sz w:val="20"/>
                </w:rPr>
                <w:t xml:space="preserve"> </w:t>
              </w:r>
              <w:r>
                <w:rPr>
                  <w:b/>
                  <w:spacing w:val="-2"/>
                  <w:sz w:val="20"/>
                </w:rPr>
                <w:t>и</w:t>
              </w:r>
              <w:r>
                <w:rPr>
                  <w:b/>
                  <w:spacing w:val="13"/>
                  <w:sz w:val="20"/>
                </w:rPr>
                <w:t xml:space="preserve"> </w:t>
              </w:r>
              <w:r>
                <w:rPr>
                  <w:b/>
                  <w:spacing w:val="-2"/>
                  <w:sz w:val="20"/>
                </w:rPr>
                <w:t>конструктивные</w:t>
              </w:r>
              <w:r>
                <w:rPr>
                  <w:b/>
                  <w:spacing w:val="12"/>
                  <w:sz w:val="20"/>
                </w:rPr>
                <w:t xml:space="preserve"> </w:t>
              </w:r>
              <w:r>
                <w:rPr>
                  <w:b/>
                  <w:spacing w:val="-2"/>
                  <w:sz w:val="20"/>
                </w:rPr>
                <w:t>решения</w:t>
              </w:r>
              <w:r>
                <w:rPr>
                  <w:sz w:val="20"/>
                </w:rPr>
                <w:tab/>
              </w:r>
            </w:hyperlink>
            <w:r w:rsidR="0020106F">
              <w:rPr>
                <w:b/>
                <w:spacing w:val="-5"/>
                <w:sz w:val="20"/>
              </w:rPr>
              <w:t>3</w:t>
            </w:r>
          </w:p>
          <w:p w14:paraId="3E61969B" w14:textId="76150F23" w:rsidR="00B342C0" w:rsidRDefault="00000000">
            <w:pPr>
              <w:pStyle w:val="TableParagraph"/>
              <w:numPr>
                <w:ilvl w:val="2"/>
                <w:numId w:val="30"/>
              </w:numPr>
              <w:tabs>
                <w:tab w:val="left" w:pos="1315"/>
                <w:tab w:val="right" w:leader="dot" w:pos="9240"/>
              </w:tabs>
              <w:spacing w:before="46"/>
              <w:ind w:left="1315" w:hanging="1077"/>
              <w:rPr>
                <w:b/>
                <w:sz w:val="20"/>
              </w:rPr>
            </w:pPr>
            <w:hyperlink w:anchor="_bookmark48" w:history="1">
              <w:r>
                <w:rPr>
                  <w:b/>
                  <w:sz w:val="20"/>
                </w:rPr>
                <w:t>Площадка</w:t>
              </w:r>
              <w:r>
                <w:rPr>
                  <w:b/>
                  <w:spacing w:val="-6"/>
                  <w:sz w:val="20"/>
                </w:rPr>
                <w:t xml:space="preserve"> </w:t>
              </w:r>
              <w:r>
                <w:rPr>
                  <w:b/>
                  <w:spacing w:val="-2"/>
                  <w:sz w:val="20"/>
                </w:rPr>
                <w:t>приустьевая</w:t>
              </w:r>
              <w:r>
                <w:rPr>
                  <w:sz w:val="20"/>
                </w:rPr>
                <w:tab/>
              </w:r>
            </w:hyperlink>
            <w:r w:rsidR="0020106F">
              <w:rPr>
                <w:b/>
                <w:spacing w:val="-5"/>
                <w:sz w:val="20"/>
              </w:rPr>
              <w:t>4</w:t>
            </w:r>
          </w:p>
          <w:p w14:paraId="40DB9FA3" w14:textId="5C1FB966" w:rsidR="00B342C0" w:rsidRDefault="00000000">
            <w:pPr>
              <w:pStyle w:val="TableParagraph"/>
              <w:numPr>
                <w:ilvl w:val="2"/>
                <w:numId w:val="30"/>
              </w:numPr>
              <w:tabs>
                <w:tab w:val="left" w:pos="1315"/>
                <w:tab w:val="right" w:leader="dot" w:pos="9240"/>
              </w:tabs>
              <w:spacing w:before="1" w:line="229" w:lineRule="exact"/>
              <w:ind w:left="1315" w:hanging="1077"/>
              <w:rPr>
                <w:b/>
                <w:sz w:val="20"/>
              </w:rPr>
            </w:pPr>
            <w:hyperlink w:anchor="_bookmark49" w:history="1">
              <w:r>
                <w:rPr>
                  <w:b/>
                  <w:sz w:val="20"/>
                </w:rPr>
                <w:t>Приустьевой</w:t>
              </w:r>
              <w:r>
                <w:rPr>
                  <w:b/>
                  <w:spacing w:val="35"/>
                  <w:sz w:val="20"/>
                </w:rPr>
                <w:t xml:space="preserve"> </w:t>
              </w:r>
              <w:r>
                <w:rPr>
                  <w:b/>
                  <w:sz w:val="20"/>
                </w:rPr>
                <w:t>приямок</w:t>
              </w:r>
              <w:r>
                <w:rPr>
                  <w:b/>
                  <w:spacing w:val="-7"/>
                  <w:sz w:val="20"/>
                </w:rPr>
                <w:t xml:space="preserve"> </w:t>
              </w:r>
              <w:r>
                <w:rPr>
                  <w:b/>
                  <w:sz w:val="20"/>
                </w:rPr>
                <w:t>Пм-</w:t>
              </w:r>
              <w:r>
                <w:rPr>
                  <w:b/>
                  <w:spacing w:val="-10"/>
                  <w:sz w:val="20"/>
                </w:rPr>
                <w:t>1</w:t>
              </w:r>
              <w:r>
                <w:rPr>
                  <w:b/>
                  <w:sz w:val="20"/>
                </w:rPr>
                <w:tab/>
              </w:r>
            </w:hyperlink>
            <w:r w:rsidR="0020106F">
              <w:rPr>
                <w:b/>
                <w:spacing w:val="-5"/>
                <w:sz w:val="20"/>
              </w:rPr>
              <w:t>4</w:t>
            </w:r>
          </w:p>
          <w:p w14:paraId="4487F633" w14:textId="612A83FB" w:rsidR="00B342C0" w:rsidRDefault="00000000">
            <w:pPr>
              <w:pStyle w:val="TableParagraph"/>
              <w:numPr>
                <w:ilvl w:val="2"/>
                <w:numId w:val="30"/>
              </w:numPr>
              <w:tabs>
                <w:tab w:val="left" w:pos="1315"/>
                <w:tab w:val="right" w:leader="dot" w:pos="9240"/>
              </w:tabs>
              <w:spacing w:line="229" w:lineRule="exact"/>
              <w:ind w:left="1315" w:hanging="1077"/>
              <w:rPr>
                <w:b/>
                <w:sz w:val="20"/>
              </w:rPr>
            </w:pPr>
            <w:hyperlink w:anchor="_bookmark50" w:history="1">
              <w:r>
                <w:rPr>
                  <w:b/>
                  <w:sz w:val="20"/>
                </w:rPr>
                <w:t>Площадка</w:t>
              </w:r>
              <w:r>
                <w:rPr>
                  <w:b/>
                  <w:spacing w:val="-7"/>
                  <w:sz w:val="20"/>
                </w:rPr>
                <w:t xml:space="preserve"> </w:t>
              </w:r>
              <w:r>
                <w:rPr>
                  <w:b/>
                  <w:sz w:val="20"/>
                </w:rPr>
                <w:t>под</w:t>
              </w:r>
              <w:r>
                <w:rPr>
                  <w:b/>
                  <w:spacing w:val="-7"/>
                  <w:sz w:val="20"/>
                </w:rPr>
                <w:t xml:space="preserve"> </w:t>
              </w:r>
              <w:r>
                <w:rPr>
                  <w:b/>
                  <w:sz w:val="20"/>
                </w:rPr>
                <w:t>ремонтный</w:t>
              </w:r>
              <w:r>
                <w:rPr>
                  <w:b/>
                  <w:spacing w:val="-9"/>
                  <w:sz w:val="20"/>
                </w:rPr>
                <w:t xml:space="preserve"> </w:t>
              </w:r>
              <w:r>
                <w:rPr>
                  <w:b/>
                  <w:spacing w:val="-2"/>
                  <w:sz w:val="20"/>
                </w:rPr>
                <w:t>агрегат</w:t>
              </w:r>
              <w:r>
                <w:rPr>
                  <w:sz w:val="20"/>
                </w:rPr>
                <w:tab/>
              </w:r>
            </w:hyperlink>
            <w:r w:rsidR="0020106F">
              <w:rPr>
                <w:b/>
                <w:spacing w:val="-5"/>
                <w:sz w:val="20"/>
              </w:rPr>
              <w:t>4</w:t>
            </w:r>
          </w:p>
          <w:p w14:paraId="2EFCCF08" w14:textId="5CD70DD0" w:rsidR="00B342C0" w:rsidRDefault="00000000">
            <w:pPr>
              <w:pStyle w:val="TableParagraph"/>
              <w:numPr>
                <w:ilvl w:val="2"/>
                <w:numId w:val="30"/>
              </w:numPr>
              <w:tabs>
                <w:tab w:val="left" w:pos="1315"/>
                <w:tab w:val="right" w:leader="dot" w:pos="9240"/>
              </w:tabs>
              <w:ind w:left="1315" w:hanging="1077"/>
              <w:rPr>
                <w:b/>
                <w:sz w:val="20"/>
              </w:rPr>
            </w:pPr>
            <w:hyperlink w:anchor="_bookmark51" w:history="1">
              <w:r>
                <w:rPr>
                  <w:b/>
                  <w:sz w:val="20"/>
                </w:rPr>
                <w:t>Рабочая</w:t>
              </w:r>
              <w:r>
                <w:rPr>
                  <w:b/>
                  <w:spacing w:val="-4"/>
                  <w:sz w:val="20"/>
                </w:rPr>
                <w:t xml:space="preserve"> </w:t>
              </w:r>
              <w:r>
                <w:rPr>
                  <w:b/>
                  <w:spacing w:val="-2"/>
                  <w:sz w:val="20"/>
                </w:rPr>
                <w:t>площадка</w:t>
              </w:r>
              <w:r>
                <w:rPr>
                  <w:sz w:val="20"/>
                </w:rPr>
                <w:tab/>
              </w:r>
            </w:hyperlink>
            <w:r w:rsidR="0020106F">
              <w:rPr>
                <w:b/>
                <w:spacing w:val="-5"/>
                <w:sz w:val="20"/>
              </w:rPr>
              <w:t>4</w:t>
            </w:r>
          </w:p>
          <w:p w14:paraId="339F2AD7" w14:textId="729DBACB" w:rsidR="00B342C0" w:rsidRDefault="00000000">
            <w:pPr>
              <w:pStyle w:val="TableParagraph"/>
              <w:numPr>
                <w:ilvl w:val="2"/>
                <w:numId w:val="30"/>
              </w:numPr>
              <w:tabs>
                <w:tab w:val="left" w:pos="1315"/>
                <w:tab w:val="right" w:leader="dot" w:pos="9240"/>
              </w:tabs>
              <w:spacing w:before="1"/>
              <w:ind w:left="1315" w:hanging="1077"/>
              <w:rPr>
                <w:b/>
                <w:sz w:val="20"/>
              </w:rPr>
            </w:pPr>
            <w:hyperlink w:anchor="_bookmark52" w:history="1">
              <w:r>
                <w:rPr>
                  <w:b/>
                  <w:sz w:val="20"/>
                </w:rPr>
                <w:t>Фундамент</w:t>
              </w:r>
              <w:r>
                <w:rPr>
                  <w:b/>
                  <w:spacing w:val="-3"/>
                  <w:sz w:val="20"/>
                </w:rPr>
                <w:t xml:space="preserve"> </w:t>
              </w:r>
              <w:r>
                <w:rPr>
                  <w:b/>
                  <w:sz w:val="20"/>
                </w:rPr>
                <w:t>под</w:t>
              </w:r>
              <w:r>
                <w:rPr>
                  <w:b/>
                  <w:spacing w:val="-6"/>
                  <w:sz w:val="20"/>
                </w:rPr>
                <w:t xml:space="preserve"> </w:t>
              </w:r>
              <w:r>
                <w:rPr>
                  <w:b/>
                  <w:sz w:val="20"/>
                </w:rPr>
                <w:t>якоря</w:t>
              </w:r>
              <w:r>
                <w:rPr>
                  <w:b/>
                  <w:spacing w:val="-6"/>
                  <w:sz w:val="20"/>
                </w:rPr>
                <w:t xml:space="preserve"> </w:t>
              </w:r>
              <w:r>
                <w:rPr>
                  <w:b/>
                  <w:spacing w:val="-2"/>
                  <w:sz w:val="20"/>
                </w:rPr>
                <w:t>оттяжек</w:t>
              </w:r>
              <w:r>
                <w:rPr>
                  <w:sz w:val="20"/>
                </w:rPr>
                <w:tab/>
              </w:r>
            </w:hyperlink>
            <w:r w:rsidR="0020106F">
              <w:rPr>
                <w:b/>
                <w:spacing w:val="-5"/>
                <w:sz w:val="20"/>
              </w:rPr>
              <w:t>4</w:t>
            </w:r>
          </w:p>
          <w:p w14:paraId="7C3B5823" w14:textId="750386B7" w:rsidR="00B342C0" w:rsidRDefault="00000000">
            <w:pPr>
              <w:pStyle w:val="TableParagraph"/>
              <w:numPr>
                <w:ilvl w:val="2"/>
                <w:numId w:val="30"/>
              </w:numPr>
              <w:tabs>
                <w:tab w:val="left" w:pos="1315"/>
                <w:tab w:val="right" w:leader="dot" w:pos="9240"/>
              </w:tabs>
              <w:ind w:left="1315" w:hanging="1077"/>
              <w:rPr>
                <w:b/>
                <w:sz w:val="20"/>
              </w:rPr>
            </w:pPr>
            <w:hyperlink w:anchor="_bookmark53" w:history="1">
              <w:r>
                <w:rPr>
                  <w:b/>
                  <w:sz w:val="20"/>
                </w:rPr>
                <w:t>Площадка</w:t>
              </w:r>
              <w:r>
                <w:rPr>
                  <w:b/>
                  <w:spacing w:val="-6"/>
                  <w:sz w:val="20"/>
                </w:rPr>
                <w:t xml:space="preserve"> </w:t>
              </w:r>
              <w:proofErr w:type="spellStart"/>
              <w:r>
                <w:rPr>
                  <w:b/>
                  <w:spacing w:val="-2"/>
                  <w:sz w:val="20"/>
                </w:rPr>
                <w:t>лубрикаторная</w:t>
              </w:r>
              <w:proofErr w:type="spellEnd"/>
              <w:r>
                <w:rPr>
                  <w:sz w:val="20"/>
                </w:rPr>
                <w:tab/>
              </w:r>
            </w:hyperlink>
            <w:r w:rsidR="0020106F">
              <w:rPr>
                <w:b/>
                <w:spacing w:val="-5"/>
                <w:sz w:val="20"/>
              </w:rPr>
              <w:t>4</w:t>
            </w:r>
          </w:p>
          <w:p w14:paraId="0BB13559" w14:textId="067AD20C" w:rsidR="00B342C0" w:rsidRDefault="00000000">
            <w:pPr>
              <w:pStyle w:val="TableParagraph"/>
              <w:numPr>
                <w:ilvl w:val="2"/>
                <w:numId w:val="30"/>
              </w:numPr>
              <w:tabs>
                <w:tab w:val="left" w:pos="1315"/>
                <w:tab w:val="right" w:leader="dot" w:pos="9240"/>
              </w:tabs>
              <w:spacing w:line="229" w:lineRule="exact"/>
              <w:ind w:left="1315" w:hanging="1077"/>
              <w:rPr>
                <w:b/>
                <w:sz w:val="20"/>
              </w:rPr>
            </w:pPr>
            <w:hyperlink w:anchor="_bookmark54" w:history="1">
              <w:r>
                <w:rPr>
                  <w:b/>
                  <w:sz w:val="20"/>
                </w:rPr>
                <w:t>Переход</w:t>
              </w:r>
              <w:r>
                <w:rPr>
                  <w:b/>
                  <w:spacing w:val="-8"/>
                  <w:sz w:val="20"/>
                </w:rPr>
                <w:t xml:space="preserve"> </w:t>
              </w:r>
              <w:r>
                <w:rPr>
                  <w:b/>
                  <w:sz w:val="20"/>
                </w:rPr>
                <w:t>через</w:t>
              </w:r>
              <w:r>
                <w:rPr>
                  <w:b/>
                  <w:spacing w:val="-9"/>
                  <w:sz w:val="20"/>
                </w:rPr>
                <w:t xml:space="preserve"> </w:t>
              </w:r>
              <w:r>
                <w:rPr>
                  <w:b/>
                  <w:sz w:val="20"/>
                </w:rPr>
                <w:t>обвалование</w:t>
              </w:r>
              <w:r>
                <w:rPr>
                  <w:b/>
                  <w:spacing w:val="-8"/>
                  <w:sz w:val="20"/>
                </w:rPr>
                <w:t xml:space="preserve"> </w:t>
              </w:r>
              <w:r>
                <w:rPr>
                  <w:b/>
                  <w:sz w:val="20"/>
                </w:rPr>
                <w:t>Пм-</w:t>
              </w:r>
              <w:r>
                <w:rPr>
                  <w:b/>
                  <w:spacing w:val="-10"/>
                  <w:sz w:val="20"/>
                </w:rPr>
                <w:t>1</w:t>
              </w:r>
              <w:r>
                <w:rPr>
                  <w:b/>
                  <w:sz w:val="20"/>
                </w:rPr>
                <w:tab/>
              </w:r>
            </w:hyperlink>
            <w:r w:rsidR="0020106F">
              <w:rPr>
                <w:b/>
                <w:spacing w:val="-5"/>
                <w:sz w:val="20"/>
              </w:rPr>
              <w:t>4</w:t>
            </w:r>
          </w:p>
          <w:p w14:paraId="285849E9" w14:textId="62030091" w:rsidR="00B342C0" w:rsidRDefault="00000000">
            <w:pPr>
              <w:pStyle w:val="TableParagraph"/>
              <w:numPr>
                <w:ilvl w:val="2"/>
                <w:numId w:val="30"/>
              </w:numPr>
              <w:tabs>
                <w:tab w:val="left" w:pos="1315"/>
                <w:tab w:val="right" w:leader="dot" w:pos="9240"/>
              </w:tabs>
              <w:spacing w:line="229" w:lineRule="exact"/>
              <w:ind w:left="1315" w:hanging="1077"/>
              <w:rPr>
                <w:b/>
                <w:sz w:val="20"/>
              </w:rPr>
            </w:pPr>
            <w:hyperlink w:anchor="_bookmark55" w:history="1">
              <w:r>
                <w:rPr>
                  <w:b/>
                  <w:sz w:val="20"/>
                </w:rPr>
                <w:t>Фундамент</w:t>
              </w:r>
              <w:r>
                <w:rPr>
                  <w:b/>
                  <w:spacing w:val="-3"/>
                  <w:sz w:val="20"/>
                </w:rPr>
                <w:t xml:space="preserve"> </w:t>
              </w:r>
              <w:r>
                <w:rPr>
                  <w:b/>
                  <w:sz w:val="20"/>
                </w:rPr>
                <w:t>под</w:t>
              </w:r>
              <w:r>
                <w:rPr>
                  <w:b/>
                  <w:spacing w:val="-7"/>
                  <w:sz w:val="20"/>
                </w:rPr>
                <w:t xml:space="preserve"> </w:t>
              </w:r>
              <w:r>
                <w:rPr>
                  <w:b/>
                  <w:spacing w:val="-4"/>
                  <w:sz w:val="20"/>
                </w:rPr>
                <w:t>КТПН</w:t>
              </w:r>
              <w:r>
                <w:rPr>
                  <w:sz w:val="20"/>
                </w:rPr>
                <w:tab/>
              </w:r>
              <w:r>
                <w:rPr>
                  <w:b/>
                  <w:spacing w:val="-5"/>
                  <w:sz w:val="20"/>
                </w:rPr>
                <w:t>5</w:t>
              </w:r>
            </w:hyperlink>
          </w:p>
          <w:p w14:paraId="5E183A6C" w14:textId="281252E6" w:rsidR="00B342C0" w:rsidRDefault="00000000">
            <w:pPr>
              <w:pStyle w:val="TableParagraph"/>
              <w:numPr>
                <w:ilvl w:val="2"/>
                <w:numId w:val="30"/>
              </w:numPr>
              <w:tabs>
                <w:tab w:val="left" w:pos="1315"/>
                <w:tab w:val="right" w:leader="dot" w:pos="9240"/>
              </w:tabs>
              <w:spacing w:before="1"/>
              <w:ind w:left="1315" w:hanging="1077"/>
              <w:rPr>
                <w:b/>
                <w:sz w:val="20"/>
              </w:rPr>
            </w:pPr>
            <w:hyperlink w:anchor="_bookmark56" w:history="1">
              <w:r>
                <w:rPr>
                  <w:b/>
                  <w:spacing w:val="-2"/>
                  <w:sz w:val="20"/>
                </w:rPr>
                <w:t>Шлагбаум</w:t>
              </w:r>
              <w:r>
                <w:rPr>
                  <w:sz w:val="20"/>
                </w:rPr>
                <w:tab/>
              </w:r>
              <w:r>
                <w:rPr>
                  <w:b/>
                  <w:spacing w:val="-5"/>
                  <w:sz w:val="20"/>
                </w:rPr>
                <w:t>5</w:t>
              </w:r>
            </w:hyperlink>
          </w:p>
          <w:p w14:paraId="628625B6" w14:textId="3F2275E9" w:rsidR="00B342C0" w:rsidRDefault="00000000">
            <w:pPr>
              <w:pStyle w:val="TableParagraph"/>
              <w:numPr>
                <w:ilvl w:val="2"/>
                <w:numId w:val="30"/>
              </w:numPr>
              <w:tabs>
                <w:tab w:val="left" w:pos="1315"/>
                <w:tab w:val="right" w:leader="dot" w:pos="9240"/>
              </w:tabs>
              <w:ind w:left="1315" w:hanging="1077"/>
              <w:rPr>
                <w:b/>
                <w:sz w:val="20"/>
              </w:rPr>
            </w:pPr>
            <w:hyperlink w:anchor="_bookmark57" w:history="1">
              <w:r>
                <w:rPr>
                  <w:b/>
                  <w:sz w:val="20"/>
                </w:rPr>
                <w:t>Фундамент</w:t>
              </w:r>
              <w:r>
                <w:rPr>
                  <w:b/>
                  <w:spacing w:val="-3"/>
                  <w:sz w:val="20"/>
                </w:rPr>
                <w:t xml:space="preserve"> </w:t>
              </w:r>
              <w:r>
                <w:rPr>
                  <w:b/>
                  <w:sz w:val="20"/>
                </w:rPr>
                <w:t>под</w:t>
              </w:r>
              <w:r>
                <w:rPr>
                  <w:b/>
                  <w:spacing w:val="-7"/>
                  <w:sz w:val="20"/>
                </w:rPr>
                <w:t xml:space="preserve"> </w:t>
              </w:r>
              <w:r>
                <w:rPr>
                  <w:b/>
                  <w:spacing w:val="-2"/>
                  <w:sz w:val="20"/>
                </w:rPr>
                <w:t>ветроуказатель</w:t>
              </w:r>
              <w:r>
                <w:rPr>
                  <w:sz w:val="20"/>
                </w:rPr>
                <w:tab/>
              </w:r>
              <w:r>
                <w:rPr>
                  <w:b/>
                  <w:spacing w:val="-5"/>
                  <w:sz w:val="20"/>
                </w:rPr>
                <w:t>5</w:t>
              </w:r>
            </w:hyperlink>
          </w:p>
          <w:p w14:paraId="4F61A736" w14:textId="3D59F540" w:rsidR="00B342C0" w:rsidRDefault="00000000">
            <w:pPr>
              <w:pStyle w:val="TableParagraph"/>
              <w:numPr>
                <w:ilvl w:val="2"/>
                <w:numId w:val="30"/>
              </w:numPr>
              <w:tabs>
                <w:tab w:val="left" w:pos="1315"/>
                <w:tab w:val="right" w:leader="dot" w:pos="9240"/>
              </w:tabs>
              <w:spacing w:before="1"/>
              <w:ind w:left="1315" w:hanging="1077"/>
              <w:rPr>
                <w:b/>
                <w:sz w:val="20"/>
              </w:rPr>
            </w:pPr>
            <w:hyperlink w:anchor="_bookmark58" w:history="1">
              <w:r>
                <w:rPr>
                  <w:b/>
                  <w:sz w:val="20"/>
                </w:rPr>
                <w:t>Табличка</w:t>
              </w:r>
              <w:r>
                <w:rPr>
                  <w:b/>
                  <w:spacing w:val="-5"/>
                  <w:sz w:val="20"/>
                </w:rPr>
                <w:t xml:space="preserve"> </w:t>
              </w:r>
              <w:r>
                <w:rPr>
                  <w:b/>
                  <w:sz w:val="20"/>
                </w:rPr>
                <w:t>–</w:t>
              </w:r>
              <w:r>
                <w:rPr>
                  <w:b/>
                  <w:spacing w:val="-5"/>
                  <w:sz w:val="20"/>
                </w:rPr>
                <w:t xml:space="preserve"> </w:t>
              </w:r>
              <w:r>
                <w:rPr>
                  <w:b/>
                  <w:sz w:val="20"/>
                </w:rPr>
                <w:t>указатель</w:t>
              </w:r>
              <w:r>
                <w:rPr>
                  <w:b/>
                  <w:spacing w:val="-5"/>
                  <w:sz w:val="20"/>
                </w:rPr>
                <w:t xml:space="preserve"> </w:t>
              </w:r>
              <w:r>
                <w:rPr>
                  <w:b/>
                  <w:spacing w:val="-2"/>
                  <w:sz w:val="20"/>
                </w:rPr>
                <w:t>скважины</w:t>
              </w:r>
              <w:r>
                <w:rPr>
                  <w:sz w:val="20"/>
                </w:rPr>
                <w:tab/>
              </w:r>
              <w:r>
                <w:rPr>
                  <w:b/>
                  <w:spacing w:val="-5"/>
                  <w:sz w:val="20"/>
                </w:rPr>
                <w:t>5</w:t>
              </w:r>
            </w:hyperlink>
          </w:p>
          <w:p w14:paraId="70589243" w14:textId="00F475DB" w:rsidR="00B342C0" w:rsidRDefault="00000000">
            <w:pPr>
              <w:pStyle w:val="TableParagraph"/>
              <w:numPr>
                <w:ilvl w:val="2"/>
                <w:numId w:val="30"/>
              </w:numPr>
              <w:tabs>
                <w:tab w:val="left" w:pos="1315"/>
                <w:tab w:val="right" w:leader="dot" w:pos="9240"/>
              </w:tabs>
              <w:ind w:left="1315" w:hanging="1077"/>
              <w:rPr>
                <w:b/>
                <w:sz w:val="20"/>
              </w:rPr>
            </w:pPr>
            <w:hyperlink w:anchor="_bookmark59" w:history="1">
              <w:r>
                <w:rPr>
                  <w:b/>
                  <w:sz w:val="20"/>
                </w:rPr>
                <w:t>Фундамент</w:t>
              </w:r>
              <w:r>
                <w:rPr>
                  <w:b/>
                  <w:spacing w:val="-3"/>
                  <w:sz w:val="20"/>
                </w:rPr>
                <w:t xml:space="preserve"> </w:t>
              </w:r>
              <w:r>
                <w:rPr>
                  <w:b/>
                  <w:sz w:val="20"/>
                </w:rPr>
                <w:t>под</w:t>
              </w:r>
              <w:r>
                <w:rPr>
                  <w:b/>
                  <w:spacing w:val="-7"/>
                  <w:sz w:val="20"/>
                </w:rPr>
                <w:t xml:space="preserve"> </w:t>
              </w:r>
              <w:r>
                <w:rPr>
                  <w:b/>
                  <w:spacing w:val="-4"/>
                  <w:sz w:val="20"/>
                </w:rPr>
                <w:t>УКЗН</w:t>
              </w:r>
              <w:r>
                <w:rPr>
                  <w:sz w:val="20"/>
                </w:rPr>
                <w:tab/>
              </w:r>
            </w:hyperlink>
            <w:r w:rsidR="0020106F">
              <w:rPr>
                <w:b/>
                <w:spacing w:val="-5"/>
                <w:sz w:val="20"/>
              </w:rPr>
              <w:t>6</w:t>
            </w:r>
          </w:p>
          <w:p w14:paraId="10F017C4" w14:textId="74AD859F" w:rsidR="00B342C0" w:rsidRDefault="00000000">
            <w:pPr>
              <w:pStyle w:val="TableParagraph"/>
              <w:numPr>
                <w:ilvl w:val="1"/>
                <w:numId w:val="29"/>
              </w:numPr>
              <w:tabs>
                <w:tab w:val="left" w:pos="732"/>
                <w:tab w:val="right" w:pos="10164"/>
              </w:tabs>
              <w:spacing w:before="1"/>
              <w:ind w:hanging="494"/>
              <w:rPr>
                <w:b/>
                <w:sz w:val="20"/>
              </w:rPr>
            </w:pPr>
            <w:hyperlink w:anchor="_bookmark60" w:history="1">
              <w:r>
                <w:rPr>
                  <w:b/>
                  <w:sz w:val="20"/>
                </w:rPr>
                <w:t>Мероприятия</w:t>
              </w:r>
              <w:r>
                <w:rPr>
                  <w:b/>
                  <w:spacing w:val="-11"/>
                  <w:sz w:val="20"/>
                </w:rPr>
                <w:t xml:space="preserve"> </w:t>
              </w:r>
              <w:r>
                <w:rPr>
                  <w:b/>
                  <w:sz w:val="20"/>
                </w:rPr>
                <w:t>по</w:t>
              </w:r>
              <w:r>
                <w:rPr>
                  <w:b/>
                  <w:spacing w:val="-10"/>
                  <w:sz w:val="20"/>
                </w:rPr>
                <w:t xml:space="preserve"> </w:t>
              </w:r>
              <w:proofErr w:type="spellStart"/>
              <w:r>
                <w:rPr>
                  <w:b/>
                  <w:sz w:val="20"/>
                </w:rPr>
                <w:t>взрыво</w:t>
              </w:r>
              <w:proofErr w:type="spellEnd"/>
              <w:r>
                <w:rPr>
                  <w:b/>
                  <w:sz w:val="20"/>
                </w:rPr>
                <w:t>-</w:t>
              </w:r>
              <w:r>
                <w:rPr>
                  <w:b/>
                  <w:spacing w:val="-2"/>
                  <w:sz w:val="20"/>
                </w:rPr>
                <w:t>пожаробезопасности</w:t>
              </w:r>
              <w:r>
                <w:rPr>
                  <w:sz w:val="20"/>
                </w:rPr>
                <w:tab/>
              </w:r>
            </w:hyperlink>
            <w:r w:rsidR="0020106F">
              <w:rPr>
                <w:b/>
                <w:spacing w:val="-5"/>
                <w:sz w:val="20"/>
              </w:rPr>
              <w:t>6</w:t>
            </w:r>
          </w:p>
          <w:p w14:paraId="65CC84C1" w14:textId="7247F5C0" w:rsidR="00B342C0" w:rsidRDefault="00000000">
            <w:pPr>
              <w:pStyle w:val="TableParagraph"/>
              <w:numPr>
                <w:ilvl w:val="1"/>
                <w:numId w:val="29"/>
              </w:numPr>
              <w:tabs>
                <w:tab w:val="left" w:pos="732"/>
                <w:tab w:val="right" w:pos="10164"/>
              </w:tabs>
              <w:spacing w:before="46"/>
              <w:ind w:hanging="494"/>
              <w:rPr>
                <w:b/>
                <w:sz w:val="20"/>
              </w:rPr>
            </w:pPr>
            <w:hyperlink w:anchor="_bookmark61" w:history="1">
              <w:r>
                <w:rPr>
                  <w:b/>
                  <w:sz w:val="20"/>
                </w:rPr>
                <w:t>Защитные</w:t>
              </w:r>
              <w:r>
                <w:rPr>
                  <w:b/>
                  <w:spacing w:val="-7"/>
                  <w:sz w:val="20"/>
                </w:rPr>
                <w:t xml:space="preserve"> </w:t>
              </w:r>
              <w:r>
                <w:rPr>
                  <w:b/>
                  <w:spacing w:val="-2"/>
                  <w:sz w:val="20"/>
                </w:rPr>
                <w:t>мероприятия</w:t>
              </w:r>
              <w:r>
                <w:rPr>
                  <w:sz w:val="20"/>
                </w:rPr>
                <w:tab/>
              </w:r>
            </w:hyperlink>
            <w:r w:rsidR="0020106F">
              <w:rPr>
                <w:b/>
                <w:spacing w:val="-5"/>
                <w:sz w:val="20"/>
              </w:rPr>
              <w:t>6</w:t>
            </w:r>
          </w:p>
        </w:tc>
      </w:tr>
      <w:tr w:rsidR="00B342C0" w14:paraId="7FBC3029" w14:textId="77777777" w:rsidTr="00024FAA">
        <w:trPr>
          <w:trHeight w:hRule="exact" w:val="1417"/>
        </w:trPr>
        <w:tc>
          <w:tcPr>
            <w:tcW w:w="284" w:type="dxa"/>
            <w:tcBorders>
              <w:bottom w:val="single" w:sz="18" w:space="0" w:color="000000"/>
            </w:tcBorders>
            <w:textDirection w:val="btLr"/>
          </w:tcPr>
          <w:p w14:paraId="17D986D1" w14:textId="77777777" w:rsidR="00B342C0" w:rsidRDefault="00000000">
            <w:pPr>
              <w:pStyle w:val="TableParagraph"/>
              <w:spacing w:before="9" w:line="225" w:lineRule="exact"/>
              <w:ind w:left="98"/>
              <w:rPr>
                <w:rFonts w:ascii="Arial" w:hAnsi="Arial"/>
                <w:i/>
              </w:rPr>
            </w:pPr>
            <w:hyperlink w:anchor="_bookmark60" w:history="1">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hyperlink>
          </w:p>
        </w:tc>
        <w:tc>
          <w:tcPr>
            <w:tcW w:w="399" w:type="dxa"/>
            <w:tcBorders>
              <w:bottom w:val="single" w:sz="18" w:space="0" w:color="000000"/>
            </w:tcBorders>
          </w:tcPr>
          <w:p w14:paraId="0F15CE87" w14:textId="77777777" w:rsidR="00B342C0" w:rsidRDefault="00B342C0">
            <w:pPr>
              <w:pStyle w:val="TableParagraph"/>
              <w:rPr>
                <w:sz w:val="20"/>
              </w:rPr>
            </w:pPr>
          </w:p>
        </w:tc>
        <w:tc>
          <w:tcPr>
            <w:tcW w:w="10444" w:type="dxa"/>
            <w:gridSpan w:val="8"/>
            <w:vMerge/>
            <w:tcBorders>
              <w:top w:val="nil"/>
            </w:tcBorders>
          </w:tcPr>
          <w:p w14:paraId="52A0D946" w14:textId="77777777" w:rsidR="00B342C0" w:rsidRDefault="00B342C0">
            <w:pPr>
              <w:rPr>
                <w:sz w:val="2"/>
                <w:szCs w:val="2"/>
              </w:rPr>
            </w:pPr>
          </w:p>
        </w:tc>
      </w:tr>
      <w:tr w:rsidR="00B342C0" w14:paraId="771FA8DE" w14:textId="77777777" w:rsidTr="00024FAA">
        <w:trPr>
          <w:trHeight w:hRule="exact" w:val="1985"/>
        </w:trPr>
        <w:tc>
          <w:tcPr>
            <w:tcW w:w="284" w:type="dxa"/>
            <w:tcBorders>
              <w:top w:val="single" w:sz="18" w:space="0" w:color="000000"/>
            </w:tcBorders>
            <w:textDirection w:val="btLr"/>
          </w:tcPr>
          <w:p w14:paraId="71909E03" w14:textId="77777777" w:rsidR="00B342C0" w:rsidRDefault="00000000">
            <w:pPr>
              <w:pStyle w:val="TableParagraph"/>
              <w:spacing w:before="9" w:line="225" w:lineRule="exact"/>
              <w:ind w:left="367"/>
              <w:rPr>
                <w:rFonts w:ascii="Arial" w:hAnsi="Arial"/>
                <w:i/>
              </w:rPr>
            </w:pPr>
            <w:hyperlink w:anchor="_bookmark60" w:history="1">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hyperlink>
          </w:p>
        </w:tc>
        <w:tc>
          <w:tcPr>
            <w:tcW w:w="399" w:type="dxa"/>
            <w:tcBorders>
              <w:top w:val="single" w:sz="18" w:space="0" w:color="000000"/>
            </w:tcBorders>
          </w:tcPr>
          <w:p w14:paraId="540AC283" w14:textId="77777777" w:rsidR="00B342C0" w:rsidRDefault="00B342C0">
            <w:pPr>
              <w:pStyle w:val="TableParagraph"/>
              <w:rPr>
                <w:sz w:val="20"/>
              </w:rPr>
            </w:pPr>
          </w:p>
        </w:tc>
        <w:tc>
          <w:tcPr>
            <w:tcW w:w="10444" w:type="dxa"/>
            <w:gridSpan w:val="8"/>
            <w:vMerge/>
            <w:tcBorders>
              <w:top w:val="nil"/>
            </w:tcBorders>
          </w:tcPr>
          <w:p w14:paraId="3BD50B4F" w14:textId="77777777" w:rsidR="00B342C0" w:rsidRDefault="00B342C0">
            <w:pPr>
              <w:rPr>
                <w:sz w:val="2"/>
                <w:szCs w:val="2"/>
              </w:rPr>
            </w:pPr>
          </w:p>
        </w:tc>
      </w:tr>
      <w:tr w:rsidR="00B342C0" w14:paraId="676EAE69" w14:textId="77777777" w:rsidTr="00024FAA">
        <w:trPr>
          <w:trHeight w:hRule="exact" w:val="567"/>
        </w:trPr>
        <w:tc>
          <w:tcPr>
            <w:tcW w:w="284" w:type="dxa"/>
            <w:vMerge w:val="restart"/>
            <w:textDirection w:val="btLr"/>
          </w:tcPr>
          <w:p w14:paraId="149E3E51"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w:t>
            </w:r>
            <w:hyperlink w:anchor="_bookmark60" w:history="1">
              <w:r>
                <w:rPr>
                  <w:rFonts w:ascii="Arial" w:hAnsi="Arial"/>
                  <w:i/>
                  <w:spacing w:val="-2"/>
                  <w:w w:val="85"/>
                </w:rPr>
                <w:t>одл.</w:t>
              </w:r>
            </w:hyperlink>
          </w:p>
        </w:tc>
        <w:tc>
          <w:tcPr>
            <w:tcW w:w="399" w:type="dxa"/>
            <w:vMerge w:val="restart"/>
          </w:tcPr>
          <w:p w14:paraId="15C97209" w14:textId="77777777" w:rsidR="00B342C0" w:rsidRDefault="00B342C0">
            <w:pPr>
              <w:pStyle w:val="TableParagraph"/>
              <w:rPr>
                <w:sz w:val="20"/>
              </w:rPr>
            </w:pPr>
          </w:p>
        </w:tc>
        <w:tc>
          <w:tcPr>
            <w:tcW w:w="10444" w:type="dxa"/>
            <w:gridSpan w:val="8"/>
            <w:vMerge/>
            <w:tcBorders>
              <w:top w:val="nil"/>
            </w:tcBorders>
          </w:tcPr>
          <w:p w14:paraId="6C28771E" w14:textId="77777777" w:rsidR="00B342C0" w:rsidRDefault="00B342C0">
            <w:pPr>
              <w:rPr>
                <w:sz w:val="2"/>
                <w:szCs w:val="2"/>
              </w:rPr>
            </w:pPr>
          </w:p>
        </w:tc>
      </w:tr>
      <w:tr w:rsidR="00B342C0" w14:paraId="3F2A2AB2" w14:textId="77777777" w:rsidTr="00024FAA">
        <w:trPr>
          <w:trHeight w:hRule="exact" w:val="284"/>
        </w:trPr>
        <w:tc>
          <w:tcPr>
            <w:tcW w:w="284" w:type="dxa"/>
            <w:vMerge/>
            <w:tcBorders>
              <w:top w:val="nil"/>
            </w:tcBorders>
            <w:textDirection w:val="btLr"/>
          </w:tcPr>
          <w:p w14:paraId="1C25DD5F" w14:textId="77777777" w:rsidR="00B342C0" w:rsidRDefault="00B342C0">
            <w:pPr>
              <w:rPr>
                <w:sz w:val="2"/>
                <w:szCs w:val="2"/>
              </w:rPr>
            </w:pPr>
          </w:p>
        </w:tc>
        <w:tc>
          <w:tcPr>
            <w:tcW w:w="399" w:type="dxa"/>
            <w:vMerge/>
            <w:tcBorders>
              <w:top w:val="nil"/>
            </w:tcBorders>
          </w:tcPr>
          <w:p w14:paraId="73AA3636" w14:textId="77777777" w:rsidR="00B342C0" w:rsidRDefault="00B342C0">
            <w:pPr>
              <w:rPr>
                <w:sz w:val="2"/>
                <w:szCs w:val="2"/>
              </w:rPr>
            </w:pPr>
          </w:p>
        </w:tc>
        <w:tc>
          <w:tcPr>
            <w:tcW w:w="570" w:type="dxa"/>
            <w:tcBorders>
              <w:bottom w:val="single" w:sz="4" w:space="0" w:color="000000"/>
            </w:tcBorders>
          </w:tcPr>
          <w:p w14:paraId="63EEB85D" w14:textId="77777777" w:rsidR="00B342C0" w:rsidRDefault="00B342C0">
            <w:pPr>
              <w:pStyle w:val="TableParagraph"/>
              <w:rPr>
                <w:sz w:val="18"/>
              </w:rPr>
            </w:pPr>
          </w:p>
        </w:tc>
        <w:tc>
          <w:tcPr>
            <w:tcW w:w="569" w:type="dxa"/>
            <w:tcBorders>
              <w:bottom w:val="single" w:sz="4" w:space="0" w:color="000000"/>
            </w:tcBorders>
          </w:tcPr>
          <w:p w14:paraId="5823C6A3" w14:textId="77777777" w:rsidR="00B342C0" w:rsidRDefault="00B342C0">
            <w:pPr>
              <w:pStyle w:val="TableParagraph"/>
              <w:rPr>
                <w:sz w:val="18"/>
              </w:rPr>
            </w:pPr>
          </w:p>
        </w:tc>
        <w:tc>
          <w:tcPr>
            <w:tcW w:w="570" w:type="dxa"/>
            <w:tcBorders>
              <w:bottom w:val="single" w:sz="4" w:space="0" w:color="000000"/>
            </w:tcBorders>
          </w:tcPr>
          <w:p w14:paraId="6F8848E8" w14:textId="77777777" w:rsidR="00B342C0" w:rsidRDefault="00B342C0">
            <w:pPr>
              <w:pStyle w:val="TableParagraph"/>
              <w:rPr>
                <w:sz w:val="18"/>
              </w:rPr>
            </w:pPr>
          </w:p>
        </w:tc>
        <w:tc>
          <w:tcPr>
            <w:tcW w:w="569" w:type="dxa"/>
            <w:tcBorders>
              <w:bottom w:val="single" w:sz="4" w:space="0" w:color="000000"/>
            </w:tcBorders>
          </w:tcPr>
          <w:p w14:paraId="5A61E97C" w14:textId="77777777" w:rsidR="00B342C0" w:rsidRDefault="00B342C0">
            <w:pPr>
              <w:pStyle w:val="TableParagraph"/>
              <w:rPr>
                <w:sz w:val="18"/>
              </w:rPr>
            </w:pPr>
          </w:p>
        </w:tc>
        <w:tc>
          <w:tcPr>
            <w:tcW w:w="855" w:type="dxa"/>
            <w:tcBorders>
              <w:bottom w:val="single" w:sz="4" w:space="0" w:color="000000"/>
            </w:tcBorders>
          </w:tcPr>
          <w:p w14:paraId="794727F7" w14:textId="77777777" w:rsidR="00B342C0" w:rsidRDefault="00B342C0">
            <w:pPr>
              <w:pStyle w:val="TableParagraph"/>
              <w:rPr>
                <w:sz w:val="18"/>
              </w:rPr>
            </w:pPr>
          </w:p>
        </w:tc>
        <w:tc>
          <w:tcPr>
            <w:tcW w:w="570" w:type="dxa"/>
            <w:tcBorders>
              <w:bottom w:val="single" w:sz="4" w:space="0" w:color="000000"/>
            </w:tcBorders>
          </w:tcPr>
          <w:p w14:paraId="39D51A7A" w14:textId="77777777" w:rsidR="00B342C0" w:rsidRDefault="00B342C0">
            <w:pPr>
              <w:pStyle w:val="TableParagraph"/>
              <w:rPr>
                <w:sz w:val="18"/>
              </w:rPr>
            </w:pPr>
          </w:p>
        </w:tc>
        <w:tc>
          <w:tcPr>
            <w:tcW w:w="6174" w:type="dxa"/>
            <w:vMerge w:val="restart"/>
          </w:tcPr>
          <w:p w14:paraId="3F659BF4" w14:textId="66FA6ED6" w:rsidR="00B342C0" w:rsidRDefault="00F203A4">
            <w:pPr>
              <w:pStyle w:val="TableParagraph"/>
              <w:spacing w:before="210"/>
              <w:ind w:left="1549"/>
              <w:rPr>
                <w:sz w:val="24"/>
              </w:rPr>
            </w:pPr>
            <w:r>
              <w:rPr>
                <w:spacing w:val="-2"/>
                <w:sz w:val="24"/>
              </w:rPr>
              <w:t>GEO-ENG-2025-10-0019-II</w:t>
            </w:r>
            <w:r w:rsidR="00CA43A3">
              <w:rPr>
                <w:spacing w:val="-2"/>
                <w:sz w:val="24"/>
              </w:rPr>
              <w:t xml:space="preserve">         АС</w:t>
            </w:r>
          </w:p>
        </w:tc>
        <w:tc>
          <w:tcPr>
            <w:tcW w:w="567" w:type="dxa"/>
            <w:vMerge w:val="restart"/>
          </w:tcPr>
          <w:p w14:paraId="381CAD1E" w14:textId="77777777" w:rsidR="00B342C0" w:rsidRDefault="00000000">
            <w:pPr>
              <w:pStyle w:val="TableParagraph"/>
              <w:spacing w:before="56"/>
              <w:ind w:left="39"/>
            </w:pPr>
            <w:r>
              <w:rPr>
                <w:spacing w:val="-4"/>
              </w:rPr>
              <w:t>Лист</w:t>
            </w:r>
          </w:p>
        </w:tc>
      </w:tr>
      <w:tr w:rsidR="00B342C0" w14:paraId="6937DEEB" w14:textId="77777777" w:rsidTr="00024FAA">
        <w:trPr>
          <w:trHeight w:hRule="exact" w:val="112"/>
        </w:trPr>
        <w:tc>
          <w:tcPr>
            <w:tcW w:w="284" w:type="dxa"/>
            <w:vMerge/>
            <w:tcBorders>
              <w:top w:val="nil"/>
            </w:tcBorders>
            <w:textDirection w:val="btLr"/>
          </w:tcPr>
          <w:p w14:paraId="4FB4BD7D" w14:textId="77777777" w:rsidR="00B342C0" w:rsidRDefault="00B342C0">
            <w:pPr>
              <w:rPr>
                <w:sz w:val="2"/>
                <w:szCs w:val="2"/>
              </w:rPr>
            </w:pPr>
          </w:p>
        </w:tc>
        <w:tc>
          <w:tcPr>
            <w:tcW w:w="399" w:type="dxa"/>
            <w:vMerge/>
            <w:tcBorders>
              <w:top w:val="nil"/>
            </w:tcBorders>
          </w:tcPr>
          <w:p w14:paraId="63D6418B" w14:textId="77777777" w:rsidR="00B342C0" w:rsidRDefault="00B342C0">
            <w:pPr>
              <w:rPr>
                <w:sz w:val="2"/>
                <w:szCs w:val="2"/>
              </w:rPr>
            </w:pPr>
          </w:p>
        </w:tc>
        <w:tc>
          <w:tcPr>
            <w:tcW w:w="570" w:type="dxa"/>
            <w:vMerge w:val="restart"/>
            <w:tcBorders>
              <w:top w:val="single" w:sz="4" w:space="0" w:color="000000"/>
            </w:tcBorders>
          </w:tcPr>
          <w:p w14:paraId="2D9D693C" w14:textId="77777777" w:rsidR="00B342C0" w:rsidRDefault="00B342C0">
            <w:pPr>
              <w:pStyle w:val="TableParagraph"/>
              <w:rPr>
                <w:sz w:val="18"/>
              </w:rPr>
            </w:pPr>
          </w:p>
        </w:tc>
        <w:tc>
          <w:tcPr>
            <w:tcW w:w="569" w:type="dxa"/>
            <w:vMerge w:val="restart"/>
            <w:tcBorders>
              <w:top w:val="single" w:sz="4" w:space="0" w:color="000000"/>
            </w:tcBorders>
          </w:tcPr>
          <w:p w14:paraId="0ADAE051" w14:textId="77777777" w:rsidR="00B342C0" w:rsidRDefault="00B342C0">
            <w:pPr>
              <w:pStyle w:val="TableParagraph"/>
              <w:rPr>
                <w:sz w:val="18"/>
              </w:rPr>
            </w:pPr>
          </w:p>
        </w:tc>
        <w:tc>
          <w:tcPr>
            <w:tcW w:w="570" w:type="dxa"/>
            <w:vMerge w:val="restart"/>
            <w:tcBorders>
              <w:top w:val="single" w:sz="4" w:space="0" w:color="000000"/>
            </w:tcBorders>
          </w:tcPr>
          <w:p w14:paraId="09DC3BC7" w14:textId="77777777" w:rsidR="00B342C0" w:rsidRDefault="00B342C0">
            <w:pPr>
              <w:pStyle w:val="TableParagraph"/>
              <w:rPr>
                <w:sz w:val="18"/>
              </w:rPr>
            </w:pPr>
          </w:p>
        </w:tc>
        <w:tc>
          <w:tcPr>
            <w:tcW w:w="569" w:type="dxa"/>
            <w:vMerge w:val="restart"/>
            <w:tcBorders>
              <w:top w:val="single" w:sz="4" w:space="0" w:color="000000"/>
            </w:tcBorders>
          </w:tcPr>
          <w:p w14:paraId="60EDE52F" w14:textId="77777777" w:rsidR="00B342C0" w:rsidRDefault="00B342C0">
            <w:pPr>
              <w:pStyle w:val="TableParagraph"/>
              <w:rPr>
                <w:sz w:val="18"/>
              </w:rPr>
            </w:pPr>
          </w:p>
        </w:tc>
        <w:tc>
          <w:tcPr>
            <w:tcW w:w="855" w:type="dxa"/>
            <w:vMerge w:val="restart"/>
            <w:tcBorders>
              <w:top w:val="single" w:sz="4" w:space="0" w:color="000000"/>
            </w:tcBorders>
          </w:tcPr>
          <w:p w14:paraId="217E1624" w14:textId="77777777" w:rsidR="00B342C0" w:rsidRDefault="00B342C0">
            <w:pPr>
              <w:pStyle w:val="TableParagraph"/>
              <w:rPr>
                <w:sz w:val="18"/>
              </w:rPr>
            </w:pPr>
          </w:p>
        </w:tc>
        <w:tc>
          <w:tcPr>
            <w:tcW w:w="570" w:type="dxa"/>
            <w:vMerge w:val="restart"/>
            <w:tcBorders>
              <w:top w:val="single" w:sz="4" w:space="0" w:color="000000"/>
            </w:tcBorders>
          </w:tcPr>
          <w:p w14:paraId="7D24234A" w14:textId="77777777" w:rsidR="00B342C0" w:rsidRDefault="00B342C0">
            <w:pPr>
              <w:pStyle w:val="TableParagraph"/>
              <w:rPr>
                <w:sz w:val="18"/>
              </w:rPr>
            </w:pPr>
          </w:p>
        </w:tc>
        <w:tc>
          <w:tcPr>
            <w:tcW w:w="6174" w:type="dxa"/>
            <w:vMerge/>
            <w:tcBorders>
              <w:top w:val="nil"/>
            </w:tcBorders>
          </w:tcPr>
          <w:p w14:paraId="6E6AC145" w14:textId="77777777" w:rsidR="00B342C0" w:rsidRDefault="00B342C0">
            <w:pPr>
              <w:rPr>
                <w:sz w:val="2"/>
                <w:szCs w:val="2"/>
              </w:rPr>
            </w:pPr>
          </w:p>
        </w:tc>
        <w:tc>
          <w:tcPr>
            <w:tcW w:w="567" w:type="dxa"/>
            <w:vMerge/>
            <w:tcBorders>
              <w:top w:val="nil"/>
            </w:tcBorders>
          </w:tcPr>
          <w:p w14:paraId="108569C8" w14:textId="77777777" w:rsidR="00B342C0" w:rsidRDefault="00B342C0">
            <w:pPr>
              <w:rPr>
                <w:sz w:val="2"/>
                <w:szCs w:val="2"/>
              </w:rPr>
            </w:pPr>
          </w:p>
        </w:tc>
      </w:tr>
      <w:tr w:rsidR="00B342C0" w14:paraId="4F54E213" w14:textId="77777777" w:rsidTr="00024FAA">
        <w:trPr>
          <w:trHeight w:hRule="exact" w:val="170"/>
        </w:trPr>
        <w:tc>
          <w:tcPr>
            <w:tcW w:w="284" w:type="dxa"/>
            <w:vMerge/>
            <w:tcBorders>
              <w:top w:val="nil"/>
            </w:tcBorders>
            <w:textDirection w:val="btLr"/>
          </w:tcPr>
          <w:p w14:paraId="1F6FBF3B" w14:textId="77777777" w:rsidR="00B342C0" w:rsidRDefault="00B342C0">
            <w:pPr>
              <w:rPr>
                <w:sz w:val="2"/>
                <w:szCs w:val="2"/>
              </w:rPr>
            </w:pPr>
          </w:p>
        </w:tc>
        <w:tc>
          <w:tcPr>
            <w:tcW w:w="399" w:type="dxa"/>
            <w:vMerge/>
            <w:tcBorders>
              <w:top w:val="nil"/>
            </w:tcBorders>
          </w:tcPr>
          <w:p w14:paraId="1D07F674" w14:textId="77777777" w:rsidR="00B342C0" w:rsidRDefault="00B342C0">
            <w:pPr>
              <w:rPr>
                <w:sz w:val="2"/>
                <w:szCs w:val="2"/>
              </w:rPr>
            </w:pPr>
          </w:p>
        </w:tc>
        <w:tc>
          <w:tcPr>
            <w:tcW w:w="570" w:type="dxa"/>
            <w:vMerge/>
            <w:tcBorders>
              <w:top w:val="nil"/>
            </w:tcBorders>
          </w:tcPr>
          <w:p w14:paraId="55868692" w14:textId="77777777" w:rsidR="00B342C0" w:rsidRDefault="00B342C0">
            <w:pPr>
              <w:rPr>
                <w:sz w:val="2"/>
                <w:szCs w:val="2"/>
              </w:rPr>
            </w:pPr>
          </w:p>
        </w:tc>
        <w:tc>
          <w:tcPr>
            <w:tcW w:w="569" w:type="dxa"/>
            <w:vMerge/>
            <w:tcBorders>
              <w:top w:val="nil"/>
            </w:tcBorders>
          </w:tcPr>
          <w:p w14:paraId="24E5855A" w14:textId="77777777" w:rsidR="00B342C0" w:rsidRDefault="00B342C0">
            <w:pPr>
              <w:rPr>
                <w:sz w:val="2"/>
                <w:szCs w:val="2"/>
              </w:rPr>
            </w:pPr>
          </w:p>
        </w:tc>
        <w:tc>
          <w:tcPr>
            <w:tcW w:w="570" w:type="dxa"/>
            <w:vMerge/>
            <w:tcBorders>
              <w:top w:val="nil"/>
            </w:tcBorders>
          </w:tcPr>
          <w:p w14:paraId="1439A045" w14:textId="77777777" w:rsidR="00B342C0" w:rsidRDefault="00B342C0">
            <w:pPr>
              <w:rPr>
                <w:sz w:val="2"/>
                <w:szCs w:val="2"/>
              </w:rPr>
            </w:pPr>
          </w:p>
        </w:tc>
        <w:tc>
          <w:tcPr>
            <w:tcW w:w="569" w:type="dxa"/>
            <w:vMerge/>
            <w:tcBorders>
              <w:top w:val="nil"/>
            </w:tcBorders>
          </w:tcPr>
          <w:p w14:paraId="01C630FD" w14:textId="77777777" w:rsidR="00B342C0" w:rsidRDefault="00B342C0">
            <w:pPr>
              <w:rPr>
                <w:sz w:val="2"/>
                <w:szCs w:val="2"/>
              </w:rPr>
            </w:pPr>
          </w:p>
        </w:tc>
        <w:tc>
          <w:tcPr>
            <w:tcW w:w="855" w:type="dxa"/>
            <w:vMerge/>
            <w:tcBorders>
              <w:top w:val="nil"/>
            </w:tcBorders>
          </w:tcPr>
          <w:p w14:paraId="2B521D0C" w14:textId="77777777" w:rsidR="00B342C0" w:rsidRDefault="00B342C0">
            <w:pPr>
              <w:rPr>
                <w:sz w:val="2"/>
                <w:szCs w:val="2"/>
              </w:rPr>
            </w:pPr>
          </w:p>
        </w:tc>
        <w:tc>
          <w:tcPr>
            <w:tcW w:w="570" w:type="dxa"/>
            <w:vMerge/>
            <w:tcBorders>
              <w:top w:val="nil"/>
            </w:tcBorders>
          </w:tcPr>
          <w:p w14:paraId="0831259D" w14:textId="77777777" w:rsidR="00B342C0" w:rsidRDefault="00B342C0">
            <w:pPr>
              <w:rPr>
                <w:sz w:val="2"/>
                <w:szCs w:val="2"/>
              </w:rPr>
            </w:pPr>
          </w:p>
        </w:tc>
        <w:tc>
          <w:tcPr>
            <w:tcW w:w="6174" w:type="dxa"/>
            <w:vMerge/>
            <w:tcBorders>
              <w:top w:val="nil"/>
            </w:tcBorders>
          </w:tcPr>
          <w:p w14:paraId="607CB0C1" w14:textId="77777777" w:rsidR="00B342C0" w:rsidRDefault="00B342C0">
            <w:pPr>
              <w:rPr>
                <w:sz w:val="2"/>
                <w:szCs w:val="2"/>
              </w:rPr>
            </w:pPr>
          </w:p>
        </w:tc>
        <w:tc>
          <w:tcPr>
            <w:tcW w:w="567" w:type="dxa"/>
            <w:vMerge w:val="restart"/>
          </w:tcPr>
          <w:p w14:paraId="2A95C936" w14:textId="0E659D23" w:rsidR="00B342C0" w:rsidRDefault="004D4B49">
            <w:pPr>
              <w:pStyle w:val="TableParagraph"/>
              <w:spacing w:line="274" w:lineRule="exact"/>
              <w:ind w:left="149"/>
              <w:rPr>
                <w:sz w:val="24"/>
              </w:rPr>
            </w:pPr>
            <w:r>
              <w:rPr>
                <w:sz w:val="24"/>
              </w:rPr>
              <w:t>2</w:t>
            </w:r>
          </w:p>
        </w:tc>
      </w:tr>
      <w:tr w:rsidR="00B342C0" w14:paraId="4F829289" w14:textId="77777777" w:rsidTr="00024FAA">
        <w:trPr>
          <w:trHeight w:hRule="exact" w:val="284"/>
        </w:trPr>
        <w:tc>
          <w:tcPr>
            <w:tcW w:w="284" w:type="dxa"/>
            <w:vMerge/>
            <w:tcBorders>
              <w:top w:val="nil"/>
            </w:tcBorders>
            <w:textDirection w:val="btLr"/>
          </w:tcPr>
          <w:p w14:paraId="0671DB5B" w14:textId="77777777" w:rsidR="00B342C0" w:rsidRDefault="00B342C0">
            <w:pPr>
              <w:rPr>
                <w:sz w:val="2"/>
                <w:szCs w:val="2"/>
              </w:rPr>
            </w:pPr>
          </w:p>
        </w:tc>
        <w:tc>
          <w:tcPr>
            <w:tcW w:w="399" w:type="dxa"/>
            <w:vMerge/>
            <w:tcBorders>
              <w:top w:val="nil"/>
            </w:tcBorders>
          </w:tcPr>
          <w:p w14:paraId="58F8ED7A" w14:textId="77777777" w:rsidR="00B342C0" w:rsidRDefault="00B342C0">
            <w:pPr>
              <w:rPr>
                <w:sz w:val="2"/>
                <w:szCs w:val="2"/>
              </w:rPr>
            </w:pPr>
          </w:p>
        </w:tc>
        <w:tc>
          <w:tcPr>
            <w:tcW w:w="570" w:type="dxa"/>
          </w:tcPr>
          <w:p w14:paraId="60BB3CBB" w14:textId="77777777" w:rsidR="00B342C0" w:rsidRDefault="00000000">
            <w:pPr>
              <w:pStyle w:val="TableParagraph"/>
              <w:spacing w:before="21"/>
              <w:ind w:left="89"/>
              <w:rPr>
                <w:sz w:val="18"/>
              </w:rPr>
            </w:pPr>
            <w:r>
              <w:rPr>
                <w:spacing w:val="-4"/>
                <w:sz w:val="18"/>
              </w:rPr>
              <w:t>Изм.</w:t>
            </w:r>
          </w:p>
        </w:tc>
        <w:tc>
          <w:tcPr>
            <w:tcW w:w="569" w:type="dxa"/>
          </w:tcPr>
          <w:p w14:paraId="0A15C2DB"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7FE0F4C4" w14:textId="77777777" w:rsidR="00B342C0" w:rsidRDefault="00000000">
            <w:pPr>
              <w:pStyle w:val="TableParagraph"/>
              <w:spacing w:before="21"/>
              <w:ind w:left="80"/>
              <w:rPr>
                <w:sz w:val="18"/>
              </w:rPr>
            </w:pPr>
            <w:r>
              <w:rPr>
                <w:spacing w:val="-4"/>
                <w:sz w:val="18"/>
              </w:rPr>
              <w:t>Лист</w:t>
            </w:r>
          </w:p>
        </w:tc>
        <w:tc>
          <w:tcPr>
            <w:tcW w:w="569" w:type="dxa"/>
          </w:tcPr>
          <w:p w14:paraId="741AFFA8"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4ACEC4FE" w14:textId="77777777" w:rsidR="00B342C0" w:rsidRDefault="00000000">
            <w:pPr>
              <w:pStyle w:val="TableParagraph"/>
              <w:spacing w:before="21"/>
              <w:ind w:left="185"/>
              <w:rPr>
                <w:sz w:val="18"/>
              </w:rPr>
            </w:pPr>
            <w:r>
              <w:rPr>
                <w:spacing w:val="-2"/>
                <w:sz w:val="18"/>
              </w:rPr>
              <w:t>Подп.</w:t>
            </w:r>
          </w:p>
        </w:tc>
        <w:tc>
          <w:tcPr>
            <w:tcW w:w="570" w:type="dxa"/>
          </w:tcPr>
          <w:p w14:paraId="796832F0"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2D772C42" w14:textId="77777777" w:rsidR="00B342C0" w:rsidRDefault="00B342C0">
            <w:pPr>
              <w:rPr>
                <w:sz w:val="2"/>
                <w:szCs w:val="2"/>
              </w:rPr>
            </w:pPr>
          </w:p>
        </w:tc>
        <w:tc>
          <w:tcPr>
            <w:tcW w:w="567" w:type="dxa"/>
            <w:vMerge/>
            <w:tcBorders>
              <w:top w:val="nil"/>
            </w:tcBorders>
          </w:tcPr>
          <w:p w14:paraId="4FE9983F" w14:textId="77777777" w:rsidR="00B342C0" w:rsidRDefault="00B342C0">
            <w:pPr>
              <w:rPr>
                <w:sz w:val="2"/>
                <w:szCs w:val="2"/>
              </w:rPr>
            </w:pPr>
          </w:p>
        </w:tc>
      </w:tr>
    </w:tbl>
    <w:p w14:paraId="5F3C6FF4" w14:textId="77777777" w:rsidR="00B342C0" w:rsidRDefault="00B342C0">
      <w:pPr>
        <w:rPr>
          <w:sz w:val="2"/>
          <w:szCs w:val="2"/>
        </w:rPr>
        <w:sectPr w:rsidR="00B342C0">
          <w:footerReference w:type="default" r:id="rId31"/>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4B09A16E" w14:textId="77777777" w:rsidTr="00024FAA">
        <w:trPr>
          <w:trHeight w:hRule="exact" w:val="11456"/>
        </w:trPr>
        <w:tc>
          <w:tcPr>
            <w:tcW w:w="683" w:type="dxa"/>
            <w:gridSpan w:val="2"/>
            <w:tcBorders>
              <w:top w:val="nil"/>
              <w:left w:val="nil"/>
            </w:tcBorders>
          </w:tcPr>
          <w:p w14:paraId="2C9FC9D8" w14:textId="77777777" w:rsidR="00B342C0" w:rsidRDefault="00B342C0">
            <w:pPr>
              <w:pStyle w:val="TableParagraph"/>
            </w:pPr>
          </w:p>
        </w:tc>
        <w:tc>
          <w:tcPr>
            <w:tcW w:w="10444" w:type="dxa"/>
            <w:gridSpan w:val="8"/>
            <w:vMerge w:val="restart"/>
          </w:tcPr>
          <w:p w14:paraId="090F3405" w14:textId="77777777" w:rsidR="00B342C0" w:rsidRDefault="00B342C0">
            <w:pPr>
              <w:pStyle w:val="TableParagraph"/>
              <w:rPr>
                <w:rFonts w:ascii="Arial"/>
                <w:i/>
                <w:sz w:val="24"/>
              </w:rPr>
            </w:pPr>
          </w:p>
          <w:p w14:paraId="11E4B876" w14:textId="77777777" w:rsidR="00B342C0" w:rsidRDefault="00B342C0">
            <w:pPr>
              <w:pStyle w:val="TableParagraph"/>
              <w:spacing w:before="103"/>
              <w:rPr>
                <w:rFonts w:ascii="Arial"/>
                <w:i/>
                <w:sz w:val="24"/>
              </w:rPr>
            </w:pPr>
          </w:p>
          <w:p w14:paraId="0E854D01" w14:textId="77777777" w:rsidR="00B342C0" w:rsidRDefault="00000000">
            <w:pPr>
              <w:pStyle w:val="TableParagraph"/>
              <w:numPr>
                <w:ilvl w:val="0"/>
                <w:numId w:val="28"/>
              </w:numPr>
              <w:tabs>
                <w:tab w:val="left" w:pos="670"/>
              </w:tabs>
              <w:jc w:val="both"/>
              <w:rPr>
                <w:b/>
                <w:sz w:val="24"/>
              </w:rPr>
            </w:pPr>
            <w:bookmarkStart w:id="92" w:name="5_АРХИТЕКТУРНО-СТРОИТЕЛЬНЫЕ_РЕШЕНИЯ"/>
            <w:bookmarkStart w:id="93" w:name="_bookmark45"/>
            <w:bookmarkEnd w:id="92"/>
            <w:bookmarkEnd w:id="93"/>
            <w:r>
              <w:rPr>
                <w:b/>
                <w:sz w:val="24"/>
              </w:rPr>
              <w:t>АРХИТЕКТУРНО-СТРОИТЕЛЬНЫЕ</w:t>
            </w:r>
            <w:r>
              <w:rPr>
                <w:b/>
                <w:spacing w:val="-11"/>
                <w:sz w:val="24"/>
              </w:rPr>
              <w:t xml:space="preserve"> </w:t>
            </w:r>
            <w:r>
              <w:rPr>
                <w:b/>
                <w:spacing w:val="-2"/>
                <w:sz w:val="24"/>
              </w:rPr>
              <w:t>РЕШЕНИЯ</w:t>
            </w:r>
          </w:p>
          <w:p w14:paraId="2AE7D371" w14:textId="77777777" w:rsidR="00B342C0" w:rsidRDefault="00000000">
            <w:pPr>
              <w:pStyle w:val="TableParagraph"/>
              <w:numPr>
                <w:ilvl w:val="1"/>
                <w:numId w:val="28"/>
              </w:numPr>
              <w:tabs>
                <w:tab w:val="left" w:pos="814"/>
              </w:tabs>
              <w:spacing w:before="120"/>
              <w:jc w:val="both"/>
              <w:rPr>
                <w:b/>
                <w:sz w:val="24"/>
              </w:rPr>
            </w:pPr>
            <w:bookmarkStart w:id="94" w:name="5.1_Введение"/>
            <w:bookmarkStart w:id="95" w:name="_bookmark46"/>
            <w:bookmarkEnd w:id="94"/>
            <w:bookmarkEnd w:id="95"/>
            <w:r>
              <w:rPr>
                <w:b/>
                <w:spacing w:val="-2"/>
                <w:sz w:val="24"/>
              </w:rPr>
              <w:t>Введение</w:t>
            </w:r>
          </w:p>
          <w:p w14:paraId="1AA752BF" w14:textId="64FACF16" w:rsidR="00B342C0" w:rsidRDefault="00000000" w:rsidP="00924211">
            <w:pPr>
              <w:pStyle w:val="a3"/>
              <w:ind w:left="128" w:right="173" w:firstLine="657"/>
              <w:jc w:val="both"/>
            </w:pPr>
            <w:r w:rsidRPr="00924211">
              <w:t xml:space="preserve">Раздел «Архитектурно-строительные решения» рабочего проекта </w:t>
            </w:r>
            <w:r w:rsidR="00882BEE">
              <w:t xml:space="preserve">«Разработка проектно-сметной документации по рабочему проекту «Система сбора нефти. Обустройство 3-х скважин на м/р </w:t>
            </w:r>
            <w:proofErr w:type="spellStart"/>
            <w:r w:rsidR="00882BEE">
              <w:t>Кожасай</w:t>
            </w:r>
            <w:proofErr w:type="spellEnd"/>
            <w:r w:rsidR="00882BEE">
              <w:t>, расположенных в Мугалжарском районе Актюбинской области»</w:t>
            </w:r>
            <w:r w:rsidRPr="00924211">
              <w:t xml:space="preserve"> разработан на основании договора </w:t>
            </w:r>
            <w:r w:rsidR="00436000">
              <w:t>№1131938/2025/1 от 01.10.2025 г. и задания на проектирование выданных ТОО «Казахойл Актобе».</w:t>
            </w:r>
          </w:p>
          <w:p w14:paraId="510850F8" w14:textId="77777777" w:rsidR="00882BEE" w:rsidRPr="00924211" w:rsidRDefault="00882BEE" w:rsidP="00924211">
            <w:pPr>
              <w:pStyle w:val="a3"/>
              <w:ind w:left="128" w:right="173" w:firstLine="657"/>
              <w:jc w:val="both"/>
            </w:pPr>
          </w:p>
          <w:p w14:paraId="201E21CF" w14:textId="77777777" w:rsidR="00B342C0" w:rsidRDefault="00000000">
            <w:pPr>
              <w:pStyle w:val="TableParagraph"/>
              <w:ind w:left="804"/>
              <w:jc w:val="both"/>
              <w:rPr>
                <w:sz w:val="24"/>
              </w:rPr>
            </w:pPr>
            <w:r>
              <w:rPr>
                <w:sz w:val="24"/>
              </w:rPr>
              <w:t>Исходные</w:t>
            </w:r>
            <w:r>
              <w:rPr>
                <w:spacing w:val="-1"/>
                <w:sz w:val="24"/>
              </w:rPr>
              <w:t xml:space="preserve"> </w:t>
            </w:r>
            <w:r>
              <w:rPr>
                <w:sz w:val="24"/>
              </w:rPr>
              <w:t>данные</w:t>
            </w:r>
            <w:r>
              <w:rPr>
                <w:spacing w:val="-1"/>
                <w:sz w:val="24"/>
              </w:rPr>
              <w:t xml:space="preserve"> </w:t>
            </w:r>
            <w:r>
              <w:rPr>
                <w:sz w:val="24"/>
              </w:rPr>
              <w:t xml:space="preserve">для </w:t>
            </w:r>
            <w:r>
              <w:rPr>
                <w:spacing w:val="-2"/>
                <w:sz w:val="24"/>
              </w:rPr>
              <w:t>проектирования:</w:t>
            </w:r>
          </w:p>
          <w:p w14:paraId="3F03D36C" w14:textId="77777777" w:rsidR="00B342C0" w:rsidRDefault="00000000">
            <w:pPr>
              <w:pStyle w:val="a3"/>
              <w:numPr>
                <w:ilvl w:val="0"/>
                <w:numId w:val="65"/>
              </w:numPr>
              <w:ind w:right="173"/>
              <w:jc w:val="both"/>
            </w:pPr>
            <w:r>
              <w:t>Задание</w:t>
            </w:r>
            <w:r w:rsidRPr="00924211">
              <w:t xml:space="preserve"> </w:t>
            </w:r>
            <w:r>
              <w:t>на</w:t>
            </w:r>
            <w:r w:rsidRPr="00924211">
              <w:t xml:space="preserve"> </w:t>
            </w:r>
            <w:r>
              <w:t>проектирование,</w:t>
            </w:r>
            <w:r w:rsidRPr="00924211">
              <w:t xml:space="preserve"> </w:t>
            </w:r>
            <w:r>
              <w:t>выданных ТОО</w:t>
            </w:r>
            <w:r w:rsidRPr="00924211">
              <w:t xml:space="preserve"> </w:t>
            </w:r>
            <w:r>
              <w:t>«Казахойл</w:t>
            </w:r>
            <w:r w:rsidRPr="00924211">
              <w:t xml:space="preserve"> Актобе»;</w:t>
            </w:r>
          </w:p>
          <w:p w14:paraId="10D2AC2E" w14:textId="3B3775C4" w:rsidR="00B342C0" w:rsidRDefault="00000000">
            <w:pPr>
              <w:pStyle w:val="a3"/>
              <w:numPr>
                <w:ilvl w:val="0"/>
                <w:numId w:val="65"/>
              </w:numPr>
              <w:ind w:right="173"/>
              <w:jc w:val="both"/>
            </w:pPr>
            <w:r>
              <w:t>Отчет топогеодезических изысканий по</w:t>
            </w:r>
            <w:r w:rsidR="00882BEE">
              <w:t xml:space="preserve"> данному</w:t>
            </w:r>
            <w:r>
              <w:t xml:space="preserve"> рабочему проекту</w:t>
            </w:r>
            <w:r w:rsidR="00882BEE">
              <w:t xml:space="preserve">, </w:t>
            </w:r>
            <w:r>
              <w:t>выполненн</w:t>
            </w:r>
            <w:r w:rsidR="00877F96">
              <w:t>ого</w:t>
            </w:r>
            <w:r>
              <w:t xml:space="preserve"> </w:t>
            </w:r>
            <w:r w:rsidR="00882BEE">
              <w:t xml:space="preserve">ТОО </w:t>
            </w:r>
            <w:r w:rsidR="00C80756">
              <w:t>«</w:t>
            </w:r>
            <w:proofErr w:type="spellStart"/>
            <w:r w:rsidR="00C80756">
              <w:t>Геопроект</w:t>
            </w:r>
            <w:proofErr w:type="spellEnd"/>
            <w:r w:rsidR="00C80756">
              <w:t>»</w:t>
            </w:r>
          </w:p>
          <w:p w14:paraId="7D24214C" w14:textId="6C6CBEFE" w:rsidR="00B342C0" w:rsidRDefault="00000000">
            <w:pPr>
              <w:pStyle w:val="a3"/>
              <w:numPr>
                <w:ilvl w:val="0"/>
                <w:numId w:val="65"/>
              </w:numPr>
              <w:ind w:right="173"/>
              <w:jc w:val="both"/>
            </w:pPr>
            <w:r>
              <w:t>Технический</w:t>
            </w:r>
            <w:r w:rsidRPr="00924211">
              <w:t xml:space="preserve"> </w:t>
            </w:r>
            <w:r>
              <w:t>отчет</w:t>
            </w:r>
            <w:r w:rsidRPr="00924211">
              <w:t xml:space="preserve"> </w:t>
            </w:r>
            <w:r>
              <w:t>инженерно-геологических</w:t>
            </w:r>
            <w:r w:rsidRPr="00924211">
              <w:t xml:space="preserve"> </w:t>
            </w:r>
            <w:r>
              <w:t>изысканий</w:t>
            </w:r>
            <w:r w:rsidRPr="00924211">
              <w:t xml:space="preserve"> </w:t>
            </w:r>
            <w:r>
              <w:t>по</w:t>
            </w:r>
            <w:r w:rsidR="00882BEE">
              <w:t xml:space="preserve"> данному</w:t>
            </w:r>
            <w:r w:rsidRPr="00924211">
              <w:t xml:space="preserve"> </w:t>
            </w:r>
            <w:r>
              <w:t>рабочему</w:t>
            </w:r>
            <w:r w:rsidRPr="00924211">
              <w:t xml:space="preserve"> проекту</w:t>
            </w:r>
            <w:r w:rsidR="00882BEE">
              <w:t>,</w:t>
            </w:r>
          </w:p>
          <w:p w14:paraId="6E1E507A" w14:textId="6D431918" w:rsidR="00B342C0" w:rsidRDefault="00000000" w:rsidP="00882BEE">
            <w:pPr>
              <w:pStyle w:val="a3"/>
              <w:ind w:left="848" w:right="173"/>
              <w:jc w:val="both"/>
            </w:pPr>
            <w:r>
              <w:t>выполненн</w:t>
            </w:r>
            <w:r w:rsidR="00877F96">
              <w:t>ого</w:t>
            </w:r>
            <w:r w:rsidRPr="00924211">
              <w:t xml:space="preserve"> </w:t>
            </w:r>
            <w:r>
              <w:t>ТОО</w:t>
            </w:r>
            <w:r w:rsidRPr="00924211">
              <w:t xml:space="preserve"> </w:t>
            </w:r>
            <w:r>
              <w:t>«</w:t>
            </w:r>
            <w:proofErr w:type="spellStart"/>
            <w:r w:rsidR="00401ADA">
              <w:t>Геопроект</w:t>
            </w:r>
            <w:proofErr w:type="spellEnd"/>
            <w:r w:rsidRPr="00924211">
              <w:t>»;</w:t>
            </w:r>
          </w:p>
          <w:p w14:paraId="286A8E53" w14:textId="77777777" w:rsidR="00882BEE" w:rsidRDefault="00000000" w:rsidP="00877F96">
            <w:pPr>
              <w:pStyle w:val="a3"/>
              <w:numPr>
                <w:ilvl w:val="0"/>
                <w:numId w:val="65"/>
              </w:numPr>
              <w:ind w:right="173"/>
              <w:jc w:val="both"/>
            </w:pPr>
            <w:r>
              <w:t>Исходных данных и технических условий, выданных ТОО «Казахойл Актобе».</w:t>
            </w:r>
          </w:p>
          <w:p w14:paraId="4C73E639" w14:textId="77777777" w:rsidR="00882BEE" w:rsidRDefault="00882BEE" w:rsidP="00877F96">
            <w:pPr>
              <w:pStyle w:val="a3"/>
              <w:ind w:left="848" w:right="173"/>
              <w:jc w:val="both"/>
            </w:pPr>
          </w:p>
          <w:p w14:paraId="1C64D3F8" w14:textId="465881AF" w:rsidR="00B342C0" w:rsidRPr="00882BEE" w:rsidRDefault="00000000" w:rsidP="00882BEE">
            <w:pPr>
              <w:pStyle w:val="a3"/>
              <w:spacing w:before="2"/>
              <w:ind w:left="360" w:right="173" w:firstLine="141"/>
              <w:jc w:val="both"/>
            </w:pPr>
            <w:r>
              <w:t xml:space="preserve"> Данная</w:t>
            </w:r>
            <w:r w:rsidRPr="00882BEE">
              <w:rPr>
                <w:spacing w:val="80"/>
              </w:rPr>
              <w:t xml:space="preserve"> </w:t>
            </w:r>
            <w:r>
              <w:t>проектная</w:t>
            </w:r>
            <w:r w:rsidRPr="00882BEE">
              <w:rPr>
                <w:spacing w:val="80"/>
              </w:rPr>
              <w:t xml:space="preserve"> </w:t>
            </w:r>
            <w:r>
              <w:t>документация</w:t>
            </w:r>
            <w:r w:rsidRPr="00882BEE">
              <w:rPr>
                <w:spacing w:val="80"/>
              </w:rPr>
              <w:t xml:space="preserve"> </w:t>
            </w:r>
            <w:r>
              <w:t>по</w:t>
            </w:r>
            <w:r w:rsidRPr="00882BEE">
              <w:rPr>
                <w:spacing w:val="80"/>
              </w:rPr>
              <w:t xml:space="preserve"> </w:t>
            </w:r>
            <w:r>
              <w:t>представленным</w:t>
            </w:r>
            <w:r w:rsidRPr="00882BEE">
              <w:rPr>
                <w:spacing w:val="80"/>
              </w:rPr>
              <w:t xml:space="preserve"> </w:t>
            </w:r>
            <w:r>
              <w:t>разделам</w:t>
            </w:r>
            <w:r w:rsidRPr="00882BEE">
              <w:rPr>
                <w:spacing w:val="80"/>
              </w:rPr>
              <w:t xml:space="preserve"> </w:t>
            </w:r>
            <w:r>
              <w:t>выполнена</w:t>
            </w:r>
            <w:r w:rsidRPr="00882BEE">
              <w:rPr>
                <w:spacing w:val="80"/>
              </w:rPr>
              <w:t xml:space="preserve"> </w:t>
            </w:r>
            <w:r>
              <w:t>на</w:t>
            </w:r>
            <w:r w:rsidRPr="00882BEE">
              <w:rPr>
                <w:spacing w:val="80"/>
              </w:rPr>
              <w:t xml:space="preserve"> </w:t>
            </w:r>
            <w:r>
              <w:t>стадии</w:t>
            </w:r>
            <w:r w:rsidR="00882BEE">
              <w:t xml:space="preserve"> </w:t>
            </w:r>
            <w:r w:rsidRPr="00882BEE">
              <w:t>«Рабочий</w:t>
            </w:r>
            <w:r w:rsidRPr="00882BEE">
              <w:rPr>
                <w:spacing w:val="-1"/>
              </w:rPr>
              <w:t xml:space="preserve"> </w:t>
            </w:r>
            <w:r w:rsidRPr="00882BEE">
              <w:t>проект»</w:t>
            </w:r>
            <w:r w:rsidRPr="00882BEE">
              <w:rPr>
                <w:spacing w:val="-6"/>
              </w:rPr>
              <w:t xml:space="preserve"> </w:t>
            </w:r>
            <w:r w:rsidRPr="00882BEE">
              <w:t>в</w:t>
            </w:r>
            <w:r w:rsidRPr="00882BEE">
              <w:rPr>
                <w:spacing w:val="-2"/>
              </w:rPr>
              <w:t xml:space="preserve"> </w:t>
            </w:r>
            <w:r w:rsidRPr="00882BEE">
              <w:t>соответствии</w:t>
            </w:r>
            <w:r w:rsidRPr="00882BEE">
              <w:rPr>
                <w:spacing w:val="-1"/>
              </w:rPr>
              <w:t xml:space="preserve"> </w:t>
            </w:r>
            <w:r w:rsidRPr="00882BEE">
              <w:t>с</w:t>
            </w:r>
            <w:r w:rsidRPr="00882BEE">
              <w:rPr>
                <w:spacing w:val="-2"/>
              </w:rPr>
              <w:t xml:space="preserve"> </w:t>
            </w:r>
            <w:r w:rsidRPr="00882BEE">
              <w:t xml:space="preserve">нормативными требованиями </w:t>
            </w:r>
            <w:r w:rsidRPr="00882BEE">
              <w:rPr>
                <w:spacing w:val="-5"/>
              </w:rPr>
              <w:t>РК.</w:t>
            </w:r>
          </w:p>
          <w:p w14:paraId="63249D38" w14:textId="26187559" w:rsidR="00B342C0" w:rsidRDefault="00000000" w:rsidP="00882BEE">
            <w:pPr>
              <w:pStyle w:val="TableParagraph"/>
              <w:tabs>
                <w:tab w:val="left" w:pos="1471"/>
                <w:tab w:val="left" w:pos="2835"/>
                <w:tab w:val="left" w:pos="3900"/>
                <w:tab w:val="left" w:pos="5606"/>
                <w:tab w:val="left" w:pos="7440"/>
                <w:tab w:val="left" w:pos="8841"/>
              </w:tabs>
              <w:spacing w:before="55" w:line="288" w:lineRule="auto"/>
              <w:ind w:left="238" w:right="344" w:firstLine="263"/>
              <w:rPr>
                <w:sz w:val="24"/>
              </w:rPr>
            </w:pPr>
            <w:r>
              <w:rPr>
                <w:spacing w:val="-4"/>
                <w:sz w:val="24"/>
              </w:rPr>
              <w:t>При</w:t>
            </w:r>
            <w:r>
              <w:rPr>
                <w:sz w:val="24"/>
              </w:rPr>
              <w:tab/>
            </w:r>
            <w:r>
              <w:rPr>
                <w:spacing w:val="-2"/>
                <w:sz w:val="24"/>
              </w:rPr>
              <w:t>разработке</w:t>
            </w:r>
            <w:r>
              <w:rPr>
                <w:sz w:val="24"/>
              </w:rPr>
              <w:tab/>
            </w:r>
            <w:r>
              <w:rPr>
                <w:spacing w:val="-2"/>
                <w:sz w:val="24"/>
              </w:rPr>
              <w:t>рабочей</w:t>
            </w:r>
            <w:r>
              <w:rPr>
                <w:sz w:val="24"/>
              </w:rPr>
              <w:tab/>
            </w:r>
            <w:r>
              <w:rPr>
                <w:spacing w:val="-2"/>
                <w:sz w:val="24"/>
              </w:rPr>
              <w:t>документации</w:t>
            </w:r>
            <w:r>
              <w:rPr>
                <w:sz w:val="24"/>
              </w:rPr>
              <w:tab/>
            </w:r>
            <w:r>
              <w:rPr>
                <w:spacing w:val="-2"/>
                <w:sz w:val="24"/>
              </w:rPr>
              <w:t>использовалась</w:t>
            </w:r>
            <w:r>
              <w:rPr>
                <w:sz w:val="24"/>
              </w:rPr>
              <w:tab/>
            </w:r>
            <w:r>
              <w:rPr>
                <w:spacing w:val="-2"/>
                <w:sz w:val="24"/>
              </w:rPr>
              <w:t>следующ</w:t>
            </w:r>
            <w:r w:rsidR="00882BEE">
              <w:rPr>
                <w:spacing w:val="-2"/>
                <w:sz w:val="24"/>
              </w:rPr>
              <w:t xml:space="preserve">ие </w:t>
            </w:r>
            <w:r>
              <w:rPr>
                <w:spacing w:val="-2"/>
                <w:sz w:val="24"/>
              </w:rPr>
              <w:t>нормативн</w:t>
            </w:r>
            <w:r w:rsidR="00882BEE">
              <w:rPr>
                <w:spacing w:val="-2"/>
                <w:sz w:val="24"/>
              </w:rPr>
              <w:t>ые д</w:t>
            </w:r>
            <w:r>
              <w:rPr>
                <w:spacing w:val="-2"/>
                <w:sz w:val="24"/>
              </w:rPr>
              <w:t>окументаци</w:t>
            </w:r>
            <w:r w:rsidR="00882BEE">
              <w:rPr>
                <w:spacing w:val="-2"/>
                <w:sz w:val="24"/>
              </w:rPr>
              <w:t>и</w:t>
            </w:r>
          </w:p>
          <w:p w14:paraId="0EB05C2B" w14:textId="77777777" w:rsidR="00B342C0" w:rsidRDefault="00000000">
            <w:pPr>
              <w:pStyle w:val="a3"/>
              <w:numPr>
                <w:ilvl w:val="0"/>
                <w:numId w:val="65"/>
              </w:numPr>
              <w:ind w:right="173"/>
              <w:jc w:val="both"/>
            </w:pPr>
            <w:r>
              <w:t>CH</w:t>
            </w:r>
            <w:r w:rsidRPr="00924211">
              <w:t xml:space="preserve"> </w:t>
            </w:r>
            <w:r>
              <w:t>PK</w:t>
            </w:r>
            <w:r w:rsidRPr="00924211">
              <w:t xml:space="preserve"> </w:t>
            </w:r>
            <w:r>
              <w:t>1.02-03-2011</w:t>
            </w:r>
            <w:r w:rsidRPr="00924211">
              <w:t xml:space="preserve"> </w:t>
            </w:r>
            <w:r>
              <w:t>«Порядок</w:t>
            </w:r>
            <w:r w:rsidRPr="00924211">
              <w:t xml:space="preserve"> </w:t>
            </w:r>
            <w:r>
              <w:t>разработки,</w:t>
            </w:r>
            <w:r w:rsidRPr="00924211">
              <w:t xml:space="preserve"> </w:t>
            </w:r>
            <w:r>
              <w:t>согласования,</w:t>
            </w:r>
            <w:r w:rsidRPr="00924211">
              <w:t xml:space="preserve"> </w:t>
            </w:r>
            <w:r>
              <w:t>утверждения</w:t>
            </w:r>
            <w:r w:rsidRPr="00924211">
              <w:t xml:space="preserve"> </w:t>
            </w:r>
            <w:r>
              <w:t>и</w:t>
            </w:r>
            <w:r w:rsidRPr="00924211">
              <w:t xml:space="preserve"> </w:t>
            </w:r>
            <w:r>
              <w:t>состав проектной документации на строительство»;</w:t>
            </w:r>
          </w:p>
          <w:p w14:paraId="1ECC838A" w14:textId="77777777" w:rsidR="00B342C0" w:rsidRDefault="00000000">
            <w:pPr>
              <w:pStyle w:val="a3"/>
              <w:numPr>
                <w:ilvl w:val="0"/>
                <w:numId w:val="65"/>
              </w:numPr>
              <w:ind w:right="173"/>
              <w:jc w:val="both"/>
            </w:pPr>
            <w:r>
              <w:t>ВНТП 3-85 «Нормы технологического проектирования объектов сбора, транспорта, подготовки нефти, газа и воды нефтяных месторождений»;</w:t>
            </w:r>
          </w:p>
          <w:p w14:paraId="26DEF52A" w14:textId="77777777" w:rsidR="00B342C0" w:rsidRDefault="00000000">
            <w:pPr>
              <w:pStyle w:val="a3"/>
              <w:numPr>
                <w:ilvl w:val="0"/>
                <w:numId w:val="65"/>
              </w:numPr>
              <w:ind w:right="173"/>
              <w:jc w:val="both"/>
            </w:pPr>
            <w:r>
              <w:t>ВСН</w:t>
            </w:r>
            <w:r w:rsidRPr="00924211">
              <w:t xml:space="preserve"> </w:t>
            </w:r>
            <w:r>
              <w:t>51-3-85</w:t>
            </w:r>
            <w:r w:rsidRPr="00924211">
              <w:t xml:space="preserve"> </w:t>
            </w:r>
            <w:r>
              <w:t>«Проектирование</w:t>
            </w:r>
            <w:r w:rsidRPr="00924211">
              <w:t xml:space="preserve"> </w:t>
            </w:r>
            <w:r>
              <w:t>промысловых</w:t>
            </w:r>
            <w:r w:rsidRPr="00924211">
              <w:t xml:space="preserve"> </w:t>
            </w:r>
            <w:r>
              <w:t>стальных</w:t>
            </w:r>
            <w:r w:rsidRPr="00924211">
              <w:t xml:space="preserve"> трубопроводов»;</w:t>
            </w:r>
          </w:p>
          <w:p w14:paraId="5270104B" w14:textId="77777777" w:rsidR="00B342C0" w:rsidRDefault="00000000">
            <w:pPr>
              <w:pStyle w:val="TableParagraph"/>
              <w:numPr>
                <w:ilvl w:val="1"/>
                <w:numId w:val="28"/>
              </w:numPr>
              <w:tabs>
                <w:tab w:val="left" w:pos="814"/>
              </w:tabs>
              <w:spacing w:before="172"/>
              <w:jc w:val="both"/>
              <w:rPr>
                <w:b/>
                <w:sz w:val="24"/>
              </w:rPr>
            </w:pPr>
            <w:bookmarkStart w:id="96" w:name="5.2_Объемно-планировочные_и_конструктивн"/>
            <w:bookmarkStart w:id="97" w:name="_bookmark47"/>
            <w:bookmarkEnd w:id="96"/>
            <w:bookmarkEnd w:id="97"/>
            <w:r>
              <w:rPr>
                <w:b/>
                <w:sz w:val="24"/>
              </w:rPr>
              <w:t>Объемно-планировочные</w:t>
            </w:r>
            <w:r>
              <w:rPr>
                <w:b/>
                <w:spacing w:val="-7"/>
                <w:sz w:val="24"/>
              </w:rPr>
              <w:t xml:space="preserve"> </w:t>
            </w:r>
            <w:r>
              <w:rPr>
                <w:b/>
                <w:sz w:val="24"/>
              </w:rPr>
              <w:t>и</w:t>
            </w:r>
            <w:r>
              <w:rPr>
                <w:b/>
                <w:spacing w:val="-5"/>
                <w:sz w:val="24"/>
              </w:rPr>
              <w:t xml:space="preserve"> </w:t>
            </w:r>
            <w:r>
              <w:rPr>
                <w:b/>
                <w:sz w:val="24"/>
              </w:rPr>
              <w:t>конструктивные</w:t>
            </w:r>
            <w:r>
              <w:rPr>
                <w:b/>
                <w:spacing w:val="-4"/>
                <w:sz w:val="24"/>
              </w:rPr>
              <w:t xml:space="preserve"> </w:t>
            </w:r>
            <w:r>
              <w:rPr>
                <w:b/>
                <w:spacing w:val="-2"/>
                <w:sz w:val="24"/>
              </w:rPr>
              <w:t>решения</w:t>
            </w:r>
          </w:p>
          <w:p w14:paraId="66D2CC35" w14:textId="77777777" w:rsidR="00FB1713" w:rsidRPr="009059B6" w:rsidRDefault="00FB1713" w:rsidP="00924211">
            <w:pPr>
              <w:pStyle w:val="a3"/>
              <w:ind w:left="128" w:right="173" w:firstLine="657"/>
              <w:jc w:val="both"/>
            </w:pPr>
            <w:r w:rsidRPr="009059B6">
              <w:t>Объемно-планировочные и конструктивные решения зданий и сооружений определялись в соответствии со строительными нормами и технологическими процессами, при этом в основу приняты нормативные документы РК.</w:t>
            </w:r>
          </w:p>
          <w:p w14:paraId="3FF10178" w14:textId="77777777" w:rsidR="00FB1713" w:rsidRPr="009059B6" w:rsidRDefault="00FB1713" w:rsidP="00924211">
            <w:pPr>
              <w:pStyle w:val="a3"/>
              <w:ind w:left="128" w:right="173" w:firstLine="657"/>
              <w:jc w:val="both"/>
            </w:pPr>
            <w:r w:rsidRPr="009059B6">
              <w:t>Принятые объемно-планировочные и конструктивные решения обеспечивают безопасную эксплуатацию зданий и сооружений.</w:t>
            </w:r>
          </w:p>
          <w:p w14:paraId="1BD227DF" w14:textId="77777777" w:rsidR="00FB1713" w:rsidRPr="009059B6" w:rsidRDefault="00FB1713" w:rsidP="00924211">
            <w:pPr>
              <w:pStyle w:val="a3"/>
              <w:ind w:left="128" w:right="173" w:firstLine="657"/>
              <w:jc w:val="both"/>
            </w:pPr>
            <w:r w:rsidRPr="009059B6">
              <w:t>В архитектурно-строительной части проекта запроектированы следующие здания и сооружения:</w:t>
            </w:r>
          </w:p>
          <w:p w14:paraId="6850503B" w14:textId="77777777" w:rsidR="00FB1713" w:rsidRPr="00FB1713" w:rsidRDefault="00FB1713">
            <w:pPr>
              <w:pStyle w:val="a3"/>
              <w:numPr>
                <w:ilvl w:val="0"/>
                <w:numId w:val="65"/>
              </w:numPr>
              <w:ind w:right="173"/>
              <w:jc w:val="both"/>
            </w:pPr>
            <w:r w:rsidRPr="00FB1713">
              <w:t>Площадка приустьевая;</w:t>
            </w:r>
          </w:p>
          <w:p w14:paraId="6C22C671" w14:textId="6C199523" w:rsidR="00FB1713" w:rsidRPr="00FB1713" w:rsidRDefault="00FB1713">
            <w:pPr>
              <w:pStyle w:val="a3"/>
              <w:numPr>
                <w:ilvl w:val="0"/>
                <w:numId w:val="65"/>
              </w:numPr>
              <w:ind w:right="173"/>
              <w:jc w:val="both"/>
            </w:pPr>
            <w:r w:rsidRPr="00FB1713">
              <w:t>Приустьевой приямок П</w:t>
            </w:r>
            <w:r w:rsidR="009059B6">
              <w:t>М</w:t>
            </w:r>
            <w:r w:rsidRPr="00FB1713">
              <w:t>-1;</w:t>
            </w:r>
          </w:p>
          <w:p w14:paraId="0D23C32E" w14:textId="77777777" w:rsidR="00FB1713" w:rsidRPr="00FB1713" w:rsidRDefault="00FB1713">
            <w:pPr>
              <w:pStyle w:val="a3"/>
              <w:numPr>
                <w:ilvl w:val="0"/>
                <w:numId w:val="65"/>
              </w:numPr>
              <w:ind w:right="173"/>
              <w:jc w:val="both"/>
            </w:pPr>
            <w:r w:rsidRPr="00FB1713">
              <w:t>Площадка под ремонтный агрегат;</w:t>
            </w:r>
          </w:p>
          <w:p w14:paraId="3003855E" w14:textId="77777777" w:rsidR="00FB1713" w:rsidRPr="00FB1713" w:rsidRDefault="00FB1713">
            <w:pPr>
              <w:pStyle w:val="a3"/>
              <w:numPr>
                <w:ilvl w:val="0"/>
                <w:numId w:val="65"/>
              </w:numPr>
              <w:ind w:right="173"/>
              <w:jc w:val="both"/>
            </w:pPr>
            <w:r w:rsidRPr="00FB1713">
              <w:t>Рабочая площадка;</w:t>
            </w:r>
          </w:p>
          <w:p w14:paraId="12202FD5" w14:textId="77777777" w:rsidR="00FB1713" w:rsidRPr="00FB1713" w:rsidRDefault="00FB1713">
            <w:pPr>
              <w:pStyle w:val="a3"/>
              <w:numPr>
                <w:ilvl w:val="0"/>
                <w:numId w:val="65"/>
              </w:numPr>
              <w:ind w:right="173"/>
              <w:jc w:val="both"/>
            </w:pPr>
            <w:r w:rsidRPr="00FB1713">
              <w:t>Фундамент под якоря оттяжек;</w:t>
            </w:r>
          </w:p>
          <w:p w14:paraId="77D7B932" w14:textId="77777777" w:rsidR="00FB1713" w:rsidRPr="00FB1713" w:rsidRDefault="00FB1713">
            <w:pPr>
              <w:pStyle w:val="a3"/>
              <w:numPr>
                <w:ilvl w:val="0"/>
                <w:numId w:val="65"/>
              </w:numPr>
              <w:ind w:right="173"/>
              <w:jc w:val="both"/>
            </w:pPr>
            <w:r w:rsidRPr="00FB1713">
              <w:t xml:space="preserve">Площадка </w:t>
            </w:r>
            <w:proofErr w:type="spellStart"/>
            <w:r w:rsidRPr="00FB1713">
              <w:t>лубрикаторная</w:t>
            </w:r>
            <w:proofErr w:type="spellEnd"/>
            <w:r w:rsidRPr="00FB1713">
              <w:t>;</w:t>
            </w:r>
          </w:p>
          <w:p w14:paraId="29E8A38F" w14:textId="0885E997" w:rsidR="00FB1713" w:rsidRPr="00FB1713" w:rsidRDefault="00FB1713">
            <w:pPr>
              <w:pStyle w:val="a3"/>
              <w:numPr>
                <w:ilvl w:val="0"/>
                <w:numId w:val="65"/>
              </w:numPr>
              <w:ind w:right="173"/>
              <w:jc w:val="both"/>
            </w:pPr>
            <w:r w:rsidRPr="00FB1713">
              <w:t>Переход через обвалование П</w:t>
            </w:r>
            <w:r w:rsidR="009059B6">
              <w:t>М</w:t>
            </w:r>
            <w:r w:rsidRPr="00FB1713">
              <w:t>-1;</w:t>
            </w:r>
          </w:p>
          <w:p w14:paraId="5CD76A1B" w14:textId="77777777" w:rsidR="00FB1713" w:rsidRPr="00FB1713" w:rsidRDefault="00FB1713">
            <w:pPr>
              <w:pStyle w:val="a3"/>
              <w:numPr>
                <w:ilvl w:val="0"/>
                <w:numId w:val="65"/>
              </w:numPr>
              <w:ind w:right="173"/>
              <w:jc w:val="both"/>
            </w:pPr>
            <w:r w:rsidRPr="00FB1713">
              <w:t>Ограждение и фундамент под КТПН</w:t>
            </w:r>
          </w:p>
          <w:p w14:paraId="6E9CD116" w14:textId="77777777" w:rsidR="00B342C0" w:rsidRDefault="00FB1713">
            <w:pPr>
              <w:pStyle w:val="a3"/>
              <w:numPr>
                <w:ilvl w:val="0"/>
                <w:numId w:val="65"/>
              </w:numPr>
              <w:ind w:right="173"/>
              <w:jc w:val="both"/>
            </w:pPr>
            <w:r w:rsidRPr="00924211">
              <w:t>Шлагбаум</w:t>
            </w:r>
          </w:p>
          <w:p w14:paraId="671FE2A7" w14:textId="77777777" w:rsidR="00924211" w:rsidRPr="009059B6" w:rsidRDefault="00924211">
            <w:pPr>
              <w:pStyle w:val="a3"/>
              <w:numPr>
                <w:ilvl w:val="0"/>
                <w:numId w:val="65"/>
              </w:numPr>
              <w:ind w:right="173"/>
              <w:jc w:val="both"/>
            </w:pPr>
            <w:r w:rsidRPr="009059B6">
              <w:t>Фундамент под ветроуказатель;</w:t>
            </w:r>
          </w:p>
          <w:p w14:paraId="3C0FC4D5" w14:textId="77777777" w:rsidR="00924211" w:rsidRPr="009059B6" w:rsidRDefault="00924211">
            <w:pPr>
              <w:pStyle w:val="a3"/>
              <w:numPr>
                <w:ilvl w:val="0"/>
                <w:numId w:val="65"/>
              </w:numPr>
              <w:ind w:right="173"/>
              <w:jc w:val="both"/>
            </w:pPr>
            <w:r w:rsidRPr="009059B6">
              <w:t>Табличка – указатель скважины;</w:t>
            </w:r>
          </w:p>
          <w:p w14:paraId="3C905F09" w14:textId="77777777" w:rsidR="00924211" w:rsidRPr="009059B6" w:rsidRDefault="00924211">
            <w:pPr>
              <w:pStyle w:val="a3"/>
              <w:numPr>
                <w:ilvl w:val="0"/>
                <w:numId w:val="65"/>
              </w:numPr>
              <w:ind w:right="173"/>
              <w:jc w:val="both"/>
            </w:pPr>
            <w:r w:rsidRPr="009059B6">
              <w:t>Фундамент под УКЗН.</w:t>
            </w:r>
          </w:p>
          <w:p w14:paraId="099AB104" w14:textId="77777777" w:rsidR="00924211" w:rsidRPr="009059B6" w:rsidRDefault="00924211">
            <w:pPr>
              <w:pStyle w:val="a3"/>
              <w:numPr>
                <w:ilvl w:val="0"/>
                <w:numId w:val="65"/>
              </w:numPr>
              <w:ind w:right="173"/>
              <w:jc w:val="both"/>
            </w:pPr>
            <w:r w:rsidRPr="009059B6">
              <w:t>Опоры под шкаф автоматики</w:t>
            </w:r>
          </w:p>
          <w:p w14:paraId="0E85AAA4" w14:textId="77777777" w:rsidR="00924211" w:rsidRPr="009059B6" w:rsidRDefault="00924211">
            <w:pPr>
              <w:pStyle w:val="a3"/>
              <w:numPr>
                <w:ilvl w:val="0"/>
                <w:numId w:val="65"/>
              </w:numPr>
              <w:ind w:right="173"/>
              <w:jc w:val="both"/>
            </w:pPr>
            <w:r w:rsidRPr="009059B6">
              <w:t>Здание ЭЦН</w:t>
            </w:r>
          </w:p>
          <w:p w14:paraId="4BE5D42D" w14:textId="31A6FF4C" w:rsidR="00924211" w:rsidRDefault="00924211" w:rsidP="00924211">
            <w:pPr>
              <w:pStyle w:val="a3"/>
              <w:ind w:left="848" w:right="173"/>
              <w:jc w:val="both"/>
            </w:pPr>
          </w:p>
        </w:tc>
      </w:tr>
      <w:tr w:rsidR="00B342C0" w14:paraId="2EFF05DE" w14:textId="77777777" w:rsidTr="00024FAA">
        <w:trPr>
          <w:trHeight w:hRule="exact" w:val="1417"/>
        </w:trPr>
        <w:tc>
          <w:tcPr>
            <w:tcW w:w="284" w:type="dxa"/>
            <w:tcBorders>
              <w:bottom w:val="single" w:sz="18" w:space="0" w:color="000000"/>
            </w:tcBorders>
            <w:textDirection w:val="btLr"/>
          </w:tcPr>
          <w:p w14:paraId="4B82E60E"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77C092E8" w14:textId="77777777" w:rsidR="00B342C0" w:rsidRDefault="00B342C0">
            <w:pPr>
              <w:pStyle w:val="TableParagraph"/>
            </w:pPr>
          </w:p>
        </w:tc>
        <w:tc>
          <w:tcPr>
            <w:tcW w:w="10444" w:type="dxa"/>
            <w:gridSpan w:val="8"/>
            <w:vMerge/>
            <w:tcBorders>
              <w:top w:val="nil"/>
            </w:tcBorders>
          </w:tcPr>
          <w:p w14:paraId="31D0B6BC" w14:textId="77777777" w:rsidR="00B342C0" w:rsidRDefault="00B342C0">
            <w:pPr>
              <w:rPr>
                <w:sz w:val="2"/>
                <w:szCs w:val="2"/>
              </w:rPr>
            </w:pPr>
          </w:p>
        </w:tc>
      </w:tr>
      <w:tr w:rsidR="00B342C0" w14:paraId="0E370333" w14:textId="77777777" w:rsidTr="00024FAA">
        <w:trPr>
          <w:trHeight w:hRule="exact" w:val="1985"/>
        </w:trPr>
        <w:tc>
          <w:tcPr>
            <w:tcW w:w="284" w:type="dxa"/>
            <w:tcBorders>
              <w:top w:val="single" w:sz="18" w:space="0" w:color="000000"/>
            </w:tcBorders>
            <w:textDirection w:val="btLr"/>
          </w:tcPr>
          <w:p w14:paraId="0890D8A3"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37D3A787" w14:textId="77777777" w:rsidR="00B342C0" w:rsidRDefault="00B342C0">
            <w:pPr>
              <w:pStyle w:val="TableParagraph"/>
            </w:pPr>
          </w:p>
        </w:tc>
        <w:tc>
          <w:tcPr>
            <w:tcW w:w="10444" w:type="dxa"/>
            <w:gridSpan w:val="8"/>
            <w:vMerge/>
            <w:tcBorders>
              <w:top w:val="nil"/>
            </w:tcBorders>
          </w:tcPr>
          <w:p w14:paraId="4DCEB65E" w14:textId="77777777" w:rsidR="00B342C0" w:rsidRDefault="00B342C0">
            <w:pPr>
              <w:rPr>
                <w:sz w:val="2"/>
                <w:szCs w:val="2"/>
              </w:rPr>
            </w:pPr>
          </w:p>
        </w:tc>
      </w:tr>
      <w:tr w:rsidR="00B342C0" w14:paraId="1D914010" w14:textId="77777777" w:rsidTr="00024FAA">
        <w:trPr>
          <w:trHeight w:hRule="exact" w:val="567"/>
        </w:trPr>
        <w:tc>
          <w:tcPr>
            <w:tcW w:w="284" w:type="dxa"/>
            <w:vMerge w:val="restart"/>
            <w:textDirection w:val="btLr"/>
          </w:tcPr>
          <w:p w14:paraId="6F828734"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7D89C142" w14:textId="77777777" w:rsidR="00B342C0" w:rsidRDefault="00B342C0">
            <w:pPr>
              <w:pStyle w:val="TableParagraph"/>
            </w:pPr>
          </w:p>
        </w:tc>
        <w:tc>
          <w:tcPr>
            <w:tcW w:w="10444" w:type="dxa"/>
            <w:gridSpan w:val="8"/>
            <w:vMerge/>
            <w:tcBorders>
              <w:top w:val="nil"/>
            </w:tcBorders>
          </w:tcPr>
          <w:p w14:paraId="28C80C6B" w14:textId="77777777" w:rsidR="00B342C0" w:rsidRDefault="00B342C0">
            <w:pPr>
              <w:rPr>
                <w:sz w:val="2"/>
                <w:szCs w:val="2"/>
              </w:rPr>
            </w:pPr>
          </w:p>
        </w:tc>
      </w:tr>
      <w:tr w:rsidR="00B342C0" w14:paraId="1F553D5E" w14:textId="77777777" w:rsidTr="00024FAA">
        <w:trPr>
          <w:trHeight w:hRule="exact" w:val="284"/>
        </w:trPr>
        <w:tc>
          <w:tcPr>
            <w:tcW w:w="284" w:type="dxa"/>
            <w:vMerge/>
            <w:tcBorders>
              <w:top w:val="nil"/>
            </w:tcBorders>
            <w:textDirection w:val="btLr"/>
          </w:tcPr>
          <w:p w14:paraId="68535B76" w14:textId="77777777" w:rsidR="00B342C0" w:rsidRDefault="00B342C0">
            <w:pPr>
              <w:rPr>
                <w:sz w:val="2"/>
                <w:szCs w:val="2"/>
              </w:rPr>
            </w:pPr>
          </w:p>
        </w:tc>
        <w:tc>
          <w:tcPr>
            <w:tcW w:w="399" w:type="dxa"/>
            <w:vMerge/>
            <w:tcBorders>
              <w:top w:val="nil"/>
            </w:tcBorders>
          </w:tcPr>
          <w:p w14:paraId="60E899CD" w14:textId="77777777" w:rsidR="00B342C0" w:rsidRDefault="00B342C0">
            <w:pPr>
              <w:rPr>
                <w:sz w:val="2"/>
                <w:szCs w:val="2"/>
              </w:rPr>
            </w:pPr>
          </w:p>
        </w:tc>
        <w:tc>
          <w:tcPr>
            <w:tcW w:w="570" w:type="dxa"/>
            <w:tcBorders>
              <w:bottom w:val="single" w:sz="4" w:space="0" w:color="000000"/>
            </w:tcBorders>
          </w:tcPr>
          <w:p w14:paraId="566148CE" w14:textId="77777777" w:rsidR="00B342C0" w:rsidRDefault="00B342C0">
            <w:pPr>
              <w:pStyle w:val="TableParagraph"/>
              <w:rPr>
                <w:sz w:val="18"/>
              </w:rPr>
            </w:pPr>
          </w:p>
        </w:tc>
        <w:tc>
          <w:tcPr>
            <w:tcW w:w="569" w:type="dxa"/>
            <w:tcBorders>
              <w:bottom w:val="single" w:sz="4" w:space="0" w:color="000000"/>
            </w:tcBorders>
          </w:tcPr>
          <w:p w14:paraId="6D32DFEC" w14:textId="77777777" w:rsidR="00B342C0" w:rsidRDefault="00B342C0">
            <w:pPr>
              <w:pStyle w:val="TableParagraph"/>
              <w:rPr>
                <w:sz w:val="18"/>
              </w:rPr>
            </w:pPr>
          </w:p>
        </w:tc>
        <w:tc>
          <w:tcPr>
            <w:tcW w:w="570" w:type="dxa"/>
            <w:tcBorders>
              <w:bottom w:val="single" w:sz="4" w:space="0" w:color="000000"/>
            </w:tcBorders>
          </w:tcPr>
          <w:p w14:paraId="53C55FD0" w14:textId="77777777" w:rsidR="00B342C0" w:rsidRDefault="00B342C0">
            <w:pPr>
              <w:pStyle w:val="TableParagraph"/>
              <w:rPr>
                <w:sz w:val="18"/>
              </w:rPr>
            </w:pPr>
          </w:p>
        </w:tc>
        <w:tc>
          <w:tcPr>
            <w:tcW w:w="569" w:type="dxa"/>
            <w:tcBorders>
              <w:bottom w:val="single" w:sz="4" w:space="0" w:color="000000"/>
            </w:tcBorders>
          </w:tcPr>
          <w:p w14:paraId="55F98ACC" w14:textId="77777777" w:rsidR="00B342C0" w:rsidRDefault="00B342C0">
            <w:pPr>
              <w:pStyle w:val="TableParagraph"/>
              <w:rPr>
                <w:sz w:val="18"/>
              </w:rPr>
            </w:pPr>
          </w:p>
        </w:tc>
        <w:tc>
          <w:tcPr>
            <w:tcW w:w="855" w:type="dxa"/>
            <w:tcBorders>
              <w:bottom w:val="single" w:sz="4" w:space="0" w:color="000000"/>
            </w:tcBorders>
          </w:tcPr>
          <w:p w14:paraId="614EA4F3" w14:textId="77777777" w:rsidR="00B342C0" w:rsidRDefault="00B342C0">
            <w:pPr>
              <w:pStyle w:val="TableParagraph"/>
              <w:rPr>
                <w:sz w:val="18"/>
              </w:rPr>
            </w:pPr>
          </w:p>
        </w:tc>
        <w:tc>
          <w:tcPr>
            <w:tcW w:w="570" w:type="dxa"/>
            <w:tcBorders>
              <w:bottom w:val="single" w:sz="4" w:space="0" w:color="000000"/>
            </w:tcBorders>
          </w:tcPr>
          <w:p w14:paraId="211AED40" w14:textId="77777777" w:rsidR="00B342C0" w:rsidRDefault="00B342C0">
            <w:pPr>
              <w:pStyle w:val="TableParagraph"/>
              <w:rPr>
                <w:sz w:val="18"/>
              </w:rPr>
            </w:pPr>
          </w:p>
        </w:tc>
        <w:tc>
          <w:tcPr>
            <w:tcW w:w="6174" w:type="dxa"/>
            <w:vMerge w:val="restart"/>
          </w:tcPr>
          <w:p w14:paraId="210C641A" w14:textId="79239525" w:rsidR="00B342C0" w:rsidRDefault="00F203A4">
            <w:pPr>
              <w:pStyle w:val="TableParagraph"/>
              <w:spacing w:before="210"/>
              <w:ind w:left="1549"/>
              <w:rPr>
                <w:sz w:val="24"/>
              </w:rPr>
            </w:pPr>
            <w:r>
              <w:rPr>
                <w:spacing w:val="-2"/>
                <w:sz w:val="24"/>
              </w:rPr>
              <w:t>GEO-ENG-2025-10-0019-II</w:t>
            </w:r>
            <w:r w:rsidR="00CA43A3">
              <w:rPr>
                <w:spacing w:val="-2"/>
                <w:sz w:val="24"/>
                <w:lang w:val="kk-KZ"/>
              </w:rPr>
              <w:t xml:space="preserve">     </w:t>
            </w:r>
            <w:r w:rsidR="00401ADA">
              <w:rPr>
                <w:spacing w:val="-5"/>
                <w:sz w:val="24"/>
              </w:rPr>
              <w:t>АС</w:t>
            </w:r>
          </w:p>
        </w:tc>
        <w:tc>
          <w:tcPr>
            <w:tcW w:w="567" w:type="dxa"/>
            <w:vMerge w:val="restart"/>
          </w:tcPr>
          <w:p w14:paraId="73690798" w14:textId="77777777" w:rsidR="00B342C0" w:rsidRDefault="00000000">
            <w:pPr>
              <w:pStyle w:val="TableParagraph"/>
              <w:spacing w:before="56"/>
              <w:ind w:left="39"/>
            </w:pPr>
            <w:r>
              <w:rPr>
                <w:spacing w:val="-4"/>
              </w:rPr>
              <w:t>Лист</w:t>
            </w:r>
          </w:p>
        </w:tc>
      </w:tr>
      <w:tr w:rsidR="00B342C0" w14:paraId="0820DDBF" w14:textId="77777777" w:rsidTr="00024FAA">
        <w:trPr>
          <w:trHeight w:hRule="exact" w:val="112"/>
        </w:trPr>
        <w:tc>
          <w:tcPr>
            <w:tcW w:w="284" w:type="dxa"/>
            <w:vMerge/>
            <w:tcBorders>
              <w:top w:val="nil"/>
            </w:tcBorders>
            <w:textDirection w:val="btLr"/>
          </w:tcPr>
          <w:p w14:paraId="24200F66" w14:textId="77777777" w:rsidR="00B342C0" w:rsidRDefault="00B342C0">
            <w:pPr>
              <w:rPr>
                <w:sz w:val="2"/>
                <w:szCs w:val="2"/>
              </w:rPr>
            </w:pPr>
          </w:p>
        </w:tc>
        <w:tc>
          <w:tcPr>
            <w:tcW w:w="399" w:type="dxa"/>
            <w:vMerge/>
            <w:tcBorders>
              <w:top w:val="nil"/>
            </w:tcBorders>
          </w:tcPr>
          <w:p w14:paraId="7CFB8422" w14:textId="77777777" w:rsidR="00B342C0" w:rsidRDefault="00B342C0">
            <w:pPr>
              <w:rPr>
                <w:sz w:val="2"/>
                <w:szCs w:val="2"/>
              </w:rPr>
            </w:pPr>
          </w:p>
        </w:tc>
        <w:tc>
          <w:tcPr>
            <w:tcW w:w="570" w:type="dxa"/>
            <w:vMerge w:val="restart"/>
            <w:tcBorders>
              <w:top w:val="single" w:sz="4" w:space="0" w:color="000000"/>
            </w:tcBorders>
          </w:tcPr>
          <w:p w14:paraId="58090283" w14:textId="77777777" w:rsidR="00B342C0" w:rsidRDefault="00B342C0">
            <w:pPr>
              <w:pStyle w:val="TableParagraph"/>
              <w:rPr>
                <w:sz w:val="18"/>
              </w:rPr>
            </w:pPr>
          </w:p>
        </w:tc>
        <w:tc>
          <w:tcPr>
            <w:tcW w:w="569" w:type="dxa"/>
            <w:vMerge w:val="restart"/>
            <w:tcBorders>
              <w:top w:val="single" w:sz="4" w:space="0" w:color="000000"/>
            </w:tcBorders>
          </w:tcPr>
          <w:p w14:paraId="6CB246A9" w14:textId="77777777" w:rsidR="00B342C0" w:rsidRDefault="00B342C0">
            <w:pPr>
              <w:pStyle w:val="TableParagraph"/>
              <w:rPr>
                <w:sz w:val="18"/>
              </w:rPr>
            </w:pPr>
          </w:p>
        </w:tc>
        <w:tc>
          <w:tcPr>
            <w:tcW w:w="570" w:type="dxa"/>
            <w:vMerge w:val="restart"/>
            <w:tcBorders>
              <w:top w:val="single" w:sz="4" w:space="0" w:color="000000"/>
            </w:tcBorders>
          </w:tcPr>
          <w:p w14:paraId="0E4DB0E4" w14:textId="77777777" w:rsidR="00B342C0" w:rsidRDefault="00B342C0">
            <w:pPr>
              <w:pStyle w:val="TableParagraph"/>
              <w:rPr>
                <w:sz w:val="18"/>
              </w:rPr>
            </w:pPr>
          </w:p>
        </w:tc>
        <w:tc>
          <w:tcPr>
            <w:tcW w:w="569" w:type="dxa"/>
            <w:vMerge w:val="restart"/>
            <w:tcBorders>
              <w:top w:val="single" w:sz="4" w:space="0" w:color="000000"/>
            </w:tcBorders>
          </w:tcPr>
          <w:p w14:paraId="5587D918" w14:textId="77777777" w:rsidR="00B342C0" w:rsidRDefault="00B342C0">
            <w:pPr>
              <w:pStyle w:val="TableParagraph"/>
              <w:rPr>
                <w:sz w:val="18"/>
              </w:rPr>
            </w:pPr>
          </w:p>
        </w:tc>
        <w:tc>
          <w:tcPr>
            <w:tcW w:w="855" w:type="dxa"/>
            <w:vMerge w:val="restart"/>
            <w:tcBorders>
              <w:top w:val="single" w:sz="4" w:space="0" w:color="000000"/>
            </w:tcBorders>
          </w:tcPr>
          <w:p w14:paraId="57A04562" w14:textId="77777777" w:rsidR="00B342C0" w:rsidRDefault="00B342C0">
            <w:pPr>
              <w:pStyle w:val="TableParagraph"/>
              <w:rPr>
                <w:sz w:val="18"/>
              </w:rPr>
            </w:pPr>
          </w:p>
        </w:tc>
        <w:tc>
          <w:tcPr>
            <w:tcW w:w="570" w:type="dxa"/>
            <w:vMerge w:val="restart"/>
            <w:tcBorders>
              <w:top w:val="single" w:sz="4" w:space="0" w:color="000000"/>
            </w:tcBorders>
          </w:tcPr>
          <w:p w14:paraId="3A92AE5F" w14:textId="77777777" w:rsidR="00B342C0" w:rsidRDefault="00B342C0">
            <w:pPr>
              <w:pStyle w:val="TableParagraph"/>
              <w:rPr>
                <w:sz w:val="18"/>
              </w:rPr>
            </w:pPr>
          </w:p>
        </w:tc>
        <w:tc>
          <w:tcPr>
            <w:tcW w:w="6174" w:type="dxa"/>
            <w:vMerge/>
            <w:tcBorders>
              <w:top w:val="nil"/>
            </w:tcBorders>
          </w:tcPr>
          <w:p w14:paraId="28385053" w14:textId="77777777" w:rsidR="00B342C0" w:rsidRDefault="00B342C0">
            <w:pPr>
              <w:rPr>
                <w:sz w:val="2"/>
                <w:szCs w:val="2"/>
              </w:rPr>
            </w:pPr>
          </w:p>
        </w:tc>
        <w:tc>
          <w:tcPr>
            <w:tcW w:w="567" w:type="dxa"/>
            <w:vMerge/>
            <w:tcBorders>
              <w:top w:val="nil"/>
            </w:tcBorders>
          </w:tcPr>
          <w:p w14:paraId="136E4384" w14:textId="77777777" w:rsidR="00B342C0" w:rsidRDefault="00B342C0">
            <w:pPr>
              <w:rPr>
                <w:sz w:val="2"/>
                <w:szCs w:val="2"/>
              </w:rPr>
            </w:pPr>
          </w:p>
        </w:tc>
      </w:tr>
      <w:tr w:rsidR="00B342C0" w14:paraId="79DD3E27" w14:textId="77777777" w:rsidTr="00024FAA">
        <w:trPr>
          <w:trHeight w:hRule="exact" w:val="170"/>
        </w:trPr>
        <w:tc>
          <w:tcPr>
            <w:tcW w:w="284" w:type="dxa"/>
            <w:vMerge/>
            <w:tcBorders>
              <w:top w:val="nil"/>
            </w:tcBorders>
            <w:textDirection w:val="btLr"/>
          </w:tcPr>
          <w:p w14:paraId="6FE7A41A" w14:textId="77777777" w:rsidR="00B342C0" w:rsidRDefault="00B342C0">
            <w:pPr>
              <w:rPr>
                <w:sz w:val="2"/>
                <w:szCs w:val="2"/>
              </w:rPr>
            </w:pPr>
          </w:p>
        </w:tc>
        <w:tc>
          <w:tcPr>
            <w:tcW w:w="399" w:type="dxa"/>
            <w:vMerge/>
            <w:tcBorders>
              <w:top w:val="nil"/>
            </w:tcBorders>
          </w:tcPr>
          <w:p w14:paraId="248F70BC" w14:textId="77777777" w:rsidR="00B342C0" w:rsidRDefault="00B342C0">
            <w:pPr>
              <w:rPr>
                <w:sz w:val="2"/>
                <w:szCs w:val="2"/>
              </w:rPr>
            </w:pPr>
          </w:p>
        </w:tc>
        <w:tc>
          <w:tcPr>
            <w:tcW w:w="570" w:type="dxa"/>
            <w:vMerge/>
            <w:tcBorders>
              <w:top w:val="nil"/>
            </w:tcBorders>
          </w:tcPr>
          <w:p w14:paraId="2DE4965E" w14:textId="77777777" w:rsidR="00B342C0" w:rsidRDefault="00B342C0">
            <w:pPr>
              <w:rPr>
                <w:sz w:val="2"/>
                <w:szCs w:val="2"/>
              </w:rPr>
            </w:pPr>
          </w:p>
        </w:tc>
        <w:tc>
          <w:tcPr>
            <w:tcW w:w="569" w:type="dxa"/>
            <w:vMerge/>
            <w:tcBorders>
              <w:top w:val="nil"/>
            </w:tcBorders>
          </w:tcPr>
          <w:p w14:paraId="35696539" w14:textId="77777777" w:rsidR="00B342C0" w:rsidRDefault="00B342C0">
            <w:pPr>
              <w:rPr>
                <w:sz w:val="2"/>
                <w:szCs w:val="2"/>
              </w:rPr>
            </w:pPr>
          </w:p>
        </w:tc>
        <w:tc>
          <w:tcPr>
            <w:tcW w:w="570" w:type="dxa"/>
            <w:vMerge/>
            <w:tcBorders>
              <w:top w:val="nil"/>
            </w:tcBorders>
          </w:tcPr>
          <w:p w14:paraId="275D03B7" w14:textId="77777777" w:rsidR="00B342C0" w:rsidRDefault="00B342C0">
            <w:pPr>
              <w:rPr>
                <w:sz w:val="2"/>
                <w:szCs w:val="2"/>
              </w:rPr>
            </w:pPr>
          </w:p>
        </w:tc>
        <w:tc>
          <w:tcPr>
            <w:tcW w:w="569" w:type="dxa"/>
            <w:vMerge/>
            <w:tcBorders>
              <w:top w:val="nil"/>
            </w:tcBorders>
          </w:tcPr>
          <w:p w14:paraId="36644C50" w14:textId="77777777" w:rsidR="00B342C0" w:rsidRDefault="00B342C0">
            <w:pPr>
              <w:rPr>
                <w:sz w:val="2"/>
                <w:szCs w:val="2"/>
              </w:rPr>
            </w:pPr>
          </w:p>
        </w:tc>
        <w:tc>
          <w:tcPr>
            <w:tcW w:w="855" w:type="dxa"/>
            <w:vMerge/>
            <w:tcBorders>
              <w:top w:val="nil"/>
            </w:tcBorders>
          </w:tcPr>
          <w:p w14:paraId="40D061D1" w14:textId="77777777" w:rsidR="00B342C0" w:rsidRDefault="00B342C0">
            <w:pPr>
              <w:rPr>
                <w:sz w:val="2"/>
                <w:szCs w:val="2"/>
              </w:rPr>
            </w:pPr>
          </w:p>
        </w:tc>
        <w:tc>
          <w:tcPr>
            <w:tcW w:w="570" w:type="dxa"/>
            <w:vMerge/>
            <w:tcBorders>
              <w:top w:val="nil"/>
            </w:tcBorders>
          </w:tcPr>
          <w:p w14:paraId="15457714" w14:textId="77777777" w:rsidR="00B342C0" w:rsidRDefault="00B342C0">
            <w:pPr>
              <w:rPr>
                <w:sz w:val="2"/>
                <w:szCs w:val="2"/>
              </w:rPr>
            </w:pPr>
          </w:p>
        </w:tc>
        <w:tc>
          <w:tcPr>
            <w:tcW w:w="6174" w:type="dxa"/>
            <w:vMerge/>
            <w:tcBorders>
              <w:top w:val="nil"/>
            </w:tcBorders>
          </w:tcPr>
          <w:p w14:paraId="24F6002D" w14:textId="77777777" w:rsidR="00B342C0" w:rsidRDefault="00B342C0">
            <w:pPr>
              <w:rPr>
                <w:sz w:val="2"/>
                <w:szCs w:val="2"/>
              </w:rPr>
            </w:pPr>
          </w:p>
        </w:tc>
        <w:tc>
          <w:tcPr>
            <w:tcW w:w="567" w:type="dxa"/>
            <w:vMerge w:val="restart"/>
          </w:tcPr>
          <w:p w14:paraId="0C7183E2" w14:textId="0777976C" w:rsidR="00B342C0" w:rsidRDefault="004D4B49">
            <w:pPr>
              <w:pStyle w:val="TableParagraph"/>
              <w:spacing w:line="274" w:lineRule="exact"/>
              <w:ind w:left="149"/>
              <w:rPr>
                <w:sz w:val="24"/>
              </w:rPr>
            </w:pPr>
            <w:r>
              <w:rPr>
                <w:sz w:val="24"/>
              </w:rPr>
              <w:t>3</w:t>
            </w:r>
          </w:p>
        </w:tc>
      </w:tr>
      <w:tr w:rsidR="00B342C0" w14:paraId="23CE8111" w14:textId="77777777" w:rsidTr="00024FAA">
        <w:trPr>
          <w:trHeight w:hRule="exact" w:val="284"/>
        </w:trPr>
        <w:tc>
          <w:tcPr>
            <w:tcW w:w="284" w:type="dxa"/>
            <w:vMerge/>
            <w:tcBorders>
              <w:top w:val="nil"/>
            </w:tcBorders>
            <w:textDirection w:val="btLr"/>
          </w:tcPr>
          <w:p w14:paraId="37A66231" w14:textId="77777777" w:rsidR="00B342C0" w:rsidRDefault="00B342C0">
            <w:pPr>
              <w:rPr>
                <w:sz w:val="2"/>
                <w:szCs w:val="2"/>
              </w:rPr>
            </w:pPr>
          </w:p>
        </w:tc>
        <w:tc>
          <w:tcPr>
            <w:tcW w:w="399" w:type="dxa"/>
            <w:vMerge/>
            <w:tcBorders>
              <w:top w:val="nil"/>
            </w:tcBorders>
          </w:tcPr>
          <w:p w14:paraId="0511CDBE" w14:textId="77777777" w:rsidR="00B342C0" w:rsidRDefault="00B342C0">
            <w:pPr>
              <w:rPr>
                <w:sz w:val="2"/>
                <w:szCs w:val="2"/>
              </w:rPr>
            </w:pPr>
          </w:p>
        </w:tc>
        <w:tc>
          <w:tcPr>
            <w:tcW w:w="570" w:type="dxa"/>
          </w:tcPr>
          <w:p w14:paraId="170EA0A2" w14:textId="77777777" w:rsidR="00B342C0" w:rsidRDefault="00000000">
            <w:pPr>
              <w:pStyle w:val="TableParagraph"/>
              <w:spacing w:before="21"/>
              <w:ind w:left="89"/>
              <w:rPr>
                <w:sz w:val="18"/>
              </w:rPr>
            </w:pPr>
            <w:r>
              <w:rPr>
                <w:spacing w:val="-4"/>
                <w:sz w:val="18"/>
              </w:rPr>
              <w:t>Изм.</w:t>
            </w:r>
          </w:p>
        </w:tc>
        <w:tc>
          <w:tcPr>
            <w:tcW w:w="569" w:type="dxa"/>
          </w:tcPr>
          <w:p w14:paraId="27351994"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3B231B7B" w14:textId="77777777" w:rsidR="00B342C0" w:rsidRDefault="00000000">
            <w:pPr>
              <w:pStyle w:val="TableParagraph"/>
              <w:spacing w:before="21"/>
              <w:ind w:left="80"/>
              <w:rPr>
                <w:sz w:val="18"/>
              </w:rPr>
            </w:pPr>
            <w:r>
              <w:rPr>
                <w:spacing w:val="-4"/>
                <w:sz w:val="18"/>
              </w:rPr>
              <w:t>Лист</w:t>
            </w:r>
          </w:p>
        </w:tc>
        <w:tc>
          <w:tcPr>
            <w:tcW w:w="569" w:type="dxa"/>
          </w:tcPr>
          <w:p w14:paraId="4CE219EB"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19093D37" w14:textId="77777777" w:rsidR="00B342C0" w:rsidRDefault="00000000">
            <w:pPr>
              <w:pStyle w:val="TableParagraph"/>
              <w:spacing w:before="21"/>
              <w:ind w:left="185"/>
              <w:rPr>
                <w:sz w:val="18"/>
              </w:rPr>
            </w:pPr>
            <w:r>
              <w:rPr>
                <w:spacing w:val="-2"/>
                <w:sz w:val="18"/>
              </w:rPr>
              <w:t>Подп.</w:t>
            </w:r>
          </w:p>
        </w:tc>
        <w:tc>
          <w:tcPr>
            <w:tcW w:w="570" w:type="dxa"/>
          </w:tcPr>
          <w:p w14:paraId="127E2F97"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0DF467B6" w14:textId="77777777" w:rsidR="00B342C0" w:rsidRDefault="00B342C0">
            <w:pPr>
              <w:rPr>
                <w:sz w:val="2"/>
                <w:szCs w:val="2"/>
              </w:rPr>
            </w:pPr>
          </w:p>
        </w:tc>
        <w:tc>
          <w:tcPr>
            <w:tcW w:w="567" w:type="dxa"/>
            <w:vMerge/>
            <w:tcBorders>
              <w:top w:val="nil"/>
            </w:tcBorders>
          </w:tcPr>
          <w:p w14:paraId="743B58E7" w14:textId="77777777" w:rsidR="00B342C0" w:rsidRDefault="00B342C0">
            <w:pPr>
              <w:rPr>
                <w:sz w:val="2"/>
                <w:szCs w:val="2"/>
              </w:rPr>
            </w:pPr>
          </w:p>
        </w:tc>
      </w:tr>
    </w:tbl>
    <w:p w14:paraId="443A396D"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10915" w:type="dxa"/>
        <w:tblInd w:w="7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3"/>
        <w:gridCol w:w="276"/>
        <w:gridCol w:w="1026"/>
        <w:gridCol w:w="551"/>
        <w:gridCol w:w="552"/>
        <w:gridCol w:w="551"/>
        <w:gridCol w:w="826"/>
        <w:gridCol w:w="552"/>
        <w:gridCol w:w="5408"/>
        <w:gridCol w:w="900"/>
      </w:tblGrid>
      <w:tr w:rsidR="004D4B49" w14:paraId="4FCFEF36" w14:textId="77777777" w:rsidTr="004D4B49">
        <w:trPr>
          <w:trHeight w:hRule="exact" w:val="11456"/>
        </w:trPr>
        <w:tc>
          <w:tcPr>
            <w:tcW w:w="549" w:type="dxa"/>
            <w:gridSpan w:val="2"/>
            <w:tcBorders>
              <w:top w:val="nil"/>
              <w:left w:val="nil"/>
            </w:tcBorders>
          </w:tcPr>
          <w:p w14:paraId="08B9D2AF" w14:textId="77777777" w:rsidR="004D4B49" w:rsidRDefault="004D4B49">
            <w:pPr>
              <w:pStyle w:val="TableParagraph"/>
            </w:pPr>
          </w:p>
        </w:tc>
        <w:tc>
          <w:tcPr>
            <w:tcW w:w="10366" w:type="dxa"/>
            <w:gridSpan w:val="8"/>
            <w:vMerge w:val="restart"/>
          </w:tcPr>
          <w:p w14:paraId="5BD42D02" w14:textId="77777777" w:rsidR="004D4B49" w:rsidRDefault="004D4B49" w:rsidP="00FB1713">
            <w:pPr>
              <w:pStyle w:val="TableParagraph"/>
              <w:ind w:left="128" w:right="173"/>
              <w:rPr>
                <w:rFonts w:ascii="Arial"/>
                <w:i/>
                <w:sz w:val="24"/>
              </w:rPr>
            </w:pPr>
          </w:p>
          <w:p w14:paraId="349EDEBF" w14:textId="77777777" w:rsidR="004D4B49" w:rsidRPr="00924211" w:rsidRDefault="004D4B49">
            <w:pPr>
              <w:pStyle w:val="TableParagraph"/>
              <w:numPr>
                <w:ilvl w:val="2"/>
                <w:numId w:val="63"/>
              </w:numPr>
              <w:tabs>
                <w:tab w:val="left" w:pos="705"/>
                <w:tab w:val="left" w:pos="31680"/>
              </w:tabs>
              <w:ind w:left="128" w:right="173" w:firstLine="0"/>
              <w:rPr>
                <w:b/>
                <w:sz w:val="24"/>
                <w:szCs w:val="24"/>
              </w:rPr>
            </w:pPr>
            <w:bookmarkStart w:id="98" w:name="5.2.1_Площадка_приустьевая"/>
            <w:bookmarkStart w:id="99" w:name="_bookmark48"/>
            <w:bookmarkEnd w:id="98"/>
            <w:bookmarkEnd w:id="99"/>
            <w:r w:rsidRPr="00924211">
              <w:rPr>
                <w:b/>
                <w:sz w:val="24"/>
                <w:szCs w:val="24"/>
              </w:rPr>
              <w:t>Площадка приустьевая</w:t>
            </w:r>
          </w:p>
          <w:p w14:paraId="190DC0ED" w14:textId="77777777" w:rsidR="004D4B49" w:rsidRDefault="004D4B49" w:rsidP="00FB1713">
            <w:pPr>
              <w:pStyle w:val="a3"/>
              <w:ind w:left="128" w:right="173"/>
              <w:jc w:val="both"/>
            </w:pPr>
            <w:r>
              <w:t xml:space="preserve">Площадка приустьевая имеет в плане размеры 13,20 х 3,30 м, площадка предусмотрена из монолитного бетона С12/15 W6 F100 толщиной 50мм и из монолитного бетона С12/15 W6 F100 толщиной 100мм. Основание из щебня пропитанной битумом толщиной 150 мм. Вокруг площадка предусмотрено бордюр БР100.30.15 по ГОСТ 6665-91. Приямок из монолитного бетона С12/15 W6 F100 толщина стенок 150мм армирование из арматуры диаметром 12мм. Крышка из </w:t>
            </w:r>
            <w:proofErr w:type="spellStart"/>
            <w:r>
              <w:t>просечно</w:t>
            </w:r>
            <w:proofErr w:type="spellEnd"/>
            <w:r>
              <w:t>-вытяжного листа по ГОСТ 8706- 58. Закладная деталь из уголка по ГОСТ 8509-93.</w:t>
            </w:r>
          </w:p>
          <w:p w14:paraId="4DD41C87" w14:textId="314AAE4E" w:rsidR="004D4B49" w:rsidRDefault="004D4B49" w:rsidP="00FB1713">
            <w:pPr>
              <w:pStyle w:val="a3"/>
              <w:ind w:left="128" w:right="173"/>
              <w:jc w:val="both"/>
            </w:pPr>
            <w:r>
              <w:t xml:space="preserve"> </w:t>
            </w:r>
          </w:p>
          <w:p w14:paraId="5D574A65" w14:textId="2376D5DC" w:rsidR="004D4B49" w:rsidRPr="00924211" w:rsidRDefault="004D4B49">
            <w:pPr>
              <w:pStyle w:val="TableParagraph"/>
              <w:numPr>
                <w:ilvl w:val="2"/>
                <w:numId w:val="63"/>
              </w:numPr>
              <w:tabs>
                <w:tab w:val="left" w:pos="705"/>
                <w:tab w:val="left" w:pos="31680"/>
              </w:tabs>
              <w:ind w:left="128" w:right="173" w:firstLine="0"/>
              <w:rPr>
                <w:b/>
                <w:sz w:val="24"/>
                <w:szCs w:val="24"/>
              </w:rPr>
            </w:pPr>
            <w:r w:rsidRPr="00924211">
              <w:rPr>
                <w:b/>
                <w:sz w:val="24"/>
                <w:szCs w:val="24"/>
              </w:rPr>
              <w:t>Приустьевой приямок ПМ-1</w:t>
            </w:r>
          </w:p>
          <w:p w14:paraId="78CDFF59" w14:textId="40FD6233" w:rsidR="004D4B49" w:rsidRDefault="004D4B49" w:rsidP="00FB1713">
            <w:pPr>
              <w:pStyle w:val="a3"/>
              <w:ind w:left="128" w:right="173"/>
              <w:jc w:val="both"/>
            </w:pPr>
            <w:r>
              <w:t xml:space="preserve">Приустьевой приямок имеет в плане размеры 2,40 х3,40 м и предусмотрен из монолитного бетона С12/15 W6 F100. Стена и днище толщиной 150 мм, армирован арматурой по ГОСТ 34028-2016. Балка из спаренного уголка 50х5 по ГОСТ 8509-93. Крышка из </w:t>
            </w:r>
            <w:proofErr w:type="spellStart"/>
            <w:r>
              <w:t>просечно</w:t>
            </w:r>
            <w:proofErr w:type="spellEnd"/>
            <w:r>
              <w:t xml:space="preserve">-вытяжного листа по ГОСТ 8706- 58. Закладная деталь из уголка по ГОСТ 8509-93 и из арматуры </w:t>
            </w:r>
            <w:r>
              <w:rPr>
                <w:rFonts w:ascii="Cambria Math" w:hAnsi="Cambria Math"/>
              </w:rPr>
              <w:t>∅</w:t>
            </w:r>
            <w:r>
              <w:t>12 1ф по ГОСТ 34028-2016. Под днищем устраивается подготовка из щебня мелкой фракции с пропиткой битумом до полного насыщения толщиной 100 мм.</w:t>
            </w:r>
          </w:p>
          <w:p w14:paraId="53AD0FF9" w14:textId="77777777" w:rsidR="004D4B49" w:rsidRDefault="004D4B49" w:rsidP="00FB1713">
            <w:pPr>
              <w:pStyle w:val="a3"/>
              <w:ind w:left="128" w:right="173"/>
              <w:jc w:val="both"/>
            </w:pPr>
          </w:p>
          <w:p w14:paraId="11C9E070" w14:textId="77777777" w:rsidR="004D4B49" w:rsidRPr="00924211" w:rsidRDefault="004D4B49">
            <w:pPr>
              <w:pStyle w:val="TableParagraph"/>
              <w:numPr>
                <w:ilvl w:val="2"/>
                <w:numId w:val="63"/>
              </w:numPr>
              <w:tabs>
                <w:tab w:val="left" w:pos="695"/>
                <w:tab w:val="left" w:pos="31680"/>
              </w:tabs>
              <w:ind w:left="128" w:right="173" w:firstLine="0"/>
              <w:rPr>
                <w:b/>
                <w:sz w:val="24"/>
                <w:szCs w:val="24"/>
              </w:rPr>
            </w:pPr>
            <w:r w:rsidRPr="00924211">
              <w:rPr>
                <w:b/>
                <w:sz w:val="24"/>
                <w:szCs w:val="24"/>
              </w:rPr>
              <w:t>Площадка под ремонтный агрегат</w:t>
            </w:r>
          </w:p>
          <w:p w14:paraId="08B3D9C5" w14:textId="5C8DBC16" w:rsidR="004D4B49" w:rsidRDefault="004D4B49" w:rsidP="00FB1713">
            <w:pPr>
              <w:pStyle w:val="a3"/>
              <w:ind w:left="128" w:right="173"/>
              <w:jc w:val="both"/>
            </w:pPr>
            <w:r>
              <w:t>Площадка под ремонтный агрегат размером предусмотрена из аэродромных плит ПАГ-14, ГОСТ 25912–2015. Под плитами устраивается подготовка из щебня мелкой фракции с пропиткой битумом до полного насыщения толщиной 100 мм и под ней подготовка из песчано-гравийной смеси толщиной 100 мм.</w:t>
            </w:r>
          </w:p>
          <w:p w14:paraId="44758C81" w14:textId="77777777" w:rsidR="004D4B49" w:rsidRDefault="004D4B49" w:rsidP="00FB1713">
            <w:pPr>
              <w:pStyle w:val="a3"/>
              <w:ind w:left="128" w:right="173"/>
              <w:jc w:val="both"/>
            </w:pPr>
          </w:p>
          <w:p w14:paraId="76B60D11" w14:textId="77777777" w:rsidR="004D4B49" w:rsidRPr="00924211" w:rsidRDefault="004D4B49">
            <w:pPr>
              <w:pStyle w:val="TableParagraph"/>
              <w:numPr>
                <w:ilvl w:val="2"/>
                <w:numId w:val="63"/>
              </w:numPr>
              <w:tabs>
                <w:tab w:val="left" w:pos="705"/>
                <w:tab w:val="left" w:pos="31680"/>
              </w:tabs>
              <w:ind w:left="128" w:right="173" w:firstLine="0"/>
              <w:rPr>
                <w:b/>
                <w:sz w:val="24"/>
                <w:szCs w:val="24"/>
              </w:rPr>
            </w:pPr>
            <w:r w:rsidRPr="00924211">
              <w:rPr>
                <w:b/>
                <w:sz w:val="24"/>
                <w:szCs w:val="24"/>
              </w:rPr>
              <w:t>Рабочая площадка</w:t>
            </w:r>
          </w:p>
          <w:p w14:paraId="41202F59" w14:textId="6C9C1C02" w:rsidR="004D4B49" w:rsidRDefault="004D4B49" w:rsidP="00FB1713">
            <w:pPr>
              <w:pStyle w:val="TableParagraph"/>
              <w:spacing w:line="288" w:lineRule="auto"/>
              <w:ind w:left="128" w:right="173"/>
              <w:jc w:val="both"/>
            </w:pPr>
            <w:r>
              <w:t>Площадка открытая прямоугольная, имеет размеры в плане 16.80х14.0м. В основании рабочий площадки предусматривается подготовки из ПГС толщиной 140мм. Вокруг площадки предусмотрена щебеночная отмостка шириной 1.6м.</w:t>
            </w:r>
          </w:p>
          <w:p w14:paraId="3BEB6F30" w14:textId="77777777" w:rsidR="004D4B49" w:rsidRDefault="004D4B49" w:rsidP="00FB1713">
            <w:pPr>
              <w:pStyle w:val="TableParagraph"/>
              <w:spacing w:line="288" w:lineRule="auto"/>
              <w:ind w:left="128" w:right="173"/>
              <w:jc w:val="both"/>
            </w:pPr>
          </w:p>
          <w:p w14:paraId="0AC55203" w14:textId="77777777" w:rsidR="004D4B49" w:rsidRPr="00924211" w:rsidRDefault="004D4B49">
            <w:pPr>
              <w:pStyle w:val="TableParagraph"/>
              <w:numPr>
                <w:ilvl w:val="2"/>
                <w:numId w:val="63"/>
              </w:numPr>
              <w:tabs>
                <w:tab w:val="left" w:pos="705"/>
                <w:tab w:val="left" w:pos="31680"/>
              </w:tabs>
              <w:ind w:left="128" w:right="173" w:firstLine="0"/>
              <w:rPr>
                <w:b/>
                <w:sz w:val="24"/>
                <w:szCs w:val="24"/>
              </w:rPr>
            </w:pPr>
            <w:r w:rsidRPr="00924211">
              <w:rPr>
                <w:b/>
                <w:sz w:val="24"/>
                <w:szCs w:val="24"/>
              </w:rPr>
              <w:t>Фундамент под якоря оттяжек</w:t>
            </w:r>
          </w:p>
          <w:p w14:paraId="4EE7E70D" w14:textId="1B7BA8C6" w:rsidR="004D4B49" w:rsidRDefault="004D4B49" w:rsidP="00FB1713">
            <w:pPr>
              <w:pStyle w:val="a3"/>
              <w:ind w:left="128" w:right="173"/>
              <w:jc w:val="both"/>
            </w:pPr>
            <w:r>
              <w:t xml:space="preserve">Для равновесия и противодействия ветровой нагрузке конструкция притянута в четырёх точках якорями оттяжки. Фундаменты под якоря оттяжек монолитные железобетонные на </w:t>
            </w:r>
            <w:proofErr w:type="spellStart"/>
            <w:r>
              <w:t>сульфатостойком</w:t>
            </w:r>
            <w:proofErr w:type="spellEnd"/>
            <w:r>
              <w:t xml:space="preserve"> цементе марки С12/15, по водонепроницаемости W4 с армированием, имеют в плане размеры 2,00 х 1,60 м. Под фундаменты предусматривается щебеночная подготовка толщиной 100 мм.</w:t>
            </w:r>
          </w:p>
          <w:p w14:paraId="72066C0C" w14:textId="77777777" w:rsidR="004D4B49" w:rsidRDefault="004D4B49" w:rsidP="00FB1713">
            <w:pPr>
              <w:pStyle w:val="a3"/>
              <w:ind w:left="128" w:right="173"/>
              <w:jc w:val="both"/>
            </w:pPr>
          </w:p>
          <w:p w14:paraId="0B6A8529" w14:textId="055EC0E3" w:rsidR="004D4B49" w:rsidRPr="00924211" w:rsidRDefault="004D4B49">
            <w:pPr>
              <w:pStyle w:val="TableParagraph"/>
              <w:numPr>
                <w:ilvl w:val="2"/>
                <w:numId w:val="64"/>
              </w:numPr>
              <w:tabs>
                <w:tab w:val="left" w:pos="705"/>
                <w:tab w:val="left" w:pos="31680"/>
              </w:tabs>
              <w:ind w:left="0" w:right="173" w:firstLine="128"/>
              <w:jc w:val="both"/>
              <w:rPr>
                <w:sz w:val="24"/>
                <w:szCs w:val="24"/>
              </w:rPr>
            </w:pPr>
            <w:r w:rsidRPr="00924211">
              <w:rPr>
                <w:b/>
                <w:sz w:val="24"/>
                <w:szCs w:val="24"/>
              </w:rPr>
              <w:t xml:space="preserve">Площадка </w:t>
            </w:r>
            <w:proofErr w:type="spellStart"/>
            <w:r w:rsidRPr="00924211">
              <w:rPr>
                <w:b/>
                <w:sz w:val="24"/>
                <w:szCs w:val="24"/>
              </w:rPr>
              <w:t>лубрикаторная</w:t>
            </w:r>
            <w:proofErr w:type="spellEnd"/>
          </w:p>
          <w:p w14:paraId="007ABCF9" w14:textId="0944CDF8" w:rsidR="004D4B49" w:rsidRDefault="004D4B49" w:rsidP="00924211">
            <w:pPr>
              <w:pStyle w:val="a3"/>
              <w:ind w:left="128" w:right="173"/>
              <w:jc w:val="both"/>
            </w:pPr>
            <w:r w:rsidRPr="00924211">
              <w:t xml:space="preserve">Площадка </w:t>
            </w:r>
            <w:proofErr w:type="spellStart"/>
            <w:r w:rsidRPr="00924211">
              <w:t>лубрикаторная</w:t>
            </w:r>
            <w:proofErr w:type="spellEnd"/>
            <w:r w:rsidRPr="00924211">
              <w:t xml:space="preserve"> представляет собой площадку обслуживания скважины, размером по осям 3,29х3,5 м., высотой 2,20 м. Выполнено из металлической конструкции. Стойки из швеллер 16П по ГОСТ 8240-97. Крепление стоек предусмотрено к плите с помощью анкеров М8х85 по ГОСТ 28778-90. Лестница металлическая, </w:t>
            </w:r>
            <w:proofErr w:type="spellStart"/>
            <w:r w:rsidRPr="00924211">
              <w:t>косоуры</w:t>
            </w:r>
            <w:proofErr w:type="spellEnd"/>
            <w:r w:rsidRPr="00924211">
              <w:t xml:space="preserve"> выполнены из швеллера 16П по ГОСТ 8240-97, ступеньки из уголков 40х40х3 по ГОСТ 8509-93. Перила и ограждения площадки и лестницы из уголков  75х75х6 и 40х40х3 по ГОСТ 8509-93. Покрытие площадки и ступенек выполняется из </w:t>
            </w:r>
            <w:proofErr w:type="spellStart"/>
            <w:r w:rsidRPr="00924211">
              <w:t>просечно</w:t>
            </w:r>
            <w:proofErr w:type="spellEnd"/>
            <w:r w:rsidRPr="00924211">
              <w:t>-вытяжного листа ПВ506 по ТУ 36.26.11.5-89</w:t>
            </w:r>
            <w:r>
              <w:t xml:space="preserve">. </w:t>
            </w:r>
          </w:p>
          <w:p w14:paraId="2F9E5153" w14:textId="77777777" w:rsidR="004D4B49" w:rsidRDefault="004D4B49" w:rsidP="00924211">
            <w:pPr>
              <w:pStyle w:val="a3"/>
              <w:ind w:left="128" w:right="173"/>
              <w:jc w:val="both"/>
            </w:pPr>
          </w:p>
          <w:p w14:paraId="276ADD83" w14:textId="77777777" w:rsidR="004D4B49" w:rsidRPr="00924211" w:rsidRDefault="004D4B49">
            <w:pPr>
              <w:pStyle w:val="TableParagraph"/>
              <w:numPr>
                <w:ilvl w:val="2"/>
                <w:numId w:val="64"/>
              </w:numPr>
              <w:tabs>
                <w:tab w:val="left" w:pos="705"/>
                <w:tab w:val="left" w:pos="31680"/>
              </w:tabs>
              <w:ind w:left="0" w:right="173" w:firstLine="128"/>
              <w:jc w:val="both"/>
              <w:rPr>
                <w:b/>
                <w:sz w:val="24"/>
                <w:szCs w:val="24"/>
              </w:rPr>
            </w:pPr>
            <w:r w:rsidRPr="00924211">
              <w:rPr>
                <w:b/>
                <w:sz w:val="24"/>
                <w:szCs w:val="24"/>
              </w:rPr>
              <w:t>Переход через обвалование ПМ-1</w:t>
            </w:r>
          </w:p>
          <w:p w14:paraId="4397E9BD" w14:textId="77777777" w:rsidR="004D4B49" w:rsidRDefault="004D4B49" w:rsidP="00924211">
            <w:pPr>
              <w:pStyle w:val="a3"/>
              <w:ind w:left="128" w:right="173"/>
              <w:jc w:val="both"/>
            </w:pPr>
            <w:r w:rsidRPr="00924211">
              <w:t xml:space="preserve">Переход через обвалование выполняется из металлической конструкции размером 3,9х0,9м, высотой 1,25 м. </w:t>
            </w:r>
            <w:proofErr w:type="spellStart"/>
            <w:r w:rsidRPr="00924211">
              <w:t>Косоуры</w:t>
            </w:r>
            <w:proofErr w:type="spellEnd"/>
            <w:r w:rsidRPr="00924211">
              <w:t xml:space="preserve"> выполняется из швеллера 16П по ГОСТ 8240-97.  Ступеньки выполняются из SP30*100/20*</w:t>
            </w:r>
            <w:proofErr w:type="gramStart"/>
            <w:r w:rsidRPr="00924211">
              <w:t>3,Zn</w:t>
            </w:r>
            <w:proofErr w:type="gramEnd"/>
            <w:r w:rsidRPr="00924211">
              <w:t>,Тип А по ТУ 5262-001-93757807-2008, покрытие площадки из SP30*100/20*3,Zn,Тип А по ТУ 5262-001-93757807-2008.</w:t>
            </w:r>
          </w:p>
          <w:p w14:paraId="4CEDB639" w14:textId="77777777" w:rsidR="004D4B49" w:rsidRPr="00924211" w:rsidRDefault="004D4B49" w:rsidP="00924211">
            <w:pPr>
              <w:pStyle w:val="11"/>
              <w:ind w:left="128" w:right="173"/>
              <w:rPr>
                <w:rFonts w:ascii="Times New Roman" w:eastAsia="Times New Roman" w:hAnsi="Times New Roman"/>
                <w:lang w:eastAsia="en-US"/>
              </w:rPr>
            </w:pPr>
            <w:r w:rsidRPr="00924211">
              <w:rPr>
                <w:rFonts w:ascii="Times New Roman" w:eastAsia="Times New Roman" w:hAnsi="Times New Roman"/>
                <w:lang w:eastAsia="en-US"/>
              </w:rPr>
              <w:t xml:space="preserve">Фундамент выполняется </w:t>
            </w:r>
            <w:proofErr w:type="gramStart"/>
            <w:r w:rsidRPr="00924211">
              <w:rPr>
                <w:rFonts w:ascii="Times New Roman" w:eastAsia="Times New Roman" w:hAnsi="Times New Roman"/>
                <w:lang w:eastAsia="en-US"/>
              </w:rPr>
              <w:t>из  монолитного</w:t>
            </w:r>
            <w:proofErr w:type="gramEnd"/>
            <w:r w:rsidRPr="00924211">
              <w:rPr>
                <w:rFonts w:ascii="Times New Roman" w:eastAsia="Times New Roman" w:hAnsi="Times New Roman"/>
                <w:lang w:eastAsia="en-US"/>
              </w:rPr>
              <w:t xml:space="preserve"> </w:t>
            </w:r>
            <w:proofErr w:type="spellStart"/>
            <w:r w:rsidRPr="00924211">
              <w:rPr>
                <w:rFonts w:ascii="Times New Roman" w:eastAsia="Times New Roman" w:hAnsi="Times New Roman"/>
                <w:lang w:eastAsia="en-US"/>
              </w:rPr>
              <w:t>железобетонна</w:t>
            </w:r>
            <w:proofErr w:type="spellEnd"/>
            <w:r w:rsidRPr="00924211">
              <w:rPr>
                <w:rFonts w:ascii="Times New Roman" w:eastAsia="Times New Roman" w:hAnsi="Times New Roman"/>
                <w:lang w:eastAsia="en-US"/>
              </w:rPr>
              <w:t xml:space="preserve"> на </w:t>
            </w:r>
            <w:proofErr w:type="spellStart"/>
            <w:r w:rsidRPr="00924211">
              <w:rPr>
                <w:rFonts w:ascii="Times New Roman" w:eastAsia="Times New Roman" w:hAnsi="Times New Roman"/>
                <w:lang w:eastAsia="en-US"/>
              </w:rPr>
              <w:t>сульфатостойком</w:t>
            </w:r>
            <w:proofErr w:type="spellEnd"/>
            <w:r w:rsidRPr="00924211">
              <w:rPr>
                <w:rFonts w:ascii="Times New Roman" w:eastAsia="Times New Roman" w:hAnsi="Times New Roman"/>
                <w:lang w:eastAsia="en-US"/>
              </w:rPr>
              <w:t xml:space="preserve"> цементе марки С16/20, по водонепроницаемости W4 с армированием, имеют в плане размеры 1,20 х 0,40 м. высотой 0,7м. Под фундаменты предусматривается щебеночная подготовка толщиной 100 мм.</w:t>
            </w:r>
          </w:p>
          <w:p w14:paraId="7258B2CA" w14:textId="2FCF6D11" w:rsidR="004D4B49" w:rsidRDefault="004D4B49" w:rsidP="00924211">
            <w:pPr>
              <w:pStyle w:val="a3"/>
              <w:ind w:left="128"/>
              <w:jc w:val="both"/>
            </w:pPr>
          </w:p>
        </w:tc>
      </w:tr>
      <w:tr w:rsidR="004D4B49" w14:paraId="25B66D76" w14:textId="77777777" w:rsidTr="004D4B49">
        <w:trPr>
          <w:trHeight w:hRule="exact" w:val="1417"/>
        </w:trPr>
        <w:tc>
          <w:tcPr>
            <w:tcW w:w="273" w:type="dxa"/>
            <w:tcBorders>
              <w:bottom w:val="single" w:sz="18" w:space="0" w:color="000000"/>
            </w:tcBorders>
            <w:textDirection w:val="btLr"/>
          </w:tcPr>
          <w:p w14:paraId="7718BFF5" w14:textId="77777777" w:rsidR="004D4B49" w:rsidRDefault="004D4B49">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276" w:type="dxa"/>
            <w:tcBorders>
              <w:bottom w:val="single" w:sz="18" w:space="0" w:color="000000"/>
            </w:tcBorders>
          </w:tcPr>
          <w:p w14:paraId="0B8915F0" w14:textId="77777777" w:rsidR="004D4B49" w:rsidRDefault="004D4B49">
            <w:pPr>
              <w:pStyle w:val="TableParagraph"/>
            </w:pPr>
          </w:p>
        </w:tc>
        <w:tc>
          <w:tcPr>
            <w:tcW w:w="10366" w:type="dxa"/>
            <w:gridSpan w:val="8"/>
            <w:vMerge/>
            <w:tcBorders>
              <w:top w:val="nil"/>
            </w:tcBorders>
          </w:tcPr>
          <w:p w14:paraId="251B5C73" w14:textId="77777777" w:rsidR="004D4B49" w:rsidRDefault="004D4B49">
            <w:pPr>
              <w:rPr>
                <w:sz w:val="2"/>
                <w:szCs w:val="2"/>
              </w:rPr>
            </w:pPr>
          </w:p>
        </w:tc>
      </w:tr>
      <w:tr w:rsidR="004D4B49" w14:paraId="3438646E" w14:textId="77777777" w:rsidTr="004D4B49">
        <w:trPr>
          <w:trHeight w:hRule="exact" w:val="1985"/>
        </w:trPr>
        <w:tc>
          <w:tcPr>
            <w:tcW w:w="273" w:type="dxa"/>
            <w:tcBorders>
              <w:top w:val="single" w:sz="18" w:space="0" w:color="000000"/>
            </w:tcBorders>
            <w:textDirection w:val="btLr"/>
          </w:tcPr>
          <w:p w14:paraId="62921EDB" w14:textId="77777777" w:rsidR="004D4B49" w:rsidRDefault="004D4B49">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276" w:type="dxa"/>
            <w:tcBorders>
              <w:top w:val="single" w:sz="18" w:space="0" w:color="000000"/>
            </w:tcBorders>
          </w:tcPr>
          <w:p w14:paraId="1AB6B358" w14:textId="77777777" w:rsidR="004D4B49" w:rsidRDefault="004D4B49">
            <w:pPr>
              <w:pStyle w:val="TableParagraph"/>
            </w:pPr>
          </w:p>
        </w:tc>
        <w:tc>
          <w:tcPr>
            <w:tcW w:w="10366" w:type="dxa"/>
            <w:gridSpan w:val="8"/>
            <w:vMerge/>
            <w:tcBorders>
              <w:top w:val="nil"/>
            </w:tcBorders>
          </w:tcPr>
          <w:p w14:paraId="6E0AED24" w14:textId="77777777" w:rsidR="004D4B49" w:rsidRDefault="004D4B49">
            <w:pPr>
              <w:rPr>
                <w:sz w:val="2"/>
                <w:szCs w:val="2"/>
              </w:rPr>
            </w:pPr>
          </w:p>
        </w:tc>
      </w:tr>
      <w:tr w:rsidR="004D4B49" w14:paraId="421E8153" w14:textId="77777777" w:rsidTr="004D4B49">
        <w:trPr>
          <w:trHeight w:hRule="exact" w:val="567"/>
        </w:trPr>
        <w:tc>
          <w:tcPr>
            <w:tcW w:w="273" w:type="dxa"/>
            <w:vMerge w:val="restart"/>
            <w:textDirection w:val="btLr"/>
          </w:tcPr>
          <w:p w14:paraId="7271AE98" w14:textId="77777777" w:rsidR="004D4B49" w:rsidRDefault="004D4B49">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276" w:type="dxa"/>
            <w:vMerge w:val="restart"/>
          </w:tcPr>
          <w:p w14:paraId="0E43E6DF" w14:textId="77777777" w:rsidR="004D4B49" w:rsidRDefault="004D4B49">
            <w:pPr>
              <w:pStyle w:val="TableParagraph"/>
            </w:pPr>
          </w:p>
        </w:tc>
        <w:tc>
          <w:tcPr>
            <w:tcW w:w="10366" w:type="dxa"/>
            <w:gridSpan w:val="8"/>
            <w:vMerge/>
            <w:tcBorders>
              <w:top w:val="nil"/>
            </w:tcBorders>
          </w:tcPr>
          <w:p w14:paraId="5DFCB0FB" w14:textId="77777777" w:rsidR="004D4B49" w:rsidRDefault="004D4B49">
            <w:pPr>
              <w:rPr>
                <w:sz w:val="2"/>
                <w:szCs w:val="2"/>
              </w:rPr>
            </w:pPr>
          </w:p>
        </w:tc>
      </w:tr>
      <w:tr w:rsidR="004D4B49" w14:paraId="430B0794" w14:textId="77777777" w:rsidTr="004D4B49">
        <w:trPr>
          <w:trHeight w:hRule="exact" w:val="284"/>
        </w:trPr>
        <w:tc>
          <w:tcPr>
            <w:tcW w:w="273" w:type="dxa"/>
            <w:vMerge/>
            <w:tcBorders>
              <w:top w:val="nil"/>
            </w:tcBorders>
            <w:textDirection w:val="btLr"/>
          </w:tcPr>
          <w:p w14:paraId="27541576" w14:textId="77777777" w:rsidR="004D4B49" w:rsidRDefault="004D4B49">
            <w:pPr>
              <w:rPr>
                <w:sz w:val="2"/>
                <w:szCs w:val="2"/>
              </w:rPr>
            </w:pPr>
          </w:p>
        </w:tc>
        <w:tc>
          <w:tcPr>
            <w:tcW w:w="276" w:type="dxa"/>
            <w:vMerge/>
            <w:tcBorders>
              <w:top w:val="nil"/>
            </w:tcBorders>
          </w:tcPr>
          <w:p w14:paraId="5FC80E35" w14:textId="77777777" w:rsidR="004D4B49" w:rsidRDefault="004D4B49">
            <w:pPr>
              <w:rPr>
                <w:sz w:val="2"/>
                <w:szCs w:val="2"/>
              </w:rPr>
            </w:pPr>
          </w:p>
        </w:tc>
        <w:tc>
          <w:tcPr>
            <w:tcW w:w="1026" w:type="dxa"/>
            <w:tcBorders>
              <w:bottom w:val="single" w:sz="4" w:space="0" w:color="000000"/>
            </w:tcBorders>
          </w:tcPr>
          <w:p w14:paraId="18D5E5E4" w14:textId="77777777" w:rsidR="004D4B49" w:rsidRDefault="004D4B49">
            <w:pPr>
              <w:pStyle w:val="TableParagraph"/>
              <w:rPr>
                <w:sz w:val="18"/>
              </w:rPr>
            </w:pPr>
          </w:p>
        </w:tc>
        <w:tc>
          <w:tcPr>
            <w:tcW w:w="551" w:type="dxa"/>
            <w:tcBorders>
              <w:bottom w:val="single" w:sz="4" w:space="0" w:color="000000"/>
            </w:tcBorders>
          </w:tcPr>
          <w:p w14:paraId="60E11F1D" w14:textId="77777777" w:rsidR="004D4B49" w:rsidRDefault="004D4B49">
            <w:pPr>
              <w:pStyle w:val="TableParagraph"/>
              <w:rPr>
                <w:sz w:val="18"/>
              </w:rPr>
            </w:pPr>
          </w:p>
        </w:tc>
        <w:tc>
          <w:tcPr>
            <w:tcW w:w="552" w:type="dxa"/>
            <w:tcBorders>
              <w:bottom w:val="single" w:sz="4" w:space="0" w:color="000000"/>
            </w:tcBorders>
          </w:tcPr>
          <w:p w14:paraId="377379B9" w14:textId="77777777" w:rsidR="004D4B49" w:rsidRDefault="004D4B49">
            <w:pPr>
              <w:pStyle w:val="TableParagraph"/>
              <w:rPr>
                <w:sz w:val="18"/>
              </w:rPr>
            </w:pPr>
          </w:p>
        </w:tc>
        <w:tc>
          <w:tcPr>
            <w:tcW w:w="551" w:type="dxa"/>
            <w:tcBorders>
              <w:bottom w:val="single" w:sz="4" w:space="0" w:color="000000"/>
            </w:tcBorders>
          </w:tcPr>
          <w:p w14:paraId="64116E0B" w14:textId="77777777" w:rsidR="004D4B49" w:rsidRDefault="004D4B49">
            <w:pPr>
              <w:pStyle w:val="TableParagraph"/>
              <w:rPr>
                <w:sz w:val="18"/>
              </w:rPr>
            </w:pPr>
          </w:p>
        </w:tc>
        <w:tc>
          <w:tcPr>
            <w:tcW w:w="826" w:type="dxa"/>
            <w:tcBorders>
              <w:bottom w:val="single" w:sz="4" w:space="0" w:color="000000"/>
            </w:tcBorders>
          </w:tcPr>
          <w:p w14:paraId="0BB792E9" w14:textId="77777777" w:rsidR="004D4B49" w:rsidRDefault="004D4B49">
            <w:pPr>
              <w:pStyle w:val="TableParagraph"/>
              <w:rPr>
                <w:sz w:val="18"/>
              </w:rPr>
            </w:pPr>
          </w:p>
        </w:tc>
        <w:tc>
          <w:tcPr>
            <w:tcW w:w="552" w:type="dxa"/>
            <w:tcBorders>
              <w:bottom w:val="single" w:sz="4" w:space="0" w:color="000000"/>
            </w:tcBorders>
          </w:tcPr>
          <w:p w14:paraId="1C8BB23D" w14:textId="77777777" w:rsidR="004D4B49" w:rsidRDefault="004D4B49">
            <w:pPr>
              <w:pStyle w:val="TableParagraph"/>
              <w:rPr>
                <w:sz w:val="18"/>
              </w:rPr>
            </w:pPr>
          </w:p>
        </w:tc>
        <w:tc>
          <w:tcPr>
            <w:tcW w:w="5408" w:type="dxa"/>
            <w:vMerge w:val="restart"/>
          </w:tcPr>
          <w:p w14:paraId="36418D7A" w14:textId="3ED9A33D" w:rsidR="004D4B49" w:rsidRDefault="004D4B49">
            <w:pPr>
              <w:pStyle w:val="TableParagraph"/>
              <w:spacing w:before="210"/>
              <w:ind w:left="1549"/>
              <w:rPr>
                <w:sz w:val="24"/>
              </w:rPr>
            </w:pPr>
            <w:r>
              <w:rPr>
                <w:spacing w:val="-2"/>
                <w:sz w:val="24"/>
              </w:rPr>
              <w:t>GEO-ENG-2025-10-0019-II         АС</w:t>
            </w:r>
          </w:p>
        </w:tc>
        <w:tc>
          <w:tcPr>
            <w:tcW w:w="900" w:type="dxa"/>
            <w:vMerge w:val="restart"/>
          </w:tcPr>
          <w:p w14:paraId="0BDD4775" w14:textId="77777777" w:rsidR="004D4B49" w:rsidRDefault="004D4B49">
            <w:pPr>
              <w:pStyle w:val="TableParagraph"/>
              <w:spacing w:before="56"/>
              <w:ind w:left="39"/>
            </w:pPr>
            <w:r>
              <w:rPr>
                <w:spacing w:val="-4"/>
              </w:rPr>
              <w:t>Лист</w:t>
            </w:r>
          </w:p>
        </w:tc>
      </w:tr>
      <w:tr w:rsidR="004D4B49" w14:paraId="14A010E9" w14:textId="77777777" w:rsidTr="004D4B49">
        <w:trPr>
          <w:trHeight w:hRule="exact" w:val="112"/>
        </w:trPr>
        <w:tc>
          <w:tcPr>
            <w:tcW w:w="273" w:type="dxa"/>
            <w:vMerge/>
            <w:tcBorders>
              <w:top w:val="nil"/>
            </w:tcBorders>
            <w:textDirection w:val="btLr"/>
          </w:tcPr>
          <w:p w14:paraId="192E9BD3" w14:textId="77777777" w:rsidR="004D4B49" w:rsidRDefault="004D4B49">
            <w:pPr>
              <w:rPr>
                <w:sz w:val="2"/>
                <w:szCs w:val="2"/>
              </w:rPr>
            </w:pPr>
          </w:p>
        </w:tc>
        <w:tc>
          <w:tcPr>
            <w:tcW w:w="276" w:type="dxa"/>
            <w:vMerge/>
            <w:tcBorders>
              <w:top w:val="nil"/>
            </w:tcBorders>
          </w:tcPr>
          <w:p w14:paraId="2C1CA613" w14:textId="77777777" w:rsidR="004D4B49" w:rsidRDefault="004D4B49">
            <w:pPr>
              <w:rPr>
                <w:sz w:val="2"/>
                <w:szCs w:val="2"/>
              </w:rPr>
            </w:pPr>
          </w:p>
        </w:tc>
        <w:tc>
          <w:tcPr>
            <w:tcW w:w="1026" w:type="dxa"/>
            <w:vMerge w:val="restart"/>
            <w:tcBorders>
              <w:top w:val="single" w:sz="4" w:space="0" w:color="000000"/>
            </w:tcBorders>
          </w:tcPr>
          <w:p w14:paraId="621BF81F" w14:textId="77777777" w:rsidR="004D4B49" w:rsidRDefault="004D4B49">
            <w:pPr>
              <w:pStyle w:val="TableParagraph"/>
              <w:rPr>
                <w:sz w:val="18"/>
              </w:rPr>
            </w:pPr>
          </w:p>
        </w:tc>
        <w:tc>
          <w:tcPr>
            <w:tcW w:w="551" w:type="dxa"/>
            <w:vMerge w:val="restart"/>
            <w:tcBorders>
              <w:top w:val="single" w:sz="4" w:space="0" w:color="000000"/>
            </w:tcBorders>
          </w:tcPr>
          <w:p w14:paraId="660AB991" w14:textId="77777777" w:rsidR="004D4B49" w:rsidRDefault="004D4B49">
            <w:pPr>
              <w:pStyle w:val="TableParagraph"/>
              <w:rPr>
                <w:sz w:val="18"/>
              </w:rPr>
            </w:pPr>
          </w:p>
        </w:tc>
        <w:tc>
          <w:tcPr>
            <w:tcW w:w="552" w:type="dxa"/>
            <w:vMerge w:val="restart"/>
            <w:tcBorders>
              <w:top w:val="single" w:sz="4" w:space="0" w:color="000000"/>
            </w:tcBorders>
          </w:tcPr>
          <w:p w14:paraId="447DD6A1" w14:textId="77777777" w:rsidR="004D4B49" w:rsidRDefault="004D4B49">
            <w:pPr>
              <w:pStyle w:val="TableParagraph"/>
              <w:rPr>
                <w:sz w:val="18"/>
              </w:rPr>
            </w:pPr>
          </w:p>
        </w:tc>
        <w:tc>
          <w:tcPr>
            <w:tcW w:w="551" w:type="dxa"/>
            <w:vMerge w:val="restart"/>
            <w:tcBorders>
              <w:top w:val="single" w:sz="4" w:space="0" w:color="000000"/>
            </w:tcBorders>
          </w:tcPr>
          <w:p w14:paraId="2A9FA7FF" w14:textId="77777777" w:rsidR="004D4B49" w:rsidRDefault="004D4B49">
            <w:pPr>
              <w:pStyle w:val="TableParagraph"/>
              <w:rPr>
                <w:sz w:val="18"/>
              </w:rPr>
            </w:pPr>
          </w:p>
        </w:tc>
        <w:tc>
          <w:tcPr>
            <w:tcW w:w="826" w:type="dxa"/>
            <w:vMerge w:val="restart"/>
            <w:tcBorders>
              <w:top w:val="single" w:sz="4" w:space="0" w:color="000000"/>
            </w:tcBorders>
          </w:tcPr>
          <w:p w14:paraId="49FC9C61" w14:textId="77777777" w:rsidR="004D4B49" w:rsidRDefault="004D4B49">
            <w:pPr>
              <w:pStyle w:val="TableParagraph"/>
              <w:rPr>
                <w:sz w:val="18"/>
              </w:rPr>
            </w:pPr>
          </w:p>
        </w:tc>
        <w:tc>
          <w:tcPr>
            <w:tcW w:w="552" w:type="dxa"/>
            <w:vMerge w:val="restart"/>
            <w:tcBorders>
              <w:top w:val="single" w:sz="4" w:space="0" w:color="000000"/>
            </w:tcBorders>
          </w:tcPr>
          <w:p w14:paraId="7B081EA9" w14:textId="77777777" w:rsidR="004D4B49" w:rsidRDefault="004D4B49">
            <w:pPr>
              <w:pStyle w:val="TableParagraph"/>
              <w:rPr>
                <w:sz w:val="18"/>
              </w:rPr>
            </w:pPr>
          </w:p>
        </w:tc>
        <w:tc>
          <w:tcPr>
            <w:tcW w:w="5408" w:type="dxa"/>
            <w:vMerge/>
            <w:tcBorders>
              <w:top w:val="nil"/>
            </w:tcBorders>
          </w:tcPr>
          <w:p w14:paraId="018D290B" w14:textId="77777777" w:rsidR="004D4B49" w:rsidRDefault="004D4B49">
            <w:pPr>
              <w:rPr>
                <w:sz w:val="2"/>
                <w:szCs w:val="2"/>
              </w:rPr>
            </w:pPr>
          </w:p>
        </w:tc>
        <w:tc>
          <w:tcPr>
            <w:tcW w:w="900" w:type="dxa"/>
            <w:vMerge/>
            <w:tcBorders>
              <w:top w:val="nil"/>
            </w:tcBorders>
          </w:tcPr>
          <w:p w14:paraId="1F6C30FD" w14:textId="77777777" w:rsidR="004D4B49" w:rsidRDefault="004D4B49">
            <w:pPr>
              <w:rPr>
                <w:sz w:val="2"/>
                <w:szCs w:val="2"/>
              </w:rPr>
            </w:pPr>
          </w:p>
        </w:tc>
      </w:tr>
      <w:tr w:rsidR="004D4B49" w14:paraId="2E308B01" w14:textId="77777777" w:rsidTr="004D4B49">
        <w:trPr>
          <w:trHeight w:hRule="exact" w:val="170"/>
        </w:trPr>
        <w:tc>
          <w:tcPr>
            <w:tcW w:w="273" w:type="dxa"/>
            <w:vMerge/>
            <w:tcBorders>
              <w:top w:val="nil"/>
            </w:tcBorders>
            <w:textDirection w:val="btLr"/>
          </w:tcPr>
          <w:p w14:paraId="5BB5860F" w14:textId="77777777" w:rsidR="004D4B49" w:rsidRDefault="004D4B49">
            <w:pPr>
              <w:rPr>
                <w:sz w:val="2"/>
                <w:szCs w:val="2"/>
              </w:rPr>
            </w:pPr>
          </w:p>
        </w:tc>
        <w:tc>
          <w:tcPr>
            <w:tcW w:w="276" w:type="dxa"/>
            <w:vMerge/>
            <w:tcBorders>
              <w:top w:val="nil"/>
            </w:tcBorders>
          </w:tcPr>
          <w:p w14:paraId="5DE4D39D" w14:textId="77777777" w:rsidR="004D4B49" w:rsidRDefault="004D4B49">
            <w:pPr>
              <w:rPr>
                <w:sz w:val="2"/>
                <w:szCs w:val="2"/>
              </w:rPr>
            </w:pPr>
          </w:p>
        </w:tc>
        <w:tc>
          <w:tcPr>
            <w:tcW w:w="1026" w:type="dxa"/>
            <w:vMerge/>
            <w:tcBorders>
              <w:top w:val="nil"/>
            </w:tcBorders>
          </w:tcPr>
          <w:p w14:paraId="2E970E3F" w14:textId="77777777" w:rsidR="004D4B49" w:rsidRDefault="004D4B49">
            <w:pPr>
              <w:rPr>
                <w:sz w:val="2"/>
                <w:szCs w:val="2"/>
              </w:rPr>
            </w:pPr>
          </w:p>
        </w:tc>
        <w:tc>
          <w:tcPr>
            <w:tcW w:w="551" w:type="dxa"/>
            <w:vMerge/>
            <w:tcBorders>
              <w:top w:val="nil"/>
            </w:tcBorders>
          </w:tcPr>
          <w:p w14:paraId="740A430D" w14:textId="77777777" w:rsidR="004D4B49" w:rsidRDefault="004D4B49">
            <w:pPr>
              <w:rPr>
                <w:sz w:val="2"/>
                <w:szCs w:val="2"/>
              </w:rPr>
            </w:pPr>
          </w:p>
        </w:tc>
        <w:tc>
          <w:tcPr>
            <w:tcW w:w="552" w:type="dxa"/>
            <w:vMerge/>
            <w:tcBorders>
              <w:top w:val="nil"/>
            </w:tcBorders>
          </w:tcPr>
          <w:p w14:paraId="48BB4474" w14:textId="77777777" w:rsidR="004D4B49" w:rsidRDefault="004D4B49">
            <w:pPr>
              <w:rPr>
                <w:sz w:val="2"/>
                <w:szCs w:val="2"/>
              </w:rPr>
            </w:pPr>
          </w:p>
        </w:tc>
        <w:tc>
          <w:tcPr>
            <w:tcW w:w="551" w:type="dxa"/>
            <w:vMerge/>
            <w:tcBorders>
              <w:top w:val="nil"/>
            </w:tcBorders>
          </w:tcPr>
          <w:p w14:paraId="533E045C" w14:textId="77777777" w:rsidR="004D4B49" w:rsidRDefault="004D4B49">
            <w:pPr>
              <w:rPr>
                <w:sz w:val="2"/>
                <w:szCs w:val="2"/>
              </w:rPr>
            </w:pPr>
          </w:p>
        </w:tc>
        <w:tc>
          <w:tcPr>
            <w:tcW w:w="826" w:type="dxa"/>
            <w:vMerge/>
            <w:tcBorders>
              <w:top w:val="nil"/>
            </w:tcBorders>
          </w:tcPr>
          <w:p w14:paraId="0D3A1EAF" w14:textId="77777777" w:rsidR="004D4B49" w:rsidRDefault="004D4B49">
            <w:pPr>
              <w:rPr>
                <w:sz w:val="2"/>
                <w:szCs w:val="2"/>
              </w:rPr>
            </w:pPr>
          </w:p>
        </w:tc>
        <w:tc>
          <w:tcPr>
            <w:tcW w:w="552" w:type="dxa"/>
            <w:vMerge/>
            <w:tcBorders>
              <w:top w:val="nil"/>
            </w:tcBorders>
          </w:tcPr>
          <w:p w14:paraId="09B7CA36" w14:textId="77777777" w:rsidR="004D4B49" w:rsidRDefault="004D4B49">
            <w:pPr>
              <w:rPr>
                <w:sz w:val="2"/>
                <w:szCs w:val="2"/>
              </w:rPr>
            </w:pPr>
          </w:p>
        </w:tc>
        <w:tc>
          <w:tcPr>
            <w:tcW w:w="5408" w:type="dxa"/>
            <w:vMerge/>
            <w:tcBorders>
              <w:top w:val="nil"/>
            </w:tcBorders>
          </w:tcPr>
          <w:p w14:paraId="6AD53AA7" w14:textId="77777777" w:rsidR="004D4B49" w:rsidRDefault="004D4B49">
            <w:pPr>
              <w:rPr>
                <w:sz w:val="2"/>
                <w:szCs w:val="2"/>
              </w:rPr>
            </w:pPr>
          </w:p>
        </w:tc>
        <w:tc>
          <w:tcPr>
            <w:tcW w:w="900" w:type="dxa"/>
            <w:vMerge w:val="restart"/>
          </w:tcPr>
          <w:p w14:paraId="11380BFC" w14:textId="49066326" w:rsidR="004D4B49" w:rsidRDefault="004D4B49">
            <w:pPr>
              <w:pStyle w:val="TableParagraph"/>
              <w:spacing w:line="274" w:lineRule="exact"/>
              <w:ind w:left="149"/>
              <w:rPr>
                <w:sz w:val="24"/>
              </w:rPr>
            </w:pPr>
            <w:r>
              <w:rPr>
                <w:sz w:val="24"/>
              </w:rPr>
              <w:t xml:space="preserve">  4</w:t>
            </w:r>
          </w:p>
        </w:tc>
      </w:tr>
      <w:tr w:rsidR="004D4B49" w14:paraId="4460E50E" w14:textId="77777777" w:rsidTr="004D4B49">
        <w:trPr>
          <w:trHeight w:hRule="exact" w:val="284"/>
        </w:trPr>
        <w:tc>
          <w:tcPr>
            <w:tcW w:w="273" w:type="dxa"/>
            <w:vMerge/>
            <w:tcBorders>
              <w:top w:val="nil"/>
            </w:tcBorders>
            <w:textDirection w:val="btLr"/>
          </w:tcPr>
          <w:p w14:paraId="175171A5" w14:textId="77777777" w:rsidR="004D4B49" w:rsidRDefault="004D4B49">
            <w:pPr>
              <w:rPr>
                <w:sz w:val="2"/>
                <w:szCs w:val="2"/>
              </w:rPr>
            </w:pPr>
          </w:p>
        </w:tc>
        <w:tc>
          <w:tcPr>
            <w:tcW w:w="276" w:type="dxa"/>
            <w:vMerge/>
            <w:tcBorders>
              <w:top w:val="nil"/>
            </w:tcBorders>
          </w:tcPr>
          <w:p w14:paraId="2A8176F9" w14:textId="77777777" w:rsidR="004D4B49" w:rsidRDefault="004D4B49">
            <w:pPr>
              <w:rPr>
                <w:sz w:val="2"/>
                <w:szCs w:val="2"/>
              </w:rPr>
            </w:pPr>
          </w:p>
        </w:tc>
        <w:tc>
          <w:tcPr>
            <w:tcW w:w="1026" w:type="dxa"/>
          </w:tcPr>
          <w:p w14:paraId="43BDF27E" w14:textId="77777777" w:rsidR="004D4B49" w:rsidRDefault="004D4B49">
            <w:pPr>
              <w:pStyle w:val="TableParagraph"/>
              <w:spacing w:before="21"/>
              <w:ind w:left="89"/>
              <w:rPr>
                <w:sz w:val="18"/>
              </w:rPr>
            </w:pPr>
            <w:r>
              <w:rPr>
                <w:spacing w:val="-4"/>
                <w:sz w:val="18"/>
              </w:rPr>
              <w:t>Изм.</w:t>
            </w:r>
          </w:p>
        </w:tc>
        <w:tc>
          <w:tcPr>
            <w:tcW w:w="551" w:type="dxa"/>
          </w:tcPr>
          <w:p w14:paraId="690CA2EA" w14:textId="77777777" w:rsidR="004D4B49" w:rsidRDefault="004D4B49">
            <w:pPr>
              <w:pStyle w:val="TableParagraph"/>
              <w:spacing w:before="21"/>
              <w:ind w:left="6"/>
              <w:rPr>
                <w:sz w:val="18"/>
              </w:rPr>
            </w:pPr>
            <w:proofErr w:type="spellStart"/>
            <w:r>
              <w:rPr>
                <w:spacing w:val="-2"/>
                <w:sz w:val="18"/>
              </w:rPr>
              <w:t>Кол.уч</w:t>
            </w:r>
            <w:proofErr w:type="spellEnd"/>
          </w:p>
        </w:tc>
        <w:tc>
          <w:tcPr>
            <w:tcW w:w="552" w:type="dxa"/>
          </w:tcPr>
          <w:p w14:paraId="24D2CE5D" w14:textId="77777777" w:rsidR="004D4B49" w:rsidRDefault="004D4B49">
            <w:pPr>
              <w:pStyle w:val="TableParagraph"/>
              <w:spacing w:before="21"/>
              <w:ind w:left="80"/>
              <w:rPr>
                <w:sz w:val="18"/>
              </w:rPr>
            </w:pPr>
            <w:r>
              <w:rPr>
                <w:spacing w:val="-4"/>
                <w:sz w:val="18"/>
              </w:rPr>
              <w:t>Лист</w:t>
            </w:r>
          </w:p>
        </w:tc>
        <w:tc>
          <w:tcPr>
            <w:tcW w:w="551" w:type="dxa"/>
          </w:tcPr>
          <w:p w14:paraId="46439A14" w14:textId="77777777" w:rsidR="004D4B49" w:rsidRDefault="004D4B49">
            <w:pPr>
              <w:pStyle w:val="TableParagraph"/>
              <w:spacing w:before="21"/>
              <w:ind w:left="5"/>
              <w:rPr>
                <w:sz w:val="18"/>
              </w:rPr>
            </w:pPr>
            <w:r>
              <w:rPr>
                <w:sz w:val="18"/>
              </w:rPr>
              <w:t>№</w:t>
            </w:r>
            <w:r>
              <w:rPr>
                <w:spacing w:val="1"/>
                <w:sz w:val="18"/>
              </w:rPr>
              <w:t xml:space="preserve"> </w:t>
            </w:r>
            <w:r>
              <w:rPr>
                <w:spacing w:val="-4"/>
                <w:sz w:val="18"/>
              </w:rPr>
              <w:t>док.</w:t>
            </w:r>
          </w:p>
        </w:tc>
        <w:tc>
          <w:tcPr>
            <w:tcW w:w="826" w:type="dxa"/>
          </w:tcPr>
          <w:p w14:paraId="2A7AD85E" w14:textId="77777777" w:rsidR="004D4B49" w:rsidRDefault="004D4B49">
            <w:pPr>
              <w:pStyle w:val="TableParagraph"/>
              <w:spacing w:before="21"/>
              <w:ind w:left="185"/>
              <w:rPr>
                <w:sz w:val="18"/>
              </w:rPr>
            </w:pPr>
            <w:r>
              <w:rPr>
                <w:spacing w:val="-2"/>
                <w:sz w:val="18"/>
              </w:rPr>
              <w:t>Подп.</w:t>
            </w:r>
          </w:p>
        </w:tc>
        <w:tc>
          <w:tcPr>
            <w:tcW w:w="552" w:type="dxa"/>
          </w:tcPr>
          <w:p w14:paraId="45CB6597" w14:textId="77777777" w:rsidR="004D4B49" w:rsidRDefault="004D4B49">
            <w:pPr>
              <w:pStyle w:val="TableParagraph"/>
              <w:spacing w:before="21"/>
              <w:ind w:left="88"/>
              <w:rPr>
                <w:sz w:val="18"/>
              </w:rPr>
            </w:pPr>
            <w:r>
              <w:rPr>
                <w:spacing w:val="-4"/>
                <w:sz w:val="18"/>
              </w:rPr>
              <w:t>Дата</w:t>
            </w:r>
          </w:p>
        </w:tc>
        <w:tc>
          <w:tcPr>
            <w:tcW w:w="5408" w:type="dxa"/>
            <w:vMerge/>
            <w:tcBorders>
              <w:top w:val="nil"/>
            </w:tcBorders>
          </w:tcPr>
          <w:p w14:paraId="27052AB9" w14:textId="77777777" w:rsidR="004D4B49" w:rsidRDefault="004D4B49">
            <w:pPr>
              <w:rPr>
                <w:sz w:val="2"/>
                <w:szCs w:val="2"/>
              </w:rPr>
            </w:pPr>
          </w:p>
        </w:tc>
        <w:tc>
          <w:tcPr>
            <w:tcW w:w="900" w:type="dxa"/>
            <w:vMerge/>
            <w:tcBorders>
              <w:top w:val="nil"/>
            </w:tcBorders>
          </w:tcPr>
          <w:p w14:paraId="0C44BF05" w14:textId="77777777" w:rsidR="004D4B49" w:rsidRDefault="004D4B49">
            <w:pPr>
              <w:rPr>
                <w:sz w:val="2"/>
                <w:szCs w:val="2"/>
              </w:rPr>
            </w:pPr>
          </w:p>
        </w:tc>
      </w:tr>
    </w:tbl>
    <w:p w14:paraId="54401371"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696EF0A4" w14:textId="77777777" w:rsidTr="00D518C8">
        <w:trPr>
          <w:trHeight w:hRule="exact" w:val="11456"/>
        </w:trPr>
        <w:tc>
          <w:tcPr>
            <w:tcW w:w="683" w:type="dxa"/>
            <w:gridSpan w:val="2"/>
            <w:tcBorders>
              <w:top w:val="nil"/>
              <w:left w:val="nil"/>
            </w:tcBorders>
          </w:tcPr>
          <w:p w14:paraId="3936A939" w14:textId="77777777" w:rsidR="00B342C0" w:rsidRDefault="00B342C0">
            <w:pPr>
              <w:pStyle w:val="TableParagraph"/>
            </w:pPr>
          </w:p>
        </w:tc>
        <w:tc>
          <w:tcPr>
            <w:tcW w:w="10444" w:type="dxa"/>
            <w:gridSpan w:val="8"/>
            <w:vMerge w:val="restart"/>
          </w:tcPr>
          <w:p w14:paraId="0106BB04" w14:textId="77777777" w:rsidR="00B342C0" w:rsidRDefault="00B342C0" w:rsidP="00D518C8">
            <w:pPr>
              <w:pStyle w:val="TableParagraph"/>
              <w:ind w:right="128"/>
              <w:rPr>
                <w:rFonts w:ascii="Arial"/>
                <w:i/>
                <w:sz w:val="24"/>
              </w:rPr>
            </w:pPr>
          </w:p>
          <w:p w14:paraId="4A10E86E" w14:textId="77777777" w:rsidR="00D518C8" w:rsidRDefault="00D518C8">
            <w:pPr>
              <w:pStyle w:val="TableParagraph"/>
              <w:numPr>
                <w:ilvl w:val="2"/>
                <w:numId w:val="64"/>
              </w:numPr>
              <w:tabs>
                <w:tab w:val="left" w:pos="705"/>
                <w:tab w:val="left" w:pos="31680"/>
              </w:tabs>
              <w:ind w:left="0" w:right="173" w:firstLine="128"/>
              <w:jc w:val="both"/>
              <w:rPr>
                <w:b/>
              </w:rPr>
            </w:pPr>
            <w:bookmarkStart w:id="100" w:name="5.2.7_Переход_через_обвалование_Пм-1"/>
            <w:bookmarkStart w:id="101" w:name="_bookmark54"/>
            <w:bookmarkEnd w:id="100"/>
            <w:bookmarkEnd w:id="101"/>
            <w:r>
              <w:rPr>
                <w:b/>
              </w:rPr>
              <w:t>Ограждение и фундамент под КТПН</w:t>
            </w:r>
          </w:p>
          <w:p w14:paraId="05B1933D" w14:textId="77777777" w:rsidR="00D518C8" w:rsidRDefault="00D518C8" w:rsidP="00D518C8">
            <w:pPr>
              <w:pStyle w:val="a3"/>
              <w:ind w:left="76" w:right="128" w:firstLine="142"/>
              <w:jc w:val="both"/>
            </w:pPr>
            <w:r>
              <w:t xml:space="preserve">Фундамент под трансформатор представляет собой две бетонные блоки ФБС24.6.6-Т, ГОСТ 13579-2018, установленные на расстоянии 2,00 м друг от друга. Под фундаменты предусматривается щебеночная подготовка толщиной 100 мм. Ограждение размером 5,0х4,0 метра высотой 2,06 метра из сетчатого ограждения по металлическим стойках. Стойки из трубы диаметром 89,0х5,0мм по ГОСТ 8732-78, Панели выполняются по серии 3.017-1 вып.2. Калита из серии 3.017-1 вып.5. Фундамент выполняется </w:t>
            </w:r>
            <w:proofErr w:type="gramStart"/>
            <w:r>
              <w:t>из  монолитного</w:t>
            </w:r>
            <w:proofErr w:type="gramEnd"/>
            <w:r>
              <w:t xml:space="preserve"> бетона на </w:t>
            </w:r>
            <w:proofErr w:type="spellStart"/>
            <w:r>
              <w:t>сульфатостойком</w:t>
            </w:r>
            <w:proofErr w:type="spellEnd"/>
            <w:r>
              <w:t xml:space="preserve"> цементе марки С12/15, имеют в плане размеры 0,40 х 0,40 м. высотой 0,80м. Под фундаменты предусматривается щебеночная подготовка толщиной 100 мм.  </w:t>
            </w:r>
          </w:p>
          <w:p w14:paraId="086A4562" w14:textId="77777777" w:rsidR="00D518C8" w:rsidRDefault="00D518C8" w:rsidP="00D518C8">
            <w:pPr>
              <w:pStyle w:val="a3"/>
              <w:ind w:left="76" w:right="128" w:firstLine="142"/>
              <w:jc w:val="both"/>
            </w:pPr>
            <w:r>
              <w:t xml:space="preserve"> </w:t>
            </w:r>
          </w:p>
          <w:p w14:paraId="6FF4793F" w14:textId="77777777" w:rsidR="00D518C8" w:rsidRDefault="00D518C8">
            <w:pPr>
              <w:pStyle w:val="TableParagraph"/>
              <w:numPr>
                <w:ilvl w:val="2"/>
                <w:numId w:val="64"/>
              </w:numPr>
              <w:tabs>
                <w:tab w:val="left" w:pos="705"/>
                <w:tab w:val="left" w:pos="31680"/>
              </w:tabs>
              <w:ind w:left="0" w:right="173" w:firstLine="128"/>
              <w:jc w:val="both"/>
              <w:rPr>
                <w:b/>
              </w:rPr>
            </w:pPr>
            <w:r>
              <w:rPr>
                <w:b/>
              </w:rPr>
              <w:t>Шлагбаум</w:t>
            </w:r>
          </w:p>
          <w:p w14:paraId="10DC4C04" w14:textId="77777777" w:rsidR="00D518C8" w:rsidRDefault="00D518C8" w:rsidP="00D518C8">
            <w:pPr>
              <w:pStyle w:val="a3"/>
              <w:ind w:left="76" w:right="128" w:firstLine="142"/>
            </w:pPr>
            <w:r>
              <w:t xml:space="preserve">Шлагбаум выполняется из металлической трубы диаметром 193,7х4мм, 51,0х3,5мм, 76,0х4,0мм по ГОСТ 10704-91. Длина шлагбаума по осям 6,20 м. высотой 1,05 м. Фундамент выполняется из  монолитного </w:t>
            </w:r>
            <w:proofErr w:type="spellStart"/>
            <w:r>
              <w:t>железобетонна</w:t>
            </w:r>
            <w:proofErr w:type="spellEnd"/>
            <w:r>
              <w:t xml:space="preserve"> на </w:t>
            </w:r>
            <w:proofErr w:type="spellStart"/>
            <w:r>
              <w:t>сульфатостойком</w:t>
            </w:r>
            <w:proofErr w:type="spellEnd"/>
            <w:r>
              <w:t xml:space="preserve"> цементе марки С16/20, по водонепроницаемости W6 с армированием, имеют в плане размеры 0,60 х 0,60 м. высотой 1,25м. Под фундаменты предусматривается щебеночная подготовка толщиной 100 мм.</w:t>
            </w:r>
          </w:p>
          <w:p w14:paraId="6E5CFF1B" w14:textId="77777777" w:rsidR="00D518C8" w:rsidRDefault="00D518C8" w:rsidP="00D518C8">
            <w:pPr>
              <w:pStyle w:val="a3"/>
              <w:ind w:left="76" w:right="128" w:firstLine="142"/>
              <w:jc w:val="both"/>
            </w:pPr>
            <w:r>
              <w:t xml:space="preserve"> </w:t>
            </w:r>
          </w:p>
          <w:p w14:paraId="00B39DDB" w14:textId="77777777" w:rsidR="00D518C8" w:rsidRDefault="00D518C8">
            <w:pPr>
              <w:pStyle w:val="TableParagraph"/>
              <w:numPr>
                <w:ilvl w:val="2"/>
                <w:numId w:val="64"/>
              </w:numPr>
              <w:tabs>
                <w:tab w:val="left" w:pos="785"/>
                <w:tab w:val="left" w:pos="31680"/>
              </w:tabs>
              <w:ind w:left="0" w:right="173" w:firstLine="128"/>
              <w:jc w:val="both"/>
              <w:rPr>
                <w:b/>
              </w:rPr>
            </w:pPr>
            <w:r>
              <w:rPr>
                <w:b/>
              </w:rPr>
              <w:t>Фундамент под ветроуказатель</w:t>
            </w:r>
          </w:p>
          <w:p w14:paraId="05BB9588" w14:textId="6DC04C9A" w:rsidR="00D518C8" w:rsidRDefault="00D518C8" w:rsidP="00D518C8">
            <w:pPr>
              <w:pStyle w:val="a3"/>
              <w:ind w:left="76" w:right="128" w:firstLine="142"/>
            </w:pPr>
            <w:r>
              <w:t xml:space="preserve">Фундамент выполняется </w:t>
            </w:r>
            <w:proofErr w:type="gramStart"/>
            <w:r>
              <w:t>из  монолитного</w:t>
            </w:r>
            <w:proofErr w:type="gramEnd"/>
            <w:r>
              <w:t xml:space="preserve"> </w:t>
            </w:r>
            <w:proofErr w:type="spellStart"/>
            <w:r>
              <w:t>железобетонна</w:t>
            </w:r>
            <w:proofErr w:type="spellEnd"/>
            <w:r>
              <w:t xml:space="preserve"> на </w:t>
            </w:r>
            <w:proofErr w:type="spellStart"/>
            <w:r>
              <w:t>сульфатостойком</w:t>
            </w:r>
            <w:proofErr w:type="spellEnd"/>
            <w:r>
              <w:t xml:space="preserve"> цементе марки С16/20, по водонепроницаемости W4 с армированием, имеют в плане размеры 0,60 х 0,60 м. высотой 1,25м. Под фундаменты предусматривается щебеночная подготовка толщиной 100 мм.  Расположение и диаметр анкерных болтов уточнить после получение оборудование от поставщика.</w:t>
            </w:r>
          </w:p>
          <w:p w14:paraId="05479B65" w14:textId="77777777" w:rsidR="00D518C8" w:rsidRDefault="00D518C8" w:rsidP="00D518C8">
            <w:pPr>
              <w:pStyle w:val="a3"/>
              <w:ind w:left="76" w:right="128" w:firstLine="142"/>
            </w:pPr>
          </w:p>
          <w:p w14:paraId="08643404" w14:textId="77777777" w:rsidR="00D518C8" w:rsidRDefault="00D518C8">
            <w:pPr>
              <w:pStyle w:val="TableParagraph"/>
              <w:numPr>
                <w:ilvl w:val="2"/>
                <w:numId w:val="64"/>
              </w:numPr>
              <w:tabs>
                <w:tab w:val="left" w:pos="785"/>
                <w:tab w:val="left" w:pos="31680"/>
              </w:tabs>
              <w:ind w:left="0" w:right="173" w:firstLine="128"/>
              <w:jc w:val="both"/>
              <w:rPr>
                <w:b/>
              </w:rPr>
            </w:pPr>
            <w:r>
              <w:rPr>
                <w:b/>
              </w:rPr>
              <w:t>Табличка – указатель скважины</w:t>
            </w:r>
          </w:p>
          <w:p w14:paraId="072C1F82" w14:textId="59BA990A" w:rsidR="00D518C8" w:rsidRDefault="00D518C8" w:rsidP="00D518C8">
            <w:pPr>
              <w:pStyle w:val="a3"/>
              <w:ind w:left="76" w:right="128" w:firstLine="142"/>
              <w:jc w:val="both"/>
            </w:pPr>
            <w:r>
              <w:t xml:space="preserve">Табличка предусмотрено из столба металлической конструкции, полосой стальной размером 700х400мм толщиной 2мм и стойки стальной трубы 76,0х4,0мм, высотой от верха фундамента до таблички 1,4 м. Фундамент выполняется из  монолитного </w:t>
            </w:r>
            <w:proofErr w:type="spellStart"/>
            <w:r>
              <w:t>железобетонна</w:t>
            </w:r>
            <w:proofErr w:type="spellEnd"/>
            <w:r>
              <w:t xml:space="preserve"> на </w:t>
            </w:r>
            <w:proofErr w:type="spellStart"/>
            <w:r>
              <w:t>сульфатостойком</w:t>
            </w:r>
            <w:proofErr w:type="spellEnd"/>
            <w:r>
              <w:t xml:space="preserve"> цементе марки С16/20, по водонепроницаемости W4 с армированием, имеют в плане размеры 0,50 х 0,50 м. высотой 1,25м. Под фундаменты предусматривается щебеночная подготовка толщиной 100 мм.  </w:t>
            </w:r>
          </w:p>
          <w:p w14:paraId="668DECBF" w14:textId="77777777" w:rsidR="00D518C8" w:rsidRDefault="00D518C8" w:rsidP="00D518C8">
            <w:pPr>
              <w:pStyle w:val="a3"/>
              <w:ind w:left="76" w:right="128" w:firstLine="142"/>
              <w:jc w:val="both"/>
            </w:pPr>
          </w:p>
          <w:p w14:paraId="42C16C37" w14:textId="77777777" w:rsidR="00D518C8" w:rsidRDefault="00D518C8">
            <w:pPr>
              <w:pStyle w:val="TableParagraph"/>
              <w:numPr>
                <w:ilvl w:val="2"/>
                <w:numId w:val="64"/>
              </w:numPr>
              <w:tabs>
                <w:tab w:val="left" w:pos="785"/>
                <w:tab w:val="left" w:pos="31680"/>
              </w:tabs>
              <w:ind w:left="0" w:right="173" w:firstLine="128"/>
              <w:jc w:val="both"/>
              <w:rPr>
                <w:b/>
              </w:rPr>
            </w:pPr>
            <w:r>
              <w:rPr>
                <w:b/>
              </w:rPr>
              <w:t>Фундамент под УКЗН</w:t>
            </w:r>
          </w:p>
          <w:p w14:paraId="1161498A" w14:textId="53F6BA8F" w:rsidR="00D518C8" w:rsidRDefault="00D518C8" w:rsidP="00D518C8">
            <w:pPr>
              <w:pStyle w:val="a3"/>
              <w:ind w:left="76" w:right="128" w:firstLine="142"/>
              <w:jc w:val="both"/>
            </w:pPr>
            <w:r>
              <w:t xml:space="preserve">Фундамент под УКЗН представляет собой две бетонные блоки ФБС24.6.6-Т, ГОСТ </w:t>
            </w:r>
            <w:r w:rsidR="001A65AF">
              <w:t>13579–2018</w:t>
            </w:r>
            <w:r>
              <w:t>, установленные на расстоянии 1,00 м друг от друга. Под фундаменты предусматривается щебеночная подготовка толщиной 100 мм.</w:t>
            </w:r>
          </w:p>
          <w:p w14:paraId="5F40F317" w14:textId="77777777" w:rsidR="00D518C8" w:rsidRDefault="00D518C8" w:rsidP="00D518C8">
            <w:pPr>
              <w:pStyle w:val="a3"/>
              <w:ind w:left="76" w:right="128" w:firstLine="142"/>
              <w:jc w:val="both"/>
            </w:pPr>
          </w:p>
          <w:p w14:paraId="5C4EEABA" w14:textId="77777777" w:rsidR="00D518C8" w:rsidRDefault="00D518C8">
            <w:pPr>
              <w:pStyle w:val="TableParagraph"/>
              <w:numPr>
                <w:ilvl w:val="2"/>
                <w:numId w:val="64"/>
              </w:numPr>
              <w:tabs>
                <w:tab w:val="left" w:pos="785"/>
                <w:tab w:val="left" w:pos="31680"/>
              </w:tabs>
              <w:ind w:left="0" w:right="173" w:firstLine="128"/>
              <w:jc w:val="both"/>
              <w:rPr>
                <w:b/>
              </w:rPr>
            </w:pPr>
            <w:r>
              <w:rPr>
                <w:b/>
              </w:rPr>
              <w:t>Радиомачта</w:t>
            </w:r>
          </w:p>
          <w:p w14:paraId="5A8FD93B" w14:textId="145F034D" w:rsidR="00D518C8" w:rsidRDefault="00D518C8" w:rsidP="00D518C8">
            <w:pPr>
              <w:pStyle w:val="a3"/>
              <w:ind w:left="76" w:right="128" w:firstLine="142"/>
              <w:jc w:val="both"/>
            </w:pPr>
            <w:r>
              <w:t xml:space="preserve">Мачта МС-20-15 высотой 10,3 метра. Имеется якоря оттяжки по трем сторонам в радиусе 5,0 метров. Фундамент под мачту выполняется из монолитного железобетона на </w:t>
            </w:r>
            <w:proofErr w:type="spellStart"/>
            <w:r>
              <w:t>сульфатостойком</w:t>
            </w:r>
            <w:proofErr w:type="spellEnd"/>
            <w:r>
              <w:t xml:space="preserve"> цементе марки С16/20, по водонепроницаемости W4 с армированием, имеют в плане размер подошвы 1,50 х 1,50 м., размер </w:t>
            </w:r>
            <w:proofErr w:type="spellStart"/>
            <w:r>
              <w:t>подколонника</w:t>
            </w:r>
            <w:proofErr w:type="spellEnd"/>
            <w:r>
              <w:t xml:space="preserve"> 0,6х0,6 м. высотой 1,60м. Под фундаменты предусматривается щебеночная подготовка толщиной 100 мм. Фундамент оттяжки выполняется из монолитного железобетона на </w:t>
            </w:r>
            <w:proofErr w:type="spellStart"/>
            <w:r>
              <w:t>сульфатостойком</w:t>
            </w:r>
            <w:proofErr w:type="spellEnd"/>
            <w:r>
              <w:t xml:space="preserve"> цементе марки С16/20, по водонепроницаемости W4 с армированием, имеют в плане размеры 0,80 х 0,80 м. Под фундаменты предусматривается щебеночная подготовка толщиной 100 мм.</w:t>
            </w:r>
          </w:p>
          <w:p w14:paraId="1C0E525A" w14:textId="6C7A1511" w:rsidR="009059B6" w:rsidRDefault="009059B6" w:rsidP="00D518C8">
            <w:pPr>
              <w:pStyle w:val="a3"/>
              <w:ind w:left="76" w:right="128" w:firstLine="142"/>
              <w:jc w:val="both"/>
            </w:pPr>
          </w:p>
          <w:p w14:paraId="0E17EB10" w14:textId="77777777" w:rsidR="00924211" w:rsidRDefault="00924211">
            <w:pPr>
              <w:pStyle w:val="TableParagraph"/>
              <w:numPr>
                <w:ilvl w:val="2"/>
                <w:numId w:val="64"/>
              </w:numPr>
              <w:tabs>
                <w:tab w:val="left" w:pos="785"/>
                <w:tab w:val="left" w:pos="31680"/>
              </w:tabs>
              <w:ind w:left="76" w:right="218" w:firstLine="142"/>
              <w:jc w:val="both"/>
              <w:rPr>
                <w:b/>
              </w:rPr>
            </w:pPr>
            <w:r>
              <w:rPr>
                <w:b/>
              </w:rPr>
              <w:t>Опоры под шкафами автоматики</w:t>
            </w:r>
          </w:p>
          <w:p w14:paraId="46A16D46" w14:textId="77777777" w:rsidR="00924211" w:rsidRDefault="00924211" w:rsidP="00924211">
            <w:pPr>
              <w:pStyle w:val="a3"/>
              <w:ind w:left="76" w:right="218" w:firstLine="142"/>
            </w:pPr>
            <w:r>
              <w:t xml:space="preserve">Фундаменты под опоры шкафов выполняется из монолитного железобетона на </w:t>
            </w:r>
            <w:proofErr w:type="spellStart"/>
            <w:r>
              <w:t>сульфатостойком</w:t>
            </w:r>
            <w:proofErr w:type="spellEnd"/>
            <w:r>
              <w:t xml:space="preserve"> цементе марки С16/20, по водонепроницаемости W4 с армированием, имеют в плане размеры 0,40х0,40 м., 0,60х0,60, 1,0х0,5 метров. высотой от 0,5 до 0,9 метров. Под фундаменты предусматривается щебеночная подготовка толщиной 100 мм. Опоры выполняются из металлической конструкции 2-х швеллеров спаренных 16П по ГОСТ 8240-97. </w:t>
            </w:r>
          </w:p>
          <w:p w14:paraId="22872D3B" w14:textId="36DEF43F" w:rsidR="009059B6" w:rsidRDefault="009059B6" w:rsidP="00D518C8">
            <w:pPr>
              <w:pStyle w:val="a3"/>
              <w:ind w:left="76" w:right="128" w:firstLine="142"/>
              <w:jc w:val="both"/>
            </w:pPr>
          </w:p>
          <w:p w14:paraId="224CD720" w14:textId="77777777" w:rsidR="009059B6" w:rsidRDefault="009059B6" w:rsidP="00D518C8">
            <w:pPr>
              <w:pStyle w:val="a3"/>
              <w:ind w:left="76" w:right="128" w:firstLine="142"/>
              <w:jc w:val="both"/>
            </w:pPr>
          </w:p>
          <w:p w14:paraId="41D37CFE" w14:textId="5A16BFE2" w:rsidR="00B342C0" w:rsidRDefault="00B342C0" w:rsidP="00D518C8">
            <w:pPr>
              <w:pStyle w:val="TableParagraph"/>
              <w:spacing w:before="121" w:line="288" w:lineRule="auto"/>
              <w:ind w:left="238" w:right="128" w:firstLine="566"/>
              <w:jc w:val="both"/>
              <w:rPr>
                <w:sz w:val="24"/>
              </w:rPr>
            </w:pPr>
          </w:p>
        </w:tc>
      </w:tr>
      <w:tr w:rsidR="00B342C0" w14:paraId="7F337D6F" w14:textId="77777777" w:rsidTr="00D518C8">
        <w:trPr>
          <w:trHeight w:hRule="exact" w:val="1417"/>
        </w:trPr>
        <w:tc>
          <w:tcPr>
            <w:tcW w:w="284" w:type="dxa"/>
            <w:tcBorders>
              <w:bottom w:val="single" w:sz="18" w:space="0" w:color="000000"/>
            </w:tcBorders>
            <w:textDirection w:val="btLr"/>
          </w:tcPr>
          <w:p w14:paraId="6012B1A5"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483600A0" w14:textId="77777777" w:rsidR="00B342C0" w:rsidRDefault="00B342C0">
            <w:pPr>
              <w:pStyle w:val="TableParagraph"/>
            </w:pPr>
          </w:p>
        </w:tc>
        <w:tc>
          <w:tcPr>
            <w:tcW w:w="10444" w:type="dxa"/>
            <w:gridSpan w:val="8"/>
            <w:vMerge/>
            <w:tcBorders>
              <w:top w:val="nil"/>
            </w:tcBorders>
          </w:tcPr>
          <w:p w14:paraId="5AC2D35D" w14:textId="77777777" w:rsidR="00B342C0" w:rsidRDefault="00B342C0">
            <w:pPr>
              <w:rPr>
                <w:sz w:val="2"/>
                <w:szCs w:val="2"/>
              </w:rPr>
            </w:pPr>
          </w:p>
        </w:tc>
      </w:tr>
      <w:tr w:rsidR="00B342C0" w14:paraId="6B5CC741" w14:textId="77777777" w:rsidTr="00D518C8">
        <w:trPr>
          <w:trHeight w:hRule="exact" w:val="1985"/>
        </w:trPr>
        <w:tc>
          <w:tcPr>
            <w:tcW w:w="284" w:type="dxa"/>
            <w:tcBorders>
              <w:top w:val="single" w:sz="18" w:space="0" w:color="000000"/>
            </w:tcBorders>
            <w:textDirection w:val="btLr"/>
          </w:tcPr>
          <w:p w14:paraId="756005AE"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7FC6D5E0" w14:textId="77777777" w:rsidR="00B342C0" w:rsidRDefault="00B342C0">
            <w:pPr>
              <w:pStyle w:val="TableParagraph"/>
            </w:pPr>
          </w:p>
        </w:tc>
        <w:tc>
          <w:tcPr>
            <w:tcW w:w="10444" w:type="dxa"/>
            <w:gridSpan w:val="8"/>
            <w:vMerge/>
            <w:tcBorders>
              <w:top w:val="nil"/>
            </w:tcBorders>
          </w:tcPr>
          <w:p w14:paraId="0A07E159" w14:textId="77777777" w:rsidR="00B342C0" w:rsidRDefault="00B342C0">
            <w:pPr>
              <w:rPr>
                <w:sz w:val="2"/>
                <w:szCs w:val="2"/>
              </w:rPr>
            </w:pPr>
          </w:p>
        </w:tc>
      </w:tr>
      <w:tr w:rsidR="00B342C0" w14:paraId="6C34F2E8" w14:textId="77777777" w:rsidTr="00D518C8">
        <w:trPr>
          <w:trHeight w:hRule="exact" w:val="567"/>
        </w:trPr>
        <w:tc>
          <w:tcPr>
            <w:tcW w:w="284" w:type="dxa"/>
            <w:vMerge w:val="restart"/>
            <w:textDirection w:val="btLr"/>
          </w:tcPr>
          <w:p w14:paraId="61550418"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158AF3C0" w14:textId="77777777" w:rsidR="00B342C0" w:rsidRDefault="00B342C0">
            <w:pPr>
              <w:pStyle w:val="TableParagraph"/>
            </w:pPr>
          </w:p>
        </w:tc>
        <w:tc>
          <w:tcPr>
            <w:tcW w:w="10444" w:type="dxa"/>
            <w:gridSpan w:val="8"/>
            <w:vMerge/>
            <w:tcBorders>
              <w:top w:val="nil"/>
            </w:tcBorders>
          </w:tcPr>
          <w:p w14:paraId="0EB5B6DD" w14:textId="77777777" w:rsidR="00B342C0" w:rsidRDefault="00B342C0">
            <w:pPr>
              <w:rPr>
                <w:sz w:val="2"/>
                <w:szCs w:val="2"/>
              </w:rPr>
            </w:pPr>
          </w:p>
        </w:tc>
      </w:tr>
      <w:tr w:rsidR="00B342C0" w14:paraId="542704C0" w14:textId="77777777" w:rsidTr="00024FAA">
        <w:trPr>
          <w:trHeight w:hRule="exact" w:val="284"/>
        </w:trPr>
        <w:tc>
          <w:tcPr>
            <w:tcW w:w="284" w:type="dxa"/>
            <w:vMerge/>
            <w:tcBorders>
              <w:top w:val="nil"/>
            </w:tcBorders>
            <w:textDirection w:val="btLr"/>
          </w:tcPr>
          <w:p w14:paraId="46579814" w14:textId="77777777" w:rsidR="00B342C0" w:rsidRDefault="00B342C0">
            <w:pPr>
              <w:rPr>
                <w:sz w:val="2"/>
                <w:szCs w:val="2"/>
              </w:rPr>
            </w:pPr>
          </w:p>
        </w:tc>
        <w:tc>
          <w:tcPr>
            <w:tcW w:w="399" w:type="dxa"/>
            <w:vMerge/>
            <w:tcBorders>
              <w:top w:val="nil"/>
            </w:tcBorders>
          </w:tcPr>
          <w:p w14:paraId="29722364" w14:textId="77777777" w:rsidR="00B342C0" w:rsidRDefault="00B342C0">
            <w:pPr>
              <w:rPr>
                <w:sz w:val="2"/>
                <w:szCs w:val="2"/>
              </w:rPr>
            </w:pPr>
          </w:p>
        </w:tc>
        <w:tc>
          <w:tcPr>
            <w:tcW w:w="570" w:type="dxa"/>
            <w:tcBorders>
              <w:bottom w:val="single" w:sz="4" w:space="0" w:color="000000"/>
            </w:tcBorders>
          </w:tcPr>
          <w:p w14:paraId="1AC46AED" w14:textId="77777777" w:rsidR="00B342C0" w:rsidRDefault="00B342C0">
            <w:pPr>
              <w:pStyle w:val="TableParagraph"/>
              <w:rPr>
                <w:sz w:val="18"/>
              </w:rPr>
            </w:pPr>
          </w:p>
        </w:tc>
        <w:tc>
          <w:tcPr>
            <w:tcW w:w="569" w:type="dxa"/>
            <w:tcBorders>
              <w:bottom w:val="single" w:sz="4" w:space="0" w:color="000000"/>
            </w:tcBorders>
          </w:tcPr>
          <w:p w14:paraId="7C46D764" w14:textId="77777777" w:rsidR="00B342C0" w:rsidRDefault="00B342C0">
            <w:pPr>
              <w:pStyle w:val="TableParagraph"/>
              <w:rPr>
                <w:sz w:val="18"/>
              </w:rPr>
            </w:pPr>
          </w:p>
        </w:tc>
        <w:tc>
          <w:tcPr>
            <w:tcW w:w="570" w:type="dxa"/>
            <w:tcBorders>
              <w:bottom w:val="single" w:sz="4" w:space="0" w:color="000000"/>
            </w:tcBorders>
          </w:tcPr>
          <w:p w14:paraId="44C21A9A" w14:textId="77777777" w:rsidR="00B342C0" w:rsidRDefault="00B342C0">
            <w:pPr>
              <w:pStyle w:val="TableParagraph"/>
              <w:rPr>
                <w:sz w:val="18"/>
              </w:rPr>
            </w:pPr>
          </w:p>
        </w:tc>
        <w:tc>
          <w:tcPr>
            <w:tcW w:w="569" w:type="dxa"/>
            <w:tcBorders>
              <w:bottom w:val="single" w:sz="4" w:space="0" w:color="000000"/>
            </w:tcBorders>
          </w:tcPr>
          <w:p w14:paraId="658368C6" w14:textId="77777777" w:rsidR="00B342C0" w:rsidRDefault="00B342C0">
            <w:pPr>
              <w:pStyle w:val="TableParagraph"/>
              <w:rPr>
                <w:sz w:val="18"/>
              </w:rPr>
            </w:pPr>
          </w:p>
        </w:tc>
        <w:tc>
          <w:tcPr>
            <w:tcW w:w="855" w:type="dxa"/>
            <w:tcBorders>
              <w:bottom w:val="single" w:sz="4" w:space="0" w:color="000000"/>
            </w:tcBorders>
          </w:tcPr>
          <w:p w14:paraId="7D57642B" w14:textId="77777777" w:rsidR="00B342C0" w:rsidRDefault="00B342C0">
            <w:pPr>
              <w:pStyle w:val="TableParagraph"/>
              <w:rPr>
                <w:sz w:val="18"/>
              </w:rPr>
            </w:pPr>
          </w:p>
        </w:tc>
        <w:tc>
          <w:tcPr>
            <w:tcW w:w="570" w:type="dxa"/>
            <w:tcBorders>
              <w:bottom w:val="single" w:sz="4" w:space="0" w:color="000000"/>
            </w:tcBorders>
          </w:tcPr>
          <w:p w14:paraId="1CAAC993" w14:textId="77777777" w:rsidR="00B342C0" w:rsidRDefault="00B342C0">
            <w:pPr>
              <w:pStyle w:val="TableParagraph"/>
              <w:rPr>
                <w:sz w:val="18"/>
              </w:rPr>
            </w:pPr>
          </w:p>
        </w:tc>
        <w:tc>
          <w:tcPr>
            <w:tcW w:w="6174" w:type="dxa"/>
            <w:vMerge w:val="restart"/>
          </w:tcPr>
          <w:p w14:paraId="5F03BAEE" w14:textId="569D4DB3" w:rsidR="00B342C0" w:rsidRDefault="00F203A4">
            <w:pPr>
              <w:pStyle w:val="TableParagraph"/>
              <w:spacing w:before="210"/>
              <w:ind w:left="1549"/>
              <w:rPr>
                <w:sz w:val="24"/>
              </w:rPr>
            </w:pPr>
            <w:r>
              <w:rPr>
                <w:spacing w:val="-2"/>
                <w:sz w:val="24"/>
              </w:rPr>
              <w:t>GEO-ENG-2025-10-0019-II</w:t>
            </w:r>
            <w:r w:rsidR="00CA43A3">
              <w:rPr>
                <w:spacing w:val="-2"/>
                <w:sz w:val="24"/>
              </w:rPr>
              <w:t xml:space="preserve">         АС</w:t>
            </w:r>
          </w:p>
        </w:tc>
        <w:tc>
          <w:tcPr>
            <w:tcW w:w="567" w:type="dxa"/>
            <w:vMerge w:val="restart"/>
          </w:tcPr>
          <w:p w14:paraId="2D2734F2" w14:textId="77777777" w:rsidR="00B342C0" w:rsidRDefault="00000000">
            <w:pPr>
              <w:pStyle w:val="TableParagraph"/>
              <w:spacing w:before="56"/>
              <w:ind w:left="39"/>
            </w:pPr>
            <w:r>
              <w:rPr>
                <w:spacing w:val="-4"/>
              </w:rPr>
              <w:t>Лист</w:t>
            </w:r>
          </w:p>
        </w:tc>
      </w:tr>
      <w:tr w:rsidR="00B342C0" w14:paraId="5750F1BC" w14:textId="77777777" w:rsidTr="00024FAA">
        <w:trPr>
          <w:trHeight w:hRule="exact" w:val="112"/>
        </w:trPr>
        <w:tc>
          <w:tcPr>
            <w:tcW w:w="284" w:type="dxa"/>
            <w:vMerge/>
            <w:tcBorders>
              <w:top w:val="nil"/>
            </w:tcBorders>
            <w:textDirection w:val="btLr"/>
          </w:tcPr>
          <w:p w14:paraId="77EE159C" w14:textId="77777777" w:rsidR="00B342C0" w:rsidRDefault="00B342C0">
            <w:pPr>
              <w:rPr>
                <w:sz w:val="2"/>
                <w:szCs w:val="2"/>
              </w:rPr>
            </w:pPr>
          </w:p>
        </w:tc>
        <w:tc>
          <w:tcPr>
            <w:tcW w:w="399" w:type="dxa"/>
            <w:vMerge/>
            <w:tcBorders>
              <w:top w:val="nil"/>
            </w:tcBorders>
          </w:tcPr>
          <w:p w14:paraId="03BFF60A" w14:textId="77777777" w:rsidR="00B342C0" w:rsidRDefault="00B342C0">
            <w:pPr>
              <w:rPr>
                <w:sz w:val="2"/>
                <w:szCs w:val="2"/>
              </w:rPr>
            </w:pPr>
          </w:p>
        </w:tc>
        <w:tc>
          <w:tcPr>
            <w:tcW w:w="570" w:type="dxa"/>
            <w:vMerge w:val="restart"/>
            <w:tcBorders>
              <w:top w:val="single" w:sz="4" w:space="0" w:color="000000"/>
            </w:tcBorders>
          </w:tcPr>
          <w:p w14:paraId="764E948D" w14:textId="77777777" w:rsidR="00B342C0" w:rsidRDefault="00B342C0">
            <w:pPr>
              <w:pStyle w:val="TableParagraph"/>
              <w:rPr>
                <w:sz w:val="18"/>
              </w:rPr>
            </w:pPr>
          </w:p>
        </w:tc>
        <w:tc>
          <w:tcPr>
            <w:tcW w:w="569" w:type="dxa"/>
            <w:vMerge w:val="restart"/>
            <w:tcBorders>
              <w:top w:val="single" w:sz="4" w:space="0" w:color="000000"/>
            </w:tcBorders>
          </w:tcPr>
          <w:p w14:paraId="3FA5EAE5" w14:textId="77777777" w:rsidR="00B342C0" w:rsidRDefault="00B342C0">
            <w:pPr>
              <w:pStyle w:val="TableParagraph"/>
              <w:rPr>
                <w:sz w:val="18"/>
              </w:rPr>
            </w:pPr>
          </w:p>
        </w:tc>
        <w:tc>
          <w:tcPr>
            <w:tcW w:w="570" w:type="dxa"/>
            <w:vMerge w:val="restart"/>
            <w:tcBorders>
              <w:top w:val="single" w:sz="4" w:space="0" w:color="000000"/>
            </w:tcBorders>
          </w:tcPr>
          <w:p w14:paraId="5B312ED4" w14:textId="77777777" w:rsidR="00B342C0" w:rsidRDefault="00B342C0">
            <w:pPr>
              <w:pStyle w:val="TableParagraph"/>
              <w:rPr>
                <w:sz w:val="18"/>
              </w:rPr>
            </w:pPr>
          </w:p>
        </w:tc>
        <w:tc>
          <w:tcPr>
            <w:tcW w:w="569" w:type="dxa"/>
            <w:vMerge w:val="restart"/>
            <w:tcBorders>
              <w:top w:val="single" w:sz="4" w:space="0" w:color="000000"/>
            </w:tcBorders>
          </w:tcPr>
          <w:p w14:paraId="08DE5A7A" w14:textId="77777777" w:rsidR="00B342C0" w:rsidRDefault="00B342C0">
            <w:pPr>
              <w:pStyle w:val="TableParagraph"/>
              <w:rPr>
                <w:sz w:val="18"/>
              </w:rPr>
            </w:pPr>
          </w:p>
        </w:tc>
        <w:tc>
          <w:tcPr>
            <w:tcW w:w="855" w:type="dxa"/>
            <w:vMerge w:val="restart"/>
            <w:tcBorders>
              <w:top w:val="single" w:sz="4" w:space="0" w:color="000000"/>
            </w:tcBorders>
          </w:tcPr>
          <w:p w14:paraId="5541BD88" w14:textId="77777777" w:rsidR="00B342C0" w:rsidRDefault="00B342C0">
            <w:pPr>
              <w:pStyle w:val="TableParagraph"/>
              <w:rPr>
                <w:sz w:val="18"/>
              </w:rPr>
            </w:pPr>
          </w:p>
        </w:tc>
        <w:tc>
          <w:tcPr>
            <w:tcW w:w="570" w:type="dxa"/>
            <w:vMerge w:val="restart"/>
            <w:tcBorders>
              <w:top w:val="single" w:sz="4" w:space="0" w:color="000000"/>
            </w:tcBorders>
          </w:tcPr>
          <w:p w14:paraId="5610E19F" w14:textId="77777777" w:rsidR="00B342C0" w:rsidRDefault="00B342C0">
            <w:pPr>
              <w:pStyle w:val="TableParagraph"/>
              <w:rPr>
                <w:sz w:val="18"/>
              </w:rPr>
            </w:pPr>
          </w:p>
        </w:tc>
        <w:tc>
          <w:tcPr>
            <w:tcW w:w="6174" w:type="dxa"/>
            <w:vMerge/>
            <w:tcBorders>
              <w:top w:val="nil"/>
            </w:tcBorders>
          </w:tcPr>
          <w:p w14:paraId="60AC7B15" w14:textId="77777777" w:rsidR="00B342C0" w:rsidRDefault="00B342C0">
            <w:pPr>
              <w:rPr>
                <w:sz w:val="2"/>
                <w:szCs w:val="2"/>
              </w:rPr>
            </w:pPr>
          </w:p>
        </w:tc>
        <w:tc>
          <w:tcPr>
            <w:tcW w:w="567" w:type="dxa"/>
            <w:vMerge/>
            <w:tcBorders>
              <w:top w:val="nil"/>
            </w:tcBorders>
          </w:tcPr>
          <w:p w14:paraId="53FACB2A" w14:textId="77777777" w:rsidR="00B342C0" w:rsidRDefault="00B342C0">
            <w:pPr>
              <w:rPr>
                <w:sz w:val="2"/>
                <w:szCs w:val="2"/>
              </w:rPr>
            </w:pPr>
          </w:p>
        </w:tc>
      </w:tr>
      <w:tr w:rsidR="00B342C0" w14:paraId="2C603D14" w14:textId="77777777" w:rsidTr="00024FAA">
        <w:trPr>
          <w:trHeight w:hRule="exact" w:val="170"/>
        </w:trPr>
        <w:tc>
          <w:tcPr>
            <w:tcW w:w="284" w:type="dxa"/>
            <w:vMerge/>
            <w:tcBorders>
              <w:top w:val="nil"/>
            </w:tcBorders>
            <w:textDirection w:val="btLr"/>
          </w:tcPr>
          <w:p w14:paraId="57568D37" w14:textId="77777777" w:rsidR="00B342C0" w:rsidRDefault="00B342C0">
            <w:pPr>
              <w:rPr>
                <w:sz w:val="2"/>
                <w:szCs w:val="2"/>
              </w:rPr>
            </w:pPr>
          </w:p>
        </w:tc>
        <w:tc>
          <w:tcPr>
            <w:tcW w:w="399" w:type="dxa"/>
            <w:vMerge/>
            <w:tcBorders>
              <w:top w:val="nil"/>
            </w:tcBorders>
          </w:tcPr>
          <w:p w14:paraId="2E74619B" w14:textId="77777777" w:rsidR="00B342C0" w:rsidRDefault="00B342C0">
            <w:pPr>
              <w:rPr>
                <w:sz w:val="2"/>
                <w:szCs w:val="2"/>
              </w:rPr>
            </w:pPr>
          </w:p>
        </w:tc>
        <w:tc>
          <w:tcPr>
            <w:tcW w:w="570" w:type="dxa"/>
            <w:vMerge/>
            <w:tcBorders>
              <w:top w:val="nil"/>
            </w:tcBorders>
          </w:tcPr>
          <w:p w14:paraId="41D13CFE" w14:textId="77777777" w:rsidR="00B342C0" w:rsidRDefault="00B342C0">
            <w:pPr>
              <w:rPr>
                <w:sz w:val="2"/>
                <w:szCs w:val="2"/>
              </w:rPr>
            </w:pPr>
          </w:p>
        </w:tc>
        <w:tc>
          <w:tcPr>
            <w:tcW w:w="569" w:type="dxa"/>
            <w:vMerge/>
            <w:tcBorders>
              <w:top w:val="nil"/>
            </w:tcBorders>
          </w:tcPr>
          <w:p w14:paraId="131DB345" w14:textId="77777777" w:rsidR="00B342C0" w:rsidRDefault="00B342C0">
            <w:pPr>
              <w:rPr>
                <w:sz w:val="2"/>
                <w:szCs w:val="2"/>
              </w:rPr>
            </w:pPr>
          </w:p>
        </w:tc>
        <w:tc>
          <w:tcPr>
            <w:tcW w:w="570" w:type="dxa"/>
            <w:vMerge/>
            <w:tcBorders>
              <w:top w:val="nil"/>
            </w:tcBorders>
          </w:tcPr>
          <w:p w14:paraId="75730D1E" w14:textId="77777777" w:rsidR="00B342C0" w:rsidRDefault="00B342C0">
            <w:pPr>
              <w:rPr>
                <w:sz w:val="2"/>
                <w:szCs w:val="2"/>
              </w:rPr>
            </w:pPr>
          </w:p>
        </w:tc>
        <w:tc>
          <w:tcPr>
            <w:tcW w:w="569" w:type="dxa"/>
            <w:vMerge/>
            <w:tcBorders>
              <w:top w:val="nil"/>
            </w:tcBorders>
          </w:tcPr>
          <w:p w14:paraId="59CB3ACC" w14:textId="77777777" w:rsidR="00B342C0" w:rsidRDefault="00B342C0">
            <w:pPr>
              <w:rPr>
                <w:sz w:val="2"/>
                <w:szCs w:val="2"/>
              </w:rPr>
            </w:pPr>
          </w:p>
        </w:tc>
        <w:tc>
          <w:tcPr>
            <w:tcW w:w="855" w:type="dxa"/>
            <w:vMerge/>
            <w:tcBorders>
              <w:top w:val="nil"/>
            </w:tcBorders>
          </w:tcPr>
          <w:p w14:paraId="649B8A89" w14:textId="77777777" w:rsidR="00B342C0" w:rsidRDefault="00B342C0">
            <w:pPr>
              <w:rPr>
                <w:sz w:val="2"/>
                <w:szCs w:val="2"/>
              </w:rPr>
            </w:pPr>
          </w:p>
        </w:tc>
        <w:tc>
          <w:tcPr>
            <w:tcW w:w="570" w:type="dxa"/>
            <w:vMerge/>
            <w:tcBorders>
              <w:top w:val="nil"/>
            </w:tcBorders>
          </w:tcPr>
          <w:p w14:paraId="3E1E8F39" w14:textId="77777777" w:rsidR="00B342C0" w:rsidRDefault="00B342C0">
            <w:pPr>
              <w:rPr>
                <w:sz w:val="2"/>
                <w:szCs w:val="2"/>
              </w:rPr>
            </w:pPr>
          </w:p>
        </w:tc>
        <w:tc>
          <w:tcPr>
            <w:tcW w:w="6174" w:type="dxa"/>
            <w:vMerge/>
            <w:tcBorders>
              <w:top w:val="nil"/>
            </w:tcBorders>
          </w:tcPr>
          <w:p w14:paraId="3569554D" w14:textId="77777777" w:rsidR="00B342C0" w:rsidRDefault="00B342C0">
            <w:pPr>
              <w:rPr>
                <w:sz w:val="2"/>
                <w:szCs w:val="2"/>
              </w:rPr>
            </w:pPr>
          </w:p>
        </w:tc>
        <w:tc>
          <w:tcPr>
            <w:tcW w:w="567" w:type="dxa"/>
            <w:vMerge w:val="restart"/>
          </w:tcPr>
          <w:p w14:paraId="24FA2B6A" w14:textId="1516948E" w:rsidR="00B342C0" w:rsidRDefault="00000000">
            <w:pPr>
              <w:pStyle w:val="TableParagraph"/>
              <w:spacing w:line="274" w:lineRule="exact"/>
              <w:ind w:left="149"/>
              <w:rPr>
                <w:sz w:val="24"/>
              </w:rPr>
            </w:pPr>
            <w:r>
              <w:rPr>
                <w:spacing w:val="-5"/>
                <w:sz w:val="24"/>
              </w:rPr>
              <w:t>5</w:t>
            </w:r>
          </w:p>
        </w:tc>
      </w:tr>
      <w:tr w:rsidR="00B342C0" w14:paraId="7A7F1D6D" w14:textId="77777777" w:rsidTr="00024FAA">
        <w:trPr>
          <w:trHeight w:hRule="exact" w:val="284"/>
        </w:trPr>
        <w:tc>
          <w:tcPr>
            <w:tcW w:w="284" w:type="dxa"/>
            <w:vMerge/>
            <w:tcBorders>
              <w:top w:val="nil"/>
            </w:tcBorders>
            <w:textDirection w:val="btLr"/>
          </w:tcPr>
          <w:p w14:paraId="0313EB41" w14:textId="77777777" w:rsidR="00B342C0" w:rsidRDefault="00B342C0">
            <w:pPr>
              <w:rPr>
                <w:sz w:val="2"/>
                <w:szCs w:val="2"/>
              </w:rPr>
            </w:pPr>
          </w:p>
        </w:tc>
        <w:tc>
          <w:tcPr>
            <w:tcW w:w="399" w:type="dxa"/>
            <w:vMerge/>
            <w:tcBorders>
              <w:top w:val="nil"/>
            </w:tcBorders>
          </w:tcPr>
          <w:p w14:paraId="2E34DEED" w14:textId="77777777" w:rsidR="00B342C0" w:rsidRDefault="00B342C0">
            <w:pPr>
              <w:rPr>
                <w:sz w:val="2"/>
                <w:szCs w:val="2"/>
              </w:rPr>
            </w:pPr>
          </w:p>
        </w:tc>
        <w:tc>
          <w:tcPr>
            <w:tcW w:w="570" w:type="dxa"/>
          </w:tcPr>
          <w:p w14:paraId="3D58FA6C" w14:textId="77777777" w:rsidR="00B342C0" w:rsidRDefault="00000000">
            <w:pPr>
              <w:pStyle w:val="TableParagraph"/>
              <w:spacing w:before="21"/>
              <w:ind w:left="89"/>
              <w:rPr>
                <w:sz w:val="18"/>
              </w:rPr>
            </w:pPr>
            <w:r>
              <w:rPr>
                <w:spacing w:val="-4"/>
                <w:sz w:val="18"/>
              </w:rPr>
              <w:t>Изм.</w:t>
            </w:r>
          </w:p>
        </w:tc>
        <w:tc>
          <w:tcPr>
            <w:tcW w:w="569" w:type="dxa"/>
          </w:tcPr>
          <w:p w14:paraId="198BE74A"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2734C47F" w14:textId="77777777" w:rsidR="00B342C0" w:rsidRDefault="00000000">
            <w:pPr>
              <w:pStyle w:val="TableParagraph"/>
              <w:spacing w:before="21"/>
              <w:ind w:left="80"/>
              <w:rPr>
                <w:sz w:val="18"/>
              </w:rPr>
            </w:pPr>
            <w:r>
              <w:rPr>
                <w:spacing w:val="-4"/>
                <w:sz w:val="18"/>
              </w:rPr>
              <w:t>Лист</w:t>
            </w:r>
          </w:p>
        </w:tc>
        <w:tc>
          <w:tcPr>
            <w:tcW w:w="569" w:type="dxa"/>
          </w:tcPr>
          <w:p w14:paraId="2E6301F9"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274F6C06" w14:textId="77777777" w:rsidR="00B342C0" w:rsidRDefault="00000000">
            <w:pPr>
              <w:pStyle w:val="TableParagraph"/>
              <w:spacing w:before="21"/>
              <w:ind w:left="185"/>
              <w:rPr>
                <w:sz w:val="18"/>
              </w:rPr>
            </w:pPr>
            <w:r>
              <w:rPr>
                <w:spacing w:val="-2"/>
                <w:sz w:val="18"/>
              </w:rPr>
              <w:t>Подп.</w:t>
            </w:r>
          </w:p>
        </w:tc>
        <w:tc>
          <w:tcPr>
            <w:tcW w:w="570" w:type="dxa"/>
          </w:tcPr>
          <w:p w14:paraId="2CEFEF5B"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0BBE5359" w14:textId="77777777" w:rsidR="00B342C0" w:rsidRDefault="00B342C0">
            <w:pPr>
              <w:rPr>
                <w:sz w:val="2"/>
                <w:szCs w:val="2"/>
              </w:rPr>
            </w:pPr>
          </w:p>
        </w:tc>
        <w:tc>
          <w:tcPr>
            <w:tcW w:w="567" w:type="dxa"/>
            <w:vMerge/>
            <w:tcBorders>
              <w:top w:val="nil"/>
            </w:tcBorders>
          </w:tcPr>
          <w:p w14:paraId="1F903648" w14:textId="77777777" w:rsidR="00B342C0" w:rsidRDefault="00B342C0">
            <w:pPr>
              <w:rPr>
                <w:sz w:val="2"/>
                <w:szCs w:val="2"/>
              </w:rPr>
            </w:pPr>
          </w:p>
        </w:tc>
      </w:tr>
    </w:tbl>
    <w:p w14:paraId="7998E46B"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74E963C5" w14:textId="77777777" w:rsidTr="00024FAA">
        <w:trPr>
          <w:trHeight w:hRule="exact" w:val="11456"/>
        </w:trPr>
        <w:tc>
          <w:tcPr>
            <w:tcW w:w="683" w:type="dxa"/>
            <w:gridSpan w:val="2"/>
            <w:tcBorders>
              <w:top w:val="nil"/>
              <w:left w:val="nil"/>
            </w:tcBorders>
          </w:tcPr>
          <w:p w14:paraId="797FC697" w14:textId="77777777" w:rsidR="00B342C0" w:rsidRDefault="00B342C0" w:rsidP="006926C7">
            <w:pPr>
              <w:pStyle w:val="TableParagraph"/>
              <w:outlineLvl w:val="1"/>
            </w:pPr>
          </w:p>
        </w:tc>
        <w:tc>
          <w:tcPr>
            <w:tcW w:w="10444" w:type="dxa"/>
            <w:gridSpan w:val="8"/>
            <w:vMerge w:val="restart"/>
          </w:tcPr>
          <w:p w14:paraId="240E3730" w14:textId="39E9F391" w:rsidR="009059B6" w:rsidRDefault="009059B6" w:rsidP="006926C7">
            <w:pPr>
              <w:pStyle w:val="a3"/>
              <w:ind w:left="76" w:right="218" w:firstLine="142"/>
              <w:jc w:val="both"/>
              <w:outlineLvl w:val="1"/>
            </w:pPr>
          </w:p>
          <w:p w14:paraId="506801C8" w14:textId="019ECE95" w:rsidR="009059B6" w:rsidRDefault="0020106F">
            <w:pPr>
              <w:pStyle w:val="TableParagraph"/>
              <w:numPr>
                <w:ilvl w:val="2"/>
                <w:numId w:val="64"/>
              </w:numPr>
              <w:tabs>
                <w:tab w:val="left" w:pos="785"/>
                <w:tab w:val="left" w:pos="31680"/>
              </w:tabs>
              <w:ind w:left="76" w:right="218" w:firstLine="142"/>
              <w:jc w:val="both"/>
              <w:outlineLvl w:val="1"/>
              <w:rPr>
                <w:b/>
              </w:rPr>
            </w:pPr>
            <w:r>
              <w:rPr>
                <w:b/>
              </w:rPr>
              <w:t xml:space="preserve"> </w:t>
            </w:r>
            <w:r w:rsidR="009059B6">
              <w:rPr>
                <w:b/>
              </w:rPr>
              <w:t>Здание ЭЦН</w:t>
            </w:r>
          </w:p>
          <w:p w14:paraId="41192B3A" w14:textId="157A573E" w:rsidR="009059B6" w:rsidRDefault="009059B6" w:rsidP="006926C7">
            <w:pPr>
              <w:pStyle w:val="a3"/>
              <w:ind w:left="76" w:right="218" w:firstLine="142"/>
              <w:jc w:val="both"/>
              <w:outlineLvl w:val="1"/>
            </w:pPr>
            <w:r>
              <w:t xml:space="preserve">Здание представляет из блочно-модульного или сборно-разборного типа, размером 3,0х2,20 метров, высотой 2,5 метров. каркас здания из профильной трубы 80х80х3мм, ограждаются из профильного листа НС44. Фундамент из две бетонные блоки ФБС24.4.6-Т по ГОСТ </w:t>
            </w:r>
            <w:r w:rsidR="00924211">
              <w:t>13579–2018</w:t>
            </w:r>
            <w:r>
              <w:t>. Под фундаменты предусматривается щебеночная подготовка толщиной 100 мм.</w:t>
            </w:r>
          </w:p>
          <w:p w14:paraId="70435A48" w14:textId="77777777" w:rsidR="009059B6" w:rsidRDefault="009059B6" w:rsidP="006926C7">
            <w:pPr>
              <w:pStyle w:val="a3"/>
              <w:ind w:left="76" w:right="218" w:firstLine="142"/>
              <w:jc w:val="both"/>
              <w:outlineLvl w:val="1"/>
            </w:pPr>
          </w:p>
          <w:p w14:paraId="0716533D" w14:textId="272DEA52" w:rsidR="00B342C0" w:rsidRDefault="00000000">
            <w:pPr>
              <w:pStyle w:val="TableParagraph"/>
              <w:numPr>
                <w:ilvl w:val="1"/>
                <w:numId w:val="27"/>
              </w:numPr>
              <w:tabs>
                <w:tab w:val="left" w:pos="814"/>
              </w:tabs>
              <w:spacing w:before="120"/>
              <w:ind w:left="76" w:right="218" w:firstLine="142"/>
              <w:jc w:val="both"/>
              <w:outlineLvl w:val="1"/>
              <w:rPr>
                <w:b/>
                <w:sz w:val="24"/>
              </w:rPr>
            </w:pPr>
            <w:r>
              <w:rPr>
                <w:b/>
                <w:sz w:val="24"/>
              </w:rPr>
              <w:t>Мероприятия</w:t>
            </w:r>
            <w:r>
              <w:rPr>
                <w:b/>
                <w:spacing w:val="-5"/>
                <w:sz w:val="24"/>
              </w:rPr>
              <w:t xml:space="preserve"> </w:t>
            </w:r>
            <w:r>
              <w:rPr>
                <w:b/>
                <w:sz w:val="24"/>
              </w:rPr>
              <w:t>по</w:t>
            </w:r>
            <w:r>
              <w:rPr>
                <w:b/>
                <w:spacing w:val="-4"/>
                <w:sz w:val="24"/>
              </w:rPr>
              <w:t xml:space="preserve"> </w:t>
            </w:r>
            <w:proofErr w:type="spellStart"/>
            <w:r>
              <w:rPr>
                <w:b/>
                <w:spacing w:val="-2"/>
                <w:sz w:val="24"/>
              </w:rPr>
              <w:t>пожаро</w:t>
            </w:r>
            <w:proofErr w:type="spellEnd"/>
            <w:r w:rsidR="00230A75">
              <w:rPr>
                <w:b/>
                <w:spacing w:val="-2"/>
                <w:sz w:val="24"/>
              </w:rPr>
              <w:t>-взрыво</w:t>
            </w:r>
            <w:r>
              <w:rPr>
                <w:b/>
                <w:spacing w:val="-2"/>
                <w:sz w:val="24"/>
              </w:rPr>
              <w:t>безопасности</w:t>
            </w:r>
          </w:p>
          <w:p w14:paraId="1B55E5A0" w14:textId="77777777" w:rsidR="00230A75" w:rsidRPr="00230A75" w:rsidRDefault="00230A75" w:rsidP="006926C7">
            <w:pPr>
              <w:ind w:left="76" w:right="218" w:firstLine="142"/>
              <w:outlineLvl w:val="1"/>
              <w:rPr>
                <w:sz w:val="24"/>
                <w:szCs w:val="24"/>
              </w:rPr>
            </w:pPr>
            <w:r w:rsidRPr="00230A75">
              <w:rPr>
                <w:sz w:val="24"/>
                <w:szCs w:val="24"/>
              </w:rPr>
              <w:t>Проект выполнен в соответствии с требованиями СН РК 2.02-01-2023 "Пожарная безопасность зданий и сооружений". Пожарная безопасность обеспечивается степенью строительных конструкции, соответствующей категории производства работ</w:t>
            </w:r>
          </w:p>
          <w:p w14:paraId="1BDEF741" w14:textId="77777777" w:rsidR="00B342C0" w:rsidRPr="00230A75" w:rsidRDefault="00000000">
            <w:pPr>
              <w:pStyle w:val="TableParagraph"/>
              <w:numPr>
                <w:ilvl w:val="1"/>
                <w:numId w:val="27"/>
              </w:numPr>
              <w:tabs>
                <w:tab w:val="left" w:pos="814"/>
              </w:tabs>
              <w:spacing w:before="176"/>
              <w:ind w:left="76" w:right="218" w:firstLine="142"/>
              <w:jc w:val="both"/>
              <w:outlineLvl w:val="1"/>
              <w:rPr>
                <w:b/>
                <w:bCs/>
                <w:sz w:val="24"/>
              </w:rPr>
            </w:pPr>
            <w:bookmarkStart w:id="102" w:name="5.4_Защитные_мероприятия"/>
            <w:bookmarkStart w:id="103" w:name="_bookmark61"/>
            <w:bookmarkEnd w:id="102"/>
            <w:bookmarkEnd w:id="103"/>
            <w:r w:rsidRPr="00230A75">
              <w:rPr>
                <w:b/>
                <w:bCs/>
                <w:sz w:val="24"/>
                <w:szCs w:val="24"/>
              </w:rPr>
              <w:t>Защитные</w:t>
            </w:r>
            <w:r w:rsidRPr="00230A75">
              <w:rPr>
                <w:b/>
                <w:bCs/>
                <w:spacing w:val="-3"/>
                <w:sz w:val="24"/>
              </w:rPr>
              <w:t xml:space="preserve"> </w:t>
            </w:r>
            <w:r w:rsidRPr="00230A75">
              <w:rPr>
                <w:b/>
                <w:bCs/>
                <w:spacing w:val="-2"/>
                <w:sz w:val="24"/>
              </w:rPr>
              <w:t>мероприятия</w:t>
            </w:r>
          </w:p>
          <w:p w14:paraId="14D0B93E" w14:textId="4EC23E44" w:rsidR="00230A75" w:rsidRPr="00230A75" w:rsidRDefault="00230A75" w:rsidP="006926C7">
            <w:pPr>
              <w:pStyle w:val="a3"/>
              <w:ind w:left="76" w:right="218" w:firstLine="142"/>
              <w:jc w:val="both"/>
              <w:outlineLvl w:val="1"/>
            </w:pPr>
            <w:r w:rsidRPr="00230A75">
              <w:t xml:space="preserve">Антикоррозионные мероприятия выполнены в соответствии с </w:t>
            </w:r>
            <w:proofErr w:type="spellStart"/>
            <w:r w:rsidRPr="00230A75">
              <w:t>требованиеми</w:t>
            </w:r>
            <w:proofErr w:type="spellEnd"/>
            <w:r w:rsidRPr="00230A75">
              <w:t xml:space="preserve"> СН РК 2.01-01-2013 и СП РК </w:t>
            </w:r>
            <w:r w:rsidR="00924211" w:rsidRPr="00230A75">
              <w:t>2.01–101-2013</w:t>
            </w:r>
            <w:r w:rsidRPr="00230A75">
              <w:t xml:space="preserve"> "Защита строительных конструкции от коррозии". Защитные слой бетона для рабочей арматуры железобетонной конструкции соответствует требованием СП РК 5.03-107-2013 "Несущие и ограждающие конструкции". </w:t>
            </w:r>
          </w:p>
          <w:p w14:paraId="265F2BF5" w14:textId="1F07AEA9" w:rsidR="00230A75" w:rsidRPr="00230A75" w:rsidRDefault="00230A75" w:rsidP="006926C7">
            <w:pPr>
              <w:pStyle w:val="a3"/>
              <w:ind w:left="76" w:right="218" w:firstLine="142"/>
              <w:jc w:val="both"/>
              <w:outlineLvl w:val="1"/>
            </w:pPr>
            <w:r w:rsidRPr="00230A75">
              <w:t xml:space="preserve">Защита стальных конструкций от коррозии принята в соответствии с требованиями действующего СП РК 2.01-101-2013 "Защита строительных конструкций от </w:t>
            </w:r>
            <w:proofErr w:type="spellStart"/>
            <w:r w:rsidRPr="00230A75">
              <w:t>коррозии</w:t>
            </w:r>
            <w:proofErr w:type="gramStart"/>
            <w:r w:rsidRPr="00230A75">
              <w:t>".При</w:t>
            </w:r>
            <w:proofErr w:type="spellEnd"/>
            <w:proofErr w:type="gramEnd"/>
            <w:r w:rsidRPr="00230A75">
              <w:t xml:space="preserve"> изготовлении конструкций прерывистые швы не допускаются. Открытые торцы элементов замкнутого сечения должны быть перекрыты заглушками из листового металла и приварены сплошным плотным швом. торцы элементов из уголков в местах крепления их к </w:t>
            </w:r>
            <w:proofErr w:type="spellStart"/>
            <w:r w:rsidRPr="00230A75">
              <w:t>фасонкам</w:t>
            </w:r>
            <w:proofErr w:type="spellEnd"/>
            <w:r w:rsidRPr="00230A75">
              <w:t xml:space="preserve"> должны быть обварены </w:t>
            </w:r>
          </w:p>
          <w:p w14:paraId="0650DB1A" w14:textId="77777777" w:rsidR="00B342C0" w:rsidRPr="00230A75" w:rsidRDefault="00000000" w:rsidP="006926C7">
            <w:pPr>
              <w:pStyle w:val="a3"/>
              <w:ind w:left="76" w:right="218" w:firstLine="142"/>
              <w:jc w:val="both"/>
              <w:outlineLvl w:val="1"/>
            </w:pPr>
            <w:r w:rsidRPr="00230A75">
              <w:t>Толщина защитного слоя бетона наружных элементов-50мм., подземных- 70мм.</w:t>
            </w:r>
          </w:p>
          <w:p w14:paraId="6933F21A" w14:textId="77777777" w:rsidR="00B342C0" w:rsidRPr="00230A75" w:rsidRDefault="00000000" w:rsidP="006926C7">
            <w:pPr>
              <w:pStyle w:val="a3"/>
              <w:ind w:left="76" w:right="218" w:firstLine="142"/>
              <w:jc w:val="both"/>
              <w:outlineLvl w:val="1"/>
            </w:pPr>
            <w:r w:rsidRPr="00230A75">
              <w:t xml:space="preserve">Подливку выполнить из безусадочной цементной смеси BASF или аналогичной, с характеристиками не ниже бетона </w:t>
            </w:r>
            <w:proofErr w:type="spellStart"/>
            <w:r w:rsidRPr="00230A75">
              <w:t>кл</w:t>
            </w:r>
            <w:proofErr w:type="spellEnd"/>
            <w:r w:rsidRPr="00230A75">
              <w:t>. В25.</w:t>
            </w:r>
          </w:p>
          <w:p w14:paraId="73A00623" w14:textId="77777777" w:rsidR="00230A75" w:rsidRDefault="00230A75" w:rsidP="006926C7">
            <w:pPr>
              <w:pStyle w:val="a3"/>
              <w:ind w:left="76" w:right="218" w:firstLine="142"/>
              <w:jc w:val="both"/>
              <w:outlineLvl w:val="1"/>
            </w:pPr>
          </w:p>
          <w:p w14:paraId="66F23508" w14:textId="08DBCEFA" w:rsidR="00230A75" w:rsidRDefault="00230A75" w:rsidP="006926C7">
            <w:pPr>
              <w:ind w:left="76" w:right="218" w:firstLine="142"/>
              <w:outlineLvl w:val="1"/>
              <w:rPr>
                <w:sz w:val="24"/>
              </w:rPr>
            </w:pPr>
          </w:p>
        </w:tc>
      </w:tr>
      <w:tr w:rsidR="00B342C0" w14:paraId="0D2BF71F" w14:textId="77777777" w:rsidTr="00024FAA">
        <w:trPr>
          <w:trHeight w:hRule="exact" w:val="1417"/>
        </w:trPr>
        <w:tc>
          <w:tcPr>
            <w:tcW w:w="284" w:type="dxa"/>
            <w:tcBorders>
              <w:bottom w:val="single" w:sz="18" w:space="0" w:color="000000"/>
            </w:tcBorders>
            <w:textDirection w:val="btLr"/>
          </w:tcPr>
          <w:p w14:paraId="38A5840A"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40C736B2" w14:textId="77777777" w:rsidR="00B342C0" w:rsidRDefault="00B342C0">
            <w:pPr>
              <w:pStyle w:val="TableParagraph"/>
            </w:pPr>
          </w:p>
        </w:tc>
        <w:tc>
          <w:tcPr>
            <w:tcW w:w="10444" w:type="dxa"/>
            <w:gridSpan w:val="8"/>
            <w:vMerge/>
            <w:tcBorders>
              <w:top w:val="nil"/>
            </w:tcBorders>
          </w:tcPr>
          <w:p w14:paraId="358A13F2" w14:textId="77777777" w:rsidR="00B342C0" w:rsidRDefault="00B342C0">
            <w:pPr>
              <w:rPr>
                <w:sz w:val="2"/>
                <w:szCs w:val="2"/>
              </w:rPr>
            </w:pPr>
          </w:p>
        </w:tc>
      </w:tr>
      <w:tr w:rsidR="00B342C0" w14:paraId="7174BA1B" w14:textId="77777777" w:rsidTr="00024FAA">
        <w:trPr>
          <w:trHeight w:hRule="exact" w:val="1985"/>
        </w:trPr>
        <w:tc>
          <w:tcPr>
            <w:tcW w:w="284" w:type="dxa"/>
            <w:tcBorders>
              <w:top w:val="single" w:sz="18" w:space="0" w:color="000000"/>
            </w:tcBorders>
            <w:textDirection w:val="btLr"/>
          </w:tcPr>
          <w:p w14:paraId="6AB40952"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17D67D50" w14:textId="77777777" w:rsidR="00B342C0" w:rsidRDefault="00B342C0">
            <w:pPr>
              <w:pStyle w:val="TableParagraph"/>
            </w:pPr>
          </w:p>
        </w:tc>
        <w:tc>
          <w:tcPr>
            <w:tcW w:w="10444" w:type="dxa"/>
            <w:gridSpan w:val="8"/>
            <w:vMerge/>
            <w:tcBorders>
              <w:top w:val="nil"/>
            </w:tcBorders>
          </w:tcPr>
          <w:p w14:paraId="1A921678" w14:textId="77777777" w:rsidR="00B342C0" w:rsidRDefault="00B342C0">
            <w:pPr>
              <w:rPr>
                <w:sz w:val="2"/>
                <w:szCs w:val="2"/>
              </w:rPr>
            </w:pPr>
          </w:p>
        </w:tc>
      </w:tr>
      <w:tr w:rsidR="00B342C0" w14:paraId="0ECA3AC0" w14:textId="77777777" w:rsidTr="00024FAA">
        <w:trPr>
          <w:trHeight w:hRule="exact" w:val="567"/>
        </w:trPr>
        <w:tc>
          <w:tcPr>
            <w:tcW w:w="284" w:type="dxa"/>
            <w:vMerge w:val="restart"/>
            <w:textDirection w:val="btLr"/>
          </w:tcPr>
          <w:p w14:paraId="261486B6"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7C80B2FB" w14:textId="77777777" w:rsidR="00B342C0" w:rsidRDefault="00B342C0">
            <w:pPr>
              <w:pStyle w:val="TableParagraph"/>
            </w:pPr>
          </w:p>
        </w:tc>
        <w:tc>
          <w:tcPr>
            <w:tcW w:w="10444" w:type="dxa"/>
            <w:gridSpan w:val="8"/>
            <w:vMerge/>
            <w:tcBorders>
              <w:top w:val="nil"/>
            </w:tcBorders>
          </w:tcPr>
          <w:p w14:paraId="705F303B" w14:textId="77777777" w:rsidR="00B342C0" w:rsidRDefault="00B342C0">
            <w:pPr>
              <w:rPr>
                <w:sz w:val="2"/>
                <w:szCs w:val="2"/>
              </w:rPr>
            </w:pPr>
          </w:p>
        </w:tc>
      </w:tr>
      <w:tr w:rsidR="00B342C0" w14:paraId="3965B544" w14:textId="77777777" w:rsidTr="00024FAA">
        <w:trPr>
          <w:trHeight w:hRule="exact" w:val="284"/>
        </w:trPr>
        <w:tc>
          <w:tcPr>
            <w:tcW w:w="284" w:type="dxa"/>
            <w:vMerge/>
            <w:tcBorders>
              <w:top w:val="nil"/>
            </w:tcBorders>
            <w:textDirection w:val="btLr"/>
          </w:tcPr>
          <w:p w14:paraId="7F3CA034" w14:textId="77777777" w:rsidR="00B342C0" w:rsidRDefault="00B342C0">
            <w:pPr>
              <w:rPr>
                <w:sz w:val="2"/>
                <w:szCs w:val="2"/>
              </w:rPr>
            </w:pPr>
          </w:p>
        </w:tc>
        <w:tc>
          <w:tcPr>
            <w:tcW w:w="399" w:type="dxa"/>
            <w:vMerge/>
            <w:tcBorders>
              <w:top w:val="nil"/>
            </w:tcBorders>
          </w:tcPr>
          <w:p w14:paraId="53DADD88" w14:textId="77777777" w:rsidR="00B342C0" w:rsidRDefault="00B342C0">
            <w:pPr>
              <w:rPr>
                <w:sz w:val="2"/>
                <w:szCs w:val="2"/>
              </w:rPr>
            </w:pPr>
          </w:p>
        </w:tc>
        <w:tc>
          <w:tcPr>
            <w:tcW w:w="570" w:type="dxa"/>
            <w:tcBorders>
              <w:bottom w:val="single" w:sz="4" w:space="0" w:color="000000"/>
            </w:tcBorders>
          </w:tcPr>
          <w:p w14:paraId="0E7180F4" w14:textId="77777777" w:rsidR="00B342C0" w:rsidRDefault="00B342C0">
            <w:pPr>
              <w:pStyle w:val="TableParagraph"/>
              <w:rPr>
                <w:sz w:val="18"/>
              </w:rPr>
            </w:pPr>
          </w:p>
        </w:tc>
        <w:tc>
          <w:tcPr>
            <w:tcW w:w="569" w:type="dxa"/>
            <w:tcBorders>
              <w:bottom w:val="single" w:sz="4" w:space="0" w:color="000000"/>
            </w:tcBorders>
          </w:tcPr>
          <w:p w14:paraId="336CBC40" w14:textId="77777777" w:rsidR="00B342C0" w:rsidRDefault="00B342C0">
            <w:pPr>
              <w:pStyle w:val="TableParagraph"/>
              <w:rPr>
                <w:sz w:val="18"/>
              </w:rPr>
            </w:pPr>
          </w:p>
        </w:tc>
        <w:tc>
          <w:tcPr>
            <w:tcW w:w="570" w:type="dxa"/>
            <w:tcBorders>
              <w:bottom w:val="single" w:sz="4" w:space="0" w:color="000000"/>
            </w:tcBorders>
          </w:tcPr>
          <w:p w14:paraId="6D7EB226" w14:textId="77777777" w:rsidR="00B342C0" w:rsidRDefault="00B342C0">
            <w:pPr>
              <w:pStyle w:val="TableParagraph"/>
              <w:rPr>
                <w:sz w:val="18"/>
              </w:rPr>
            </w:pPr>
          </w:p>
        </w:tc>
        <w:tc>
          <w:tcPr>
            <w:tcW w:w="569" w:type="dxa"/>
            <w:tcBorders>
              <w:bottom w:val="single" w:sz="4" w:space="0" w:color="000000"/>
            </w:tcBorders>
          </w:tcPr>
          <w:p w14:paraId="30853FE9" w14:textId="77777777" w:rsidR="00B342C0" w:rsidRDefault="00B342C0">
            <w:pPr>
              <w:pStyle w:val="TableParagraph"/>
              <w:rPr>
                <w:sz w:val="18"/>
              </w:rPr>
            </w:pPr>
          </w:p>
        </w:tc>
        <w:tc>
          <w:tcPr>
            <w:tcW w:w="855" w:type="dxa"/>
            <w:tcBorders>
              <w:bottom w:val="single" w:sz="4" w:space="0" w:color="000000"/>
            </w:tcBorders>
          </w:tcPr>
          <w:p w14:paraId="02F19AE6" w14:textId="77777777" w:rsidR="00B342C0" w:rsidRDefault="00B342C0">
            <w:pPr>
              <w:pStyle w:val="TableParagraph"/>
              <w:rPr>
                <w:sz w:val="18"/>
              </w:rPr>
            </w:pPr>
          </w:p>
        </w:tc>
        <w:tc>
          <w:tcPr>
            <w:tcW w:w="570" w:type="dxa"/>
            <w:tcBorders>
              <w:bottom w:val="single" w:sz="4" w:space="0" w:color="000000"/>
            </w:tcBorders>
          </w:tcPr>
          <w:p w14:paraId="09D02773" w14:textId="77777777" w:rsidR="00B342C0" w:rsidRDefault="00B342C0">
            <w:pPr>
              <w:pStyle w:val="TableParagraph"/>
              <w:rPr>
                <w:sz w:val="18"/>
              </w:rPr>
            </w:pPr>
          </w:p>
        </w:tc>
        <w:tc>
          <w:tcPr>
            <w:tcW w:w="6174" w:type="dxa"/>
            <w:vMerge w:val="restart"/>
          </w:tcPr>
          <w:p w14:paraId="11861B9B" w14:textId="7500CA38" w:rsidR="00B342C0" w:rsidRDefault="00F203A4">
            <w:pPr>
              <w:pStyle w:val="TableParagraph"/>
              <w:spacing w:before="210"/>
              <w:ind w:left="1549"/>
              <w:rPr>
                <w:sz w:val="24"/>
              </w:rPr>
            </w:pPr>
            <w:r>
              <w:rPr>
                <w:spacing w:val="-2"/>
                <w:sz w:val="24"/>
              </w:rPr>
              <w:t>GEO-ENG-2025-10-0019-II</w:t>
            </w:r>
            <w:r w:rsidR="00CA43A3">
              <w:rPr>
                <w:spacing w:val="-2"/>
                <w:sz w:val="24"/>
              </w:rPr>
              <w:t xml:space="preserve">         АС</w:t>
            </w:r>
          </w:p>
        </w:tc>
        <w:tc>
          <w:tcPr>
            <w:tcW w:w="567" w:type="dxa"/>
            <w:vMerge w:val="restart"/>
          </w:tcPr>
          <w:p w14:paraId="60DDD5F3" w14:textId="77777777" w:rsidR="00B342C0" w:rsidRDefault="00000000">
            <w:pPr>
              <w:pStyle w:val="TableParagraph"/>
              <w:spacing w:before="56"/>
              <w:ind w:left="39"/>
            </w:pPr>
            <w:r>
              <w:rPr>
                <w:spacing w:val="-4"/>
              </w:rPr>
              <w:t>Лист</w:t>
            </w:r>
          </w:p>
        </w:tc>
      </w:tr>
      <w:tr w:rsidR="00B342C0" w14:paraId="22423637" w14:textId="77777777" w:rsidTr="00024FAA">
        <w:trPr>
          <w:trHeight w:hRule="exact" w:val="112"/>
        </w:trPr>
        <w:tc>
          <w:tcPr>
            <w:tcW w:w="284" w:type="dxa"/>
            <w:vMerge/>
            <w:tcBorders>
              <w:top w:val="nil"/>
            </w:tcBorders>
            <w:textDirection w:val="btLr"/>
          </w:tcPr>
          <w:p w14:paraId="0DE7B5BE" w14:textId="77777777" w:rsidR="00B342C0" w:rsidRDefault="00B342C0">
            <w:pPr>
              <w:rPr>
                <w:sz w:val="2"/>
                <w:szCs w:val="2"/>
              </w:rPr>
            </w:pPr>
          </w:p>
        </w:tc>
        <w:tc>
          <w:tcPr>
            <w:tcW w:w="399" w:type="dxa"/>
            <w:vMerge/>
            <w:tcBorders>
              <w:top w:val="nil"/>
            </w:tcBorders>
          </w:tcPr>
          <w:p w14:paraId="0D33EACE" w14:textId="77777777" w:rsidR="00B342C0" w:rsidRDefault="00B342C0">
            <w:pPr>
              <w:rPr>
                <w:sz w:val="2"/>
                <w:szCs w:val="2"/>
              </w:rPr>
            </w:pPr>
          </w:p>
        </w:tc>
        <w:tc>
          <w:tcPr>
            <w:tcW w:w="570" w:type="dxa"/>
            <w:vMerge w:val="restart"/>
            <w:tcBorders>
              <w:top w:val="single" w:sz="4" w:space="0" w:color="000000"/>
            </w:tcBorders>
          </w:tcPr>
          <w:p w14:paraId="1BC39DD5" w14:textId="77777777" w:rsidR="00B342C0" w:rsidRDefault="00B342C0">
            <w:pPr>
              <w:pStyle w:val="TableParagraph"/>
              <w:rPr>
                <w:sz w:val="18"/>
              </w:rPr>
            </w:pPr>
          </w:p>
        </w:tc>
        <w:tc>
          <w:tcPr>
            <w:tcW w:w="569" w:type="dxa"/>
            <w:vMerge w:val="restart"/>
            <w:tcBorders>
              <w:top w:val="single" w:sz="4" w:space="0" w:color="000000"/>
            </w:tcBorders>
          </w:tcPr>
          <w:p w14:paraId="3A8AA250" w14:textId="77777777" w:rsidR="00B342C0" w:rsidRDefault="00B342C0">
            <w:pPr>
              <w:pStyle w:val="TableParagraph"/>
              <w:rPr>
                <w:sz w:val="18"/>
              </w:rPr>
            </w:pPr>
          </w:p>
        </w:tc>
        <w:tc>
          <w:tcPr>
            <w:tcW w:w="570" w:type="dxa"/>
            <w:vMerge w:val="restart"/>
            <w:tcBorders>
              <w:top w:val="single" w:sz="4" w:space="0" w:color="000000"/>
            </w:tcBorders>
          </w:tcPr>
          <w:p w14:paraId="738197CC" w14:textId="77777777" w:rsidR="00B342C0" w:rsidRDefault="00B342C0">
            <w:pPr>
              <w:pStyle w:val="TableParagraph"/>
              <w:rPr>
                <w:sz w:val="18"/>
              </w:rPr>
            </w:pPr>
          </w:p>
        </w:tc>
        <w:tc>
          <w:tcPr>
            <w:tcW w:w="569" w:type="dxa"/>
            <w:vMerge w:val="restart"/>
            <w:tcBorders>
              <w:top w:val="single" w:sz="4" w:space="0" w:color="000000"/>
            </w:tcBorders>
          </w:tcPr>
          <w:p w14:paraId="4DA96AEA" w14:textId="77777777" w:rsidR="00B342C0" w:rsidRDefault="00B342C0">
            <w:pPr>
              <w:pStyle w:val="TableParagraph"/>
              <w:rPr>
                <w:sz w:val="18"/>
              </w:rPr>
            </w:pPr>
          </w:p>
        </w:tc>
        <w:tc>
          <w:tcPr>
            <w:tcW w:w="855" w:type="dxa"/>
            <w:vMerge w:val="restart"/>
            <w:tcBorders>
              <w:top w:val="single" w:sz="4" w:space="0" w:color="000000"/>
            </w:tcBorders>
          </w:tcPr>
          <w:p w14:paraId="77776BF2" w14:textId="77777777" w:rsidR="00B342C0" w:rsidRDefault="00B342C0">
            <w:pPr>
              <w:pStyle w:val="TableParagraph"/>
              <w:rPr>
                <w:sz w:val="18"/>
              </w:rPr>
            </w:pPr>
          </w:p>
        </w:tc>
        <w:tc>
          <w:tcPr>
            <w:tcW w:w="570" w:type="dxa"/>
            <w:vMerge w:val="restart"/>
            <w:tcBorders>
              <w:top w:val="single" w:sz="4" w:space="0" w:color="000000"/>
            </w:tcBorders>
          </w:tcPr>
          <w:p w14:paraId="3B75140E" w14:textId="77777777" w:rsidR="00B342C0" w:rsidRDefault="00B342C0">
            <w:pPr>
              <w:pStyle w:val="TableParagraph"/>
              <w:rPr>
                <w:sz w:val="18"/>
              </w:rPr>
            </w:pPr>
          </w:p>
        </w:tc>
        <w:tc>
          <w:tcPr>
            <w:tcW w:w="6174" w:type="dxa"/>
            <w:vMerge/>
            <w:tcBorders>
              <w:top w:val="nil"/>
            </w:tcBorders>
          </w:tcPr>
          <w:p w14:paraId="158F41B8" w14:textId="77777777" w:rsidR="00B342C0" w:rsidRDefault="00B342C0">
            <w:pPr>
              <w:rPr>
                <w:sz w:val="2"/>
                <w:szCs w:val="2"/>
              </w:rPr>
            </w:pPr>
          </w:p>
        </w:tc>
        <w:tc>
          <w:tcPr>
            <w:tcW w:w="567" w:type="dxa"/>
            <w:vMerge/>
            <w:tcBorders>
              <w:top w:val="nil"/>
            </w:tcBorders>
          </w:tcPr>
          <w:p w14:paraId="33D8E126" w14:textId="77777777" w:rsidR="00B342C0" w:rsidRDefault="00B342C0">
            <w:pPr>
              <w:rPr>
                <w:sz w:val="2"/>
                <w:szCs w:val="2"/>
              </w:rPr>
            </w:pPr>
          </w:p>
        </w:tc>
      </w:tr>
      <w:tr w:rsidR="00B342C0" w14:paraId="445A7585" w14:textId="77777777" w:rsidTr="00024FAA">
        <w:trPr>
          <w:trHeight w:hRule="exact" w:val="170"/>
        </w:trPr>
        <w:tc>
          <w:tcPr>
            <w:tcW w:w="284" w:type="dxa"/>
            <w:vMerge/>
            <w:tcBorders>
              <w:top w:val="nil"/>
            </w:tcBorders>
            <w:textDirection w:val="btLr"/>
          </w:tcPr>
          <w:p w14:paraId="6126936D" w14:textId="77777777" w:rsidR="00B342C0" w:rsidRDefault="00B342C0">
            <w:pPr>
              <w:rPr>
                <w:sz w:val="2"/>
                <w:szCs w:val="2"/>
              </w:rPr>
            </w:pPr>
          </w:p>
        </w:tc>
        <w:tc>
          <w:tcPr>
            <w:tcW w:w="399" w:type="dxa"/>
            <w:vMerge/>
            <w:tcBorders>
              <w:top w:val="nil"/>
            </w:tcBorders>
          </w:tcPr>
          <w:p w14:paraId="1FF2A653" w14:textId="77777777" w:rsidR="00B342C0" w:rsidRDefault="00B342C0">
            <w:pPr>
              <w:rPr>
                <w:sz w:val="2"/>
                <w:szCs w:val="2"/>
              </w:rPr>
            </w:pPr>
          </w:p>
        </w:tc>
        <w:tc>
          <w:tcPr>
            <w:tcW w:w="570" w:type="dxa"/>
            <w:vMerge/>
            <w:tcBorders>
              <w:top w:val="nil"/>
            </w:tcBorders>
          </w:tcPr>
          <w:p w14:paraId="3AE37CF1" w14:textId="77777777" w:rsidR="00B342C0" w:rsidRDefault="00B342C0">
            <w:pPr>
              <w:rPr>
                <w:sz w:val="2"/>
                <w:szCs w:val="2"/>
              </w:rPr>
            </w:pPr>
          </w:p>
        </w:tc>
        <w:tc>
          <w:tcPr>
            <w:tcW w:w="569" w:type="dxa"/>
            <w:vMerge/>
            <w:tcBorders>
              <w:top w:val="nil"/>
            </w:tcBorders>
          </w:tcPr>
          <w:p w14:paraId="443D0BA2" w14:textId="77777777" w:rsidR="00B342C0" w:rsidRDefault="00B342C0">
            <w:pPr>
              <w:rPr>
                <w:sz w:val="2"/>
                <w:szCs w:val="2"/>
              </w:rPr>
            </w:pPr>
          </w:p>
        </w:tc>
        <w:tc>
          <w:tcPr>
            <w:tcW w:w="570" w:type="dxa"/>
            <w:vMerge/>
            <w:tcBorders>
              <w:top w:val="nil"/>
            </w:tcBorders>
          </w:tcPr>
          <w:p w14:paraId="74F416C5" w14:textId="77777777" w:rsidR="00B342C0" w:rsidRDefault="00B342C0">
            <w:pPr>
              <w:rPr>
                <w:sz w:val="2"/>
                <w:szCs w:val="2"/>
              </w:rPr>
            </w:pPr>
          </w:p>
        </w:tc>
        <w:tc>
          <w:tcPr>
            <w:tcW w:w="569" w:type="dxa"/>
            <w:vMerge/>
            <w:tcBorders>
              <w:top w:val="nil"/>
            </w:tcBorders>
          </w:tcPr>
          <w:p w14:paraId="531A8A5D" w14:textId="77777777" w:rsidR="00B342C0" w:rsidRDefault="00B342C0">
            <w:pPr>
              <w:rPr>
                <w:sz w:val="2"/>
                <w:szCs w:val="2"/>
              </w:rPr>
            </w:pPr>
          </w:p>
        </w:tc>
        <w:tc>
          <w:tcPr>
            <w:tcW w:w="855" w:type="dxa"/>
            <w:vMerge/>
            <w:tcBorders>
              <w:top w:val="nil"/>
            </w:tcBorders>
          </w:tcPr>
          <w:p w14:paraId="3C3AE2EF" w14:textId="77777777" w:rsidR="00B342C0" w:rsidRDefault="00B342C0">
            <w:pPr>
              <w:rPr>
                <w:sz w:val="2"/>
                <w:szCs w:val="2"/>
              </w:rPr>
            </w:pPr>
          </w:p>
        </w:tc>
        <w:tc>
          <w:tcPr>
            <w:tcW w:w="570" w:type="dxa"/>
            <w:vMerge/>
            <w:tcBorders>
              <w:top w:val="nil"/>
            </w:tcBorders>
          </w:tcPr>
          <w:p w14:paraId="3A20B9CD" w14:textId="77777777" w:rsidR="00B342C0" w:rsidRDefault="00B342C0">
            <w:pPr>
              <w:rPr>
                <w:sz w:val="2"/>
                <w:szCs w:val="2"/>
              </w:rPr>
            </w:pPr>
          </w:p>
        </w:tc>
        <w:tc>
          <w:tcPr>
            <w:tcW w:w="6174" w:type="dxa"/>
            <w:vMerge/>
            <w:tcBorders>
              <w:top w:val="nil"/>
            </w:tcBorders>
          </w:tcPr>
          <w:p w14:paraId="1484B22F" w14:textId="77777777" w:rsidR="00B342C0" w:rsidRDefault="00B342C0">
            <w:pPr>
              <w:rPr>
                <w:sz w:val="2"/>
                <w:szCs w:val="2"/>
              </w:rPr>
            </w:pPr>
          </w:p>
        </w:tc>
        <w:tc>
          <w:tcPr>
            <w:tcW w:w="567" w:type="dxa"/>
            <w:vMerge w:val="restart"/>
          </w:tcPr>
          <w:p w14:paraId="41B47E34" w14:textId="53EC9148" w:rsidR="00B342C0" w:rsidRDefault="004D4B49">
            <w:pPr>
              <w:pStyle w:val="TableParagraph"/>
              <w:spacing w:line="274" w:lineRule="exact"/>
              <w:ind w:left="149"/>
              <w:rPr>
                <w:sz w:val="24"/>
              </w:rPr>
            </w:pPr>
            <w:r>
              <w:rPr>
                <w:sz w:val="24"/>
              </w:rPr>
              <w:t>6</w:t>
            </w:r>
          </w:p>
        </w:tc>
      </w:tr>
      <w:tr w:rsidR="00B342C0" w14:paraId="22E52B80" w14:textId="77777777" w:rsidTr="00024FAA">
        <w:trPr>
          <w:trHeight w:hRule="exact" w:val="284"/>
        </w:trPr>
        <w:tc>
          <w:tcPr>
            <w:tcW w:w="284" w:type="dxa"/>
            <w:vMerge/>
            <w:tcBorders>
              <w:top w:val="nil"/>
            </w:tcBorders>
            <w:textDirection w:val="btLr"/>
          </w:tcPr>
          <w:p w14:paraId="5D5B46FB" w14:textId="77777777" w:rsidR="00B342C0" w:rsidRDefault="00B342C0">
            <w:pPr>
              <w:rPr>
                <w:sz w:val="2"/>
                <w:szCs w:val="2"/>
              </w:rPr>
            </w:pPr>
          </w:p>
        </w:tc>
        <w:tc>
          <w:tcPr>
            <w:tcW w:w="399" w:type="dxa"/>
            <w:vMerge/>
            <w:tcBorders>
              <w:top w:val="nil"/>
            </w:tcBorders>
          </w:tcPr>
          <w:p w14:paraId="11BEF8F5" w14:textId="77777777" w:rsidR="00B342C0" w:rsidRDefault="00B342C0">
            <w:pPr>
              <w:rPr>
                <w:sz w:val="2"/>
                <w:szCs w:val="2"/>
              </w:rPr>
            </w:pPr>
          </w:p>
        </w:tc>
        <w:tc>
          <w:tcPr>
            <w:tcW w:w="570" w:type="dxa"/>
          </w:tcPr>
          <w:p w14:paraId="66618673" w14:textId="77777777" w:rsidR="00B342C0" w:rsidRDefault="00000000">
            <w:pPr>
              <w:pStyle w:val="TableParagraph"/>
              <w:spacing w:before="21"/>
              <w:ind w:left="89"/>
              <w:rPr>
                <w:sz w:val="18"/>
              </w:rPr>
            </w:pPr>
            <w:r>
              <w:rPr>
                <w:spacing w:val="-4"/>
                <w:sz w:val="18"/>
              </w:rPr>
              <w:t>Изм.</w:t>
            </w:r>
          </w:p>
        </w:tc>
        <w:tc>
          <w:tcPr>
            <w:tcW w:w="569" w:type="dxa"/>
          </w:tcPr>
          <w:p w14:paraId="466FD380"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4B11BAA7" w14:textId="77777777" w:rsidR="00B342C0" w:rsidRDefault="00000000">
            <w:pPr>
              <w:pStyle w:val="TableParagraph"/>
              <w:spacing w:before="21"/>
              <w:ind w:left="80"/>
              <w:rPr>
                <w:sz w:val="18"/>
              </w:rPr>
            </w:pPr>
            <w:r>
              <w:rPr>
                <w:spacing w:val="-4"/>
                <w:sz w:val="18"/>
              </w:rPr>
              <w:t>Лист</w:t>
            </w:r>
          </w:p>
        </w:tc>
        <w:tc>
          <w:tcPr>
            <w:tcW w:w="569" w:type="dxa"/>
          </w:tcPr>
          <w:p w14:paraId="02327AC1"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659BE8AC" w14:textId="77777777" w:rsidR="00B342C0" w:rsidRDefault="00000000">
            <w:pPr>
              <w:pStyle w:val="TableParagraph"/>
              <w:spacing w:before="21"/>
              <w:ind w:left="185"/>
              <w:rPr>
                <w:sz w:val="18"/>
              </w:rPr>
            </w:pPr>
            <w:r>
              <w:rPr>
                <w:spacing w:val="-2"/>
                <w:sz w:val="18"/>
              </w:rPr>
              <w:t>Подп.</w:t>
            </w:r>
          </w:p>
        </w:tc>
        <w:tc>
          <w:tcPr>
            <w:tcW w:w="570" w:type="dxa"/>
          </w:tcPr>
          <w:p w14:paraId="2939EEEC"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2E8F9573" w14:textId="77777777" w:rsidR="00B342C0" w:rsidRDefault="00B342C0">
            <w:pPr>
              <w:rPr>
                <w:sz w:val="2"/>
                <w:szCs w:val="2"/>
              </w:rPr>
            </w:pPr>
          </w:p>
        </w:tc>
        <w:tc>
          <w:tcPr>
            <w:tcW w:w="567" w:type="dxa"/>
            <w:vMerge/>
            <w:tcBorders>
              <w:top w:val="nil"/>
            </w:tcBorders>
          </w:tcPr>
          <w:p w14:paraId="55651BB7" w14:textId="77777777" w:rsidR="00B342C0" w:rsidRDefault="00B342C0">
            <w:pPr>
              <w:rPr>
                <w:sz w:val="2"/>
                <w:szCs w:val="2"/>
              </w:rPr>
            </w:pPr>
          </w:p>
        </w:tc>
      </w:tr>
    </w:tbl>
    <w:p w14:paraId="4CC2962E"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3"/>
        <w:gridCol w:w="171"/>
        <w:gridCol w:w="113"/>
        <w:gridCol w:w="170"/>
        <w:gridCol w:w="113"/>
        <w:gridCol w:w="283"/>
        <w:gridCol w:w="566"/>
        <w:gridCol w:w="566"/>
        <w:gridCol w:w="566"/>
        <w:gridCol w:w="566"/>
        <w:gridCol w:w="850"/>
        <w:gridCol w:w="566"/>
        <w:gridCol w:w="4244"/>
        <w:gridCol w:w="993"/>
        <w:gridCol w:w="708"/>
        <w:gridCol w:w="856"/>
      </w:tblGrid>
      <w:tr w:rsidR="00B342C0" w14:paraId="782F96C4" w14:textId="77777777">
        <w:trPr>
          <w:trHeight w:hRule="exact" w:val="7768"/>
        </w:trPr>
        <w:tc>
          <w:tcPr>
            <w:tcW w:w="1133" w:type="dxa"/>
            <w:gridSpan w:val="6"/>
            <w:tcBorders>
              <w:top w:val="nil"/>
              <w:left w:val="nil"/>
            </w:tcBorders>
          </w:tcPr>
          <w:p w14:paraId="600843E4" w14:textId="77777777" w:rsidR="00B342C0" w:rsidRDefault="00B342C0">
            <w:pPr>
              <w:pStyle w:val="TableParagraph"/>
            </w:pPr>
          </w:p>
        </w:tc>
        <w:tc>
          <w:tcPr>
            <w:tcW w:w="10481" w:type="dxa"/>
            <w:gridSpan w:val="10"/>
            <w:vMerge w:val="restart"/>
          </w:tcPr>
          <w:p w14:paraId="38217239" w14:textId="77777777" w:rsidR="00B342C0" w:rsidRDefault="00B342C0">
            <w:pPr>
              <w:pStyle w:val="TableParagraph"/>
              <w:rPr>
                <w:rFonts w:ascii="Arial"/>
                <w:i/>
                <w:sz w:val="24"/>
              </w:rPr>
            </w:pPr>
          </w:p>
          <w:p w14:paraId="7627B9DD" w14:textId="77777777" w:rsidR="00B342C0" w:rsidRDefault="00B342C0">
            <w:pPr>
              <w:pStyle w:val="TableParagraph"/>
              <w:rPr>
                <w:rFonts w:ascii="Arial"/>
                <w:i/>
                <w:sz w:val="24"/>
              </w:rPr>
            </w:pPr>
          </w:p>
          <w:p w14:paraId="6D124639" w14:textId="77777777" w:rsidR="00B342C0" w:rsidRDefault="00B342C0">
            <w:pPr>
              <w:pStyle w:val="TableParagraph"/>
              <w:rPr>
                <w:rFonts w:ascii="Arial"/>
                <w:i/>
                <w:sz w:val="24"/>
              </w:rPr>
            </w:pPr>
          </w:p>
          <w:p w14:paraId="711CEB1F" w14:textId="77777777" w:rsidR="00B342C0" w:rsidRDefault="00B342C0">
            <w:pPr>
              <w:pStyle w:val="TableParagraph"/>
              <w:rPr>
                <w:rFonts w:ascii="Arial"/>
                <w:i/>
                <w:sz w:val="24"/>
              </w:rPr>
            </w:pPr>
          </w:p>
          <w:p w14:paraId="7D74EC2F" w14:textId="77777777" w:rsidR="00B342C0" w:rsidRDefault="00B342C0">
            <w:pPr>
              <w:pStyle w:val="TableParagraph"/>
              <w:rPr>
                <w:rFonts w:ascii="Arial"/>
                <w:i/>
                <w:sz w:val="24"/>
              </w:rPr>
            </w:pPr>
          </w:p>
          <w:p w14:paraId="0995C4E2" w14:textId="77777777" w:rsidR="00B342C0" w:rsidRDefault="00B342C0">
            <w:pPr>
              <w:pStyle w:val="TableParagraph"/>
              <w:rPr>
                <w:rFonts w:ascii="Arial"/>
                <w:i/>
                <w:sz w:val="24"/>
              </w:rPr>
            </w:pPr>
          </w:p>
          <w:p w14:paraId="51AEC4AD" w14:textId="77777777" w:rsidR="00B342C0" w:rsidRDefault="00B342C0">
            <w:pPr>
              <w:pStyle w:val="TableParagraph"/>
              <w:rPr>
                <w:rFonts w:ascii="Arial"/>
                <w:i/>
                <w:sz w:val="24"/>
              </w:rPr>
            </w:pPr>
          </w:p>
          <w:p w14:paraId="38BC11FD" w14:textId="77777777" w:rsidR="00B342C0" w:rsidRDefault="00B342C0">
            <w:pPr>
              <w:pStyle w:val="TableParagraph"/>
              <w:rPr>
                <w:rFonts w:ascii="Arial"/>
                <w:i/>
                <w:sz w:val="24"/>
              </w:rPr>
            </w:pPr>
          </w:p>
          <w:p w14:paraId="220AFB64" w14:textId="77777777" w:rsidR="00B342C0" w:rsidRDefault="00B342C0">
            <w:pPr>
              <w:pStyle w:val="TableParagraph"/>
              <w:rPr>
                <w:rFonts w:ascii="Arial"/>
                <w:i/>
                <w:sz w:val="24"/>
              </w:rPr>
            </w:pPr>
          </w:p>
          <w:p w14:paraId="1A5AF50F" w14:textId="77777777" w:rsidR="00B342C0" w:rsidRDefault="00B342C0">
            <w:pPr>
              <w:pStyle w:val="TableParagraph"/>
              <w:rPr>
                <w:rFonts w:ascii="Arial"/>
                <w:i/>
                <w:sz w:val="24"/>
              </w:rPr>
            </w:pPr>
          </w:p>
          <w:p w14:paraId="2E781019" w14:textId="77777777" w:rsidR="00B342C0" w:rsidRDefault="00B342C0">
            <w:pPr>
              <w:pStyle w:val="TableParagraph"/>
              <w:rPr>
                <w:rFonts w:ascii="Arial"/>
                <w:i/>
                <w:sz w:val="24"/>
              </w:rPr>
            </w:pPr>
          </w:p>
          <w:p w14:paraId="4F0E6C24" w14:textId="77777777" w:rsidR="00B342C0" w:rsidRDefault="00B342C0">
            <w:pPr>
              <w:pStyle w:val="TableParagraph"/>
              <w:rPr>
                <w:rFonts w:ascii="Arial"/>
                <w:i/>
                <w:sz w:val="24"/>
              </w:rPr>
            </w:pPr>
          </w:p>
          <w:p w14:paraId="775791D8" w14:textId="77777777" w:rsidR="00B342C0" w:rsidRDefault="00B342C0">
            <w:pPr>
              <w:pStyle w:val="TableParagraph"/>
              <w:rPr>
                <w:rFonts w:ascii="Arial"/>
                <w:i/>
                <w:sz w:val="24"/>
              </w:rPr>
            </w:pPr>
          </w:p>
          <w:p w14:paraId="7582F377" w14:textId="77777777" w:rsidR="00B342C0" w:rsidRDefault="00B342C0">
            <w:pPr>
              <w:pStyle w:val="TableParagraph"/>
              <w:rPr>
                <w:rFonts w:ascii="Arial"/>
                <w:i/>
                <w:sz w:val="24"/>
              </w:rPr>
            </w:pPr>
          </w:p>
          <w:p w14:paraId="3BC320EE" w14:textId="77777777" w:rsidR="00B342C0" w:rsidRDefault="00B342C0">
            <w:pPr>
              <w:pStyle w:val="TableParagraph"/>
              <w:rPr>
                <w:rFonts w:ascii="Arial"/>
                <w:i/>
                <w:sz w:val="24"/>
              </w:rPr>
            </w:pPr>
          </w:p>
          <w:p w14:paraId="47D31850" w14:textId="77777777" w:rsidR="00B342C0" w:rsidRDefault="00B342C0">
            <w:pPr>
              <w:pStyle w:val="TableParagraph"/>
              <w:rPr>
                <w:rFonts w:ascii="Arial"/>
                <w:i/>
                <w:sz w:val="24"/>
              </w:rPr>
            </w:pPr>
          </w:p>
          <w:p w14:paraId="08588457" w14:textId="77777777" w:rsidR="00B342C0" w:rsidRDefault="00B342C0">
            <w:pPr>
              <w:pStyle w:val="TableParagraph"/>
              <w:rPr>
                <w:rFonts w:ascii="Arial"/>
                <w:i/>
                <w:sz w:val="24"/>
              </w:rPr>
            </w:pPr>
          </w:p>
          <w:p w14:paraId="46D9B7D3" w14:textId="77777777" w:rsidR="00B342C0" w:rsidRDefault="00B342C0">
            <w:pPr>
              <w:pStyle w:val="TableParagraph"/>
              <w:rPr>
                <w:rFonts w:ascii="Arial"/>
                <w:i/>
                <w:sz w:val="24"/>
              </w:rPr>
            </w:pPr>
          </w:p>
          <w:p w14:paraId="296DF8AA" w14:textId="77777777" w:rsidR="00B342C0" w:rsidRDefault="00B342C0">
            <w:pPr>
              <w:pStyle w:val="TableParagraph"/>
              <w:rPr>
                <w:rFonts w:ascii="Arial"/>
                <w:i/>
                <w:sz w:val="24"/>
              </w:rPr>
            </w:pPr>
          </w:p>
          <w:p w14:paraId="7AE95185" w14:textId="77777777" w:rsidR="00B342C0" w:rsidRDefault="00B342C0">
            <w:pPr>
              <w:pStyle w:val="TableParagraph"/>
              <w:rPr>
                <w:rFonts w:ascii="Arial"/>
                <w:i/>
                <w:sz w:val="24"/>
              </w:rPr>
            </w:pPr>
          </w:p>
          <w:p w14:paraId="63E94B42" w14:textId="77777777" w:rsidR="00B342C0" w:rsidRDefault="00B342C0">
            <w:pPr>
              <w:pStyle w:val="TableParagraph"/>
              <w:spacing w:before="67"/>
              <w:rPr>
                <w:rFonts w:ascii="Arial"/>
                <w:i/>
                <w:sz w:val="24"/>
              </w:rPr>
            </w:pPr>
          </w:p>
          <w:p w14:paraId="07F90B35" w14:textId="77777777" w:rsidR="00B342C0" w:rsidRDefault="00000000">
            <w:pPr>
              <w:pStyle w:val="TableParagraph"/>
              <w:ind w:left="2107"/>
              <w:rPr>
                <w:b/>
                <w:sz w:val="24"/>
              </w:rPr>
            </w:pPr>
            <w:r>
              <w:rPr>
                <w:b/>
                <w:noProof/>
                <w:sz w:val="24"/>
              </w:rPr>
              <mc:AlternateContent>
                <mc:Choice Requires="wpg">
                  <w:drawing>
                    <wp:anchor distT="0" distB="0" distL="0" distR="0" simplePos="0" relativeHeight="251664896" behindDoc="1" locked="0" layoutInCell="1" allowOverlap="1" wp14:anchorId="4AAE2BF9" wp14:editId="16D9D6B6">
                      <wp:simplePos x="0" y="0"/>
                      <wp:positionH relativeFrom="column">
                        <wp:posOffset>-539750</wp:posOffset>
                      </wp:positionH>
                      <wp:positionV relativeFrom="paragraph">
                        <wp:posOffset>2104937</wp:posOffset>
                      </wp:positionV>
                      <wp:extent cx="179705" cy="720090"/>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 cy="720090"/>
                                <a:chOff x="0" y="0"/>
                                <a:chExt cx="179705" cy="720090"/>
                              </a:xfrm>
                            </wpg:grpSpPr>
                            <wps:wsp>
                              <wps:cNvPr id="175" name="Graphic 175"/>
                              <wps:cNvSpPr/>
                              <wps:spPr>
                                <a:xfrm>
                                  <a:off x="0" y="0"/>
                                  <a:ext cx="179705" cy="720090"/>
                                </a:xfrm>
                                <a:custGeom>
                                  <a:avLst/>
                                  <a:gdLst/>
                                  <a:ahLst/>
                                  <a:cxnLst/>
                                  <a:rect l="l" t="t" r="r" b="b"/>
                                  <a:pathLst>
                                    <a:path w="179705" h="720090">
                                      <a:moveTo>
                                        <a:pt x="179705" y="0"/>
                                      </a:moveTo>
                                      <a:lnTo>
                                        <a:pt x="0" y="0"/>
                                      </a:lnTo>
                                      <a:lnTo>
                                        <a:pt x="0" y="720089"/>
                                      </a:lnTo>
                                      <a:lnTo>
                                        <a:pt x="179705" y="720089"/>
                                      </a:lnTo>
                                      <a:lnTo>
                                        <a:pt x="1797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D1CC73D" id="Group 174" o:spid="_x0000_s1026" style="position:absolute;margin-left:-42.5pt;margin-top:165.75pt;width:14.15pt;height:56.7pt;z-index:-251651584;mso-wrap-distance-left:0;mso-wrap-distance-right:0" coordsize="1797,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">
                      <v:shape id="Graphic 175" o:spid="_x0000_s1027" style="position:absolute;width:1797;height:7200;visibility:visible;mso-wrap-style:square;v-text-anchor:top" coordsize="17970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" path="m179705,l,,,720089r179705,l179705,xe" stroked="f">
                        <v:path arrowok="t"/>
                      </v:shape>
                    </v:group>
                  </w:pict>
                </mc:Fallback>
              </mc:AlternateContent>
            </w:r>
            <w:r>
              <w:rPr>
                <w:b/>
                <w:sz w:val="24"/>
              </w:rPr>
              <w:t>4.</w:t>
            </w:r>
            <w:r>
              <w:rPr>
                <w:b/>
                <w:spacing w:val="-6"/>
                <w:sz w:val="24"/>
              </w:rPr>
              <w:t xml:space="preserve"> </w:t>
            </w:r>
            <w:r>
              <w:rPr>
                <w:b/>
                <w:sz w:val="24"/>
              </w:rPr>
              <w:t>АВТОМАТИЗАЦИЯ</w:t>
            </w:r>
            <w:r>
              <w:rPr>
                <w:b/>
                <w:spacing w:val="-5"/>
                <w:sz w:val="24"/>
              </w:rPr>
              <w:t xml:space="preserve"> </w:t>
            </w:r>
            <w:r>
              <w:rPr>
                <w:b/>
                <w:sz w:val="24"/>
              </w:rPr>
              <w:t>ТЕХНОЛОГИЧЕСКИХ</w:t>
            </w:r>
            <w:r>
              <w:rPr>
                <w:b/>
                <w:spacing w:val="-4"/>
                <w:sz w:val="24"/>
              </w:rPr>
              <w:t xml:space="preserve"> </w:t>
            </w:r>
            <w:r>
              <w:rPr>
                <w:b/>
                <w:spacing w:val="-2"/>
                <w:sz w:val="24"/>
              </w:rPr>
              <w:t>ПРОЦЕССОВ</w:t>
            </w:r>
          </w:p>
        </w:tc>
      </w:tr>
      <w:tr w:rsidR="00B342C0" w14:paraId="0B43F229" w14:textId="77777777">
        <w:trPr>
          <w:trHeight w:hRule="exact" w:val="566"/>
        </w:trPr>
        <w:tc>
          <w:tcPr>
            <w:tcW w:w="283" w:type="dxa"/>
            <w:vMerge w:val="restart"/>
            <w:tcBorders>
              <w:right w:val="single" w:sz="18" w:space="0" w:color="000000"/>
            </w:tcBorders>
            <w:textDirection w:val="btLr"/>
          </w:tcPr>
          <w:p w14:paraId="54B7C4FA" w14:textId="77777777" w:rsidR="00B342C0" w:rsidRDefault="00000000">
            <w:pPr>
              <w:pStyle w:val="TableParagraph"/>
              <w:spacing w:before="38" w:line="188" w:lineRule="exact"/>
              <w:ind w:left="-7"/>
              <w:rPr>
                <w:rFonts w:ascii="Arial" w:hAnsi="Arial"/>
                <w:i/>
              </w:rPr>
            </w:pPr>
            <w:r>
              <w:rPr>
                <w:rFonts w:ascii="Arial" w:hAnsi="Arial"/>
                <w:i/>
                <w:spacing w:val="-2"/>
                <w:w w:val="95"/>
              </w:rPr>
              <w:t>Согласовано</w:t>
            </w:r>
          </w:p>
        </w:tc>
        <w:tc>
          <w:tcPr>
            <w:tcW w:w="284" w:type="dxa"/>
            <w:gridSpan w:val="2"/>
            <w:tcBorders>
              <w:left w:val="single" w:sz="18" w:space="0" w:color="000000"/>
            </w:tcBorders>
          </w:tcPr>
          <w:p w14:paraId="290C9AB1" w14:textId="77777777" w:rsidR="00B342C0" w:rsidRDefault="00B342C0">
            <w:pPr>
              <w:pStyle w:val="TableParagraph"/>
            </w:pPr>
          </w:p>
        </w:tc>
        <w:tc>
          <w:tcPr>
            <w:tcW w:w="283" w:type="dxa"/>
            <w:gridSpan w:val="2"/>
            <w:tcBorders>
              <w:right w:val="single" w:sz="18" w:space="0" w:color="000000"/>
            </w:tcBorders>
          </w:tcPr>
          <w:p w14:paraId="6397330B" w14:textId="77777777" w:rsidR="00B342C0" w:rsidRDefault="00B342C0">
            <w:pPr>
              <w:pStyle w:val="TableParagraph"/>
            </w:pPr>
          </w:p>
        </w:tc>
        <w:tc>
          <w:tcPr>
            <w:tcW w:w="283" w:type="dxa"/>
            <w:tcBorders>
              <w:left w:val="single" w:sz="18" w:space="0" w:color="000000"/>
            </w:tcBorders>
          </w:tcPr>
          <w:p w14:paraId="3A8E166C" w14:textId="77777777" w:rsidR="00B342C0" w:rsidRDefault="00B342C0">
            <w:pPr>
              <w:pStyle w:val="TableParagraph"/>
            </w:pPr>
          </w:p>
        </w:tc>
        <w:tc>
          <w:tcPr>
            <w:tcW w:w="10481" w:type="dxa"/>
            <w:gridSpan w:val="10"/>
            <w:vMerge/>
            <w:tcBorders>
              <w:top w:val="nil"/>
            </w:tcBorders>
          </w:tcPr>
          <w:p w14:paraId="77FEF683" w14:textId="77777777" w:rsidR="00B342C0" w:rsidRDefault="00B342C0">
            <w:pPr>
              <w:rPr>
                <w:sz w:val="2"/>
                <w:szCs w:val="2"/>
              </w:rPr>
            </w:pPr>
          </w:p>
        </w:tc>
      </w:tr>
      <w:tr w:rsidR="00B342C0" w14:paraId="756899DD" w14:textId="77777777">
        <w:trPr>
          <w:trHeight w:hRule="exact" w:val="850"/>
        </w:trPr>
        <w:tc>
          <w:tcPr>
            <w:tcW w:w="283" w:type="dxa"/>
            <w:vMerge/>
            <w:tcBorders>
              <w:top w:val="nil"/>
              <w:right w:val="single" w:sz="18" w:space="0" w:color="000000"/>
            </w:tcBorders>
            <w:textDirection w:val="btLr"/>
          </w:tcPr>
          <w:p w14:paraId="48ADB808" w14:textId="77777777" w:rsidR="00B342C0" w:rsidRDefault="00B342C0">
            <w:pPr>
              <w:rPr>
                <w:sz w:val="2"/>
                <w:szCs w:val="2"/>
              </w:rPr>
            </w:pPr>
          </w:p>
        </w:tc>
        <w:tc>
          <w:tcPr>
            <w:tcW w:w="284" w:type="dxa"/>
            <w:gridSpan w:val="2"/>
            <w:tcBorders>
              <w:left w:val="single" w:sz="18" w:space="0" w:color="000000"/>
            </w:tcBorders>
          </w:tcPr>
          <w:p w14:paraId="4B79DA08" w14:textId="77777777" w:rsidR="00B342C0" w:rsidRDefault="00B342C0">
            <w:pPr>
              <w:pStyle w:val="TableParagraph"/>
            </w:pPr>
          </w:p>
        </w:tc>
        <w:tc>
          <w:tcPr>
            <w:tcW w:w="283" w:type="dxa"/>
            <w:gridSpan w:val="2"/>
            <w:tcBorders>
              <w:right w:val="single" w:sz="18" w:space="0" w:color="000000"/>
            </w:tcBorders>
          </w:tcPr>
          <w:p w14:paraId="1CAE378E" w14:textId="77777777" w:rsidR="00B342C0" w:rsidRDefault="00B342C0">
            <w:pPr>
              <w:pStyle w:val="TableParagraph"/>
            </w:pPr>
          </w:p>
        </w:tc>
        <w:tc>
          <w:tcPr>
            <w:tcW w:w="283" w:type="dxa"/>
            <w:tcBorders>
              <w:left w:val="single" w:sz="18" w:space="0" w:color="000000"/>
            </w:tcBorders>
          </w:tcPr>
          <w:p w14:paraId="62960379" w14:textId="77777777" w:rsidR="00B342C0" w:rsidRDefault="00B342C0">
            <w:pPr>
              <w:pStyle w:val="TableParagraph"/>
            </w:pPr>
          </w:p>
        </w:tc>
        <w:tc>
          <w:tcPr>
            <w:tcW w:w="10481" w:type="dxa"/>
            <w:gridSpan w:val="10"/>
            <w:vMerge/>
            <w:tcBorders>
              <w:top w:val="nil"/>
            </w:tcBorders>
          </w:tcPr>
          <w:p w14:paraId="30101E56" w14:textId="77777777" w:rsidR="00B342C0" w:rsidRDefault="00B342C0">
            <w:pPr>
              <w:rPr>
                <w:sz w:val="2"/>
                <w:szCs w:val="2"/>
              </w:rPr>
            </w:pPr>
          </w:p>
        </w:tc>
      </w:tr>
      <w:tr w:rsidR="00B342C0" w14:paraId="011D89AC" w14:textId="77777777">
        <w:trPr>
          <w:trHeight w:hRule="exact" w:val="1133"/>
        </w:trPr>
        <w:tc>
          <w:tcPr>
            <w:tcW w:w="283" w:type="dxa"/>
            <w:vMerge/>
            <w:tcBorders>
              <w:top w:val="nil"/>
              <w:right w:val="single" w:sz="18" w:space="0" w:color="000000"/>
            </w:tcBorders>
            <w:textDirection w:val="btLr"/>
          </w:tcPr>
          <w:p w14:paraId="48E39E35" w14:textId="77777777" w:rsidR="00B342C0" w:rsidRDefault="00B342C0">
            <w:pPr>
              <w:rPr>
                <w:sz w:val="2"/>
                <w:szCs w:val="2"/>
              </w:rPr>
            </w:pPr>
          </w:p>
        </w:tc>
        <w:tc>
          <w:tcPr>
            <w:tcW w:w="284" w:type="dxa"/>
            <w:gridSpan w:val="2"/>
            <w:tcBorders>
              <w:left w:val="single" w:sz="18" w:space="0" w:color="000000"/>
            </w:tcBorders>
          </w:tcPr>
          <w:p w14:paraId="5F3938E2" w14:textId="77777777" w:rsidR="00B342C0" w:rsidRDefault="00B342C0">
            <w:pPr>
              <w:pStyle w:val="TableParagraph"/>
            </w:pPr>
          </w:p>
        </w:tc>
        <w:tc>
          <w:tcPr>
            <w:tcW w:w="283" w:type="dxa"/>
            <w:gridSpan w:val="2"/>
            <w:tcBorders>
              <w:right w:val="single" w:sz="18" w:space="0" w:color="000000"/>
            </w:tcBorders>
          </w:tcPr>
          <w:p w14:paraId="314829F1" w14:textId="77777777" w:rsidR="00B342C0" w:rsidRDefault="00B342C0">
            <w:pPr>
              <w:pStyle w:val="TableParagraph"/>
            </w:pPr>
          </w:p>
        </w:tc>
        <w:tc>
          <w:tcPr>
            <w:tcW w:w="283" w:type="dxa"/>
            <w:tcBorders>
              <w:left w:val="single" w:sz="18" w:space="0" w:color="000000"/>
            </w:tcBorders>
          </w:tcPr>
          <w:p w14:paraId="387DD559" w14:textId="77777777" w:rsidR="00B342C0" w:rsidRDefault="00B342C0">
            <w:pPr>
              <w:pStyle w:val="TableParagraph"/>
            </w:pPr>
          </w:p>
        </w:tc>
        <w:tc>
          <w:tcPr>
            <w:tcW w:w="10481" w:type="dxa"/>
            <w:gridSpan w:val="10"/>
            <w:vMerge/>
            <w:tcBorders>
              <w:top w:val="nil"/>
            </w:tcBorders>
          </w:tcPr>
          <w:p w14:paraId="4E6E8628" w14:textId="77777777" w:rsidR="00B342C0" w:rsidRDefault="00B342C0">
            <w:pPr>
              <w:rPr>
                <w:sz w:val="2"/>
                <w:szCs w:val="2"/>
              </w:rPr>
            </w:pPr>
          </w:p>
        </w:tc>
      </w:tr>
      <w:tr w:rsidR="00B342C0" w14:paraId="686A4D6A" w14:textId="77777777">
        <w:trPr>
          <w:trHeight w:hRule="exact" w:val="1134"/>
        </w:trPr>
        <w:tc>
          <w:tcPr>
            <w:tcW w:w="283" w:type="dxa"/>
            <w:vMerge/>
            <w:tcBorders>
              <w:top w:val="nil"/>
              <w:right w:val="single" w:sz="18" w:space="0" w:color="000000"/>
            </w:tcBorders>
            <w:textDirection w:val="btLr"/>
          </w:tcPr>
          <w:p w14:paraId="6537367E" w14:textId="77777777" w:rsidR="00B342C0" w:rsidRDefault="00B342C0">
            <w:pPr>
              <w:rPr>
                <w:sz w:val="2"/>
                <w:szCs w:val="2"/>
              </w:rPr>
            </w:pPr>
          </w:p>
        </w:tc>
        <w:tc>
          <w:tcPr>
            <w:tcW w:w="284" w:type="dxa"/>
            <w:gridSpan w:val="2"/>
            <w:tcBorders>
              <w:left w:val="single" w:sz="18" w:space="0" w:color="000000"/>
            </w:tcBorders>
          </w:tcPr>
          <w:p w14:paraId="123263A8" w14:textId="77777777" w:rsidR="00B342C0" w:rsidRDefault="00B342C0">
            <w:pPr>
              <w:pStyle w:val="TableParagraph"/>
            </w:pPr>
          </w:p>
        </w:tc>
        <w:tc>
          <w:tcPr>
            <w:tcW w:w="283" w:type="dxa"/>
            <w:gridSpan w:val="2"/>
            <w:tcBorders>
              <w:right w:val="single" w:sz="18" w:space="0" w:color="000000"/>
            </w:tcBorders>
            <w:textDirection w:val="btLr"/>
          </w:tcPr>
          <w:p w14:paraId="3225E7D8" w14:textId="77777777" w:rsidR="00B342C0" w:rsidRDefault="00000000">
            <w:pPr>
              <w:pStyle w:val="TableParagraph"/>
              <w:spacing w:before="37" w:line="189" w:lineRule="exact"/>
              <w:ind w:left="-7"/>
              <w:rPr>
                <w:rFonts w:ascii="Arial" w:hAnsi="Arial"/>
                <w:i/>
                <w:sz w:val="20"/>
              </w:rPr>
            </w:pPr>
            <w:r>
              <w:rPr>
                <w:rFonts w:ascii="Arial" w:hAnsi="Arial"/>
                <w:i/>
                <w:spacing w:val="-2"/>
                <w:w w:val="95"/>
                <w:sz w:val="20"/>
              </w:rPr>
              <w:t>Разработал</w:t>
            </w:r>
          </w:p>
        </w:tc>
        <w:tc>
          <w:tcPr>
            <w:tcW w:w="283" w:type="dxa"/>
            <w:tcBorders>
              <w:left w:val="single" w:sz="18" w:space="0" w:color="000000"/>
            </w:tcBorders>
          </w:tcPr>
          <w:p w14:paraId="733C0BB4" w14:textId="77777777" w:rsidR="00B342C0" w:rsidRDefault="00B342C0">
            <w:pPr>
              <w:pStyle w:val="TableParagraph"/>
            </w:pPr>
          </w:p>
        </w:tc>
        <w:tc>
          <w:tcPr>
            <w:tcW w:w="10481" w:type="dxa"/>
            <w:gridSpan w:val="10"/>
            <w:vMerge/>
            <w:tcBorders>
              <w:top w:val="nil"/>
            </w:tcBorders>
          </w:tcPr>
          <w:p w14:paraId="6199E81B" w14:textId="77777777" w:rsidR="00B342C0" w:rsidRDefault="00B342C0">
            <w:pPr>
              <w:rPr>
                <w:sz w:val="2"/>
                <w:szCs w:val="2"/>
              </w:rPr>
            </w:pPr>
          </w:p>
        </w:tc>
      </w:tr>
      <w:tr w:rsidR="00B342C0" w14:paraId="1760F005" w14:textId="77777777">
        <w:trPr>
          <w:trHeight w:hRule="exact" w:val="1417"/>
        </w:trPr>
        <w:tc>
          <w:tcPr>
            <w:tcW w:w="454" w:type="dxa"/>
            <w:gridSpan w:val="2"/>
            <w:vMerge w:val="restart"/>
            <w:tcBorders>
              <w:left w:val="nil"/>
              <w:bottom w:val="nil"/>
            </w:tcBorders>
          </w:tcPr>
          <w:p w14:paraId="5128D424" w14:textId="77777777" w:rsidR="00B342C0" w:rsidRDefault="00B342C0">
            <w:pPr>
              <w:pStyle w:val="TableParagraph"/>
            </w:pPr>
          </w:p>
        </w:tc>
        <w:tc>
          <w:tcPr>
            <w:tcW w:w="283" w:type="dxa"/>
            <w:gridSpan w:val="2"/>
            <w:tcBorders>
              <w:bottom w:val="single" w:sz="18" w:space="0" w:color="000000"/>
            </w:tcBorders>
            <w:textDirection w:val="btLr"/>
          </w:tcPr>
          <w:p w14:paraId="265F53DA" w14:textId="77777777" w:rsidR="00B342C0" w:rsidRDefault="00000000">
            <w:pPr>
              <w:pStyle w:val="TableParagraph"/>
              <w:spacing w:before="8" w:line="224" w:lineRule="exact"/>
              <w:ind w:left="90"/>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6" w:type="dxa"/>
            <w:gridSpan w:val="2"/>
            <w:tcBorders>
              <w:bottom w:val="single" w:sz="18" w:space="0" w:color="000000"/>
            </w:tcBorders>
          </w:tcPr>
          <w:p w14:paraId="3220A5D1" w14:textId="77777777" w:rsidR="00B342C0" w:rsidRDefault="00B342C0">
            <w:pPr>
              <w:pStyle w:val="TableParagraph"/>
            </w:pPr>
          </w:p>
        </w:tc>
        <w:tc>
          <w:tcPr>
            <w:tcW w:w="10481" w:type="dxa"/>
            <w:gridSpan w:val="10"/>
            <w:vMerge/>
            <w:tcBorders>
              <w:top w:val="nil"/>
            </w:tcBorders>
          </w:tcPr>
          <w:p w14:paraId="298611AD" w14:textId="77777777" w:rsidR="00B342C0" w:rsidRDefault="00B342C0">
            <w:pPr>
              <w:rPr>
                <w:sz w:val="2"/>
                <w:szCs w:val="2"/>
              </w:rPr>
            </w:pPr>
          </w:p>
        </w:tc>
      </w:tr>
      <w:tr w:rsidR="00B342C0" w14:paraId="2B200088" w14:textId="77777777">
        <w:trPr>
          <w:trHeight w:hRule="exact" w:val="1134"/>
        </w:trPr>
        <w:tc>
          <w:tcPr>
            <w:tcW w:w="454" w:type="dxa"/>
            <w:gridSpan w:val="2"/>
            <w:vMerge/>
            <w:tcBorders>
              <w:top w:val="nil"/>
              <w:left w:val="nil"/>
              <w:bottom w:val="nil"/>
            </w:tcBorders>
          </w:tcPr>
          <w:p w14:paraId="7CE49EF1" w14:textId="77777777" w:rsidR="00B342C0" w:rsidRDefault="00B342C0">
            <w:pPr>
              <w:rPr>
                <w:sz w:val="2"/>
                <w:szCs w:val="2"/>
              </w:rPr>
            </w:pPr>
          </w:p>
        </w:tc>
        <w:tc>
          <w:tcPr>
            <w:tcW w:w="283" w:type="dxa"/>
            <w:gridSpan w:val="2"/>
            <w:vMerge w:val="restart"/>
            <w:tcBorders>
              <w:top w:val="single" w:sz="18" w:space="0" w:color="000000"/>
            </w:tcBorders>
            <w:textDirection w:val="btLr"/>
          </w:tcPr>
          <w:p w14:paraId="69B28D6B" w14:textId="77777777" w:rsidR="00B342C0" w:rsidRDefault="00000000">
            <w:pPr>
              <w:pStyle w:val="TableParagraph"/>
              <w:spacing w:before="8" w:line="224" w:lineRule="exact"/>
              <w:ind w:left="352"/>
              <w:rPr>
                <w:rFonts w:ascii="Arial" w:hAnsi="Arial"/>
                <w:i/>
              </w:rPr>
            </w:pPr>
            <w:r>
              <w:rPr>
                <w:rFonts w:ascii="Arial" w:hAnsi="Arial"/>
                <w:i/>
                <w:w w:val="85"/>
              </w:rPr>
              <w:t>Подп.</w:t>
            </w:r>
            <w:r>
              <w:rPr>
                <w:rFonts w:ascii="Arial" w:hAnsi="Arial"/>
                <w:i/>
                <w:spacing w:val="1"/>
              </w:rPr>
              <w:t xml:space="preserve"> </w:t>
            </w:r>
            <w:r>
              <w:rPr>
                <w:rFonts w:ascii="Arial" w:hAnsi="Arial"/>
                <w:i/>
                <w:w w:val="85"/>
              </w:rPr>
              <w:t>И</w:t>
            </w:r>
            <w:r>
              <w:rPr>
                <w:rFonts w:ascii="Arial" w:hAnsi="Arial"/>
                <w:i/>
                <w:spacing w:val="3"/>
              </w:rPr>
              <w:t xml:space="preserve"> </w:t>
            </w:r>
            <w:r>
              <w:rPr>
                <w:rFonts w:ascii="Arial" w:hAnsi="Arial"/>
                <w:i/>
                <w:spacing w:val="-4"/>
                <w:w w:val="85"/>
              </w:rPr>
              <w:t>дата</w:t>
            </w:r>
          </w:p>
        </w:tc>
        <w:tc>
          <w:tcPr>
            <w:tcW w:w="396" w:type="dxa"/>
            <w:gridSpan w:val="2"/>
            <w:vMerge w:val="restart"/>
            <w:tcBorders>
              <w:top w:val="single" w:sz="18" w:space="0" w:color="000000"/>
            </w:tcBorders>
          </w:tcPr>
          <w:p w14:paraId="01E8241B" w14:textId="77777777" w:rsidR="00B342C0" w:rsidRDefault="00B342C0">
            <w:pPr>
              <w:pStyle w:val="TableParagraph"/>
            </w:pPr>
          </w:p>
        </w:tc>
        <w:tc>
          <w:tcPr>
            <w:tcW w:w="10481" w:type="dxa"/>
            <w:gridSpan w:val="10"/>
            <w:vMerge/>
            <w:tcBorders>
              <w:top w:val="nil"/>
            </w:tcBorders>
          </w:tcPr>
          <w:p w14:paraId="41BDD84E" w14:textId="77777777" w:rsidR="00B342C0" w:rsidRDefault="00B342C0">
            <w:pPr>
              <w:rPr>
                <w:sz w:val="2"/>
                <w:szCs w:val="2"/>
              </w:rPr>
            </w:pPr>
          </w:p>
        </w:tc>
      </w:tr>
      <w:tr w:rsidR="00B342C0" w14:paraId="21369980" w14:textId="77777777">
        <w:trPr>
          <w:trHeight w:hRule="exact" w:val="282"/>
        </w:trPr>
        <w:tc>
          <w:tcPr>
            <w:tcW w:w="454" w:type="dxa"/>
            <w:gridSpan w:val="2"/>
            <w:vMerge/>
            <w:tcBorders>
              <w:top w:val="nil"/>
              <w:left w:val="nil"/>
              <w:bottom w:val="nil"/>
            </w:tcBorders>
          </w:tcPr>
          <w:p w14:paraId="05C123DF" w14:textId="77777777" w:rsidR="00B342C0" w:rsidRDefault="00B342C0">
            <w:pPr>
              <w:rPr>
                <w:sz w:val="2"/>
                <w:szCs w:val="2"/>
              </w:rPr>
            </w:pPr>
          </w:p>
        </w:tc>
        <w:tc>
          <w:tcPr>
            <w:tcW w:w="283" w:type="dxa"/>
            <w:gridSpan w:val="2"/>
            <w:vMerge/>
            <w:tcBorders>
              <w:top w:val="nil"/>
            </w:tcBorders>
            <w:textDirection w:val="btLr"/>
          </w:tcPr>
          <w:p w14:paraId="5D89D9E8" w14:textId="77777777" w:rsidR="00B342C0" w:rsidRDefault="00B342C0">
            <w:pPr>
              <w:rPr>
                <w:sz w:val="2"/>
                <w:szCs w:val="2"/>
              </w:rPr>
            </w:pPr>
          </w:p>
        </w:tc>
        <w:tc>
          <w:tcPr>
            <w:tcW w:w="396" w:type="dxa"/>
            <w:gridSpan w:val="2"/>
            <w:vMerge/>
            <w:tcBorders>
              <w:top w:val="nil"/>
            </w:tcBorders>
          </w:tcPr>
          <w:p w14:paraId="0C798675" w14:textId="77777777" w:rsidR="00B342C0" w:rsidRDefault="00B342C0">
            <w:pPr>
              <w:rPr>
                <w:sz w:val="2"/>
                <w:szCs w:val="2"/>
              </w:rPr>
            </w:pPr>
          </w:p>
        </w:tc>
        <w:tc>
          <w:tcPr>
            <w:tcW w:w="566" w:type="dxa"/>
            <w:tcBorders>
              <w:bottom w:val="single" w:sz="4" w:space="0" w:color="000000"/>
            </w:tcBorders>
          </w:tcPr>
          <w:p w14:paraId="2D27DC92" w14:textId="77777777" w:rsidR="00B342C0" w:rsidRDefault="00B342C0">
            <w:pPr>
              <w:pStyle w:val="TableParagraph"/>
              <w:rPr>
                <w:sz w:val="18"/>
              </w:rPr>
            </w:pPr>
          </w:p>
        </w:tc>
        <w:tc>
          <w:tcPr>
            <w:tcW w:w="566" w:type="dxa"/>
            <w:tcBorders>
              <w:bottom w:val="single" w:sz="4" w:space="0" w:color="000000"/>
            </w:tcBorders>
          </w:tcPr>
          <w:p w14:paraId="6D458B01" w14:textId="77777777" w:rsidR="00B342C0" w:rsidRDefault="00B342C0">
            <w:pPr>
              <w:pStyle w:val="TableParagraph"/>
              <w:rPr>
                <w:sz w:val="18"/>
              </w:rPr>
            </w:pPr>
          </w:p>
        </w:tc>
        <w:tc>
          <w:tcPr>
            <w:tcW w:w="566" w:type="dxa"/>
            <w:tcBorders>
              <w:bottom w:val="single" w:sz="4" w:space="0" w:color="000000"/>
            </w:tcBorders>
          </w:tcPr>
          <w:p w14:paraId="1FF28786" w14:textId="77777777" w:rsidR="00B342C0" w:rsidRDefault="00B342C0">
            <w:pPr>
              <w:pStyle w:val="TableParagraph"/>
              <w:rPr>
                <w:sz w:val="18"/>
              </w:rPr>
            </w:pPr>
          </w:p>
        </w:tc>
        <w:tc>
          <w:tcPr>
            <w:tcW w:w="566" w:type="dxa"/>
            <w:tcBorders>
              <w:bottom w:val="single" w:sz="4" w:space="0" w:color="000000"/>
            </w:tcBorders>
          </w:tcPr>
          <w:p w14:paraId="3645D15C" w14:textId="77777777" w:rsidR="00B342C0" w:rsidRDefault="00B342C0">
            <w:pPr>
              <w:pStyle w:val="TableParagraph"/>
              <w:rPr>
                <w:sz w:val="18"/>
              </w:rPr>
            </w:pPr>
          </w:p>
        </w:tc>
        <w:tc>
          <w:tcPr>
            <w:tcW w:w="850" w:type="dxa"/>
            <w:tcBorders>
              <w:bottom w:val="single" w:sz="4" w:space="0" w:color="000000"/>
            </w:tcBorders>
          </w:tcPr>
          <w:p w14:paraId="2F7D7A4F" w14:textId="77777777" w:rsidR="00B342C0" w:rsidRDefault="00B342C0">
            <w:pPr>
              <w:pStyle w:val="TableParagraph"/>
              <w:rPr>
                <w:sz w:val="18"/>
              </w:rPr>
            </w:pPr>
          </w:p>
        </w:tc>
        <w:tc>
          <w:tcPr>
            <w:tcW w:w="566" w:type="dxa"/>
            <w:tcBorders>
              <w:bottom w:val="single" w:sz="4" w:space="0" w:color="000000"/>
            </w:tcBorders>
          </w:tcPr>
          <w:p w14:paraId="7BC9F1E7" w14:textId="77777777" w:rsidR="00B342C0" w:rsidRDefault="00B342C0">
            <w:pPr>
              <w:pStyle w:val="TableParagraph"/>
              <w:rPr>
                <w:sz w:val="18"/>
              </w:rPr>
            </w:pPr>
          </w:p>
        </w:tc>
        <w:tc>
          <w:tcPr>
            <w:tcW w:w="6801" w:type="dxa"/>
            <w:gridSpan w:val="4"/>
            <w:vMerge w:val="restart"/>
          </w:tcPr>
          <w:p w14:paraId="0D521685" w14:textId="46774681" w:rsidR="00B342C0" w:rsidRDefault="00F203A4">
            <w:pPr>
              <w:pStyle w:val="TableParagraph"/>
              <w:tabs>
                <w:tab w:val="left" w:pos="3823"/>
              </w:tabs>
              <w:spacing w:before="162"/>
              <w:ind w:right="35"/>
              <w:jc w:val="center"/>
              <w:rPr>
                <w:sz w:val="24"/>
              </w:rPr>
            </w:pPr>
            <w:r>
              <w:rPr>
                <w:spacing w:val="-2"/>
                <w:sz w:val="24"/>
              </w:rPr>
              <w:t>GEO-ENG-2025-10-0019-II</w:t>
            </w:r>
            <w:r w:rsidR="00CA43A3">
              <w:rPr>
                <w:sz w:val="24"/>
              </w:rPr>
              <w:tab/>
            </w:r>
            <w:r w:rsidR="00CA43A3">
              <w:rPr>
                <w:spacing w:val="-5"/>
                <w:sz w:val="24"/>
              </w:rPr>
              <w:t>АТХ</w:t>
            </w:r>
          </w:p>
        </w:tc>
      </w:tr>
      <w:tr w:rsidR="00B342C0" w14:paraId="057E23DC" w14:textId="77777777">
        <w:trPr>
          <w:trHeight w:hRule="exact" w:val="284"/>
        </w:trPr>
        <w:tc>
          <w:tcPr>
            <w:tcW w:w="454" w:type="dxa"/>
            <w:gridSpan w:val="2"/>
            <w:vMerge/>
            <w:tcBorders>
              <w:top w:val="nil"/>
              <w:left w:val="nil"/>
              <w:bottom w:val="nil"/>
            </w:tcBorders>
          </w:tcPr>
          <w:p w14:paraId="46AB8B48" w14:textId="77777777" w:rsidR="00B342C0" w:rsidRDefault="00B342C0">
            <w:pPr>
              <w:rPr>
                <w:sz w:val="2"/>
                <w:szCs w:val="2"/>
              </w:rPr>
            </w:pPr>
          </w:p>
        </w:tc>
        <w:tc>
          <w:tcPr>
            <w:tcW w:w="283" w:type="dxa"/>
            <w:gridSpan w:val="2"/>
            <w:vMerge/>
            <w:tcBorders>
              <w:top w:val="nil"/>
            </w:tcBorders>
            <w:textDirection w:val="btLr"/>
          </w:tcPr>
          <w:p w14:paraId="3E0B2372" w14:textId="77777777" w:rsidR="00B342C0" w:rsidRDefault="00B342C0">
            <w:pPr>
              <w:rPr>
                <w:sz w:val="2"/>
                <w:szCs w:val="2"/>
              </w:rPr>
            </w:pPr>
          </w:p>
        </w:tc>
        <w:tc>
          <w:tcPr>
            <w:tcW w:w="396" w:type="dxa"/>
            <w:gridSpan w:val="2"/>
            <w:vMerge/>
            <w:tcBorders>
              <w:top w:val="nil"/>
            </w:tcBorders>
          </w:tcPr>
          <w:p w14:paraId="4C5BA188" w14:textId="77777777" w:rsidR="00B342C0" w:rsidRDefault="00B342C0">
            <w:pPr>
              <w:rPr>
                <w:sz w:val="2"/>
                <w:szCs w:val="2"/>
              </w:rPr>
            </w:pPr>
          </w:p>
        </w:tc>
        <w:tc>
          <w:tcPr>
            <w:tcW w:w="566" w:type="dxa"/>
            <w:tcBorders>
              <w:top w:val="single" w:sz="4" w:space="0" w:color="000000"/>
            </w:tcBorders>
          </w:tcPr>
          <w:p w14:paraId="7250C56E" w14:textId="77777777" w:rsidR="00B342C0" w:rsidRDefault="00B342C0">
            <w:pPr>
              <w:pStyle w:val="TableParagraph"/>
              <w:rPr>
                <w:sz w:val="18"/>
              </w:rPr>
            </w:pPr>
          </w:p>
        </w:tc>
        <w:tc>
          <w:tcPr>
            <w:tcW w:w="566" w:type="dxa"/>
            <w:tcBorders>
              <w:top w:val="single" w:sz="4" w:space="0" w:color="000000"/>
            </w:tcBorders>
          </w:tcPr>
          <w:p w14:paraId="1FB303CD" w14:textId="77777777" w:rsidR="00B342C0" w:rsidRDefault="00B342C0">
            <w:pPr>
              <w:pStyle w:val="TableParagraph"/>
              <w:rPr>
                <w:sz w:val="18"/>
              </w:rPr>
            </w:pPr>
          </w:p>
        </w:tc>
        <w:tc>
          <w:tcPr>
            <w:tcW w:w="566" w:type="dxa"/>
            <w:tcBorders>
              <w:top w:val="single" w:sz="4" w:space="0" w:color="000000"/>
            </w:tcBorders>
          </w:tcPr>
          <w:p w14:paraId="31A5863F" w14:textId="77777777" w:rsidR="00B342C0" w:rsidRDefault="00000000">
            <w:pPr>
              <w:pStyle w:val="TableParagraph"/>
              <w:spacing w:before="30" w:line="214" w:lineRule="exact"/>
              <w:ind w:left="1" w:right="3"/>
              <w:jc w:val="center"/>
              <w:rPr>
                <w:rFonts w:ascii="Impact"/>
                <w:sz w:val="18"/>
              </w:rPr>
            </w:pPr>
            <w:r>
              <w:rPr>
                <w:rFonts w:ascii="Impact"/>
                <w:spacing w:val="-10"/>
                <w:w w:val="105"/>
                <w:sz w:val="18"/>
              </w:rPr>
              <w:t>.</w:t>
            </w:r>
          </w:p>
        </w:tc>
        <w:tc>
          <w:tcPr>
            <w:tcW w:w="566" w:type="dxa"/>
            <w:tcBorders>
              <w:top w:val="single" w:sz="4" w:space="0" w:color="000000"/>
            </w:tcBorders>
          </w:tcPr>
          <w:p w14:paraId="361BF043" w14:textId="77777777" w:rsidR="00B342C0" w:rsidRDefault="00B342C0">
            <w:pPr>
              <w:pStyle w:val="TableParagraph"/>
              <w:rPr>
                <w:sz w:val="18"/>
              </w:rPr>
            </w:pPr>
          </w:p>
        </w:tc>
        <w:tc>
          <w:tcPr>
            <w:tcW w:w="850" w:type="dxa"/>
            <w:tcBorders>
              <w:top w:val="single" w:sz="4" w:space="0" w:color="000000"/>
            </w:tcBorders>
          </w:tcPr>
          <w:p w14:paraId="68DCF7DB" w14:textId="77777777" w:rsidR="00B342C0" w:rsidRDefault="00B342C0">
            <w:pPr>
              <w:pStyle w:val="TableParagraph"/>
              <w:rPr>
                <w:sz w:val="18"/>
              </w:rPr>
            </w:pPr>
          </w:p>
        </w:tc>
        <w:tc>
          <w:tcPr>
            <w:tcW w:w="566" w:type="dxa"/>
            <w:tcBorders>
              <w:top w:val="single" w:sz="4" w:space="0" w:color="000000"/>
            </w:tcBorders>
          </w:tcPr>
          <w:p w14:paraId="001D6B46" w14:textId="77777777" w:rsidR="00B342C0" w:rsidRDefault="00B342C0">
            <w:pPr>
              <w:pStyle w:val="TableParagraph"/>
              <w:rPr>
                <w:sz w:val="18"/>
              </w:rPr>
            </w:pPr>
          </w:p>
        </w:tc>
        <w:tc>
          <w:tcPr>
            <w:tcW w:w="6801" w:type="dxa"/>
            <w:gridSpan w:val="4"/>
            <w:vMerge/>
            <w:tcBorders>
              <w:top w:val="nil"/>
            </w:tcBorders>
          </w:tcPr>
          <w:p w14:paraId="03A90053" w14:textId="77777777" w:rsidR="00B342C0" w:rsidRDefault="00B342C0">
            <w:pPr>
              <w:rPr>
                <w:sz w:val="2"/>
                <w:szCs w:val="2"/>
              </w:rPr>
            </w:pPr>
          </w:p>
        </w:tc>
      </w:tr>
      <w:tr w:rsidR="00B342C0" w14:paraId="5F37A940" w14:textId="77777777">
        <w:trPr>
          <w:trHeight w:hRule="exact" w:val="282"/>
        </w:trPr>
        <w:tc>
          <w:tcPr>
            <w:tcW w:w="454" w:type="dxa"/>
            <w:gridSpan w:val="2"/>
            <w:vMerge/>
            <w:tcBorders>
              <w:top w:val="nil"/>
              <w:left w:val="nil"/>
              <w:bottom w:val="nil"/>
            </w:tcBorders>
          </w:tcPr>
          <w:p w14:paraId="53325725" w14:textId="77777777" w:rsidR="00B342C0" w:rsidRDefault="00B342C0">
            <w:pPr>
              <w:rPr>
                <w:sz w:val="2"/>
                <w:szCs w:val="2"/>
              </w:rPr>
            </w:pPr>
          </w:p>
        </w:tc>
        <w:tc>
          <w:tcPr>
            <w:tcW w:w="283" w:type="dxa"/>
            <w:gridSpan w:val="2"/>
            <w:vMerge/>
            <w:tcBorders>
              <w:top w:val="nil"/>
            </w:tcBorders>
            <w:textDirection w:val="btLr"/>
          </w:tcPr>
          <w:p w14:paraId="4D45FE26" w14:textId="77777777" w:rsidR="00B342C0" w:rsidRDefault="00B342C0">
            <w:pPr>
              <w:rPr>
                <w:sz w:val="2"/>
                <w:szCs w:val="2"/>
              </w:rPr>
            </w:pPr>
          </w:p>
        </w:tc>
        <w:tc>
          <w:tcPr>
            <w:tcW w:w="396" w:type="dxa"/>
            <w:gridSpan w:val="2"/>
            <w:vMerge/>
            <w:tcBorders>
              <w:top w:val="nil"/>
            </w:tcBorders>
          </w:tcPr>
          <w:p w14:paraId="1133DD7C" w14:textId="77777777" w:rsidR="00B342C0" w:rsidRDefault="00B342C0">
            <w:pPr>
              <w:rPr>
                <w:sz w:val="2"/>
                <w:szCs w:val="2"/>
              </w:rPr>
            </w:pPr>
          </w:p>
        </w:tc>
        <w:tc>
          <w:tcPr>
            <w:tcW w:w="566" w:type="dxa"/>
          </w:tcPr>
          <w:p w14:paraId="0DC4A42F" w14:textId="77777777" w:rsidR="00B342C0" w:rsidRDefault="00000000">
            <w:pPr>
              <w:pStyle w:val="TableParagraph"/>
              <w:spacing w:before="28" w:line="205" w:lineRule="exact"/>
              <w:ind w:left="89"/>
              <w:rPr>
                <w:sz w:val="18"/>
              </w:rPr>
            </w:pPr>
            <w:r>
              <w:rPr>
                <w:spacing w:val="-4"/>
                <w:sz w:val="18"/>
              </w:rPr>
              <w:t>Изм.</w:t>
            </w:r>
          </w:p>
        </w:tc>
        <w:tc>
          <w:tcPr>
            <w:tcW w:w="566" w:type="dxa"/>
          </w:tcPr>
          <w:p w14:paraId="4BDB5326" w14:textId="77777777" w:rsidR="00B342C0" w:rsidRDefault="00000000">
            <w:pPr>
              <w:pStyle w:val="TableParagraph"/>
              <w:spacing w:before="28" w:line="205" w:lineRule="exact"/>
              <w:ind w:left="4"/>
              <w:rPr>
                <w:sz w:val="18"/>
              </w:rPr>
            </w:pPr>
            <w:proofErr w:type="spellStart"/>
            <w:r>
              <w:rPr>
                <w:spacing w:val="-2"/>
                <w:sz w:val="18"/>
              </w:rPr>
              <w:t>Кол.уч</w:t>
            </w:r>
            <w:proofErr w:type="spellEnd"/>
          </w:p>
        </w:tc>
        <w:tc>
          <w:tcPr>
            <w:tcW w:w="566" w:type="dxa"/>
          </w:tcPr>
          <w:p w14:paraId="3811BBDC" w14:textId="77777777" w:rsidR="00B342C0" w:rsidRDefault="00000000">
            <w:pPr>
              <w:pStyle w:val="TableParagraph"/>
              <w:spacing w:before="28" w:line="205" w:lineRule="exact"/>
              <w:ind w:left="1" w:right="3"/>
              <w:jc w:val="center"/>
              <w:rPr>
                <w:sz w:val="18"/>
              </w:rPr>
            </w:pPr>
            <w:r>
              <w:rPr>
                <w:spacing w:val="-4"/>
                <w:sz w:val="18"/>
              </w:rPr>
              <w:t>Лист</w:t>
            </w:r>
          </w:p>
        </w:tc>
        <w:tc>
          <w:tcPr>
            <w:tcW w:w="566" w:type="dxa"/>
          </w:tcPr>
          <w:p w14:paraId="1B60C5B5" w14:textId="77777777" w:rsidR="00B342C0" w:rsidRDefault="00000000">
            <w:pPr>
              <w:pStyle w:val="TableParagraph"/>
              <w:ind w:left="-2"/>
              <w:rPr>
                <w:sz w:val="20"/>
              </w:rPr>
            </w:pPr>
            <w:r>
              <w:rPr>
                <w:sz w:val="18"/>
              </w:rPr>
              <w:t>№</w:t>
            </w:r>
            <w:r>
              <w:rPr>
                <w:spacing w:val="1"/>
                <w:sz w:val="18"/>
              </w:rPr>
              <w:t xml:space="preserve"> </w:t>
            </w:r>
            <w:r>
              <w:rPr>
                <w:spacing w:val="-4"/>
                <w:sz w:val="18"/>
              </w:rPr>
              <w:t>док</w:t>
            </w:r>
            <w:r>
              <w:rPr>
                <w:spacing w:val="-4"/>
                <w:sz w:val="20"/>
              </w:rPr>
              <w:t>.</w:t>
            </w:r>
          </w:p>
        </w:tc>
        <w:tc>
          <w:tcPr>
            <w:tcW w:w="850" w:type="dxa"/>
          </w:tcPr>
          <w:p w14:paraId="6A8D81F9" w14:textId="77777777" w:rsidR="00B342C0" w:rsidRDefault="00000000">
            <w:pPr>
              <w:pStyle w:val="TableParagraph"/>
              <w:spacing w:before="28" w:line="205" w:lineRule="exact"/>
              <w:ind w:left="183"/>
              <w:rPr>
                <w:sz w:val="18"/>
              </w:rPr>
            </w:pPr>
            <w:r>
              <w:rPr>
                <w:noProof/>
                <w:sz w:val="18"/>
              </w:rPr>
              <mc:AlternateContent>
                <mc:Choice Requires="wpg">
                  <w:drawing>
                    <wp:anchor distT="0" distB="0" distL="0" distR="0" simplePos="0" relativeHeight="251665920" behindDoc="1" locked="0" layoutInCell="1" allowOverlap="1" wp14:anchorId="3E0EC322" wp14:editId="5760BFF9">
                      <wp:simplePos x="0" y="0"/>
                      <wp:positionH relativeFrom="column">
                        <wp:posOffset>18500</wp:posOffset>
                      </wp:positionH>
                      <wp:positionV relativeFrom="paragraph">
                        <wp:posOffset>311492</wp:posOffset>
                      </wp:positionV>
                      <wp:extent cx="513080" cy="365125"/>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 cy="365125"/>
                                <a:chOff x="0" y="0"/>
                                <a:chExt cx="513080" cy="365125"/>
                              </a:xfrm>
                            </wpg:grpSpPr>
                            <pic:pic xmlns:pic="http://schemas.openxmlformats.org/drawingml/2006/picture">
                              <pic:nvPicPr>
                                <pic:cNvPr id="177" name="Image 177"/>
                                <pic:cNvPicPr/>
                              </pic:nvPicPr>
                              <pic:blipFill>
                                <a:blip r:embed="rId32" cstate="print"/>
                                <a:stretch>
                                  <a:fillRect/>
                                </a:stretch>
                              </pic:blipFill>
                              <pic:spPr>
                                <a:xfrm>
                                  <a:off x="0" y="0"/>
                                  <a:ext cx="515800" cy="366712"/>
                                </a:xfrm>
                                <a:prstGeom prst="rect">
                                  <a:avLst/>
                                </a:prstGeom>
                              </pic:spPr>
                            </pic:pic>
                          </wpg:wgp>
                        </a:graphicData>
                      </a:graphic>
                    </wp:anchor>
                  </w:drawing>
                </mc:Choice>
                <mc:Fallback>
                  <w:pict>
                    <v:group w14:anchorId="27DE962E" id="Group 176" o:spid="_x0000_s1026" style="position:absolute;margin-left:1.45pt;margin-top:24.55pt;width:40.4pt;height:28.75pt;z-index:-251650560;mso-wrap-distance-left:0;mso-wrap-distance-right:0" coordsize="513080,365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">
                      <v:shape id="Image 177" o:spid="_x0000_s1027" type="#_x0000_t75" style="position:absolute;width:515800;height:366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">
                        <v:imagedata r:id="rId33" o:title=""/>
                      </v:shape>
                    </v:group>
                  </w:pict>
                </mc:Fallback>
              </mc:AlternateContent>
            </w:r>
            <w:r>
              <w:rPr>
                <w:spacing w:val="-2"/>
                <w:sz w:val="18"/>
              </w:rPr>
              <w:t>Подп.</w:t>
            </w:r>
          </w:p>
        </w:tc>
        <w:tc>
          <w:tcPr>
            <w:tcW w:w="566" w:type="dxa"/>
          </w:tcPr>
          <w:p w14:paraId="51C029C3" w14:textId="77777777" w:rsidR="00B342C0" w:rsidRDefault="00000000">
            <w:pPr>
              <w:pStyle w:val="TableParagraph"/>
              <w:spacing w:before="28" w:line="205" w:lineRule="exact"/>
              <w:ind w:left="85"/>
              <w:rPr>
                <w:sz w:val="18"/>
              </w:rPr>
            </w:pPr>
            <w:r>
              <w:rPr>
                <w:spacing w:val="-4"/>
                <w:sz w:val="18"/>
              </w:rPr>
              <w:t>Дата</w:t>
            </w:r>
          </w:p>
        </w:tc>
        <w:tc>
          <w:tcPr>
            <w:tcW w:w="6801" w:type="dxa"/>
            <w:gridSpan w:val="4"/>
            <w:vMerge/>
            <w:tcBorders>
              <w:top w:val="nil"/>
            </w:tcBorders>
          </w:tcPr>
          <w:p w14:paraId="540F04CA" w14:textId="77777777" w:rsidR="00B342C0" w:rsidRDefault="00B342C0">
            <w:pPr>
              <w:rPr>
                <w:sz w:val="2"/>
                <w:szCs w:val="2"/>
              </w:rPr>
            </w:pPr>
          </w:p>
        </w:tc>
      </w:tr>
      <w:tr w:rsidR="00024FAA" w14:paraId="348A9929" w14:textId="77777777" w:rsidTr="00B66B2C">
        <w:trPr>
          <w:trHeight w:hRule="exact" w:val="283"/>
        </w:trPr>
        <w:tc>
          <w:tcPr>
            <w:tcW w:w="454" w:type="dxa"/>
            <w:gridSpan w:val="2"/>
            <w:vMerge/>
            <w:tcBorders>
              <w:top w:val="nil"/>
              <w:left w:val="nil"/>
              <w:bottom w:val="nil"/>
            </w:tcBorders>
          </w:tcPr>
          <w:p w14:paraId="7564DD5B" w14:textId="77777777" w:rsidR="00024FAA" w:rsidRDefault="00024FAA">
            <w:pPr>
              <w:rPr>
                <w:sz w:val="2"/>
                <w:szCs w:val="2"/>
              </w:rPr>
            </w:pPr>
          </w:p>
        </w:tc>
        <w:tc>
          <w:tcPr>
            <w:tcW w:w="283" w:type="dxa"/>
            <w:gridSpan w:val="2"/>
            <w:vMerge w:val="restart"/>
            <w:textDirection w:val="btLr"/>
          </w:tcPr>
          <w:p w14:paraId="398CD57C" w14:textId="77777777" w:rsidR="00024FAA" w:rsidRDefault="00024FAA">
            <w:pPr>
              <w:pStyle w:val="TableParagraph"/>
              <w:spacing w:before="8" w:line="224" w:lineRule="exact"/>
              <w:ind w:left="99"/>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6" w:type="dxa"/>
            <w:gridSpan w:val="2"/>
            <w:vMerge w:val="restart"/>
          </w:tcPr>
          <w:p w14:paraId="6AE6BF66" w14:textId="77777777" w:rsidR="00024FAA" w:rsidRDefault="00024FAA">
            <w:pPr>
              <w:pStyle w:val="TableParagraph"/>
            </w:pPr>
          </w:p>
        </w:tc>
        <w:tc>
          <w:tcPr>
            <w:tcW w:w="1132" w:type="dxa"/>
            <w:gridSpan w:val="2"/>
            <w:tcBorders>
              <w:bottom w:val="single" w:sz="6" w:space="0" w:color="000000"/>
            </w:tcBorders>
          </w:tcPr>
          <w:p w14:paraId="3149A597" w14:textId="77777777" w:rsidR="00024FAA" w:rsidRDefault="00024FAA">
            <w:pPr>
              <w:pStyle w:val="TableParagraph"/>
              <w:spacing w:line="241" w:lineRule="exact"/>
              <w:ind w:left="17"/>
            </w:pPr>
            <w:proofErr w:type="spellStart"/>
            <w:r>
              <w:rPr>
                <w:spacing w:val="-2"/>
              </w:rPr>
              <w:t>Разработ</w:t>
            </w:r>
            <w:proofErr w:type="spellEnd"/>
            <w:r>
              <w:rPr>
                <w:spacing w:val="-2"/>
              </w:rPr>
              <w:t>.</w:t>
            </w:r>
          </w:p>
        </w:tc>
        <w:tc>
          <w:tcPr>
            <w:tcW w:w="1132" w:type="dxa"/>
            <w:gridSpan w:val="2"/>
            <w:tcBorders>
              <w:bottom w:val="single" w:sz="6" w:space="0" w:color="000000"/>
            </w:tcBorders>
          </w:tcPr>
          <w:p w14:paraId="71625D4E" w14:textId="27B504B5" w:rsidR="00024FAA" w:rsidRDefault="00024FAA">
            <w:pPr>
              <w:pStyle w:val="TableParagraph"/>
              <w:spacing w:line="241" w:lineRule="exact"/>
              <w:ind w:left="18"/>
            </w:pPr>
          </w:p>
        </w:tc>
        <w:tc>
          <w:tcPr>
            <w:tcW w:w="850" w:type="dxa"/>
            <w:tcBorders>
              <w:bottom w:val="single" w:sz="6" w:space="0" w:color="000000"/>
            </w:tcBorders>
          </w:tcPr>
          <w:p w14:paraId="249C1AC7" w14:textId="1480AE8D" w:rsidR="00024FAA" w:rsidRDefault="00024FAA">
            <w:pPr>
              <w:pStyle w:val="TableParagraph"/>
              <w:spacing w:line="208" w:lineRule="exact"/>
              <w:ind w:left="100"/>
              <w:rPr>
                <w:rFonts w:ascii="Arial"/>
                <w:position w:val="-3"/>
                <w:sz w:val="20"/>
              </w:rPr>
            </w:pPr>
          </w:p>
        </w:tc>
        <w:tc>
          <w:tcPr>
            <w:tcW w:w="566" w:type="dxa"/>
            <w:tcBorders>
              <w:bottom w:val="single" w:sz="6" w:space="0" w:color="000000"/>
            </w:tcBorders>
          </w:tcPr>
          <w:p w14:paraId="13BBFEE4" w14:textId="77777777" w:rsidR="00024FAA" w:rsidRDefault="00024FAA">
            <w:pPr>
              <w:pStyle w:val="TableParagraph"/>
              <w:rPr>
                <w:sz w:val="18"/>
              </w:rPr>
            </w:pPr>
          </w:p>
        </w:tc>
        <w:tc>
          <w:tcPr>
            <w:tcW w:w="4244" w:type="dxa"/>
            <w:vMerge w:val="restart"/>
            <w:tcBorders>
              <w:right w:val="single" w:sz="12" w:space="0" w:color="auto"/>
            </w:tcBorders>
          </w:tcPr>
          <w:p w14:paraId="7CFDDEE5" w14:textId="20F541A6" w:rsidR="00B66B2C" w:rsidRDefault="00B66B2C" w:rsidP="00B66B2C">
            <w:pPr>
              <w:pStyle w:val="TableParagraph"/>
              <w:spacing w:line="267" w:lineRule="exact"/>
              <w:ind w:left="116"/>
              <w:rPr>
                <w:sz w:val="24"/>
              </w:rPr>
            </w:pPr>
            <w:r>
              <w:rPr>
                <w:sz w:val="24"/>
              </w:rPr>
              <w:t>Разработка ПСД по рабочему проекту «Система сбора нефти. Обустройство 3-х скважин на м/р «</w:t>
            </w:r>
            <w:r w:rsidR="00F203A4">
              <w:rPr>
                <w:sz w:val="24"/>
              </w:rPr>
              <w:t>«</w:t>
            </w:r>
            <w:proofErr w:type="spellStart"/>
            <w:r w:rsidR="00F203A4">
              <w:rPr>
                <w:sz w:val="24"/>
              </w:rPr>
              <w:t>Кожасай</w:t>
            </w:r>
            <w:proofErr w:type="spellEnd"/>
            <w:r w:rsidR="00F203A4">
              <w:rPr>
                <w:sz w:val="24"/>
              </w:rPr>
              <w:t>»</w:t>
            </w:r>
            <w:r>
              <w:rPr>
                <w:sz w:val="24"/>
              </w:rPr>
              <w:t>» расположенных Мугалжарском районе Актюбинской области»</w:t>
            </w:r>
          </w:p>
          <w:p w14:paraId="3B72D32A" w14:textId="41FF5F75" w:rsidR="00024FAA" w:rsidRDefault="00024FAA" w:rsidP="00712C51">
            <w:pPr>
              <w:pStyle w:val="TableParagraph"/>
              <w:ind w:left="761" w:hanging="584"/>
              <w:rPr>
                <w:sz w:val="24"/>
              </w:rPr>
            </w:pPr>
          </w:p>
        </w:tc>
        <w:tc>
          <w:tcPr>
            <w:tcW w:w="993" w:type="dxa"/>
            <w:tcBorders>
              <w:left w:val="single" w:sz="12" w:space="0" w:color="auto"/>
              <w:bottom w:val="single" w:sz="18" w:space="0" w:color="000000"/>
            </w:tcBorders>
          </w:tcPr>
          <w:p w14:paraId="3F1BBDB6" w14:textId="77777777" w:rsidR="00024FAA" w:rsidRDefault="00024FAA">
            <w:pPr>
              <w:pStyle w:val="TableParagraph"/>
              <w:spacing w:before="7" w:line="218" w:lineRule="exact"/>
              <w:ind w:left="4" w:right="4"/>
              <w:jc w:val="center"/>
            </w:pPr>
            <w:r>
              <w:rPr>
                <w:spacing w:val="-2"/>
              </w:rPr>
              <w:t>Стадия</w:t>
            </w:r>
          </w:p>
        </w:tc>
        <w:tc>
          <w:tcPr>
            <w:tcW w:w="708" w:type="dxa"/>
            <w:tcBorders>
              <w:bottom w:val="single" w:sz="18" w:space="0" w:color="000000"/>
              <w:right w:val="single" w:sz="18" w:space="0" w:color="000000"/>
            </w:tcBorders>
          </w:tcPr>
          <w:p w14:paraId="2649C596" w14:textId="77777777" w:rsidR="00024FAA" w:rsidRDefault="00024FAA">
            <w:pPr>
              <w:pStyle w:val="TableParagraph"/>
              <w:spacing w:before="7" w:line="218" w:lineRule="exact"/>
              <w:ind w:left="98" w:right="93"/>
              <w:jc w:val="center"/>
            </w:pPr>
            <w:r>
              <w:rPr>
                <w:spacing w:val="-4"/>
              </w:rPr>
              <w:t>Лист</w:t>
            </w:r>
          </w:p>
        </w:tc>
        <w:tc>
          <w:tcPr>
            <w:tcW w:w="856" w:type="dxa"/>
            <w:tcBorders>
              <w:left w:val="single" w:sz="18" w:space="0" w:color="000000"/>
              <w:bottom w:val="single" w:sz="18" w:space="0" w:color="000000"/>
            </w:tcBorders>
          </w:tcPr>
          <w:p w14:paraId="772DD67E" w14:textId="66FC931B" w:rsidR="00024FAA" w:rsidRDefault="00B66B2C" w:rsidP="00B66B2C">
            <w:pPr>
              <w:pStyle w:val="TableParagraph"/>
              <w:spacing w:before="7" w:line="218" w:lineRule="exact"/>
            </w:pPr>
            <w:r>
              <w:rPr>
                <w:spacing w:val="-2"/>
              </w:rPr>
              <w:t xml:space="preserve"> </w:t>
            </w:r>
            <w:r w:rsidR="00024FAA">
              <w:rPr>
                <w:spacing w:val="-2"/>
              </w:rPr>
              <w:t>Листов</w:t>
            </w:r>
          </w:p>
        </w:tc>
      </w:tr>
      <w:tr w:rsidR="00024FAA" w14:paraId="2DA8417F" w14:textId="77777777" w:rsidTr="00B66B2C">
        <w:trPr>
          <w:trHeight w:hRule="exact" w:val="283"/>
        </w:trPr>
        <w:tc>
          <w:tcPr>
            <w:tcW w:w="454" w:type="dxa"/>
            <w:gridSpan w:val="2"/>
            <w:vMerge/>
            <w:tcBorders>
              <w:top w:val="nil"/>
              <w:left w:val="nil"/>
              <w:bottom w:val="nil"/>
            </w:tcBorders>
          </w:tcPr>
          <w:p w14:paraId="44227743" w14:textId="77777777" w:rsidR="00024FAA" w:rsidRDefault="00024FAA">
            <w:pPr>
              <w:rPr>
                <w:sz w:val="2"/>
                <w:szCs w:val="2"/>
              </w:rPr>
            </w:pPr>
          </w:p>
        </w:tc>
        <w:tc>
          <w:tcPr>
            <w:tcW w:w="283" w:type="dxa"/>
            <w:gridSpan w:val="2"/>
            <w:vMerge/>
            <w:tcBorders>
              <w:top w:val="nil"/>
            </w:tcBorders>
            <w:textDirection w:val="btLr"/>
          </w:tcPr>
          <w:p w14:paraId="7946161C" w14:textId="77777777" w:rsidR="00024FAA" w:rsidRDefault="00024FAA">
            <w:pPr>
              <w:rPr>
                <w:sz w:val="2"/>
                <w:szCs w:val="2"/>
              </w:rPr>
            </w:pPr>
          </w:p>
        </w:tc>
        <w:tc>
          <w:tcPr>
            <w:tcW w:w="396" w:type="dxa"/>
            <w:gridSpan w:val="2"/>
            <w:vMerge/>
            <w:tcBorders>
              <w:top w:val="nil"/>
            </w:tcBorders>
          </w:tcPr>
          <w:p w14:paraId="10CB2909" w14:textId="77777777" w:rsidR="00024FAA" w:rsidRDefault="00024FAA">
            <w:pPr>
              <w:rPr>
                <w:sz w:val="2"/>
                <w:szCs w:val="2"/>
              </w:rPr>
            </w:pPr>
          </w:p>
        </w:tc>
        <w:tc>
          <w:tcPr>
            <w:tcW w:w="1132" w:type="dxa"/>
            <w:gridSpan w:val="2"/>
            <w:tcBorders>
              <w:top w:val="single" w:sz="6" w:space="0" w:color="000000"/>
              <w:bottom w:val="single" w:sz="4" w:space="0" w:color="000000"/>
            </w:tcBorders>
          </w:tcPr>
          <w:p w14:paraId="5CF1F14B" w14:textId="77777777" w:rsidR="00024FAA" w:rsidRDefault="00024FAA">
            <w:pPr>
              <w:pStyle w:val="TableParagraph"/>
              <w:spacing w:before="7" w:line="243" w:lineRule="exact"/>
              <w:ind w:left="17"/>
            </w:pPr>
            <w:r>
              <w:rPr>
                <w:spacing w:val="-2"/>
              </w:rPr>
              <w:t>Проверил</w:t>
            </w:r>
          </w:p>
        </w:tc>
        <w:tc>
          <w:tcPr>
            <w:tcW w:w="1132" w:type="dxa"/>
            <w:gridSpan w:val="2"/>
            <w:tcBorders>
              <w:top w:val="single" w:sz="6" w:space="0" w:color="000000"/>
              <w:bottom w:val="single" w:sz="4" w:space="0" w:color="000000"/>
            </w:tcBorders>
          </w:tcPr>
          <w:p w14:paraId="48C2BED6" w14:textId="480CC251" w:rsidR="00024FAA" w:rsidRDefault="00024FAA">
            <w:pPr>
              <w:pStyle w:val="TableParagraph"/>
              <w:spacing w:before="7" w:line="243" w:lineRule="exact"/>
              <w:ind w:left="18"/>
            </w:pPr>
          </w:p>
        </w:tc>
        <w:tc>
          <w:tcPr>
            <w:tcW w:w="850" w:type="dxa"/>
            <w:tcBorders>
              <w:top w:val="single" w:sz="6" w:space="0" w:color="000000"/>
              <w:bottom w:val="single" w:sz="4" w:space="0" w:color="000000"/>
            </w:tcBorders>
          </w:tcPr>
          <w:p w14:paraId="721FE37E" w14:textId="5ABE7DCE" w:rsidR="00024FAA" w:rsidRDefault="00024FAA" w:rsidP="003755A7">
            <w:pPr>
              <w:pStyle w:val="TableParagraph"/>
              <w:rPr>
                <w:sz w:val="20"/>
              </w:rPr>
            </w:pPr>
          </w:p>
        </w:tc>
        <w:tc>
          <w:tcPr>
            <w:tcW w:w="566" w:type="dxa"/>
            <w:tcBorders>
              <w:top w:val="single" w:sz="6" w:space="0" w:color="000000"/>
              <w:bottom w:val="single" w:sz="4" w:space="0" w:color="000000"/>
            </w:tcBorders>
          </w:tcPr>
          <w:p w14:paraId="4C674B1D" w14:textId="77777777" w:rsidR="00024FAA" w:rsidRDefault="00024FAA">
            <w:pPr>
              <w:pStyle w:val="TableParagraph"/>
              <w:rPr>
                <w:sz w:val="20"/>
              </w:rPr>
            </w:pPr>
          </w:p>
        </w:tc>
        <w:tc>
          <w:tcPr>
            <w:tcW w:w="4244" w:type="dxa"/>
            <w:vMerge/>
            <w:tcBorders>
              <w:right w:val="single" w:sz="12" w:space="0" w:color="auto"/>
            </w:tcBorders>
          </w:tcPr>
          <w:p w14:paraId="31B97892" w14:textId="3748310E" w:rsidR="00024FAA" w:rsidRDefault="00024FAA" w:rsidP="00712C51">
            <w:pPr>
              <w:pStyle w:val="TableParagraph"/>
              <w:ind w:left="761" w:hanging="584"/>
              <w:rPr>
                <w:sz w:val="2"/>
                <w:szCs w:val="2"/>
              </w:rPr>
            </w:pPr>
          </w:p>
        </w:tc>
        <w:tc>
          <w:tcPr>
            <w:tcW w:w="993" w:type="dxa"/>
            <w:tcBorders>
              <w:top w:val="single" w:sz="18" w:space="0" w:color="000000"/>
              <w:left w:val="single" w:sz="12" w:space="0" w:color="auto"/>
            </w:tcBorders>
          </w:tcPr>
          <w:p w14:paraId="33533522" w14:textId="77777777" w:rsidR="00024FAA" w:rsidRDefault="00024FAA">
            <w:pPr>
              <w:pStyle w:val="TableParagraph"/>
              <w:spacing w:line="226" w:lineRule="exact"/>
              <w:ind w:left="4" w:right="4"/>
              <w:jc w:val="center"/>
              <w:rPr>
                <w:sz w:val="24"/>
              </w:rPr>
            </w:pPr>
            <w:r>
              <w:rPr>
                <w:spacing w:val="-5"/>
                <w:sz w:val="24"/>
              </w:rPr>
              <w:t>РП</w:t>
            </w:r>
          </w:p>
        </w:tc>
        <w:tc>
          <w:tcPr>
            <w:tcW w:w="708" w:type="dxa"/>
            <w:tcBorders>
              <w:top w:val="single" w:sz="18" w:space="0" w:color="000000"/>
              <w:right w:val="single" w:sz="18" w:space="0" w:color="000000"/>
            </w:tcBorders>
          </w:tcPr>
          <w:p w14:paraId="1A2A26C1" w14:textId="49443F46" w:rsidR="00024FAA" w:rsidRDefault="004D4B49">
            <w:pPr>
              <w:pStyle w:val="TableParagraph"/>
              <w:spacing w:line="226" w:lineRule="exact"/>
              <w:ind w:left="117" w:right="93"/>
              <w:jc w:val="center"/>
              <w:rPr>
                <w:sz w:val="24"/>
              </w:rPr>
            </w:pPr>
            <w:r>
              <w:rPr>
                <w:spacing w:val="-5"/>
                <w:sz w:val="24"/>
              </w:rPr>
              <w:t>1</w:t>
            </w:r>
          </w:p>
        </w:tc>
        <w:tc>
          <w:tcPr>
            <w:tcW w:w="856" w:type="dxa"/>
            <w:tcBorders>
              <w:top w:val="single" w:sz="18" w:space="0" w:color="000000"/>
              <w:left w:val="single" w:sz="18" w:space="0" w:color="000000"/>
            </w:tcBorders>
          </w:tcPr>
          <w:p w14:paraId="5E1D85F0" w14:textId="77777777" w:rsidR="00024FAA" w:rsidRDefault="00024FAA">
            <w:pPr>
              <w:pStyle w:val="TableParagraph"/>
              <w:rPr>
                <w:sz w:val="16"/>
              </w:rPr>
            </w:pPr>
          </w:p>
        </w:tc>
      </w:tr>
      <w:tr w:rsidR="00024FAA" w14:paraId="344BEB4A" w14:textId="77777777" w:rsidTr="00B66B2C">
        <w:trPr>
          <w:trHeight w:hRule="exact" w:val="283"/>
        </w:trPr>
        <w:tc>
          <w:tcPr>
            <w:tcW w:w="454" w:type="dxa"/>
            <w:gridSpan w:val="2"/>
            <w:vMerge/>
            <w:tcBorders>
              <w:top w:val="nil"/>
              <w:left w:val="nil"/>
              <w:bottom w:val="nil"/>
            </w:tcBorders>
          </w:tcPr>
          <w:p w14:paraId="2AE581E6" w14:textId="77777777" w:rsidR="00024FAA" w:rsidRDefault="00024FAA">
            <w:pPr>
              <w:rPr>
                <w:sz w:val="2"/>
                <w:szCs w:val="2"/>
              </w:rPr>
            </w:pPr>
          </w:p>
        </w:tc>
        <w:tc>
          <w:tcPr>
            <w:tcW w:w="283" w:type="dxa"/>
            <w:gridSpan w:val="2"/>
            <w:vMerge/>
            <w:tcBorders>
              <w:top w:val="nil"/>
            </w:tcBorders>
            <w:textDirection w:val="btLr"/>
          </w:tcPr>
          <w:p w14:paraId="41B52973" w14:textId="77777777" w:rsidR="00024FAA" w:rsidRDefault="00024FAA">
            <w:pPr>
              <w:rPr>
                <w:sz w:val="2"/>
                <w:szCs w:val="2"/>
              </w:rPr>
            </w:pPr>
          </w:p>
        </w:tc>
        <w:tc>
          <w:tcPr>
            <w:tcW w:w="396" w:type="dxa"/>
            <w:gridSpan w:val="2"/>
            <w:vMerge/>
            <w:tcBorders>
              <w:top w:val="nil"/>
            </w:tcBorders>
          </w:tcPr>
          <w:p w14:paraId="5E03F2E6" w14:textId="77777777" w:rsidR="00024FAA" w:rsidRDefault="00024FAA">
            <w:pPr>
              <w:rPr>
                <w:sz w:val="2"/>
                <w:szCs w:val="2"/>
              </w:rPr>
            </w:pPr>
          </w:p>
        </w:tc>
        <w:tc>
          <w:tcPr>
            <w:tcW w:w="1132" w:type="dxa"/>
            <w:gridSpan w:val="2"/>
            <w:tcBorders>
              <w:top w:val="single" w:sz="4" w:space="0" w:color="000000"/>
              <w:bottom w:val="single" w:sz="6" w:space="0" w:color="000000"/>
            </w:tcBorders>
          </w:tcPr>
          <w:p w14:paraId="588A3E64" w14:textId="77777777" w:rsidR="00024FAA" w:rsidRDefault="00024FAA">
            <w:pPr>
              <w:pStyle w:val="TableParagraph"/>
              <w:spacing w:before="10" w:line="241" w:lineRule="exact"/>
              <w:ind w:left="17"/>
            </w:pPr>
            <w:r>
              <w:rPr>
                <w:spacing w:val="-5"/>
              </w:rPr>
              <w:t>ГИП</w:t>
            </w:r>
          </w:p>
        </w:tc>
        <w:tc>
          <w:tcPr>
            <w:tcW w:w="1132" w:type="dxa"/>
            <w:gridSpan w:val="2"/>
            <w:tcBorders>
              <w:top w:val="single" w:sz="4" w:space="0" w:color="000000"/>
              <w:bottom w:val="single" w:sz="6" w:space="0" w:color="000000"/>
            </w:tcBorders>
          </w:tcPr>
          <w:p w14:paraId="4A885E31" w14:textId="2C876835" w:rsidR="00024FAA" w:rsidRDefault="00024FAA">
            <w:pPr>
              <w:pStyle w:val="TableParagraph"/>
              <w:spacing w:before="10" w:line="241" w:lineRule="exact"/>
              <w:ind w:left="18"/>
            </w:pPr>
          </w:p>
        </w:tc>
        <w:tc>
          <w:tcPr>
            <w:tcW w:w="850" w:type="dxa"/>
            <w:tcBorders>
              <w:top w:val="single" w:sz="4" w:space="0" w:color="000000"/>
              <w:bottom w:val="single" w:sz="6" w:space="0" w:color="000000"/>
            </w:tcBorders>
          </w:tcPr>
          <w:p w14:paraId="6C924BCC" w14:textId="77777777" w:rsidR="00024FAA" w:rsidRDefault="00024FAA">
            <w:pPr>
              <w:pStyle w:val="TableParagraph"/>
              <w:rPr>
                <w:sz w:val="20"/>
              </w:rPr>
            </w:pPr>
          </w:p>
        </w:tc>
        <w:tc>
          <w:tcPr>
            <w:tcW w:w="566" w:type="dxa"/>
            <w:tcBorders>
              <w:top w:val="single" w:sz="4" w:space="0" w:color="000000"/>
              <w:bottom w:val="single" w:sz="6" w:space="0" w:color="000000"/>
            </w:tcBorders>
          </w:tcPr>
          <w:p w14:paraId="4372D4AF" w14:textId="77777777" w:rsidR="00024FAA" w:rsidRDefault="00024FAA">
            <w:pPr>
              <w:pStyle w:val="TableParagraph"/>
              <w:rPr>
                <w:sz w:val="20"/>
              </w:rPr>
            </w:pPr>
          </w:p>
        </w:tc>
        <w:tc>
          <w:tcPr>
            <w:tcW w:w="4244" w:type="dxa"/>
            <w:vMerge/>
            <w:tcBorders>
              <w:right w:val="single" w:sz="12" w:space="0" w:color="auto"/>
            </w:tcBorders>
          </w:tcPr>
          <w:p w14:paraId="275615EB" w14:textId="0ECD1F4F" w:rsidR="00024FAA" w:rsidRDefault="00024FAA">
            <w:pPr>
              <w:pStyle w:val="TableParagraph"/>
              <w:ind w:left="761" w:hanging="584"/>
              <w:rPr>
                <w:sz w:val="24"/>
              </w:rPr>
            </w:pPr>
          </w:p>
        </w:tc>
        <w:tc>
          <w:tcPr>
            <w:tcW w:w="2557" w:type="dxa"/>
            <w:gridSpan w:val="3"/>
            <w:vMerge w:val="restart"/>
            <w:tcBorders>
              <w:left w:val="single" w:sz="12" w:space="0" w:color="auto"/>
              <w:bottom w:val="nil"/>
              <w:right w:val="single" w:sz="12" w:space="0" w:color="auto"/>
            </w:tcBorders>
          </w:tcPr>
          <w:p w14:paraId="2C9391C5" w14:textId="6E2F3365" w:rsidR="00024FAA" w:rsidRDefault="00024FAA">
            <w:pPr>
              <w:pStyle w:val="TableParagraph"/>
              <w:ind w:left="-15" w:right="-29"/>
              <w:rPr>
                <w:rFonts w:ascii="Arial"/>
                <w:sz w:val="20"/>
              </w:rPr>
            </w:pPr>
          </w:p>
        </w:tc>
      </w:tr>
      <w:tr w:rsidR="00024FAA" w14:paraId="0D6AEC08" w14:textId="77777777" w:rsidTr="00B66B2C">
        <w:trPr>
          <w:trHeight w:hRule="exact" w:val="283"/>
        </w:trPr>
        <w:tc>
          <w:tcPr>
            <w:tcW w:w="454" w:type="dxa"/>
            <w:gridSpan w:val="2"/>
            <w:vMerge/>
            <w:tcBorders>
              <w:top w:val="nil"/>
              <w:left w:val="nil"/>
              <w:bottom w:val="nil"/>
            </w:tcBorders>
          </w:tcPr>
          <w:p w14:paraId="5F8E3C9D" w14:textId="77777777" w:rsidR="00024FAA" w:rsidRDefault="00024FAA">
            <w:pPr>
              <w:rPr>
                <w:sz w:val="2"/>
                <w:szCs w:val="2"/>
              </w:rPr>
            </w:pPr>
          </w:p>
        </w:tc>
        <w:tc>
          <w:tcPr>
            <w:tcW w:w="283" w:type="dxa"/>
            <w:gridSpan w:val="2"/>
            <w:vMerge/>
            <w:tcBorders>
              <w:top w:val="nil"/>
            </w:tcBorders>
            <w:textDirection w:val="btLr"/>
          </w:tcPr>
          <w:p w14:paraId="6EB83EDB" w14:textId="77777777" w:rsidR="00024FAA" w:rsidRDefault="00024FAA">
            <w:pPr>
              <w:rPr>
                <w:sz w:val="2"/>
                <w:szCs w:val="2"/>
              </w:rPr>
            </w:pPr>
          </w:p>
        </w:tc>
        <w:tc>
          <w:tcPr>
            <w:tcW w:w="396" w:type="dxa"/>
            <w:gridSpan w:val="2"/>
            <w:vMerge/>
            <w:tcBorders>
              <w:top w:val="nil"/>
            </w:tcBorders>
          </w:tcPr>
          <w:p w14:paraId="2D504003" w14:textId="77777777" w:rsidR="00024FAA" w:rsidRDefault="00024FAA">
            <w:pPr>
              <w:rPr>
                <w:sz w:val="2"/>
                <w:szCs w:val="2"/>
              </w:rPr>
            </w:pPr>
          </w:p>
        </w:tc>
        <w:tc>
          <w:tcPr>
            <w:tcW w:w="1132" w:type="dxa"/>
            <w:gridSpan w:val="2"/>
            <w:tcBorders>
              <w:top w:val="single" w:sz="6" w:space="0" w:color="000000"/>
              <w:bottom w:val="single" w:sz="4" w:space="0" w:color="000000"/>
            </w:tcBorders>
          </w:tcPr>
          <w:p w14:paraId="7AB46EA8" w14:textId="77777777" w:rsidR="00024FAA" w:rsidRDefault="00024FAA">
            <w:pPr>
              <w:pStyle w:val="TableParagraph"/>
              <w:spacing w:before="7" w:line="244" w:lineRule="exact"/>
              <w:ind w:left="17"/>
            </w:pPr>
            <w:proofErr w:type="spellStart"/>
            <w:proofErr w:type="gramStart"/>
            <w:r>
              <w:rPr>
                <w:spacing w:val="-2"/>
              </w:rPr>
              <w:t>Д.контроль</w:t>
            </w:r>
            <w:proofErr w:type="spellEnd"/>
            <w:proofErr w:type="gramEnd"/>
          </w:p>
        </w:tc>
        <w:tc>
          <w:tcPr>
            <w:tcW w:w="1132" w:type="dxa"/>
            <w:gridSpan w:val="2"/>
            <w:tcBorders>
              <w:top w:val="single" w:sz="6" w:space="0" w:color="000000"/>
              <w:bottom w:val="single" w:sz="4" w:space="0" w:color="000000"/>
            </w:tcBorders>
          </w:tcPr>
          <w:p w14:paraId="77060C61" w14:textId="09B1413F" w:rsidR="00024FAA" w:rsidRDefault="00024FAA">
            <w:pPr>
              <w:pStyle w:val="TableParagraph"/>
              <w:spacing w:before="6"/>
              <w:ind w:left="18" w:right="-15"/>
              <w:rPr>
                <w:sz w:val="18"/>
              </w:rPr>
            </w:pPr>
          </w:p>
        </w:tc>
        <w:tc>
          <w:tcPr>
            <w:tcW w:w="850" w:type="dxa"/>
            <w:tcBorders>
              <w:top w:val="single" w:sz="6" w:space="0" w:color="000000"/>
              <w:bottom w:val="single" w:sz="4" w:space="0" w:color="000000"/>
            </w:tcBorders>
          </w:tcPr>
          <w:p w14:paraId="3E15CE10" w14:textId="61B5775E" w:rsidR="00024FAA" w:rsidRDefault="00024FAA">
            <w:pPr>
              <w:pStyle w:val="TableParagraph"/>
              <w:spacing w:line="195" w:lineRule="exact"/>
              <w:ind w:left="-15"/>
              <w:rPr>
                <w:rFonts w:ascii="Arial"/>
                <w:position w:val="-3"/>
                <w:sz w:val="19"/>
              </w:rPr>
            </w:pPr>
          </w:p>
        </w:tc>
        <w:tc>
          <w:tcPr>
            <w:tcW w:w="566" w:type="dxa"/>
            <w:tcBorders>
              <w:top w:val="single" w:sz="6" w:space="0" w:color="000000"/>
              <w:bottom w:val="single" w:sz="4" w:space="0" w:color="000000"/>
            </w:tcBorders>
          </w:tcPr>
          <w:p w14:paraId="658F1A25" w14:textId="77777777" w:rsidR="00024FAA" w:rsidRDefault="00024FAA">
            <w:pPr>
              <w:pStyle w:val="TableParagraph"/>
              <w:rPr>
                <w:sz w:val="20"/>
              </w:rPr>
            </w:pPr>
          </w:p>
        </w:tc>
        <w:tc>
          <w:tcPr>
            <w:tcW w:w="4244" w:type="dxa"/>
            <w:vMerge/>
            <w:tcBorders>
              <w:right w:val="single" w:sz="12" w:space="0" w:color="auto"/>
            </w:tcBorders>
          </w:tcPr>
          <w:p w14:paraId="3DEAF195" w14:textId="77777777" w:rsidR="00024FAA" w:rsidRDefault="00024FAA">
            <w:pPr>
              <w:rPr>
                <w:sz w:val="2"/>
                <w:szCs w:val="2"/>
              </w:rPr>
            </w:pPr>
          </w:p>
        </w:tc>
        <w:tc>
          <w:tcPr>
            <w:tcW w:w="2557" w:type="dxa"/>
            <w:gridSpan w:val="3"/>
            <w:vMerge/>
            <w:tcBorders>
              <w:top w:val="nil"/>
              <w:left w:val="single" w:sz="12" w:space="0" w:color="auto"/>
              <w:bottom w:val="nil"/>
              <w:right w:val="single" w:sz="12" w:space="0" w:color="auto"/>
            </w:tcBorders>
          </w:tcPr>
          <w:p w14:paraId="7942A96E" w14:textId="77777777" w:rsidR="00024FAA" w:rsidRDefault="00024FAA">
            <w:pPr>
              <w:rPr>
                <w:sz w:val="2"/>
                <w:szCs w:val="2"/>
              </w:rPr>
            </w:pPr>
          </w:p>
        </w:tc>
      </w:tr>
      <w:tr w:rsidR="00024FAA" w14:paraId="26689612" w14:textId="77777777" w:rsidTr="00B66B2C">
        <w:trPr>
          <w:trHeight w:hRule="exact" w:val="284"/>
        </w:trPr>
        <w:tc>
          <w:tcPr>
            <w:tcW w:w="454" w:type="dxa"/>
            <w:gridSpan w:val="2"/>
            <w:vMerge/>
            <w:tcBorders>
              <w:top w:val="nil"/>
              <w:left w:val="nil"/>
              <w:bottom w:val="nil"/>
            </w:tcBorders>
          </w:tcPr>
          <w:p w14:paraId="59EDA72D" w14:textId="77777777" w:rsidR="00024FAA" w:rsidRDefault="00024FAA">
            <w:pPr>
              <w:rPr>
                <w:sz w:val="2"/>
                <w:szCs w:val="2"/>
              </w:rPr>
            </w:pPr>
          </w:p>
        </w:tc>
        <w:tc>
          <w:tcPr>
            <w:tcW w:w="283" w:type="dxa"/>
            <w:gridSpan w:val="2"/>
            <w:vMerge/>
            <w:tcBorders>
              <w:top w:val="nil"/>
            </w:tcBorders>
            <w:textDirection w:val="btLr"/>
          </w:tcPr>
          <w:p w14:paraId="0D335300" w14:textId="77777777" w:rsidR="00024FAA" w:rsidRDefault="00024FAA">
            <w:pPr>
              <w:rPr>
                <w:sz w:val="2"/>
                <w:szCs w:val="2"/>
              </w:rPr>
            </w:pPr>
          </w:p>
        </w:tc>
        <w:tc>
          <w:tcPr>
            <w:tcW w:w="396" w:type="dxa"/>
            <w:gridSpan w:val="2"/>
            <w:vMerge/>
            <w:tcBorders>
              <w:top w:val="nil"/>
            </w:tcBorders>
          </w:tcPr>
          <w:p w14:paraId="0503DED3" w14:textId="77777777" w:rsidR="00024FAA" w:rsidRDefault="00024FAA">
            <w:pPr>
              <w:rPr>
                <w:sz w:val="2"/>
                <w:szCs w:val="2"/>
              </w:rPr>
            </w:pPr>
          </w:p>
        </w:tc>
        <w:tc>
          <w:tcPr>
            <w:tcW w:w="1132" w:type="dxa"/>
            <w:gridSpan w:val="2"/>
            <w:tcBorders>
              <w:top w:val="single" w:sz="4" w:space="0" w:color="000000"/>
            </w:tcBorders>
          </w:tcPr>
          <w:p w14:paraId="0088047F" w14:textId="77777777" w:rsidR="00024FAA" w:rsidRDefault="00024FAA">
            <w:pPr>
              <w:pStyle w:val="TableParagraph"/>
              <w:spacing w:before="9" w:line="235" w:lineRule="exact"/>
              <w:ind w:left="17"/>
            </w:pPr>
            <w:proofErr w:type="spellStart"/>
            <w:proofErr w:type="gramStart"/>
            <w:r>
              <w:rPr>
                <w:spacing w:val="-2"/>
              </w:rPr>
              <w:t>Н.контроль</w:t>
            </w:r>
            <w:proofErr w:type="spellEnd"/>
            <w:proofErr w:type="gramEnd"/>
          </w:p>
        </w:tc>
        <w:tc>
          <w:tcPr>
            <w:tcW w:w="1132" w:type="dxa"/>
            <w:gridSpan w:val="2"/>
            <w:tcBorders>
              <w:top w:val="single" w:sz="4" w:space="0" w:color="000000"/>
            </w:tcBorders>
          </w:tcPr>
          <w:p w14:paraId="7D212651" w14:textId="77777777" w:rsidR="00024FAA" w:rsidRDefault="00024FAA">
            <w:pPr>
              <w:pStyle w:val="TableParagraph"/>
              <w:rPr>
                <w:sz w:val="18"/>
              </w:rPr>
            </w:pPr>
          </w:p>
        </w:tc>
        <w:tc>
          <w:tcPr>
            <w:tcW w:w="850" w:type="dxa"/>
            <w:tcBorders>
              <w:top w:val="single" w:sz="4" w:space="0" w:color="000000"/>
            </w:tcBorders>
          </w:tcPr>
          <w:p w14:paraId="7BC7FBBE" w14:textId="77777777" w:rsidR="00024FAA" w:rsidRDefault="00024FAA">
            <w:pPr>
              <w:pStyle w:val="TableParagraph"/>
              <w:rPr>
                <w:sz w:val="18"/>
              </w:rPr>
            </w:pPr>
          </w:p>
        </w:tc>
        <w:tc>
          <w:tcPr>
            <w:tcW w:w="566" w:type="dxa"/>
            <w:tcBorders>
              <w:top w:val="single" w:sz="4" w:space="0" w:color="000000"/>
            </w:tcBorders>
          </w:tcPr>
          <w:p w14:paraId="4211993E" w14:textId="77777777" w:rsidR="00024FAA" w:rsidRDefault="00024FAA">
            <w:pPr>
              <w:pStyle w:val="TableParagraph"/>
              <w:rPr>
                <w:sz w:val="18"/>
              </w:rPr>
            </w:pPr>
          </w:p>
        </w:tc>
        <w:tc>
          <w:tcPr>
            <w:tcW w:w="4244" w:type="dxa"/>
            <w:vMerge/>
            <w:tcBorders>
              <w:right w:val="single" w:sz="12" w:space="0" w:color="auto"/>
            </w:tcBorders>
          </w:tcPr>
          <w:p w14:paraId="3830A4AF" w14:textId="77777777" w:rsidR="00024FAA" w:rsidRDefault="00024FAA">
            <w:pPr>
              <w:rPr>
                <w:sz w:val="2"/>
                <w:szCs w:val="2"/>
              </w:rPr>
            </w:pPr>
          </w:p>
        </w:tc>
        <w:tc>
          <w:tcPr>
            <w:tcW w:w="2557" w:type="dxa"/>
            <w:gridSpan w:val="3"/>
            <w:vMerge/>
            <w:tcBorders>
              <w:top w:val="nil"/>
              <w:left w:val="single" w:sz="12" w:space="0" w:color="auto"/>
              <w:bottom w:val="single" w:sz="12" w:space="0" w:color="auto"/>
              <w:right w:val="single" w:sz="12" w:space="0" w:color="auto"/>
            </w:tcBorders>
          </w:tcPr>
          <w:p w14:paraId="3D2A9A27" w14:textId="77777777" w:rsidR="00024FAA" w:rsidRDefault="00024FAA">
            <w:pPr>
              <w:rPr>
                <w:sz w:val="2"/>
                <w:szCs w:val="2"/>
              </w:rPr>
            </w:pPr>
          </w:p>
        </w:tc>
      </w:tr>
    </w:tbl>
    <w:p w14:paraId="15520A75" w14:textId="77777777" w:rsidR="00B342C0" w:rsidRDefault="00000000">
      <w:pPr>
        <w:tabs>
          <w:tab w:val="left" w:pos="10271"/>
          <w:tab w:val="left" w:pos="11215"/>
        </w:tabs>
        <w:spacing w:before="10"/>
        <w:ind w:left="4716"/>
        <w:rPr>
          <w:rFonts w:ascii="Arial" w:hAnsi="Arial"/>
          <w:i/>
        </w:rPr>
      </w:pPr>
      <w:r>
        <w:rPr>
          <w:rFonts w:ascii="Arial" w:hAnsi="Arial"/>
          <w:i/>
          <w:spacing w:val="-2"/>
          <w:w w:val="95"/>
        </w:rPr>
        <w:t>Копировал:</w:t>
      </w:r>
      <w:r>
        <w:rPr>
          <w:rFonts w:ascii="Arial" w:hAnsi="Arial"/>
          <w:i/>
        </w:rPr>
        <w:tab/>
      </w:r>
      <w:r>
        <w:rPr>
          <w:rFonts w:ascii="Arial" w:hAnsi="Arial"/>
          <w:i/>
          <w:spacing w:val="-2"/>
          <w:w w:val="95"/>
        </w:rPr>
        <w:t>Формат</w:t>
      </w:r>
      <w:r>
        <w:rPr>
          <w:rFonts w:ascii="Arial" w:hAnsi="Arial"/>
          <w:i/>
        </w:rPr>
        <w:tab/>
      </w:r>
      <w:r>
        <w:rPr>
          <w:rFonts w:ascii="Arial" w:hAnsi="Arial"/>
          <w:i/>
          <w:spacing w:val="-5"/>
          <w:w w:val="95"/>
        </w:rPr>
        <w:t>А4</w:t>
      </w:r>
    </w:p>
    <w:p w14:paraId="0767DCC9" w14:textId="77777777" w:rsidR="00B342C0" w:rsidRDefault="00B342C0">
      <w:pPr>
        <w:rPr>
          <w:rFonts w:ascii="Arial" w:hAnsi="Arial"/>
          <w:i/>
        </w:rPr>
        <w:sectPr w:rsidR="00B342C0">
          <w:footerReference w:type="default" r:id="rId34"/>
          <w:pgSz w:w="11910" w:h="16840"/>
          <w:pgMar w:top="240" w:right="141" w:bottom="0" w:left="0" w:header="0" w:footer="0"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4FC3E8B2" w14:textId="77777777" w:rsidTr="00024FAA">
        <w:trPr>
          <w:trHeight w:hRule="exact" w:val="11456"/>
        </w:trPr>
        <w:tc>
          <w:tcPr>
            <w:tcW w:w="683" w:type="dxa"/>
            <w:gridSpan w:val="2"/>
            <w:tcBorders>
              <w:top w:val="nil"/>
              <w:left w:val="nil"/>
            </w:tcBorders>
          </w:tcPr>
          <w:p w14:paraId="368DB9ED" w14:textId="77777777" w:rsidR="00B342C0" w:rsidRDefault="00B342C0">
            <w:pPr>
              <w:pStyle w:val="TableParagraph"/>
              <w:rPr>
                <w:sz w:val="20"/>
              </w:rPr>
            </w:pPr>
          </w:p>
        </w:tc>
        <w:tc>
          <w:tcPr>
            <w:tcW w:w="10444" w:type="dxa"/>
            <w:gridSpan w:val="8"/>
            <w:vMerge w:val="restart"/>
          </w:tcPr>
          <w:p w14:paraId="762287B2" w14:textId="77777777" w:rsidR="00B342C0" w:rsidRDefault="00B342C0">
            <w:pPr>
              <w:pStyle w:val="TableParagraph"/>
              <w:rPr>
                <w:rFonts w:ascii="Arial"/>
                <w:i/>
                <w:sz w:val="24"/>
              </w:rPr>
            </w:pPr>
          </w:p>
          <w:p w14:paraId="25BCA643" w14:textId="77777777" w:rsidR="00B342C0" w:rsidRDefault="00B342C0">
            <w:pPr>
              <w:pStyle w:val="TableParagraph"/>
              <w:rPr>
                <w:rFonts w:ascii="Arial"/>
                <w:i/>
                <w:sz w:val="24"/>
              </w:rPr>
            </w:pPr>
          </w:p>
          <w:p w14:paraId="51430FB6" w14:textId="77777777" w:rsidR="00B342C0" w:rsidRDefault="00B342C0">
            <w:pPr>
              <w:pStyle w:val="TableParagraph"/>
              <w:spacing w:before="103"/>
              <w:rPr>
                <w:rFonts w:ascii="Arial"/>
                <w:i/>
                <w:sz w:val="24"/>
              </w:rPr>
            </w:pPr>
          </w:p>
          <w:p w14:paraId="14BE9BE0" w14:textId="77777777" w:rsidR="00B342C0" w:rsidRDefault="00000000">
            <w:pPr>
              <w:pStyle w:val="TableParagraph"/>
              <w:ind w:left="804"/>
              <w:rPr>
                <w:sz w:val="24"/>
              </w:rPr>
            </w:pPr>
            <w:r>
              <w:rPr>
                <w:spacing w:val="-2"/>
                <w:sz w:val="24"/>
              </w:rPr>
              <w:t>СОДЕРЖАНИЕ:</w:t>
            </w:r>
          </w:p>
          <w:p w14:paraId="6F6EA349" w14:textId="585CF7E4" w:rsidR="00B342C0" w:rsidRDefault="00000000">
            <w:pPr>
              <w:pStyle w:val="TableParagraph"/>
              <w:numPr>
                <w:ilvl w:val="0"/>
                <w:numId w:val="26"/>
              </w:numPr>
              <w:tabs>
                <w:tab w:val="left" w:pos="732"/>
                <w:tab w:val="right" w:leader="dot" w:pos="10164"/>
              </w:tabs>
              <w:spacing w:before="417"/>
              <w:ind w:hanging="494"/>
              <w:rPr>
                <w:b/>
                <w:sz w:val="20"/>
              </w:rPr>
            </w:pPr>
            <w:hyperlink w:anchor="_bookmark62" w:history="1">
              <w:r>
                <w:rPr>
                  <w:b/>
                  <w:spacing w:val="-2"/>
                  <w:sz w:val="20"/>
                </w:rPr>
                <w:t>АВТОМАТИЗАЦИЯ</w:t>
              </w:r>
              <w:r>
                <w:rPr>
                  <w:b/>
                  <w:spacing w:val="9"/>
                  <w:sz w:val="20"/>
                </w:rPr>
                <w:t xml:space="preserve"> </w:t>
              </w:r>
              <w:r>
                <w:rPr>
                  <w:b/>
                  <w:spacing w:val="-2"/>
                  <w:sz w:val="20"/>
                </w:rPr>
                <w:t>ТЕХНОЛОГИЧЕСКИХ</w:t>
              </w:r>
              <w:r>
                <w:rPr>
                  <w:b/>
                  <w:spacing w:val="9"/>
                  <w:sz w:val="20"/>
                </w:rPr>
                <w:t xml:space="preserve"> </w:t>
              </w:r>
              <w:r>
                <w:rPr>
                  <w:b/>
                  <w:spacing w:val="-2"/>
                  <w:sz w:val="20"/>
                </w:rPr>
                <w:t>ПРОЦЕССОВ</w:t>
              </w:r>
              <w:r>
                <w:rPr>
                  <w:sz w:val="20"/>
                </w:rPr>
                <w:tab/>
              </w:r>
            </w:hyperlink>
            <w:r w:rsidR="0020106F">
              <w:rPr>
                <w:b/>
                <w:spacing w:val="-5"/>
                <w:sz w:val="20"/>
              </w:rPr>
              <w:t>3</w:t>
            </w:r>
          </w:p>
          <w:p w14:paraId="027B093B" w14:textId="12282584" w:rsidR="00B342C0" w:rsidRDefault="00000000">
            <w:pPr>
              <w:pStyle w:val="TableParagraph"/>
              <w:numPr>
                <w:ilvl w:val="1"/>
                <w:numId w:val="26"/>
              </w:numPr>
              <w:tabs>
                <w:tab w:val="left" w:pos="732"/>
                <w:tab w:val="right" w:pos="10164"/>
              </w:tabs>
              <w:ind w:hanging="494"/>
              <w:rPr>
                <w:b/>
                <w:sz w:val="20"/>
              </w:rPr>
            </w:pPr>
            <w:hyperlink w:anchor="_bookmark63" w:history="1">
              <w:r>
                <w:rPr>
                  <w:b/>
                  <w:spacing w:val="-2"/>
                  <w:sz w:val="20"/>
                </w:rPr>
                <w:t>Введение</w:t>
              </w:r>
              <w:r>
                <w:rPr>
                  <w:sz w:val="20"/>
                </w:rPr>
                <w:tab/>
              </w:r>
            </w:hyperlink>
            <w:r w:rsidR="0020106F">
              <w:rPr>
                <w:b/>
                <w:spacing w:val="-5"/>
                <w:sz w:val="20"/>
              </w:rPr>
              <w:t>3</w:t>
            </w:r>
          </w:p>
          <w:p w14:paraId="451DCA84" w14:textId="281BB4C0" w:rsidR="00B342C0" w:rsidRDefault="00000000">
            <w:pPr>
              <w:pStyle w:val="TableParagraph"/>
              <w:numPr>
                <w:ilvl w:val="1"/>
                <w:numId w:val="26"/>
              </w:numPr>
              <w:tabs>
                <w:tab w:val="left" w:pos="732"/>
                <w:tab w:val="right" w:pos="10164"/>
              </w:tabs>
              <w:spacing w:before="46"/>
              <w:ind w:hanging="494"/>
              <w:rPr>
                <w:b/>
                <w:sz w:val="20"/>
              </w:rPr>
            </w:pPr>
            <w:hyperlink w:anchor="_bookmark64" w:history="1">
              <w:r>
                <w:rPr>
                  <w:b/>
                  <w:sz w:val="20"/>
                </w:rPr>
                <w:t>Объекты</w:t>
              </w:r>
              <w:r>
                <w:rPr>
                  <w:b/>
                  <w:spacing w:val="-5"/>
                  <w:sz w:val="20"/>
                </w:rPr>
                <w:t xml:space="preserve"> </w:t>
              </w:r>
              <w:r>
                <w:rPr>
                  <w:b/>
                  <w:spacing w:val="-2"/>
                  <w:sz w:val="20"/>
                </w:rPr>
                <w:t>автоматизации</w:t>
              </w:r>
              <w:r>
                <w:rPr>
                  <w:sz w:val="20"/>
                </w:rPr>
                <w:tab/>
              </w:r>
            </w:hyperlink>
            <w:r w:rsidR="0020106F">
              <w:rPr>
                <w:b/>
                <w:spacing w:val="-5"/>
                <w:sz w:val="20"/>
              </w:rPr>
              <w:t>4</w:t>
            </w:r>
          </w:p>
          <w:p w14:paraId="22EEF8A2" w14:textId="6EF09286" w:rsidR="00B342C0" w:rsidRDefault="00000000">
            <w:pPr>
              <w:pStyle w:val="TableParagraph"/>
              <w:numPr>
                <w:ilvl w:val="1"/>
                <w:numId w:val="26"/>
              </w:numPr>
              <w:tabs>
                <w:tab w:val="left" w:pos="732"/>
                <w:tab w:val="right" w:pos="10164"/>
              </w:tabs>
              <w:spacing w:before="46"/>
              <w:ind w:hanging="494"/>
              <w:rPr>
                <w:b/>
                <w:sz w:val="20"/>
              </w:rPr>
            </w:pPr>
            <w:hyperlink w:anchor="_bookmark65" w:history="1">
              <w:r>
                <w:rPr>
                  <w:b/>
                  <w:sz w:val="20"/>
                </w:rPr>
                <w:t>Основные</w:t>
              </w:r>
              <w:r>
                <w:rPr>
                  <w:b/>
                  <w:spacing w:val="-9"/>
                  <w:sz w:val="20"/>
                </w:rPr>
                <w:t xml:space="preserve"> </w:t>
              </w:r>
              <w:r>
                <w:rPr>
                  <w:b/>
                  <w:sz w:val="20"/>
                </w:rPr>
                <w:t>проектные</w:t>
              </w:r>
              <w:r>
                <w:rPr>
                  <w:b/>
                  <w:spacing w:val="-9"/>
                  <w:sz w:val="20"/>
                </w:rPr>
                <w:t xml:space="preserve"> </w:t>
              </w:r>
              <w:r>
                <w:rPr>
                  <w:b/>
                  <w:spacing w:val="-2"/>
                  <w:sz w:val="20"/>
                </w:rPr>
                <w:t>решения</w:t>
              </w:r>
              <w:r>
                <w:rPr>
                  <w:sz w:val="20"/>
                </w:rPr>
                <w:tab/>
              </w:r>
            </w:hyperlink>
            <w:r w:rsidR="0020106F">
              <w:rPr>
                <w:b/>
                <w:spacing w:val="-5"/>
                <w:sz w:val="20"/>
              </w:rPr>
              <w:t>4</w:t>
            </w:r>
          </w:p>
          <w:p w14:paraId="44C51EB1" w14:textId="183780FD" w:rsidR="00B342C0" w:rsidRDefault="00000000">
            <w:pPr>
              <w:pStyle w:val="TableParagraph"/>
              <w:numPr>
                <w:ilvl w:val="1"/>
                <w:numId w:val="26"/>
              </w:numPr>
              <w:tabs>
                <w:tab w:val="left" w:pos="732"/>
                <w:tab w:val="right" w:pos="10164"/>
              </w:tabs>
              <w:spacing w:before="46"/>
              <w:ind w:hanging="494"/>
              <w:rPr>
                <w:b/>
                <w:sz w:val="20"/>
              </w:rPr>
            </w:pPr>
            <w:hyperlink w:anchor="_bookmark66" w:history="1">
              <w:r>
                <w:rPr>
                  <w:b/>
                  <w:sz w:val="20"/>
                </w:rPr>
                <w:t>Монтаж</w:t>
              </w:r>
              <w:r>
                <w:rPr>
                  <w:b/>
                  <w:spacing w:val="-8"/>
                  <w:sz w:val="20"/>
                </w:rPr>
                <w:t xml:space="preserve"> </w:t>
              </w:r>
              <w:r>
                <w:rPr>
                  <w:b/>
                  <w:spacing w:val="-2"/>
                  <w:sz w:val="20"/>
                </w:rPr>
                <w:t>приборов</w:t>
              </w:r>
              <w:r>
                <w:rPr>
                  <w:sz w:val="20"/>
                </w:rPr>
                <w:tab/>
              </w:r>
            </w:hyperlink>
            <w:r w:rsidR="0020106F">
              <w:rPr>
                <w:b/>
                <w:spacing w:val="-7"/>
                <w:sz w:val="20"/>
              </w:rPr>
              <w:t>4</w:t>
            </w:r>
          </w:p>
          <w:p w14:paraId="59373CD9" w14:textId="68C72E8A" w:rsidR="00B342C0" w:rsidRDefault="00000000">
            <w:pPr>
              <w:pStyle w:val="TableParagraph"/>
              <w:numPr>
                <w:ilvl w:val="1"/>
                <w:numId w:val="26"/>
              </w:numPr>
              <w:tabs>
                <w:tab w:val="left" w:pos="732"/>
                <w:tab w:val="right" w:pos="10164"/>
              </w:tabs>
              <w:spacing w:before="46"/>
              <w:ind w:hanging="494"/>
              <w:rPr>
                <w:b/>
                <w:sz w:val="20"/>
              </w:rPr>
            </w:pPr>
            <w:hyperlink w:anchor="_bookmark67" w:history="1">
              <w:r>
                <w:rPr>
                  <w:b/>
                  <w:spacing w:val="-2"/>
                  <w:sz w:val="20"/>
                </w:rPr>
                <w:t>Электропитание</w:t>
              </w:r>
              <w:r>
                <w:rPr>
                  <w:sz w:val="20"/>
                </w:rPr>
                <w:tab/>
              </w:r>
              <w:r>
                <w:rPr>
                  <w:b/>
                  <w:spacing w:val="-5"/>
                  <w:sz w:val="20"/>
                </w:rPr>
                <w:t>5</w:t>
              </w:r>
            </w:hyperlink>
          </w:p>
          <w:p w14:paraId="372634CA" w14:textId="2BA80B53" w:rsidR="00B342C0" w:rsidRDefault="00000000">
            <w:pPr>
              <w:pStyle w:val="TableParagraph"/>
              <w:numPr>
                <w:ilvl w:val="1"/>
                <w:numId w:val="26"/>
              </w:numPr>
              <w:tabs>
                <w:tab w:val="left" w:pos="732"/>
                <w:tab w:val="right" w:pos="10164"/>
              </w:tabs>
              <w:spacing w:before="46"/>
              <w:ind w:hanging="494"/>
              <w:rPr>
                <w:b/>
                <w:sz w:val="20"/>
              </w:rPr>
            </w:pPr>
            <w:hyperlink w:anchor="_bookmark68" w:history="1">
              <w:r>
                <w:rPr>
                  <w:b/>
                  <w:sz w:val="20"/>
                </w:rPr>
                <w:t>Кабельная</w:t>
              </w:r>
              <w:r>
                <w:rPr>
                  <w:b/>
                  <w:spacing w:val="-7"/>
                  <w:sz w:val="20"/>
                </w:rPr>
                <w:t xml:space="preserve"> </w:t>
              </w:r>
              <w:r>
                <w:rPr>
                  <w:b/>
                  <w:spacing w:val="-2"/>
                  <w:sz w:val="20"/>
                </w:rPr>
                <w:t>продукция</w:t>
              </w:r>
              <w:r>
                <w:rPr>
                  <w:sz w:val="20"/>
                </w:rPr>
                <w:tab/>
              </w:r>
              <w:r>
                <w:rPr>
                  <w:b/>
                  <w:spacing w:val="-5"/>
                  <w:sz w:val="20"/>
                </w:rPr>
                <w:t>5</w:t>
              </w:r>
            </w:hyperlink>
          </w:p>
        </w:tc>
      </w:tr>
      <w:tr w:rsidR="00B342C0" w14:paraId="4DDD0E9C" w14:textId="77777777" w:rsidTr="00024FAA">
        <w:trPr>
          <w:trHeight w:hRule="exact" w:val="1417"/>
        </w:trPr>
        <w:tc>
          <w:tcPr>
            <w:tcW w:w="284" w:type="dxa"/>
            <w:tcBorders>
              <w:bottom w:val="single" w:sz="18" w:space="0" w:color="000000"/>
            </w:tcBorders>
            <w:textDirection w:val="btLr"/>
          </w:tcPr>
          <w:p w14:paraId="29C2E129"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3444BC56" w14:textId="77777777" w:rsidR="00B342C0" w:rsidRDefault="00B342C0">
            <w:pPr>
              <w:pStyle w:val="TableParagraph"/>
              <w:rPr>
                <w:sz w:val="20"/>
              </w:rPr>
            </w:pPr>
          </w:p>
        </w:tc>
        <w:tc>
          <w:tcPr>
            <w:tcW w:w="10444" w:type="dxa"/>
            <w:gridSpan w:val="8"/>
            <w:vMerge/>
            <w:tcBorders>
              <w:top w:val="nil"/>
            </w:tcBorders>
          </w:tcPr>
          <w:p w14:paraId="4BF9EBEF" w14:textId="77777777" w:rsidR="00B342C0" w:rsidRDefault="00B342C0">
            <w:pPr>
              <w:rPr>
                <w:sz w:val="2"/>
                <w:szCs w:val="2"/>
              </w:rPr>
            </w:pPr>
          </w:p>
        </w:tc>
      </w:tr>
      <w:tr w:rsidR="00B342C0" w14:paraId="50641ED7" w14:textId="77777777" w:rsidTr="00024FAA">
        <w:trPr>
          <w:trHeight w:hRule="exact" w:val="1985"/>
        </w:trPr>
        <w:tc>
          <w:tcPr>
            <w:tcW w:w="284" w:type="dxa"/>
            <w:tcBorders>
              <w:top w:val="single" w:sz="18" w:space="0" w:color="000000"/>
            </w:tcBorders>
            <w:textDirection w:val="btLr"/>
          </w:tcPr>
          <w:p w14:paraId="348647E5"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1E80F223" w14:textId="77777777" w:rsidR="00B342C0" w:rsidRDefault="00B342C0">
            <w:pPr>
              <w:pStyle w:val="TableParagraph"/>
              <w:rPr>
                <w:sz w:val="20"/>
              </w:rPr>
            </w:pPr>
          </w:p>
        </w:tc>
        <w:tc>
          <w:tcPr>
            <w:tcW w:w="10444" w:type="dxa"/>
            <w:gridSpan w:val="8"/>
            <w:vMerge/>
            <w:tcBorders>
              <w:top w:val="nil"/>
            </w:tcBorders>
          </w:tcPr>
          <w:p w14:paraId="53D5E94D" w14:textId="77777777" w:rsidR="00B342C0" w:rsidRDefault="00B342C0">
            <w:pPr>
              <w:rPr>
                <w:sz w:val="2"/>
                <w:szCs w:val="2"/>
              </w:rPr>
            </w:pPr>
          </w:p>
        </w:tc>
      </w:tr>
      <w:tr w:rsidR="00B342C0" w14:paraId="204286FF" w14:textId="77777777" w:rsidTr="00024FAA">
        <w:trPr>
          <w:trHeight w:hRule="exact" w:val="567"/>
        </w:trPr>
        <w:tc>
          <w:tcPr>
            <w:tcW w:w="284" w:type="dxa"/>
            <w:vMerge w:val="restart"/>
            <w:textDirection w:val="btLr"/>
          </w:tcPr>
          <w:p w14:paraId="2BFFFF37"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4"/>
                <w:w w:val="85"/>
              </w:rPr>
              <w:t>подл.</w:t>
            </w:r>
          </w:p>
        </w:tc>
        <w:tc>
          <w:tcPr>
            <w:tcW w:w="399" w:type="dxa"/>
            <w:vMerge w:val="restart"/>
          </w:tcPr>
          <w:p w14:paraId="16EEA40B" w14:textId="77777777" w:rsidR="00B342C0" w:rsidRDefault="00B342C0">
            <w:pPr>
              <w:pStyle w:val="TableParagraph"/>
              <w:rPr>
                <w:sz w:val="20"/>
              </w:rPr>
            </w:pPr>
          </w:p>
        </w:tc>
        <w:tc>
          <w:tcPr>
            <w:tcW w:w="10444" w:type="dxa"/>
            <w:gridSpan w:val="8"/>
            <w:vMerge/>
            <w:tcBorders>
              <w:top w:val="nil"/>
            </w:tcBorders>
          </w:tcPr>
          <w:p w14:paraId="5C180346" w14:textId="77777777" w:rsidR="00B342C0" w:rsidRDefault="00B342C0">
            <w:pPr>
              <w:rPr>
                <w:sz w:val="2"/>
                <w:szCs w:val="2"/>
              </w:rPr>
            </w:pPr>
          </w:p>
        </w:tc>
      </w:tr>
      <w:tr w:rsidR="00B342C0" w14:paraId="545F88B4" w14:textId="77777777" w:rsidTr="00024FAA">
        <w:trPr>
          <w:trHeight w:hRule="exact" w:val="284"/>
        </w:trPr>
        <w:tc>
          <w:tcPr>
            <w:tcW w:w="284" w:type="dxa"/>
            <w:vMerge/>
            <w:tcBorders>
              <w:top w:val="nil"/>
            </w:tcBorders>
            <w:textDirection w:val="btLr"/>
          </w:tcPr>
          <w:p w14:paraId="3341B410" w14:textId="77777777" w:rsidR="00B342C0" w:rsidRDefault="00B342C0">
            <w:pPr>
              <w:rPr>
                <w:sz w:val="2"/>
                <w:szCs w:val="2"/>
              </w:rPr>
            </w:pPr>
          </w:p>
        </w:tc>
        <w:tc>
          <w:tcPr>
            <w:tcW w:w="399" w:type="dxa"/>
            <w:vMerge/>
            <w:tcBorders>
              <w:top w:val="nil"/>
            </w:tcBorders>
          </w:tcPr>
          <w:p w14:paraId="7AA591F7" w14:textId="77777777" w:rsidR="00B342C0" w:rsidRDefault="00B342C0">
            <w:pPr>
              <w:rPr>
                <w:sz w:val="2"/>
                <w:szCs w:val="2"/>
              </w:rPr>
            </w:pPr>
          </w:p>
        </w:tc>
        <w:tc>
          <w:tcPr>
            <w:tcW w:w="570" w:type="dxa"/>
            <w:tcBorders>
              <w:bottom w:val="single" w:sz="4" w:space="0" w:color="000000"/>
            </w:tcBorders>
          </w:tcPr>
          <w:p w14:paraId="3CDDADDC" w14:textId="77777777" w:rsidR="00B342C0" w:rsidRDefault="00B342C0">
            <w:pPr>
              <w:pStyle w:val="TableParagraph"/>
              <w:rPr>
                <w:sz w:val="18"/>
              </w:rPr>
            </w:pPr>
          </w:p>
        </w:tc>
        <w:tc>
          <w:tcPr>
            <w:tcW w:w="569" w:type="dxa"/>
            <w:tcBorders>
              <w:bottom w:val="single" w:sz="4" w:space="0" w:color="000000"/>
            </w:tcBorders>
          </w:tcPr>
          <w:p w14:paraId="1F63B7F3" w14:textId="77777777" w:rsidR="00B342C0" w:rsidRDefault="00B342C0">
            <w:pPr>
              <w:pStyle w:val="TableParagraph"/>
              <w:rPr>
                <w:sz w:val="18"/>
              </w:rPr>
            </w:pPr>
          </w:p>
        </w:tc>
        <w:tc>
          <w:tcPr>
            <w:tcW w:w="570" w:type="dxa"/>
            <w:tcBorders>
              <w:bottom w:val="single" w:sz="4" w:space="0" w:color="000000"/>
            </w:tcBorders>
          </w:tcPr>
          <w:p w14:paraId="4F94B5C0" w14:textId="77777777" w:rsidR="00B342C0" w:rsidRDefault="00B342C0">
            <w:pPr>
              <w:pStyle w:val="TableParagraph"/>
              <w:rPr>
                <w:sz w:val="18"/>
              </w:rPr>
            </w:pPr>
          </w:p>
        </w:tc>
        <w:tc>
          <w:tcPr>
            <w:tcW w:w="569" w:type="dxa"/>
            <w:tcBorders>
              <w:bottom w:val="single" w:sz="4" w:space="0" w:color="000000"/>
            </w:tcBorders>
          </w:tcPr>
          <w:p w14:paraId="170D63BD" w14:textId="77777777" w:rsidR="00B342C0" w:rsidRDefault="00B342C0">
            <w:pPr>
              <w:pStyle w:val="TableParagraph"/>
              <w:rPr>
                <w:sz w:val="18"/>
              </w:rPr>
            </w:pPr>
          </w:p>
        </w:tc>
        <w:tc>
          <w:tcPr>
            <w:tcW w:w="855" w:type="dxa"/>
            <w:tcBorders>
              <w:bottom w:val="single" w:sz="4" w:space="0" w:color="000000"/>
            </w:tcBorders>
          </w:tcPr>
          <w:p w14:paraId="77B80D18" w14:textId="77777777" w:rsidR="00B342C0" w:rsidRDefault="00B342C0">
            <w:pPr>
              <w:pStyle w:val="TableParagraph"/>
              <w:rPr>
                <w:sz w:val="18"/>
              </w:rPr>
            </w:pPr>
          </w:p>
        </w:tc>
        <w:tc>
          <w:tcPr>
            <w:tcW w:w="570" w:type="dxa"/>
            <w:tcBorders>
              <w:bottom w:val="single" w:sz="4" w:space="0" w:color="000000"/>
            </w:tcBorders>
          </w:tcPr>
          <w:p w14:paraId="6ADB3DD7" w14:textId="77777777" w:rsidR="00B342C0" w:rsidRDefault="00B342C0">
            <w:pPr>
              <w:pStyle w:val="TableParagraph"/>
              <w:rPr>
                <w:sz w:val="18"/>
              </w:rPr>
            </w:pPr>
          </w:p>
        </w:tc>
        <w:tc>
          <w:tcPr>
            <w:tcW w:w="6174" w:type="dxa"/>
            <w:vMerge w:val="restart"/>
          </w:tcPr>
          <w:p w14:paraId="77E03F23" w14:textId="594E1392" w:rsidR="00B342C0" w:rsidRDefault="00F203A4">
            <w:pPr>
              <w:pStyle w:val="TableParagraph"/>
              <w:spacing w:before="210"/>
              <w:ind w:left="1469"/>
              <w:rPr>
                <w:sz w:val="24"/>
              </w:rPr>
            </w:pPr>
            <w:r>
              <w:rPr>
                <w:spacing w:val="-2"/>
                <w:sz w:val="24"/>
              </w:rPr>
              <w:t>GEO-ENG-2025-10-0019-II</w:t>
            </w:r>
            <w:r w:rsidR="00CA43A3">
              <w:rPr>
                <w:spacing w:val="-2"/>
                <w:sz w:val="24"/>
              </w:rPr>
              <w:t xml:space="preserve">       АТХ</w:t>
            </w:r>
          </w:p>
        </w:tc>
        <w:tc>
          <w:tcPr>
            <w:tcW w:w="567" w:type="dxa"/>
            <w:vMerge w:val="restart"/>
          </w:tcPr>
          <w:p w14:paraId="70E3206A" w14:textId="77777777" w:rsidR="00B342C0" w:rsidRDefault="00000000">
            <w:pPr>
              <w:pStyle w:val="TableParagraph"/>
              <w:spacing w:before="56"/>
              <w:ind w:left="39"/>
            </w:pPr>
            <w:r>
              <w:rPr>
                <w:spacing w:val="-4"/>
              </w:rPr>
              <w:t>Лист</w:t>
            </w:r>
          </w:p>
        </w:tc>
      </w:tr>
      <w:tr w:rsidR="00B342C0" w14:paraId="138767A4" w14:textId="77777777" w:rsidTr="00024FAA">
        <w:trPr>
          <w:trHeight w:hRule="exact" w:val="112"/>
        </w:trPr>
        <w:tc>
          <w:tcPr>
            <w:tcW w:w="284" w:type="dxa"/>
            <w:vMerge/>
            <w:tcBorders>
              <w:top w:val="nil"/>
            </w:tcBorders>
            <w:textDirection w:val="btLr"/>
          </w:tcPr>
          <w:p w14:paraId="700C4784" w14:textId="77777777" w:rsidR="00B342C0" w:rsidRDefault="00B342C0">
            <w:pPr>
              <w:rPr>
                <w:sz w:val="2"/>
                <w:szCs w:val="2"/>
              </w:rPr>
            </w:pPr>
          </w:p>
        </w:tc>
        <w:tc>
          <w:tcPr>
            <w:tcW w:w="399" w:type="dxa"/>
            <w:vMerge/>
            <w:tcBorders>
              <w:top w:val="nil"/>
            </w:tcBorders>
          </w:tcPr>
          <w:p w14:paraId="222082E6" w14:textId="77777777" w:rsidR="00B342C0" w:rsidRDefault="00B342C0">
            <w:pPr>
              <w:rPr>
                <w:sz w:val="2"/>
                <w:szCs w:val="2"/>
              </w:rPr>
            </w:pPr>
          </w:p>
        </w:tc>
        <w:tc>
          <w:tcPr>
            <w:tcW w:w="570" w:type="dxa"/>
            <w:vMerge w:val="restart"/>
            <w:tcBorders>
              <w:top w:val="single" w:sz="4" w:space="0" w:color="000000"/>
            </w:tcBorders>
          </w:tcPr>
          <w:p w14:paraId="544A736A" w14:textId="77777777" w:rsidR="00B342C0" w:rsidRDefault="00B342C0">
            <w:pPr>
              <w:pStyle w:val="TableParagraph"/>
              <w:rPr>
                <w:sz w:val="18"/>
              </w:rPr>
            </w:pPr>
          </w:p>
        </w:tc>
        <w:tc>
          <w:tcPr>
            <w:tcW w:w="569" w:type="dxa"/>
            <w:vMerge w:val="restart"/>
            <w:tcBorders>
              <w:top w:val="single" w:sz="4" w:space="0" w:color="000000"/>
            </w:tcBorders>
          </w:tcPr>
          <w:p w14:paraId="473A9CBF" w14:textId="77777777" w:rsidR="00B342C0" w:rsidRDefault="00B342C0">
            <w:pPr>
              <w:pStyle w:val="TableParagraph"/>
              <w:rPr>
                <w:sz w:val="18"/>
              </w:rPr>
            </w:pPr>
          </w:p>
        </w:tc>
        <w:tc>
          <w:tcPr>
            <w:tcW w:w="570" w:type="dxa"/>
            <w:vMerge w:val="restart"/>
            <w:tcBorders>
              <w:top w:val="single" w:sz="4" w:space="0" w:color="000000"/>
            </w:tcBorders>
          </w:tcPr>
          <w:p w14:paraId="2E9C332A" w14:textId="77777777" w:rsidR="00B342C0" w:rsidRDefault="00B342C0">
            <w:pPr>
              <w:pStyle w:val="TableParagraph"/>
              <w:rPr>
                <w:sz w:val="18"/>
              </w:rPr>
            </w:pPr>
          </w:p>
        </w:tc>
        <w:tc>
          <w:tcPr>
            <w:tcW w:w="569" w:type="dxa"/>
            <w:vMerge w:val="restart"/>
            <w:tcBorders>
              <w:top w:val="single" w:sz="4" w:space="0" w:color="000000"/>
            </w:tcBorders>
          </w:tcPr>
          <w:p w14:paraId="39639BB0" w14:textId="77777777" w:rsidR="00B342C0" w:rsidRDefault="00B342C0">
            <w:pPr>
              <w:pStyle w:val="TableParagraph"/>
              <w:rPr>
                <w:sz w:val="18"/>
              </w:rPr>
            </w:pPr>
          </w:p>
        </w:tc>
        <w:tc>
          <w:tcPr>
            <w:tcW w:w="855" w:type="dxa"/>
            <w:vMerge w:val="restart"/>
            <w:tcBorders>
              <w:top w:val="single" w:sz="4" w:space="0" w:color="000000"/>
            </w:tcBorders>
          </w:tcPr>
          <w:p w14:paraId="3D588914" w14:textId="77777777" w:rsidR="00B342C0" w:rsidRDefault="00B342C0">
            <w:pPr>
              <w:pStyle w:val="TableParagraph"/>
              <w:rPr>
                <w:sz w:val="18"/>
              </w:rPr>
            </w:pPr>
          </w:p>
        </w:tc>
        <w:tc>
          <w:tcPr>
            <w:tcW w:w="570" w:type="dxa"/>
            <w:vMerge w:val="restart"/>
            <w:tcBorders>
              <w:top w:val="single" w:sz="4" w:space="0" w:color="000000"/>
            </w:tcBorders>
          </w:tcPr>
          <w:p w14:paraId="088F8B74" w14:textId="77777777" w:rsidR="00B342C0" w:rsidRDefault="00B342C0">
            <w:pPr>
              <w:pStyle w:val="TableParagraph"/>
              <w:rPr>
                <w:sz w:val="18"/>
              </w:rPr>
            </w:pPr>
          </w:p>
        </w:tc>
        <w:tc>
          <w:tcPr>
            <w:tcW w:w="6174" w:type="dxa"/>
            <w:vMerge/>
            <w:tcBorders>
              <w:top w:val="nil"/>
            </w:tcBorders>
          </w:tcPr>
          <w:p w14:paraId="05E583B0" w14:textId="77777777" w:rsidR="00B342C0" w:rsidRDefault="00B342C0">
            <w:pPr>
              <w:rPr>
                <w:sz w:val="2"/>
                <w:szCs w:val="2"/>
              </w:rPr>
            </w:pPr>
          </w:p>
        </w:tc>
        <w:tc>
          <w:tcPr>
            <w:tcW w:w="567" w:type="dxa"/>
            <w:vMerge/>
            <w:tcBorders>
              <w:top w:val="nil"/>
            </w:tcBorders>
          </w:tcPr>
          <w:p w14:paraId="50F9A04C" w14:textId="77777777" w:rsidR="00B342C0" w:rsidRDefault="00B342C0">
            <w:pPr>
              <w:rPr>
                <w:sz w:val="2"/>
                <w:szCs w:val="2"/>
              </w:rPr>
            </w:pPr>
          </w:p>
        </w:tc>
      </w:tr>
      <w:tr w:rsidR="00B342C0" w14:paraId="09CEE120" w14:textId="77777777" w:rsidTr="00024FAA">
        <w:trPr>
          <w:trHeight w:hRule="exact" w:val="170"/>
        </w:trPr>
        <w:tc>
          <w:tcPr>
            <w:tcW w:w="284" w:type="dxa"/>
            <w:vMerge/>
            <w:tcBorders>
              <w:top w:val="nil"/>
            </w:tcBorders>
            <w:textDirection w:val="btLr"/>
          </w:tcPr>
          <w:p w14:paraId="4C9FC4DC" w14:textId="77777777" w:rsidR="00B342C0" w:rsidRDefault="00B342C0">
            <w:pPr>
              <w:rPr>
                <w:sz w:val="2"/>
                <w:szCs w:val="2"/>
              </w:rPr>
            </w:pPr>
          </w:p>
        </w:tc>
        <w:tc>
          <w:tcPr>
            <w:tcW w:w="399" w:type="dxa"/>
            <w:vMerge/>
            <w:tcBorders>
              <w:top w:val="nil"/>
            </w:tcBorders>
          </w:tcPr>
          <w:p w14:paraId="2850144C" w14:textId="77777777" w:rsidR="00B342C0" w:rsidRDefault="00B342C0">
            <w:pPr>
              <w:rPr>
                <w:sz w:val="2"/>
                <w:szCs w:val="2"/>
              </w:rPr>
            </w:pPr>
          </w:p>
        </w:tc>
        <w:tc>
          <w:tcPr>
            <w:tcW w:w="570" w:type="dxa"/>
            <w:vMerge/>
            <w:tcBorders>
              <w:top w:val="nil"/>
            </w:tcBorders>
          </w:tcPr>
          <w:p w14:paraId="2327826D" w14:textId="77777777" w:rsidR="00B342C0" w:rsidRDefault="00B342C0">
            <w:pPr>
              <w:rPr>
                <w:sz w:val="2"/>
                <w:szCs w:val="2"/>
              </w:rPr>
            </w:pPr>
          </w:p>
        </w:tc>
        <w:tc>
          <w:tcPr>
            <w:tcW w:w="569" w:type="dxa"/>
            <w:vMerge/>
            <w:tcBorders>
              <w:top w:val="nil"/>
            </w:tcBorders>
          </w:tcPr>
          <w:p w14:paraId="3DC348C5" w14:textId="77777777" w:rsidR="00B342C0" w:rsidRDefault="00B342C0">
            <w:pPr>
              <w:rPr>
                <w:sz w:val="2"/>
                <w:szCs w:val="2"/>
              </w:rPr>
            </w:pPr>
          </w:p>
        </w:tc>
        <w:tc>
          <w:tcPr>
            <w:tcW w:w="570" w:type="dxa"/>
            <w:vMerge/>
            <w:tcBorders>
              <w:top w:val="nil"/>
            </w:tcBorders>
          </w:tcPr>
          <w:p w14:paraId="07CB77C0" w14:textId="77777777" w:rsidR="00B342C0" w:rsidRDefault="00B342C0">
            <w:pPr>
              <w:rPr>
                <w:sz w:val="2"/>
                <w:szCs w:val="2"/>
              </w:rPr>
            </w:pPr>
          </w:p>
        </w:tc>
        <w:tc>
          <w:tcPr>
            <w:tcW w:w="569" w:type="dxa"/>
            <w:vMerge/>
            <w:tcBorders>
              <w:top w:val="nil"/>
            </w:tcBorders>
          </w:tcPr>
          <w:p w14:paraId="23BDAD7C" w14:textId="77777777" w:rsidR="00B342C0" w:rsidRDefault="00B342C0">
            <w:pPr>
              <w:rPr>
                <w:sz w:val="2"/>
                <w:szCs w:val="2"/>
              </w:rPr>
            </w:pPr>
          </w:p>
        </w:tc>
        <w:tc>
          <w:tcPr>
            <w:tcW w:w="855" w:type="dxa"/>
            <w:vMerge/>
            <w:tcBorders>
              <w:top w:val="nil"/>
            </w:tcBorders>
          </w:tcPr>
          <w:p w14:paraId="3EB53262" w14:textId="77777777" w:rsidR="00B342C0" w:rsidRDefault="00B342C0">
            <w:pPr>
              <w:rPr>
                <w:sz w:val="2"/>
                <w:szCs w:val="2"/>
              </w:rPr>
            </w:pPr>
          </w:p>
        </w:tc>
        <w:tc>
          <w:tcPr>
            <w:tcW w:w="570" w:type="dxa"/>
            <w:vMerge/>
            <w:tcBorders>
              <w:top w:val="nil"/>
            </w:tcBorders>
          </w:tcPr>
          <w:p w14:paraId="485AA641" w14:textId="77777777" w:rsidR="00B342C0" w:rsidRDefault="00B342C0">
            <w:pPr>
              <w:rPr>
                <w:sz w:val="2"/>
                <w:szCs w:val="2"/>
              </w:rPr>
            </w:pPr>
          </w:p>
        </w:tc>
        <w:tc>
          <w:tcPr>
            <w:tcW w:w="6174" w:type="dxa"/>
            <w:vMerge/>
            <w:tcBorders>
              <w:top w:val="nil"/>
            </w:tcBorders>
          </w:tcPr>
          <w:p w14:paraId="58A8DE7C" w14:textId="77777777" w:rsidR="00B342C0" w:rsidRDefault="00B342C0">
            <w:pPr>
              <w:rPr>
                <w:sz w:val="2"/>
                <w:szCs w:val="2"/>
              </w:rPr>
            </w:pPr>
          </w:p>
        </w:tc>
        <w:tc>
          <w:tcPr>
            <w:tcW w:w="567" w:type="dxa"/>
            <w:vMerge w:val="restart"/>
          </w:tcPr>
          <w:p w14:paraId="616C10D7" w14:textId="27B8FCDE" w:rsidR="00B342C0" w:rsidRDefault="004D4B49">
            <w:pPr>
              <w:pStyle w:val="TableParagraph"/>
              <w:spacing w:line="274" w:lineRule="exact"/>
              <w:ind w:left="149"/>
              <w:rPr>
                <w:sz w:val="24"/>
              </w:rPr>
            </w:pPr>
            <w:r>
              <w:rPr>
                <w:sz w:val="24"/>
              </w:rPr>
              <w:t>2</w:t>
            </w:r>
          </w:p>
        </w:tc>
      </w:tr>
      <w:tr w:rsidR="00B342C0" w14:paraId="29E421F5" w14:textId="77777777" w:rsidTr="00024FAA">
        <w:trPr>
          <w:trHeight w:hRule="exact" w:val="284"/>
        </w:trPr>
        <w:tc>
          <w:tcPr>
            <w:tcW w:w="284" w:type="dxa"/>
            <w:vMerge/>
            <w:tcBorders>
              <w:top w:val="nil"/>
            </w:tcBorders>
            <w:textDirection w:val="btLr"/>
          </w:tcPr>
          <w:p w14:paraId="609F3402" w14:textId="77777777" w:rsidR="00B342C0" w:rsidRDefault="00B342C0">
            <w:pPr>
              <w:rPr>
                <w:sz w:val="2"/>
                <w:szCs w:val="2"/>
              </w:rPr>
            </w:pPr>
          </w:p>
        </w:tc>
        <w:tc>
          <w:tcPr>
            <w:tcW w:w="399" w:type="dxa"/>
            <w:vMerge/>
            <w:tcBorders>
              <w:top w:val="nil"/>
            </w:tcBorders>
          </w:tcPr>
          <w:p w14:paraId="569B1115" w14:textId="77777777" w:rsidR="00B342C0" w:rsidRDefault="00B342C0">
            <w:pPr>
              <w:rPr>
                <w:sz w:val="2"/>
                <w:szCs w:val="2"/>
              </w:rPr>
            </w:pPr>
          </w:p>
        </w:tc>
        <w:tc>
          <w:tcPr>
            <w:tcW w:w="570" w:type="dxa"/>
          </w:tcPr>
          <w:p w14:paraId="15EB4319" w14:textId="77777777" w:rsidR="00B342C0" w:rsidRDefault="00000000">
            <w:pPr>
              <w:pStyle w:val="TableParagraph"/>
              <w:spacing w:before="21"/>
              <w:ind w:left="89"/>
              <w:rPr>
                <w:sz w:val="18"/>
              </w:rPr>
            </w:pPr>
            <w:r>
              <w:rPr>
                <w:spacing w:val="-4"/>
                <w:sz w:val="18"/>
              </w:rPr>
              <w:t>Изм.</w:t>
            </w:r>
          </w:p>
        </w:tc>
        <w:tc>
          <w:tcPr>
            <w:tcW w:w="569" w:type="dxa"/>
          </w:tcPr>
          <w:p w14:paraId="7D79E235"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47E7FA13" w14:textId="77777777" w:rsidR="00B342C0" w:rsidRDefault="00000000">
            <w:pPr>
              <w:pStyle w:val="TableParagraph"/>
              <w:spacing w:before="21"/>
              <w:ind w:left="80"/>
              <w:rPr>
                <w:sz w:val="18"/>
              </w:rPr>
            </w:pPr>
            <w:r>
              <w:rPr>
                <w:spacing w:val="-4"/>
                <w:sz w:val="18"/>
              </w:rPr>
              <w:t>Лист</w:t>
            </w:r>
          </w:p>
        </w:tc>
        <w:tc>
          <w:tcPr>
            <w:tcW w:w="569" w:type="dxa"/>
          </w:tcPr>
          <w:p w14:paraId="29717742"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00F8D5FA" w14:textId="77777777" w:rsidR="00B342C0" w:rsidRDefault="00000000">
            <w:pPr>
              <w:pStyle w:val="TableParagraph"/>
              <w:spacing w:before="21"/>
              <w:ind w:left="185"/>
              <w:rPr>
                <w:sz w:val="18"/>
              </w:rPr>
            </w:pPr>
            <w:r>
              <w:rPr>
                <w:spacing w:val="-2"/>
                <w:sz w:val="18"/>
              </w:rPr>
              <w:t>Подп.</w:t>
            </w:r>
          </w:p>
        </w:tc>
        <w:tc>
          <w:tcPr>
            <w:tcW w:w="570" w:type="dxa"/>
          </w:tcPr>
          <w:p w14:paraId="653597BB"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540ADED0" w14:textId="77777777" w:rsidR="00B342C0" w:rsidRDefault="00B342C0">
            <w:pPr>
              <w:rPr>
                <w:sz w:val="2"/>
                <w:szCs w:val="2"/>
              </w:rPr>
            </w:pPr>
          </w:p>
        </w:tc>
        <w:tc>
          <w:tcPr>
            <w:tcW w:w="567" w:type="dxa"/>
            <w:vMerge/>
            <w:tcBorders>
              <w:top w:val="nil"/>
            </w:tcBorders>
          </w:tcPr>
          <w:p w14:paraId="4012BCDC" w14:textId="77777777" w:rsidR="00B342C0" w:rsidRDefault="00B342C0">
            <w:pPr>
              <w:rPr>
                <w:sz w:val="2"/>
                <w:szCs w:val="2"/>
              </w:rPr>
            </w:pPr>
          </w:p>
        </w:tc>
      </w:tr>
    </w:tbl>
    <w:p w14:paraId="2FF78C45" w14:textId="77777777" w:rsidR="00B342C0" w:rsidRDefault="00B342C0">
      <w:pPr>
        <w:rPr>
          <w:sz w:val="2"/>
          <w:szCs w:val="2"/>
        </w:rPr>
        <w:sectPr w:rsidR="00B342C0">
          <w:footerReference w:type="default" r:id="rId35"/>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369E4CEE" w14:textId="77777777" w:rsidTr="003755A7">
        <w:trPr>
          <w:trHeight w:hRule="exact" w:val="11456"/>
        </w:trPr>
        <w:tc>
          <w:tcPr>
            <w:tcW w:w="683" w:type="dxa"/>
            <w:gridSpan w:val="2"/>
            <w:tcBorders>
              <w:top w:val="nil"/>
              <w:left w:val="nil"/>
            </w:tcBorders>
          </w:tcPr>
          <w:p w14:paraId="46CD0BDB" w14:textId="77777777" w:rsidR="00B342C0" w:rsidRDefault="00B342C0">
            <w:pPr>
              <w:pStyle w:val="TableParagraph"/>
            </w:pPr>
          </w:p>
        </w:tc>
        <w:tc>
          <w:tcPr>
            <w:tcW w:w="10444" w:type="dxa"/>
            <w:gridSpan w:val="8"/>
            <w:vMerge w:val="restart"/>
          </w:tcPr>
          <w:p w14:paraId="434CB3C4" w14:textId="77777777" w:rsidR="00B342C0" w:rsidRDefault="00B342C0">
            <w:pPr>
              <w:pStyle w:val="TableParagraph"/>
              <w:rPr>
                <w:rFonts w:ascii="Arial"/>
                <w:i/>
                <w:sz w:val="24"/>
              </w:rPr>
            </w:pPr>
          </w:p>
          <w:p w14:paraId="70992C8F" w14:textId="77777777" w:rsidR="00B342C0" w:rsidRDefault="00B342C0">
            <w:pPr>
              <w:pStyle w:val="TableParagraph"/>
              <w:rPr>
                <w:rFonts w:ascii="Arial"/>
                <w:i/>
                <w:sz w:val="24"/>
              </w:rPr>
            </w:pPr>
          </w:p>
          <w:p w14:paraId="62216916" w14:textId="77777777" w:rsidR="00B342C0" w:rsidRDefault="00000000">
            <w:pPr>
              <w:pStyle w:val="TableParagraph"/>
              <w:numPr>
                <w:ilvl w:val="0"/>
                <w:numId w:val="25"/>
              </w:numPr>
              <w:tabs>
                <w:tab w:val="left" w:pos="946"/>
              </w:tabs>
              <w:jc w:val="both"/>
              <w:rPr>
                <w:b/>
                <w:sz w:val="24"/>
              </w:rPr>
            </w:pPr>
            <w:bookmarkStart w:id="104" w:name="6_АВТОМАТИЗАЦИЯ_ТЕХНОЛОГИЧЕСКИХ_ПРОЦЕССО"/>
            <w:bookmarkStart w:id="105" w:name="_bookmark62"/>
            <w:bookmarkEnd w:id="104"/>
            <w:bookmarkEnd w:id="105"/>
            <w:r>
              <w:rPr>
                <w:b/>
                <w:sz w:val="24"/>
              </w:rPr>
              <w:t>АВТОМАТИЗАЦИЯ</w:t>
            </w:r>
            <w:r>
              <w:rPr>
                <w:b/>
                <w:spacing w:val="-10"/>
                <w:sz w:val="24"/>
              </w:rPr>
              <w:t xml:space="preserve"> </w:t>
            </w:r>
            <w:r>
              <w:rPr>
                <w:b/>
                <w:sz w:val="24"/>
              </w:rPr>
              <w:t>ТЕХНОЛОГИЧЕСКИХ</w:t>
            </w:r>
            <w:r>
              <w:rPr>
                <w:b/>
                <w:spacing w:val="-5"/>
                <w:sz w:val="24"/>
              </w:rPr>
              <w:t xml:space="preserve"> </w:t>
            </w:r>
            <w:r>
              <w:rPr>
                <w:b/>
                <w:spacing w:val="-2"/>
                <w:sz w:val="24"/>
              </w:rPr>
              <w:t>ПРОЦЕССОВ</w:t>
            </w:r>
          </w:p>
          <w:p w14:paraId="36C95ED7" w14:textId="7B542950" w:rsidR="00B342C0" w:rsidRPr="00720451" w:rsidRDefault="00000000">
            <w:pPr>
              <w:pStyle w:val="TableParagraph"/>
              <w:numPr>
                <w:ilvl w:val="1"/>
                <w:numId w:val="25"/>
              </w:numPr>
              <w:tabs>
                <w:tab w:val="left" w:pos="946"/>
              </w:tabs>
              <w:spacing w:before="120"/>
              <w:jc w:val="both"/>
              <w:rPr>
                <w:b/>
                <w:sz w:val="24"/>
              </w:rPr>
            </w:pPr>
            <w:bookmarkStart w:id="106" w:name="6.1_Введение"/>
            <w:bookmarkStart w:id="107" w:name="_bookmark63"/>
            <w:bookmarkEnd w:id="106"/>
            <w:bookmarkEnd w:id="107"/>
            <w:r>
              <w:rPr>
                <w:b/>
                <w:spacing w:val="-2"/>
                <w:sz w:val="24"/>
              </w:rPr>
              <w:t>Введение</w:t>
            </w:r>
          </w:p>
          <w:p w14:paraId="23F40498" w14:textId="77777777" w:rsidR="00720451" w:rsidRDefault="00720451" w:rsidP="001F6F26">
            <w:pPr>
              <w:pStyle w:val="a3"/>
              <w:ind w:left="76" w:right="218" w:firstLine="453"/>
              <w:jc w:val="both"/>
            </w:pPr>
          </w:p>
          <w:p w14:paraId="66481C85" w14:textId="192D0DD4" w:rsidR="00B342C0" w:rsidRDefault="00000000" w:rsidP="001F6F26">
            <w:pPr>
              <w:pStyle w:val="a3"/>
              <w:ind w:left="76" w:right="218" w:firstLine="453"/>
              <w:jc w:val="both"/>
            </w:pPr>
            <w:r>
              <w:t>Раздел «Автоматизация технологических процессов» рабочего проекта «С</w:t>
            </w:r>
            <w:r w:rsidR="00877F96">
              <w:t>истема сбора нефти. О</w:t>
            </w:r>
            <w:r>
              <w:t>бустройство скважин</w:t>
            </w:r>
            <w:r w:rsidR="00877F96">
              <w:t xml:space="preserve"> на</w:t>
            </w:r>
            <w:r>
              <w:t xml:space="preserve"> м/р </w:t>
            </w:r>
            <w:r w:rsidR="00F203A4">
              <w:t>«</w:t>
            </w:r>
            <w:proofErr w:type="spellStart"/>
            <w:r w:rsidR="00F203A4">
              <w:t>Кожасай</w:t>
            </w:r>
            <w:proofErr w:type="spellEnd"/>
            <w:r w:rsidR="00F203A4">
              <w:t>»</w:t>
            </w:r>
            <w:r>
              <w:t xml:space="preserve"> Мугалжарского района Актюбинской области» разработан на основании договора </w:t>
            </w:r>
            <w:r w:rsidR="00C80756">
              <w:t>№1131938/2025/1 от 01.10.2025</w:t>
            </w:r>
            <w:r>
              <w:t>. и задания на проектирование выданных ТОО «Казахойл Актобе».</w:t>
            </w:r>
          </w:p>
          <w:p w14:paraId="777AFFEB" w14:textId="77777777" w:rsidR="00B342C0" w:rsidRDefault="00000000" w:rsidP="001F6F26">
            <w:pPr>
              <w:pStyle w:val="a3"/>
              <w:ind w:left="76" w:right="218" w:firstLine="453"/>
              <w:jc w:val="both"/>
            </w:pPr>
            <w:r>
              <w:t>Данная</w:t>
            </w:r>
            <w:r w:rsidRPr="001F6F26">
              <w:t xml:space="preserve"> </w:t>
            </w:r>
            <w:r>
              <w:t>проектная</w:t>
            </w:r>
            <w:r w:rsidRPr="001F6F26">
              <w:t xml:space="preserve"> </w:t>
            </w:r>
            <w:r>
              <w:t>документация</w:t>
            </w:r>
            <w:r w:rsidRPr="001F6F26">
              <w:t xml:space="preserve"> </w:t>
            </w:r>
            <w:r>
              <w:t>по</w:t>
            </w:r>
            <w:r w:rsidRPr="001F6F26">
              <w:t xml:space="preserve"> </w:t>
            </w:r>
            <w:r>
              <w:t>представленным</w:t>
            </w:r>
            <w:r w:rsidRPr="001F6F26">
              <w:t xml:space="preserve"> </w:t>
            </w:r>
            <w:r>
              <w:t>разделам</w:t>
            </w:r>
            <w:r w:rsidRPr="001F6F26">
              <w:t xml:space="preserve"> </w:t>
            </w:r>
            <w:r>
              <w:t>выполнена</w:t>
            </w:r>
            <w:r w:rsidRPr="001F6F26">
              <w:t xml:space="preserve"> </w:t>
            </w:r>
            <w:r>
              <w:t>на</w:t>
            </w:r>
            <w:r w:rsidRPr="001F6F26">
              <w:t xml:space="preserve"> стадии</w:t>
            </w:r>
          </w:p>
          <w:p w14:paraId="44B8BFE6" w14:textId="77777777" w:rsidR="00B342C0" w:rsidRDefault="00000000" w:rsidP="001F6F26">
            <w:pPr>
              <w:pStyle w:val="a3"/>
              <w:ind w:left="76" w:right="218" w:firstLine="142"/>
              <w:jc w:val="both"/>
            </w:pPr>
            <w:r>
              <w:t>«Рабочий</w:t>
            </w:r>
            <w:r w:rsidRPr="001F6F26">
              <w:t xml:space="preserve"> </w:t>
            </w:r>
            <w:r>
              <w:t>проект»</w:t>
            </w:r>
            <w:r w:rsidRPr="001F6F26">
              <w:t xml:space="preserve"> </w:t>
            </w:r>
            <w:r>
              <w:t>в</w:t>
            </w:r>
            <w:r w:rsidRPr="001F6F26">
              <w:t xml:space="preserve"> </w:t>
            </w:r>
            <w:r>
              <w:t>соответствии</w:t>
            </w:r>
            <w:r w:rsidRPr="001F6F26">
              <w:t xml:space="preserve"> </w:t>
            </w:r>
            <w:r>
              <w:t>с</w:t>
            </w:r>
            <w:r w:rsidRPr="001F6F26">
              <w:t xml:space="preserve"> </w:t>
            </w:r>
            <w:r>
              <w:t xml:space="preserve">нормативными требованиями </w:t>
            </w:r>
            <w:r w:rsidRPr="001F6F26">
              <w:t>РК.</w:t>
            </w:r>
          </w:p>
          <w:p w14:paraId="7EA6B930" w14:textId="1DBC24B4" w:rsidR="00B342C0" w:rsidRDefault="00000000" w:rsidP="001F6F26">
            <w:pPr>
              <w:pStyle w:val="a3"/>
              <w:ind w:left="76" w:right="218" w:firstLine="142"/>
              <w:jc w:val="both"/>
            </w:pPr>
            <w:r>
              <w:t xml:space="preserve">При разработке рабочей документации использовалась следующая нормативная </w:t>
            </w:r>
            <w:r w:rsidRPr="001F6F26">
              <w:t>документация:</w:t>
            </w:r>
          </w:p>
          <w:p w14:paraId="55D8DAF1" w14:textId="77777777" w:rsidR="00720451" w:rsidRDefault="00720451" w:rsidP="001F6F26">
            <w:pPr>
              <w:pStyle w:val="a3"/>
              <w:ind w:left="76" w:right="218" w:firstLine="142"/>
              <w:jc w:val="both"/>
            </w:pPr>
          </w:p>
          <w:p w14:paraId="62AD9210" w14:textId="77777777" w:rsidR="00F52A6C" w:rsidRPr="00F52A6C" w:rsidRDefault="00F52A6C">
            <w:pPr>
              <w:pStyle w:val="a3"/>
              <w:numPr>
                <w:ilvl w:val="0"/>
                <w:numId w:val="65"/>
              </w:numPr>
              <w:ind w:right="173"/>
              <w:jc w:val="both"/>
            </w:pPr>
            <w:r w:rsidRPr="00F52A6C">
              <w:t>CH</w:t>
            </w:r>
            <w:r w:rsidRPr="00720451">
              <w:t xml:space="preserve"> </w:t>
            </w:r>
            <w:r w:rsidRPr="00F52A6C">
              <w:t>PK</w:t>
            </w:r>
            <w:r w:rsidRPr="00720451">
              <w:t xml:space="preserve"> </w:t>
            </w:r>
            <w:r w:rsidRPr="00F52A6C">
              <w:t>1.02-03-2022</w:t>
            </w:r>
            <w:r w:rsidRPr="00720451">
              <w:t xml:space="preserve"> </w:t>
            </w:r>
            <w:r w:rsidRPr="00F52A6C">
              <w:t>«Порядок разработки, согласования, утверждения и состав проектно-сметной документации на строительство»;</w:t>
            </w:r>
          </w:p>
          <w:p w14:paraId="37C964A0" w14:textId="77777777" w:rsidR="00F52A6C" w:rsidRPr="00F52A6C" w:rsidRDefault="00F52A6C">
            <w:pPr>
              <w:pStyle w:val="a3"/>
              <w:numPr>
                <w:ilvl w:val="0"/>
                <w:numId w:val="65"/>
              </w:numPr>
              <w:ind w:right="173"/>
              <w:jc w:val="both"/>
            </w:pPr>
            <w:r w:rsidRPr="00F52A6C">
              <w:t>ВНТП 3-85 «Нормы технологического проектирования объектов сбора, транспорта, подготовки нефти, газа и воды нефтяных месторождений»;</w:t>
            </w:r>
          </w:p>
          <w:p w14:paraId="44262EC8" w14:textId="77777777" w:rsidR="00F52A6C" w:rsidRPr="00F52A6C" w:rsidRDefault="00F52A6C">
            <w:pPr>
              <w:pStyle w:val="a3"/>
              <w:numPr>
                <w:ilvl w:val="0"/>
                <w:numId w:val="65"/>
              </w:numPr>
              <w:ind w:right="173"/>
              <w:jc w:val="both"/>
            </w:pPr>
            <w:r w:rsidRPr="00F52A6C">
              <w:t>СН</w:t>
            </w:r>
            <w:r w:rsidRPr="00720451">
              <w:t xml:space="preserve"> </w:t>
            </w:r>
            <w:r w:rsidRPr="00F52A6C">
              <w:t>РК</w:t>
            </w:r>
            <w:r w:rsidRPr="00720451">
              <w:t xml:space="preserve"> </w:t>
            </w:r>
            <w:r w:rsidRPr="00F52A6C">
              <w:t>4.02-03-2012</w:t>
            </w:r>
            <w:r w:rsidRPr="00720451">
              <w:t xml:space="preserve"> </w:t>
            </w:r>
            <w:r w:rsidRPr="00F52A6C">
              <w:t>«Системы</w:t>
            </w:r>
            <w:r w:rsidRPr="00720451">
              <w:t xml:space="preserve"> автоматизации»;</w:t>
            </w:r>
          </w:p>
          <w:p w14:paraId="07DD94A3" w14:textId="77777777" w:rsidR="00F52A6C" w:rsidRPr="00F52A6C" w:rsidRDefault="00F52A6C">
            <w:pPr>
              <w:pStyle w:val="a3"/>
              <w:numPr>
                <w:ilvl w:val="0"/>
                <w:numId w:val="65"/>
              </w:numPr>
              <w:ind w:right="173"/>
              <w:jc w:val="both"/>
            </w:pPr>
            <w:r w:rsidRPr="00F52A6C">
              <w:t xml:space="preserve">СТ РК 34.014-2002 «Информационная технология. Комплекс стандартов на автоматизированные системы. Автоматизированные системы. Термины и </w:t>
            </w:r>
            <w:r w:rsidRPr="00720451">
              <w:t>определения»;</w:t>
            </w:r>
          </w:p>
          <w:p w14:paraId="5A9BECDB" w14:textId="77777777" w:rsidR="00F52A6C" w:rsidRPr="00F52A6C" w:rsidRDefault="00F52A6C">
            <w:pPr>
              <w:pStyle w:val="a3"/>
              <w:numPr>
                <w:ilvl w:val="0"/>
                <w:numId w:val="65"/>
              </w:numPr>
              <w:ind w:right="173"/>
              <w:jc w:val="both"/>
            </w:pPr>
            <w:r w:rsidRPr="00F52A6C">
              <w:t>СТ РК 34.015-2002 «Информационная технология. Комплекс стандартов на автоматизированные системы. Техническое задание на создание автоматизированной системы»;</w:t>
            </w:r>
          </w:p>
          <w:p w14:paraId="2ADA7DE1" w14:textId="77777777" w:rsidR="00F52A6C" w:rsidRPr="00F52A6C" w:rsidRDefault="00F52A6C">
            <w:pPr>
              <w:pStyle w:val="a3"/>
              <w:numPr>
                <w:ilvl w:val="0"/>
                <w:numId w:val="65"/>
              </w:numPr>
              <w:ind w:right="173"/>
              <w:jc w:val="both"/>
            </w:pPr>
            <w:r w:rsidRPr="00F52A6C">
              <w:t>СТ РК 1090-2002 «Единая система программной документации. Спецификация требований к программному обеспечению»;</w:t>
            </w:r>
          </w:p>
          <w:p w14:paraId="1B1BDEEE" w14:textId="77777777" w:rsidR="00F52A6C" w:rsidRPr="00F52A6C" w:rsidRDefault="00F52A6C">
            <w:pPr>
              <w:pStyle w:val="a3"/>
              <w:numPr>
                <w:ilvl w:val="0"/>
                <w:numId w:val="65"/>
              </w:numPr>
              <w:ind w:right="173"/>
              <w:jc w:val="both"/>
            </w:pPr>
            <w:r w:rsidRPr="00F52A6C">
              <w:t>СТ РК 34.025-2006 «Защита информации. Порядок создания автоматизированных систем в защищенном исполнении. Общие положения»;</w:t>
            </w:r>
          </w:p>
          <w:p w14:paraId="17442129" w14:textId="77777777" w:rsidR="00F52A6C" w:rsidRPr="00F52A6C" w:rsidRDefault="00F52A6C">
            <w:pPr>
              <w:pStyle w:val="a3"/>
              <w:numPr>
                <w:ilvl w:val="0"/>
                <w:numId w:val="65"/>
              </w:numPr>
              <w:ind w:right="173"/>
              <w:jc w:val="both"/>
            </w:pPr>
            <w:r w:rsidRPr="00F52A6C">
              <w:t>ВСН 505-87 «Технические требования (монтажные) к проектированию объектов нефтеперерабатывающей и нефтехимической промышленности с применением блоков. Системы автоматизации»;</w:t>
            </w:r>
          </w:p>
          <w:p w14:paraId="2BB8ED6C" w14:textId="77777777" w:rsidR="00F52A6C" w:rsidRPr="00F52A6C" w:rsidRDefault="00F52A6C">
            <w:pPr>
              <w:pStyle w:val="a3"/>
              <w:numPr>
                <w:ilvl w:val="0"/>
                <w:numId w:val="65"/>
              </w:numPr>
              <w:ind w:right="173"/>
              <w:jc w:val="both"/>
            </w:pPr>
            <w:r w:rsidRPr="00F52A6C">
              <w:t>ГОСТ 34.201-89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w:t>
            </w:r>
          </w:p>
          <w:p w14:paraId="707925AB" w14:textId="77777777" w:rsidR="00F52A6C" w:rsidRPr="00F52A6C" w:rsidRDefault="00F52A6C">
            <w:pPr>
              <w:pStyle w:val="a3"/>
              <w:numPr>
                <w:ilvl w:val="0"/>
                <w:numId w:val="65"/>
              </w:numPr>
              <w:ind w:right="173"/>
              <w:jc w:val="both"/>
            </w:pPr>
            <w:r w:rsidRPr="00F52A6C">
              <w:t xml:space="preserve">ГОСТ 34.601-90 «Информационная технология. Комплекс стандартов на автоматизированные системы. Автоматизированная система управления. Стадии </w:t>
            </w:r>
            <w:r w:rsidRPr="00720451">
              <w:t>создания»;</w:t>
            </w:r>
          </w:p>
          <w:p w14:paraId="72A6FE5D" w14:textId="77777777" w:rsidR="00F52A6C" w:rsidRPr="00F52A6C" w:rsidRDefault="00F52A6C">
            <w:pPr>
              <w:pStyle w:val="a3"/>
              <w:numPr>
                <w:ilvl w:val="0"/>
                <w:numId w:val="65"/>
              </w:numPr>
              <w:ind w:right="173"/>
              <w:jc w:val="both"/>
            </w:pPr>
            <w:r w:rsidRPr="00F52A6C">
              <w:t>РД 50-34.698-90 «Методические указания. Информационная технология. Комплекс стандартов и руководящих документов на автоматизированные системы. Автоматизированные системы. Требования к содержанию документов»;</w:t>
            </w:r>
          </w:p>
          <w:p w14:paraId="0B792FB2" w14:textId="77777777" w:rsidR="00F52A6C" w:rsidRPr="00F52A6C" w:rsidRDefault="00F52A6C">
            <w:pPr>
              <w:pStyle w:val="a3"/>
              <w:numPr>
                <w:ilvl w:val="0"/>
                <w:numId w:val="65"/>
              </w:numPr>
              <w:ind w:right="173"/>
              <w:jc w:val="both"/>
            </w:pPr>
            <w:r w:rsidRPr="00F52A6C">
              <w:t>ГОСТ 24.104-85 «Единая система стандартов автоматизированных систем управления. Автоматизированная система управления. Общие требования»;</w:t>
            </w:r>
          </w:p>
          <w:p w14:paraId="43278785" w14:textId="77777777" w:rsidR="00F52A6C" w:rsidRPr="00F52A6C" w:rsidRDefault="00F52A6C">
            <w:pPr>
              <w:pStyle w:val="a3"/>
              <w:numPr>
                <w:ilvl w:val="0"/>
                <w:numId w:val="65"/>
              </w:numPr>
              <w:ind w:right="173"/>
              <w:jc w:val="both"/>
            </w:pPr>
            <w:r w:rsidRPr="00F52A6C">
              <w:t xml:space="preserve">ГОСТ 26.205-88 «Комплексы и устройства телемеханики. Общие технические </w:t>
            </w:r>
            <w:r w:rsidRPr="00720451">
              <w:t>условия»;</w:t>
            </w:r>
          </w:p>
          <w:p w14:paraId="1A24C18C" w14:textId="77777777" w:rsidR="00B342C0" w:rsidRPr="00720451" w:rsidRDefault="00F52A6C">
            <w:pPr>
              <w:pStyle w:val="a3"/>
              <w:numPr>
                <w:ilvl w:val="0"/>
                <w:numId w:val="65"/>
              </w:numPr>
              <w:ind w:right="173"/>
              <w:jc w:val="both"/>
            </w:pPr>
            <w:r w:rsidRPr="00F52A6C">
              <w:t>ГОСТ</w:t>
            </w:r>
            <w:r w:rsidRPr="00720451">
              <w:t xml:space="preserve"> </w:t>
            </w:r>
            <w:r w:rsidRPr="00F52A6C">
              <w:t>14254-96</w:t>
            </w:r>
            <w:r w:rsidRPr="00720451">
              <w:t xml:space="preserve"> </w:t>
            </w:r>
            <w:r w:rsidRPr="00F52A6C">
              <w:t>(МЭК</w:t>
            </w:r>
            <w:r w:rsidRPr="00720451">
              <w:t xml:space="preserve"> </w:t>
            </w:r>
            <w:r w:rsidRPr="00F52A6C">
              <w:t>529-89)</w:t>
            </w:r>
            <w:r w:rsidRPr="00720451">
              <w:t xml:space="preserve"> </w:t>
            </w:r>
            <w:r w:rsidRPr="00F52A6C">
              <w:t>«Степени</w:t>
            </w:r>
            <w:r w:rsidRPr="00720451">
              <w:t xml:space="preserve"> </w:t>
            </w:r>
            <w:r w:rsidRPr="00F52A6C">
              <w:t>защиты,</w:t>
            </w:r>
            <w:r w:rsidRPr="00720451">
              <w:t xml:space="preserve"> </w:t>
            </w:r>
            <w:r w:rsidRPr="00F52A6C">
              <w:t>обеспечиваемые</w:t>
            </w:r>
            <w:r w:rsidRPr="00720451">
              <w:t xml:space="preserve"> </w:t>
            </w:r>
            <w:r w:rsidRPr="00F52A6C">
              <w:t>оболочками</w:t>
            </w:r>
            <w:r w:rsidRPr="00720451">
              <w:t xml:space="preserve"> (Код</w:t>
            </w:r>
            <w:r w:rsidRPr="00F52A6C">
              <w:t xml:space="preserve"> </w:t>
            </w:r>
            <w:r w:rsidRPr="00720451">
              <w:t>IP)»;</w:t>
            </w:r>
          </w:p>
          <w:p w14:paraId="0F21E543" w14:textId="77777777" w:rsidR="00720451" w:rsidRPr="001F6F26" w:rsidRDefault="00720451">
            <w:pPr>
              <w:pStyle w:val="a3"/>
              <w:numPr>
                <w:ilvl w:val="0"/>
                <w:numId w:val="65"/>
              </w:numPr>
              <w:ind w:right="173"/>
              <w:jc w:val="both"/>
            </w:pPr>
            <w:r w:rsidRPr="001F6F26">
              <w:t>ПУЭ</w:t>
            </w:r>
            <w:r w:rsidRPr="00720451">
              <w:t xml:space="preserve"> </w:t>
            </w:r>
            <w:r w:rsidRPr="001F6F26">
              <w:t>РК</w:t>
            </w:r>
            <w:r w:rsidRPr="00720451">
              <w:t xml:space="preserve"> </w:t>
            </w:r>
            <w:r w:rsidRPr="001F6F26">
              <w:t>2015</w:t>
            </w:r>
            <w:r w:rsidRPr="00720451">
              <w:t xml:space="preserve"> </w:t>
            </w:r>
            <w:r w:rsidRPr="001F6F26">
              <w:t>«Правила</w:t>
            </w:r>
            <w:r w:rsidRPr="00720451">
              <w:t xml:space="preserve"> </w:t>
            </w:r>
            <w:r w:rsidRPr="001F6F26">
              <w:t>устройства</w:t>
            </w:r>
            <w:r w:rsidRPr="00720451">
              <w:t xml:space="preserve"> электроустановок»;</w:t>
            </w:r>
          </w:p>
          <w:p w14:paraId="2265072B" w14:textId="58763A0B" w:rsidR="00720451" w:rsidRDefault="00720451">
            <w:pPr>
              <w:pStyle w:val="a3"/>
              <w:numPr>
                <w:ilvl w:val="0"/>
                <w:numId w:val="65"/>
              </w:numPr>
              <w:ind w:right="173"/>
              <w:jc w:val="both"/>
            </w:pPr>
            <w:r w:rsidRPr="001F6F26">
              <w:t>СН</w:t>
            </w:r>
            <w:r w:rsidRPr="00720451">
              <w:t xml:space="preserve"> </w:t>
            </w:r>
            <w:r w:rsidRPr="001F6F26">
              <w:t>РК</w:t>
            </w:r>
            <w:r w:rsidRPr="00720451">
              <w:t xml:space="preserve"> </w:t>
            </w:r>
            <w:r w:rsidRPr="001F6F26">
              <w:t>4.04-07-2013</w:t>
            </w:r>
            <w:r w:rsidRPr="00720451">
              <w:t xml:space="preserve"> </w:t>
            </w:r>
            <w:r w:rsidRPr="001F6F26">
              <w:t>и</w:t>
            </w:r>
            <w:r w:rsidRPr="00720451">
              <w:t xml:space="preserve"> </w:t>
            </w:r>
            <w:r w:rsidRPr="001F6F26">
              <w:t>СП</w:t>
            </w:r>
            <w:r w:rsidRPr="00720451">
              <w:t xml:space="preserve"> </w:t>
            </w:r>
            <w:r w:rsidRPr="001F6F26">
              <w:t>РК</w:t>
            </w:r>
            <w:r w:rsidRPr="00720451">
              <w:t xml:space="preserve"> </w:t>
            </w:r>
            <w:r w:rsidRPr="001F6F26">
              <w:t>4.04-107-2013</w:t>
            </w:r>
            <w:r w:rsidRPr="00720451">
              <w:t xml:space="preserve"> </w:t>
            </w:r>
            <w:r w:rsidRPr="001F6F26">
              <w:t xml:space="preserve">«Электротехнические </w:t>
            </w:r>
            <w:r w:rsidRPr="00720451">
              <w:t>устройства».</w:t>
            </w:r>
          </w:p>
          <w:p w14:paraId="4A9DAB29" w14:textId="77777777" w:rsidR="00720451" w:rsidRPr="001F6F26" w:rsidRDefault="00720451" w:rsidP="00720451">
            <w:pPr>
              <w:pStyle w:val="a3"/>
              <w:ind w:left="848" w:right="173"/>
              <w:jc w:val="both"/>
            </w:pPr>
          </w:p>
          <w:p w14:paraId="3682445F" w14:textId="77777777" w:rsidR="00720451" w:rsidRPr="001F6F26" w:rsidRDefault="00720451" w:rsidP="00720451">
            <w:pPr>
              <w:pStyle w:val="a3"/>
              <w:ind w:left="76" w:right="218" w:firstLine="453"/>
              <w:jc w:val="both"/>
            </w:pPr>
            <w:r w:rsidRPr="001F6F26">
              <w:t>Создаваемая система управления предназначена для обеспечения комплексного контроля технологических параметров и оперативного управления следующими установками:</w:t>
            </w:r>
          </w:p>
          <w:p w14:paraId="3E85C747" w14:textId="77777777" w:rsidR="00720451" w:rsidRPr="001F6F26" w:rsidRDefault="00720451">
            <w:pPr>
              <w:pStyle w:val="a3"/>
              <w:numPr>
                <w:ilvl w:val="0"/>
                <w:numId w:val="65"/>
              </w:numPr>
              <w:ind w:right="173"/>
              <w:jc w:val="both"/>
            </w:pPr>
            <w:r w:rsidRPr="001F6F26">
              <w:t>Сбор</w:t>
            </w:r>
            <w:r w:rsidRPr="00720451">
              <w:t xml:space="preserve"> </w:t>
            </w:r>
            <w:r w:rsidRPr="001F6F26">
              <w:t>и</w:t>
            </w:r>
            <w:r w:rsidRPr="00720451">
              <w:t xml:space="preserve"> </w:t>
            </w:r>
            <w:r w:rsidRPr="001F6F26">
              <w:t>передача</w:t>
            </w:r>
            <w:r w:rsidRPr="00720451">
              <w:t xml:space="preserve"> </w:t>
            </w:r>
            <w:r w:rsidRPr="001F6F26">
              <w:t>параметров</w:t>
            </w:r>
            <w:r w:rsidRPr="00720451">
              <w:t xml:space="preserve"> </w:t>
            </w:r>
            <w:r w:rsidRPr="001F6F26">
              <w:t>с устьевого</w:t>
            </w:r>
            <w:r w:rsidRPr="00720451">
              <w:t xml:space="preserve"> </w:t>
            </w:r>
            <w:r w:rsidRPr="001F6F26">
              <w:t>оборудования</w:t>
            </w:r>
            <w:r w:rsidRPr="00720451">
              <w:t xml:space="preserve"> скважины;</w:t>
            </w:r>
          </w:p>
          <w:p w14:paraId="2D3AD5AC" w14:textId="77777777" w:rsidR="00720451" w:rsidRPr="001F6F26" w:rsidRDefault="00720451">
            <w:pPr>
              <w:pStyle w:val="a3"/>
              <w:numPr>
                <w:ilvl w:val="0"/>
                <w:numId w:val="65"/>
              </w:numPr>
              <w:ind w:right="173"/>
              <w:jc w:val="both"/>
            </w:pPr>
            <w:r w:rsidRPr="001F6F26">
              <w:t>Контроль</w:t>
            </w:r>
            <w:r w:rsidRPr="00720451">
              <w:t xml:space="preserve"> </w:t>
            </w:r>
            <w:r w:rsidRPr="001F6F26">
              <w:t>по</w:t>
            </w:r>
            <w:r w:rsidRPr="00720451">
              <w:t xml:space="preserve"> </w:t>
            </w:r>
            <w:r w:rsidRPr="001F6F26">
              <w:t>месту</w:t>
            </w:r>
            <w:r w:rsidRPr="00720451">
              <w:t xml:space="preserve"> </w:t>
            </w:r>
            <w:r w:rsidRPr="001F6F26">
              <w:t>параметров</w:t>
            </w:r>
            <w:r w:rsidRPr="00720451">
              <w:t xml:space="preserve"> нефти;</w:t>
            </w:r>
          </w:p>
          <w:p w14:paraId="4523EA05" w14:textId="77777777" w:rsidR="00720451" w:rsidRPr="001F6F26" w:rsidRDefault="00720451">
            <w:pPr>
              <w:pStyle w:val="a3"/>
              <w:numPr>
                <w:ilvl w:val="0"/>
                <w:numId w:val="65"/>
              </w:numPr>
              <w:ind w:right="173"/>
              <w:jc w:val="both"/>
            </w:pPr>
            <w:r w:rsidRPr="001F6F26">
              <w:t>Контроль</w:t>
            </w:r>
            <w:r w:rsidRPr="00720451">
              <w:t xml:space="preserve"> </w:t>
            </w:r>
            <w:r w:rsidRPr="001F6F26">
              <w:t>загазованности</w:t>
            </w:r>
            <w:r w:rsidRPr="00720451">
              <w:t xml:space="preserve"> </w:t>
            </w:r>
            <w:r w:rsidRPr="001F6F26">
              <w:t>в</w:t>
            </w:r>
            <w:r w:rsidRPr="00720451">
              <w:t xml:space="preserve"> </w:t>
            </w:r>
            <w:r w:rsidRPr="001F6F26">
              <w:t>площадке</w:t>
            </w:r>
            <w:r w:rsidRPr="00720451">
              <w:t xml:space="preserve"> скважин.</w:t>
            </w:r>
          </w:p>
          <w:p w14:paraId="0DD5A70C" w14:textId="77777777" w:rsidR="00720451" w:rsidRPr="001F6F26" w:rsidRDefault="00720451" w:rsidP="00720451">
            <w:pPr>
              <w:pStyle w:val="TableParagraph"/>
              <w:spacing w:before="133"/>
              <w:ind w:left="1224"/>
              <w:rPr>
                <w:sz w:val="24"/>
              </w:rPr>
            </w:pPr>
            <w:r w:rsidRPr="001F6F26">
              <w:rPr>
                <w:sz w:val="24"/>
              </w:rPr>
              <w:t>В</w:t>
            </w:r>
            <w:r w:rsidRPr="001F6F26">
              <w:rPr>
                <w:spacing w:val="-5"/>
                <w:sz w:val="24"/>
              </w:rPr>
              <w:t xml:space="preserve"> </w:t>
            </w:r>
            <w:r w:rsidRPr="001F6F26">
              <w:rPr>
                <w:sz w:val="24"/>
              </w:rPr>
              <w:t>рабочем</w:t>
            </w:r>
            <w:r w:rsidRPr="001F6F26">
              <w:rPr>
                <w:spacing w:val="-2"/>
                <w:sz w:val="24"/>
              </w:rPr>
              <w:t xml:space="preserve"> </w:t>
            </w:r>
            <w:r w:rsidRPr="001F6F26">
              <w:rPr>
                <w:sz w:val="24"/>
              </w:rPr>
              <w:t>проекте предусматривается</w:t>
            </w:r>
            <w:r w:rsidRPr="001F6F26">
              <w:rPr>
                <w:spacing w:val="-1"/>
                <w:sz w:val="24"/>
              </w:rPr>
              <w:t xml:space="preserve"> </w:t>
            </w:r>
            <w:r w:rsidRPr="001F6F26">
              <w:rPr>
                <w:sz w:val="24"/>
              </w:rPr>
              <w:t>фонтанном</w:t>
            </w:r>
            <w:r w:rsidRPr="001F6F26">
              <w:rPr>
                <w:spacing w:val="-2"/>
                <w:sz w:val="24"/>
              </w:rPr>
              <w:t xml:space="preserve"> </w:t>
            </w:r>
            <w:r w:rsidRPr="001F6F26">
              <w:rPr>
                <w:sz w:val="24"/>
              </w:rPr>
              <w:t>способ</w:t>
            </w:r>
            <w:r w:rsidRPr="001F6F26">
              <w:rPr>
                <w:spacing w:val="-1"/>
                <w:sz w:val="24"/>
              </w:rPr>
              <w:t xml:space="preserve"> </w:t>
            </w:r>
            <w:r w:rsidRPr="001F6F26">
              <w:rPr>
                <w:spacing w:val="-2"/>
                <w:sz w:val="24"/>
              </w:rPr>
              <w:t>добычи.</w:t>
            </w:r>
          </w:p>
          <w:p w14:paraId="104EB5BA" w14:textId="45A65C03" w:rsidR="00720451" w:rsidRDefault="00720451" w:rsidP="00720451">
            <w:pPr>
              <w:pStyle w:val="TableParagraph"/>
              <w:tabs>
                <w:tab w:val="left" w:pos="1443"/>
                <w:tab w:val="left" w:pos="1445"/>
              </w:tabs>
              <w:spacing w:before="6" w:line="283" w:lineRule="auto"/>
              <w:ind w:left="1445" w:right="344"/>
              <w:jc w:val="both"/>
              <w:rPr>
                <w:sz w:val="24"/>
              </w:rPr>
            </w:pPr>
          </w:p>
        </w:tc>
      </w:tr>
      <w:tr w:rsidR="00B342C0" w14:paraId="1D3D942F" w14:textId="77777777" w:rsidTr="003755A7">
        <w:trPr>
          <w:trHeight w:hRule="exact" w:val="1417"/>
        </w:trPr>
        <w:tc>
          <w:tcPr>
            <w:tcW w:w="284" w:type="dxa"/>
            <w:tcBorders>
              <w:bottom w:val="single" w:sz="18" w:space="0" w:color="000000"/>
            </w:tcBorders>
            <w:textDirection w:val="btLr"/>
          </w:tcPr>
          <w:p w14:paraId="71FA0E50"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21041AAF" w14:textId="77777777" w:rsidR="00B342C0" w:rsidRDefault="00B342C0">
            <w:pPr>
              <w:pStyle w:val="TableParagraph"/>
            </w:pPr>
          </w:p>
        </w:tc>
        <w:tc>
          <w:tcPr>
            <w:tcW w:w="10444" w:type="dxa"/>
            <w:gridSpan w:val="8"/>
            <w:vMerge/>
            <w:tcBorders>
              <w:top w:val="nil"/>
            </w:tcBorders>
          </w:tcPr>
          <w:p w14:paraId="35807CB9" w14:textId="77777777" w:rsidR="00B342C0" w:rsidRDefault="00B342C0">
            <w:pPr>
              <w:rPr>
                <w:sz w:val="2"/>
                <w:szCs w:val="2"/>
              </w:rPr>
            </w:pPr>
          </w:p>
        </w:tc>
      </w:tr>
      <w:tr w:rsidR="00B342C0" w14:paraId="1106FEFE" w14:textId="77777777" w:rsidTr="003755A7">
        <w:trPr>
          <w:trHeight w:hRule="exact" w:val="1985"/>
        </w:trPr>
        <w:tc>
          <w:tcPr>
            <w:tcW w:w="284" w:type="dxa"/>
            <w:tcBorders>
              <w:top w:val="single" w:sz="18" w:space="0" w:color="000000"/>
            </w:tcBorders>
            <w:textDirection w:val="btLr"/>
          </w:tcPr>
          <w:p w14:paraId="5E6A93C8"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39B44F26" w14:textId="77777777" w:rsidR="00B342C0" w:rsidRDefault="00B342C0">
            <w:pPr>
              <w:pStyle w:val="TableParagraph"/>
            </w:pPr>
          </w:p>
        </w:tc>
        <w:tc>
          <w:tcPr>
            <w:tcW w:w="10444" w:type="dxa"/>
            <w:gridSpan w:val="8"/>
            <w:vMerge/>
            <w:tcBorders>
              <w:top w:val="nil"/>
            </w:tcBorders>
          </w:tcPr>
          <w:p w14:paraId="554D496F" w14:textId="77777777" w:rsidR="00B342C0" w:rsidRDefault="00B342C0">
            <w:pPr>
              <w:rPr>
                <w:sz w:val="2"/>
                <w:szCs w:val="2"/>
              </w:rPr>
            </w:pPr>
          </w:p>
        </w:tc>
      </w:tr>
      <w:tr w:rsidR="00B342C0" w14:paraId="428BC249" w14:textId="77777777" w:rsidTr="003755A7">
        <w:trPr>
          <w:trHeight w:hRule="exact" w:val="567"/>
        </w:trPr>
        <w:tc>
          <w:tcPr>
            <w:tcW w:w="284" w:type="dxa"/>
            <w:vMerge w:val="restart"/>
            <w:textDirection w:val="btLr"/>
          </w:tcPr>
          <w:p w14:paraId="54711DAE"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4"/>
                <w:w w:val="85"/>
              </w:rPr>
              <w:t>подл.</w:t>
            </w:r>
          </w:p>
        </w:tc>
        <w:tc>
          <w:tcPr>
            <w:tcW w:w="399" w:type="dxa"/>
            <w:vMerge w:val="restart"/>
          </w:tcPr>
          <w:p w14:paraId="128C7A06" w14:textId="77777777" w:rsidR="00B342C0" w:rsidRDefault="00B342C0">
            <w:pPr>
              <w:pStyle w:val="TableParagraph"/>
            </w:pPr>
          </w:p>
        </w:tc>
        <w:tc>
          <w:tcPr>
            <w:tcW w:w="10444" w:type="dxa"/>
            <w:gridSpan w:val="8"/>
            <w:vMerge/>
            <w:tcBorders>
              <w:top w:val="nil"/>
            </w:tcBorders>
          </w:tcPr>
          <w:p w14:paraId="3231FB8B" w14:textId="77777777" w:rsidR="00B342C0" w:rsidRDefault="00B342C0">
            <w:pPr>
              <w:rPr>
                <w:sz w:val="2"/>
                <w:szCs w:val="2"/>
              </w:rPr>
            </w:pPr>
          </w:p>
        </w:tc>
      </w:tr>
      <w:tr w:rsidR="00B342C0" w14:paraId="76A3E73E" w14:textId="77777777" w:rsidTr="00024FAA">
        <w:trPr>
          <w:trHeight w:hRule="exact" w:val="284"/>
        </w:trPr>
        <w:tc>
          <w:tcPr>
            <w:tcW w:w="284" w:type="dxa"/>
            <w:vMerge/>
            <w:tcBorders>
              <w:top w:val="nil"/>
            </w:tcBorders>
            <w:textDirection w:val="btLr"/>
          </w:tcPr>
          <w:p w14:paraId="06A94C9B" w14:textId="77777777" w:rsidR="00B342C0" w:rsidRDefault="00B342C0">
            <w:pPr>
              <w:rPr>
                <w:sz w:val="2"/>
                <w:szCs w:val="2"/>
              </w:rPr>
            </w:pPr>
          </w:p>
        </w:tc>
        <w:tc>
          <w:tcPr>
            <w:tcW w:w="399" w:type="dxa"/>
            <w:vMerge/>
            <w:tcBorders>
              <w:top w:val="nil"/>
            </w:tcBorders>
          </w:tcPr>
          <w:p w14:paraId="27EC80DF" w14:textId="77777777" w:rsidR="00B342C0" w:rsidRDefault="00B342C0">
            <w:pPr>
              <w:rPr>
                <w:sz w:val="2"/>
                <w:szCs w:val="2"/>
              </w:rPr>
            </w:pPr>
          </w:p>
        </w:tc>
        <w:tc>
          <w:tcPr>
            <w:tcW w:w="570" w:type="dxa"/>
            <w:tcBorders>
              <w:bottom w:val="single" w:sz="4" w:space="0" w:color="000000"/>
            </w:tcBorders>
          </w:tcPr>
          <w:p w14:paraId="3718A515" w14:textId="77777777" w:rsidR="00B342C0" w:rsidRDefault="00B342C0">
            <w:pPr>
              <w:pStyle w:val="TableParagraph"/>
              <w:rPr>
                <w:sz w:val="18"/>
              </w:rPr>
            </w:pPr>
          </w:p>
        </w:tc>
        <w:tc>
          <w:tcPr>
            <w:tcW w:w="569" w:type="dxa"/>
            <w:tcBorders>
              <w:bottom w:val="single" w:sz="4" w:space="0" w:color="000000"/>
            </w:tcBorders>
          </w:tcPr>
          <w:p w14:paraId="4781E7B4" w14:textId="77777777" w:rsidR="00B342C0" w:rsidRDefault="00B342C0">
            <w:pPr>
              <w:pStyle w:val="TableParagraph"/>
              <w:rPr>
                <w:sz w:val="18"/>
              </w:rPr>
            </w:pPr>
          </w:p>
        </w:tc>
        <w:tc>
          <w:tcPr>
            <w:tcW w:w="570" w:type="dxa"/>
            <w:tcBorders>
              <w:bottom w:val="single" w:sz="4" w:space="0" w:color="000000"/>
            </w:tcBorders>
          </w:tcPr>
          <w:p w14:paraId="5DA2AC65" w14:textId="77777777" w:rsidR="00B342C0" w:rsidRDefault="00B342C0">
            <w:pPr>
              <w:pStyle w:val="TableParagraph"/>
              <w:rPr>
                <w:sz w:val="18"/>
              </w:rPr>
            </w:pPr>
          </w:p>
        </w:tc>
        <w:tc>
          <w:tcPr>
            <w:tcW w:w="569" w:type="dxa"/>
            <w:tcBorders>
              <w:bottom w:val="single" w:sz="4" w:space="0" w:color="000000"/>
            </w:tcBorders>
          </w:tcPr>
          <w:p w14:paraId="44BC8DE3" w14:textId="77777777" w:rsidR="00B342C0" w:rsidRDefault="00B342C0">
            <w:pPr>
              <w:pStyle w:val="TableParagraph"/>
              <w:rPr>
                <w:sz w:val="18"/>
              </w:rPr>
            </w:pPr>
          </w:p>
        </w:tc>
        <w:tc>
          <w:tcPr>
            <w:tcW w:w="855" w:type="dxa"/>
            <w:tcBorders>
              <w:bottom w:val="single" w:sz="4" w:space="0" w:color="000000"/>
            </w:tcBorders>
          </w:tcPr>
          <w:p w14:paraId="109C0639" w14:textId="77777777" w:rsidR="00B342C0" w:rsidRDefault="00B342C0">
            <w:pPr>
              <w:pStyle w:val="TableParagraph"/>
              <w:rPr>
                <w:sz w:val="18"/>
              </w:rPr>
            </w:pPr>
          </w:p>
        </w:tc>
        <w:tc>
          <w:tcPr>
            <w:tcW w:w="570" w:type="dxa"/>
            <w:tcBorders>
              <w:bottom w:val="single" w:sz="4" w:space="0" w:color="000000"/>
            </w:tcBorders>
          </w:tcPr>
          <w:p w14:paraId="4CA77A7E" w14:textId="77777777" w:rsidR="00B342C0" w:rsidRDefault="00B342C0">
            <w:pPr>
              <w:pStyle w:val="TableParagraph"/>
              <w:rPr>
                <w:sz w:val="18"/>
              </w:rPr>
            </w:pPr>
          </w:p>
        </w:tc>
        <w:tc>
          <w:tcPr>
            <w:tcW w:w="6174" w:type="dxa"/>
            <w:vMerge w:val="restart"/>
          </w:tcPr>
          <w:p w14:paraId="5013200B" w14:textId="0E3D6098" w:rsidR="00B342C0" w:rsidRDefault="00F203A4">
            <w:pPr>
              <w:pStyle w:val="TableParagraph"/>
              <w:spacing w:before="210"/>
              <w:ind w:left="1469"/>
              <w:rPr>
                <w:sz w:val="24"/>
              </w:rPr>
            </w:pPr>
            <w:r>
              <w:rPr>
                <w:spacing w:val="-2"/>
                <w:sz w:val="24"/>
              </w:rPr>
              <w:t>GEO-ENG-2025-10-0019-II</w:t>
            </w:r>
            <w:r w:rsidR="00CA43A3">
              <w:rPr>
                <w:spacing w:val="-2"/>
                <w:sz w:val="24"/>
              </w:rPr>
              <w:t xml:space="preserve">       АТХ</w:t>
            </w:r>
          </w:p>
        </w:tc>
        <w:tc>
          <w:tcPr>
            <w:tcW w:w="567" w:type="dxa"/>
            <w:vMerge w:val="restart"/>
          </w:tcPr>
          <w:p w14:paraId="08C131E6" w14:textId="77777777" w:rsidR="00B342C0" w:rsidRDefault="00000000">
            <w:pPr>
              <w:pStyle w:val="TableParagraph"/>
              <w:spacing w:before="56"/>
              <w:ind w:left="39"/>
            </w:pPr>
            <w:r>
              <w:rPr>
                <w:spacing w:val="-4"/>
              </w:rPr>
              <w:t>Лист</w:t>
            </w:r>
          </w:p>
        </w:tc>
      </w:tr>
      <w:tr w:rsidR="00B342C0" w14:paraId="3C7E3664" w14:textId="77777777" w:rsidTr="00024FAA">
        <w:trPr>
          <w:trHeight w:hRule="exact" w:val="112"/>
        </w:trPr>
        <w:tc>
          <w:tcPr>
            <w:tcW w:w="284" w:type="dxa"/>
            <w:vMerge/>
            <w:tcBorders>
              <w:top w:val="nil"/>
            </w:tcBorders>
            <w:textDirection w:val="btLr"/>
          </w:tcPr>
          <w:p w14:paraId="08EB398D" w14:textId="77777777" w:rsidR="00B342C0" w:rsidRDefault="00B342C0">
            <w:pPr>
              <w:rPr>
                <w:sz w:val="2"/>
                <w:szCs w:val="2"/>
              </w:rPr>
            </w:pPr>
          </w:p>
        </w:tc>
        <w:tc>
          <w:tcPr>
            <w:tcW w:w="399" w:type="dxa"/>
            <w:vMerge/>
            <w:tcBorders>
              <w:top w:val="nil"/>
            </w:tcBorders>
          </w:tcPr>
          <w:p w14:paraId="430B8BCC" w14:textId="77777777" w:rsidR="00B342C0" w:rsidRDefault="00B342C0">
            <w:pPr>
              <w:rPr>
                <w:sz w:val="2"/>
                <w:szCs w:val="2"/>
              </w:rPr>
            </w:pPr>
          </w:p>
        </w:tc>
        <w:tc>
          <w:tcPr>
            <w:tcW w:w="570" w:type="dxa"/>
            <w:vMerge w:val="restart"/>
            <w:tcBorders>
              <w:top w:val="single" w:sz="4" w:space="0" w:color="000000"/>
            </w:tcBorders>
          </w:tcPr>
          <w:p w14:paraId="2CFEE614" w14:textId="77777777" w:rsidR="00B342C0" w:rsidRDefault="00B342C0">
            <w:pPr>
              <w:pStyle w:val="TableParagraph"/>
              <w:rPr>
                <w:sz w:val="18"/>
              </w:rPr>
            </w:pPr>
          </w:p>
        </w:tc>
        <w:tc>
          <w:tcPr>
            <w:tcW w:w="569" w:type="dxa"/>
            <w:vMerge w:val="restart"/>
            <w:tcBorders>
              <w:top w:val="single" w:sz="4" w:space="0" w:color="000000"/>
            </w:tcBorders>
          </w:tcPr>
          <w:p w14:paraId="49CD665B" w14:textId="77777777" w:rsidR="00B342C0" w:rsidRDefault="00B342C0">
            <w:pPr>
              <w:pStyle w:val="TableParagraph"/>
              <w:rPr>
                <w:sz w:val="18"/>
              </w:rPr>
            </w:pPr>
          </w:p>
        </w:tc>
        <w:tc>
          <w:tcPr>
            <w:tcW w:w="570" w:type="dxa"/>
            <w:vMerge w:val="restart"/>
            <w:tcBorders>
              <w:top w:val="single" w:sz="4" w:space="0" w:color="000000"/>
            </w:tcBorders>
          </w:tcPr>
          <w:p w14:paraId="67DC89C6" w14:textId="77777777" w:rsidR="00B342C0" w:rsidRDefault="00B342C0">
            <w:pPr>
              <w:pStyle w:val="TableParagraph"/>
              <w:rPr>
                <w:sz w:val="18"/>
              </w:rPr>
            </w:pPr>
          </w:p>
        </w:tc>
        <w:tc>
          <w:tcPr>
            <w:tcW w:w="569" w:type="dxa"/>
            <w:vMerge w:val="restart"/>
            <w:tcBorders>
              <w:top w:val="single" w:sz="4" w:space="0" w:color="000000"/>
            </w:tcBorders>
          </w:tcPr>
          <w:p w14:paraId="129E4D2B" w14:textId="77777777" w:rsidR="00B342C0" w:rsidRDefault="00B342C0">
            <w:pPr>
              <w:pStyle w:val="TableParagraph"/>
              <w:rPr>
                <w:sz w:val="18"/>
              </w:rPr>
            </w:pPr>
          </w:p>
        </w:tc>
        <w:tc>
          <w:tcPr>
            <w:tcW w:w="855" w:type="dxa"/>
            <w:vMerge w:val="restart"/>
            <w:tcBorders>
              <w:top w:val="single" w:sz="4" w:space="0" w:color="000000"/>
            </w:tcBorders>
          </w:tcPr>
          <w:p w14:paraId="5E033519" w14:textId="77777777" w:rsidR="00B342C0" w:rsidRDefault="00B342C0">
            <w:pPr>
              <w:pStyle w:val="TableParagraph"/>
              <w:rPr>
                <w:sz w:val="18"/>
              </w:rPr>
            </w:pPr>
          </w:p>
        </w:tc>
        <w:tc>
          <w:tcPr>
            <w:tcW w:w="570" w:type="dxa"/>
            <w:vMerge w:val="restart"/>
            <w:tcBorders>
              <w:top w:val="single" w:sz="4" w:space="0" w:color="000000"/>
            </w:tcBorders>
          </w:tcPr>
          <w:p w14:paraId="3C18EF0D" w14:textId="77777777" w:rsidR="00B342C0" w:rsidRDefault="00B342C0">
            <w:pPr>
              <w:pStyle w:val="TableParagraph"/>
              <w:rPr>
                <w:sz w:val="18"/>
              </w:rPr>
            </w:pPr>
          </w:p>
        </w:tc>
        <w:tc>
          <w:tcPr>
            <w:tcW w:w="6174" w:type="dxa"/>
            <w:vMerge/>
            <w:tcBorders>
              <w:top w:val="nil"/>
            </w:tcBorders>
          </w:tcPr>
          <w:p w14:paraId="23979FF0" w14:textId="77777777" w:rsidR="00B342C0" w:rsidRDefault="00B342C0">
            <w:pPr>
              <w:rPr>
                <w:sz w:val="2"/>
                <w:szCs w:val="2"/>
              </w:rPr>
            </w:pPr>
          </w:p>
        </w:tc>
        <w:tc>
          <w:tcPr>
            <w:tcW w:w="567" w:type="dxa"/>
            <w:vMerge/>
            <w:tcBorders>
              <w:top w:val="nil"/>
            </w:tcBorders>
          </w:tcPr>
          <w:p w14:paraId="0ADF8857" w14:textId="77777777" w:rsidR="00B342C0" w:rsidRDefault="00B342C0">
            <w:pPr>
              <w:rPr>
                <w:sz w:val="2"/>
                <w:szCs w:val="2"/>
              </w:rPr>
            </w:pPr>
          </w:p>
        </w:tc>
      </w:tr>
      <w:tr w:rsidR="00B342C0" w14:paraId="2AAD8EAD" w14:textId="77777777" w:rsidTr="00024FAA">
        <w:trPr>
          <w:trHeight w:hRule="exact" w:val="170"/>
        </w:trPr>
        <w:tc>
          <w:tcPr>
            <w:tcW w:w="284" w:type="dxa"/>
            <w:vMerge/>
            <w:tcBorders>
              <w:top w:val="nil"/>
            </w:tcBorders>
            <w:textDirection w:val="btLr"/>
          </w:tcPr>
          <w:p w14:paraId="50F96A6D" w14:textId="77777777" w:rsidR="00B342C0" w:rsidRDefault="00B342C0">
            <w:pPr>
              <w:rPr>
                <w:sz w:val="2"/>
                <w:szCs w:val="2"/>
              </w:rPr>
            </w:pPr>
          </w:p>
        </w:tc>
        <w:tc>
          <w:tcPr>
            <w:tcW w:w="399" w:type="dxa"/>
            <w:vMerge/>
            <w:tcBorders>
              <w:top w:val="nil"/>
            </w:tcBorders>
          </w:tcPr>
          <w:p w14:paraId="0B74B81C" w14:textId="77777777" w:rsidR="00B342C0" w:rsidRDefault="00B342C0">
            <w:pPr>
              <w:rPr>
                <w:sz w:val="2"/>
                <w:szCs w:val="2"/>
              </w:rPr>
            </w:pPr>
          </w:p>
        </w:tc>
        <w:tc>
          <w:tcPr>
            <w:tcW w:w="570" w:type="dxa"/>
            <w:vMerge/>
            <w:tcBorders>
              <w:top w:val="nil"/>
            </w:tcBorders>
          </w:tcPr>
          <w:p w14:paraId="17C7BBDA" w14:textId="77777777" w:rsidR="00B342C0" w:rsidRDefault="00B342C0">
            <w:pPr>
              <w:rPr>
                <w:sz w:val="2"/>
                <w:szCs w:val="2"/>
              </w:rPr>
            </w:pPr>
          </w:p>
        </w:tc>
        <w:tc>
          <w:tcPr>
            <w:tcW w:w="569" w:type="dxa"/>
            <w:vMerge/>
            <w:tcBorders>
              <w:top w:val="nil"/>
            </w:tcBorders>
          </w:tcPr>
          <w:p w14:paraId="647E5E14" w14:textId="77777777" w:rsidR="00B342C0" w:rsidRDefault="00B342C0">
            <w:pPr>
              <w:rPr>
                <w:sz w:val="2"/>
                <w:szCs w:val="2"/>
              </w:rPr>
            </w:pPr>
          </w:p>
        </w:tc>
        <w:tc>
          <w:tcPr>
            <w:tcW w:w="570" w:type="dxa"/>
            <w:vMerge/>
            <w:tcBorders>
              <w:top w:val="nil"/>
            </w:tcBorders>
          </w:tcPr>
          <w:p w14:paraId="5EEC14D5" w14:textId="77777777" w:rsidR="00B342C0" w:rsidRDefault="00B342C0">
            <w:pPr>
              <w:rPr>
                <w:sz w:val="2"/>
                <w:szCs w:val="2"/>
              </w:rPr>
            </w:pPr>
          </w:p>
        </w:tc>
        <w:tc>
          <w:tcPr>
            <w:tcW w:w="569" w:type="dxa"/>
            <w:vMerge/>
            <w:tcBorders>
              <w:top w:val="nil"/>
            </w:tcBorders>
          </w:tcPr>
          <w:p w14:paraId="21E81AFA" w14:textId="77777777" w:rsidR="00B342C0" w:rsidRDefault="00B342C0">
            <w:pPr>
              <w:rPr>
                <w:sz w:val="2"/>
                <w:szCs w:val="2"/>
              </w:rPr>
            </w:pPr>
          </w:p>
        </w:tc>
        <w:tc>
          <w:tcPr>
            <w:tcW w:w="855" w:type="dxa"/>
            <w:vMerge/>
            <w:tcBorders>
              <w:top w:val="nil"/>
            </w:tcBorders>
          </w:tcPr>
          <w:p w14:paraId="605FBC5D" w14:textId="77777777" w:rsidR="00B342C0" w:rsidRDefault="00B342C0">
            <w:pPr>
              <w:rPr>
                <w:sz w:val="2"/>
                <w:szCs w:val="2"/>
              </w:rPr>
            </w:pPr>
          </w:p>
        </w:tc>
        <w:tc>
          <w:tcPr>
            <w:tcW w:w="570" w:type="dxa"/>
            <w:vMerge/>
            <w:tcBorders>
              <w:top w:val="nil"/>
            </w:tcBorders>
          </w:tcPr>
          <w:p w14:paraId="53CA29EE" w14:textId="77777777" w:rsidR="00B342C0" w:rsidRDefault="00B342C0">
            <w:pPr>
              <w:rPr>
                <w:sz w:val="2"/>
                <w:szCs w:val="2"/>
              </w:rPr>
            </w:pPr>
          </w:p>
        </w:tc>
        <w:tc>
          <w:tcPr>
            <w:tcW w:w="6174" w:type="dxa"/>
            <w:vMerge/>
            <w:tcBorders>
              <w:top w:val="nil"/>
            </w:tcBorders>
          </w:tcPr>
          <w:p w14:paraId="0DB769C1" w14:textId="77777777" w:rsidR="00B342C0" w:rsidRDefault="00B342C0">
            <w:pPr>
              <w:rPr>
                <w:sz w:val="2"/>
                <w:szCs w:val="2"/>
              </w:rPr>
            </w:pPr>
          </w:p>
        </w:tc>
        <w:tc>
          <w:tcPr>
            <w:tcW w:w="567" w:type="dxa"/>
            <w:vMerge w:val="restart"/>
          </w:tcPr>
          <w:p w14:paraId="5060BFDE" w14:textId="035C871B" w:rsidR="00B342C0" w:rsidRDefault="004D4B49">
            <w:pPr>
              <w:pStyle w:val="TableParagraph"/>
              <w:spacing w:line="274" w:lineRule="exact"/>
              <w:ind w:left="149"/>
              <w:rPr>
                <w:sz w:val="24"/>
              </w:rPr>
            </w:pPr>
            <w:r>
              <w:rPr>
                <w:spacing w:val="-5"/>
                <w:sz w:val="24"/>
              </w:rPr>
              <w:t>3</w:t>
            </w:r>
          </w:p>
        </w:tc>
      </w:tr>
      <w:tr w:rsidR="00B342C0" w14:paraId="731D6F11" w14:textId="77777777" w:rsidTr="00024FAA">
        <w:trPr>
          <w:trHeight w:hRule="exact" w:val="284"/>
        </w:trPr>
        <w:tc>
          <w:tcPr>
            <w:tcW w:w="284" w:type="dxa"/>
            <w:vMerge/>
            <w:tcBorders>
              <w:top w:val="nil"/>
            </w:tcBorders>
            <w:textDirection w:val="btLr"/>
          </w:tcPr>
          <w:p w14:paraId="5F475352" w14:textId="77777777" w:rsidR="00B342C0" w:rsidRDefault="00B342C0">
            <w:pPr>
              <w:rPr>
                <w:sz w:val="2"/>
                <w:szCs w:val="2"/>
              </w:rPr>
            </w:pPr>
          </w:p>
        </w:tc>
        <w:tc>
          <w:tcPr>
            <w:tcW w:w="399" w:type="dxa"/>
            <w:vMerge/>
            <w:tcBorders>
              <w:top w:val="nil"/>
            </w:tcBorders>
          </w:tcPr>
          <w:p w14:paraId="4E544DC6" w14:textId="77777777" w:rsidR="00B342C0" w:rsidRDefault="00B342C0">
            <w:pPr>
              <w:rPr>
                <w:sz w:val="2"/>
                <w:szCs w:val="2"/>
              </w:rPr>
            </w:pPr>
          </w:p>
        </w:tc>
        <w:tc>
          <w:tcPr>
            <w:tcW w:w="570" w:type="dxa"/>
          </w:tcPr>
          <w:p w14:paraId="13388EBB" w14:textId="77777777" w:rsidR="00B342C0" w:rsidRDefault="00000000">
            <w:pPr>
              <w:pStyle w:val="TableParagraph"/>
              <w:spacing w:before="21"/>
              <w:ind w:left="89"/>
              <w:rPr>
                <w:sz w:val="18"/>
              </w:rPr>
            </w:pPr>
            <w:r>
              <w:rPr>
                <w:spacing w:val="-4"/>
                <w:sz w:val="18"/>
              </w:rPr>
              <w:t>Изм.</w:t>
            </w:r>
          </w:p>
        </w:tc>
        <w:tc>
          <w:tcPr>
            <w:tcW w:w="569" w:type="dxa"/>
          </w:tcPr>
          <w:p w14:paraId="7BC861B0"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5158A143" w14:textId="77777777" w:rsidR="00B342C0" w:rsidRDefault="00000000">
            <w:pPr>
              <w:pStyle w:val="TableParagraph"/>
              <w:spacing w:before="21"/>
              <w:ind w:left="80"/>
              <w:rPr>
                <w:sz w:val="18"/>
              </w:rPr>
            </w:pPr>
            <w:r>
              <w:rPr>
                <w:spacing w:val="-4"/>
                <w:sz w:val="18"/>
              </w:rPr>
              <w:t>Лист</w:t>
            </w:r>
          </w:p>
        </w:tc>
        <w:tc>
          <w:tcPr>
            <w:tcW w:w="569" w:type="dxa"/>
          </w:tcPr>
          <w:p w14:paraId="502F58C9"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436E01DE" w14:textId="77777777" w:rsidR="00B342C0" w:rsidRDefault="00000000">
            <w:pPr>
              <w:pStyle w:val="TableParagraph"/>
              <w:spacing w:before="21"/>
              <w:ind w:left="185"/>
              <w:rPr>
                <w:sz w:val="18"/>
              </w:rPr>
            </w:pPr>
            <w:r>
              <w:rPr>
                <w:spacing w:val="-2"/>
                <w:sz w:val="18"/>
              </w:rPr>
              <w:t>Подп.</w:t>
            </w:r>
          </w:p>
        </w:tc>
        <w:tc>
          <w:tcPr>
            <w:tcW w:w="570" w:type="dxa"/>
          </w:tcPr>
          <w:p w14:paraId="6E4A7C3C"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3A8CFACA" w14:textId="77777777" w:rsidR="00B342C0" w:rsidRDefault="00B342C0">
            <w:pPr>
              <w:rPr>
                <w:sz w:val="2"/>
                <w:szCs w:val="2"/>
              </w:rPr>
            </w:pPr>
          </w:p>
        </w:tc>
        <w:tc>
          <w:tcPr>
            <w:tcW w:w="567" w:type="dxa"/>
            <w:vMerge/>
            <w:tcBorders>
              <w:top w:val="nil"/>
            </w:tcBorders>
          </w:tcPr>
          <w:p w14:paraId="4D7DEDED" w14:textId="77777777" w:rsidR="00B342C0" w:rsidRDefault="00B342C0">
            <w:pPr>
              <w:rPr>
                <w:sz w:val="2"/>
                <w:szCs w:val="2"/>
              </w:rPr>
            </w:pPr>
          </w:p>
        </w:tc>
      </w:tr>
    </w:tbl>
    <w:p w14:paraId="4B3AD470"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1F6F26" w14:paraId="7454B634" w14:textId="77777777" w:rsidTr="003755A7">
        <w:trPr>
          <w:trHeight w:hRule="exact" w:val="11456"/>
        </w:trPr>
        <w:tc>
          <w:tcPr>
            <w:tcW w:w="683" w:type="dxa"/>
            <w:gridSpan w:val="2"/>
            <w:tcBorders>
              <w:top w:val="nil"/>
              <w:left w:val="nil"/>
            </w:tcBorders>
          </w:tcPr>
          <w:p w14:paraId="2AF4B0DE" w14:textId="77777777" w:rsidR="001F6F26" w:rsidRDefault="001F6F26" w:rsidP="001F6F26">
            <w:pPr>
              <w:pStyle w:val="TableParagraph"/>
            </w:pPr>
          </w:p>
        </w:tc>
        <w:tc>
          <w:tcPr>
            <w:tcW w:w="10444" w:type="dxa"/>
            <w:gridSpan w:val="8"/>
            <w:vMerge w:val="restart"/>
          </w:tcPr>
          <w:p w14:paraId="2253AEFD" w14:textId="34CD7693" w:rsidR="001F6F26" w:rsidRPr="00720451" w:rsidRDefault="001F6F26">
            <w:pPr>
              <w:pStyle w:val="TableParagraph"/>
              <w:numPr>
                <w:ilvl w:val="1"/>
                <w:numId w:val="24"/>
              </w:numPr>
              <w:tabs>
                <w:tab w:val="left" w:pos="739"/>
              </w:tabs>
              <w:spacing w:before="260"/>
              <w:ind w:left="739" w:hanging="501"/>
              <w:rPr>
                <w:b/>
                <w:sz w:val="24"/>
              </w:rPr>
            </w:pPr>
            <w:bookmarkStart w:id="108" w:name="6.2_Объекты_автоматизации"/>
            <w:bookmarkStart w:id="109" w:name="_bookmark64"/>
            <w:bookmarkEnd w:id="108"/>
            <w:bookmarkEnd w:id="109"/>
            <w:r w:rsidRPr="001F6F26">
              <w:rPr>
                <w:b/>
                <w:sz w:val="24"/>
              </w:rPr>
              <w:t>Объекты</w:t>
            </w:r>
            <w:r w:rsidRPr="001F6F26">
              <w:rPr>
                <w:b/>
                <w:spacing w:val="-1"/>
                <w:sz w:val="24"/>
              </w:rPr>
              <w:t xml:space="preserve"> </w:t>
            </w:r>
            <w:r w:rsidRPr="001F6F26">
              <w:rPr>
                <w:b/>
                <w:spacing w:val="-2"/>
                <w:sz w:val="24"/>
              </w:rPr>
              <w:t>автоматизации</w:t>
            </w:r>
          </w:p>
          <w:p w14:paraId="1989C3E2" w14:textId="77777777" w:rsidR="00720451" w:rsidRDefault="00720451" w:rsidP="00720451">
            <w:pPr>
              <w:pStyle w:val="a3"/>
              <w:ind w:left="76" w:right="218" w:firstLine="453"/>
              <w:jc w:val="both"/>
            </w:pPr>
          </w:p>
          <w:p w14:paraId="7F6CDB2D" w14:textId="52D6E7DC" w:rsidR="001F6F26" w:rsidRPr="001F6F26" w:rsidRDefault="001F6F26" w:rsidP="00720451">
            <w:pPr>
              <w:pStyle w:val="a3"/>
              <w:ind w:left="76" w:right="218" w:firstLine="453"/>
              <w:jc w:val="both"/>
            </w:pPr>
            <w:r w:rsidRPr="00720451">
              <w:t>В</w:t>
            </w:r>
            <w:r w:rsidRPr="001F6F26">
              <w:tab/>
            </w:r>
            <w:r w:rsidRPr="00720451">
              <w:t>качестве</w:t>
            </w:r>
            <w:r w:rsidRPr="001F6F26">
              <w:tab/>
            </w:r>
            <w:r w:rsidRPr="00720451">
              <w:t>объектов</w:t>
            </w:r>
            <w:r w:rsidRPr="001F6F26">
              <w:tab/>
            </w:r>
            <w:r w:rsidRPr="00720451">
              <w:t>автоматизации</w:t>
            </w:r>
            <w:r w:rsidRPr="001F6F26">
              <w:tab/>
            </w:r>
            <w:r w:rsidRPr="00720451">
              <w:t>рассматриваются</w:t>
            </w:r>
            <w:r w:rsidRPr="001F6F26">
              <w:tab/>
            </w:r>
            <w:r w:rsidRPr="00720451">
              <w:t>следующие</w:t>
            </w:r>
            <w:r w:rsidRPr="001F6F26">
              <w:tab/>
            </w:r>
            <w:r w:rsidRPr="00720451">
              <w:t>установки</w:t>
            </w:r>
            <w:r w:rsidRPr="001F6F26">
              <w:tab/>
            </w:r>
            <w:r w:rsidRPr="00720451">
              <w:t>и сооружения:</w:t>
            </w:r>
          </w:p>
          <w:p w14:paraId="0E214131" w14:textId="77777777" w:rsidR="001F6F26" w:rsidRPr="001F6F26" w:rsidRDefault="001F6F26">
            <w:pPr>
              <w:pStyle w:val="a3"/>
              <w:numPr>
                <w:ilvl w:val="0"/>
                <w:numId w:val="65"/>
              </w:numPr>
              <w:ind w:right="173"/>
              <w:jc w:val="both"/>
            </w:pPr>
            <w:r w:rsidRPr="001F6F26">
              <w:t>Площадка</w:t>
            </w:r>
            <w:r w:rsidRPr="00720451">
              <w:t xml:space="preserve"> </w:t>
            </w:r>
            <w:r w:rsidRPr="001F6F26">
              <w:t>скважины</w:t>
            </w:r>
            <w:r w:rsidRPr="00720451">
              <w:t xml:space="preserve"> </w:t>
            </w:r>
            <w:r w:rsidRPr="001F6F26">
              <w:t>К-417</w:t>
            </w:r>
            <w:r w:rsidRPr="00720451">
              <w:t>;</w:t>
            </w:r>
          </w:p>
          <w:p w14:paraId="2CCEA162" w14:textId="77777777" w:rsidR="001F6F26" w:rsidRPr="001F6F26" w:rsidRDefault="001F6F26">
            <w:pPr>
              <w:pStyle w:val="a3"/>
              <w:numPr>
                <w:ilvl w:val="0"/>
                <w:numId w:val="65"/>
              </w:numPr>
              <w:ind w:right="173"/>
              <w:jc w:val="both"/>
            </w:pPr>
            <w:r w:rsidRPr="001F6F26">
              <w:t>Площадка</w:t>
            </w:r>
            <w:r w:rsidRPr="00720451">
              <w:t xml:space="preserve"> </w:t>
            </w:r>
            <w:r w:rsidRPr="001F6F26">
              <w:t>скважины</w:t>
            </w:r>
            <w:r w:rsidRPr="00720451">
              <w:t xml:space="preserve"> </w:t>
            </w:r>
            <w:r w:rsidRPr="001F6F26">
              <w:t>К-347</w:t>
            </w:r>
            <w:r w:rsidRPr="00720451">
              <w:t>;</w:t>
            </w:r>
          </w:p>
          <w:p w14:paraId="0E12095E" w14:textId="77777777" w:rsidR="001F6F26" w:rsidRPr="001F6F26" w:rsidRDefault="001F6F26">
            <w:pPr>
              <w:pStyle w:val="a3"/>
              <w:numPr>
                <w:ilvl w:val="0"/>
                <w:numId w:val="65"/>
              </w:numPr>
              <w:ind w:right="173"/>
              <w:jc w:val="both"/>
            </w:pPr>
            <w:r w:rsidRPr="001F6F26">
              <w:t>Площадка</w:t>
            </w:r>
            <w:r w:rsidRPr="00720451">
              <w:t xml:space="preserve"> </w:t>
            </w:r>
            <w:r w:rsidRPr="001F6F26">
              <w:t>скважины</w:t>
            </w:r>
            <w:r w:rsidRPr="00720451">
              <w:t xml:space="preserve"> </w:t>
            </w:r>
            <w:r w:rsidRPr="001F6F26">
              <w:t>К-402</w:t>
            </w:r>
          </w:p>
          <w:p w14:paraId="64FE09AD" w14:textId="20FD091E" w:rsidR="001F6F26" w:rsidRPr="001F6F26" w:rsidRDefault="001F6F26">
            <w:pPr>
              <w:pStyle w:val="a3"/>
              <w:numPr>
                <w:ilvl w:val="0"/>
                <w:numId w:val="65"/>
              </w:numPr>
              <w:ind w:right="173"/>
              <w:jc w:val="both"/>
            </w:pPr>
            <w:r w:rsidRPr="001F6F26">
              <w:t>Площадка</w:t>
            </w:r>
            <w:r w:rsidRPr="00720451">
              <w:t xml:space="preserve"> </w:t>
            </w:r>
            <w:r w:rsidRPr="001F6F26">
              <w:t>АГЗУ-2,</w:t>
            </w:r>
            <w:r w:rsidRPr="00720451">
              <w:t xml:space="preserve"> </w:t>
            </w:r>
            <w:r w:rsidRPr="001F6F26">
              <w:t>АГЗУ-</w:t>
            </w:r>
            <w:r w:rsidR="00F14690">
              <w:t>6</w:t>
            </w:r>
            <w:r w:rsidRPr="001F6F26">
              <w:rPr>
                <w:spacing w:val="-5"/>
              </w:rPr>
              <w:t>.</w:t>
            </w:r>
          </w:p>
          <w:p w14:paraId="00C62A56" w14:textId="77777777" w:rsidR="001F6F26" w:rsidRPr="001F6F26" w:rsidRDefault="001F6F26">
            <w:pPr>
              <w:pStyle w:val="TableParagraph"/>
              <w:numPr>
                <w:ilvl w:val="1"/>
                <w:numId w:val="24"/>
              </w:numPr>
              <w:tabs>
                <w:tab w:val="left" w:pos="739"/>
              </w:tabs>
              <w:spacing w:before="254"/>
              <w:ind w:left="739" w:hanging="501"/>
              <w:rPr>
                <w:b/>
                <w:sz w:val="24"/>
              </w:rPr>
            </w:pPr>
            <w:bookmarkStart w:id="110" w:name="6.3_Основные_проектные_решения"/>
            <w:bookmarkStart w:id="111" w:name="_bookmark65"/>
            <w:bookmarkEnd w:id="110"/>
            <w:bookmarkEnd w:id="111"/>
            <w:r w:rsidRPr="001F6F26">
              <w:rPr>
                <w:b/>
                <w:sz w:val="24"/>
              </w:rPr>
              <w:t>Основные</w:t>
            </w:r>
            <w:r w:rsidRPr="001F6F26">
              <w:rPr>
                <w:b/>
                <w:spacing w:val="-3"/>
                <w:sz w:val="24"/>
              </w:rPr>
              <w:t xml:space="preserve"> </w:t>
            </w:r>
            <w:r w:rsidRPr="001F6F26">
              <w:rPr>
                <w:b/>
                <w:sz w:val="24"/>
              </w:rPr>
              <w:t>проектные</w:t>
            </w:r>
            <w:r w:rsidRPr="001F6F26">
              <w:rPr>
                <w:b/>
                <w:spacing w:val="-4"/>
                <w:sz w:val="24"/>
              </w:rPr>
              <w:t xml:space="preserve"> </w:t>
            </w:r>
            <w:r w:rsidRPr="001F6F26">
              <w:rPr>
                <w:b/>
                <w:spacing w:val="-2"/>
                <w:sz w:val="24"/>
              </w:rPr>
              <w:t>решения</w:t>
            </w:r>
          </w:p>
          <w:p w14:paraId="1C49CAF4" w14:textId="77777777" w:rsidR="00720451" w:rsidRDefault="00720451" w:rsidP="00720451">
            <w:pPr>
              <w:pStyle w:val="a3"/>
              <w:ind w:left="76" w:right="218" w:firstLine="453"/>
              <w:jc w:val="both"/>
            </w:pPr>
          </w:p>
          <w:p w14:paraId="4D52DBB7" w14:textId="636106AB" w:rsidR="001F6F26" w:rsidRPr="001F6F26" w:rsidRDefault="001F6F26" w:rsidP="00720451">
            <w:pPr>
              <w:pStyle w:val="a3"/>
              <w:ind w:left="76" w:right="218" w:firstLine="453"/>
              <w:jc w:val="both"/>
            </w:pPr>
            <w:r w:rsidRPr="00720451">
              <w:t>Принятые</w:t>
            </w:r>
            <w:r w:rsidRPr="001F6F26">
              <w:tab/>
            </w:r>
            <w:r w:rsidRPr="00720451">
              <w:t>решения</w:t>
            </w:r>
            <w:r w:rsidRPr="001F6F26">
              <w:tab/>
            </w:r>
            <w:r w:rsidRPr="00720451">
              <w:t>позволяют</w:t>
            </w:r>
            <w:r w:rsidRPr="001F6F26">
              <w:tab/>
            </w:r>
            <w:r w:rsidRPr="00720451">
              <w:t>осуществлять</w:t>
            </w:r>
            <w:r w:rsidRPr="001F6F26">
              <w:tab/>
            </w:r>
            <w:r w:rsidRPr="00720451">
              <w:t xml:space="preserve">безопасную эксплуатацию </w:t>
            </w:r>
            <w:r w:rsidRPr="001F6F26">
              <w:t>проектируемого оборудования.</w:t>
            </w:r>
          </w:p>
          <w:p w14:paraId="7EC3D757" w14:textId="77777777" w:rsidR="001F6F26" w:rsidRPr="001F6F26" w:rsidRDefault="001F6F26" w:rsidP="00720451">
            <w:pPr>
              <w:pStyle w:val="a3"/>
              <w:ind w:left="76" w:right="218" w:firstLine="453"/>
              <w:jc w:val="both"/>
            </w:pPr>
            <w:r w:rsidRPr="001F6F26">
              <w:t>На площадке скважины проектом предусматривается установка показывающих по месту приборов и приборов с дистанционной передачей данных, на фонтанной арматуре и выкидной линии.</w:t>
            </w:r>
          </w:p>
          <w:p w14:paraId="3A29246F" w14:textId="77777777" w:rsidR="001F6F26" w:rsidRPr="001F6F26" w:rsidRDefault="001F6F26" w:rsidP="00720451">
            <w:pPr>
              <w:pStyle w:val="a3"/>
              <w:ind w:left="76" w:right="218" w:firstLine="453"/>
              <w:jc w:val="both"/>
            </w:pPr>
            <w:r w:rsidRPr="001F6F26">
              <w:t xml:space="preserve">Для сбора и подготовки к дальнейшей передаче данных проектом предусматривается использование системы сбора информации на базе Автономный контроллер с встроенным модулем фирмы </w:t>
            </w:r>
            <w:proofErr w:type="spellStart"/>
            <w:r w:rsidRPr="001F6F26">
              <w:t>Yokogawa</w:t>
            </w:r>
            <w:proofErr w:type="spellEnd"/>
            <w:r w:rsidRPr="001F6F26">
              <w:t>.</w:t>
            </w:r>
          </w:p>
          <w:p w14:paraId="57678BAB" w14:textId="720646EF" w:rsidR="001F6F26" w:rsidRDefault="001F6F26" w:rsidP="00720451">
            <w:pPr>
              <w:pStyle w:val="a3"/>
              <w:ind w:left="76" w:right="218" w:firstLine="453"/>
              <w:jc w:val="both"/>
            </w:pPr>
            <w:r w:rsidRPr="001F6F26">
              <w:t xml:space="preserve">Конструктивно контроллер представляет собой модуль NFCP050 c со встроенными входами DI (16 каналов), AI (8 канала), AO (2 канала), релейными выходами DO (8 каналов). Для связи с существующей сетью АСУ ТП имеется встроенный интерфейс LAN и RS232/485. Проектом предусматриваются интеллектуальные первичные преобразователи давления и температуры. Преобразователи давления – </w:t>
            </w:r>
            <w:proofErr w:type="spellStart"/>
            <w:r w:rsidRPr="001F6F26">
              <w:t>Yokogawa</w:t>
            </w:r>
            <w:proofErr w:type="spellEnd"/>
            <w:r w:rsidRPr="001F6F26">
              <w:t xml:space="preserve"> EJ-530A, имеющие взрывозащиту</w:t>
            </w:r>
            <w:r w:rsidRPr="00720451">
              <w:t xml:space="preserve"> </w:t>
            </w:r>
            <w:r w:rsidRPr="001F6F26">
              <w:t xml:space="preserve">класса </w:t>
            </w:r>
            <w:proofErr w:type="spellStart"/>
            <w:r w:rsidRPr="001F6F26">
              <w:t>Exia</w:t>
            </w:r>
            <w:proofErr w:type="spellEnd"/>
            <w:r w:rsidRPr="001F6F26">
              <w:t xml:space="preserve"> (взрывобезопасная электрическая цепь). Преобразователь температуры – TR-10B фирмы </w:t>
            </w:r>
            <w:proofErr w:type="spellStart"/>
            <w:r w:rsidRPr="001F6F26">
              <w:t>Wika</w:t>
            </w:r>
            <w:proofErr w:type="spellEnd"/>
            <w:r w:rsidRPr="001F6F26">
              <w:t xml:space="preserve">, взрывозащита класса </w:t>
            </w:r>
            <w:proofErr w:type="spellStart"/>
            <w:r w:rsidRPr="001F6F26">
              <w:t>Exd</w:t>
            </w:r>
            <w:proofErr w:type="spellEnd"/>
            <w:r w:rsidRPr="001F6F26">
              <w:t xml:space="preserve"> (взрывонепроницаемая оболочка). На датчик загазованности предусмотрен серия 3000 </w:t>
            </w:r>
            <w:proofErr w:type="spellStart"/>
            <w:r w:rsidRPr="001F6F26">
              <w:t>MkII</w:t>
            </w:r>
            <w:proofErr w:type="spellEnd"/>
            <w:r w:rsidRPr="001F6F26">
              <w:t xml:space="preserve"> фирмы Honeywell. Все первичные преобразователи имеют унифицированный токовый сигнал 4…20 мА и поддерживают протокол HART. Первичные преобразователи с выходом типа «искробезопасная электрическая цепь» подключены к входам модуля через барьеры </w:t>
            </w:r>
            <w:proofErr w:type="spellStart"/>
            <w:r w:rsidRPr="001F6F26">
              <w:t>искрозащиты</w:t>
            </w:r>
            <w:proofErr w:type="spellEnd"/>
            <w:r w:rsidRPr="001F6F26">
              <w:t>.</w:t>
            </w:r>
          </w:p>
          <w:p w14:paraId="1AE6DE43" w14:textId="77777777" w:rsidR="00720451" w:rsidRPr="001F6F26" w:rsidRDefault="00720451" w:rsidP="00720451">
            <w:pPr>
              <w:pStyle w:val="a3"/>
              <w:ind w:left="76" w:right="218" w:firstLine="453"/>
              <w:jc w:val="both"/>
            </w:pPr>
            <w:r w:rsidRPr="001F6F26">
              <w:t xml:space="preserve">Приборы по месту (манометры и термометры) применены общепромышленного исполнения, производства фирмы </w:t>
            </w:r>
            <w:proofErr w:type="spellStart"/>
            <w:r w:rsidRPr="001F6F26">
              <w:t>Wika</w:t>
            </w:r>
            <w:proofErr w:type="spellEnd"/>
            <w:r w:rsidRPr="001F6F26">
              <w:t>.</w:t>
            </w:r>
          </w:p>
          <w:p w14:paraId="25E96CCF" w14:textId="77777777" w:rsidR="00720451" w:rsidRPr="001F6F26" w:rsidRDefault="00720451" w:rsidP="00720451">
            <w:pPr>
              <w:pStyle w:val="a3"/>
              <w:ind w:left="76" w:right="218" w:firstLine="453"/>
              <w:jc w:val="both"/>
            </w:pPr>
            <w:r w:rsidRPr="001F6F26">
              <w:t xml:space="preserve">Подключение к процессу преобразователей давления и манометров осуществляется через </w:t>
            </w:r>
            <w:proofErr w:type="spellStart"/>
            <w:r w:rsidRPr="001F6F26">
              <w:t>двухвентильный</w:t>
            </w:r>
            <w:proofErr w:type="spellEnd"/>
            <w:r w:rsidRPr="001F6F26">
              <w:t xml:space="preserve"> </w:t>
            </w:r>
            <w:proofErr w:type="spellStart"/>
            <w:r w:rsidRPr="001F6F26">
              <w:t>манифольд</w:t>
            </w:r>
            <w:proofErr w:type="spellEnd"/>
            <w:r w:rsidRPr="001F6F26">
              <w:t>, преобразователя температуры и термометра – через защитную гильзу.</w:t>
            </w:r>
          </w:p>
          <w:p w14:paraId="07000B15" w14:textId="77777777" w:rsidR="00720451" w:rsidRPr="001F6F26" w:rsidRDefault="00720451" w:rsidP="00720451">
            <w:pPr>
              <w:pStyle w:val="a3"/>
              <w:ind w:left="76" w:right="218" w:firstLine="453"/>
              <w:jc w:val="both"/>
            </w:pPr>
            <w:r w:rsidRPr="001F6F26">
              <w:t>Передача данных от контроллера осуществляется через приёмопередатчик беспроводной</w:t>
            </w:r>
            <w:r w:rsidRPr="00720451">
              <w:t xml:space="preserve"> </w:t>
            </w:r>
            <w:r w:rsidRPr="001F6F26">
              <w:t>MDS</w:t>
            </w:r>
            <w:r w:rsidRPr="00720451">
              <w:t xml:space="preserve"> </w:t>
            </w:r>
            <w:r w:rsidRPr="001F6F26">
              <w:t>2400. Станция имеет интегрированное исполнение, объединяющее в одном конструктиве блок приемопередатчика и высокоэффективную направленную антенну.</w:t>
            </w:r>
          </w:p>
          <w:p w14:paraId="27B5DBDA" w14:textId="77777777" w:rsidR="00720451" w:rsidRPr="001F6F26" w:rsidRDefault="00720451" w:rsidP="00720451">
            <w:pPr>
              <w:pStyle w:val="a3"/>
              <w:ind w:left="76" w:right="218" w:firstLine="453"/>
              <w:jc w:val="both"/>
            </w:pPr>
            <w:r w:rsidRPr="001F6F26">
              <w:t>Для защиты от несанкционированного доступа предусматривается использование конечного выключателя («сухой контакт») двери шкафа, подключенного ко входу DI ПЛК.</w:t>
            </w:r>
          </w:p>
          <w:p w14:paraId="06C00F05" w14:textId="175C0F23" w:rsidR="00720451" w:rsidRDefault="00720451" w:rsidP="00720451">
            <w:pPr>
              <w:pStyle w:val="a3"/>
              <w:ind w:left="76" w:right="218" w:firstLine="453"/>
              <w:jc w:val="both"/>
            </w:pPr>
            <w:r w:rsidRPr="001F6F26">
              <w:t>На площадке</w:t>
            </w:r>
            <w:r>
              <w:t xml:space="preserve"> </w:t>
            </w:r>
            <w:r w:rsidRPr="001F6F26">
              <w:t>скважин предусмотрено установка взрывозащищенный датчик загазованности для сероводорода и взрывозащищенный светозвуковой оповещатель.</w:t>
            </w:r>
          </w:p>
          <w:p w14:paraId="41BD68CA" w14:textId="77777777" w:rsidR="00720451" w:rsidRDefault="00720451" w:rsidP="00720451">
            <w:pPr>
              <w:pStyle w:val="a3"/>
              <w:ind w:left="76" w:right="218" w:firstLine="453"/>
              <w:jc w:val="both"/>
            </w:pPr>
          </w:p>
          <w:p w14:paraId="3CC2ED79" w14:textId="77777777" w:rsidR="00720451" w:rsidRDefault="00720451">
            <w:pPr>
              <w:pStyle w:val="TableParagraph"/>
              <w:numPr>
                <w:ilvl w:val="1"/>
                <w:numId w:val="23"/>
              </w:numPr>
              <w:ind w:left="104" w:right="264" w:firstLine="284"/>
              <w:jc w:val="both"/>
              <w:rPr>
                <w:b/>
                <w:sz w:val="24"/>
              </w:rPr>
            </w:pPr>
            <w:r>
              <w:rPr>
                <w:b/>
                <w:sz w:val="24"/>
              </w:rPr>
              <w:t>Монтаж</w:t>
            </w:r>
            <w:r>
              <w:rPr>
                <w:b/>
                <w:spacing w:val="-5"/>
                <w:sz w:val="24"/>
              </w:rPr>
              <w:t xml:space="preserve"> </w:t>
            </w:r>
            <w:r>
              <w:rPr>
                <w:b/>
                <w:spacing w:val="-2"/>
                <w:sz w:val="24"/>
              </w:rPr>
              <w:t>приборов</w:t>
            </w:r>
          </w:p>
          <w:p w14:paraId="1D1D226F" w14:textId="77777777" w:rsidR="00720451" w:rsidRDefault="00720451" w:rsidP="00720451">
            <w:pPr>
              <w:pStyle w:val="a3"/>
              <w:ind w:left="76" w:right="218" w:firstLine="453"/>
              <w:jc w:val="both"/>
            </w:pPr>
            <w:r>
              <w:t xml:space="preserve">Монтаж приборов будет выполнен в соответствии монтажными чертежами, инструкциями по монтажу и эксплуатации, типовым чертежам и нормам, рекомендациям </w:t>
            </w:r>
            <w:r w:rsidRPr="00720451">
              <w:t>заводов-изготовителей.</w:t>
            </w:r>
          </w:p>
          <w:p w14:paraId="01BED03F" w14:textId="77777777" w:rsidR="00720451" w:rsidRDefault="00720451" w:rsidP="00720451">
            <w:pPr>
              <w:pStyle w:val="a3"/>
              <w:ind w:left="76" w:right="218" w:firstLine="453"/>
              <w:jc w:val="both"/>
            </w:pPr>
            <w:r>
              <w:t>Монтаж приборов и средств автоматизации, заземления должны быть выполнены в соответствии ПУЭ РК.</w:t>
            </w:r>
          </w:p>
          <w:p w14:paraId="1047C526" w14:textId="77777777" w:rsidR="00720451" w:rsidRDefault="00720451" w:rsidP="00720451">
            <w:pPr>
              <w:pStyle w:val="a3"/>
              <w:ind w:left="76" w:right="218" w:firstLine="453"/>
              <w:jc w:val="both"/>
            </w:pPr>
            <w:r>
              <w:t>Манометры и преобразователи давления монтируются через трехходовой вентиль непосредственно к первичным вентилям на трубопроводах (см. раздел ТХ).</w:t>
            </w:r>
          </w:p>
          <w:p w14:paraId="2C63087E" w14:textId="77777777" w:rsidR="00720451" w:rsidRDefault="00720451" w:rsidP="00720451">
            <w:pPr>
              <w:pStyle w:val="a3"/>
              <w:ind w:left="76" w:right="218" w:firstLine="453"/>
              <w:jc w:val="both"/>
            </w:pPr>
            <w:r>
              <w:t>Преобразователь температуры и термометр монтируются непосредственно в трубопровод, через защитную гильзу.</w:t>
            </w:r>
          </w:p>
          <w:p w14:paraId="6E499167" w14:textId="77777777" w:rsidR="00720451" w:rsidRDefault="00720451" w:rsidP="00720451">
            <w:pPr>
              <w:pStyle w:val="a3"/>
              <w:ind w:left="76" w:right="218" w:firstLine="453"/>
              <w:jc w:val="both"/>
            </w:pPr>
            <w:r>
              <w:t>ПЛК расположен в шкафу с защитой класса IP54. Шкаф имеет встроенную систему контроля</w:t>
            </w:r>
            <w:r w:rsidRPr="00720451">
              <w:t xml:space="preserve"> </w:t>
            </w:r>
            <w:r>
              <w:t>микроклимата.</w:t>
            </w:r>
            <w:r w:rsidRPr="00720451">
              <w:t xml:space="preserve"> </w:t>
            </w:r>
            <w:r>
              <w:t>Шкаф</w:t>
            </w:r>
            <w:r w:rsidRPr="00720451">
              <w:t xml:space="preserve"> </w:t>
            </w:r>
            <w:r>
              <w:t>АСУ</w:t>
            </w:r>
            <w:r w:rsidRPr="00720451">
              <w:t xml:space="preserve"> </w:t>
            </w:r>
            <w:r>
              <w:t>расположен</w:t>
            </w:r>
            <w:r w:rsidRPr="00720451">
              <w:t xml:space="preserve"> </w:t>
            </w:r>
            <w:r>
              <w:t>на</w:t>
            </w:r>
            <w:r w:rsidRPr="00720451">
              <w:t xml:space="preserve"> </w:t>
            </w:r>
            <w:r>
              <w:t>площадке</w:t>
            </w:r>
            <w:r w:rsidRPr="00720451">
              <w:t xml:space="preserve"> </w:t>
            </w:r>
            <w:r>
              <w:t xml:space="preserve">трансформаторной </w:t>
            </w:r>
            <w:r w:rsidRPr="00720451">
              <w:t>подстанции.</w:t>
            </w:r>
          </w:p>
          <w:p w14:paraId="75DC2E3D" w14:textId="77777777" w:rsidR="00720451" w:rsidRPr="001F6F26" w:rsidRDefault="00720451" w:rsidP="00720451">
            <w:pPr>
              <w:pStyle w:val="a3"/>
              <w:ind w:left="76" w:right="218" w:firstLine="453"/>
              <w:jc w:val="both"/>
            </w:pPr>
          </w:p>
          <w:p w14:paraId="4E06C231" w14:textId="5346E643" w:rsidR="001F6F26" w:rsidRPr="001F6F26" w:rsidRDefault="001F6F26" w:rsidP="001F6F26">
            <w:pPr>
              <w:pStyle w:val="TableParagraph"/>
              <w:tabs>
                <w:tab w:val="left" w:pos="2374"/>
                <w:tab w:val="left" w:pos="3650"/>
                <w:tab w:val="left" w:pos="5136"/>
                <w:tab w:val="left" w:pos="6936"/>
                <w:tab w:val="left" w:pos="8541"/>
              </w:tabs>
              <w:spacing w:before="240" w:line="360" w:lineRule="auto"/>
              <w:ind w:left="238" w:right="516" w:firstLine="708"/>
              <w:rPr>
                <w:sz w:val="24"/>
              </w:rPr>
            </w:pPr>
          </w:p>
        </w:tc>
      </w:tr>
      <w:tr w:rsidR="001F6F26" w14:paraId="65E35460" w14:textId="77777777" w:rsidTr="003755A7">
        <w:trPr>
          <w:trHeight w:hRule="exact" w:val="1417"/>
        </w:trPr>
        <w:tc>
          <w:tcPr>
            <w:tcW w:w="284" w:type="dxa"/>
            <w:tcBorders>
              <w:bottom w:val="single" w:sz="18" w:space="0" w:color="000000"/>
            </w:tcBorders>
            <w:textDirection w:val="btLr"/>
          </w:tcPr>
          <w:p w14:paraId="70DED203" w14:textId="77777777" w:rsidR="001F6F26" w:rsidRDefault="001F6F26" w:rsidP="001F6F26">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2F2BB74D" w14:textId="77777777" w:rsidR="001F6F26" w:rsidRDefault="001F6F26" w:rsidP="001F6F26">
            <w:pPr>
              <w:pStyle w:val="TableParagraph"/>
            </w:pPr>
          </w:p>
        </w:tc>
        <w:tc>
          <w:tcPr>
            <w:tcW w:w="10444" w:type="dxa"/>
            <w:gridSpan w:val="8"/>
            <w:vMerge/>
            <w:tcBorders>
              <w:top w:val="nil"/>
            </w:tcBorders>
          </w:tcPr>
          <w:p w14:paraId="3B23C257" w14:textId="77777777" w:rsidR="001F6F26" w:rsidRDefault="001F6F26" w:rsidP="001F6F26">
            <w:pPr>
              <w:rPr>
                <w:sz w:val="2"/>
                <w:szCs w:val="2"/>
              </w:rPr>
            </w:pPr>
          </w:p>
        </w:tc>
      </w:tr>
      <w:tr w:rsidR="001F6F26" w14:paraId="3EC6AB1F" w14:textId="77777777" w:rsidTr="003755A7">
        <w:trPr>
          <w:trHeight w:hRule="exact" w:val="1985"/>
        </w:trPr>
        <w:tc>
          <w:tcPr>
            <w:tcW w:w="284" w:type="dxa"/>
            <w:tcBorders>
              <w:top w:val="single" w:sz="18" w:space="0" w:color="000000"/>
            </w:tcBorders>
            <w:textDirection w:val="btLr"/>
          </w:tcPr>
          <w:p w14:paraId="5D28DFBC" w14:textId="77777777" w:rsidR="001F6F26" w:rsidRDefault="001F6F26" w:rsidP="001F6F26">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041C089E" w14:textId="77777777" w:rsidR="001F6F26" w:rsidRDefault="001F6F26" w:rsidP="001F6F26">
            <w:pPr>
              <w:pStyle w:val="TableParagraph"/>
            </w:pPr>
          </w:p>
        </w:tc>
        <w:tc>
          <w:tcPr>
            <w:tcW w:w="10444" w:type="dxa"/>
            <w:gridSpan w:val="8"/>
            <w:vMerge/>
            <w:tcBorders>
              <w:top w:val="nil"/>
            </w:tcBorders>
          </w:tcPr>
          <w:p w14:paraId="4283364B" w14:textId="77777777" w:rsidR="001F6F26" w:rsidRDefault="001F6F26" w:rsidP="001F6F26">
            <w:pPr>
              <w:rPr>
                <w:sz w:val="2"/>
                <w:szCs w:val="2"/>
              </w:rPr>
            </w:pPr>
          </w:p>
        </w:tc>
      </w:tr>
      <w:tr w:rsidR="001F6F26" w14:paraId="1F9A1B96" w14:textId="77777777" w:rsidTr="003755A7">
        <w:trPr>
          <w:trHeight w:hRule="exact" w:val="567"/>
        </w:trPr>
        <w:tc>
          <w:tcPr>
            <w:tcW w:w="284" w:type="dxa"/>
            <w:vMerge w:val="restart"/>
            <w:textDirection w:val="btLr"/>
          </w:tcPr>
          <w:p w14:paraId="669F8FDD" w14:textId="77777777" w:rsidR="001F6F26" w:rsidRDefault="001F6F26" w:rsidP="001F6F26">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4"/>
                <w:w w:val="85"/>
              </w:rPr>
              <w:t>подл.</w:t>
            </w:r>
          </w:p>
        </w:tc>
        <w:tc>
          <w:tcPr>
            <w:tcW w:w="399" w:type="dxa"/>
            <w:vMerge w:val="restart"/>
          </w:tcPr>
          <w:p w14:paraId="125EF5B1" w14:textId="77777777" w:rsidR="001F6F26" w:rsidRDefault="001F6F26" w:rsidP="001F6F26">
            <w:pPr>
              <w:pStyle w:val="TableParagraph"/>
            </w:pPr>
          </w:p>
        </w:tc>
        <w:tc>
          <w:tcPr>
            <w:tcW w:w="10444" w:type="dxa"/>
            <w:gridSpan w:val="8"/>
            <w:vMerge/>
            <w:tcBorders>
              <w:top w:val="nil"/>
            </w:tcBorders>
          </w:tcPr>
          <w:p w14:paraId="60044A0F" w14:textId="77777777" w:rsidR="001F6F26" w:rsidRDefault="001F6F26" w:rsidP="001F6F26">
            <w:pPr>
              <w:rPr>
                <w:sz w:val="2"/>
                <w:szCs w:val="2"/>
              </w:rPr>
            </w:pPr>
          </w:p>
        </w:tc>
      </w:tr>
      <w:tr w:rsidR="001F6F26" w14:paraId="383957CA" w14:textId="77777777" w:rsidTr="00024FAA">
        <w:trPr>
          <w:trHeight w:hRule="exact" w:val="284"/>
        </w:trPr>
        <w:tc>
          <w:tcPr>
            <w:tcW w:w="284" w:type="dxa"/>
            <w:vMerge/>
            <w:tcBorders>
              <w:top w:val="nil"/>
            </w:tcBorders>
            <w:textDirection w:val="btLr"/>
          </w:tcPr>
          <w:p w14:paraId="7620FFD0" w14:textId="77777777" w:rsidR="001F6F26" w:rsidRDefault="001F6F26" w:rsidP="001F6F26">
            <w:pPr>
              <w:rPr>
                <w:sz w:val="2"/>
                <w:szCs w:val="2"/>
              </w:rPr>
            </w:pPr>
          </w:p>
        </w:tc>
        <w:tc>
          <w:tcPr>
            <w:tcW w:w="399" w:type="dxa"/>
            <w:vMerge/>
            <w:tcBorders>
              <w:top w:val="nil"/>
            </w:tcBorders>
          </w:tcPr>
          <w:p w14:paraId="6B02C2D9" w14:textId="77777777" w:rsidR="001F6F26" w:rsidRDefault="001F6F26" w:rsidP="001F6F26">
            <w:pPr>
              <w:rPr>
                <w:sz w:val="2"/>
                <w:szCs w:val="2"/>
              </w:rPr>
            </w:pPr>
          </w:p>
        </w:tc>
        <w:tc>
          <w:tcPr>
            <w:tcW w:w="570" w:type="dxa"/>
            <w:tcBorders>
              <w:bottom w:val="single" w:sz="4" w:space="0" w:color="000000"/>
            </w:tcBorders>
          </w:tcPr>
          <w:p w14:paraId="63F9FB70" w14:textId="77777777" w:rsidR="001F6F26" w:rsidRDefault="001F6F26" w:rsidP="001F6F26">
            <w:pPr>
              <w:pStyle w:val="TableParagraph"/>
              <w:rPr>
                <w:sz w:val="18"/>
              </w:rPr>
            </w:pPr>
          </w:p>
        </w:tc>
        <w:tc>
          <w:tcPr>
            <w:tcW w:w="569" w:type="dxa"/>
            <w:tcBorders>
              <w:bottom w:val="single" w:sz="4" w:space="0" w:color="000000"/>
            </w:tcBorders>
          </w:tcPr>
          <w:p w14:paraId="082FD43A" w14:textId="77777777" w:rsidR="001F6F26" w:rsidRDefault="001F6F26" w:rsidP="001F6F26">
            <w:pPr>
              <w:pStyle w:val="TableParagraph"/>
              <w:rPr>
                <w:sz w:val="18"/>
              </w:rPr>
            </w:pPr>
          </w:p>
        </w:tc>
        <w:tc>
          <w:tcPr>
            <w:tcW w:w="570" w:type="dxa"/>
            <w:tcBorders>
              <w:bottom w:val="single" w:sz="4" w:space="0" w:color="000000"/>
            </w:tcBorders>
          </w:tcPr>
          <w:p w14:paraId="2DED750F" w14:textId="77777777" w:rsidR="001F6F26" w:rsidRDefault="001F6F26" w:rsidP="001F6F26">
            <w:pPr>
              <w:pStyle w:val="TableParagraph"/>
              <w:rPr>
                <w:sz w:val="18"/>
              </w:rPr>
            </w:pPr>
          </w:p>
        </w:tc>
        <w:tc>
          <w:tcPr>
            <w:tcW w:w="569" w:type="dxa"/>
            <w:tcBorders>
              <w:bottom w:val="single" w:sz="4" w:space="0" w:color="000000"/>
            </w:tcBorders>
          </w:tcPr>
          <w:p w14:paraId="09B09EF0" w14:textId="77777777" w:rsidR="001F6F26" w:rsidRDefault="001F6F26" w:rsidP="001F6F26">
            <w:pPr>
              <w:pStyle w:val="TableParagraph"/>
              <w:rPr>
                <w:sz w:val="18"/>
              </w:rPr>
            </w:pPr>
          </w:p>
        </w:tc>
        <w:tc>
          <w:tcPr>
            <w:tcW w:w="855" w:type="dxa"/>
            <w:tcBorders>
              <w:bottom w:val="single" w:sz="4" w:space="0" w:color="000000"/>
            </w:tcBorders>
          </w:tcPr>
          <w:p w14:paraId="57CE1289" w14:textId="77777777" w:rsidR="001F6F26" w:rsidRDefault="001F6F26" w:rsidP="001F6F26">
            <w:pPr>
              <w:pStyle w:val="TableParagraph"/>
              <w:rPr>
                <w:sz w:val="18"/>
              </w:rPr>
            </w:pPr>
          </w:p>
        </w:tc>
        <w:tc>
          <w:tcPr>
            <w:tcW w:w="570" w:type="dxa"/>
            <w:tcBorders>
              <w:bottom w:val="single" w:sz="4" w:space="0" w:color="000000"/>
            </w:tcBorders>
          </w:tcPr>
          <w:p w14:paraId="17A9F833" w14:textId="77777777" w:rsidR="001F6F26" w:rsidRDefault="001F6F26" w:rsidP="001F6F26">
            <w:pPr>
              <w:pStyle w:val="TableParagraph"/>
              <w:rPr>
                <w:sz w:val="18"/>
              </w:rPr>
            </w:pPr>
          </w:p>
        </w:tc>
        <w:tc>
          <w:tcPr>
            <w:tcW w:w="6174" w:type="dxa"/>
            <w:vMerge w:val="restart"/>
          </w:tcPr>
          <w:p w14:paraId="6EA37B9D" w14:textId="5A1A461E" w:rsidR="001F6F26" w:rsidRDefault="001F6F26" w:rsidP="001F6F26">
            <w:pPr>
              <w:pStyle w:val="TableParagraph"/>
              <w:spacing w:before="210"/>
              <w:ind w:left="1469"/>
              <w:rPr>
                <w:sz w:val="24"/>
              </w:rPr>
            </w:pPr>
            <w:r>
              <w:rPr>
                <w:spacing w:val="-2"/>
                <w:sz w:val="24"/>
              </w:rPr>
              <w:t>GEO-ENG-2025-10-0019-II       АТХ</w:t>
            </w:r>
          </w:p>
        </w:tc>
        <w:tc>
          <w:tcPr>
            <w:tcW w:w="567" w:type="dxa"/>
            <w:vMerge w:val="restart"/>
          </w:tcPr>
          <w:p w14:paraId="10CA33FE" w14:textId="77777777" w:rsidR="001F6F26" w:rsidRDefault="001F6F26" w:rsidP="001F6F26">
            <w:pPr>
              <w:pStyle w:val="TableParagraph"/>
              <w:spacing w:before="56"/>
              <w:ind w:left="39"/>
            </w:pPr>
            <w:r>
              <w:rPr>
                <w:spacing w:val="-4"/>
              </w:rPr>
              <w:t>Лист</w:t>
            </w:r>
          </w:p>
        </w:tc>
      </w:tr>
      <w:tr w:rsidR="001F6F26" w14:paraId="63BBA64E" w14:textId="77777777" w:rsidTr="00024FAA">
        <w:trPr>
          <w:trHeight w:hRule="exact" w:val="112"/>
        </w:trPr>
        <w:tc>
          <w:tcPr>
            <w:tcW w:w="284" w:type="dxa"/>
            <w:vMerge/>
            <w:tcBorders>
              <w:top w:val="nil"/>
            </w:tcBorders>
            <w:textDirection w:val="btLr"/>
          </w:tcPr>
          <w:p w14:paraId="0AE9A2EC" w14:textId="77777777" w:rsidR="001F6F26" w:rsidRDefault="001F6F26" w:rsidP="001F6F26">
            <w:pPr>
              <w:rPr>
                <w:sz w:val="2"/>
                <w:szCs w:val="2"/>
              </w:rPr>
            </w:pPr>
          </w:p>
        </w:tc>
        <w:tc>
          <w:tcPr>
            <w:tcW w:w="399" w:type="dxa"/>
            <w:vMerge/>
            <w:tcBorders>
              <w:top w:val="nil"/>
            </w:tcBorders>
          </w:tcPr>
          <w:p w14:paraId="401BF699" w14:textId="77777777" w:rsidR="001F6F26" w:rsidRDefault="001F6F26" w:rsidP="001F6F26">
            <w:pPr>
              <w:rPr>
                <w:sz w:val="2"/>
                <w:szCs w:val="2"/>
              </w:rPr>
            </w:pPr>
          </w:p>
        </w:tc>
        <w:tc>
          <w:tcPr>
            <w:tcW w:w="570" w:type="dxa"/>
            <w:vMerge w:val="restart"/>
            <w:tcBorders>
              <w:top w:val="single" w:sz="4" w:space="0" w:color="000000"/>
            </w:tcBorders>
          </w:tcPr>
          <w:p w14:paraId="0BD034A3" w14:textId="77777777" w:rsidR="001F6F26" w:rsidRDefault="001F6F26" w:rsidP="001F6F26">
            <w:pPr>
              <w:pStyle w:val="TableParagraph"/>
              <w:rPr>
                <w:sz w:val="18"/>
              </w:rPr>
            </w:pPr>
          </w:p>
        </w:tc>
        <w:tc>
          <w:tcPr>
            <w:tcW w:w="569" w:type="dxa"/>
            <w:vMerge w:val="restart"/>
            <w:tcBorders>
              <w:top w:val="single" w:sz="4" w:space="0" w:color="000000"/>
            </w:tcBorders>
          </w:tcPr>
          <w:p w14:paraId="4D7FF7A7" w14:textId="77777777" w:rsidR="001F6F26" w:rsidRDefault="001F6F26" w:rsidP="001F6F26">
            <w:pPr>
              <w:pStyle w:val="TableParagraph"/>
              <w:rPr>
                <w:sz w:val="18"/>
              </w:rPr>
            </w:pPr>
          </w:p>
        </w:tc>
        <w:tc>
          <w:tcPr>
            <w:tcW w:w="570" w:type="dxa"/>
            <w:vMerge w:val="restart"/>
            <w:tcBorders>
              <w:top w:val="single" w:sz="4" w:space="0" w:color="000000"/>
            </w:tcBorders>
          </w:tcPr>
          <w:p w14:paraId="414CA27A" w14:textId="77777777" w:rsidR="001F6F26" w:rsidRDefault="001F6F26" w:rsidP="001F6F26">
            <w:pPr>
              <w:pStyle w:val="TableParagraph"/>
              <w:rPr>
                <w:sz w:val="18"/>
              </w:rPr>
            </w:pPr>
          </w:p>
        </w:tc>
        <w:tc>
          <w:tcPr>
            <w:tcW w:w="569" w:type="dxa"/>
            <w:vMerge w:val="restart"/>
            <w:tcBorders>
              <w:top w:val="single" w:sz="4" w:space="0" w:color="000000"/>
            </w:tcBorders>
          </w:tcPr>
          <w:p w14:paraId="3401EFDF" w14:textId="77777777" w:rsidR="001F6F26" w:rsidRDefault="001F6F26" w:rsidP="001F6F26">
            <w:pPr>
              <w:pStyle w:val="TableParagraph"/>
              <w:rPr>
                <w:sz w:val="18"/>
              </w:rPr>
            </w:pPr>
          </w:p>
        </w:tc>
        <w:tc>
          <w:tcPr>
            <w:tcW w:w="855" w:type="dxa"/>
            <w:vMerge w:val="restart"/>
            <w:tcBorders>
              <w:top w:val="single" w:sz="4" w:space="0" w:color="000000"/>
            </w:tcBorders>
          </w:tcPr>
          <w:p w14:paraId="495C17C7" w14:textId="77777777" w:rsidR="001F6F26" w:rsidRDefault="001F6F26" w:rsidP="001F6F26">
            <w:pPr>
              <w:pStyle w:val="TableParagraph"/>
              <w:rPr>
                <w:sz w:val="18"/>
              </w:rPr>
            </w:pPr>
          </w:p>
        </w:tc>
        <w:tc>
          <w:tcPr>
            <w:tcW w:w="570" w:type="dxa"/>
            <w:vMerge w:val="restart"/>
            <w:tcBorders>
              <w:top w:val="single" w:sz="4" w:space="0" w:color="000000"/>
            </w:tcBorders>
          </w:tcPr>
          <w:p w14:paraId="6D08F7FE" w14:textId="77777777" w:rsidR="001F6F26" w:rsidRDefault="001F6F26" w:rsidP="001F6F26">
            <w:pPr>
              <w:pStyle w:val="TableParagraph"/>
              <w:rPr>
                <w:sz w:val="18"/>
              </w:rPr>
            </w:pPr>
          </w:p>
        </w:tc>
        <w:tc>
          <w:tcPr>
            <w:tcW w:w="6174" w:type="dxa"/>
            <w:vMerge/>
            <w:tcBorders>
              <w:top w:val="nil"/>
            </w:tcBorders>
          </w:tcPr>
          <w:p w14:paraId="0C1ECF27" w14:textId="77777777" w:rsidR="001F6F26" w:rsidRDefault="001F6F26" w:rsidP="001F6F26">
            <w:pPr>
              <w:rPr>
                <w:sz w:val="2"/>
                <w:szCs w:val="2"/>
              </w:rPr>
            </w:pPr>
          </w:p>
        </w:tc>
        <w:tc>
          <w:tcPr>
            <w:tcW w:w="567" w:type="dxa"/>
            <w:vMerge/>
            <w:tcBorders>
              <w:top w:val="nil"/>
            </w:tcBorders>
          </w:tcPr>
          <w:p w14:paraId="14FDB2A8" w14:textId="77777777" w:rsidR="001F6F26" w:rsidRDefault="001F6F26" w:rsidP="001F6F26">
            <w:pPr>
              <w:rPr>
                <w:sz w:val="2"/>
                <w:szCs w:val="2"/>
              </w:rPr>
            </w:pPr>
          </w:p>
        </w:tc>
      </w:tr>
      <w:tr w:rsidR="001F6F26" w14:paraId="4BB2F6D9" w14:textId="77777777" w:rsidTr="00024FAA">
        <w:trPr>
          <w:trHeight w:hRule="exact" w:val="170"/>
        </w:trPr>
        <w:tc>
          <w:tcPr>
            <w:tcW w:w="284" w:type="dxa"/>
            <w:vMerge/>
            <w:tcBorders>
              <w:top w:val="nil"/>
            </w:tcBorders>
            <w:textDirection w:val="btLr"/>
          </w:tcPr>
          <w:p w14:paraId="30E7DEEB" w14:textId="77777777" w:rsidR="001F6F26" w:rsidRDefault="001F6F26" w:rsidP="001F6F26">
            <w:pPr>
              <w:rPr>
                <w:sz w:val="2"/>
                <w:szCs w:val="2"/>
              </w:rPr>
            </w:pPr>
          </w:p>
        </w:tc>
        <w:tc>
          <w:tcPr>
            <w:tcW w:w="399" w:type="dxa"/>
            <w:vMerge/>
            <w:tcBorders>
              <w:top w:val="nil"/>
            </w:tcBorders>
          </w:tcPr>
          <w:p w14:paraId="4A5FBC61" w14:textId="77777777" w:rsidR="001F6F26" w:rsidRDefault="001F6F26" w:rsidP="001F6F26">
            <w:pPr>
              <w:rPr>
                <w:sz w:val="2"/>
                <w:szCs w:val="2"/>
              </w:rPr>
            </w:pPr>
          </w:p>
        </w:tc>
        <w:tc>
          <w:tcPr>
            <w:tcW w:w="570" w:type="dxa"/>
            <w:vMerge/>
            <w:tcBorders>
              <w:top w:val="nil"/>
            </w:tcBorders>
          </w:tcPr>
          <w:p w14:paraId="55CABB5D" w14:textId="77777777" w:rsidR="001F6F26" w:rsidRDefault="001F6F26" w:rsidP="001F6F26">
            <w:pPr>
              <w:rPr>
                <w:sz w:val="2"/>
                <w:szCs w:val="2"/>
              </w:rPr>
            </w:pPr>
          </w:p>
        </w:tc>
        <w:tc>
          <w:tcPr>
            <w:tcW w:w="569" w:type="dxa"/>
            <w:vMerge/>
            <w:tcBorders>
              <w:top w:val="nil"/>
            </w:tcBorders>
          </w:tcPr>
          <w:p w14:paraId="5D82CEBA" w14:textId="77777777" w:rsidR="001F6F26" w:rsidRDefault="001F6F26" w:rsidP="001F6F26">
            <w:pPr>
              <w:rPr>
                <w:sz w:val="2"/>
                <w:szCs w:val="2"/>
              </w:rPr>
            </w:pPr>
          </w:p>
        </w:tc>
        <w:tc>
          <w:tcPr>
            <w:tcW w:w="570" w:type="dxa"/>
            <w:vMerge/>
            <w:tcBorders>
              <w:top w:val="nil"/>
            </w:tcBorders>
          </w:tcPr>
          <w:p w14:paraId="7E419DA4" w14:textId="77777777" w:rsidR="001F6F26" w:rsidRDefault="001F6F26" w:rsidP="001F6F26">
            <w:pPr>
              <w:rPr>
                <w:sz w:val="2"/>
                <w:szCs w:val="2"/>
              </w:rPr>
            </w:pPr>
          </w:p>
        </w:tc>
        <w:tc>
          <w:tcPr>
            <w:tcW w:w="569" w:type="dxa"/>
            <w:vMerge/>
            <w:tcBorders>
              <w:top w:val="nil"/>
            </w:tcBorders>
          </w:tcPr>
          <w:p w14:paraId="3649A83F" w14:textId="77777777" w:rsidR="001F6F26" w:rsidRDefault="001F6F26" w:rsidP="001F6F26">
            <w:pPr>
              <w:rPr>
                <w:sz w:val="2"/>
                <w:szCs w:val="2"/>
              </w:rPr>
            </w:pPr>
          </w:p>
        </w:tc>
        <w:tc>
          <w:tcPr>
            <w:tcW w:w="855" w:type="dxa"/>
            <w:vMerge/>
            <w:tcBorders>
              <w:top w:val="nil"/>
            </w:tcBorders>
          </w:tcPr>
          <w:p w14:paraId="42C8428B" w14:textId="77777777" w:rsidR="001F6F26" w:rsidRDefault="001F6F26" w:rsidP="001F6F26">
            <w:pPr>
              <w:rPr>
                <w:sz w:val="2"/>
                <w:szCs w:val="2"/>
              </w:rPr>
            </w:pPr>
          </w:p>
        </w:tc>
        <w:tc>
          <w:tcPr>
            <w:tcW w:w="570" w:type="dxa"/>
            <w:vMerge/>
            <w:tcBorders>
              <w:top w:val="nil"/>
            </w:tcBorders>
          </w:tcPr>
          <w:p w14:paraId="17AD972E" w14:textId="77777777" w:rsidR="001F6F26" w:rsidRDefault="001F6F26" w:rsidP="001F6F26">
            <w:pPr>
              <w:rPr>
                <w:sz w:val="2"/>
                <w:szCs w:val="2"/>
              </w:rPr>
            </w:pPr>
          </w:p>
        </w:tc>
        <w:tc>
          <w:tcPr>
            <w:tcW w:w="6174" w:type="dxa"/>
            <w:vMerge/>
            <w:tcBorders>
              <w:top w:val="nil"/>
            </w:tcBorders>
          </w:tcPr>
          <w:p w14:paraId="798D7A87" w14:textId="77777777" w:rsidR="001F6F26" w:rsidRDefault="001F6F26" w:rsidP="001F6F26">
            <w:pPr>
              <w:rPr>
                <w:sz w:val="2"/>
                <w:szCs w:val="2"/>
              </w:rPr>
            </w:pPr>
          </w:p>
        </w:tc>
        <w:tc>
          <w:tcPr>
            <w:tcW w:w="567" w:type="dxa"/>
            <w:vMerge w:val="restart"/>
          </w:tcPr>
          <w:p w14:paraId="43A27D6F" w14:textId="1DDA590B" w:rsidR="001F6F26" w:rsidRDefault="004D4B49" w:rsidP="001F6F26">
            <w:pPr>
              <w:pStyle w:val="TableParagraph"/>
              <w:spacing w:line="274" w:lineRule="exact"/>
              <w:ind w:left="149"/>
              <w:rPr>
                <w:sz w:val="24"/>
              </w:rPr>
            </w:pPr>
            <w:r>
              <w:rPr>
                <w:sz w:val="24"/>
              </w:rPr>
              <w:t>4</w:t>
            </w:r>
          </w:p>
        </w:tc>
      </w:tr>
      <w:tr w:rsidR="001F6F26" w14:paraId="40D1D630" w14:textId="77777777" w:rsidTr="00024FAA">
        <w:trPr>
          <w:trHeight w:hRule="exact" w:val="284"/>
        </w:trPr>
        <w:tc>
          <w:tcPr>
            <w:tcW w:w="284" w:type="dxa"/>
            <w:vMerge/>
            <w:tcBorders>
              <w:top w:val="nil"/>
            </w:tcBorders>
            <w:textDirection w:val="btLr"/>
          </w:tcPr>
          <w:p w14:paraId="2BB4AF69" w14:textId="77777777" w:rsidR="001F6F26" w:rsidRDefault="001F6F26" w:rsidP="001F6F26">
            <w:pPr>
              <w:rPr>
                <w:sz w:val="2"/>
                <w:szCs w:val="2"/>
              </w:rPr>
            </w:pPr>
          </w:p>
        </w:tc>
        <w:tc>
          <w:tcPr>
            <w:tcW w:w="399" w:type="dxa"/>
            <w:vMerge/>
            <w:tcBorders>
              <w:top w:val="nil"/>
            </w:tcBorders>
          </w:tcPr>
          <w:p w14:paraId="4DBA1B0C" w14:textId="77777777" w:rsidR="001F6F26" w:rsidRDefault="001F6F26" w:rsidP="001F6F26">
            <w:pPr>
              <w:rPr>
                <w:sz w:val="2"/>
                <w:szCs w:val="2"/>
              </w:rPr>
            </w:pPr>
          </w:p>
        </w:tc>
        <w:tc>
          <w:tcPr>
            <w:tcW w:w="570" w:type="dxa"/>
          </w:tcPr>
          <w:p w14:paraId="77AC7545" w14:textId="77777777" w:rsidR="001F6F26" w:rsidRDefault="001F6F26" w:rsidP="001F6F26">
            <w:pPr>
              <w:pStyle w:val="TableParagraph"/>
              <w:spacing w:before="21"/>
              <w:ind w:left="89"/>
              <w:rPr>
                <w:sz w:val="18"/>
              </w:rPr>
            </w:pPr>
            <w:r>
              <w:rPr>
                <w:spacing w:val="-4"/>
                <w:sz w:val="18"/>
              </w:rPr>
              <w:t>Изм.</w:t>
            </w:r>
          </w:p>
        </w:tc>
        <w:tc>
          <w:tcPr>
            <w:tcW w:w="569" w:type="dxa"/>
          </w:tcPr>
          <w:p w14:paraId="2E1BD712" w14:textId="77777777" w:rsidR="001F6F26" w:rsidRDefault="001F6F26" w:rsidP="001F6F26">
            <w:pPr>
              <w:pStyle w:val="TableParagraph"/>
              <w:spacing w:before="21"/>
              <w:ind w:left="6"/>
              <w:rPr>
                <w:sz w:val="18"/>
              </w:rPr>
            </w:pPr>
            <w:proofErr w:type="spellStart"/>
            <w:r>
              <w:rPr>
                <w:spacing w:val="-2"/>
                <w:sz w:val="18"/>
              </w:rPr>
              <w:t>Кол.уч</w:t>
            </w:r>
            <w:proofErr w:type="spellEnd"/>
          </w:p>
        </w:tc>
        <w:tc>
          <w:tcPr>
            <w:tcW w:w="570" w:type="dxa"/>
          </w:tcPr>
          <w:p w14:paraId="7D16A2E1" w14:textId="77777777" w:rsidR="001F6F26" w:rsidRDefault="001F6F26" w:rsidP="001F6F26">
            <w:pPr>
              <w:pStyle w:val="TableParagraph"/>
              <w:spacing w:before="21"/>
              <w:ind w:left="80"/>
              <w:rPr>
                <w:sz w:val="18"/>
              </w:rPr>
            </w:pPr>
            <w:r>
              <w:rPr>
                <w:spacing w:val="-4"/>
                <w:sz w:val="18"/>
              </w:rPr>
              <w:t>Лист</w:t>
            </w:r>
          </w:p>
        </w:tc>
        <w:tc>
          <w:tcPr>
            <w:tcW w:w="569" w:type="dxa"/>
          </w:tcPr>
          <w:p w14:paraId="68738DAB" w14:textId="77777777" w:rsidR="001F6F26" w:rsidRDefault="001F6F26" w:rsidP="001F6F26">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340EC3BF" w14:textId="77777777" w:rsidR="001F6F26" w:rsidRDefault="001F6F26" w:rsidP="001F6F26">
            <w:pPr>
              <w:pStyle w:val="TableParagraph"/>
              <w:spacing w:before="21"/>
              <w:ind w:left="185"/>
              <w:rPr>
                <w:sz w:val="18"/>
              </w:rPr>
            </w:pPr>
            <w:r>
              <w:rPr>
                <w:spacing w:val="-2"/>
                <w:sz w:val="18"/>
              </w:rPr>
              <w:t>Подп.</w:t>
            </w:r>
          </w:p>
        </w:tc>
        <w:tc>
          <w:tcPr>
            <w:tcW w:w="570" w:type="dxa"/>
          </w:tcPr>
          <w:p w14:paraId="35783C12" w14:textId="77777777" w:rsidR="001F6F26" w:rsidRDefault="001F6F26" w:rsidP="001F6F26">
            <w:pPr>
              <w:pStyle w:val="TableParagraph"/>
              <w:spacing w:before="21"/>
              <w:ind w:left="88"/>
              <w:rPr>
                <w:sz w:val="18"/>
              </w:rPr>
            </w:pPr>
            <w:r>
              <w:rPr>
                <w:spacing w:val="-4"/>
                <w:sz w:val="18"/>
              </w:rPr>
              <w:t>Дата</w:t>
            </w:r>
          </w:p>
        </w:tc>
        <w:tc>
          <w:tcPr>
            <w:tcW w:w="6174" w:type="dxa"/>
            <w:vMerge/>
            <w:tcBorders>
              <w:top w:val="nil"/>
            </w:tcBorders>
          </w:tcPr>
          <w:p w14:paraId="60A55587" w14:textId="77777777" w:rsidR="001F6F26" w:rsidRDefault="001F6F26" w:rsidP="001F6F26">
            <w:pPr>
              <w:rPr>
                <w:sz w:val="2"/>
                <w:szCs w:val="2"/>
              </w:rPr>
            </w:pPr>
          </w:p>
        </w:tc>
        <w:tc>
          <w:tcPr>
            <w:tcW w:w="567" w:type="dxa"/>
            <w:vMerge/>
            <w:tcBorders>
              <w:top w:val="nil"/>
            </w:tcBorders>
          </w:tcPr>
          <w:p w14:paraId="41CF17D3" w14:textId="77777777" w:rsidR="001F6F26" w:rsidRDefault="001F6F26" w:rsidP="001F6F26">
            <w:pPr>
              <w:rPr>
                <w:sz w:val="2"/>
                <w:szCs w:val="2"/>
              </w:rPr>
            </w:pPr>
          </w:p>
        </w:tc>
      </w:tr>
    </w:tbl>
    <w:p w14:paraId="4D12D5CA"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646EEC25" w14:textId="77777777" w:rsidTr="00024FAA">
        <w:trPr>
          <w:trHeight w:hRule="exact" w:val="11456"/>
        </w:trPr>
        <w:tc>
          <w:tcPr>
            <w:tcW w:w="683" w:type="dxa"/>
            <w:gridSpan w:val="2"/>
            <w:tcBorders>
              <w:top w:val="nil"/>
              <w:left w:val="nil"/>
            </w:tcBorders>
          </w:tcPr>
          <w:p w14:paraId="66A084DE" w14:textId="77777777" w:rsidR="00B342C0" w:rsidRDefault="00B342C0">
            <w:pPr>
              <w:pStyle w:val="TableParagraph"/>
            </w:pPr>
          </w:p>
        </w:tc>
        <w:tc>
          <w:tcPr>
            <w:tcW w:w="10444" w:type="dxa"/>
            <w:gridSpan w:val="8"/>
            <w:vMerge w:val="restart"/>
          </w:tcPr>
          <w:p w14:paraId="3716145D" w14:textId="77777777" w:rsidR="00B342C0" w:rsidRDefault="00B342C0">
            <w:pPr>
              <w:pStyle w:val="TableParagraph"/>
              <w:rPr>
                <w:rFonts w:ascii="Arial"/>
                <w:i/>
                <w:sz w:val="24"/>
              </w:rPr>
            </w:pPr>
          </w:p>
          <w:p w14:paraId="49489A07" w14:textId="5EFCBE72" w:rsidR="001F6F26" w:rsidRPr="00720451" w:rsidRDefault="001F6F26">
            <w:pPr>
              <w:pStyle w:val="TableParagraph"/>
              <w:numPr>
                <w:ilvl w:val="1"/>
                <w:numId w:val="23"/>
              </w:numPr>
              <w:spacing w:before="118"/>
              <w:ind w:left="246" w:right="264" w:firstLine="141"/>
              <w:jc w:val="both"/>
              <w:rPr>
                <w:b/>
                <w:sz w:val="24"/>
              </w:rPr>
            </w:pPr>
            <w:r>
              <w:rPr>
                <w:b/>
                <w:spacing w:val="-2"/>
                <w:sz w:val="24"/>
              </w:rPr>
              <w:t>Электропитание</w:t>
            </w:r>
          </w:p>
          <w:p w14:paraId="2122F15C" w14:textId="77777777" w:rsidR="00720451" w:rsidRDefault="00720451" w:rsidP="00720451">
            <w:pPr>
              <w:pStyle w:val="TableParagraph"/>
              <w:spacing w:before="118"/>
              <w:ind w:left="387" w:right="264"/>
              <w:jc w:val="both"/>
              <w:rPr>
                <w:b/>
                <w:sz w:val="24"/>
              </w:rPr>
            </w:pPr>
          </w:p>
          <w:p w14:paraId="0149C907" w14:textId="77777777" w:rsidR="001F6F26" w:rsidRDefault="001F6F26" w:rsidP="00720451">
            <w:pPr>
              <w:pStyle w:val="a3"/>
              <w:ind w:left="76" w:right="218" w:firstLine="453"/>
              <w:jc w:val="both"/>
            </w:pPr>
            <w:r>
              <w:t xml:space="preserve">Для электропитания приборов и средств автоматизации проектом предусмотрено использование модуль питания вход 230B AC, выход 24B DC фирмы </w:t>
            </w:r>
            <w:proofErr w:type="spellStart"/>
            <w:r>
              <w:t>Yokogawa</w:t>
            </w:r>
            <w:proofErr w:type="spellEnd"/>
            <w:r>
              <w:t>, обеспечивающий выходное напряжение 24 в постоянного тока.</w:t>
            </w:r>
          </w:p>
          <w:p w14:paraId="6A4B003B" w14:textId="2974DAD9" w:rsidR="001F6F26" w:rsidRDefault="001F6F26" w:rsidP="00720451">
            <w:pPr>
              <w:pStyle w:val="a3"/>
              <w:ind w:left="76" w:right="218" w:firstLine="453"/>
              <w:jc w:val="both"/>
            </w:pPr>
            <w:r>
              <w:t>Подвод</w:t>
            </w:r>
            <w:r w:rsidRPr="00720451">
              <w:t xml:space="preserve"> </w:t>
            </w:r>
            <w:r>
              <w:t>первичного</w:t>
            </w:r>
            <w:r w:rsidRPr="00720451">
              <w:t xml:space="preserve"> </w:t>
            </w:r>
            <w:r>
              <w:t>электропитания</w:t>
            </w:r>
            <w:r w:rsidRPr="00720451">
              <w:t xml:space="preserve"> </w:t>
            </w:r>
            <w:r>
              <w:t>и</w:t>
            </w:r>
            <w:r w:rsidRPr="00720451">
              <w:t xml:space="preserve"> </w:t>
            </w:r>
            <w:r>
              <w:t>контуры</w:t>
            </w:r>
            <w:r w:rsidRPr="00720451">
              <w:t xml:space="preserve"> </w:t>
            </w:r>
            <w:r>
              <w:t>заземления</w:t>
            </w:r>
            <w:r w:rsidRPr="00720451">
              <w:t xml:space="preserve"> </w:t>
            </w:r>
            <w:r>
              <w:t>запроектированы</w:t>
            </w:r>
            <w:r w:rsidRPr="00720451">
              <w:t xml:space="preserve"> </w:t>
            </w:r>
            <w:r>
              <w:t>в</w:t>
            </w:r>
            <w:r w:rsidRPr="00720451">
              <w:t xml:space="preserve"> разделе ЭС.</w:t>
            </w:r>
          </w:p>
          <w:p w14:paraId="7F84FE9B" w14:textId="77777777" w:rsidR="00720451" w:rsidRDefault="00720451">
            <w:pPr>
              <w:pStyle w:val="TableParagraph"/>
              <w:numPr>
                <w:ilvl w:val="1"/>
                <w:numId w:val="23"/>
              </w:numPr>
              <w:tabs>
                <w:tab w:val="left" w:pos="739"/>
              </w:tabs>
              <w:spacing w:before="259"/>
              <w:ind w:left="739" w:hanging="501"/>
              <w:rPr>
                <w:b/>
                <w:sz w:val="24"/>
              </w:rPr>
            </w:pPr>
            <w:r>
              <w:rPr>
                <w:b/>
                <w:sz w:val="24"/>
              </w:rPr>
              <w:t>Кабельная</w:t>
            </w:r>
            <w:r>
              <w:rPr>
                <w:b/>
                <w:spacing w:val="-2"/>
                <w:sz w:val="24"/>
              </w:rPr>
              <w:t xml:space="preserve"> продукция</w:t>
            </w:r>
          </w:p>
          <w:p w14:paraId="0679F26D" w14:textId="77777777" w:rsidR="00720451" w:rsidRDefault="00720451" w:rsidP="00720451">
            <w:pPr>
              <w:pStyle w:val="a3"/>
              <w:ind w:left="76" w:right="218" w:firstLine="453"/>
              <w:jc w:val="both"/>
            </w:pPr>
          </w:p>
          <w:p w14:paraId="2C286BAF" w14:textId="40AB4B71" w:rsidR="00720451" w:rsidRDefault="00720451" w:rsidP="00720451">
            <w:pPr>
              <w:pStyle w:val="a3"/>
              <w:ind w:left="76" w:right="218" w:firstLine="453"/>
              <w:jc w:val="both"/>
            </w:pPr>
            <w:r>
              <w:t xml:space="preserve">В качестве кабелей системы автоматизации применены экранированные медные контрольные кабели типа </w:t>
            </w:r>
            <w:proofErr w:type="spellStart"/>
            <w:r>
              <w:t>МКЭШвнг</w:t>
            </w:r>
            <w:proofErr w:type="spellEnd"/>
            <w:r>
              <w:t xml:space="preserve">, </w:t>
            </w:r>
            <w:proofErr w:type="spellStart"/>
            <w:r>
              <w:t>МКЭКШвнг</w:t>
            </w:r>
            <w:proofErr w:type="spellEnd"/>
            <w:r>
              <w:t>.</w:t>
            </w:r>
          </w:p>
          <w:p w14:paraId="25B7D74B" w14:textId="77777777" w:rsidR="00720451" w:rsidRDefault="00720451" w:rsidP="00720451">
            <w:pPr>
              <w:pStyle w:val="a3"/>
              <w:ind w:left="76" w:right="218" w:firstLine="453"/>
              <w:jc w:val="both"/>
            </w:pPr>
            <w:r>
              <w:t>По площадке кабель прокладывается в бетонном полу, в защитной трубе. От площадки устьевого оборудования до шкафа АСУ кабели прокладываются в траншее, совместно с кабелями ЭС, согласно типовому альбому А5-92.</w:t>
            </w:r>
          </w:p>
          <w:p w14:paraId="18CB0D00" w14:textId="77777777" w:rsidR="00720451" w:rsidRDefault="00720451" w:rsidP="00720451">
            <w:pPr>
              <w:pStyle w:val="a3"/>
              <w:ind w:left="76" w:right="218" w:firstLine="453"/>
              <w:jc w:val="both"/>
            </w:pPr>
            <w:r>
              <w:t>При</w:t>
            </w:r>
            <w:r w:rsidRPr="00720451">
              <w:t xml:space="preserve"> </w:t>
            </w:r>
            <w:r>
              <w:t>вводе</w:t>
            </w:r>
            <w:r w:rsidRPr="00720451">
              <w:t xml:space="preserve"> </w:t>
            </w:r>
            <w:r>
              <w:t>в</w:t>
            </w:r>
            <w:r w:rsidRPr="00720451">
              <w:t xml:space="preserve"> </w:t>
            </w:r>
            <w:r>
              <w:t>приборы</w:t>
            </w:r>
            <w:r w:rsidRPr="00720451">
              <w:t xml:space="preserve"> </w:t>
            </w:r>
            <w:r>
              <w:t>и</w:t>
            </w:r>
            <w:r w:rsidRPr="00720451">
              <w:t xml:space="preserve"> </w:t>
            </w:r>
            <w:r>
              <w:t>оборудование</w:t>
            </w:r>
            <w:r w:rsidRPr="00720451">
              <w:t xml:space="preserve"> </w:t>
            </w:r>
            <w:r>
              <w:t>кабель</w:t>
            </w:r>
            <w:r w:rsidRPr="00720451">
              <w:t xml:space="preserve"> </w:t>
            </w:r>
            <w:r>
              <w:t>защищается</w:t>
            </w:r>
            <w:r w:rsidRPr="00720451">
              <w:t xml:space="preserve"> </w:t>
            </w:r>
            <w:r>
              <w:t>гибким</w:t>
            </w:r>
            <w:r w:rsidRPr="00720451">
              <w:t xml:space="preserve"> </w:t>
            </w:r>
            <w:r>
              <w:t>металл</w:t>
            </w:r>
            <w:r w:rsidRPr="00720451">
              <w:t xml:space="preserve"> рукавом.</w:t>
            </w:r>
          </w:p>
          <w:p w14:paraId="582E33C5" w14:textId="2D7A1CB0" w:rsidR="00720451" w:rsidRDefault="00720451" w:rsidP="00720451">
            <w:pPr>
              <w:pStyle w:val="a3"/>
              <w:ind w:left="76" w:right="218" w:firstLine="453"/>
              <w:jc w:val="both"/>
            </w:pPr>
            <w:r>
              <w:t>Для монтажных работ внутри шкафа АСУ предусматривается использование провода типа ПВ-3. Кабели</w:t>
            </w:r>
            <w:r w:rsidRPr="00720451">
              <w:t xml:space="preserve"> </w:t>
            </w:r>
            <w:r>
              <w:t>и</w:t>
            </w:r>
            <w:r w:rsidRPr="00720451">
              <w:t xml:space="preserve"> </w:t>
            </w:r>
            <w:r>
              <w:t>их</w:t>
            </w:r>
            <w:r w:rsidRPr="00720451">
              <w:t xml:space="preserve"> </w:t>
            </w:r>
            <w:r>
              <w:t>жилы</w:t>
            </w:r>
            <w:r w:rsidRPr="00720451">
              <w:t xml:space="preserve"> </w:t>
            </w:r>
            <w:r>
              <w:t>маркируются</w:t>
            </w:r>
            <w:r w:rsidRPr="00720451">
              <w:t xml:space="preserve"> </w:t>
            </w:r>
            <w:r>
              <w:t>при</w:t>
            </w:r>
            <w:r w:rsidRPr="00720451">
              <w:t xml:space="preserve"> </w:t>
            </w:r>
            <w:r>
              <w:t>помощи</w:t>
            </w:r>
            <w:r w:rsidRPr="00720451">
              <w:t xml:space="preserve"> </w:t>
            </w:r>
            <w:r>
              <w:t>кабельных</w:t>
            </w:r>
            <w:r w:rsidRPr="00720451">
              <w:t xml:space="preserve"> </w:t>
            </w:r>
            <w:proofErr w:type="spellStart"/>
            <w:r>
              <w:t>оконцевателей</w:t>
            </w:r>
            <w:proofErr w:type="spellEnd"/>
            <w:r w:rsidRPr="00720451">
              <w:t xml:space="preserve"> </w:t>
            </w:r>
            <w:r>
              <w:t>и</w:t>
            </w:r>
            <w:r w:rsidRPr="00720451">
              <w:t xml:space="preserve"> кабельных</w:t>
            </w:r>
            <w:r>
              <w:t xml:space="preserve"> </w:t>
            </w:r>
            <w:r>
              <w:rPr>
                <w:spacing w:val="-2"/>
              </w:rPr>
              <w:t>бирок.</w:t>
            </w:r>
          </w:p>
          <w:p w14:paraId="5DA97D3D" w14:textId="77777777" w:rsidR="001F6F26" w:rsidRDefault="001F6F26" w:rsidP="001F6F26">
            <w:pPr>
              <w:pStyle w:val="TableParagraph"/>
              <w:spacing w:line="360" w:lineRule="auto"/>
              <w:ind w:left="238" w:right="514" w:firstLine="708"/>
              <w:jc w:val="both"/>
              <w:rPr>
                <w:sz w:val="24"/>
              </w:rPr>
            </w:pPr>
          </w:p>
          <w:p w14:paraId="7FB1D615" w14:textId="02795AA0" w:rsidR="00B342C0" w:rsidRDefault="00B342C0">
            <w:pPr>
              <w:pStyle w:val="TableParagraph"/>
              <w:spacing w:line="360" w:lineRule="auto"/>
              <w:ind w:left="238" w:right="515" w:firstLine="708"/>
              <w:jc w:val="both"/>
              <w:rPr>
                <w:sz w:val="24"/>
              </w:rPr>
            </w:pPr>
          </w:p>
        </w:tc>
      </w:tr>
      <w:tr w:rsidR="00B342C0" w14:paraId="7FFD04F4" w14:textId="77777777" w:rsidTr="00024FAA">
        <w:trPr>
          <w:trHeight w:hRule="exact" w:val="1417"/>
        </w:trPr>
        <w:tc>
          <w:tcPr>
            <w:tcW w:w="284" w:type="dxa"/>
            <w:tcBorders>
              <w:bottom w:val="single" w:sz="18" w:space="0" w:color="000000"/>
            </w:tcBorders>
            <w:textDirection w:val="btLr"/>
          </w:tcPr>
          <w:p w14:paraId="0E6645D9"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049259B9" w14:textId="77777777" w:rsidR="00B342C0" w:rsidRDefault="00B342C0">
            <w:pPr>
              <w:pStyle w:val="TableParagraph"/>
            </w:pPr>
          </w:p>
        </w:tc>
        <w:tc>
          <w:tcPr>
            <w:tcW w:w="10444" w:type="dxa"/>
            <w:gridSpan w:val="8"/>
            <w:vMerge/>
            <w:tcBorders>
              <w:top w:val="nil"/>
            </w:tcBorders>
          </w:tcPr>
          <w:p w14:paraId="7D88B10C" w14:textId="77777777" w:rsidR="00B342C0" w:rsidRDefault="00B342C0">
            <w:pPr>
              <w:rPr>
                <w:sz w:val="2"/>
                <w:szCs w:val="2"/>
              </w:rPr>
            </w:pPr>
          </w:p>
        </w:tc>
      </w:tr>
      <w:tr w:rsidR="00B342C0" w14:paraId="3CBE2CAD" w14:textId="77777777" w:rsidTr="00024FAA">
        <w:trPr>
          <w:trHeight w:hRule="exact" w:val="1985"/>
        </w:trPr>
        <w:tc>
          <w:tcPr>
            <w:tcW w:w="284" w:type="dxa"/>
            <w:tcBorders>
              <w:top w:val="single" w:sz="18" w:space="0" w:color="000000"/>
            </w:tcBorders>
            <w:textDirection w:val="btLr"/>
          </w:tcPr>
          <w:p w14:paraId="28B3FE8D"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1C392F15" w14:textId="77777777" w:rsidR="00B342C0" w:rsidRDefault="00B342C0">
            <w:pPr>
              <w:pStyle w:val="TableParagraph"/>
            </w:pPr>
          </w:p>
        </w:tc>
        <w:tc>
          <w:tcPr>
            <w:tcW w:w="10444" w:type="dxa"/>
            <w:gridSpan w:val="8"/>
            <w:vMerge/>
            <w:tcBorders>
              <w:top w:val="nil"/>
            </w:tcBorders>
          </w:tcPr>
          <w:p w14:paraId="58CFF385" w14:textId="77777777" w:rsidR="00B342C0" w:rsidRDefault="00B342C0">
            <w:pPr>
              <w:rPr>
                <w:sz w:val="2"/>
                <w:szCs w:val="2"/>
              </w:rPr>
            </w:pPr>
          </w:p>
        </w:tc>
      </w:tr>
      <w:tr w:rsidR="00B342C0" w14:paraId="1C233DBE" w14:textId="77777777" w:rsidTr="00024FAA">
        <w:trPr>
          <w:trHeight w:hRule="exact" w:val="567"/>
        </w:trPr>
        <w:tc>
          <w:tcPr>
            <w:tcW w:w="284" w:type="dxa"/>
            <w:vMerge w:val="restart"/>
            <w:textDirection w:val="btLr"/>
          </w:tcPr>
          <w:p w14:paraId="66C4D03F"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4"/>
                <w:w w:val="85"/>
              </w:rPr>
              <w:t>подл.</w:t>
            </w:r>
          </w:p>
        </w:tc>
        <w:tc>
          <w:tcPr>
            <w:tcW w:w="399" w:type="dxa"/>
            <w:vMerge w:val="restart"/>
          </w:tcPr>
          <w:p w14:paraId="2775F434" w14:textId="77777777" w:rsidR="00B342C0" w:rsidRDefault="00B342C0">
            <w:pPr>
              <w:pStyle w:val="TableParagraph"/>
            </w:pPr>
          </w:p>
        </w:tc>
        <w:tc>
          <w:tcPr>
            <w:tcW w:w="10444" w:type="dxa"/>
            <w:gridSpan w:val="8"/>
            <w:vMerge/>
            <w:tcBorders>
              <w:top w:val="nil"/>
            </w:tcBorders>
          </w:tcPr>
          <w:p w14:paraId="73263745" w14:textId="77777777" w:rsidR="00B342C0" w:rsidRDefault="00B342C0">
            <w:pPr>
              <w:rPr>
                <w:sz w:val="2"/>
                <w:szCs w:val="2"/>
              </w:rPr>
            </w:pPr>
          </w:p>
        </w:tc>
      </w:tr>
      <w:tr w:rsidR="00B342C0" w14:paraId="64BDD6B4" w14:textId="77777777" w:rsidTr="00024FAA">
        <w:trPr>
          <w:trHeight w:hRule="exact" w:val="284"/>
        </w:trPr>
        <w:tc>
          <w:tcPr>
            <w:tcW w:w="284" w:type="dxa"/>
            <w:vMerge/>
            <w:tcBorders>
              <w:top w:val="nil"/>
            </w:tcBorders>
            <w:textDirection w:val="btLr"/>
          </w:tcPr>
          <w:p w14:paraId="0F045640" w14:textId="77777777" w:rsidR="00B342C0" w:rsidRDefault="00B342C0">
            <w:pPr>
              <w:rPr>
                <w:sz w:val="2"/>
                <w:szCs w:val="2"/>
              </w:rPr>
            </w:pPr>
          </w:p>
        </w:tc>
        <w:tc>
          <w:tcPr>
            <w:tcW w:w="399" w:type="dxa"/>
            <w:vMerge/>
            <w:tcBorders>
              <w:top w:val="nil"/>
            </w:tcBorders>
          </w:tcPr>
          <w:p w14:paraId="346D9FE1" w14:textId="77777777" w:rsidR="00B342C0" w:rsidRDefault="00B342C0">
            <w:pPr>
              <w:rPr>
                <w:sz w:val="2"/>
                <w:szCs w:val="2"/>
              </w:rPr>
            </w:pPr>
          </w:p>
        </w:tc>
        <w:tc>
          <w:tcPr>
            <w:tcW w:w="570" w:type="dxa"/>
            <w:tcBorders>
              <w:bottom w:val="single" w:sz="4" w:space="0" w:color="000000"/>
            </w:tcBorders>
          </w:tcPr>
          <w:p w14:paraId="6C9B5147" w14:textId="77777777" w:rsidR="00B342C0" w:rsidRDefault="00B342C0">
            <w:pPr>
              <w:pStyle w:val="TableParagraph"/>
              <w:rPr>
                <w:sz w:val="18"/>
              </w:rPr>
            </w:pPr>
          </w:p>
        </w:tc>
        <w:tc>
          <w:tcPr>
            <w:tcW w:w="569" w:type="dxa"/>
            <w:tcBorders>
              <w:bottom w:val="single" w:sz="4" w:space="0" w:color="000000"/>
            </w:tcBorders>
          </w:tcPr>
          <w:p w14:paraId="1D8A0921" w14:textId="77777777" w:rsidR="00B342C0" w:rsidRDefault="00B342C0">
            <w:pPr>
              <w:pStyle w:val="TableParagraph"/>
              <w:rPr>
                <w:sz w:val="18"/>
              </w:rPr>
            </w:pPr>
          </w:p>
        </w:tc>
        <w:tc>
          <w:tcPr>
            <w:tcW w:w="570" w:type="dxa"/>
            <w:tcBorders>
              <w:bottom w:val="single" w:sz="4" w:space="0" w:color="000000"/>
            </w:tcBorders>
          </w:tcPr>
          <w:p w14:paraId="538D0609" w14:textId="77777777" w:rsidR="00B342C0" w:rsidRDefault="00B342C0">
            <w:pPr>
              <w:pStyle w:val="TableParagraph"/>
              <w:rPr>
                <w:sz w:val="18"/>
              </w:rPr>
            </w:pPr>
          </w:p>
        </w:tc>
        <w:tc>
          <w:tcPr>
            <w:tcW w:w="569" w:type="dxa"/>
            <w:tcBorders>
              <w:bottom w:val="single" w:sz="4" w:space="0" w:color="000000"/>
            </w:tcBorders>
          </w:tcPr>
          <w:p w14:paraId="642D794F" w14:textId="77777777" w:rsidR="00B342C0" w:rsidRDefault="00B342C0">
            <w:pPr>
              <w:pStyle w:val="TableParagraph"/>
              <w:rPr>
                <w:sz w:val="18"/>
              </w:rPr>
            </w:pPr>
          </w:p>
        </w:tc>
        <w:tc>
          <w:tcPr>
            <w:tcW w:w="855" w:type="dxa"/>
            <w:tcBorders>
              <w:bottom w:val="single" w:sz="4" w:space="0" w:color="000000"/>
            </w:tcBorders>
          </w:tcPr>
          <w:p w14:paraId="3F93B712" w14:textId="77777777" w:rsidR="00B342C0" w:rsidRDefault="00B342C0">
            <w:pPr>
              <w:pStyle w:val="TableParagraph"/>
              <w:rPr>
                <w:sz w:val="18"/>
              </w:rPr>
            </w:pPr>
          </w:p>
        </w:tc>
        <w:tc>
          <w:tcPr>
            <w:tcW w:w="570" w:type="dxa"/>
            <w:tcBorders>
              <w:bottom w:val="single" w:sz="4" w:space="0" w:color="000000"/>
            </w:tcBorders>
          </w:tcPr>
          <w:p w14:paraId="20E3128B" w14:textId="77777777" w:rsidR="00B342C0" w:rsidRDefault="00B342C0">
            <w:pPr>
              <w:pStyle w:val="TableParagraph"/>
              <w:rPr>
                <w:sz w:val="18"/>
              </w:rPr>
            </w:pPr>
          </w:p>
        </w:tc>
        <w:tc>
          <w:tcPr>
            <w:tcW w:w="6174" w:type="dxa"/>
            <w:vMerge w:val="restart"/>
          </w:tcPr>
          <w:p w14:paraId="424B32A4" w14:textId="64B7D118" w:rsidR="00B342C0" w:rsidRDefault="00F203A4">
            <w:pPr>
              <w:pStyle w:val="TableParagraph"/>
              <w:spacing w:before="210"/>
              <w:ind w:left="1469"/>
              <w:rPr>
                <w:sz w:val="24"/>
              </w:rPr>
            </w:pPr>
            <w:r>
              <w:rPr>
                <w:spacing w:val="-2"/>
                <w:sz w:val="24"/>
              </w:rPr>
              <w:t>GEO-ENG-2025-10-0019-II</w:t>
            </w:r>
            <w:r w:rsidR="00CA43A3">
              <w:rPr>
                <w:spacing w:val="-2"/>
                <w:sz w:val="24"/>
              </w:rPr>
              <w:t xml:space="preserve">       АТХ</w:t>
            </w:r>
          </w:p>
        </w:tc>
        <w:tc>
          <w:tcPr>
            <w:tcW w:w="567" w:type="dxa"/>
            <w:vMerge w:val="restart"/>
          </w:tcPr>
          <w:p w14:paraId="59E296BE" w14:textId="77777777" w:rsidR="00B342C0" w:rsidRDefault="00000000">
            <w:pPr>
              <w:pStyle w:val="TableParagraph"/>
              <w:spacing w:before="56"/>
              <w:ind w:left="39"/>
            </w:pPr>
            <w:r>
              <w:rPr>
                <w:spacing w:val="-4"/>
              </w:rPr>
              <w:t>Лист</w:t>
            </w:r>
          </w:p>
        </w:tc>
      </w:tr>
      <w:tr w:rsidR="00B342C0" w14:paraId="5B88E10A" w14:textId="77777777" w:rsidTr="00024FAA">
        <w:trPr>
          <w:trHeight w:hRule="exact" w:val="112"/>
        </w:trPr>
        <w:tc>
          <w:tcPr>
            <w:tcW w:w="284" w:type="dxa"/>
            <w:vMerge/>
            <w:tcBorders>
              <w:top w:val="nil"/>
            </w:tcBorders>
            <w:textDirection w:val="btLr"/>
          </w:tcPr>
          <w:p w14:paraId="61E2B5DE" w14:textId="77777777" w:rsidR="00B342C0" w:rsidRDefault="00B342C0">
            <w:pPr>
              <w:rPr>
                <w:sz w:val="2"/>
                <w:szCs w:val="2"/>
              </w:rPr>
            </w:pPr>
          </w:p>
        </w:tc>
        <w:tc>
          <w:tcPr>
            <w:tcW w:w="399" w:type="dxa"/>
            <w:vMerge/>
            <w:tcBorders>
              <w:top w:val="nil"/>
            </w:tcBorders>
          </w:tcPr>
          <w:p w14:paraId="5167F6DD" w14:textId="77777777" w:rsidR="00B342C0" w:rsidRDefault="00B342C0">
            <w:pPr>
              <w:rPr>
                <w:sz w:val="2"/>
                <w:szCs w:val="2"/>
              </w:rPr>
            </w:pPr>
          </w:p>
        </w:tc>
        <w:tc>
          <w:tcPr>
            <w:tcW w:w="570" w:type="dxa"/>
            <w:vMerge w:val="restart"/>
            <w:tcBorders>
              <w:top w:val="single" w:sz="4" w:space="0" w:color="000000"/>
            </w:tcBorders>
          </w:tcPr>
          <w:p w14:paraId="1C7667BC" w14:textId="77777777" w:rsidR="00B342C0" w:rsidRDefault="00B342C0">
            <w:pPr>
              <w:pStyle w:val="TableParagraph"/>
              <w:rPr>
                <w:sz w:val="18"/>
              </w:rPr>
            </w:pPr>
          </w:p>
        </w:tc>
        <w:tc>
          <w:tcPr>
            <w:tcW w:w="569" w:type="dxa"/>
            <w:vMerge w:val="restart"/>
            <w:tcBorders>
              <w:top w:val="single" w:sz="4" w:space="0" w:color="000000"/>
            </w:tcBorders>
          </w:tcPr>
          <w:p w14:paraId="05765CE9" w14:textId="77777777" w:rsidR="00B342C0" w:rsidRDefault="00B342C0">
            <w:pPr>
              <w:pStyle w:val="TableParagraph"/>
              <w:rPr>
                <w:sz w:val="18"/>
              </w:rPr>
            </w:pPr>
          </w:p>
        </w:tc>
        <w:tc>
          <w:tcPr>
            <w:tcW w:w="570" w:type="dxa"/>
            <w:vMerge w:val="restart"/>
            <w:tcBorders>
              <w:top w:val="single" w:sz="4" w:space="0" w:color="000000"/>
            </w:tcBorders>
          </w:tcPr>
          <w:p w14:paraId="28D7004E" w14:textId="77777777" w:rsidR="00B342C0" w:rsidRDefault="00B342C0">
            <w:pPr>
              <w:pStyle w:val="TableParagraph"/>
              <w:rPr>
                <w:sz w:val="18"/>
              </w:rPr>
            </w:pPr>
          </w:p>
        </w:tc>
        <w:tc>
          <w:tcPr>
            <w:tcW w:w="569" w:type="dxa"/>
            <w:vMerge w:val="restart"/>
            <w:tcBorders>
              <w:top w:val="single" w:sz="4" w:space="0" w:color="000000"/>
            </w:tcBorders>
          </w:tcPr>
          <w:p w14:paraId="5B3389E0" w14:textId="77777777" w:rsidR="00B342C0" w:rsidRDefault="00B342C0">
            <w:pPr>
              <w:pStyle w:val="TableParagraph"/>
              <w:rPr>
                <w:sz w:val="18"/>
              </w:rPr>
            </w:pPr>
          </w:p>
        </w:tc>
        <w:tc>
          <w:tcPr>
            <w:tcW w:w="855" w:type="dxa"/>
            <w:vMerge w:val="restart"/>
            <w:tcBorders>
              <w:top w:val="single" w:sz="4" w:space="0" w:color="000000"/>
            </w:tcBorders>
          </w:tcPr>
          <w:p w14:paraId="633D3289" w14:textId="77777777" w:rsidR="00B342C0" w:rsidRDefault="00B342C0">
            <w:pPr>
              <w:pStyle w:val="TableParagraph"/>
              <w:rPr>
                <w:sz w:val="18"/>
              </w:rPr>
            </w:pPr>
          </w:p>
        </w:tc>
        <w:tc>
          <w:tcPr>
            <w:tcW w:w="570" w:type="dxa"/>
            <w:vMerge w:val="restart"/>
            <w:tcBorders>
              <w:top w:val="single" w:sz="4" w:space="0" w:color="000000"/>
            </w:tcBorders>
          </w:tcPr>
          <w:p w14:paraId="3DC89BA5" w14:textId="77777777" w:rsidR="00B342C0" w:rsidRDefault="00B342C0">
            <w:pPr>
              <w:pStyle w:val="TableParagraph"/>
              <w:rPr>
                <w:sz w:val="18"/>
              </w:rPr>
            </w:pPr>
          </w:p>
        </w:tc>
        <w:tc>
          <w:tcPr>
            <w:tcW w:w="6174" w:type="dxa"/>
            <w:vMerge/>
            <w:tcBorders>
              <w:top w:val="nil"/>
            </w:tcBorders>
          </w:tcPr>
          <w:p w14:paraId="5407D5AB" w14:textId="77777777" w:rsidR="00B342C0" w:rsidRDefault="00B342C0">
            <w:pPr>
              <w:rPr>
                <w:sz w:val="2"/>
                <w:szCs w:val="2"/>
              </w:rPr>
            </w:pPr>
          </w:p>
        </w:tc>
        <w:tc>
          <w:tcPr>
            <w:tcW w:w="567" w:type="dxa"/>
            <w:vMerge/>
            <w:tcBorders>
              <w:top w:val="nil"/>
            </w:tcBorders>
          </w:tcPr>
          <w:p w14:paraId="4B9CDAF6" w14:textId="77777777" w:rsidR="00B342C0" w:rsidRDefault="00B342C0">
            <w:pPr>
              <w:rPr>
                <w:sz w:val="2"/>
                <w:szCs w:val="2"/>
              </w:rPr>
            </w:pPr>
          </w:p>
        </w:tc>
      </w:tr>
      <w:tr w:rsidR="00B342C0" w14:paraId="0F83476F" w14:textId="77777777" w:rsidTr="00024FAA">
        <w:trPr>
          <w:trHeight w:hRule="exact" w:val="170"/>
        </w:trPr>
        <w:tc>
          <w:tcPr>
            <w:tcW w:w="284" w:type="dxa"/>
            <w:vMerge/>
            <w:tcBorders>
              <w:top w:val="nil"/>
            </w:tcBorders>
            <w:textDirection w:val="btLr"/>
          </w:tcPr>
          <w:p w14:paraId="2D2E1606" w14:textId="77777777" w:rsidR="00B342C0" w:rsidRDefault="00B342C0">
            <w:pPr>
              <w:rPr>
                <w:sz w:val="2"/>
                <w:szCs w:val="2"/>
              </w:rPr>
            </w:pPr>
          </w:p>
        </w:tc>
        <w:tc>
          <w:tcPr>
            <w:tcW w:w="399" w:type="dxa"/>
            <w:vMerge/>
            <w:tcBorders>
              <w:top w:val="nil"/>
            </w:tcBorders>
          </w:tcPr>
          <w:p w14:paraId="5C0FB267" w14:textId="77777777" w:rsidR="00B342C0" w:rsidRDefault="00B342C0">
            <w:pPr>
              <w:rPr>
                <w:sz w:val="2"/>
                <w:szCs w:val="2"/>
              </w:rPr>
            </w:pPr>
          </w:p>
        </w:tc>
        <w:tc>
          <w:tcPr>
            <w:tcW w:w="570" w:type="dxa"/>
            <w:vMerge/>
            <w:tcBorders>
              <w:top w:val="nil"/>
            </w:tcBorders>
          </w:tcPr>
          <w:p w14:paraId="613C0B88" w14:textId="77777777" w:rsidR="00B342C0" w:rsidRDefault="00B342C0">
            <w:pPr>
              <w:rPr>
                <w:sz w:val="2"/>
                <w:szCs w:val="2"/>
              </w:rPr>
            </w:pPr>
          </w:p>
        </w:tc>
        <w:tc>
          <w:tcPr>
            <w:tcW w:w="569" w:type="dxa"/>
            <w:vMerge/>
            <w:tcBorders>
              <w:top w:val="nil"/>
            </w:tcBorders>
          </w:tcPr>
          <w:p w14:paraId="579352BF" w14:textId="77777777" w:rsidR="00B342C0" w:rsidRDefault="00B342C0">
            <w:pPr>
              <w:rPr>
                <w:sz w:val="2"/>
                <w:szCs w:val="2"/>
              </w:rPr>
            </w:pPr>
          </w:p>
        </w:tc>
        <w:tc>
          <w:tcPr>
            <w:tcW w:w="570" w:type="dxa"/>
            <w:vMerge/>
            <w:tcBorders>
              <w:top w:val="nil"/>
            </w:tcBorders>
          </w:tcPr>
          <w:p w14:paraId="49DA4A45" w14:textId="77777777" w:rsidR="00B342C0" w:rsidRDefault="00B342C0">
            <w:pPr>
              <w:rPr>
                <w:sz w:val="2"/>
                <w:szCs w:val="2"/>
              </w:rPr>
            </w:pPr>
          </w:p>
        </w:tc>
        <w:tc>
          <w:tcPr>
            <w:tcW w:w="569" w:type="dxa"/>
            <w:vMerge/>
            <w:tcBorders>
              <w:top w:val="nil"/>
            </w:tcBorders>
          </w:tcPr>
          <w:p w14:paraId="56600D96" w14:textId="77777777" w:rsidR="00B342C0" w:rsidRDefault="00B342C0">
            <w:pPr>
              <w:rPr>
                <w:sz w:val="2"/>
                <w:szCs w:val="2"/>
              </w:rPr>
            </w:pPr>
          </w:p>
        </w:tc>
        <w:tc>
          <w:tcPr>
            <w:tcW w:w="855" w:type="dxa"/>
            <w:vMerge/>
            <w:tcBorders>
              <w:top w:val="nil"/>
            </w:tcBorders>
          </w:tcPr>
          <w:p w14:paraId="3DF60923" w14:textId="77777777" w:rsidR="00B342C0" w:rsidRDefault="00B342C0">
            <w:pPr>
              <w:rPr>
                <w:sz w:val="2"/>
                <w:szCs w:val="2"/>
              </w:rPr>
            </w:pPr>
          </w:p>
        </w:tc>
        <w:tc>
          <w:tcPr>
            <w:tcW w:w="570" w:type="dxa"/>
            <w:vMerge/>
            <w:tcBorders>
              <w:top w:val="nil"/>
            </w:tcBorders>
          </w:tcPr>
          <w:p w14:paraId="22C94ECC" w14:textId="77777777" w:rsidR="00B342C0" w:rsidRDefault="00B342C0">
            <w:pPr>
              <w:rPr>
                <w:sz w:val="2"/>
                <w:szCs w:val="2"/>
              </w:rPr>
            </w:pPr>
          </w:p>
        </w:tc>
        <w:tc>
          <w:tcPr>
            <w:tcW w:w="6174" w:type="dxa"/>
            <w:vMerge/>
            <w:tcBorders>
              <w:top w:val="nil"/>
            </w:tcBorders>
          </w:tcPr>
          <w:p w14:paraId="1FE09BBD" w14:textId="77777777" w:rsidR="00B342C0" w:rsidRDefault="00B342C0">
            <w:pPr>
              <w:rPr>
                <w:sz w:val="2"/>
                <w:szCs w:val="2"/>
              </w:rPr>
            </w:pPr>
          </w:p>
        </w:tc>
        <w:tc>
          <w:tcPr>
            <w:tcW w:w="567" w:type="dxa"/>
            <w:vMerge w:val="restart"/>
          </w:tcPr>
          <w:p w14:paraId="06C35AE9" w14:textId="5C96AFAB" w:rsidR="00B342C0" w:rsidRDefault="00000000">
            <w:pPr>
              <w:pStyle w:val="TableParagraph"/>
              <w:spacing w:line="274" w:lineRule="exact"/>
              <w:ind w:left="149"/>
              <w:rPr>
                <w:sz w:val="24"/>
              </w:rPr>
            </w:pPr>
            <w:r>
              <w:rPr>
                <w:spacing w:val="-5"/>
                <w:sz w:val="24"/>
              </w:rPr>
              <w:t>5</w:t>
            </w:r>
          </w:p>
        </w:tc>
      </w:tr>
      <w:tr w:rsidR="00B342C0" w14:paraId="428DEC07" w14:textId="77777777" w:rsidTr="00024FAA">
        <w:trPr>
          <w:trHeight w:hRule="exact" w:val="284"/>
        </w:trPr>
        <w:tc>
          <w:tcPr>
            <w:tcW w:w="284" w:type="dxa"/>
            <w:vMerge/>
            <w:tcBorders>
              <w:top w:val="nil"/>
            </w:tcBorders>
            <w:textDirection w:val="btLr"/>
          </w:tcPr>
          <w:p w14:paraId="3A5815F0" w14:textId="77777777" w:rsidR="00B342C0" w:rsidRDefault="00B342C0">
            <w:pPr>
              <w:rPr>
                <w:sz w:val="2"/>
                <w:szCs w:val="2"/>
              </w:rPr>
            </w:pPr>
          </w:p>
        </w:tc>
        <w:tc>
          <w:tcPr>
            <w:tcW w:w="399" w:type="dxa"/>
            <w:vMerge/>
            <w:tcBorders>
              <w:top w:val="nil"/>
            </w:tcBorders>
          </w:tcPr>
          <w:p w14:paraId="604E5CE5" w14:textId="77777777" w:rsidR="00B342C0" w:rsidRDefault="00B342C0">
            <w:pPr>
              <w:rPr>
                <w:sz w:val="2"/>
                <w:szCs w:val="2"/>
              </w:rPr>
            </w:pPr>
          </w:p>
        </w:tc>
        <w:tc>
          <w:tcPr>
            <w:tcW w:w="570" w:type="dxa"/>
          </w:tcPr>
          <w:p w14:paraId="394EACAF" w14:textId="77777777" w:rsidR="00B342C0" w:rsidRDefault="00000000">
            <w:pPr>
              <w:pStyle w:val="TableParagraph"/>
              <w:spacing w:before="21"/>
              <w:ind w:left="89"/>
              <w:rPr>
                <w:sz w:val="18"/>
              </w:rPr>
            </w:pPr>
            <w:r>
              <w:rPr>
                <w:spacing w:val="-4"/>
                <w:sz w:val="18"/>
              </w:rPr>
              <w:t>Изм.</w:t>
            </w:r>
          </w:p>
        </w:tc>
        <w:tc>
          <w:tcPr>
            <w:tcW w:w="569" w:type="dxa"/>
          </w:tcPr>
          <w:p w14:paraId="1A439A35"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2E7F948F" w14:textId="77777777" w:rsidR="00B342C0" w:rsidRDefault="00000000">
            <w:pPr>
              <w:pStyle w:val="TableParagraph"/>
              <w:spacing w:before="21"/>
              <w:ind w:left="80"/>
              <w:rPr>
                <w:sz w:val="18"/>
              </w:rPr>
            </w:pPr>
            <w:r>
              <w:rPr>
                <w:spacing w:val="-4"/>
                <w:sz w:val="18"/>
              </w:rPr>
              <w:t>Лист</w:t>
            </w:r>
          </w:p>
        </w:tc>
        <w:tc>
          <w:tcPr>
            <w:tcW w:w="569" w:type="dxa"/>
          </w:tcPr>
          <w:p w14:paraId="6F72F95A"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28D4F5DF" w14:textId="77777777" w:rsidR="00B342C0" w:rsidRDefault="00000000">
            <w:pPr>
              <w:pStyle w:val="TableParagraph"/>
              <w:spacing w:before="21"/>
              <w:ind w:left="185"/>
              <w:rPr>
                <w:sz w:val="18"/>
              </w:rPr>
            </w:pPr>
            <w:r>
              <w:rPr>
                <w:spacing w:val="-2"/>
                <w:sz w:val="18"/>
              </w:rPr>
              <w:t>Подп.</w:t>
            </w:r>
          </w:p>
        </w:tc>
        <w:tc>
          <w:tcPr>
            <w:tcW w:w="570" w:type="dxa"/>
          </w:tcPr>
          <w:p w14:paraId="0CE92F60"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68CB34AA" w14:textId="77777777" w:rsidR="00B342C0" w:rsidRDefault="00B342C0">
            <w:pPr>
              <w:rPr>
                <w:sz w:val="2"/>
                <w:szCs w:val="2"/>
              </w:rPr>
            </w:pPr>
          </w:p>
        </w:tc>
        <w:tc>
          <w:tcPr>
            <w:tcW w:w="567" w:type="dxa"/>
            <w:vMerge/>
            <w:tcBorders>
              <w:top w:val="nil"/>
            </w:tcBorders>
          </w:tcPr>
          <w:p w14:paraId="56B03FD6" w14:textId="77777777" w:rsidR="00B342C0" w:rsidRDefault="00B342C0">
            <w:pPr>
              <w:rPr>
                <w:sz w:val="2"/>
                <w:szCs w:val="2"/>
              </w:rPr>
            </w:pPr>
          </w:p>
        </w:tc>
      </w:tr>
    </w:tbl>
    <w:p w14:paraId="59A4A8F9" w14:textId="77777777" w:rsidR="00B342C0" w:rsidRDefault="00B342C0">
      <w:pPr>
        <w:rPr>
          <w:sz w:val="2"/>
          <w:szCs w:val="2"/>
        </w:rPr>
        <w:sectPr w:rsidR="00B342C0">
          <w:type w:val="continuous"/>
          <w:pgSz w:w="11910" w:h="16840"/>
          <w:pgMar w:top="160" w:right="141" w:bottom="260" w:left="0" w:header="0" w:footer="74" w:gutter="0"/>
          <w:cols w:space="720"/>
        </w:sectPr>
      </w:pPr>
    </w:p>
    <w:p w14:paraId="306640B5"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3"/>
        <w:gridCol w:w="171"/>
        <w:gridCol w:w="113"/>
        <w:gridCol w:w="170"/>
        <w:gridCol w:w="113"/>
        <w:gridCol w:w="283"/>
        <w:gridCol w:w="566"/>
        <w:gridCol w:w="566"/>
        <w:gridCol w:w="566"/>
        <w:gridCol w:w="566"/>
        <w:gridCol w:w="850"/>
        <w:gridCol w:w="566"/>
        <w:gridCol w:w="4386"/>
        <w:gridCol w:w="851"/>
        <w:gridCol w:w="708"/>
        <w:gridCol w:w="856"/>
      </w:tblGrid>
      <w:tr w:rsidR="00B342C0" w14:paraId="05EE6826" w14:textId="77777777">
        <w:trPr>
          <w:trHeight w:hRule="exact" w:val="7768"/>
        </w:trPr>
        <w:tc>
          <w:tcPr>
            <w:tcW w:w="1133" w:type="dxa"/>
            <w:gridSpan w:val="6"/>
            <w:tcBorders>
              <w:top w:val="nil"/>
              <w:left w:val="nil"/>
            </w:tcBorders>
          </w:tcPr>
          <w:p w14:paraId="5DCD2762" w14:textId="77777777" w:rsidR="00B342C0" w:rsidRDefault="00B342C0">
            <w:pPr>
              <w:pStyle w:val="TableParagraph"/>
            </w:pPr>
          </w:p>
        </w:tc>
        <w:tc>
          <w:tcPr>
            <w:tcW w:w="10481" w:type="dxa"/>
            <w:gridSpan w:val="10"/>
            <w:vMerge w:val="restart"/>
          </w:tcPr>
          <w:p w14:paraId="226CCD52" w14:textId="77777777" w:rsidR="00B342C0" w:rsidRDefault="00B342C0">
            <w:pPr>
              <w:pStyle w:val="TableParagraph"/>
              <w:rPr>
                <w:rFonts w:ascii="Arial"/>
                <w:i/>
                <w:sz w:val="24"/>
              </w:rPr>
            </w:pPr>
          </w:p>
          <w:p w14:paraId="5A2734AA" w14:textId="77777777" w:rsidR="009B5076" w:rsidRDefault="009B5076" w:rsidP="009B5076">
            <w:pPr>
              <w:pStyle w:val="TableParagraph"/>
              <w:spacing w:before="103"/>
              <w:rPr>
                <w:rFonts w:ascii="Arial"/>
                <w:i/>
                <w:sz w:val="24"/>
              </w:rPr>
            </w:pPr>
          </w:p>
          <w:p w14:paraId="3B600D20" w14:textId="77777777" w:rsidR="00B342C0" w:rsidRDefault="00B342C0">
            <w:pPr>
              <w:pStyle w:val="TableParagraph"/>
              <w:rPr>
                <w:rFonts w:ascii="Arial"/>
                <w:i/>
                <w:sz w:val="24"/>
              </w:rPr>
            </w:pPr>
          </w:p>
          <w:p w14:paraId="6EE46475" w14:textId="77777777" w:rsidR="00B342C0" w:rsidRDefault="00B342C0">
            <w:pPr>
              <w:pStyle w:val="TableParagraph"/>
              <w:rPr>
                <w:rFonts w:ascii="Arial"/>
                <w:i/>
                <w:sz w:val="24"/>
              </w:rPr>
            </w:pPr>
          </w:p>
          <w:p w14:paraId="4AEEC28E" w14:textId="77777777" w:rsidR="00B342C0" w:rsidRDefault="00B342C0">
            <w:pPr>
              <w:pStyle w:val="TableParagraph"/>
              <w:rPr>
                <w:rFonts w:ascii="Arial"/>
                <w:i/>
                <w:sz w:val="24"/>
              </w:rPr>
            </w:pPr>
          </w:p>
          <w:p w14:paraId="44AAAAB6" w14:textId="77777777" w:rsidR="00B342C0" w:rsidRDefault="00B342C0">
            <w:pPr>
              <w:pStyle w:val="TableParagraph"/>
              <w:rPr>
                <w:rFonts w:ascii="Arial"/>
                <w:i/>
                <w:sz w:val="24"/>
              </w:rPr>
            </w:pPr>
          </w:p>
          <w:p w14:paraId="6263DBE3" w14:textId="77777777" w:rsidR="00B342C0" w:rsidRDefault="00B342C0">
            <w:pPr>
              <w:pStyle w:val="TableParagraph"/>
              <w:rPr>
                <w:rFonts w:ascii="Arial"/>
                <w:i/>
                <w:sz w:val="24"/>
              </w:rPr>
            </w:pPr>
          </w:p>
          <w:p w14:paraId="2BF77027" w14:textId="77777777" w:rsidR="00B342C0" w:rsidRDefault="00B342C0">
            <w:pPr>
              <w:pStyle w:val="TableParagraph"/>
              <w:rPr>
                <w:rFonts w:ascii="Arial"/>
                <w:i/>
                <w:sz w:val="24"/>
              </w:rPr>
            </w:pPr>
          </w:p>
          <w:p w14:paraId="4E965618" w14:textId="77777777" w:rsidR="00B342C0" w:rsidRDefault="00B342C0">
            <w:pPr>
              <w:pStyle w:val="TableParagraph"/>
              <w:rPr>
                <w:rFonts w:ascii="Arial"/>
                <w:i/>
                <w:sz w:val="24"/>
              </w:rPr>
            </w:pPr>
          </w:p>
          <w:p w14:paraId="7871ACF5" w14:textId="77777777" w:rsidR="00B342C0" w:rsidRDefault="00B342C0">
            <w:pPr>
              <w:pStyle w:val="TableParagraph"/>
              <w:rPr>
                <w:rFonts w:ascii="Arial"/>
                <w:i/>
                <w:sz w:val="24"/>
              </w:rPr>
            </w:pPr>
          </w:p>
          <w:p w14:paraId="3C0535D4" w14:textId="77777777" w:rsidR="00B342C0" w:rsidRDefault="00B342C0">
            <w:pPr>
              <w:pStyle w:val="TableParagraph"/>
              <w:rPr>
                <w:rFonts w:ascii="Arial"/>
                <w:i/>
                <w:sz w:val="24"/>
              </w:rPr>
            </w:pPr>
          </w:p>
          <w:p w14:paraId="2EEEE58D" w14:textId="77777777" w:rsidR="00B342C0" w:rsidRDefault="00B342C0">
            <w:pPr>
              <w:pStyle w:val="TableParagraph"/>
              <w:rPr>
                <w:rFonts w:ascii="Arial"/>
                <w:i/>
                <w:sz w:val="24"/>
              </w:rPr>
            </w:pPr>
          </w:p>
          <w:p w14:paraId="1DE91C67" w14:textId="77777777" w:rsidR="00B342C0" w:rsidRDefault="00B342C0">
            <w:pPr>
              <w:pStyle w:val="TableParagraph"/>
              <w:rPr>
                <w:rFonts w:ascii="Arial"/>
                <w:i/>
                <w:sz w:val="24"/>
              </w:rPr>
            </w:pPr>
          </w:p>
          <w:p w14:paraId="12F36E84" w14:textId="77777777" w:rsidR="00B342C0" w:rsidRDefault="00B342C0">
            <w:pPr>
              <w:pStyle w:val="TableParagraph"/>
              <w:rPr>
                <w:rFonts w:ascii="Arial"/>
                <w:i/>
                <w:sz w:val="24"/>
              </w:rPr>
            </w:pPr>
          </w:p>
          <w:p w14:paraId="1FE3824A" w14:textId="77777777" w:rsidR="00B342C0" w:rsidRDefault="00B342C0">
            <w:pPr>
              <w:pStyle w:val="TableParagraph"/>
              <w:rPr>
                <w:rFonts w:ascii="Arial"/>
                <w:i/>
                <w:sz w:val="24"/>
              </w:rPr>
            </w:pPr>
          </w:p>
          <w:p w14:paraId="760A1D88" w14:textId="77777777" w:rsidR="00B342C0" w:rsidRDefault="00B342C0">
            <w:pPr>
              <w:pStyle w:val="TableParagraph"/>
              <w:rPr>
                <w:rFonts w:ascii="Arial"/>
                <w:i/>
                <w:sz w:val="24"/>
              </w:rPr>
            </w:pPr>
          </w:p>
          <w:p w14:paraId="7D1BE3A3" w14:textId="1454B5C7" w:rsidR="00B342C0" w:rsidRDefault="006E4D98" w:rsidP="006E4D98">
            <w:pPr>
              <w:pStyle w:val="TableParagraph"/>
              <w:jc w:val="center"/>
              <w:rPr>
                <w:rFonts w:ascii="Arial"/>
                <w:i/>
                <w:sz w:val="24"/>
              </w:rPr>
            </w:pPr>
            <w:r>
              <w:rPr>
                <w:b/>
              </w:rPr>
              <w:t>7. ЭЛЕКТРОСНАБЖЕНИЕ</w:t>
            </w:r>
            <w:r>
              <w:rPr>
                <w:b/>
                <w:spacing w:val="-2"/>
              </w:rPr>
              <w:t xml:space="preserve"> </w:t>
            </w:r>
            <w:r>
              <w:rPr>
                <w:b/>
              </w:rPr>
              <w:t>И</w:t>
            </w:r>
            <w:r>
              <w:rPr>
                <w:b/>
                <w:spacing w:val="-2"/>
              </w:rPr>
              <w:t xml:space="preserve"> ЭЛЕКТРООБОРУДОВАНИЕ</w:t>
            </w:r>
          </w:p>
          <w:p w14:paraId="4D746909" w14:textId="03579EC8" w:rsidR="00B342C0" w:rsidRDefault="00B342C0">
            <w:pPr>
              <w:pStyle w:val="TableParagraph"/>
              <w:ind w:left="2292"/>
              <w:rPr>
                <w:b/>
                <w:sz w:val="24"/>
              </w:rPr>
            </w:pPr>
          </w:p>
        </w:tc>
      </w:tr>
      <w:tr w:rsidR="00B342C0" w14:paraId="3E21D7D1" w14:textId="77777777">
        <w:trPr>
          <w:trHeight w:hRule="exact" w:val="566"/>
        </w:trPr>
        <w:tc>
          <w:tcPr>
            <w:tcW w:w="283" w:type="dxa"/>
            <w:vMerge w:val="restart"/>
            <w:tcBorders>
              <w:right w:val="single" w:sz="18" w:space="0" w:color="000000"/>
            </w:tcBorders>
            <w:textDirection w:val="btLr"/>
          </w:tcPr>
          <w:p w14:paraId="261E202B" w14:textId="77777777" w:rsidR="00B342C0" w:rsidRDefault="00000000">
            <w:pPr>
              <w:pStyle w:val="TableParagraph"/>
              <w:spacing w:before="38" w:line="188" w:lineRule="exact"/>
              <w:ind w:left="-7"/>
              <w:rPr>
                <w:rFonts w:ascii="Arial" w:hAnsi="Arial"/>
                <w:i/>
              </w:rPr>
            </w:pPr>
            <w:r>
              <w:rPr>
                <w:rFonts w:ascii="Arial" w:hAnsi="Arial"/>
                <w:i/>
                <w:spacing w:val="-2"/>
                <w:w w:val="95"/>
              </w:rPr>
              <w:t>Согласовано</w:t>
            </w:r>
          </w:p>
        </w:tc>
        <w:tc>
          <w:tcPr>
            <w:tcW w:w="284" w:type="dxa"/>
            <w:gridSpan w:val="2"/>
            <w:tcBorders>
              <w:left w:val="single" w:sz="18" w:space="0" w:color="000000"/>
            </w:tcBorders>
          </w:tcPr>
          <w:p w14:paraId="6CC4EB75" w14:textId="77777777" w:rsidR="00B342C0" w:rsidRDefault="00B342C0">
            <w:pPr>
              <w:pStyle w:val="TableParagraph"/>
            </w:pPr>
          </w:p>
        </w:tc>
        <w:tc>
          <w:tcPr>
            <w:tcW w:w="283" w:type="dxa"/>
            <w:gridSpan w:val="2"/>
            <w:tcBorders>
              <w:right w:val="single" w:sz="18" w:space="0" w:color="000000"/>
            </w:tcBorders>
          </w:tcPr>
          <w:p w14:paraId="5989DF8A" w14:textId="77777777" w:rsidR="00B342C0" w:rsidRDefault="00B342C0">
            <w:pPr>
              <w:pStyle w:val="TableParagraph"/>
            </w:pPr>
          </w:p>
        </w:tc>
        <w:tc>
          <w:tcPr>
            <w:tcW w:w="283" w:type="dxa"/>
            <w:tcBorders>
              <w:left w:val="single" w:sz="18" w:space="0" w:color="000000"/>
            </w:tcBorders>
          </w:tcPr>
          <w:p w14:paraId="19518AAD" w14:textId="77777777" w:rsidR="00B342C0" w:rsidRDefault="00B342C0">
            <w:pPr>
              <w:pStyle w:val="TableParagraph"/>
            </w:pPr>
          </w:p>
        </w:tc>
        <w:tc>
          <w:tcPr>
            <w:tcW w:w="10481" w:type="dxa"/>
            <w:gridSpan w:val="10"/>
            <w:vMerge/>
            <w:tcBorders>
              <w:top w:val="nil"/>
            </w:tcBorders>
          </w:tcPr>
          <w:p w14:paraId="6841C4A5" w14:textId="77777777" w:rsidR="00B342C0" w:rsidRDefault="00B342C0">
            <w:pPr>
              <w:rPr>
                <w:sz w:val="2"/>
                <w:szCs w:val="2"/>
              </w:rPr>
            </w:pPr>
          </w:p>
        </w:tc>
      </w:tr>
      <w:tr w:rsidR="00B342C0" w14:paraId="3DB2ABD5" w14:textId="77777777">
        <w:trPr>
          <w:trHeight w:hRule="exact" w:val="850"/>
        </w:trPr>
        <w:tc>
          <w:tcPr>
            <w:tcW w:w="283" w:type="dxa"/>
            <w:vMerge/>
            <w:tcBorders>
              <w:top w:val="nil"/>
              <w:right w:val="single" w:sz="18" w:space="0" w:color="000000"/>
            </w:tcBorders>
            <w:textDirection w:val="btLr"/>
          </w:tcPr>
          <w:p w14:paraId="336139A7" w14:textId="77777777" w:rsidR="00B342C0" w:rsidRDefault="00B342C0">
            <w:pPr>
              <w:rPr>
                <w:sz w:val="2"/>
                <w:szCs w:val="2"/>
              </w:rPr>
            </w:pPr>
          </w:p>
        </w:tc>
        <w:tc>
          <w:tcPr>
            <w:tcW w:w="284" w:type="dxa"/>
            <w:gridSpan w:val="2"/>
            <w:tcBorders>
              <w:left w:val="single" w:sz="18" w:space="0" w:color="000000"/>
            </w:tcBorders>
          </w:tcPr>
          <w:p w14:paraId="33ED9582" w14:textId="77777777" w:rsidR="00B342C0" w:rsidRDefault="00B342C0">
            <w:pPr>
              <w:pStyle w:val="TableParagraph"/>
            </w:pPr>
          </w:p>
        </w:tc>
        <w:tc>
          <w:tcPr>
            <w:tcW w:w="283" w:type="dxa"/>
            <w:gridSpan w:val="2"/>
            <w:tcBorders>
              <w:right w:val="single" w:sz="18" w:space="0" w:color="000000"/>
            </w:tcBorders>
          </w:tcPr>
          <w:p w14:paraId="3C8D6DE6" w14:textId="77777777" w:rsidR="00B342C0" w:rsidRDefault="00B342C0">
            <w:pPr>
              <w:pStyle w:val="TableParagraph"/>
            </w:pPr>
          </w:p>
        </w:tc>
        <w:tc>
          <w:tcPr>
            <w:tcW w:w="283" w:type="dxa"/>
            <w:tcBorders>
              <w:left w:val="single" w:sz="18" w:space="0" w:color="000000"/>
            </w:tcBorders>
          </w:tcPr>
          <w:p w14:paraId="18BDE9F2" w14:textId="77777777" w:rsidR="00B342C0" w:rsidRDefault="00B342C0">
            <w:pPr>
              <w:pStyle w:val="TableParagraph"/>
            </w:pPr>
          </w:p>
        </w:tc>
        <w:tc>
          <w:tcPr>
            <w:tcW w:w="10481" w:type="dxa"/>
            <w:gridSpan w:val="10"/>
            <w:vMerge/>
            <w:tcBorders>
              <w:top w:val="nil"/>
            </w:tcBorders>
          </w:tcPr>
          <w:p w14:paraId="48C4B724" w14:textId="77777777" w:rsidR="00B342C0" w:rsidRDefault="00B342C0">
            <w:pPr>
              <w:rPr>
                <w:sz w:val="2"/>
                <w:szCs w:val="2"/>
              </w:rPr>
            </w:pPr>
          </w:p>
        </w:tc>
      </w:tr>
      <w:tr w:rsidR="00B342C0" w14:paraId="61300E9F" w14:textId="77777777">
        <w:trPr>
          <w:trHeight w:hRule="exact" w:val="1133"/>
        </w:trPr>
        <w:tc>
          <w:tcPr>
            <w:tcW w:w="283" w:type="dxa"/>
            <w:vMerge/>
            <w:tcBorders>
              <w:top w:val="nil"/>
              <w:right w:val="single" w:sz="18" w:space="0" w:color="000000"/>
            </w:tcBorders>
            <w:textDirection w:val="btLr"/>
          </w:tcPr>
          <w:p w14:paraId="0A76D65C" w14:textId="77777777" w:rsidR="00B342C0" w:rsidRDefault="00B342C0">
            <w:pPr>
              <w:rPr>
                <w:sz w:val="2"/>
                <w:szCs w:val="2"/>
              </w:rPr>
            </w:pPr>
          </w:p>
        </w:tc>
        <w:tc>
          <w:tcPr>
            <w:tcW w:w="284" w:type="dxa"/>
            <w:gridSpan w:val="2"/>
            <w:tcBorders>
              <w:left w:val="single" w:sz="18" w:space="0" w:color="000000"/>
            </w:tcBorders>
          </w:tcPr>
          <w:p w14:paraId="0C0A41F2" w14:textId="77777777" w:rsidR="00B342C0" w:rsidRDefault="00B342C0">
            <w:pPr>
              <w:pStyle w:val="TableParagraph"/>
            </w:pPr>
          </w:p>
        </w:tc>
        <w:tc>
          <w:tcPr>
            <w:tcW w:w="283" w:type="dxa"/>
            <w:gridSpan w:val="2"/>
            <w:tcBorders>
              <w:right w:val="single" w:sz="18" w:space="0" w:color="000000"/>
            </w:tcBorders>
          </w:tcPr>
          <w:p w14:paraId="00908F13" w14:textId="77777777" w:rsidR="00B342C0" w:rsidRDefault="00B342C0">
            <w:pPr>
              <w:pStyle w:val="TableParagraph"/>
            </w:pPr>
          </w:p>
        </w:tc>
        <w:tc>
          <w:tcPr>
            <w:tcW w:w="283" w:type="dxa"/>
            <w:tcBorders>
              <w:left w:val="single" w:sz="18" w:space="0" w:color="000000"/>
            </w:tcBorders>
          </w:tcPr>
          <w:p w14:paraId="44CD7B2F" w14:textId="77777777" w:rsidR="00B342C0" w:rsidRDefault="00B342C0">
            <w:pPr>
              <w:pStyle w:val="TableParagraph"/>
            </w:pPr>
          </w:p>
        </w:tc>
        <w:tc>
          <w:tcPr>
            <w:tcW w:w="10481" w:type="dxa"/>
            <w:gridSpan w:val="10"/>
            <w:vMerge/>
            <w:tcBorders>
              <w:top w:val="nil"/>
            </w:tcBorders>
          </w:tcPr>
          <w:p w14:paraId="19FB8528" w14:textId="77777777" w:rsidR="00B342C0" w:rsidRDefault="00B342C0">
            <w:pPr>
              <w:rPr>
                <w:sz w:val="2"/>
                <w:szCs w:val="2"/>
              </w:rPr>
            </w:pPr>
          </w:p>
        </w:tc>
      </w:tr>
      <w:tr w:rsidR="00B342C0" w14:paraId="598F4B61" w14:textId="77777777">
        <w:trPr>
          <w:trHeight w:hRule="exact" w:val="1134"/>
        </w:trPr>
        <w:tc>
          <w:tcPr>
            <w:tcW w:w="283" w:type="dxa"/>
            <w:vMerge/>
            <w:tcBorders>
              <w:top w:val="nil"/>
              <w:right w:val="single" w:sz="18" w:space="0" w:color="000000"/>
            </w:tcBorders>
            <w:textDirection w:val="btLr"/>
          </w:tcPr>
          <w:p w14:paraId="0BADC15B" w14:textId="77777777" w:rsidR="00B342C0" w:rsidRDefault="00B342C0">
            <w:pPr>
              <w:rPr>
                <w:sz w:val="2"/>
                <w:szCs w:val="2"/>
              </w:rPr>
            </w:pPr>
          </w:p>
        </w:tc>
        <w:tc>
          <w:tcPr>
            <w:tcW w:w="284" w:type="dxa"/>
            <w:gridSpan w:val="2"/>
            <w:tcBorders>
              <w:left w:val="single" w:sz="18" w:space="0" w:color="000000"/>
            </w:tcBorders>
          </w:tcPr>
          <w:p w14:paraId="23DF8080" w14:textId="77777777" w:rsidR="00B342C0" w:rsidRDefault="00B342C0">
            <w:pPr>
              <w:pStyle w:val="TableParagraph"/>
            </w:pPr>
          </w:p>
        </w:tc>
        <w:tc>
          <w:tcPr>
            <w:tcW w:w="283" w:type="dxa"/>
            <w:gridSpan w:val="2"/>
            <w:tcBorders>
              <w:right w:val="single" w:sz="18" w:space="0" w:color="000000"/>
            </w:tcBorders>
            <w:textDirection w:val="btLr"/>
          </w:tcPr>
          <w:p w14:paraId="50516A11" w14:textId="77777777" w:rsidR="00B342C0" w:rsidRDefault="00000000">
            <w:pPr>
              <w:pStyle w:val="TableParagraph"/>
              <w:spacing w:before="37" w:line="189" w:lineRule="exact"/>
              <w:ind w:left="-7"/>
              <w:rPr>
                <w:rFonts w:ascii="Arial" w:hAnsi="Arial"/>
                <w:i/>
                <w:sz w:val="20"/>
              </w:rPr>
            </w:pPr>
            <w:r>
              <w:rPr>
                <w:rFonts w:ascii="Arial" w:hAnsi="Arial"/>
                <w:i/>
                <w:spacing w:val="-2"/>
                <w:w w:val="95"/>
                <w:sz w:val="20"/>
              </w:rPr>
              <w:t>Разработал</w:t>
            </w:r>
          </w:p>
        </w:tc>
        <w:tc>
          <w:tcPr>
            <w:tcW w:w="283" w:type="dxa"/>
            <w:tcBorders>
              <w:left w:val="single" w:sz="18" w:space="0" w:color="000000"/>
            </w:tcBorders>
          </w:tcPr>
          <w:p w14:paraId="5E5EF786" w14:textId="77777777" w:rsidR="00B342C0" w:rsidRDefault="00B342C0">
            <w:pPr>
              <w:pStyle w:val="TableParagraph"/>
            </w:pPr>
          </w:p>
        </w:tc>
        <w:tc>
          <w:tcPr>
            <w:tcW w:w="10481" w:type="dxa"/>
            <w:gridSpan w:val="10"/>
            <w:vMerge/>
            <w:tcBorders>
              <w:top w:val="nil"/>
            </w:tcBorders>
          </w:tcPr>
          <w:p w14:paraId="7C4AB85A" w14:textId="77777777" w:rsidR="00B342C0" w:rsidRDefault="00B342C0">
            <w:pPr>
              <w:rPr>
                <w:sz w:val="2"/>
                <w:szCs w:val="2"/>
              </w:rPr>
            </w:pPr>
          </w:p>
        </w:tc>
      </w:tr>
      <w:tr w:rsidR="00B342C0" w14:paraId="38FF44D1" w14:textId="77777777">
        <w:trPr>
          <w:trHeight w:hRule="exact" w:val="1417"/>
        </w:trPr>
        <w:tc>
          <w:tcPr>
            <w:tcW w:w="454" w:type="dxa"/>
            <w:gridSpan w:val="2"/>
            <w:vMerge w:val="restart"/>
            <w:tcBorders>
              <w:left w:val="nil"/>
              <w:bottom w:val="nil"/>
            </w:tcBorders>
          </w:tcPr>
          <w:p w14:paraId="694BBDA6" w14:textId="77777777" w:rsidR="00B342C0" w:rsidRDefault="00B342C0">
            <w:pPr>
              <w:pStyle w:val="TableParagraph"/>
            </w:pPr>
          </w:p>
        </w:tc>
        <w:tc>
          <w:tcPr>
            <w:tcW w:w="283" w:type="dxa"/>
            <w:gridSpan w:val="2"/>
            <w:tcBorders>
              <w:bottom w:val="single" w:sz="18" w:space="0" w:color="000000"/>
            </w:tcBorders>
            <w:textDirection w:val="btLr"/>
          </w:tcPr>
          <w:p w14:paraId="19B77B59" w14:textId="77777777" w:rsidR="00B342C0" w:rsidRDefault="00000000">
            <w:pPr>
              <w:pStyle w:val="TableParagraph"/>
              <w:spacing w:before="8" w:line="224" w:lineRule="exact"/>
              <w:ind w:left="90"/>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6" w:type="dxa"/>
            <w:gridSpan w:val="2"/>
            <w:tcBorders>
              <w:bottom w:val="single" w:sz="18" w:space="0" w:color="000000"/>
            </w:tcBorders>
          </w:tcPr>
          <w:p w14:paraId="2F03CA58" w14:textId="77777777" w:rsidR="00B342C0" w:rsidRDefault="00B342C0">
            <w:pPr>
              <w:pStyle w:val="TableParagraph"/>
            </w:pPr>
          </w:p>
        </w:tc>
        <w:tc>
          <w:tcPr>
            <w:tcW w:w="10481" w:type="dxa"/>
            <w:gridSpan w:val="10"/>
            <w:vMerge/>
            <w:tcBorders>
              <w:top w:val="nil"/>
            </w:tcBorders>
          </w:tcPr>
          <w:p w14:paraId="3F76509C" w14:textId="77777777" w:rsidR="00B342C0" w:rsidRDefault="00B342C0">
            <w:pPr>
              <w:rPr>
                <w:sz w:val="2"/>
                <w:szCs w:val="2"/>
              </w:rPr>
            </w:pPr>
          </w:p>
        </w:tc>
      </w:tr>
      <w:tr w:rsidR="00B342C0" w14:paraId="061A4779" w14:textId="77777777">
        <w:trPr>
          <w:trHeight w:hRule="exact" w:val="1134"/>
        </w:trPr>
        <w:tc>
          <w:tcPr>
            <w:tcW w:w="454" w:type="dxa"/>
            <w:gridSpan w:val="2"/>
            <w:vMerge/>
            <w:tcBorders>
              <w:top w:val="nil"/>
              <w:left w:val="nil"/>
              <w:bottom w:val="nil"/>
            </w:tcBorders>
          </w:tcPr>
          <w:p w14:paraId="33FFDF17" w14:textId="77777777" w:rsidR="00B342C0" w:rsidRDefault="00B342C0">
            <w:pPr>
              <w:rPr>
                <w:sz w:val="2"/>
                <w:szCs w:val="2"/>
              </w:rPr>
            </w:pPr>
          </w:p>
        </w:tc>
        <w:tc>
          <w:tcPr>
            <w:tcW w:w="283" w:type="dxa"/>
            <w:gridSpan w:val="2"/>
            <w:vMerge w:val="restart"/>
            <w:tcBorders>
              <w:top w:val="single" w:sz="18" w:space="0" w:color="000000"/>
            </w:tcBorders>
            <w:textDirection w:val="btLr"/>
          </w:tcPr>
          <w:p w14:paraId="7A1E5509" w14:textId="77777777" w:rsidR="00B342C0" w:rsidRDefault="00000000">
            <w:pPr>
              <w:pStyle w:val="TableParagraph"/>
              <w:spacing w:before="8" w:line="224" w:lineRule="exact"/>
              <w:ind w:left="352"/>
              <w:rPr>
                <w:rFonts w:ascii="Arial" w:hAnsi="Arial"/>
                <w:i/>
              </w:rPr>
            </w:pPr>
            <w:r>
              <w:rPr>
                <w:rFonts w:ascii="Arial" w:hAnsi="Arial"/>
                <w:i/>
                <w:w w:val="85"/>
              </w:rPr>
              <w:t>Подп.</w:t>
            </w:r>
            <w:r>
              <w:rPr>
                <w:rFonts w:ascii="Arial" w:hAnsi="Arial"/>
                <w:i/>
                <w:spacing w:val="1"/>
              </w:rPr>
              <w:t xml:space="preserve"> </w:t>
            </w:r>
            <w:r>
              <w:rPr>
                <w:rFonts w:ascii="Arial" w:hAnsi="Arial"/>
                <w:i/>
                <w:w w:val="85"/>
              </w:rPr>
              <w:t>И</w:t>
            </w:r>
            <w:r>
              <w:rPr>
                <w:rFonts w:ascii="Arial" w:hAnsi="Arial"/>
                <w:i/>
                <w:spacing w:val="3"/>
              </w:rPr>
              <w:t xml:space="preserve"> </w:t>
            </w:r>
            <w:r>
              <w:rPr>
                <w:rFonts w:ascii="Arial" w:hAnsi="Arial"/>
                <w:i/>
                <w:spacing w:val="-4"/>
                <w:w w:val="85"/>
              </w:rPr>
              <w:t>дата</w:t>
            </w:r>
          </w:p>
        </w:tc>
        <w:tc>
          <w:tcPr>
            <w:tcW w:w="396" w:type="dxa"/>
            <w:gridSpan w:val="2"/>
            <w:vMerge w:val="restart"/>
            <w:tcBorders>
              <w:top w:val="single" w:sz="18" w:space="0" w:color="000000"/>
            </w:tcBorders>
          </w:tcPr>
          <w:p w14:paraId="78B138BF" w14:textId="77777777" w:rsidR="00B342C0" w:rsidRDefault="00B342C0">
            <w:pPr>
              <w:pStyle w:val="TableParagraph"/>
            </w:pPr>
          </w:p>
        </w:tc>
        <w:tc>
          <w:tcPr>
            <w:tcW w:w="10481" w:type="dxa"/>
            <w:gridSpan w:val="10"/>
            <w:vMerge/>
            <w:tcBorders>
              <w:top w:val="nil"/>
            </w:tcBorders>
          </w:tcPr>
          <w:p w14:paraId="41DAE89B" w14:textId="77777777" w:rsidR="00B342C0" w:rsidRDefault="00B342C0">
            <w:pPr>
              <w:rPr>
                <w:sz w:val="2"/>
                <w:szCs w:val="2"/>
              </w:rPr>
            </w:pPr>
          </w:p>
        </w:tc>
      </w:tr>
      <w:tr w:rsidR="00B342C0" w14:paraId="47E9EB47" w14:textId="77777777">
        <w:trPr>
          <w:trHeight w:hRule="exact" w:val="282"/>
        </w:trPr>
        <w:tc>
          <w:tcPr>
            <w:tcW w:w="454" w:type="dxa"/>
            <w:gridSpan w:val="2"/>
            <w:vMerge/>
            <w:tcBorders>
              <w:top w:val="nil"/>
              <w:left w:val="nil"/>
              <w:bottom w:val="nil"/>
            </w:tcBorders>
          </w:tcPr>
          <w:p w14:paraId="3934932C" w14:textId="77777777" w:rsidR="00B342C0" w:rsidRDefault="00B342C0">
            <w:pPr>
              <w:rPr>
                <w:sz w:val="2"/>
                <w:szCs w:val="2"/>
              </w:rPr>
            </w:pPr>
          </w:p>
        </w:tc>
        <w:tc>
          <w:tcPr>
            <w:tcW w:w="283" w:type="dxa"/>
            <w:gridSpan w:val="2"/>
            <w:vMerge/>
            <w:tcBorders>
              <w:top w:val="nil"/>
            </w:tcBorders>
            <w:textDirection w:val="btLr"/>
          </w:tcPr>
          <w:p w14:paraId="30FECAE3" w14:textId="77777777" w:rsidR="00B342C0" w:rsidRDefault="00B342C0">
            <w:pPr>
              <w:rPr>
                <w:sz w:val="2"/>
                <w:szCs w:val="2"/>
              </w:rPr>
            </w:pPr>
          </w:p>
        </w:tc>
        <w:tc>
          <w:tcPr>
            <w:tcW w:w="396" w:type="dxa"/>
            <w:gridSpan w:val="2"/>
            <w:vMerge/>
            <w:tcBorders>
              <w:top w:val="nil"/>
            </w:tcBorders>
          </w:tcPr>
          <w:p w14:paraId="39BA4061" w14:textId="77777777" w:rsidR="00B342C0" w:rsidRDefault="00B342C0">
            <w:pPr>
              <w:rPr>
                <w:sz w:val="2"/>
                <w:szCs w:val="2"/>
              </w:rPr>
            </w:pPr>
          </w:p>
        </w:tc>
        <w:tc>
          <w:tcPr>
            <w:tcW w:w="566" w:type="dxa"/>
            <w:tcBorders>
              <w:bottom w:val="single" w:sz="4" w:space="0" w:color="000000"/>
            </w:tcBorders>
          </w:tcPr>
          <w:p w14:paraId="3944A1E1" w14:textId="77777777" w:rsidR="00B342C0" w:rsidRDefault="00B342C0">
            <w:pPr>
              <w:pStyle w:val="TableParagraph"/>
              <w:rPr>
                <w:sz w:val="18"/>
              </w:rPr>
            </w:pPr>
          </w:p>
        </w:tc>
        <w:tc>
          <w:tcPr>
            <w:tcW w:w="566" w:type="dxa"/>
            <w:tcBorders>
              <w:bottom w:val="single" w:sz="4" w:space="0" w:color="000000"/>
            </w:tcBorders>
          </w:tcPr>
          <w:p w14:paraId="19030A02" w14:textId="77777777" w:rsidR="00B342C0" w:rsidRDefault="00B342C0">
            <w:pPr>
              <w:pStyle w:val="TableParagraph"/>
              <w:rPr>
                <w:sz w:val="18"/>
              </w:rPr>
            </w:pPr>
          </w:p>
        </w:tc>
        <w:tc>
          <w:tcPr>
            <w:tcW w:w="566" w:type="dxa"/>
            <w:tcBorders>
              <w:bottom w:val="single" w:sz="4" w:space="0" w:color="000000"/>
            </w:tcBorders>
          </w:tcPr>
          <w:p w14:paraId="24A3BD54" w14:textId="77777777" w:rsidR="00B342C0" w:rsidRDefault="00B342C0">
            <w:pPr>
              <w:pStyle w:val="TableParagraph"/>
              <w:rPr>
                <w:sz w:val="18"/>
              </w:rPr>
            </w:pPr>
          </w:p>
        </w:tc>
        <w:tc>
          <w:tcPr>
            <w:tcW w:w="566" w:type="dxa"/>
            <w:tcBorders>
              <w:bottom w:val="single" w:sz="4" w:space="0" w:color="000000"/>
            </w:tcBorders>
          </w:tcPr>
          <w:p w14:paraId="38A307BF" w14:textId="77777777" w:rsidR="00B342C0" w:rsidRDefault="00B342C0">
            <w:pPr>
              <w:pStyle w:val="TableParagraph"/>
              <w:rPr>
                <w:sz w:val="18"/>
              </w:rPr>
            </w:pPr>
          </w:p>
        </w:tc>
        <w:tc>
          <w:tcPr>
            <w:tcW w:w="850" w:type="dxa"/>
            <w:tcBorders>
              <w:bottom w:val="single" w:sz="4" w:space="0" w:color="000000"/>
            </w:tcBorders>
          </w:tcPr>
          <w:p w14:paraId="616D081F" w14:textId="77777777" w:rsidR="00B342C0" w:rsidRDefault="00B342C0">
            <w:pPr>
              <w:pStyle w:val="TableParagraph"/>
              <w:rPr>
                <w:sz w:val="18"/>
              </w:rPr>
            </w:pPr>
          </w:p>
        </w:tc>
        <w:tc>
          <w:tcPr>
            <w:tcW w:w="566" w:type="dxa"/>
            <w:tcBorders>
              <w:bottom w:val="single" w:sz="4" w:space="0" w:color="000000"/>
            </w:tcBorders>
          </w:tcPr>
          <w:p w14:paraId="2EDD7005" w14:textId="77777777" w:rsidR="00B342C0" w:rsidRDefault="00B342C0">
            <w:pPr>
              <w:pStyle w:val="TableParagraph"/>
              <w:rPr>
                <w:sz w:val="18"/>
              </w:rPr>
            </w:pPr>
          </w:p>
        </w:tc>
        <w:tc>
          <w:tcPr>
            <w:tcW w:w="6801" w:type="dxa"/>
            <w:gridSpan w:val="4"/>
            <w:vMerge w:val="restart"/>
          </w:tcPr>
          <w:p w14:paraId="001F32BB" w14:textId="2928C8CE" w:rsidR="00B342C0" w:rsidRDefault="00F203A4">
            <w:pPr>
              <w:pStyle w:val="TableParagraph"/>
              <w:tabs>
                <w:tab w:val="left" w:pos="3823"/>
              </w:tabs>
              <w:spacing w:before="162"/>
              <w:ind w:right="36"/>
              <w:jc w:val="center"/>
              <w:rPr>
                <w:sz w:val="24"/>
              </w:rPr>
            </w:pPr>
            <w:r>
              <w:rPr>
                <w:spacing w:val="-2"/>
                <w:sz w:val="24"/>
              </w:rPr>
              <w:t>GEO-ENG-2025-10-0019-II</w:t>
            </w:r>
            <w:r w:rsidR="00CA43A3">
              <w:rPr>
                <w:sz w:val="24"/>
              </w:rPr>
              <w:tab/>
            </w:r>
            <w:r w:rsidR="00CA43A3">
              <w:rPr>
                <w:spacing w:val="-5"/>
                <w:sz w:val="24"/>
              </w:rPr>
              <w:t>ЭС</w:t>
            </w:r>
          </w:p>
        </w:tc>
      </w:tr>
      <w:tr w:rsidR="00B342C0" w14:paraId="18658236" w14:textId="77777777">
        <w:trPr>
          <w:trHeight w:hRule="exact" w:val="284"/>
        </w:trPr>
        <w:tc>
          <w:tcPr>
            <w:tcW w:w="454" w:type="dxa"/>
            <w:gridSpan w:val="2"/>
            <w:vMerge/>
            <w:tcBorders>
              <w:top w:val="nil"/>
              <w:left w:val="nil"/>
              <w:bottom w:val="nil"/>
            </w:tcBorders>
          </w:tcPr>
          <w:p w14:paraId="73F3D73C" w14:textId="77777777" w:rsidR="00B342C0" w:rsidRDefault="00B342C0">
            <w:pPr>
              <w:rPr>
                <w:sz w:val="2"/>
                <w:szCs w:val="2"/>
              </w:rPr>
            </w:pPr>
          </w:p>
        </w:tc>
        <w:tc>
          <w:tcPr>
            <w:tcW w:w="283" w:type="dxa"/>
            <w:gridSpan w:val="2"/>
            <w:vMerge/>
            <w:tcBorders>
              <w:top w:val="nil"/>
            </w:tcBorders>
            <w:textDirection w:val="btLr"/>
          </w:tcPr>
          <w:p w14:paraId="6C951C38" w14:textId="77777777" w:rsidR="00B342C0" w:rsidRDefault="00B342C0">
            <w:pPr>
              <w:rPr>
                <w:sz w:val="2"/>
                <w:szCs w:val="2"/>
              </w:rPr>
            </w:pPr>
          </w:p>
        </w:tc>
        <w:tc>
          <w:tcPr>
            <w:tcW w:w="396" w:type="dxa"/>
            <w:gridSpan w:val="2"/>
            <w:vMerge/>
            <w:tcBorders>
              <w:top w:val="nil"/>
            </w:tcBorders>
          </w:tcPr>
          <w:p w14:paraId="2F688143" w14:textId="77777777" w:rsidR="00B342C0" w:rsidRDefault="00B342C0">
            <w:pPr>
              <w:rPr>
                <w:sz w:val="2"/>
                <w:szCs w:val="2"/>
              </w:rPr>
            </w:pPr>
          </w:p>
        </w:tc>
        <w:tc>
          <w:tcPr>
            <w:tcW w:w="566" w:type="dxa"/>
            <w:tcBorders>
              <w:top w:val="single" w:sz="4" w:space="0" w:color="000000"/>
            </w:tcBorders>
          </w:tcPr>
          <w:p w14:paraId="5733B6FD" w14:textId="77777777" w:rsidR="00B342C0" w:rsidRDefault="00B342C0">
            <w:pPr>
              <w:pStyle w:val="TableParagraph"/>
              <w:rPr>
                <w:sz w:val="18"/>
              </w:rPr>
            </w:pPr>
          </w:p>
        </w:tc>
        <w:tc>
          <w:tcPr>
            <w:tcW w:w="566" w:type="dxa"/>
            <w:tcBorders>
              <w:top w:val="single" w:sz="4" w:space="0" w:color="000000"/>
            </w:tcBorders>
          </w:tcPr>
          <w:p w14:paraId="75FFE4F8" w14:textId="77777777" w:rsidR="00B342C0" w:rsidRDefault="00B342C0">
            <w:pPr>
              <w:pStyle w:val="TableParagraph"/>
              <w:rPr>
                <w:sz w:val="18"/>
              </w:rPr>
            </w:pPr>
          </w:p>
        </w:tc>
        <w:tc>
          <w:tcPr>
            <w:tcW w:w="566" w:type="dxa"/>
            <w:tcBorders>
              <w:top w:val="single" w:sz="4" w:space="0" w:color="000000"/>
            </w:tcBorders>
          </w:tcPr>
          <w:p w14:paraId="74FFEEDC" w14:textId="77777777" w:rsidR="00B342C0" w:rsidRDefault="00000000">
            <w:pPr>
              <w:pStyle w:val="TableParagraph"/>
              <w:spacing w:before="30" w:line="214" w:lineRule="exact"/>
              <w:ind w:left="1" w:right="3"/>
              <w:jc w:val="center"/>
              <w:rPr>
                <w:rFonts w:ascii="Impact"/>
                <w:sz w:val="18"/>
              </w:rPr>
            </w:pPr>
            <w:r>
              <w:rPr>
                <w:rFonts w:ascii="Impact"/>
                <w:spacing w:val="-10"/>
                <w:w w:val="105"/>
                <w:sz w:val="18"/>
              </w:rPr>
              <w:t>.</w:t>
            </w:r>
          </w:p>
        </w:tc>
        <w:tc>
          <w:tcPr>
            <w:tcW w:w="566" w:type="dxa"/>
            <w:tcBorders>
              <w:top w:val="single" w:sz="4" w:space="0" w:color="000000"/>
            </w:tcBorders>
          </w:tcPr>
          <w:p w14:paraId="197B5600" w14:textId="77777777" w:rsidR="00B342C0" w:rsidRDefault="00B342C0">
            <w:pPr>
              <w:pStyle w:val="TableParagraph"/>
              <w:rPr>
                <w:sz w:val="18"/>
              </w:rPr>
            </w:pPr>
          </w:p>
        </w:tc>
        <w:tc>
          <w:tcPr>
            <w:tcW w:w="850" w:type="dxa"/>
            <w:tcBorders>
              <w:top w:val="single" w:sz="4" w:space="0" w:color="000000"/>
            </w:tcBorders>
          </w:tcPr>
          <w:p w14:paraId="2B9EFD04" w14:textId="77777777" w:rsidR="00B342C0" w:rsidRDefault="00B342C0">
            <w:pPr>
              <w:pStyle w:val="TableParagraph"/>
              <w:rPr>
                <w:sz w:val="18"/>
              </w:rPr>
            </w:pPr>
          </w:p>
        </w:tc>
        <w:tc>
          <w:tcPr>
            <w:tcW w:w="566" w:type="dxa"/>
            <w:tcBorders>
              <w:top w:val="single" w:sz="4" w:space="0" w:color="000000"/>
            </w:tcBorders>
          </w:tcPr>
          <w:p w14:paraId="0D5D5314" w14:textId="77777777" w:rsidR="00B342C0" w:rsidRDefault="00B342C0">
            <w:pPr>
              <w:pStyle w:val="TableParagraph"/>
              <w:rPr>
                <w:sz w:val="18"/>
              </w:rPr>
            </w:pPr>
          </w:p>
        </w:tc>
        <w:tc>
          <w:tcPr>
            <w:tcW w:w="6801" w:type="dxa"/>
            <w:gridSpan w:val="4"/>
            <w:vMerge/>
            <w:tcBorders>
              <w:top w:val="nil"/>
            </w:tcBorders>
          </w:tcPr>
          <w:p w14:paraId="5048EAD3" w14:textId="77777777" w:rsidR="00B342C0" w:rsidRDefault="00B342C0">
            <w:pPr>
              <w:rPr>
                <w:sz w:val="2"/>
                <w:szCs w:val="2"/>
              </w:rPr>
            </w:pPr>
          </w:p>
        </w:tc>
      </w:tr>
      <w:tr w:rsidR="00B342C0" w14:paraId="7356793D" w14:textId="77777777">
        <w:trPr>
          <w:trHeight w:hRule="exact" w:val="282"/>
        </w:trPr>
        <w:tc>
          <w:tcPr>
            <w:tcW w:w="454" w:type="dxa"/>
            <w:gridSpan w:val="2"/>
            <w:vMerge/>
            <w:tcBorders>
              <w:top w:val="nil"/>
              <w:left w:val="nil"/>
              <w:bottom w:val="nil"/>
            </w:tcBorders>
          </w:tcPr>
          <w:p w14:paraId="09411821" w14:textId="77777777" w:rsidR="00B342C0" w:rsidRDefault="00B342C0">
            <w:pPr>
              <w:rPr>
                <w:sz w:val="2"/>
                <w:szCs w:val="2"/>
              </w:rPr>
            </w:pPr>
          </w:p>
        </w:tc>
        <w:tc>
          <w:tcPr>
            <w:tcW w:w="283" w:type="dxa"/>
            <w:gridSpan w:val="2"/>
            <w:vMerge/>
            <w:tcBorders>
              <w:top w:val="nil"/>
            </w:tcBorders>
            <w:textDirection w:val="btLr"/>
          </w:tcPr>
          <w:p w14:paraId="21475A8B" w14:textId="77777777" w:rsidR="00B342C0" w:rsidRDefault="00B342C0">
            <w:pPr>
              <w:rPr>
                <w:sz w:val="2"/>
                <w:szCs w:val="2"/>
              </w:rPr>
            </w:pPr>
          </w:p>
        </w:tc>
        <w:tc>
          <w:tcPr>
            <w:tcW w:w="396" w:type="dxa"/>
            <w:gridSpan w:val="2"/>
            <w:vMerge/>
            <w:tcBorders>
              <w:top w:val="nil"/>
            </w:tcBorders>
          </w:tcPr>
          <w:p w14:paraId="496954F2" w14:textId="77777777" w:rsidR="00B342C0" w:rsidRDefault="00B342C0">
            <w:pPr>
              <w:rPr>
                <w:sz w:val="2"/>
                <w:szCs w:val="2"/>
              </w:rPr>
            </w:pPr>
          </w:p>
        </w:tc>
        <w:tc>
          <w:tcPr>
            <w:tcW w:w="566" w:type="dxa"/>
          </w:tcPr>
          <w:p w14:paraId="68ECA892" w14:textId="77777777" w:rsidR="00B342C0" w:rsidRDefault="00000000">
            <w:pPr>
              <w:pStyle w:val="TableParagraph"/>
              <w:spacing w:before="28" w:line="205" w:lineRule="exact"/>
              <w:ind w:left="89"/>
              <w:rPr>
                <w:sz w:val="18"/>
              </w:rPr>
            </w:pPr>
            <w:r>
              <w:rPr>
                <w:spacing w:val="-4"/>
                <w:sz w:val="18"/>
              </w:rPr>
              <w:t>Изм.</w:t>
            </w:r>
          </w:p>
        </w:tc>
        <w:tc>
          <w:tcPr>
            <w:tcW w:w="566" w:type="dxa"/>
          </w:tcPr>
          <w:p w14:paraId="5A0BCF04" w14:textId="77777777" w:rsidR="00B342C0" w:rsidRDefault="00000000">
            <w:pPr>
              <w:pStyle w:val="TableParagraph"/>
              <w:spacing w:before="28" w:line="205" w:lineRule="exact"/>
              <w:ind w:left="4"/>
              <w:rPr>
                <w:sz w:val="18"/>
              </w:rPr>
            </w:pPr>
            <w:proofErr w:type="spellStart"/>
            <w:r>
              <w:rPr>
                <w:spacing w:val="-2"/>
                <w:sz w:val="18"/>
              </w:rPr>
              <w:t>Кол.уч</w:t>
            </w:r>
            <w:proofErr w:type="spellEnd"/>
          </w:p>
        </w:tc>
        <w:tc>
          <w:tcPr>
            <w:tcW w:w="566" w:type="dxa"/>
          </w:tcPr>
          <w:p w14:paraId="1211AE76" w14:textId="77777777" w:rsidR="00B342C0" w:rsidRDefault="00000000">
            <w:pPr>
              <w:pStyle w:val="TableParagraph"/>
              <w:spacing w:before="28" w:line="205" w:lineRule="exact"/>
              <w:ind w:left="1" w:right="3"/>
              <w:jc w:val="center"/>
              <w:rPr>
                <w:sz w:val="18"/>
              </w:rPr>
            </w:pPr>
            <w:r>
              <w:rPr>
                <w:spacing w:val="-4"/>
                <w:sz w:val="18"/>
              </w:rPr>
              <w:t>Лист</w:t>
            </w:r>
          </w:p>
        </w:tc>
        <w:tc>
          <w:tcPr>
            <w:tcW w:w="566" w:type="dxa"/>
          </w:tcPr>
          <w:p w14:paraId="4B5EAED2" w14:textId="77777777" w:rsidR="00B342C0" w:rsidRDefault="00000000">
            <w:pPr>
              <w:pStyle w:val="TableParagraph"/>
              <w:ind w:left="-2"/>
              <w:rPr>
                <w:sz w:val="20"/>
              </w:rPr>
            </w:pPr>
            <w:r>
              <w:rPr>
                <w:sz w:val="18"/>
              </w:rPr>
              <w:t>№</w:t>
            </w:r>
            <w:r>
              <w:rPr>
                <w:spacing w:val="1"/>
                <w:sz w:val="18"/>
              </w:rPr>
              <w:t xml:space="preserve"> </w:t>
            </w:r>
            <w:r>
              <w:rPr>
                <w:spacing w:val="-4"/>
                <w:sz w:val="18"/>
              </w:rPr>
              <w:t>док</w:t>
            </w:r>
            <w:r>
              <w:rPr>
                <w:spacing w:val="-4"/>
                <w:sz w:val="20"/>
              </w:rPr>
              <w:t>.</w:t>
            </w:r>
          </w:p>
        </w:tc>
        <w:tc>
          <w:tcPr>
            <w:tcW w:w="850" w:type="dxa"/>
          </w:tcPr>
          <w:p w14:paraId="0A6592D9" w14:textId="77777777" w:rsidR="00B342C0" w:rsidRDefault="00000000">
            <w:pPr>
              <w:pStyle w:val="TableParagraph"/>
              <w:spacing w:before="28" w:line="205" w:lineRule="exact"/>
              <w:ind w:left="183"/>
              <w:rPr>
                <w:sz w:val="18"/>
              </w:rPr>
            </w:pPr>
            <w:r>
              <w:rPr>
                <w:spacing w:val="-2"/>
                <w:sz w:val="18"/>
              </w:rPr>
              <w:t>Подп.</w:t>
            </w:r>
          </w:p>
        </w:tc>
        <w:tc>
          <w:tcPr>
            <w:tcW w:w="566" w:type="dxa"/>
          </w:tcPr>
          <w:p w14:paraId="75BF392A" w14:textId="77777777" w:rsidR="00B342C0" w:rsidRDefault="00000000">
            <w:pPr>
              <w:pStyle w:val="TableParagraph"/>
              <w:spacing w:before="28" w:line="205" w:lineRule="exact"/>
              <w:ind w:left="85"/>
              <w:rPr>
                <w:sz w:val="18"/>
              </w:rPr>
            </w:pPr>
            <w:r>
              <w:rPr>
                <w:spacing w:val="-4"/>
                <w:sz w:val="18"/>
              </w:rPr>
              <w:t>Дата</w:t>
            </w:r>
          </w:p>
        </w:tc>
        <w:tc>
          <w:tcPr>
            <w:tcW w:w="6801" w:type="dxa"/>
            <w:gridSpan w:val="4"/>
            <w:vMerge/>
            <w:tcBorders>
              <w:top w:val="nil"/>
            </w:tcBorders>
          </w:tcPr>
          <w:p w14:paraId="4400F226" w14:textId="77777777" w:rsidR="00B342C0" w:rsidRDefault="00B342C0">
            <w:pPr>
              <w:rPr>
                <w:sz w:val="2"/>
                <w:szCs w:val="2"/>
              </w:rPr>
            </w:pPr>
          </w:p>
        </w:tc>
      </w:tr>
      <w:tr w:rsidR="00024FAA" w14:paraId="74B5C784" w14:textId="77777777" w:rsidTr="00B66B2C">
        <w:trPr>
          <w:trHeight w:hRule="exact" w:val="283"/>
        </w:trPr>
        <w:tc>
          <w:tcPr>
            <w:tcW w:w="454" w:type="dxa"/>
            <w:gridSpan w:val="2"/>
            <w:vMerge/>
            <w:tcBorders>
              <w:top w:val="nil"/>
              <w:left w:val="nil"/>
              <w:bottom w:val="nil"/>
            </w:tcBorders>
          </w:tcPr>
          <w:p w14:paraId="57760668" w14:textId="77777777" w:rsidR="00024FAA" w:rsidRDefault="00024FAA">
            <w:pPr>
              <w:rPr>
                <w:sz w:val="2"/>
                <w:szCs w:val="2"/>
              </w:rPr>
            </w:pPr>
          </w:p>
        </w:tc>
        <w:tc>
          <w:tcPr>
            <w:tcW w:w="283" w:type="dxa"/>
            <w:gridSpan w:val="2"/>
            <w:vMerge w:val="restart"/>
            <w:textDirection w:val="btLr"/>
          </w:tcPr>
          <w:p w14:paraId="65E09753" w14:textId="77777777" w:rsidR="00024FAA" w:rsidRDefault="00024FAA">
            <w:pPr>
              <w:pStyle w:val="TableParagraph"/>
              <w:spacing w:before="8" w:line="224" w:lineRule="exact"/>
              <w:ind w:left="99"/>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6" w:type="dxa"/>
            <w:gridSpan w:val="2"/>
            <w:vMerge w:val="restart"/>
          </w:tcPr>
          <w:p w14:paraId="741A394B" w14:textId="77777777" w:rsidR="00024FAA" w:rsidRDefault="00024FAA">
            <w:pPr>
              <w:pStyle w:val="TableParagraph"/>
            </w:pPr>
          </w:p>
        </w:tc>
        <w:tc>
          <w:tcPr>
            <w:tcW w:w="1132" w:type="dxa"/>
            <w:gridSpan w:val="2"/>
            <w:tcBorders>
              <w:bottom w:val="single" w:sz="6" w:space="0" w:color="000000"/>
            </w:tcBorders>
          </w:tcPr>
          <w:p w14:paraId="2D14F2E6" w14:textId="77777777" w:rsidR="00024FAA" w:rsidRDefault="00024FAA">
            <w:pPr>
              <w:pStyle w:val="TableParagraph"/>
              <w:spacing w:line="241" w:lineRule="exact"/>
              <w:ind w:left="17"/>
            </w:pPr>
            <w:proofErr w:type="spellStart"/>
            <w:r>
              <w:rPr>
                <w:spacing w:val="-2"/>
              </w:rPr>
              <w:t>Разработ</w:t>
            </w:r>
            <w:proofErr w:type="spellEnd"/>
            <w:r>
              <w:rPr>
                <w:spacing w:val="-2"/>
              </w:rPr>
              <w:t>.</w:t>
            </w:r>
          </w:p>
        </w:tc>
        <w:tc>
          <w:tcPr>
            <w:tcW w:w="1132" w:type="dxa"/>
            <w:gridSpan w:val="2"/>
            <w:tcBorders>
              <w:bottom w:val="single" w:sz="6" w:space="0" w:color="000000"/>
            </w:tcBorders>
          </w:tcPr>
          <w:p w14:paraId="17B736C0" w14:textId="53340D5B" w:rsidR="00024FAA" w:rsidRDefault="00024FAA">
            <w:pPr>
              <w:pStyle w:val="TableParagraph"/>
              <w:spacing w:line="241" w:lineRule="exact"/>
              <w:ind w:left="18"/>
            </w:pPr>
          </w:p>
        </w:tc>
        <w:tc>
          <w:tcPr>
            <w:tcW w:w="850" w:type="dxa"/>
            <w:tcBorders>
              <w:bottom w:val="single" w:sz="6" w:space="0" w:color="000000"/>
            </w:tcBorders>
          </w:tcPr>
          <w:p w14:paraId="6ABC2B61" w14:textId="77777777" w:rsidR="00024FAA" w:rsidRDefault="00024FAA">
            <w:pPr>
              <w:pStyle w:val="TableParagraph"/>
              <w:spacing w:before="10"/>
              <w:rPr>
                <w:rFonts w:ascii="Arial"/>
                <w:i/>
                <w:sz w:val="2"/>
              </w:rPr>
            </w:pPr>
          </w:p>
          <w:p w14:paraId="4FD91AF4" w14:textId="5070D677" w:rsidR="00024FAA" w:rsidRDefault="00024FAA">
            <w:pPr>
              <w:pStyle w:val="TableParagraph"/>
              <w:spacing w:line="213" w:lineRule="exact"/>
              <w:ind w:left="147"/>
              <w:rPr>
                <w:rFonts w:ascii="Arial"/>
                <w:position w:val="-3"/>
                <w:sz w:val="20"/>
              </w:rPr>
            </w:pPr>
          </w:p>
        </w:tc>
        <w:tc>
          <w:tcPr>
            <w:tcW w:w="566" w:type="dxa"/>
            <w:tcBorders>
              <w:bottom w:val="single" w:sz="6" w:space="0" w:color="000000"/>
            </w:tcBorders>
          </w:tcPr>
          <w:p w14:paraId="56EBE000" w14:textId="77777777" w:rsidR="00024FAA" w:rsidRDefault="00024FAA">
            <w:pPr>
              <w:pStyle w:val="TableParagraph"/>
              <w:rPr>
                <w:sz w:val="18"/>
              </w:rPr>
            </w:pPr>
          </w:p>
        </w:tc>
        <w:tc>
          <w:tcPr>
            <w:tcW w:w="4386" w:type="dxa"/>
            <w:vMerge w:val="restart"/>
          </w:tcPr>
          <w:p w14:paraId="7F098511" w14:textId="00CE053A" w:rsidR="00B66B2C" w:rsidRDefault="00B66B2C" w:rsidP="00B66B2C">
            <w:pPr>
              <w:pStyle w:val="TableParagraph"/>
              <w:spacing w:line="267" w:lineRule="exact"/>
              <w:ind w:left="116"/>
              <w:rPr>
                <w:sz w:val="24"/>
              </w:rPr>
            </w:pPr>
            <w:r>
              <w:rPr>
                <w:sz w:val="24"/>
              </w:rPr>
              <w:t>Разработка ПСД по рабочему проекту «Система сбора нефти. Обустройство 3-х скважин на м/р «</w:t>
            </w:r>
            <w:r w:rsidR="00F203A4">
              <w:rPr>
                <w:sz w:val="24"/>
              </w:rPr>
              <w:t>«</w:t>
            </w:r>
            <w:proofErr w:type="spellStart"/>
            <w:r w:rsidR="00F203A4">
              <w:rPr>
                <w:sz w:val="24"/>
              </w:rPr>
              <w:t>Кожасай</w:t>
            </w:r>
            <w:proofErr w:type="spellEnd"/>
            <w:r w:rsidR="00F203A4">
              <w:rPr>
                <w:sz w:val="24"/>
              </w:rPr>
              <w:t>»</w:t>
            </w:r>
            <w:r>
              <w:rPr>
                <w:sz w:val="24"/>
              </w:rPr>
              <w:t>» расположенных Мугалжарском районе Актюбинской области»</w:t>
            </w:r>
          </w:p>
          <w:p w14:paraId="5C7DE94F" w14:textId="44EACEBA" w:rsidR="00024FAA" w:rsidRDefault="00024FAA" w:rsidP="00C06ECD">
            <w:pPr>
              <w:pStyle w:val="TableParagraph"/>
              <w:spacing w:before="102" w:line="288" w:lineRule="auto"/>
              <w:ind w:left="761" w:hanging="584"/>
              <w:rPr>
                <w:sz w:val="24"/>
              </w:rPr>
            </w:pPr>
          </w:p>
        </w:tc>
        <w:tc>
          <w:tcPr>
            <w:tcW w:w="851" w:type="dxa"/>
            <w:tcBorders>
              <w:bottom w:val="single" w:sz="18" w:space="0" w:color="000000"/>
            </w:tcBorders>
          </w:tcPr>
          <w:p w14:paraId="656C5B88" w14:textId="77777777" w:rsidR="00024FAA" w:rsidRDefault="00024FAA">
            <w:pPr>
              <w:pStyle w:val="TableParagraph"/>
              <w:spacing w:before="7" w:line="218" w:lineRule="exact"/>
              <w:ind w:left="4" w:right="4"/>
              <w:jc w:val="center"/>
            </w:pPr>
            <w:r>
              <w:rPr>
                <w:spacing w:val="-2"/>
              </w:rPr>
              <w:t>Стадия</w:t>
            </w:r>
          </w:p>
        </w:tc>
        <w:tc>
          <w:tcPr>
            <w:tcW w:w="708" w:type="dxa"/>
            <w:tcBorders>
              <w:bottom w:val="single" w:sz="18" w:space="0" w:color="000000"/>
              <w:right w:val="single" w:sz="18" w:space="0" w:color="000000"/>
            </w:tcBorders>
          </w:tcPr>
          <w:p w14:paraId="09005676" w14:textId="77777777" w:rsidR="00024FAA" w:rsidRDefault="00024FAA">
            <w:pPr>
              <w:pStyle w:val="TableParagraph"/>
              <w:spacing w:before="7" w:line="218" w:lineRule="exact"/>
              <w:ind w:left="98" w:right="93"/>
              <w:jc w:val="center"/>
            </w:pPr>
            <w:r>
              <w:rPr>
                <w:spacing w:val="-4"/>
              </w:rPr>
              <w:t>Лист</w:t>
            </w:r>
          </w:p>
        </w:tc>
        <w:tc>
          <w:tcPr>
            <w:tcW w:w="856" w:type="dxa"/>
            <w:tcBorders>
              <w:left w:val="single" w:sz="18" w:space="0" w:color="000000"/>
              <w:bottom w:val="single" w:sz="18" w:space="0" w:color="000000"/>
            </w:tcBorders>
          </w:tcPr>
          <w:p w14:paraId="6D01AF7A" w14:textId="761C72BE" w:rsidR="00024FAA" w:rsidRDefault="00B66B2C" w:rsidP="00B66B2C">
            <w:pPr>
              <w:pStyle w:val="TableParagraph"/>
              <w:spacing w:before="7" w:line="218" w:lineRule="exact"/>
            </w:pPr>
            <w:r>
              <w:rPr>
                <w:spacing w:val="-2"/>
              </w:rPr>
              <w:t xml:space="preserve"> </w:t>
            </w:r>
            <w:r w:rsidR="00024FAA">
              <w:rPr>
                <w:spacing w:val="-2"/>
              </w:rPr>
              <w:t>Листов</w:t>
            </w:r>
          </w:p>
        </w:tc>
      </w:tr>
      <w:tr w:rsidR="00024FAA" w14:paraId="63C5DE43" w14:textId="77777777" w:rsidTr="00B66B2C">
        <w:trPr>
          <w:trHeight w:hRule="exact" w:val="283"/>
        </w:trPr>
        <w:tc>
          <w:tcPr>
            <w:tcW w:w="454" w:type="dxa"/>
            <w:gridSpan w:val="2"/>
            <w:vMerge/>
            <w:tcBorders>
              <w:top w:val="nil"/>
              <w:left w:val="nil"/>
              <w:bottom w:val="nil"/>
            </w:tcBorders>
          </w:tcPr>
          <w:p w14:paraId="7CB3F7E1" w14:textId="77777777" w:rsidR="00024FAA" w:rsidRDefault="00024FAA">
            <w:pPr>
              <w:rPr>
                <w:sz w:val="2"/>
                <w:szCs w:val="2"/>
              </w:rPr>
            </w:pPr>
          </w:p>
        </w:tc>
        <w:tc>
          <w:tcPr>
            <w:tcW w:w="283" w:type="dxa"/>
            <w:gridSpan w:val="2"/>
            <w:vMerge/>
            <w:tcBorders>
              <w:top w:val="nil"/>
            </w:tcBorders>
            <w:textDirection w:val="btLr"/>
          </w:tcPr>
          <w:p w14:paraId="1F39665B" w14:textId="77777777" w:rsidR="00024FAA" w:rsidRDefault="00024FAA">
            <w:pPr>
              <w:rPr>
                <w:sz w:val="2"/>
                <w:szCs w:val="2"/>
              </w:rPr>
            </w:pPr>
          </w:p>
        </w:tc>
        <w:tc>
          <w:tcPr>
            <w:tcW w:w="396" w:type="dxa"/>
            <w:gridSpan w:val="2"/>
            <w:vMerge/>
            <w:tcBorders>
              <w:top w:val="nil"/>
            </w:tcBorders>
          </w:tcPr>
          <w:p w14:paraId="78186F05" w14:textId="77777777" w:rsidR="00024FAA" w:rsidRDefault="00024FAA">
            <w:pPr>
              <w:rPr>
                <w:sz w:val="2"/>
                <w:szCs w:val="2"/>
              </w:rPr>
            </w:pPr>
          </w:p>
        </w:tc>
        <w:tc>
          <w:tcPr>
            <w:tcW w:w="1132" w:type="dxa"/>
            <w:gridSpan w:val="2"/>
            <w:tcBorders>
              <w:top w:val="single" w:sz="6" w:space="0" w:color="000000"/>
              <w:bottom w:val="single" w:sz="4" w:space="0" w:color="000000"/>
            </w:tcBorders>
          </w:tcPr>
          <w:p w14:paraId="5C681B56" w14:textId="77777777" w:rsidR="00024FAA" w:rsidRDefault="00024FAA">
            <w:pPr>
              <w:pStyle w:val="TableParagraph"/>
              <w:spacing w:before="7" w:line="243" w:lineRule="exact"/>
              <w:ind w:left="17"/>
            </w:pPr>
            <w:r>
              <w:rPr>
                <w:spacing w:val="-2"/>
              </w:rPr>
              <w:t>Проверил</w:t>
            </w:r>
          </w:p>
        </w:tc>
        <w:tc>
          <w:tcPr>
            <w:tcW w:w="1132" w:type="dxa"/>
            <w:gridSpan w:val="2"/>
            <w:tcBorders>
              <w:top w:val="single" w:sz="6" w:space="0" w:color="000000"/>
              <w:bottom w:val="single" w:sz="4" w:space="0" w:color="000000"/>
            </w:tcBorders>
          </w:tcPr>
          <w:p w14:paraId="20ED8A49" w14:textId="0EF14722" w:rsidR="00024FAA" w:rsidRDefault="00024FAA">
            <w:pPr>
              <w:pStyle w:val="TableParagraph"/>
              <w:spacing w:before="7" w:line="243" w:lineRule="exact"/>
              <w:ind w:left="18"/>
            </w:pPr>
          </w:p>
        </w:tc>
        <w:tc>
          <w:tcPr>
            <w:tcW w:w="850" w:type="dxa"/>
            <w:tcBorders>
              <w:top w:val="single" w:sz="6" w:space="0" w:color="000000"/>
              <w:bottom w:val="single" w:sz="4" w:space="0" w:color="000000"/>
            </w:tcBorders>
          </w:tcPr>
          <w:p w14:paraId="53DED667" w14:textId="77777777" w:rsidR="00024FAA" w:rsidRDefault="00024FAA">
            <w:pPr>
              <w:pStyle w:val="TableParagraph"/>
              <w:spacing w:before="6"/>
              <w:rPr>
                <w:rFonts w:ascii="Arial"/>
                <w:i/>
                <w:sz w:val="2"/>
              </w:rPr>
            </w:pPr>
          </w:p>
          <w:p w14:paraId="26D41CFD" w14:textId="13E06D39" w:rsidR="00024FAA" w:rsidRDefault="00024FAA">
            <w:pPr>
              <w:pStyle w:val="TableParagraph"/>
              <w:ind w:left="100"/>
              <w:rPr>
                <w:rFonts w:ascii="Arial"/>
                <w:sz w:val="20"/>
              </w:rPr>
            </w:pPr>
          </w:p>
        </w:tc>
        <w:tc>
          <w:tcPr>
            <w:tcW w:w="566" w:type="dxa"/>
            <w:tcBorders>
              <w:top w:val="single" w:sz="6" w:space="0" w:color="000000"/>
              <w:bottom w:val="single" w:sz="4" w:space="0" w:color="000000"/>
            </w:tcBorders>
          </w:tcPr>
          <w:p w14:paraId="3268DB25" w14:textId="77777777" w:rsidR="00024FAA" w:rsidRDefault="00024FAA">
            <w:pPr>
              <w:pStyle w:val="TableParagraph"/>
              <w:rPr>
                <w:sz w:val="20"/>
              </w:rPr>
            </w:pPr>
          </w:p>
        </w:tc>
        <w:tc>
          <w:tcPr>
            <w:tcW w:w="4386" w:type="dxa"/>
            <w:vMerge/>
          </w:tcPr>
          <w:p w14:paraId="7BABEDFC" w14:textId="7DE4A1D2" w:rsidR="00024FAA" w:rsidRDefault="00024FAA" w:rsidP="00C06ECD">
            <w:pPr>
              <w:pStyle w:val="TableParagraph"/>
              <w:spacing w:before="102" w:line="288" w:lineRule="auto"/>
              <w:ind w:left="761" w:hanging="584"/>
              <w:rPr>
                <w:sz w:val="2"/>
                <w:szCs w:val="2"/>
              </w:rPr>
            </w:pPr>
          </w:p>
        </w:tc>
        <w:tc>
          <w:tcPr>
            <w:tcW w:w="851" w:type="dxa"/>
            <w:tcBorders>
              <w:top w:val="single" w:sz="18" w:space="0" w:color="000000"/>
            </w:tcBorders>
          </w:tcPr>
          <w:p w14:paraId="0DD5CAB2" w14:textId="77777777" w:rsidR="00024FAA" w:rsidRDefault="00024FAA">
            <w:pPr>
              <w:pStyle w:val="TableParagraph"/>
              <w:spacing w:line="226" w:lineRule="exact"/>
              <w:ind w:left="4" w:right="4"/>
              <w:jc w:val="center"/>
              <w:rPr>
                <w:sz w:val="24"/>
              </w:rPr>
            </w:pPr>
            <w:r>
              <w:rPr>
                <w:spacing w:val="-5"/>
                <w:sz w:val="24"/>
              </w:rPr>
              <w:t>РП</w:t>
            </w:r>
          </w:p>
        </w:tc>
        <w:tc>
          <w:tcPr>
            <w:tcW w:w="708" w:type="dxa"/>
            <w:tcBorders>
              <w:top w:val="single" w:sz="18" w:space="0" w:color="000000"/>
              <w:right w:val="single" w:sz="18" w:space="0" w:color="000000"/>
            </w:tcBorders>
          </w:tcPr>
          <w:p w14:paraId="5DCDC2BD" w14:textId="2371F3B5" w:rsidR="00024FAA" w:rsidRDefault="006E4D98">
            <w:pPr>
              <w:pStyle w:val="TableParagraph"/>
              <w:spacing w:line="226" w:lineRule="exact"/>
              <w:ind w:left="28" w:right="121"/>
              <w:jc w:val="center"/>
              <w:rPr>
                <w:sz w:val="24"/>
              </w:rPr>
            </w:pPr>
            <w:r>
              <w:rPr>
                <w:spacing w:val="-5"/>
                <w:sz w:val="24"/>
              </w:rPr>
              <w:t>1</w:t>
            </w:r>
          </w:p>
        </w:tc>
        <w:tc>
          <w:tcPr>
            <w:tcW w:w="856" w:type="dxa"/>
            <w:tcBorders>
              <w:top w:val="single" w:sz="18" w:space="0" w:color="000000"/>
              <w:left w:val="single" w:sz="18" w:space="0" w:color="000000"/>
            </w:tcBorders>
          </w:tcPr>
          <w:p w14:paraId="39B4AFB7" w14:textId="6800D77A" w:rsidR="00024FAA" w:rsidRPr="00F7546C" w:rsidRDefault="00F7546C" w:rsidP="00F7546C">
            <w:pPr>
              <w:pStyle w:val="TableParagraph"/>
              <w:jc w:val="center"/>
              <w:rPr>
                <w:sz w:val="24"/>
                <w:szCs w:val="24"/>
              </w:rPr>
            </w:pPr>
            <w:r>
              <w:rPr>
                <w:sz w:val="24"/>
                <w:szCs w:val="24"/>
              </w:rPr>
              <w:t>6</w:t>
            </w:r>
          </w:p>
        </w:tc>
      </w:tr>
      <w:tr w:rsidR="00024FAA" w14:paraId="57FF35E0" w14:textId="77777777" w:rsidTr="00B66B2C">
        <w:trPr>
          <w:trHeight w:hRule="exact" w:val="283"/>
        </w:trPr>
        <w:tc>
          <w:tcPr>
            <w:tcW w:w="454" w:type="dxa"/>
            <w:gridSpan w:val="2"/>
            <w:vMerge/>
            <w:tcBorders>
              <w:top w:val="nil"/>
              <w:left w:val="nil"/>
              <w:bottom w:val="nil"/>
            </w:tcBorders>
          </w:tcPr>
          <w:p w14:paraId="38ECA7ED" w14:textId="77777777" w:rsidR="00024FAA" w:rsidRDefault="00024FAA">
            <w:pPr>
              <w:rPr>
                <w:sz w:val="2"/>
                <w:szCs w:val="2"/>
              </w:rPr>
            </w:pPr>
          </w:p>
        </w:tc>
        <w:tc>
          <w:tcPr>
            <w:tcW w:w="283" w:type="dxa"/>
            <w:gridSpan w:val="2"/>
            <w:vMerge/>
            <w:tcBorders>
              <w:top w:val="nil"/>
            </w:tcBorders>
            <w:textDirection w:val="btLr"/>
          </w:tcPr>
          <w:p w14:paraId="69F3050A" w14:textId="77777777" w:rsidR="00024FAA" w:rsidRDefault="00024FAA">
            <w:pPr>
              <w:rPr>
                <w:sz w:val="2"/>
                <w:szCs w:val="2"/>
              </w:rPr>
            </w:pPr>
          </w:p>
        </w:tc>
        <w:tc>
          <w:tcPr>
            <w:tcW w:w="396" w:type="dxa"/>
            <w:gridSpan w:val="2"/>
            <w:vMerge/>
            <w:tcBorders>
              <w:top w:val="nil"/>
            </w:tcBorders>
          </w:tcPr>
          <w:p w14:paraId="2B153796" w14:textId="77777777" w:rsidR="00024FAA" w:rsidRDefault="00024FAA">
            <w:pPr>
              <w:rPr>
                <w:sz w:val="2"/>
                <w:szCs w:val="2"/>
              </w:rPr>
            </w:pPr>
          </w:p>
        </w:tc>
        <w:tc>
          <w:tcPr>
            <w:tcW w:w="1132" w:type="dxa"/>
            <w:gridSpan w:val="2"/>
            <w:tcBorders>
              <w:top w:val="single" w:sz="4" w:space="0" w:color="000000"/>
              <w:bottom w:val="single" w:sz="6" w:space="0" w:color="000000"/>
            </w:tcBorders>
          </w:tcPr>
          <w:p w14:paraId="68023EFF" w14:textId="77777777" w:rsidR="00024FAA" w:rsidRDefault="00024FAA">
            <w:pPr>
              <w:pStyle w:val="TableParagraph"/>
              <w:spacing w:before="10" w:line="241" w:lineRule="exact"/>
              <w:ind w:left="17"/>
            </w:pPr>
            <w:r>
              <w:rPr>
                <w:spacing w:val="-5"/>
              </w:rPr>
              <w:t>ГИП</w:t>
            </w:r>
          </w:p>
        </w:tc>
        <w:tc>
          <w:tcPr>
            <w:tcW w:w="1132" w:type="dxa"/>
            <w:gridSpan w:val="2"/>
            <w:tcBorders>
              <w:top w:val="single" w:sz="4" w:space="0" w:color="000000"/>
              <w:bottom w:val="single" w:sz="6" w:space="0" w:color="000000"/>
            </w:tcBorders>
          </w:tcPr>
          <w:p w14:paraId="39379DBF" w14:textId="5942AC7B" w:rsidR="00024FAA" w:rsidRDefault="00024FAA">
            <w:pPr>
              <w:pStyle w:val="TableParagraph"/>
              <w:spacing w:before="10" w:line="241" w:lineRule="exact"/>
              <w:ind w:left="18"/>
            </w:pPr>
          </w:p>
        </w:tc>
        <w:tc>
          <w:tcPr>
            <w:tcW w:w="850" w:type="dxa"/>
            <w:tcBorders>
              <w:top w:val="single" w:sz="4" w:space="0" w:color="000000"/>
              <w:bottom w:val="single" w:sz="6" w:space="0" w:color="000000"/>
            </w:tcBorders>
          </w:tcPr>
          <w:p w14:paraId="25AB6B73" w14:textId="23CADCF4" w:rsidR="00024FAA" w:rsidRDefault="00024FAA">
            <w:pPr>
              <w:pStyle w:val="TableParagraph"/>
              <w:spacing w:line="210" w:lineRule="exact"/>
              <w:ind w:left="124"/>
              <w:rPr>
                <w:rFonts w:ascii="Arial"/>
                <w:position w:val="-3"/>
                <w:sz w:val="20"/>
              </w:rPr>
            </w:pPr>
          </w:p>
        </w:tc>
        <w:tc>
          <w:tcPr>
            <w:tcW w:w="566" w:type="dxa"/>
            <w:tcBorders>
              <w:top w:val="single" w:sz="4" w:space="0" w:color="000000"/>
              <w:bottom w:val="single" w:sz="6" w:space="0" w:color="000000"/>
            </w:tcBorders>
          </w:tcPr>
          <w:p w14:paraId="3C45E40F" w14:textId="77777777" w:rsidR="00024FAA" w:rsidRDefault="00024FAA">
            <w:pPr>
              <w:pStyle w:val="TableParagraph"/>
              <w:rPr>
                <w:sz w:val="20"/>
              </w:rPr>
            </w:pPr>
          </w:p>
        </w:tc>
        <w:tc>
          <w:tcPr>
            <w:tcW w:w="4386" w:type="dxa"/>
            <w:vMerge/>
          </w:tcPr>
          <w:p w14:paraId="604ADFA6" w14:textId="321C548C" w:rsidR="00024FAA" w:rsidRDefault="00024FAA">
            <w:pPr>
              <w:pStyle w:val="TableParagraph"/>
              <w:spacing w:before="102" w:line="288" w:lineRule="auto"/>
              <w:ind w:left="761" w:hanging="584"/>
              <w:rPr>
                <w:sz w:val="24"/>
              </w:rPr>
            </w:pPr>
          </w:p>
        </w:tc>
        <w:tc>
          <w:tcPr>
            <w:tcW w:w="2415" w:type="dxa"/>
            <w:gridSpan w:val="3"/>
            <w:vMerge w:val="restart"/>
            <w:tcBorders>
              <w:bottom w:val="nil"/>
              <w:right w:val="single" w:sz="12" w:space="0" w:color="auto"/>
            </w:tcBorders>
          </w:tcPr>
          <w:p w14:paraId="3372D918" w14:textId="6E6C6BCF" w:rsidR="00024FAA" w:rsidRDefault="00024FAA">
            <w:pPr>
              <w:pStyle w:val="TableParagraph"/>
              <w:ind w:left="-15" w:right="-29"/>
              <w:rPr>
                <w:rFonts w:ascii="Arial"/>
                <w:sz w:val="20"/>
              </w:rPr>
            </w:pPr>
          </w:p>
        </w:tc>
      </w:tr>
      <w:tr w:rsidR="00024FAA" w14:paraId="21471152" w14:textId="77777777" w:rsidTr="00B66B2C">
        <w:trPr>
          <w:trHeight w:hRule="exact" w:val="283"/>
        </w:trPr>
        <w:tc>
          <w:tcPr>
            <w:tcW w:w="454" w:type="dxa"/>
            <w:gridSpan w:val="2"/>
            <w:vMerge/>
            <w:tcBorders>
              <w:top w:val="nil"/>
              <w:left w:val="nil"/>
              <w:bottom w:val="nil"/>
            </w:tcBorders>
          </w:tcPr>
          <w:p w14:paraId="74C2A924" w14:textId="77777777" w:rsidR="00024FAA" w:rsidRDefault="00024FAA">
            <w:pPr>
              <w:rPr>
                <w:sz w:val="2"/>
                <w:szCs w:val="2"/>
              </w:rPr>
            </w:pPr>
          </w:p>
        </w:tc>
        <w:tc>
          <w:tcPr>
            <w:tcW w:w="283" w:type="dxa"/>
            <w:gridSpan w:val="2"/>
            <w:vMerge/>
            <w:tcBorders>
              <w:top w:val="nil"/>
            </w:tcBorders>
            <w:textDirection w:val="btLr"/>
          </w:tcPr>
          <w:p w14:paraId="6ADFB0F4" w14:textId="77777777" w:rsidR="00024FAA" w:rsidRDefault="00024FAA">
            <w:pPr>
              <w:rPr>
                <w:sz w:val="2"/>
                <w:szCs w:val="2"/>
              </w:rPr>
            </w:pPr>
          </w:p>
        </w:tc>
        <w:tc>
          <w:tcPr>
            <w:tcW w:w="396" w:type="dxa"/>
            <w:gridSpan w:val="2"/>
            <w:vMerge/>
            <w:tcBorders>
              <w:top w:val="nil"/>
            </w:tcBorders>
          </w:tcPr>
          <w:p w14:paraId="2294699E" w14:textId="77777777" w:rsidR="00024FAA" w:rsidRDefault="00024FAA">
            <w:pPr>
              <w:rPr>
                <w:sz w:val="2"/>
                <w:szCs w:val="2"/>
              </w:rPr>
            </w:pPr>
          </w:p>
        </w:tc>
        <w:tc>
          <w:tcPr>
            <w:tcW w:w="1132" w:type="dxa"/>
            <w:gridSpan w:val="2"/>
            <w:tcBorders>
              <w:top w:val="single" w:sz="6" w:space="0" w:color="000000"/>
              <w:bottom w:val="single" w:sz="4" w:space="0" w:color="000000"/>
            </w:tcBorders>
          </w:tcPr>
          <w:p w14:paraId="32A4984F" w14:textId="77777777" w:rsidR="00024FAA" w:rsidRDefault="00024FAA">
            <w:pPr>
              <w:pStyle w:val="TableParagraph"/>
              <w:spacing w:before="7" w:line="244" w:lineRule="exact"/>
              <w:ind w:left="17"/>
            </w:pPr>
            <w:proofErr w:type="spellStart"/>
            <w:proofErr w:type="gramStart"/>
            <w:r>
              <w:rPr>
                <w:spacing w:val="-2"/>
              </w:rPr>
              <w:t>Д.контроль</w:t>
            </w:r>
            <w:proofErr w:type="spellEnd"/>
            <w:proofErr w:type="gramEnd"/>
          </w:p>
        </w:tc>
        <w:tc>
          <w:tcPr>
            <w:tcW w:w="1132" w:type="dxa"/>
            <w:gridSpan w:val="2"/>
            <w:tcBorders>
              <w:top w:val="single" w:sz="6" w:space="0" w:color="000000"/>
              <w:bottom w:val="single" w:sz="4" w:space="0" w:color="000000"/>
            </w:tcBorders>
          </w:tcPr>
          <w:p w14:paraId="6F73D43B" w14:textId="6DDFCF4F" w:rsidR="00024FAA" w:rsidRDefault="00024FAA">
            <w:pPr>
              <w:pStyle w:val="TableParagraph"/>
              <w:spacing w:before="6"/>
              <w:ind w:left="18" w:right="-15"/>
              <w:rPr>
                <w:sz w:val="18"/>
              </w:rPr>
            </w:pPr>
          </w:p>
        </w:tc>
        <w:tc>
          <w:tcPr>
            <w:tcW w:w="850" w:type="dxa"/>
            <w:tcBorders>
              <w:top w:val="single" w:sz="6" w:space="0" w:color="000000"/>
              <w:bottom w:val="single" w:sz="4" w:space="0" w:color="000000"/>
            </w:tcBorders>
          </w:tcPr>
          <w:p w14:paraId="49A1CADA" w14:textId="388B4DCA" w:rsidR="00024FAA" w:rsidRDefault="00024FAA">
            <w:pPr>
              <w:pStyle w:val="TableParagraph"/>
              <w:spacing w:line="226" w:lineRule="exact"/>
              <w:ind w:left="33" w:right="-29"/>
              <w:rPr>
                <w:rFonts w:ascii="Arial"/>
                <w:position w:val="-4"/>
                <w:sz w:val="20"/>
              </w:rPr>
            </w:pPr>
          </w:p>
        </w:tc>
        <w:tc>
          <w:tcPr>
            <w:tcW w:w="566" w:type="dxa"/>
            <w:tcBorders>
              <w:top w:val="single" w:sz="6" w:space="0" w:color="000000"/>
              <w:bottom w:val="single" w:sz="4" w:space="0" w:color="000000"/>
            </w:tcBorders>
          </w:tcPr>
          <w:p w14:paraId="5EEFEAEE" w14:textId="77777777" w:rsidR="00024FAA" w:rsidRDefault="00024FAA">
            <w:pPr>
              <w:pStyle w:val="TableParagraph"/>
              <w:rPr>
                <w:sz w:val="20"/>
              </w:rPr>
            </w:pPr>
          </w:p>
        </w:tc>
        <w:tc>
          <w:tcPr>
            <w:tcW w:w="4386" w:type="dxa"/>
            <w:vMerge/>
          </w:tcPr>
          <w:p w14:paraId="35148F38" w14:textId="77777777" w:rsidR="00024FAA" w:rsidRDefault="00024FAA">
            <w:pPr>
              <w:rPr>
                <w:sz w:val="2"/>
                <w:szCs w:val="2"/>
              </w:rPr>
            </w:pPr>
          </w:p>
        </w:tc>
        <w:tc>
          <w:tcPr>
            <w:tcW w:w="2415" w:type="dxa"/>
            <w:gridSpan w:val="3"/>
            <w:vMerge/>
            <w:tcBorders>
              <w:top w:val="nil"/>
              <w:bottom w:val="nil"/>
              <w:right w:val="single" w:sz="12" w:space="0" w:color="auto"/>
            </w:tcBorders>
          </w:tcPr>
          <w:p w14:paraId="70C71A41" w14:textId="77777777" w:rsidR="00024FAA" w:rsidRDefault="00024FAA">
            <w:pPr>
              <w:rPr>
                <w:sz w:val="2"/>
                <w:szCs w:val="2"/>
              </w:rPr>
            </w:pPr>
          </w:p>
        </w:tc>
      </w:tr>
      <w:tr w:rsidR="00024FAA" w14:paraId="08C38938" w14:textId="77777777" w:rsidTr="00B66B2C">
        <w:trPr>
          <w:trHeight w:hRule="exact" w:val="284"/>
        </w:trPr>
        <w:tc>
          <w:tcPr>
            <w:tcW w:w="454" w:type="dxa"/>
            <w:gridSpan w:val="2"/>
            <w:vMerge/>
            <w:tcBorders>
              <w:top w:val="nil"/>
              <w:left w:val="nil"/>
              <w:bottom w:val="single" w:sz="12" w:space="0" w:color="auto"/>
            </w:tcBorders>
          </w:tcPr>
          <w:p w14:paraId="3E704B3C" w14:textId="77777777" w:rsidR="00024FAA" w:rsidRDefault="00024FAA">
            <w:pPr>
              <w:rPr>
                <w:sz w:val="2"/>
                <w:szCs w:val="2"/>
              </w:rPr>
            </w:pPr>
          </w:p>
        </w:tc>
        <w:tc>
          <w:tcPr>
            <w:tcW w:w="283" w:type="dxa"/>
            <w:gridSpan w:val="2"/>
            <w:vMerge/>
            <w:tcBorders>
              <w:top w:val="nil"/>
              <w:bottom w:val="single" w:sz="12" w:space="0" w:color="auto"/>
            </w:tcBorders>
            <w:textDirection w:val="btLr"/>
          </w:tcPr>
          <w:p w14:paraId="75030B78" w14:textId="77777777" w:rsidR="00024FAA" w:rsidRDefault="00024FAA">
            <w:pPr>
              <w:rPr>
                <w:sz w:val="2"/>
                <w:szCs w:val="2"/>
              </w:rPr>
            </w:pPr>
          </w:p>
        </w:tc>
        <w:tc>
          <w:tcPr>
            <w:tcW w:w="396" w:type="dxa"/>
            <w:gridSpan w:val="2"/>
            <w:vMerge/>
            <w:tcBorders>
              <w:top w:val="nil"/>
              <w:bottom w:val="single" w:sz="12" w:space="0" w:color="auto"/>
            </w:tcBorders>
          </w:tcPr>
          <w:p w14:paraId="10DBF029" w14:textId="77777777" w:rsidR="00024FAA" w:rsidRDefault="00024FAA">
            <w:pPr>
              <w:rPr>
                <w:sz w:val="2"/>
                <w:szCs w:val="2"/>
              </w:rPr>
            </w:pPr>
          </w:p>
        </w:tc>
        <w:tc>
          <w:tcPr>
            <w:tcW w:w="1132" w:type="dxa"/>
            <w:gridSpan w:val="2"/>
            <w:tcBorders>
              <w:top w:val="single" w:sz="4" w:space="0" w:color="000000"/>
              <w:bottom w:val="single" w:sz="12" w:space="0" w:color="auto"/>
            </w:tcBorders>
          </w:tcPr>
          <w:p w14:paraId="60990838" w14:textId="77777777" w:rsidR="00024FAA" w:rsidRDefault="00024FAA">
            <w:pPr>
              <w:pStyle w:val="TableParagraph"/>
              <w:spacing w:before="9" w:line="235" w:lineRule="exact"/>
              <w:ind w:left="17"/>
            </w:pPr>
            <w:proofErr w:type="spellStart"/>
            <w:proofErr w:type="gramStart"/>
            <w:r>
              <w:rPr>
                <w:spacing w:val="-2"/>
              </w:rPr>
              <w:t>Н.контроль</w:t>
            </w:r>
            <w:proofErr w:type="spellEnd"/>
            <w:proofErr w:type="gramEnd"/>
          </w:p>
        </w:tc>
        <w:tc>
          <w:tcPr>
            <w:tcW w:w="1132" w:type="dxa"/>
            <w:gridSpan w:val="2"/>
            <w:tcBorders>
              <w:top w:val="single" w:sz="4" w:space="0" w:color="000000"/>
              <w:bottom w:val="single" w:sz="12" w:space="0" w:color="auto"/>
            </w:tcBorders>
          </w:tcPr>
          <w:p w14:paraId="69DD3671" w14:textId="77777777" w:rsidR="00024FAA" w:rsidRDefault="00024FAA">
            <w:pPr>
              <w:pStyle w:val="TableParagraph"/>
              <w:rPr>
                <w:sz w:val="18"/>
              </w:rPr>
            </w:pPr>
          </w:p>
        </w:tc>
        <w:tc>
          <w:tcPr>
            <w:tcW w:w="850" w:type="dxa"/>
            <w:tcBorders>
              <w:top w:val="single" w:sz="4" w:space="0" w:color="000000"/>
              <w:bottom w:val="single" w:sz="12" w:space="0" w:color="auto"/>
            </w:tcBorders>
          </w:tcPr>
          <w:p w14:paraId="667E6EAE" w14:textId="77777777" w:rsidR="00024FAA" w:rsidRDefault="00024FAA">
            <w:pPr>
              <w:pStyle w:val="TableParagraph"/>
              <w:rPr>
                <w:sz w:val="18"/>
              </w:rPr>
            </w:pPr>
          </w:p>
        </w:tc>
        <w:tc>
          <w:tcPr>
            <w:tcW w:w="566" w:type="dxa"/>
            <w:tcBorders>
              <w:top w:val="single" w:sz="4" w:space="0" w:color="000000"/>
              <w:bottom w:val="single" w:sz="12" w:space="0" w:color="auto"/>
            </w:tcBorders>
          </w:tcPr>
          <w:p w14:paraId="1B68FD0D" w14:textId="77777777" w:rsidR="00024FAA" w:rsidRDefault="00024FAA">
            <w:pPr>
              <w:pStyle w:val="TableParagraph"/>
              <w:rPr>
                <w:sz w:val="18"/>
              </w:rPr>
            </w:pPr>
          </w:p>
        </w:tc>
        <w:tc>
          <w:tcPr>
            <w:tcW w:w="4386" w:type="dxa"/>
            <w:vMerge/>
            <w:tcBorders>
              <w:bottom w:val="single" w:sz="12" w:space="0" w:color="auto"/>
            </w:tcBorders>
          </w:tcPr>
          <w:p w14:paraId="25C0AE85" w14:textId="77777777" w:rsidR="00024FAA" w:rsidRDefault="00024FAA">
            <w:pPr>
              <w:rPr>
                <w:sz w:val="2"/>
                <w:szCs w:val="2"/>
              </w:rPr>
            </w:pPr>
          </w:p>
        </w:tc>
        <w:tc>
          <w:tcPr>
            <w:tcW w:w="2415" w:type="dxa"/>
            <w:gridSpan w:val="3"/>
            <w:vMerge/>
            <w:tcBorders>
              <w:top w:val="nil"/>
              <w:bottom w:val="single" w:sz="12" w:space="0" w:color="auto"/>
              <w:right w:val="single" w:sz="12" w:space="0" w:color="auto"/>
            </w:tcBorders>
          </w:tcPr>
          <w:p w14:paraId="6BF3F323" w14:textId="77777777" w:rsidR="00024FAA" w:rsidRDefault="00024FAA">
            <w:pPr>
              <w:rPr>
                <w:sz w:val="2"/>
                <w:szCs w:val="2"/>
              </w:rPr>
            </w:pPr>
          </w:p>
        </w:tc>
      </w:tr>
    </w:tbl>
    <w:p w14:paraId="5073D46D" w14:textId="77777777" w:rsidR="00B342C0" w:rsidRDefault="00000000">
      <w:pPr>
        <w:tabs>
          <w:tab w:val="left" w:pos="10271"/>
          <w:tab w:val="left" w:pos="11215"/>
        </w:tabs>
        <w:spacing w:before="10"/>
        <w:ind w:left="4716"/>
        <w:rPr>
          <w:rFonts w:ascii="Arial" w:hAnsi="Arial"/>
          <w:i/>
        </w:rPr>
      </w:pPr>
      <w:r>
        <w:rPr>
          <w:rFonts w:ascii="Arial" w:hAnsi="Arial"/>
          <w:i/>
          <w:spacing w:val="-2"/>
          <w:w w:val="95"/>
        </w:rPr>
        <w:t>Копировал:</w:t>
      </w:r>
      <w:r>
        <w:rPr>
          <w:rFonts w:ascii="Arial" w:hAnsi="Arial"/>
          <w:i/>
        </w:rPr>
        <w:tab/>
      </w:r>
      <w:r>
        <w:rPr>
          <w:rFonts w:ascii="Arial" w:hAnsi="Arial"/>
          <w:i/>
          <w:spacing w:val="-2"/>
          <w:w w:val="95"/>
        </w:rPr>
        <w:t>Формат</w:t>
      </w:r>
      <w:r>
        <w:rPr>
          <w:rFonts w:ascii="Arial" w:hAnsi="Arial"/>
          <w:i/>
        </w:rPr>
        <w:tab/>
      </w:r>
      <w:r>
        <w:rPr>
          <w:rFonts w:ascii="Arial" w:hAnsi="Arial"/>
          <w:i/>
          <w:spacing w:val="-5"/>
          <w:w w:val="95"/>
        </w:rPr>
        <w:t>А4</w:t>
      </w:r>
    </w:p>
    <w:p w14:paraId="06A94473" w14:textId="77777777" w:rsidR="00B342C0" w:rsidRDefault="00B342C0">
      <w:pPr>
        <w:rPr>
          <w:rFonts w:ascii="Arial" w:hAnsi="Arial"/>
          <w:i/>
        </w:rPr>
        <w:sectPr w:rsidR="00B342C0">
          <w:footerReference w:type="default" r:id="rId36"/>
          <w:pgSz w:w="11910" w:h="16840"/>
          <w:pgMar w:top="240" w:right="141" w:bottom="0" w:left="0" w:header="0" w:footer="0"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6E4D98" w14:paraId="52EBB0BB" w14:textId="77777777" w:rsidTr="005D387B">
        <w:trPr>
          <w:trHeight w:hRule="exact" w:val="11456"/>
        </w:trPr>
        <w:tc>
          <w:tcPr>
            <w:tcW w:w="683" w:type="dxa"/>
            <w:gridSpan w:val="2"/>
            <w:tcBorders>
              <w:top w:val="nil"/>
              <w:left w:val="nil"/>
            </w:tcBorders>
          </w:tcPr>
          <w:p w14:paraId="16F9D785" w14:textId="77777777" w:rsidR="006E4D98" w:rsidRDefault="006E4D98" w:rsidP="005D387B">
            <w:pPr>
              <w:pStyle w:val="TableParagraph"/>
            </w:pPr>
          </w:p>
        </w:tc>
        <w:tc>
          <w:tcPr>
            <w:tcW w:w="10444" w:type="dxa"/>
            <w:gridSpan w:val="8"/>
            <w:vMerge w:val="restart"/>
          </w:tcPr>
          <w:p w14:paraId="09CDCFD4" w14:textId="77777777" w:rsidR="006E4D98" w:rsidRDefault="006E4D98" w:rsidP="005D387B">
            <w:pPr>
              <w:pStyle w:val="TableParagraph"/>
              <w:rPr>
                <w:rFonts w:ascii="Arial"/>
                <w:i/>
                <w:sz w:val="24"/>
              </w:rPr>
            </w:pPr>
          </w:p>
          <w:p w14:paraId="37AAA892" w14:textId="77777777" w:rsidR="006E4D98" w:rsidRDefault="006E4D98" w:rsidP="005D387B">
            <w:pPr>
              <w:pStyle w:val="a3"/>
              <w:ind w:left="76" w:right="218" w:firstLine="453"/>
              <w:jc w:val="both"/>
            </w:pPr>
          </w:p>
          <w:p w14:paraId="2911B77E" w14:textId="77777777" w:rsidR="006E4D98" w:rsidRDefault="006E4D98" w:rsidP="005D387B">
            <w:pPr>
              <w:pStyle w:val="a3"/>
              <w:ind w:left="76" w:right="218" w:firstLine="453"/>
              <w:jc w:val="both"/>
            </w:pPr>
          </w:p>
          <w:p w14:paraId="52476820" w14:textId="77777777" w:rsidR="006E4D98" w:rsidRDefault="006E4D98" w:rsidP="006E4D98">
            <w:pPr>
              <w:pStyle w:val="TableParagraph"/>
              <w:ind w:left="804"/>
              <w:rPr>
                <w:sz w:val="24"/>
              </w:rPr>
            </w:pPr>
            <w:r>
              <w:rPr>
                <w:spacing w:val="-2"/>
                <w:sz w:val="24"/>
              </w:rPr>
              <w:t>СОДЕРЖАНИЕ:</w:t>
            </w:r>
          </w:p>
          <w:p w14:paraId="18726201" w14:textId="0C40C3E6" w:rsidR="006E4D98" w:rsidRDefault="00000000" w:rsidP="006E4D98">
            <w:pPr>
              <w:pStyle w:val="TableParagraph"/>
              <w:numPr>
                <w:ilvl w:val="0"/>
                <w:numId w:val="22"/>
              </w:numPr>
              <w:tabs>
                <w:tab w:val="left" w:pos="732"/>
                <w:tab w:val="right" w:leader="dot" w:pos="10164"/>
              </w:tabs>
              <w:spacing w:before="417"/>
              <w:ind w:hanging="494"/>
              <w:rPr>
                <w:b/>
                <w:sz w:val="20"/>
              </w:rPr>
            </w:pPr>
            <w:hyperlink w:anchor="_bookmark69" w:history="1">
              <w:r w:rsidR="006E4D98">
                <w:rPr>
                  <w:b/>
                  <w:sz w:val="20"/>
                </w:rPr>
                <w:t>ЭЛЕКТРОСНАБЖЕНИЕ</w:t>
              </w:r>
              <w:r w:rsidR="006E4D98">
                <w:rPr>
                  <w:b/>
                  <w:spacing w:val="-12"/>
                  <w:sz w:val="20"/>
                </w:rPr>
                <w:t xml:space="preserve"> </w:t>
              </w:r>
              <w:r w:rsidR="006E4D98">
                <w:rPr>
                  <w:b/>
                  <w:sz w:val="20"/>
                </w:rPr>
                <w:t>И</w:t>
              </w:r>
              <w:r w:rsidR="006E4D98">
                <w:rPr>
                  <w:b/>
                  <w:spacing w:val="-11"/>
                  <w:sz w:val="20"/>
                </w:rPr>
                <w:t xml:space="preserve"> </w:t>
              </w:r>
              <w:r w:rsidR="006E4D98">
                <w:rPr>
                  <w:b/>
                  <w:spacing w:val="-2"/>
                  <w:sz w:val="20"/>
                </w:rPr>
                <w:t>ЭЛЕКТРООБОРУДОВАНИЕ</w:t>
              </w:r>
              <w:r w:rsidR="006E4D98">
                <w:rPr>
                  <w:sz w:val="20"/>
                </w:rPr>
                <w:tab/>
              </w:r>
            </w:hyperlink>
            <w:r w:rsidR="0020106F">
              <w:rPr>
                <w:b/>
                <w:spacing w:val="-5"/>
                <w:sz w:val="20"/>
              </w:rPr>
              <w:t>3</w:t>
            </w:r>
          </w:p>
          <w:p w14:paraId="772673B0" w14:textId="6D1997C1" w:rsidR="006E4D98" w:rsidRDefault="00000000" w:rsidP="006E4D98">
            <w:pPr>
              <w:pStyle w:val="TableParagraph"/>
              <w:numPr>
                <w:ilvl w:val="1"/>
                <w:numId w:val="22"/>
              </w:numPr>
              <w:tabs>
                <w:tab w:val="left" w:pos="732"/>
                <w:tab w:val="right" w:pos="10164"/>
              </w:tabs>
              <w:ind w:hanging="494"/>
              <w:rPr>
                <w:b/>
                <w:sz w:val="20"/>
              </w:rPr>
            </w:pPr>
            <w:hyperlink w:anchor="_bookmark70" w:history="1">
              <w:r w:rsidR="006E4D98">
                <w:rPr>
                  <w:b/>
                  <w:spacing w:val="-2"/>
                  <w:sz w:val="20"/>
                </w:rPr>
                <w:t>Введение</w:t>
              </w:r>
              <w:r w:rsidR="006E4D98">
                <w:rPr>
                  <w:sz w:val="20"/>
                </w:rPr>
                <w:tab/>
              </w:r>
            </w:hyperlink>
            <w:r w:rsidR="0020106F">
              <w:rPr>
                <w:b/>
                <w:spacing w:val="-5"/>
                <w:sz w:val="20"/>
              </w:rPr>
              <w:t>3</w:t>
            </w:r>
          </w:p>
          <w:p w14:paraId="1931110A" w14:textId="08FC9B31" w:rsidR="006E4D98" w:rsidRDefault="00000000" w:rsidP="006E4D98">
            <w:pPr>
              <w:pStyle w:val="TableParagraph"/>
              <w:numPr>
                <w:ilvl w:val="1"/>
                <w:numId w:val="22"/>
              </w:numPr>
              <w:tabs>
                <w:tab w:val="left" w:pos="732"/>
                <w:tab w:val="right" w:pos="10164"/>
              </w:tabs>
              <w:spacing w:before="46"/>
              <w:ind w:hanging="494"/>
              <w:rPr>
                <w:b/>
                <w:sz w:val="20"/>
              </w:rPr>
            </w:pPr>
            <w:hyperlink w:anchor="_bookmark71" w:history="1">
              <w:r w:rsidR="006E4D98">
                <w:rPr>
                  <w:b/>
                  <w:sz w:val="20"/>
                </w:rPr>
                <w:t>Проектные</w:t>
              </w:r>
              <w:r w:rsidR="006E4D98">
                <w:rPr>
                  <w:b/>
                  <w:spacing w:val="-7"/>
                  <w:sz w:val="20"/>
                </w:rPr>
                <w:t xml:space="preserve"> </w:t>
              </w:r>
              <w:r w:rsidR="006E4D98">
                <w:rPr>
                  <w:b/>
                  <w:spacing w:val="-2"/>
                  <w:sz w:val="20"/>
                </w:rPr>
                <w:t>решения</w:t>
              </w:r>
              <w:r w:rsidR="006E4D98">
                <w:rPr>
                  <w:sz w:val="20"/>
                </w:rPr>
                <w:tab/>
              </w:r>
            </w:hyperlink>
            <w:r w:rsidR="0020106F">
              <w:rPr>
                <w:b/>
                <w:spacing w:val="-5"/>
                <w:sz w:val="20"/>
              </w:rPr>
              <w:t>4</w:t>
            </w:r>
          </w:p>
          <w:p w14:paraId="0A6767E8" w14:textId="55D8804D" w:rsidR="006E4D98" w:rsidRDefault="00000000" w:rsidP="006E4D98">
            <w:pPr>
              <w:pStyle w:val="TableParagraph"/>
              <w:numPr>
                <w:ilvl w:val="2"/>
                <w:numId w:val="22"/>
              </w:numPr>
              <w:tabs>
                <w:tab w:val="left" w:pos="1315"/>
                <w:tab w:val="right" w:leader="dot" w:pos="9240"/>
              </w:tabs>
              <w:spacing w:before="46"/>
              <w:ind w:left="1315" w:hanging="1077"/>
              <w:rPr>
                <w:b/>
                <w:sz w:val="20"/>
              </w:rPr>
            </w:pPr>
            <w:hyperlink w:anchor="_bookmark72" w:history="1">
              <w:r w:rsidR="006E4D98">
                <w:rPr>
                  <w:b/>
                  <w:spacing w:val="-2"/>
                  <w:sz w:val="20"/>
                </w:rPr>
                <w:t>Электрооборудование</w:t>
              </w:r>
              <w:r w:rsidR="006E4D98">
                <w:rPr>
                  <w:sz w:val="20"/>
                </w:rPr>
                <w:tab/>
              </w:r>
            </w:hyperlink>
            <w:r w:rsidR="0020106F">
              <w:rPr>
                <w:b/>
                <w:spacing w:val="-5"/>
                <w:sz w:val="20"/>
              </w:rPr>
              <w:t>4</w:t>
            </w:r>
          </w:p>
          <w:p w14:paraId="3C09D665" w14:textId="51475C70" w:rsidR="006E4D98" w:rsidRPr="009B5076" w:rsidRDefault="00000000" w:rsidP="006E4D98">
            <w:pPr>
              <w:pStyle w:val="TableParagraph"/>
              <w:numPr>
                <w:ilvl w:val="2"/>
                <w:numId w:val="22"/>
              </w:numPr>
              <w:tabs>
                <w:tab w:val="left" w:pos="1315"/>
                <w:tab w:val="right" w:leader="dot" w:pos="9240"/>
              </w:tabs>
              <w:spacing w:before="1"/>
              <w:ind w:left="1315" w:hanging="1077"/>
              <w:rPr>
                <w:b/>
                <w:sz w:val="20"/>
              </w:rPr>
            </w:pPr>
            <w:hyperlink w:anchor="_bookmark73" w:history="1">
              <w:r w:rsidR="006E4D98">
                <w:rPr>
                  <w:b/>
                  <w:spacing w:val="-2"/>
                  <w:sz w:val="20"/>
                </w:rPr>
                <w:t>Электроснабжение</w:t>
              </w:r>
              <w:r w:rsidR="006E4D98">
                <w:rPr>
                  <w:sz w:val="20"/>
                </w:rPr>
                <w:tab/>
              </w:r>
            </w:hyperlink>
            <w:r w:rsidR="0020106F">
              <w:rPr>
                <w:b/>
                <w:spacing w:val="-5"/>
                <w:sz w:val="20"/>
              </w:rPr>
              <w:t>5</w:t>
            </w:r>
          </w:p>
          <w:p w14:paraId="6072B37C" w14:textId="0DA48F08" w:rsidR="006E4D98" w:rsidRPr="009B5076" w:rsidRDefault="006E4D98" w:rsidP="006E4D98">
            <w:pPr>
              <w:pStyle w:val="TableParagraph"/>
              <w:numPr>
                <w:ilvl w:val="2"/>
                <w:numId w:val="22"/>
              </w:numPr>
              <w:tabs>
                <w:tab w:val="left" w:pos="1315"/>
                <w:tab w:val="right" w:leader="dot" w:pos="9240"/>
              </w:tabs>
              <w:spacing w:before="1"/>
              <w:ind w:left="1315" w:hanging="1077"/>
              <w:rPr>
                <w:b/>
                <w:sz w:val="20"/>
              </w:rPr>
            </w:pPr>
            <w:r w:rsidRPr="009B5076">
              <w:rPr>
                <w:b/>
                <w:sz w:val="20"/>
              </w:rPr>
              <w:t>Защитные мероприяти</w:t>
            </w:r>
            <w:r>
              <w:rPr>
                <w:b/>
                <w:sz w:val="20"/>
              </w:rPr>
              <w:t>е</w:t>
            </w:r>
            <w:r w:rsidRPr="009B5076">
              <w:rPr>
                <w:b/>
                <w:sz w:val="20"/>
              </w:rPr>
              <w:t xml:space="preserve"> </w:t>
            </w:r>
            <w:r w:rsidRPr="009B5076">
              <w:rPr>
                <w:b/>
                <w:sz w:val="20"/>
              </w:rPr>
              <w:tab/>
            </w:r>
            <w:r>
              <w:rPr>
                <w:b/>
                <w:sz w:val="20"/>
              </w:rPr>
              <w:t>5</w:t>
            </w:r>
          </w:p>
          <w:p w14:paraId="2B5C913C" w14:textId="77777777" w:rsidR="006E4D98" w:rsidRDefault="006E4D98" w:rsidP="006E4D98">
            <w:pPr>
              <w:pStyle w:val="TableParagraph"/>
              <w:rPr>
                <w:rFonts w:ascii="Arial"/>
                <w:i/>
                <w:sz w:val="24"/>
              </w:rPr>
            </w:pPr>
          </w:p>
          <w:p w14:paraId="193C87EF" w14:textId="77777777" w:rsidR="006E4D98" w:rsidRDefault="006E4D98" w:rsidP="006E4D98">
            <w:pPr>
              <w:pStyle w:val="TableParagraph"/>
              <w:rPr>
                <w:rFonts w:ascii="Arial"/>
                <w:i/>
                <w:sz w:val="24"/>
              </w:rPr>
            </w:pPr>
          </w:p>
          <w:p w14:paraId="27B91712" w14:textId="77777777" w:rsidR="006E4D98" w:rsidRDefault="006E4D98" w:rsidP="005D387B">
            <w:pPr>
              <w:pStyle w:val="a3"/>
              <w:ind w:left="76" w:right="218" w:firstLine="453"/>
              <w:jc w:val="both"/>
            </w:pPr>
          </w:p>
          <w:p w14:paraId="02B6CD28" w14:textId="77777777" w:rsidR="006E4D98" w:rsidRDefault="006E4D98" w:rsidP="005D387B">
            <w:pPr>
              <w:pStyle w:val="a3"/>
              <w:ind w:left="76" w:right="218" w:firstLine="453"/>
              <w:jc w:val="both"/>
            </w:pPr>
          </w:p>
          <w:p w14:paraId="39E9332D" w14:textId="77777777" w:rsidR="006E4D98" w:rsidRDefault="006E4D98" w:rsidP="005D387B">
            <w:pPr>
              <w:pStyle w:val="a3"/>
              <w:ind w:left="76" w:right="218" w:firstLine="453"/>
              <w:jc w:val="both"/>
            </w:pPr>
          </w:p>
          <w:p w14:paraId="425D0F4E" w14:textId="77777777" w:rsidR="006E4D98" w:rsidRDefault="006E4D98" w:rsidP="005D387B">
            <w:pPr>
              <w:pStyle w:val="a3"/>
              <w:ind w:left="76" w:right="218" w:firstLine="453"/>
              <w:jc w:val="both"/>
            </w:pPr>
          </w:p>
          <w:p w14:paraId="0720F888" w14:textId="77777777" w:rsidR="006E4D98" w:rsidRDefault="006E4D98" w:rsidP="005D387B">
            <w:pPr>
              <w:pStyle w:val="a3"/>
              <w:ind w:left="76" w:right="218" w:firstLine="453"/>
              <w:jc w:val="both"/>
            </w:pPr>
          </w:p>
          <w:p w14:paraId="16EB410A" w14:textId="77777777" w:rsidR="006E4D98" w:rsidRDefault="006E4D98" w:rsidP="005D387B">
            <w:pPr>
              <w:pStyle w:val="a3"/>
              <w:ind w:left="76" w:right="218" w:firstLine="453"/>
              <w:jc w:val="both"/>
            </w:pPr>
          </w:p>
          <w:p w14:paraId="5A2AE8FC" w14:textId="77777777" w:rsidR="006E4D98" w:rsidRDefault="006E4D98" w:rsidP="005D387B">
            <w:pPr>
              <w:pStyle w:val="a3"/>
              <w:ind w:left="76" w:right="218" w:firstLine="453"/>
              <w:jc w:val="both"/>
            </w:pPr>
          </w:p>
          <w:p w14:paraId="3B38E8E8" w14:textId="77777777" w:rsidR="006E4D98" w:rsidRDefault="006E4D98" w:rsidP="005D387B">
            <w:pPr>
              <w:pStyle w:val="a3"/>
              <w:ind w:left="76" w:right="218" w:firstLine="453"/>
              <w:jc w:val="both"/>
            </w:pPr>
          </w:p>
          <w:p w14:paraId="114BF290" w14:textId="77777777" w:rsidR="006E4D98" w:rsidRDefault="006E4D98" w:rsidP="005D387B">
            <w:pPr>
              <w:pStyle w:val="a3"/>
              <w:ind w:left="76" w:right="218" w:firstLine="453"/>
              <w:jc w:val="both"/>
            </w:pPr>
          </w:p>
          <w:p w14:paraId="29A52F78" w14:textId="77777777" w:rsidR="006E4D98" w:rsidRDefault="006E4D98" w:rsidP="005D387B">
            <w:pPr>
              <w:pStyle w:val="a3"/>
              <w:ind w:left="76" w:right="218" w:firstLine="453"/>
              <w:jc w:val="both"/>
            </w:pPr>
          </w:p>
          <w:p w14:paraId="411AC810" w14:textId="77777777" w:rsidR="006E4D98" w:rsidRDefault="006E4D98" w:rsidP="005D387B">
            <w:pPr>
              <w:pStyle w:val="a3"/>
              <w:ind w:left="76" w:right="218" w:firstLine="453"/>
              <w:jc w:val="both"/>
            </w:pPr>
          </w:p>
          <w:p w14:paraId="3B79F3DE" w14:textId="77777777" w:rsidR="006E4D98" w:rsidRDefault="006E4D98" w:rsidP="005D387B">
            <w:pPr>
              <w:pStyle w:val="a3"/>
              <w:ind w:left="76" w:right="218" w:firstLine="453"/>
              <w:jc w:val="both"/>
            </w:pPr>
          </w:p>
          <w:p w14:paraId="508D4E42" w14:textId="77777777" w:rsidR="006E4D98" w:rsidRDefault="006E4D98" w:rsidP="005D387B">
            <w:pPr>
              <w:pStyle w:val="a3"/>
              <w:ind w:left="76" w:right="218" w:firstLine="453"/>
              <w:jc w:val="both"/>
            </w:pPr>
          </w:p>
          <w:p w14:paraId="5800262C" w14:textId="77777777" w:rsidR="006E4D98" w:rsidRDefault="006E4D98" w:rsidP="005D387B">
            <w:pPr>
              <w:pStyle w:val="a3"/>
              <w:ind w:left="76" w:right="218" w:firstLine="453"/>
              <w:jc w:val="both"/>
            </w:pPr>
          </w:p>
          <w:p w14:paraId="18C54AEA" w14:textId="77777777" w:rsidR="006E4D98" w:rsidRDefault="006E4D98" w:rsidP="005D387B">
            <w:pPr>
              <w:pStyle w:val="a3"/>
              <w:ind w:left="76" w:right="218" w:firstLine="453"/>
              <w:jc w:val="both"/>
            </w:pPr>
          </w:p>
          <w:p w14:paraId="63D7C02F" w14:textId="77777777" w:rsidR="006E4D98" w:rsidRDefault="006E4D98" w:rsidP="005D387B">
            <w:pPr>
              <w:pStyle w:val="a3"/>
              <w:ind w:left="76" w:right="218" w:firstLine="453"/>
              <w:jc w:val="both"/>
            </w:pPr>
          </w:p>
          <w:p w14:paraId="66F4A85C" w14:textId="77777777" w:rsidR="006E4D98" w:rsidRDefault="006E4D98" w:rsidP="005D387B">
            <w:pPr>
              <w:pStyle w:val="a3"/>
              <w:ind w:left="76" w:right="218" w:firstLine="453"/>
              <w:jc w:val="center"/>
            </w:pPr>
            <w:r>
              <w:rPr>
                <w:b/>
              </w:rPr>
              <w:t>7. ЭЛЕКТРОСНАБЖЕНИЕ</w:t>
            </w:r>
            <w:r>
              <w:rPr>
                <w:b/>
                <w:spacing w:val="-2"/>
              </w:rPr>
              <w:t xml:space="preserve"> </w:t>
            </w:r>
            <w:r>
              <w:rPr>
                <w:b/>
              </w:rPr>
              <w:t>И</w:t>
            </w:r>
            <w:r>
              <w:rPr>
                <w:b/>
                <w:spacing w:val="-2"/>
              </w:rPr>
              <w:t xml:space="preserve"> ЭЛЕКТРООБОРУДОВАНИЕ</w:t>
            </w:r>
          </w:p>
        </w:tc>
      </w:tr>
      <w:tr w:rsidR="006E4D98" w14:paraId="5A607F68" w14:textId="77777777" w:rsidTr="005D387B">
        <w:trPr>
          <w:trHeight w:hRule="exact" w:val="1417"/>
        </w:trPr>
        <w:tc>
          <w:tcPr>
            <w:tcW w:w="284" w:type="dxa"/>
            <w:tcBorders>
              <w:bottom w:val="single" w:sz="18" w:space="0" w:color="000000"/>
            </w:tcBorders>
            <w:textDirection w:val="btLr"/>
          </w:tcPr>
          <w:p w14:paraId="36E7D192" w14:textId="77777777" w:rsidR="006E4D98" w:rsidRDefault="006E4D98" w:rsidP="005D387B">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765FAD7F" w14:textId="77777777" w:rsidR="006E4D98" w:rsidRDefault="006E4D98" w:rsidP="005D387B">
            <w:pPr>
              <w:pStyle w:val="TableParagraph"/>
            </w:pPr>
          </w:p>
        </w:tc>
        <w:tc>
          <w:tcPr>
            <w:tcW w:w="10444" w:type="dxa"/>
            <w:gridSpan w:val="8"/>
            <w:vMerge/>
            <w:tcBorders>
              <w:top w:val="nil"/>
            </w:tcBorders>
          </w:tcPr>
          <w:p w14:paraId="4F8FCAB6" w14:textId="77777777" w:rsidR="006E4D98" w:rsidRDefault="006E4D98" w:rsidP="005D387B">
            <w:pPr>
              <w:rPr>
                <w:sz w:val="2"/>
                <w:szCs w:val="2"/>
              </w:rPr>
            </w:pPr>
          </w:p>
        </w:tc>
      </w:tr>
      <w:tr w:rsidR="006E4D98" w14:paraId="0D2B602D" w14:textId="77777777" w:rsidTr="005D387B">
        <w:trPr>
          <w:trHeight w:hRule="exact" w:val="1985"/>
        </w:trPr>
        <w:tc>
          <w:tcPr>
            <w:tcW w:w="284" w:type="dxa"/>
            <w:tcBorders>
              <w:top w:val="single" w:sz="18" w:space="0" w:color="000000"/>
            </w:tcBorders>
            <w:textDirection w:val="btLr"/>
          </w:tcPr>
          <w:p w14:paraId="4304AA13" w14:textId="77777777" w:rsidR="006E4D98" w:rsidRDefault="006E4D98" w:rsidP="005D387B">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24FD66F5" w14:textId="77777777" w:rsidR="006E4D98" w:rsidRDefault="006E4D98" w:rsidP="005D387B">
            <w:pPr>
              <w:pStyle w:val="TableParagraph"/>
            </w:pPr>
          </w:p>
        </w:tc>
        <w:tc>
          <w:tcPr>
            <w:tcW w:w="10444" w:type="dxa"/>
            <w:gridSpan w:val="8"/>
            <w:vMerge/>
            <w:tcBorders>
              <w:top w:val="nil"/>
            </w:tcBorders>
          </w:tcPr>
          <w:p w14:paraId="2863867E" w14:textId="77777777" w:rsidR="006E4D98" w:rsidRDefault="006E4D98" w:rsidP="005D387B">
            <w:pPr>
              <w:rPr>
                <w:sz w:val="2"/>
                <w:szCs w:val="2"/>
              </w:rPr>
            </w:pPr>
          </w:p>
        </w:tc>
      </w:tr>
      <w:tr w:rsidR="006E4D98" w14:paraId="4F39B261" w14:textId="77777777" w:rsidTr="005D387B">
        <w:trPr>
          <w:trHeight w:hRule="exact" w:val="567"/>
        </w:trPr>
        <w:tc>
          <w:tcPr>
            <w:tcW w:w="284" w:type="dxa"/>
            <w:vMerge w:val="restart"/>
            <w:textDirection w:val="btLr"/>
          </w:tcPr>
          <w:p w14:paraId="54154E00" w14:textId="77777777" w:rsidR="006E4D98" w:rsidRDefault="006E4D98" w:rsidP="005D387B">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4"/>
                <w:w w:val="85"/>
              </w:rPr>
              <w:t>подл.</w:t>
            </w:r>
          </w:p>
        </w:tc>
        <w:tc>
          <w:tcPr>
            <w:tcW w:w="399" w:type="dxa"/>
            <w:vMerge w:val="restart"/>
          </w:tcPr>
          <w:p w14:paraId="505E43EB" w14:textId="77777777" w:rsidR="006E4D98" w:rsidRDefault="006E4D98" w:rsidP="005D387B">
            <w:pPr>
              <w:pStyle w:val="TableParagraph"/>
            </w:pPr>
          </w:p>
        </w:tc>
        <w:tc>
          <w:tcPr>
            <w:tcW w:w="10444" w:type="dxa"/>
            <w:gridSpan w:val="8"/>
            <w:vMerge/>
            <w:tcBorders>
              <w:top w:val="nil"/>
            </w:tcBorders>
          </w:tcPr>
          <w:p w14:paraId="4B607A1E" w14:textId="77777777" w:rsidR="006E4D98" w:rsidRDefault="006E4D98" w:rsidP="005D387B">
            <w:pPr>
              <w:rPr>
                <w:sz w:val="2"/>
                <w:szCs w:val="2"/>
              </w:rPr>
            </w:pPr>
          </w:p>
        </w:tc>
      </w:tr>
      <w:tr w:rsidR="006E4D98" w14:paraId="3DDF83D4" w14:textId="77777777" w:rsidTr="005D387B">
        <w:trPr>
          <w:trHeight w:hRule="exact" w:val="284"/>
        </w:trPr>
        <w:tc>
          <w:tcPr>
            <w:tcW w:w="284" w:type="dxa"/>
            <w:vMerge/>
            <w:tcBorders>
              <w:top w:val="nil"/>
            </w:tcBorders>
            <w:textDirection w:val="btLr"/>
          </w:tcPr>
          <w:p w14:paraId="737D1923" w14:textId="77777777" w:rsidR="006E4D98" w:rsidRDefault="006E4D98" w:rsidP="005D387B">
            <w:pPr>
              <w:rPr>
                <w:sz w:val="2"/>
                <w:szCs w:val="2"/>
              </w:rPr>
            </w:pPr>
          </w:p>
        </w:tc>
        <w:tc>
          <w:tcPr>
            <w:tcW w:w="399" w:type="dxa"/>
            <w:vMerge/>
            <w:tcBorders>
              <w:top w:val="nil"/>
            </w:tcBorders>
          </w:tcPr>
          <w:p w14:paraId="213A551E" w14:textId="77777777" w:rsidR="006E4D98" w:rsidRDefault="006E4D98" w:rsidP="005D387B">
            <w:pPr>
              <w:rPr>
                <w:sz w:val="2"/>
                <w:szCs w:val="2"/>
              </w:rPr>
            </w:pPr>
          </w:p>
        </w:tc>
        <w:tc>
          <w:tcPr>
            <w:tcW w:w="570" w:type="dxa"/>
            <w:tcBorders>
              <w:bottom w:val="single" w:sz="4" w:space="0" w:color="000000"/>
            </w:tcBorders>
          </w:tcPr>
          <w:p w14:paraId="55E02E0C" w14:textId="77777777" w:rsidR="006E4D98" w:rsidRDefault="006E4D98" w:rsidP="005D387B">
            <w:pPr>
              <w:pStyle w:val="TableParagraph"/>
              <w:rPr>
                <w:sz w:val="18"/>
              </w:rPr>
            </w:pPr>
          </w:p>
        </w:tc>
        <w:tc>
          <w:tcPr>
            <w:tcW w:w="569" w:type="dxa"/>
            <w:tcBorders>
              <w:bottom w:val="single" w:sz="4" w:space="0" w:color="000000"/>
            </w:tcBorders>
          </w:tcPr>
          <w:p w14:paraId="14536D83" w14:textId="77777777" w:rsidR="006E4D98" w:rsidRDefault="006E4D98" w:rsidP="005D387B">
            <w:pPr>
              <w:pStyle w:val="TableParagraph"/>
              <w:rPr>
                <w:sz w:val="18"/>
              </w:rPr>
            </w:pPr>
          </w:p>
        </w:tc>
        <w:tc>
          <w:tcPr>
            <w:tcW w:w="570" w:type="dxa"/>
            <w:tcBorders>
              <w:bottom w:val="single" w:sz="4" w:space="0" w:color="000000"/>
            </w:tcBorders>
          </w:tcPr>
          <w:p w14:paraId="5F9CE453" w14:textId="77777777" w:rsidR="006E4D98" w:rsidRDefault="006E4D98" w:rsidP="005D387B">
            <w:pPr>
              <w:pStyle w:val="TableParagraph"/>
              <w:rPr>
                <w:sz w:val="18"/>
              </w:rPr>
            </w:pPr>
          </w:p>
        </w:tc>
        <w:tc>
          <w:tcPr>
            <w:tcW w:w="569" w:type="dxa"/>
            <w:tcBorders>
              <w:bottom w:val="single" w:sz="4" w:space="0" w:color="000000"/>
            </w:tcBorders>
          </w:tcPr>
          <w:p w14:paraId="20F024AA" w14:textId="77777777" w:rsidR="006E4D98" w:rsidRDefault="006E4D98" w:rsidP="005D387B">
            <w:pPr>
              <w:pStyle w:val="TableParagraph"/>
              <w:rPr>
                <w:sz w:val="18"/>
              </w:rPr>
            </w:pPr>
          </w:p>
        </w:tc>
        <w:tc>
          <w:tcPr>
            <w:tcW w:w="855" w:type="dxa"/>
            <w:tcBorders>
              <w:bottom w:val="single" w:sz="4" w:space="0" w:color="000000"/>
            </w:tcBorders>
          </w:tcPr>
          <w:p w14:paraId="37BB3F70" w14:textId="77777777" w:rsidR="006E4D98" w:rsidRDefault="006E4D98" w:rsidP="005D387B">
            <w:pPr>
              <w:pStyle w:val="TableParagraph"/>
              <w:rPr>
                <w:sz w:val="18"/>
              </w:rPr>
            </w:pPr>
          </w:p>
        </w:tc>
        <w:tc>
          <w:tcPr>
            <w:tcW w:w="570" w:type="dxa"/>
            <w:tcBorders>
              <w:bottom w:val="single" w:sz="4" w:space="0" w:color="000000"/>
            </w:tcBorders>
          </w:tcPr>
          <w:p w14:paraId="257D6F93" w14:textId="77777777" w:rsidR="006E4D98" w:rsidRDefault="006E4D98" w:rsidP="005D387B">
            <w:pPr>
              <w:pStyle w:val="TableParagraph"/>
              <w:rPr>
                <w:sz w:val="18"/>
              </w:rPr>
            </w:pPr>
          </w:p>
        </w:tc>
        <w:tc>
          <w:tcPr>
            <w:tcW w:w="6174" w:type="dxa"/>
            <w:vMerge w:val="restart"/>
          </w:tcPr>
          <w:p w14:paraId="582E239B" w14:textId="77777777" w:rsidR="006E4D98" w:rsidRDefault="006E4D98" w:rsidP="005D387B">
            <w:pPr>
              <w:pStyle w:val="TableParagraph"/>
              <w:spacing w:before="210"/>
              <w:ind w:left="1469"/>
              <w:rPr>
                <w:sz w:val="24"/>
              </w:rPr>
            </w:pPr>
            <w:r>
              <w:rPr>
                <w:spacing w:val="-2"/>
                <w:sz w:val="24"/>
              </w:rPr>
              <w:t>GEO-ENG-2025-10-0019-II       АТХ</w:t>
            </w:r>
          </w:p>
        </w:tc>
        <w:tc>
          <w:tcPr>
            <w:tcW w:w="567" w:type="dxa"/>
            <w:vMerge w:val="restart"/>
          </w:tcPr>
          <w:p w14:paraId="7D18DCE7" w14:textId="77777777" w:rsidR="006E4D98" w:rsidRDefault="006E4D98" w:rsidP="005D387B">
            <w:pPr>
              <w:pStyle w:val="TableParagraph"/>
              <w:spacing w:before="56"/>
              <w:ind w:left="39"/>
            </w:pPr>
            <w:r>
              <w:rPr>
                <w:spacing w:val="-4"/>
              </w:rPr>
              <w:t>Лист</w:t>
            </w:r>
          </w:p>
        </w:tc>
      </w:tr>
      <w:tr w:rsidR="006E4D98" w14:paraId="6C857E1C" w14:textId="77777777" w:rsidTr="005D387B">
        <w:trPr>
          <w:trHeight w:hRule="exact" w:val="112"/>
        </w:trPr>
        <w:tc>
          <w:tcPr>
            <w:tcW w:w="284" w:type="dxa"/>
            <w:vMerge/>
            <w:tcBorders>
              <w:top w:val="nil"/>
            </w:tcBorders>
            <w:textDirection w:val="btLr"/>
          </w:tcPr>
          <w:p w14:paraId="42D123DF" w14:textId="77777777" w:rsidR="006E4D98" w:rsidRDefault="006E4D98" w:rsidP="005D387B">
            <w:pPr>
              <w:rPr>
                <w:sz w:val="2"/>
                <w:szCs w:val="2"/>
              </w:rPr>
            </w:pPr>
          </w:p>
        </w:tc>
        <w:tc>
          <w:tcPr>
            <w:tcW w:w="399" w:type="dxa"/>
            <w:vMerge/>
            <w:tcBorders>
              <w:top w:val="nil"/>
            </w:tcBorders>
          </w:tcPr>
          <w:p w14:paraId="6C5A0344" w14:textId="77777777" w:rsidR="006E4D98" w:rsidRDefault="006E4D98" w:rsidP="005D387B">
            <w:pPr>
              <w:rPr>
                <w:sz w:val="2"/>
                <w:szCs w:val="2"/>
              </w:rPr>
            </w:pPr>
          </w:p>
        </w:tc>
        <w:tc>
          <w:tcPr>
            <w:tcW w:w="570" w:type="dxa"/>
            <w:vMerge w:val="restart"/>
            <w:tcBorders>
              <w:top w:val="single" w:sz="4" w:space="0" w:color="000000"/>
            </w:tcBorders>
          </w:tcPr>
          <w:p w14:paraId="543C3F10" w14:textId="77777777" w:rsidR="006E4D98" w:rsidRDefault="006E4D98" w:rsidP="005D387B">
            <w:pPr>
              <w:pStyle w:val="TableParagraph"/>
              <w:rPr>
                <w:sz w:val="18"/>
              </w:rPr>
            </w:pPr>
          </w:p>
        </w:tc>
        <w:tc>
          <w:tcPr>
            <w:tcW w:w="569" w:type="dxa"/>
            <w:vMerge w:val="restart"/>
            <w:tcBorders>
              <w:top w:val="single" w:sz="4" w:space="0" w:color="000000"/>
            </w:tcBorders>
          </w:tcPr>
          <w:p w14:paraId="264C304A" w14:textId="77777777" w:rsidR="006E4D98" w:rsidRDefault="006E4D98" w:rsidP="005D387B">
            <w:pPr>
              <w:pStyle w:val="TableParagraph"/>
              <w:rPr>
                <w:sz w:val="18"/>
              </w:rPr>
            </w:pPr>
          </w:p>
        </w:tc>
        <w:tc>
          <w:tcPr>
            <w:tcW w:w="570" w:type="dxa"/>
            <w:vMerge w:val="restart"/>
            <w:tcBorders>
              <w:top w:val="single" w:sz="4" w:space="0" w:color="000000"/>
            </w:tcBorders>
          </w:tcPr>
          <w:p w14:paraId="53E55ACD" w14:textId="77777777" w:rsidR="006E4D98" w:rsidRDefault="006E4D98" w:rsidP="005D387B">
            <w:pPr>
              <w:pStyle w:val="TableParagraph"/>
              <w:rPr>
                <w:sz w:val="18"/>
              </w:rPr>
            </w:pPr>
          </w:p>
        </w:tc>
        <w:tc>
          <w:tcPr>
            <w:tcW w:w="569" w:type="dxa"/>
            <w:vMerge w:val="restart"/>
            <w:tcBorders>
              <w:top w:val="single" w:sz="4" w:space="0" w:color="000000"/>
            </w:tcBorders>
          </w:tcPr>
          <w:p w14:paraId="20D95519" w14:textId="77777777" w:rsidR="006E4D98" w:rsidRDefault="006E4D98" w:rsidP="005D387B">
            <w:pPr>
              <w:pStyle w:val="TableParagraph"/>
              <w:rPr>
                <w:sz w:val="18"/>
              </w:rPr>
            </w:pPr>
          </w:p>
        </w:tc>
        <w:tc>
          <w:tcPr>
            <w:tcW w:w="855" w:type="dxa"/>
            <w:vMerge w:val="restart"/>
            <w:tcBorders>
              <w:top w:val="single" w:sz="4" w:space="0" w:color="000000"/>
            </w:tcBorders>
          </w:tcPr>
          <w:p w14:paraId="4CA265C4" w14:textId="77777777" w:rsidR="006E4D98" w:rsidRDefault="006E4D98" w:rsidP="005D387B">
            <w:pPr>
              <w:pStyle w:val="TableParagraph"/>
              <w:rPr>
                <w:sz w:val="18"/>
              </w:rPr>
            </w:pPr>
          </w:p>
        </w:tc>
        <w:tc>
          <w:tcPr>
            <w:tcW w:w="570" w:type="dxa"/>
            <w:vMerge w:val="restart"/>
            <w:tcBorders>
              <w:top w:val="single" w:sz="4" w:space="0" w:color="000000"/>
            </w:tcBorders>
          </w:tcPr>
          <w:p w14:paraId="0D26E733" w14:textId="77777777" w:rsidR="006E4D98" w:rsidRDefault="006E4D98" w:rsidP="005D387B">
            <w:pPr>
              <w:pStyle w:val="TableParagraph"/>
              <w:rPr>
                <w:sz w:val="18"/>
              </w:rPr>
            </w:pPr>
          </w:p>
        </w:tc>
        <w:tc>
          <w:tcPr>
            <w:tcW w:w="6174" w:type="dxa"/>
            <w:vMerge/>
            <w:tcBorders>
              <w:top w:val="nil"/>
            </w:tcBorders>
          </w:tcPr>
          <w:p w14:paraId="28803E96" w14:textId="77777777" w:rsidR="006E4D98" w:rsidRDefault="006E4D98" w:rsidP="005D387B">
            <w:pPr>
              <w:rPr>
                <w:sz w:val="2"/>
                <w:szCs w:val="2"/>
              </w:rPr>
            </w:pPr>
          </w:p>
        </w:tc>
        <w:tc>
          <w:tcPr>
            <w:tcW w:w="567" w:type="dxa"/>
            <w:vMerge/>
            <w:tcBorders>
              <w:top w:val="nil"/>
            </w:tcBorders>
          </w:tcPr>
          <w:p w14:paraId="5AEDB6AA" w14:textId="77777777" w:rsidR="006E4D98" w:rsidRDefault="006E4D98" w:rsidP="005D387B">
            <w:pPr>
              <w:rPr>
                <w:sz w:val="2"/>
                <w:szCs w:val="2"/>
              </w:rPr>
            </w:pPr>
          </w:p>
        </w:tc>
      </w:tr>
      <w:tr w:rsidR="006E4D98" w14:paraId="4E55A273" w14:textId="77777777" w:rsidTr="005D387B">
        <w:trPr>
          <w:trHeight w:hRule="exact" w:val="170"/>
        </w:trPr>
        <w:tc>
          <w:tcPr>
            <w:tcW w:w="284" w:type="dxa"/>
            <w:vMerge/>
            <w:tcBorders>
              <w:top w:val="nil"/>
            </w:tcBorders>
            <w:textDirection w:val="btLr"/>
          </w:tcPr>
          <w:p w14:paraId="5843D6A8" w14:textId="77777777" w:rsidR="006E4D98" w:rsidRDefault="006E4D98" w:rsidP="005D387B">
            <w:pPr>
              <w:rPr>
                <w:sz w:val="2"/>
                <w:szCs w:val="2"/>
              </w:rPr>
            </w:pPr>
          </w:p>
        </w:tc>
        <w:tc>
          <w:tcPr>
            <w:tcW w:w="399" w:type="dxa"/>
            <w:vMerge/>
            <w:tcBorders>
              <w:top w:val="nil"/>
            </w:tcBorders>
          </w:tcPr>
          <w:p w14:paraId="3D8EC6D2" w14:textId="77777777" w:rsidR="006E4D98" w:rsidRDefault="006E4D98" w:rsidP="005D387B">
            <w:pPr>
              <w:rPr>
                <w:sz w:val="2"/>
                <w:szCs w:val="2"/>
              </w:rPr>
            </w:pPr>
          </w:p>
        </w:tc>
        <w:tc>
          <w:tcPr>
            <w:tcW w:w="570" w:type="dxa"/>
            <w:vMerge/>
            <w:tcBorders>
              <w:top w:val="nil"/>
            </w:tcBorders>
          </w:tcPr>
          <w:p w14:paraId="296E2D53" w14:textId="77777777" w:rsidR="006E4D98" w:rsidRDefault="006E4D98" w:rsidP="005D387B">
            <w:pPr>
              <w:rPr>
                <w:sz w:val="2"/>
                <w:szCs w:val="2"/>
              </w:rPr>
            </w:pPr>
          </w:p>
        </w:tc>
        <w:tc>
          <w:tcPr>
            <w:tcW w:w="569" w:type="dxa"/>
            <w:vMerge/>
            <w:tcBorders>
              <w:top w:val="nil"/>
            </w:tcBorders>
          </w:tcPr>
          <w:p w14:paraId="02CD8420" w14:textId="77777777" w:rsidR="006E4D98" w:rsidRDefault="006E4D98" w:rsidP="005D387B">
            <w:pPr>
              <w:rPr>
                <w:sz w:val="2"/>
                <w:szCs w:val="2"/>
              </w:rPr>
            </w:pPr>
          </w:p>
        </w:tc>
        <w:tc>
          <w:tcPr>
            <w:tcW w:w="570" w:type="dxa"/>
            <w:vMerge/>
            <w:tcBorders>
              <w:top w:val="nil"/>
            </w:tcBorders>
          </w:tcPr>
          <w:p w14:paraId="2152713B" w14:textId="77777777" w:rsidR="006E4D98" w:rsidRDefault="006E4D98" w:rsidP="005D387B">
            <w:pPr>
              <w:rPr>
                <w:sz w:val="2"/>
                <w:szCs w:val="2"/>
              </w:rPr>
            </w:pPr>
          </w:p>
        </w:tc>
        <w:tc>
          <w:tcPr>
            <w:tcW w:w="569" w:type="dxa"/>
            <w:vMerge/>
            <w:tcBorders>
              <w:top w:val="nil"/>
            </w:tcBorders>
          </w:tcPr>
          <w:p w14:paraId="72CEA15A" w14:textId="77777777" w:rsidR="006E4D98" w:rsidRDefault="006E4D98" w:rsidP="005D387B">
            <w:pPr>
              <w:rPr>
                <w:sz w:val="2"/>
                <w:szCs w:val="2"/>
              </w:rPr>
            </w:pPr>
          </w:p>
        </w:tc>
        <w:tc>
          <w:tcPr>
            <w:tcW w:w="855" w:type="dxa"/>
            <w:vMerge/>
            <w:tcBorders>
              <w:top w:val="nil"/>
            </w:tcBorders>
          </w:tcPr>
          <w:p w14:paraId="7C10DE05" w14:textId="77777777" w:rsidR="006E4D98" w:rsidRDefault="006E4D98" w:rsidP="005D387B">
            <w:pPr>
              <w:rPr>
                <w:sz w:val="2"/>
                <w:szCs w:val="2"/>
              </w:rPr>
            </w:pPr>
          </w:p>
        </w:tc>
        <w:tc>
          <w:tcPr>
            <w:tcW w:w="570" w:type="dxa"/>
            <w:vMerge/>
            <w:tcBorders>
              <w:top w:val="nil"/>
            </w:tcBorders>
          </w:tcPr>
          <w:p w14:paraId="2E226E69" w14:textId="77777777" w:rsidR="006E4D98" w:rsidRDefault="006E4D98" w:rsidP="005D387B">
            <w:pPr>
              <w:rPr>
                <w:sz w:val="2"/>
                <w:szCs w:val="2"/>
              </w:rPr>
            </w:pPr>
          </w:p>
        </w:tc>
        <w:tc>
          <w:tcPr>
            <w:tcW w:w="6174" w:type="dxa"/>
            <w:vMerge/>
            <w:tcBorders>
              <w:top w:val="nil"/>
            </w:tcBorders>
          </w:tcPr>
          <w:p w14:paraId="79F29113" w14:textId="77777777" w:rsidR="006E4D98" w:rsidRDefault="006E4D98" w:rsidP="005D387B">
            <w:pPr>
              <w:rPr>
                <w:sz w:val="2"/>
                <w:szCs w:val="2"/>
              </w:rPr>
            </w:pPr>
          </w:p>
        </w:tc>
        <w:tc>
          <w:tcPr>
            <w:tcW w:w="567" w:type="dxa"/>
            <w:vMerge w:val="restart"/>
          </w:tcPr>
          <w:p w14:paraId="69B48B6C" w14:textId="2727F3CB" w:rsidR="006E4D98" w:rsidRDefault="006E4D98" w:rsidP="005D387B">
            <w:pPr>
              <w:pStyle w:val="TableParagraph"/>
              <w:spacing w:line="274" w:lineRule="exact"/>
              <w:ind w:left="149"/>
              <w:rPr>
                <w:sz w:val="24"/>
              </w:rPr>
            </w:pPr>
            <w:r>
              <w:rPr>
                <w:sz w:val="24"/>
              </w:rPr>
              <w:t>2</w:t>
            </w:r>
          </w:p>
        </w:tc>
      </w:tr>
      <w:tr w:rsidR="006E4D98" w14:paraId="1496391A" w14:textId="77777777" w:rsidTr="005D387B">
        <w:trPr>
          <w:trHeight w:hRule="exact" w:val="284"/>
        </w:trPr>
        <w:tc>
          <w:tcPr>
            <w:tcW w:w="284" w:type="dxa"/>
            <w:vMerge/>
            <w:tcBorders>
              <w:top w:val="nil"/>
            </w:tcBorders>
            <w:textDirection w:val="btLr"/>
          </w:tcPr>
          <w:p w14:paraId="4645E50D" w14:textId="77777777" w:rsidR="006E4D98" w:rsidRDefault="006E4D98" w:rsidP="005D387B">
            <w:pPr>
              <w:rPr>
                <w:sz w:val="2"/>
                <w:szCs w:val="2"/>
              </w:rPr>
            </w:pPr>
          </w:p>
        </w:tc>
        <w:tc>
          <w:tcPr>
            <w:tcW w:w="399" w:type="dxa"/>
            <w:vMerge/>
            <w:tcBorders>
              <w:top w:val="nil"/>
            </w:tcBorders>
          </w:tcPr>
          <w:p w14:paraId="0271044F" w14:textId="77777777" w:rsidR="006E4D98" w:rsidRDefault="006E4D98" w:rsidP="005D387B">
            <w:pPr>
              <w:rPr>
                <w:sz w:val="2"/>
                <w:szCs w:val="2"/>
              </w:rPr>
            </w:pPr>
          </w:p>
        </w:tc>
        <w:tc>
          <w:tcPr>
            <w:tcW w:w="570" w:type="dxa"/>
          </w:tcPr>
          <w:p w14:paraId="44BF0358" w14:textId="77777777" w:rsidR="006E4D98" w:rsidRDefault="006E4D98" w:rsidP="005D387B">
            <w:pPr>
              <w:pStyle w:val="TableParagraph"/>
              <w:spacing w:before="21"/>
              <w:ind w:left="89"/>
              <w:rPr>
                <w:sz w:val="18"/>
              </w:rPr>
            </w:pPr>
            <w:r>
              <w:rPr>
                <w:spacing w:val="-4"/>
                <w:sz w:val="18"/>
              </w:rPr>
              <w:t>Изм.</w:t>
            </w:r>
          </w:p>
        </w:tc>
        <w:tc>
          <w:tcPr>
            <w:tcW w:w="569" w:type="dxa"/>
          </w:tcPr>
          <w:p w14:paraId="6EF02D19" w14:textId="77777777" w:rsidR="006E4D98" w:rsidRDefault="006E4D98" w:rsidP="005D387B">
            <w:pPr>
              <w:pStyle w:val="TableParagraph"/>
              <w:spacing w:before="21"/>
              <w:ind w:left="6"/>
              <w:rPr>
                <w:sz w:val="18"/>
              </w:rPr>
            </w:pPr>
            <w:proofErr w:type="spellStart"/>
            <w:r>
              <w:rPr>
                <w:spacing w:val="-2"/>
                <w:sz w:val="18"/>
              </w:rPr>
              <w:t>Кол.уч</w:t>
            </w:r>
            <w:proofErr w:type="spellEnd"/>
          </w:p>
        </w:tc>
        <w:tc>
          <w:tcPr>
            <w:tcW w:w="570" w:type="dxa"/>
          </w:tcPr>
          <w:p w14:paraId="0EFEF8AB" w14:textId="77777777" w:rsidR="006E4D98" w:rsidRDefault="006E4D98" w:rsidP="005D387B">
            <w:pPr>
              <w:pStyle w:val="TableParagraph"/>
              <w:spacing w:before="21"/>
              <w:ind w:left="80"/>
              <w:rPr>
                <w:sz w:val="18"/>
              </w:rPr>
            </w:pPr>
            <w:r>
              <w:rPr>
                <w:spacing w:val="-4"/>
                <w:sz w:val="18"/>
              </w:rPr>
              <w:t>Лист</w:t>
            </w:r>
          </w:p>
        </w:tc>
        <w:tc>
          <w:tcPr>
            <w:tcW w:w="569" w:type="dxa"/>
          </w:tcPr>
          <w:p w14:paraId="669670D7" w14:textId="77777777" w:rsidR="006E4D98" w:rsidRDefault="006E4D98" w:rsidP="005D387B">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3473D534" w14:textId="77777777" w:rsidR="006E4D98" w:rsidRDefault="006E4D98" w:rsidP="005D387B">
            <w:pPr>
              <w:pStyle w:val="TableParagraph"/>
              <w:spacing w:before="21"/>
              <w:ind w:left="185"/>
              <w:rPr>
                <w:sz w:val="18"/>
              </w:rPr>
            </w:pPr>
            <w:r>
              <w:rPr>
                <w:spacing w:val="-2"/>
                <w:sz w:val="18"/>
              </w:rPr>
              <w:t>Подп.</w:t>
            </w:r>
          </w:p>
        </w:tc>
        <w:tc>
          <w:tcPr>
            <w:tcW w:w="570" w:type="dxa"/>
          </w:tcPr>
          <w:p w14:paraId="5AC6F159" w14:textId="77777777" w:rsidR="006E4D98" w:rsidRDefault="006E4D98" w:rsidP="005D387B">
            <w:pPr>
              <w:pStyle w:val="TableParagraph"/>
              <w:spacing w:before="21"/>
              <w:ind w:left="88"/>
              <w:rPr>
                <w:sz w:val="18"/>
              </w:rPr>
            </w:pPr>
            <w:r>
              <w:rPr>
                <w:spacing w:val="-4"/>
                <w:sz w:val="18"/>
              </w:rPr>
              <w:t>Дата</w:t>
            </w:r>
          </w:p>
        </w:tc>
        <w:tc>
          <w:tcPr>
            <w:tcW w:w="6174" w:type="dxa"/>
            <w:vMerge/>
            <w:tcBorders>
              <w:top w:val="nil"/>
            </w:tcBorders>
          </w:tcPr>
          <w:p w14:paraId="1D25CBC9" w14:textId="77777777" w:rsidR="006E4D98" w:rsidRDefault="006E4D98" w:rsidP="005D387B">
            <w:pPr>
              <w:rPr>
                <w:sz w:val="2"/>
                <w:szCs w:val="2"/>
              </w:rPr>
            </w:pPr>
          </w:p>
        </w:tc>
        <w:tc>
          <w:tcPr>
            <w:tcW w:w="567" w:type="dxa"/>
            <w:vMerge/>
            <w:tcBorders>
              <w:top w:val="nil"/>
            </w:tcBorders>
          </w:tcPr>
          <w:p w14:paraId="4E079970" w14:textId="77777777" w:rsidR="006E4D98" w:rsidRDefault="006E4D98" w:rsidP="005D387B">
            <w:pPr>
              <w:rPr>
                <w:sz w:val="2"/>
                <w:szCs w:val="2"/>
              </w:rPr>
            </w:pPr>
          </w:p>
        </w:tc>
      </w:tr>
      <w:tr w:rsidR="005B2117" w14:paraId="2A7E25AE" w14:textId="77777777" w:rsidTr="003755A7">
        <w:trPr>
          <w:trHeight w:hRule="exact" w:val="11456"/>
        </w:trPr>
        <w:tc>
          <w:tcPr>
            <w:tcW w:w="683" w:type="dxa"/>
            <w:gridSpan w:val="2"/>
            <w:tcBorders>
              <w:top w:val="nil"/>
              <w:left w:val="nil"/>
            </w:tcBorders>
          </w:tcPr>
          <w:p w14:paraId="26B3A401" w14:textId="42C072F6" w:rsidR="005B2117" w:rsidRDefault="006E4D98" w:rsidP="005B2117">
            <w:pPr>
              <w:pStyle w:val="TableParagraph"/>
              <w:rPr>
                <w:sz w:val="20"/>
              </w:rPr>
            </w:pPr>
            <w:r>
              <w:lastRenderedPageBreak/>
              <w:br w:type="page"/>
            </w:r>
          </w:p>
        </w:tc>
        <w:tc>
          <w:tcPr>
            <w:tcW w:w="10444" w:type="dxa"/>
            <w:gridSpan w:val="8"/>
            <w:vMerge w:val="restart"/>
          </w:tcPr>
          <w:p w14:paraId="3F920EFD" w14:textId="77777777" w:rsidR="005B2117" w:rsidRPr="009B5076" w:rsidRDefault="005B2117" w:rsidP="00286149">
            <w:pPr>
              <w:pStyle w:val="TableParagraph"/>
              <w:spacing w:before="103"/>
              <w:ind w:left="104" w:right="122" w:firstLine="425"/>
              <w:rPr>
                <w:rFonts w:asciiTheme="majorBidi" w:hAnsiTheme="majorBidi" w:cstheme="majorBidi"/>
                <w:i/>
                <w:sz w:val="24"/>
              </w:rPr>
            </w:pPr>
          </w:p>
          <w:p w14:paraId="6155C927" w14:textId="213DA4C6" w:rsidR="005B2117" w:rsidRPr="005B2117" w:rsidRDefault="005B2117">
            <w:pPr>
              <w:pStyle w:val="1"/>
              <w:numPr>
                <w:ilvl w:val="0"/>
                <w:numId w:val="23"/>
              </w:numPr>
              <w:tabs>
                <w:tab w:val="left" w:pos="670"/>
              </w:tabs>
              <w:ind w:right="122"/>
              <w:rPr>
                <w:rFonts w:asciiTheme="majorBidi" w:hAnsiTheme="majorBidi" w:cstheme="majorBidi"/>
                <w:b/>
              </w:rPr>
            </w:pPr>
            <w:r w:rsidRPr="005B2117">
              <w:rPr>
                <w:rFonts w:asciiTheme="majorBidi" w:hAnsiTheme="majorBidi" w:cstheme="majorBidi"/>
                <w:b/>
              </w:rPr>
              <w:t>ЭЛЕКТРОСНАБЖЕНИЕ</w:t>
            </w:r>
            <w:r w:rsidRPr="005B2117">
              <w:rPr>
                <w:rFonts w:asciiTheme="majorBidi" w:hAnsiTheme="majorBidi" w:cstheme="majorBidi"/>
                <w:b/>
                <w:spacing w:val="-4"/>
              </w:rPr>
              <w:t xml:space="preserve"> </w:t>
            </w:r>
            <w:r w:rsidRPr="005B2117">
              <w:rPr>
                <w:rFonts w:asciiTheme="majorBidi" w:hAnsiTheme="majorBidi" w:cstheme="majorBidi"/>
                <w:b/>
              </w:rPr>
              <w:t>И</w:t>
            </w:r>
            <w:r w:rsidRPr="005B2117">
              <w:rPr>
                <w:rFonts w:asciiTheme="majorBidi" w:hAnsiTheme="majorBidi" w:cstheme="majorBidi"/>
                <w:b/>
                <w:spacing w:val="-3"/>
              </w:rPr>
              <w:t xml:space="preserve"> </w:t>
            </w:r>
            <w:r w:rsidRPr="005B2117">
              <w:rPr>
                <w:rFonts w:asciiTheme="majorBidi" w:hAnsiTheme="majorBidi" w:cstheme="majorBidi"/>
                <w:b/>
                <w:spacing w:val="-2"/>
              </w:rPr>
              <w:t>ЭЛЕКТРООБОРУДОВАНИЕ</w:t>
            </w:r>
          </w:p>
          <w:p w14:paraId="3312B908" w14:textId="77777777" w:rsidR="005B2117" w:rsidRPr="009B5076" w:rsidRDefault="005B2117">
            <w:pPr>
              <w:pStyle w:val="TableParagraph"/>
              <w:numPr>
                <w:ilvl w:val="1"/>
                <w:numId w:val="68"/>
              </w:numPr>
              <w:tabs>
                <w:tab w:val="left" w:pos="814"/>
              </w:tabs>
              <w:spacing w:before="120"/>
              <w:ind w:right="122"/>
              <w:jc w:val="both"/>
              <w:rPr>
                <w:rFonts w:asciiTheme="majorBidi" w:hAnsiTheme="majorBidi" w:cstheme="majorBidi"/>
                <w:b/>
                <w:sz w:val="24"/>
              </w:rPr>
            </w:pPr>
            <w:r w:rsidRPr="009B5076">
              <w:rPr>
                <w:rFonts w:asciiTheme="majorBidi" w:hAnsiTheme="majorBidi" w:cstheme="majorBidi"/>
                <w:b/>
                <w:spacing w:val="-2"/>
                <w:sz w:val="24"/>
              </w:rPr>
              <w:t>Введение</w:t>
            </w:r>
          </w:p>
          <w:p w14:paraId="452D3A27" w14:textId="77777777" w:rsidR="005B2117" w:rsidRDefault="005B2117" w:rsidP="00286149">
            <w:pPr>
              <w:ind w:left="104" w:right="122" w:firstLine="425"/>
              <w:rPr>
                <w:rFonts w:asciiTheme="majorBidi" w:hAnsiTheme="majorBidi" w:cstheme="majorBidi"/>
                <w:sz w:val="24"/>
                <w:szCs w:val="24"/>
              </w:rPr>
            </w:pPr>
          </w:p>
          <w:p w14:paraId="705135E7" w14:textId="7F463521" w:rsidR="005B2117" w:rsidRPr="005B2117" w:rsidRDefault="005B2117" w:rsidP="00286149">
            <w:pPr>
              <w:ind w:left="104" w:right="122" w:firstLine="425"/>
              <w:rPr>
                <w:rFonts w:asciiTheme="majorBidi" w:hAnsiTheme="majorBidi" w:cstheme="majorBidi"/>
                <w:sz w:val="24"/>
                <w:szCs w:val="24"/>
              </w:rPr>
            </w:pPr>
            <w:r w:rsidRPr="005B2117">
              <w:rPr>
                <w:rFonts w:asciiTheme="majorBidi" w:hAnsiTheme="majorBidi" w:cstheme="majorBidi"/>
                <w:sz w:val="24"/>
                <w:szCs w:val="24"/>
              </w:rPr>
              <w:t xml:space="preserve">Раздел «Электроснабжение и электрооборудование» рабочего проекта «Разработка проектно-сметной документации по рабочему проекту «Система сбора нефти. Обустройство 3-х скважин </w:t>
            </w:r>
            <w:r w:rsidR="00877F96">
              <w:rPr>
                <w:rFonts w:asciiTheme="majorBidi" w:hAnsiTheme="majorBidi" w:cstheme="majorBidi"/>
                <w:sz w:val="24"/>
                <w:szCs w:val="24"/>
              </w:rPr>
              <w:t xml:space="preserve">на </w:t>
            </w:r>
            <w:r w:rsidRPr="005B2117">
              <w:rPr>
                <w:rFonts w:asciiTheme="majorBidi" w:hAnsiTheme="majorBidi" w:cstheme="majorBidi"/>
                <w:sz w:val="24"/>
                <w:szCs w:val="24"/>
              </w:rPr>
              <w:t xml:space="preserve">м/р </w:t>
            </w:r>
            <w:proofErr w:type="spellStart"/>
            <w:r w:rsidRPr="005B2117">
              <w:rPr>
                <w:rFonts w:asciiTheme="majorBidi" w:hAnsiTheme="majorBidi" w:cstheme="majorBidi"/>
                <w:sz w:val="24"/>
                <w:szCs w:val="24"/>
              </w:rPr>
              <w:t>Кожасай</w:t>
            </w:r>
            <w:proofErr w:type="spellEnd"/>
            <w:r w:rsidRPr="005B2117">
              <w:rPr>
                <w:rFonts w:asciiTheme="majorBidi" w:hAnsiTheme="majorBidi" w:cstheme="majorBidi"/>
                <w:sz w:val="24"/>
                <w:szCs w:val="24"/>
              </w:rPr>
              <w:t>, расположенных в Мугалжарском район</w:t>
            </w:r>
            <w:r w:rsidR="00877F96">
              <w:rPr>
                <w:rFonts w:asciiTheme="majorBidi" w:hAnsiTheme="majorBidi" w:cstheme="majorBidi"/>
                <w:sz w:val="24"/>
                <w:szCs w:val="24"/>
              </w:rPr>
              <w:t>е</w:t>
            </w:r>
            <w:r w:rsidRPr="005B2117">
              <w:rPr>
                <w:rFonts w:asciiTheme="majorBidi" w:hAnsiTheme="majorBidi" w:cstheme="majorBidi"/>
                <w:sz w:val="24"/>
                <w:szCs w:val="24"/>
              </w:rPr>
              <w:t xml:space="preserve"> Актюбинской области» разработан на основании задания на проектирования. </w:t>
            </w:r>
          </w:p>
          <w:p w14:paraId="768DE27D" w14:textId="77777777" w:rsidR="005B2117" w:rsidRPr="005B2117" w:rsidRDefault="005B2117" w:rsidP="00286149">
            <w:pPr>
              <w:ind w:left="104" w:right="122" w:firstLine="425"/>
              <w:rPr>
                <w:rFonts w:asciiTheme="majorBidi" w:hAnsiTheme="majorBidi" w:cstheme="majorBidi"/>
                <w:sz w:val="24"/>
                <w:szCs w:val="24"/>
              </w:rPr>
            </w:pPr>
            <w:r w:rsidRPr="005B2117">
              <w:rPr>
                <w:rFonts w:asciiTheme="majorBidi" w:hAnsiTheme="majorBidi" w:cstheme="majorBidi"/>
                <w:sz w:val="24"/>
                <w:szCs w:val="24"/>
              </w:rPr>
              <w:t>Исходные данные для проектирования:</w:t>
            </w:r>
          </w:p>
          <w:p w14:paraId="3C36D41D" w14:textId="77777777" w:rsidR="005B2117" w:rsidRPr="005B2117" w:rsidRDefault="005B2117">
            <w:pPr>
              <w:pStyle w:val="1"/>
              <w:numPr>
                <w:ilvl w:val="0"/>
                <w:numId w:val="69"/>
              </w:numPr>
              <w:ind w:left="955" w:right="122" w:hanging="352"/>
              <w:rPr>
                <w:rFonts w:asciiTheme="majorBidi" w:hAnsiTheme="majorBidi" w:cstheme="majorBidi"/>
                <w:szCs w:val="24"/>
                <w:lang w:val="ru-RU"/>
              </w:rPr>
            </w:pPr>
            <w:r w:rsidRPr="005B2117">
              <w:rPr>
                <w:rFonts w:asciiTheme="majorBidi" w:hAnsiTheme="majorBidi" w:cstheme="majorBidi"/>
                <w:szCs w:val="24"/>
                <w:lang w:val="ru-RU"/>
              </w:rPr>
              <w:t>Задание на проектирование, выданное ТОО «Казахойл Актобе»;</w:t>
            </w:r>
          </w:p>
          <w:p w14:paraId="1E743C5F" w14:textId="60B33159" w:rsidR="005B2117" w:rsidRPr="005B2117" w:rsidRDefault="005B2117">
            <w:pPr>
              <w:pStyle w:val="1"/>
              <w:numPr>
                <w:ilvl w:val="0"/>
                <w:numId w:val="69"/>
              </w:numPr>
              <w:ind w:left="955" w:right="122" w:hanging="352"/>
              <w:rPr>
                <w:rFonts w:asciiTheme="majorBidi" w:hAnsiTheme="majorBidi" w:cstheme="majorBidi"/>
                <w:szCs w:val="24"/>
                <w:lang w:val="ru-RU"/>
              </w:rPr>
            </w:pPr>
            <w:r w:rsidRPr="005B2117">
              <w:rPr>
                <w:rFonts w:asciiTheme="majorBidi" w:hAnsiTheme="majorBidi" w:cstheme="majorBidi"/>
                <w:szCs w:val="24"/>
                <w:lang w:val="ru-RU"/>
              </w:rPr>
              <w:t xml:space="preserve">Отчет </w:t>
            </w:r>
            <w:r w:rsidR="00877F96">
              <w:rPr>
                <w:rFonts w:asciiTheme="majorBidi" w:hAnsiTheme="majorBidi" w:cstheme="majorBidi"/>
                <w:szCs w:val="24"/>
                <w:lang w:val="ru-RU"/>
              </w:rPr>
              <w:t xml:space="preserve">инженерно-геологических и </w:t>
            </w:r>
            <w:r w:rsidRPr="005B2117">
              <w:rPr>
                <w:rFonts w:asciiTheme="majorBidi" w:hAnsiTheme="majorBidi" w:cstheme="majorBidi"/>
                <w:szCs w:val="24"/>
                <w:lang w:val="ru-RU"/>
              </w:rPr>
              <w:t xml:space="preserve">геодезических изысканий по </w:t>
            </w:r>
            <w:r w:rsidR="00877F96">
              <w:rPr>
                <w:rFonts w:asciiTheme="majorBidi" w:hAnsiTheme="majorBidi" w:cstheme="majorBidi"/>
                <w:szCs w:val="24"/>
                <w:lang w:val="ru-RU"/>
              </w:rPr>
              <w:t xml:space="preserve">данному </w:t>
            </w:r>
            <w:r w:rsidRPr="005B2117">
              <w:rPr>
                <w:rFonts w:asciiTheme="majorBidi" w:hAnsiTheme="majorBidi" w:cstheme="majorBidi"/>
                <w:szCs w:val="24"/>
                <w:lang w:val="ru-RU"/>
              </w:rPr>
              <w:t xml:space="preserve">рабочему проекту </w:t>
            </w:r>
            <w:r w:rsidR="00877F96">
              <w:rPr>
                <w:rFonts w:asciiTheme="majorBidi" w:hAnsiTheme="majorBidi" w:cstheme="majorBidi"/>
                <w:szCs w:val="24"/>
                <w:lang w:val="ru-RU"/>
              </w:rPr>
              <w:t>выполненного ТОО «</w:t>
            </w:r>
            <w:proofErr w:type="spellStart"/>
            <w:r w:rsidR="00877F96">
              <w:rPr>
                <w:rFonts w:asciiTheme="majorBidi" w:hAnsiTheme="majorBidi" w:cstheme="majorBidi"/>
                <w:szCs w:val="24"/>
                <w:lang w:val="ru-RU"/>
              </w:rPr>
              <w:t>Геопроект</w:t>
            </w:r>
            <w:proofErr w:type="spellEnd"/>
            <w:r w:rsidR="00877F96">
              <w:rPr>
                <w:rFonts w:asciiTheme="majorBidi" w:hAnsiTheme="majorBidi" w:cstheme="majorBidi"/>
                <w:szCs w:val="24"/>
                <w:lang w:val="ru-RU"/>
              </w:rPr>
              <w:t>»</w:t>
            </w:r>
          </w:p>
          <w:p w14:paraId="6C3CC833" w14:textId="75BA5CA7" w:rsidR="005B2117" w:rsidRPr="005B2117" w:rsidRDefault="005B2117">
            <w:pPr>
              <w:pStyle w:val="1"/>
              <w:numPr>
                <w:ilvl w:val="0"/>
                <w:numId w:val="69"/>
              </w:numPr>
              <w:ind w:left="955" w:right="122" w:hanging="352"/>
              <w:rPr>
                <w:rFonts w:asciiTheme="majorBidi" w:hAnsiTheme="majorBidi" w:cstheme="majorBidi"/>
                <w:szCs w:val="24"/>
                <w:lang w:val="ru-RU"/>
              </w:rPr>
            </w:pPr>
            <w:r w:rsidRPr="005B2117">
              <w:rPr>
                <w:rFonts w:asciiTheme="majorBidi" w:hAnsiTheme="majorBidi" w:cstheme="majorBidi"/>
                <w:szCs w:val="24"/>
                <w:lang w:val="ru-RU"/>
              </w:rPr>
              <w:t xml:space="preserve">Технические условия на электроснабжение на скважину №К-402 </w:t>
            </w:r>
          </w:p>
          <w:p w14:paraId="72D93580" w14:textId="58FAFDD4" w:rsidR="005B2117" w:rsidRPr="005B2117" w:rsidRDefault="005B2117">
            <w:pPr>
              <w:pStyle w:val="1"/>
              <w:numPr>
                <w:ilvl w:val="0"/>
                <w:numId w:val="69"/>
              </w:numPr>
              <w:ind w:left="955" w:right="122" w:hanging="352"/>
              <w:rPr>
                <w:rFonts w:asciiTheme="majorBidi" w:hAnsiTheme="majorBidi" w:cstheme="majorBidi"/>
                <w:szCs w:val="24"/>
                <w:lang w:val="ru-RU"/>
              </w:rPr>
            </w:pPr>
            <w:r w:rsidRPr="005B2117">
              <w:rPr>
                <w:rFonts w:asciiTheme="majorBidi" w:hAnsiTheme="majorBidi" w:cstheme="majorBidi"/>
                <w:szCs w:val="24"/>
                <w:lang w:val="ru-RU"/>
              </w:rPr>
              <w:t xml:space="preserve">Технические условия на электроснабжение на скважину №К-347 </w:t>
            </w:r>
          </w:p>
          <w:p w14:paraId="11E65BC6" w14:textId="0A90C7B4" w:rsidR="005B2117" w:rsidRDefault="005B2117">
            <w:pPr>
              <w:pStyle w:val="1"/>
              <w:numPr>
                <w:ilvl w:val="0"/>
                <w:numId w:val="69"/>
              </w:numPr>
              <w:ind w:left="955" w:right="122" w:hanging="352"/>
              <w:rPr>
                <w:rFonts w:asciiTheme="majorBidi" w:hAnsiTheme="majorBidi" w:cstheme="majorBidi"/>
                <w:szCs w:val="24"/>
                <w:lang w:val="ru-RU"/>
              </w:rPr>
            </w:pPr>
            <w:r w:rsidRPr="005B2117">
              <w:rPr>
                <w:rFonts w:asciiTheme="majorBidi" w:hAnsiTheme="majorBidi" w:cstheme="majorBidi"/>
                <w:szCs w:val="24"/>
                <w:lang w:val="ru-RU"/>
              </w:rPr>
              <w:t xml:space="preserve">Технические условия на электроснабжение на скважину №К-417 </w:t>
            </w:r>
          </w:p>
          <w:p w14:paraId="6F4A03ED" w14:textId="77777777" w:rsidR="00263792" w:rsidRPr="005B2117" w:rsidRDefault="00263792" w:rsidP="00263792">
            <w:pPr>
              <w:pStyle w:val="1"/>
              <w:numPr>
                <w:ilvl w:val="0"/>
                <w:numId w:val="0"/>
              </w:numPr>
              <w:ind w:left="955" w:right="122"/>
              <w:rPr>
                <w:rFonts w:asciiTheme="majorBidi" w:hAnsiTheme="majorBidi" w:cstheme="majorBidi"/>
                <w:szCs w:val="24"/>
                <w:lang w:val="ru-RU"/>
              </w:rPr>
            </w:pPr>
          </w:p>
          <w:p w14:paraId="4D5B808A" w14:textId="77777777" w:rsidR="005B2117" w:rsidRPr="005B2117" w:rsidRDefault="005B2117" w:rsidP="00286149">
            <w:pPr>
              <w:ind w:left="104" w:right="122" w:firstLine="425"/>
              <w:rPr>
                <w:rFonts w:asciiTheme="majorBidi" w:hAnsiTheme="majorBidi" w:cstheme="majorBidi"/>
                <w:sz w:val="24"/>
                <w:szCs w:val="24"/>
              </w:rPr>
            </w:pPr>
            <w:r w:rsidRPr="005B2117">
              <w:rPr>
                <w:rFonts w:asciiTheme="majorBidi" w:hAnsiTheme="majorBidi" w:cstheme="majorBidi"/>
                <w:sz w:val="24"/>
                <w:szCs w:val="24"/>
              </w:rPr>
              <w:t>Данная проектная документация по представленным разделам выполнена на стадии «Рабочий проект» в соответствии с нормативными требованиями РК.</w:t>
            </w:r>
          </w:p>
          <w:p w14:paraId="4A5EFE28" w14:textId="77777777" w:rsidR="005B2117" w:rsidRPr="005B2117" w:rsidRDefault="005B2117" w:rsidP="00286149">
            <w:pPr>
              <w:ind w:left="104" w:right="122" w:firstLine="425"/>
              <w:rPr>
                <w:rFonts w:asciiTheme="majorBidi" w:hAnsiTheme="majorBidi" w:cstheme="majorBidi"/>
                <w:color w:val="000000"/>
                <w:sz w:val="24"/>
                <w:szCs w:val="24"/>
              </w:rPr>
            </w:pPr>
            <w:r w:rsidRPr="005B2117">
              <w:rPr>
                <w:rFonts w:asciiTheme="majorBidi" w:hAnsiTheme="majorBidi" w:cstheme="majorBidi"/>
                <w:color w:val="000000"/>
                <w:sz w:val="24"/>
                <w:szCs w:val="24"/>
              </w:rPr>
              <w:t>При разработке рабочей документации использовалась следующая нормативная документация:</w:t>
            </w:r>
          </w:p>
          <w:p w14:paraId="39491E12" w14:textId="77777777" w:rsidR="005B2117" w:rsidRPr="005B2117" w:rsidRDefault="005B2117">
            <w:pPr>
              <w:pStyle w:val="1"/>
              <w:numPr>
                <w:ilvl w:val="0"/>
                <w:numId w:val="70"/>
              </w:numPr>
              <w:ind w:left="955" w:right="122" w:hanging="426"/>
              <w:rPr>
                <w:rFonts w:asciiTheme="majorBidi" w:hAnsiTheme="majorBidi" w:cstheme="majorBidi"/>
                <w:szCs w:val="24"/>
                <w:lang w:val="ru-RU"/>
              </w:rPr>
            </w:pPr>
            <w:r w:rsidRPr="005B2117">
              <w:rPr>
                <w:rFonts w:asciiTheme="majorBidi" w:hAnsiTheme="majorBidi" w:cstheme="majorBidi"/>
                <w:szCs w:val="24"/>
                <w:lang w:val="ru-RU"/>
              </w:rPr>
              <w:t>СН РК 1.02-03-2022 «Порядок разработки, согласования, утверждения и состав проектной документации на строительство»;</w:t>
            </w:r>
          </w:p>
          <w:p w14:paraId="451374B3" w14:textId="77777777" w:rsidR="005B2117" w:rsidRPr="005B2117" w:rsidRDefault="005B2117">
            <w:pPr>
              <w:pStyle w:val="1"/>
              <w:numPr>
                <w:ilvl w:val="0"/>
                <w:numId w:val="70"/>
              </w:numPr>
              <w:ind w:left="955" w:right="122" w:hanging="426"/>
              <w:rPr>
                <w:rFonts w:asciiTheme="majorBidi" w:hAnsiTheme="majorBidi" w:cstheme="majorBidi"/>
                <w:szCs w:val="24"/>
                <w:lang w:val="ru-RU"/>
              </w:rPr>
            </w:pPr>
            <w:r w:rsidRPr="005B2117">
              <w:rPr>
                <w:rFonts w:asciiTheme="majorBidi" w:hAnsiTheme="majorBidi" w:cstheme="majorBidi"/>
                <w:szCs w:val="24"/>
                <w:lang w:val="ru-RU"/>
              </w:rPr>
              <w:t>ВНТП 3-85 «Нормы технологического проектирования объектов сбора, транспорта, подготовки нефти, газа и воды нефтяных месторождений»;</w:t>
            </w:r>
          </w:p>
          <w:p w14:paraId="1670E0E7" w14:textId="77777777" w:rsidR="005B2117" w:rsidRPr="005B2117" w:rsidRDefault="005B2117">
            <w:pPr>
              <w:pStyle w:val="1"/>
              <w:numPr>
                <w:ilvl w:val="0"/>
                <w:numId w:val="70"/>
              </w:numPr>
              <w:ind w:left="955" w:right="122" w:hanging="426"/>
              <w:rPr>
                <w:rFonts w:asciiTheme="majorBidi" w:hAnsiTheme="majorBidi" w:cstheme="majorBidi"/>
                <w:szCs w:val="24"/>
                <w:lang w:val="ru-RU"/>
              </w:rPr>
            </w:pPr>
            <w:r w:rsidRPr="005B2117">
              <w:rPr>
                <w:rFonts w:asciiTheme="majorBidi" w:hAnsiTheme="majorBidi" w:cstheme="majorBidi"/>
                <w:szCs w:val="24"/>
                <w:lang w:val="ru-RU"/>
              </w:rPr>
              <w:t>ПУЭ РК- Правила Устройства Электроустановок;</w:t>
            </w:r>
          </w:p>
          <w:p w14:paraId="0370CAA6" w14:textId="77777777" w:rsidR="005B2117" w:rsidRPr="005B2117" w:rsidRDefault="005B2117">
            <w:pPr>
              <w:pStyle w:val="1"/>
              <w:numPr>
                <w:ilvl w:val="0"/>
                <w:numId w:val="70"/>
              </w:numPr>
              <w:ind w:left="955" w:right="122" w:hanging="426"/>
              <w:rPr>
                <w:rFonts w:asciiTheme="majorBidi" w:hAnsiTheme="majorBidi" w:cstheme="majorBidi"/>
                <w:szCs w:val="24"/>
                <w:lang w:val="ru-RU"/>
              </w:rPr>
            </w:pPr>
            <w:r w:rsidRPr="005B2117">
              <w:rPr>
                <w:rFonts w:asciiTheme="majorBidi" w:hAnsiTheme="majorBidi" w:cstheme="majorBidi"/>
                <w:szCs w:val="24"/>
                <w:lang w:val="ru-RU"/>
              </w:rPr>
              <w:t>Инструкция по выбору изоляции электроустановок (РД 34.51.101-90);</w:t>
            </w:r>
          </w:p>
          <w:p w14:paraId="191AF5C8" w14:textId="77777777" w:rsidR="005B2117" w:rsidRPr="005B2117" w:rsidRDefault="005B2117">
            <w:pPr>
              <w:pStyle w:val="1"/>
              <w:numPr>
                <w:ilvl w:val="0"/>
                <w:numId w:val="70"/>
              </w:numPr>
              <w:ind w:left="955" w:right="122" w:hanging="426"/>
              <w:rPr>
                <w:rFonts w:asciiTheme="majorBidi" w:hAnsiTheme="majorBidi" w:cstheme="majorBidi"/>
                <w:szCs w:val="24"/>
              </w:rPr>
            </w:pPr>
            <w:r w:rsidRPr="005B2117">
              <w:rPr>
                <w:rFonts w:asciiTheme="majorBidi" w:hAnsiTheme="majorBidi" w:cstheme="majorBidi"/>
                <w:szCs w:val="24"/>
              </w:rPr>
              <w:t>СН РК 4.04-07-2023 «</w:t>
            </w:r>
            <w:proofErr w:type="spellStart"/>
            <w:r w:rsidRPr="005B2117">
              <w:rPr>
                <w:rFonts w:asciiTheme="majorBidi" w:hAnsiTheme="majorBidi" w:cstheme="majorBidi"/>
                <w:szCs w:val="24"/>
              </w:rPr>
              <w:t>Электротехнические</w:t>
            </w:r>
            <w:proofErr w:type="spellEnd"/>
            <w:r w:rsidRPr="005B2117">
              <w:rPr>
                <w:rFonts w:asciiTheme="majorBidi" w:hAnsiTheme="majorBidi" w:cstheme="majorBidi"/>
                <w:szCs w:val="24"/>
              </w:rPr>
              <w:t xml:space="preserve"> </w:t>
            </w:r>
            <w:proofErr w:type="spellStart"/>
            <w:r w:rsidRPr="005B2117">
              <w:rPr>
                <w:rFonts w:asciiTheme="majorBidi" w:hAnsiTheme="majorBidi" w:cstheme="majorBidi"/>
                <w:szCs w:val="24"/>
              </w:rPr>
              <w:t>устройства</w:t>
            </w:r>
            <w:proofErr w:type="spellEnd"/>
            <w:r w:rsidRPr="005B2117">
              <w:rPr>
                <w:rFonts w:asciiTheme="majorBidi" w:hAnsiTheme="majorBidi" w:cstheme="majorBidi"/>
                <w:szCs w:val="24"/>
              </w:rPr>
              <w:t>»;</w:t>
            </w:r>
          </w:p>
          <w:p w14:paraId="3A53CB54" w14:textId="02AA8961" w:rsidR="005B2117" w:rsidRPr="005B2117" w:rsidRDefault="005B2117">
            <w:pPr>
              <w:pStyle w:val="1"/>
              <w:numPr>
                <w:ilvl w:val="0"/>
                <w:numId w:val="70"/>
              </w:numPr>
              <w:ind w:left="955" w:right="122" w:hanging="426"/>
              <w:rPr>
                <w:rFonts w:asciiTheme="majorBidi" w:hAnsiTheme="majorBidi" w:cstheme="majorBidi"/>
                <w:szCs w:val="24"/>
                <w:lang w:val="ru-RU"/>
              </w:rPr>
            </w:pPr>
            <w:r w:rsidRPr="005B2117">
              <w:rPr>
                <w:rFonts w:asciiTheme="majorBidi" w:hAnsiTheme="majorBidi" w:cstheme="majorBidi"/>
                <w:szCs w:val="24"/>
                <w:lang w:val="ru-RU"/>
              </w:rPr>
              <w:t xml:space="preserve">СП РК </w:t>
            </w:r>
            <w:r w:rsidR="00263792" w:rsidRPr="005B2117">
              <w:rPr>
                <w:rFonts w:asciiTheme="majorBidi" w:hAnsiTheme="majorBidi" w:cstheme="majorBidi"/>
                <w:szCs w:val="24"/>
                <w:lang w:val="ru-RU"/>
              </w:rPr>
              <w:t>2.04–103–</w:t>
            </w:r>
            <w:proofErr w:type="gramStart"/>
            <w:r w:rsidR="00263792" w:rsidRPr="005B2117">
              <w:rPr>
                <w:rFonts w:asciiTheme="majorBidi" w:hAnsiTheme="majorBidi" w:cstheme="majorBidi"/>
                <w:szCs w:val="24"/>
                <w:lang w:val="ru-RU"/>
              </w:rPr>
              <w:t xml:space="preserve">2013 </w:t>
            </w:r>
            <w:r w:rsidRPr="005B2117">
              <w:rPr>
                <w:rFonts w:asciiTheme="majorBidi" w:hAnsiTheme="majorBidi" w:cstheme="majorBidi"/>
                <w:szCs w:val="24"/>
                <w:lang w:val="ru-RU"/>
              </w:rPr>
              <w:t xml:space="preserve"> </w:t>
            </w:r>
            <w:r w:rsidR="00263792">
              <w:rPr>
                <w:rFonts w:asciiTheme="majorBidi" w:hAnsiTheme="majorBidi" w:cstheme="majorBidi"/>
                <w:szCs w:val="24"/>
                <w:lang w:val="ru-RU"/>
              </w:rPr>
              <w:t>«</w:t>
            </w:r>
            <w:proofErr w:type="gramEnd"/>
            <w:r w:rsidRPr="005B2117">
              <w:rPr>
                <w:rFonts w:asciiTheme="majorBidi" w:hAnsiTheme="majorBidi" w:cstheme="majorBidi"/>
                <w:szCs w:val="24"/>
                <w:lang w:val="ru-RU"/>
              </w:rPr>
              <w:t>Устройства молниезащиты зданий и сооружений</w:t>
            </w:r>
            <w:r w:rsidR="00263792">
              <w:rPr>
                <w:rFonts w:asciiTheme="majorBidi" w:hAnsiTheme="majorBidi" w:cstheme="majorBidi"/>
                <w:szCs w:val="24"/>
                <w:lang w:val="ru-RU"/>
              </w:rPr>
              <w:t>»</w:t>
            </w:r>
            <w:r w:rsidRPr="005B2117">
              <w:rPr>
                <w:rFonts w:asciiTheme="majorBidi" w:hAnsiTheme="majorBidi" w:cstheme="majorBidi"/>
                <w:szCs w:val="24"/>
                <w:lang w:val="ru-RU"/>
              </w:rPr>
              <w:t>;</w:t>
            </w:r>
          </w:p>
          <w:p w14:paraId="3BAC2EE8" w14:textId="56FDFF63" w:rsidR="005B2117" w:rsidRPr="005B2117" w:rsidRDefault="005B2117">
            <w:pPr>
              <w:pStyle w:val="1"/>
              <w:numPr>
                <w:ilvl w:val="0"/>
                <w:numId w:val="70"/>
              </w:numPr>
              <w:ind w:left="955" w:right="122" w:hanging="426"/>
              <w:rPr>
                <w:rFonts w:asciiTheme="majorBidi" w:hAnsiTheme="majorBidi" w:cstheme="majorBidi"/>
                <w:szCs w:val="24"/>
                <w:lang w:val="ru-RU"/>
              </w:rPr>
            </w:pPr>
            <w:r w:rsidRPr="005B2117">
              <w:rPr>
                <w:rFonts w:asciiTheme="majorBidi" w:hAnsiTheme="majorBidi" w:cstheme="majorBidi"/>
                <w:szCs w:val="24"/>
                <w:lang w:val="ru-RU"/>
              </w:rPr>
              <w:t xml:space="preserve">СП РК </w:t>
            </w:r>
            <w:r w:rsidR="00263792" w:rsidRPr="005B2117">
              <w:rPr>
                <w:rFonts w:asciiTheme="majorBidi" w:hAnsiTheme="majorBidi" w:cstheme="majorBidi"/>
                <w:szCs w:val="24"/>
                <w:lang w:val="ru-RU"/>
              </w:rPr>
              <w:t>4.04–108–</w:t>
            </w:r>
            <w:proofErr w:type="gramStart"/>
            <w:r w:rsidR="00263792" w:rsidRPr="005B2117">
              <w:rPr>
                <w:rFonts w:asciiTheme="majorBidi" w:hAnsiTheme="majorBidi" w:cstheme="majorBidi"/>
                <w:szCs w:val="24"/>
                <w:lang w:val="ru-RU"/>
              </w:rPr>
              <w:t xml:space="preserve">2014 </w:t>
            </w:r>
            <w:r w:rsidRPr="005B2117">
              <w:rPr>
                <w:rFonts w:asciiTheme="majorBidi" w:hAnsiTheme="majorBidi" w:cstheme="majorBidi"/>
                <w:szCs w:val="24"/>
                <w:lang w:val="ru-RU"/>
              </w:rPr>
              <w:t xml:space="preserve"> </w:t>
            </w:r>
            <w:r w:rsidR="00263792">
              <w:rPr>
                <w:rFonts w:asciiTheme="majorBidi" w:hAnsiTheme="majorBidi" w:cstheme="majorBidi"/>
                <w:szCs w:val="24"/>
                <w:lang w:val="ru-RU"/>
              </w:rPr>
              <w:t>«</w:t>
            </w:r>
            <w:proofErr w:type="gramEnd"/>
            <w:r w:rsidRPr="005B2117">
              <w:rPr>
                <w:rFonts w:asciiTheme="majorBidi" w:hAnsiTheme="majorBidi" w:cstheme="majorBidi"/>
                <w:szCs w:val="24"/>
                <w:lang w:val="ru-RU"/>
              </w:rPr>
              <w:t>Проектирование электроснабжения промышленных предприятий</w:t>
            </w:r>
            <w:r w:rsidR="00263792">
              <w:rPr>
                <w:rFonts w:asciiTheme="majorBidi" w:hAnsiTheme="majorBidi" w:cstheme="majorBidi"/>
                <w:szCs w:val="24"/>
                <w:lang w:val="ru-RU"/>
              </w:rPr>
              <w:t>»</w:t>
            </w:r>
          </w:p>
          <w:p w14:paraId="71AF4D49" w14:textId="77777777" w:rsidR="00286149" w:rsidRDefault="00286149" w:rsidP="00286149">
            <w:pPr>
              <w:ind w:left="104" w:right="122" w:firstLine="425"/>
              <w:rPr>
                <w:rFonts w:asciiTheme="majorBidi" w:hAnsiTheme="majorBidi" w:cstheme="majorBidi"/>
                <w:sz w:val="24"/>
                <w:szCs w:val="24"/>
              </w:rPr>
            </w:pPr>
          </w:p>
          <w:p w14:paraId="57904881" w14:textId="1AA61CE5" w:rsidR="005B2117" w:rsidRPr="005B2117" w:rsidRDefault="005B2117" w:rsidP="00286149">
            <w:pPr>
              <w:ind w:left="104" w:right="122" w:firstLine="425"/>
              <w:rPr>
                <w:rFonts w:asciiTheme="majorBidi" w:hAnsiTheme="majorBidi" w:cstheme="majorBidi"/>
                <w:sz w:val="24"/>
                <w:szCs w:val="24"/>
              </w:rPr>
            </w:pPr>
            <w:r w:rsidRPr="005B2117">
              <w:rPr>
                <w:rFonts w:asciiTheme="majorBidi" w:hAnsiTheme="majorBidi" w:cstheme="majorBidi"/>
                <w:sz w:val="24"/>
                <w:szCs w:val="24"/>
              </w:rPr>
              <w:t xml:space="preserve">Исполнение электрооборудования соответствует классификации зон и категорий </w:t>
            </w:r>
            <w:proofErr w:type="spellStart"/>
            <w:r w:rsidRPr="005B2117">
              <w:rPr>
                <w:rFonts w:asciiTheme="majorBidi" w:hAnsiTheme="majorBidi" w:cstheme="majorBidi"/>
                <w:sz w:val="24"/>
                <w:szCs w:val="24"/>
              </w:rPr>
              <w:t>взрыво</w:t>
            </w:r>
            <w:proofErr w:type="spellEnd"/>
            <w:r w:rsidRPr="005B2117">
              <w:rPr>
                <w:rFonts w:asciiTheme="majorBidi" w:hAnsiTheme="majorBidi" w:cstheme="majorBidi"/>
                <w:sz w:val="24"/>
                <w:szCs w:val="24"/>
              </w:rPr>
              <w:t>- и пожароопасности каждого здания и сооружения, установленного в соответствии с нормативными документами Республики Казахстан.</w:t>
            </w:r>
          </w:p>
          <w:p w14:paraId="553A6EFA" w14:textId="315C60AE" w:rsidR="005B2117" w:rsidRDefault="005B2117" w:rsidP="00286149">
            <w:pPr>
              <w:ind w:left="104" w:right="122" w:firstLine="425"/>
              <w:rPr>
                <w:rFonts w:asciiTheme="majorBidi" w:hAnsiTheme="majorBidi" w:cstheme="majorBidi"/>
                <w:sz w:val="24"/>
                <w:szCs w:val="24"/>
              </w:rPr>
            </w:pPr>
            <w:r w:rsidRPr="005B2117">
              <w:rPr>
                <w:rFonts w:asciiTheme="majorBidi" w:hAnsiTheme="majorBidi" w:cstheme="majorBidi"/>
                <w:sz w:val="24"/>
                <w:szCs w:val="24"/>
              </w:rPr>
              <w:t>Район строительства характеризуется указанными ниже природно-климатическими показателями, учитываемыми при проектировании электротехнического раздела:</w:t>
            </w:r>
          </w:p>
          <w:p w14:paraId="3DC05F29" w14:textId="5C510409" w:rsidR="005B2117" w:rsidRPr="005B2117" w:rsidRDefault="005B2117">
            <w:pPr>
              <w:pStyle w:val="1"/>
              <w:numPr>
                <w:ilvl w:val="0"/>
                <w:numId w:val="71"/>
              </w:numPr>
              <w:ind w:left="955" w:right="122" w:hanging="426"/>
              <w:rPr>
                <w:rFonts w:asciiTheme="majorBidi" w:hAnsiTheme="majorBidi" w:cstheme="majorBidi"/>
                <w:szCs w:val="24"/>
                <w:lang w:val="ru-RU"/>
              </w:rPr>
            </w:pPr>
            <w:r w:rsidRPr="005B2117">
              <w:rPr>
                <w:rFonts w:asciiTheme="majorBidi" w:hAnsiTheme="majorBidi" w:cstheme="majorBidi"/>
                <w:szCs w:val="24"/>
                <w:lang w:val="ru-RU"/>
              </w:rPr>
              <w:t xml:space="preserve">по классификации ПУЭ РК территория строительства относится к </w:t>
            </w:r>
            <w:r w:rsidRPr="00286149">
              <w:rPr>
                <w:rFonts w:asciiTheme="majorBidi" w:hAnsiTheme="majorBidi" w:cstheme="majorBidi"/>
                <w:szCs w:val="24"/>
                <w:lang w:val="ru-RU"/>
              </w:rPr>
              <w:t>III</w:t>
            </w:r>
            <w:r w:rsidRPr="005B2117">
              <w:rPr>
                <w:rFonts w:asciiTheme="majorBidi" w:hAnsiTheme="majorBidi" w:cstheme="majorBidi"/>
                <w:szCs w:val="24"/>
                <w:lang w:val="ru-RU"/>
              </w:rPr>
              <w:t xml:space="preserve"> ветровому району. На высоте 15м от земли максимальный напор ветра составляет 50 </w:t>
            </w:r>
            <w:proofErr w:type="spellStart"/>
            <w:r w:rsidRPr="005B2117">
              <w:rPr>
                <w:rFonts w:asciiTheme="majorBidi" w:hAnsiTheme="majorBidi" w:cstheme="majorBidi"/>
                <w:szCs w:val="24"/>
                <w:lang w:val="ru-RU"/>
              </w:rPr>
              <w:t>даН</w:t>
            </w:r>
            <w:proofErr w:type="spellEnd"/>
            <w:r w:rsidRPr="005B2117">
              <w:rPr>
                <w:rFonts w:asciiTheme="majorBidi" w:hAnsiTheme="majorBidi" w:cstheme="majorBidi"/>
                <w:szCs w:val="24"/>
                <w:lang w:val="ru-RU"/>
              </w:rPr>
              <w:t>/м2, максимальная скорость ветра - 29 м/сек, повторяемость - 1 раз в 10 лет;</w:t>
            </w:r>
          </w:p>
          <w:p w14:paraId="520B3277" w14:textId="77777777" w:rsidR="005B2117" w:rsidRPr="005B2117" w:rsidRDefault="005B2117">
            <w:pPr>
              <w:pStyle w:val="1"/>
              <w:numPr>
                <w:ilvl w:val="0"/>
                <w:numId w:val="71"/>
              </w:numPr>
              <w:ind w:left="955" w:right="122" w:hanging="426"/>
              <w:rPr>
                <w:rFonts w:asciiTheme="majorBidi" w:hAnsiTheme="majorBidi" w:cstheme="majorBidi"/>
                <w:szCs w:val="24"/>
                <w:lang w:val="ru-RU"/>
              </w:rPr>
            </w:pPr>
            <w:r w:rsidRPr="005B2117">
              <w:rPr>
                <w:rFonts w:asciiTheme="majorBidi" w:hAnsiTheme="majorBidi" w:cstheme="majorBidi"/>
                <w:szCs w:val="24"/>
                <w:lang w:val="ru-RU"/>
              </w:rPr>
              <w:t>по толщине стенки гололеда территория месторождения относится к III району. Нормативная толщина стенки гололеда с повторяемостью 1 раз в 10 лет составляет 15 мм.</w:t>
            </w:r>
          </w:p>
          <w:p w14:paraId="129BD8EC" w14:textId="77777777" w:rsidR="005B2117" w:rsidRPr="005B2117" w:rsidRDefault="005B2117">
            <w:pPr>
              <w:pStyle w:val="1"/>
              <w:numPr>
                <w:ilvl w:val="0"/>
                <w:numId w:val="71"/>
              </w:numPr>
              <w:ind w:left="955" w:right="122" w:hanging="426"/>
              <w:rPr>
                <w:rFonts w:asciiTheme="majorBidi" w:hAnsiTheme="majorBidi" w:cstheme="majorBidi"/>
                <w:szCs w:val="24"/>
                <w:lang w:val="ru-RU"/>
              </w:rPr>
            </w:pPr>
            <w:r w:rsidRPr="005B2117">
              <w:rPr>
                <w:rFonts w:asciiTheme="majorBidi" w:hAnsiTheme="majorBidi" w:cstheme="majorBidi"/>
                <w:szCs w:val="24"/>
                <w:lang w:val="ru-RU"/>
              </w:rPr>
              <w:t>продолжительность гроз - менее10 часов в год.</w:t>
            </w:r>
          </w:p>
          <w:p w14:paraId="7FDD9977" w14:textId="5DED940A" w:rsidR="005B2117" w:rsidRDefault="005B2117">
            <w:pPr>
              <w:pStyle w:val="1"/>
              <w:numPr>
                <w:ilvl w:val="0"/>
                <w:numId w:val="71"/>
              </w:numPr>
              <w:ind w:left="955" w:right="122" w:hanging="426"/>
              <w:rPr>
                <w:rFonts w:asciiTheme="majorBidi" w:hAnsiTheme="majorBidi" w:cstheme="majorBidi"/>
                <w:szCs w:val="24"/>
                <w:lang w:val="ru-RU"/>
              </w:rPr>
            </w:pPr>
            <w:r w:rsidRPr="005B2117">
              <w:rPr>
                <w:rFonts w:asciiTheme="majorBidi" w:hAnsiTheme="majorBidi" w:cstheme="majorBidi"/>
                <w:szCs w:val="24"/>
                <w:lang w:val="ru-RU"/>
              </w:rPr>
              <w:t>Подробные</w:t>
            </w:r>
            <w:r w:rsidRPr="005B2117">
              <w:rPr>
                <w:rFonts w:asciiTheme="majorBidi" w:hAnsiTheme="majorBidi" w:cstheme="majorBidi"/>
                <w:szCs w:val="24"/>
                <w:lang w:val="ru-RU"/>
              </w:rPr>
              <w:tab/>
              <w:t>природно-климатические</w:t>
            </w:r>
            <w:r w:rsidRPr="005B2117">
              <w:rPr>
                <w:rFonts w:asciiTheme="majorBidi" w:hAnsiTheme="majorBidi" w:cstheme="majorBidi"/>
                <w:szCs w:val="24"/>
                <w:lang w:val="ru-RU"/>
              </w:rPr>
              <w:tab/>
              <w:t>характеристики</w:t>
            </w:r>
            <w:r w:rsidRPr="005B2117">
              <w:rPr>
                <w:rFonts w:asciiTheme="majorBidi" w:hAnsiTheme="majorBidi" w:cstheme="majorBidi"/>
                <w:szCs w:val="24"/>
                <w:lang w:val="ru-RU"/>
              </w:rPr>
              <w:tab/>
              <w:t>района</w:t>
            </w:r>
            <w:r w:rsidRPr="005B2117">
              <w:rPr>
                <w:rFonts w:asciiTheme="majorBidi" w:hAnsiTheme="majorBidi" w:cstheme="majorBidi"/>
                <w:szCs w:val="24"/>
                <w:lang w:val="ru-RU"/>
              </w:rPr>
              <w:tab/>
              <w:t>строительства</w:t>
            </w:r>
            <w:r>
              <w:rPr>
                <w:rFonts w:asciiTheme="majorBidi" w:hAnsiTheme="majorBidi" w:cstheme="majorBidi"/>
                <w:szCs w:val="24"/>
                <w:lang w:val="ru-RU"/>
              </w:rPr>
              <w:t xml:space="preserve"> </w:t>
            </w:r>
            <w:r w:rsidRPr="005B2117">
              <w:rPr>
                <w:rFonts w:asciiTheme="majorBidi" w:hAnsiTheme="majorBidi" w:cstheme="majorBidi"/>
                <w:szCs w:val="24"/>
                <w:lang w:val="ru-RU"/>
              </w:rPr>
              <w:t>подробно представлены в общей части проекта.</w:t>
            </w:r>
          </w:p>
          <w:p w14:paraId="7E551A2C" w14:textId="77777777" w:rsidR="005B2117" w:rsidRPr="005B2117" w:rsidRDefault="005B2117" w:rsidP="00286149">
            <w:pPr>
              <w:pStyle w:val="1"/>
              <w:numPr>
                <w:ilvl w:val="0"/>
                <w:numId w:val="0"/>
              </w:numPr>
              <w:ind w:left="104" w:right="122" w:firstLine="567"/>
              <w:rPr>
                <w:rFonts w:asciiTheme="majorBidi" w:hAnsiTheme="majorBidi" w:cstheme="majorBidi"/>
                <w:szCs w:val="24"/>
                <w:lang w:val="ru-RU"/>
              </w:rPr>
            </w:pPr>
          </w:p>
          <w:p w14:paraId="2DE44D81" w14:textId="468F3670" w:rsidR="005B2117" w:rsidRDefault="00E047AB" w:rsidP="00E047AB">
            <w:pPr>
              <w:ind w:left="104" w:right="122" w:firstLine="425"/>
              <w:rPr>
                <w:b/>
                <w:sz w:val="20"/>
              </w:rPr>
            </w:pPr>
            <w:r w:rsidRPr="00E047AB">
              <w:rPr>
                <w:rFonts w:asciiTheme="majorBidi" w:hAnsiTheme="majorBidi" w:cstheme="majorBidi"/>
                <w:sz w:val="24"/>
                <w:szCs w:val="24"/>
              </w:rPr>
              <w:t>Атмосфера района загрязнена из-за наличия солей и пылевых микрочастиц в воздухе. Согласно карте районирования по степени загрязненности район характеризуется VI степенью загрязненности от природных источников загрязнения.</w:t>
            </w:r>
          </w:p>
        </w:tc>
      </w:tr>
      <w:tr w:rsidR="005B2117" w14:paraId="10D56DB1" w14:textId="77777777" w:rsidTr="003755A7">
        <w:trPr>
          <w:trHeight w:hRule="exact" w:val="1417"/>
        </w:trPr>
        <w:tc>
          <w:tcPr>
            <w:tcW w:w="284" w:type="dxa"/>
            <w:tcBorders>
              <w:bottom w:val="single" w:sz="18" w:space="0" w:color="000000"/>
            </w:tcBorders>
            <w:textDirection w:val="btLr"/>
          </w:tcPr>
          <w:p w14:paraId="4478598E" w14:textId="77777777" w:rsidR="005B2117" w:rsidRDefault="005B2117" w:rsidP="005B2117">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58107227" w14:textId="77777777" w:rsidR="005B2117" w:rsidRDefault="005B2117" w:rsidP="005B2117">
            <w:pPr>
              <w:pStyle w:val="TableParagraph"/>
              <w:rPr>
                <w:sz w:val="20"/>
              </w:rPr>
            </w:pPr>
          </w:p>
        </w:tc>
        <w:tc>
          <w:tcPr>
            <w:tcW w:w="10444" w:type="dxa"/>
            <w:gridSpan w:val="8"/>
            <w:vMerge/>
            <w:tcBorders>
              <w:top w:val="nil"/>
            </w:tcBorders>
          </w:tcPr>
          <w:p w14:paraId="09F82CA5" w14:textId="77777777" w:rsidR="005B2117" w:rsidRDefault="005B2117" w:rsidP="005B2117">
            <w:pPr>
              <w:rPr>
                <w:sz w:val="2"/>
                <w:szCs w:val="2"/>
              </w:rPr>
            </w:pPr>
          </w:p>
        </w:tc>
      </w:tr>
      <w:tr w:rsidR="005B2117" w14:paraId="20A96017" w14:textId="77777777" w:rsidTr="003755A7">
        <w:trPr>
          <w:trHeight w:hRule="exact" w:val="1985"/>
        </w:trPr>
        <w:tc>
          <w:tcPr>
            <w:tcW w:w="284" w:type="dxa"/>
            <w:tcBorders>
              <w:top w:val="single" w:sz="18" w:space="0" w:color="000000"/>
            </w:tcBorders>
            <w:textDirection w:val="btLr"/>
          </w:tcPr>
          <w:p w14:paraId="66DDD82B" w14:textId="77777777" w:rsidR="005B2117" w:rsidRDefault="005B2117" w:rsidP="005B2117">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67BAE4A7" w14:textId="77777777" w:rsidR="005B2117" w:rsidRDefault="005B2117" w:rsidP="005B2117">
            <w:pPr>
              <w:pStyle w:val="TableParagraph"/>
              <w:rPr>
                <w:sz w:val="20"/>
              </w:rPr>
            </w:pPr>
          </w:p>
        </w:tc>
        <w:tc>
          <w:tcPr>
            <w:tcW w:w="10444" w:type="dxa"/>
            <w:gridSpan w:val="8"/>
            <w:vMerge/>
            <w:tcBorders>
              <w:top w:val="nil"/>
            </w:tcBorders>
          </w:tcPr>
          <w:p w14:paraId="07E2BE40" w14:textId="77777777" w:rsidR="005B2117" w:rsidRDefault="005B2117" w:rsidP="005B2117">
            <w:pPr>
              <w:rPr>
                <w:sz w:val="2"/>
                <w:szCs w:val="2"/>
              </w:rPr>
            </w:pPr>
          </w:p>
        </w:tc>
      </w:tr>
      <w:tr w:rsidR="005B2117" w14:paraId="1D168332" w14:textId="77777777" w:rsidTr="003755A7">
        <w:trPr>
          <w:trHeight w:hRule="exact" w:val="567"/>
        </w:trPr>
        <w:tc>
          <w:tcPr>
            <w:tcW w:w="284" w:type="dxa"/>
            <w:vMerge w:val="restart"/>
            <w:textDirection w:val="btLr"/>
          </w:tcPr>
          <w:p w14:paraId="1CD806BC" w14:textId="77777777" w:rsidR="005B2117" w:rsidRDefault="005B2117" w:rsidP="005B2117">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26870C80" w14:textId="77777777" w:rsidR="005B2117" w:rsidRDefault="005B2117" w:rsidP="005B2117">
            <w:pPr>
              <w:pStyle w:val="TableParagraph"/>
              <w:rPr>
                <w:sz w:val="20"/>
              </w:rPr>
            </w:pPr>
          </w:p>
        </w:tc>
        <w:tc>
          <w:tcPr>
            <w:tcW w:w="10444" w:type="dxa"/>
            <w:gridSpan w:val="8"/>
            <w:vMerge/>
            <w:tcBorders>
              <w:top w:val="nil"/>
            </w:tcBorders>
          </w:tcPr>
          <w:p w14:paraId="25F758CD" w14:textId="77777777" w:rsidR="005B2117" w:rsidRDefault="005B2117" w:rsidP="005B2117">
            <w:pPr>
              <w:rPr>
                <w:sz w:val="2"/>
                <w:szCs w:val="2"/>
              </w:rPr>
            </w:pPr>
          </w:p>
        </w:tc>
      </w:tr>
      <w:tr w:rsidR="005B2117" w14:paraId="552916C1" w14:textId="77777777" w:rsidTr="00024FAA">
        <w:trPr>
          <w:trHeight w:hRule="exact" w:val="284"/>
        </w:trPr>
        <w:tc>
          <w:tcPr>
            <w:tcW w:w="284" w:type="dxa"/>
            <w:vMerge/>
            <w:tcBorders>
              <w:top w:val="nil"/>
            </w:tcBorders>
            <w:textDirection w:val="btLr"/>
          </w:tcPr>
          <w:p w14:paraId="03B3DD06" w14:textId="77777777" w:rsidR="005B2117" w:rsidRDefault="005B2117" w:rsidP="005B2117">
            <w:pPr>
              <w:rPr>
                <w:sz w:val="2"/>
                <w:szCs w:val="2"/>
              </w:rPr>
            </w:pPr>
          </w:p>
        </w:tc>
        <w:tc>
          <w:tcPr>
            <w:tcW w:w="399" w:type="dxa"/>
            <w:vMerge/>
            <w:tcBorders>
              <w:top w:val="nil"/>
            </w:tcBorders>
          </w:tcPr>
          <w:p w14:paraId="2632EA13" w14:textId="77777777" w:rsidR="005B2117" w:rsidRDefault="005B2117" w:rsidP="005B2117">
            <w:pPr>
              <w:rPr>
                <w:sz w:val="2"/>
                <w:szCs w:val="2"/>
              </w:rPr>
            </w:pPr>
          </w:p>
        </w:tc>
        <w:tc>
          <w:tcPr>
            <w:tcW w:w="570" w:type="dxa"/>
            <w:tcBorders>
              <w:bottom w:val="single" w:sz="4" w:space="0" w:color="000000"/>
            </w:tcBorders>
          </w:tcPr>
          <w:p w14:paraId="0A4AABE7" w14:textId="77777777" w:rsidR="005B2117" w:rsidRDefault="005B2117" w:rsidP="005B2117">
            <w:pPr>
              <w:pStyle w:val="TableParagraph"/>
              <w:rPr>
                <w:sz w:val="18"/>
              </w:rPr>
            </w:pPr>
          </w:p>
        </w:tc>
        <w:tc>
          <w:tcPr>
            <w:tcW w:w="569" w:type="dxa"/>
            <w:tcBorders>
              <w:bottom w:val="single" w:sz="4" w:space="0" w:color="000000"/>
            </w:tcBorders>
          </w:tcPr>
          <w:p w14:paraId="6DB17DF4" w14:textId="77777777" w:rsidR="005B2117" w:rsidRDefault="005B2117" w:rsidP="005B2117">
            <w:pPr>
              <w:pStyle w:val="TableParagraph"/>
              <w:rPr>
                <w:sz w:val="18"/>
              </w:rPr>
            </w:pPr>
          </w:p>
        </w:tc>
        <w:tc>
          <w:tcPr>
            <w:tcW w:w="570" w:type="dxa"/>
            <w:tcBorders>
              <w:bottom w:val="single" w:sz="4" w:space="0" w:color="000000"/>
            </w:tcBorders>
          </w:tcPr>
          <w:p w14:paraId="4D39ECF4" w14:textId="77777777" w:rsidR="005B2117" w:rsidRDefault="005B2117" w:rsidP="005B2117">
            <w:pPr>
              <w:pStyle w:val="TableParagraph"/>
              <w:rPr>
                <w:sz w:val="18"/>
              </w:rPr>
            </w:pPr>
          </w:p>
        </w:tc>
        <w:tc>
          <w:tcPr>
            <w:tcW w:w="569" w:type="dxa"/>
            <w:tcBorders>
              <w:bottom w:val="single" w:sz="4" w:space="0" w:color="000000"/>
            </w:tcBorders>
          </w:tcPr>
          <w:p w14:paraId="42443B76" w14:textId="77777777" w:rsidR="005B2117" w:rsidRDefault="005B2117" w:rsidP="005B2117">
            <w:pPr>
              <w:pStyle w:val="TableParagraph"/>
              <w:rPr>
                <w:sz w:val="18"/>
              </w:rPr>
            </w:pPr>
          </w:p>
        </w:tc>
        <w:tc>
          <w:tcPr>
            <w:tcW w:w="855" w:type="dxa"/>
            <w:tcBorders>
              <w:bottom w:val="single" w:sz="4" w:space="0" w:color="000000"/>
            </w:tcBorders>
          </w:tcPr>
          <w:p w14:paraId="4EA9EA25" w14:textId="77777777" w:rsidR="005B2117" w:rsidRDefault="005B2117" w:rsidP="005B2117">
            <w:pPr>
              <w:pStyle w:val="TableParagraph"/>
              <w:rPr>
                <w:sz w:val="18"/>
              </w:rPr>
            </w:pPr>
          </w:p>
        </w:tc>
        <w:tc>
          <w:tcPr>
            <w:tcW w:w="570" w:type="dxa"/>
            <w:tcBorders>
              <w:bottom w:val="single" w:sz="4" w:space="0" w:color="000000"/>
            </w:tcBorders>
          </w:tcPr>
          <w:p w14:paraId="678863D5" w14:textId="77777777" w:rsidR="005B2117" w:rsidRDefault="005B2117" w:rsidP="005B2117">
            <w:pPr>
              <w:pStyle w:val="TableParagraph"/>
              <w:rPr>
                <w:sz w:val="18"/>
              </w:rPr>
            </w:pPr>
          </w:p>
        </w:tc>
        <w:tc>
          <w:tcPr>
            <w:tcW w:w="6174" w:type="dxa"/>
            <w:vMerge w:val="restart"/>
          </w:tcPr>
          <w:p w14:paraId="766ACCC6" w14:textId="19DDB75A" w:rsidR="005B2117" w:rsidRDefault="005B2117" w:rsidP="005B2117">
            <w:pPr>
              <w:pStyle w:val="TableParagraph"/>
              <w:spacing w:before="210"/>
              <w:ind w:left="1556"/>
              <w:rPr>
                <w:sz w:val="24"/>
              </w:rPr>
            </w:pPr>
            <w:r>
              <w:rPr>
                <w:spacing w:val="-2"/>
                <w:sz w:val="24"/>
              </w:rPr>
              <w:t>GEO-ENG-2025-10-0019-II    ЭС</w:t>
            </w:r>
          </w:p>
        </w:tc>
        <w:tc>
          <w:tcPr>
            <w:tcW w:w="567" w:type="dxa"/>
            <w:vMerge w:val="restart"/>
          </w:tcPr>
          <w:p w14:paraId="7A3EC56E" w14:textId="77777777" w:rsidR="005B2117" w:rsidRDefault="005B2117" w:rsidP="005B2117">
            <w:pPr>
              <w:pStyle w:val="TableParagraph"/>
              <w:spacing w:before="56"/>
              <w:ind w:left="39"/>
            </w:pPr>
            <w:r>
              <w:rPr>
                <w:spacing w:val="-4"/>
              </w:rPr>
              <w:t>Лист</w:t>
            </w:r>
          </w:p>
        </w:tc>
      </w:tr>
      <w:tr w:rsidR="005B2117" w14:paraId="460D8A51" w14:textId="77777777" w:rsidTr="00024FAA">
        <w:trPr>
          <w:trHeight w:hRule="exact" w:val="112"/>
        </w:trPr>
        <w:tc>
          <w:tcPr>
            <w:tcW w:w="284" w:type="dxa"/>
            <w:vMerge/>
            <w:tcBorders>
              <w:top w:val="nil"/>
            </w:tcBorders>
            <w:textDirection w:val="btLr"/>
          </w:tcPr>
          <w:p w14:paraId="245AC574" w14:textId="77777777" w:rsidR="005B2117" w:rsidRDefault="005B2117" w:rsidP="005B2117">
            <w:pPr>
              <w:rPr>
                <w:sz w:val="2"/>
                <w:szCs w:val="2"/>
              </w:rPr>
            </w:pPr>
          </w:p>
        </w:tc>
        <w:tc>
          <w:tcPr>
            <w:tcW w:w="399" w:type="dxa"/>
            <w:vMerge/>
            <w:tcBorders>
              <w:top w:val="nil"/>
            </w:tcBorders>
          </w:tcPr>
          <w:p w14:paraId="4955B6BA" w14:textId="77777777" w:rsidR="005B2117" w:rsidRDefault="005B2117" w:rsidP="005B2117">
            <w:pPr>
              <w:rPr>
                <w:sz w:val="2"/>
                <w:szCs w:val="2"/>
              </w:rPr>
            </w:pPr>
          </w:p>
        </w:tc>
        <w:tc>
          <w:tcPr>
            <w:tcW w:w="570" w:type="dxa"/>
            <w:vMerge w:val="restart"/>
            <w:tcBorders>
              <w:top w:val="single" w:sz="4" w:space="0" w:color="000000"/>
            </w:tcBorders>
          </w:tcPr>
          <w:p w14:paraId="784FD143" w14:textId="77777777" w:rsidR="005B2117" w:rsidRDefault="005B2117" w:rsidP="005B2117">
            <w:pPr>
              <w:pStyle w:val="TableParagraph"/>
              <w:rPr>
                <w:sz w:val="18"/>
              </w:rPr>
            </w:pPr>
          </w:p>
        </w:tc>
        <w:tc>
          <w:tcPr>
            <w:tcW w:w="569" w:type="dxa"/>
            <w:vMerge w:val="restart"/>
            <w:tcBorders>
              <w:top w:val="single" w:sz="4" w:space="0" w:color="000000"/>
            </w:tcBorders>
          </w:tcPr>
          <w:p w14:paraId="291BF36C" w14:textId="77777777" w:rsidR="005B2117" w:rsidRDefault="005B2117" w:rsidP="005B2117">
            <w:pPr>
              <w:pStyle w:val="TableParagraph"/>
              <w:rPr>
                <w:sz w:val="18"/>
              </w:rPr>
            </w:pPr>
          </w:p>
        </w:tc>
        <w:tc>
          <w:tcPr>
            <w:tcW w:w="570" w:type="dxa"/>
            <w:vMerge w:val="restart"/>
            <w:tcBorders>
              <w:top w:val="single" w:sz="4" w:space="0" w:color="000000"/>
            </w:tcBorders>
          </w:tcPr>
          <w:p w14:paraId="30564848" w14:textId="77777777" w:rsidR="005B2117" w:rsidRDefault="005B2117" w:rsidP="005B2117">
            <w:pPr>
              <w:pStyle w:val="TableParagraph"/>
              <w:rPr>
                <w:sz w:val="18"/>
              </w:rPr>
            </w:pPr>
          </w:p>
        </w:tc>
        <w:tc>
          <w:tcPr>
            <w:tcW w:w="569" w:type="dxa"/>
            <w:vMerge w:val="restart"/>
            <w:tcBorders>
              <w:top w:val="single" w:sz="4" w:space="0" w:color="000000"/>
            </w:tcBorders>
          </w:tcPr>
          <w:p w14:paraId="791FC805" w14:textId="77777777" w:rsidR="005B2117" w:rsidRDefault="005B2117" w:rsidP="005B2117">
            <w:pPr>
              <w:pStyle w:val="TableParagraph"/>
              <w:rPr>
                <w:sz w:val="18"/>
              </w:rPr>
            </w:pPr>
          </w:p>
        </w:tc>
        <w:tc>
          <w:tcPr>
            <w:tcW w:w="855" w:type="dxa"/>
            <w:vMerge w:val="restart"/>
            <w:tcBorders>
              <w:top w:val="single" w:sz="4" w:space="0" w:color="000000"/>
            </w:tcBorders>
          </w:tcPr>
          <w:p w14:paraId="53496E29" w14:textId="77777777" w:rsidR="005B2117" w:rsidRDefault="005B2117" w:rsidP="005B2117">
            <w:pPr>
              <w:pStyle w:val="TableParagraph"/>
              <w:rPr>
                <w:sz w:val="18"/>
              </w:rPr>
            </w:pPr>
          </w:p>
        </w:tc>
        <w:tc>
          <w:tcPr>
            <w:tcW w:w="570" w:type="dxa"/>
            <w:vMerge w:val="restart"/>
            <w:tcBorders>
              <w:top w:val="single" w:sz="4" w:space="0" w:color="000000"/>
            </w:tcBorders>
          </w:tcPr>
          <w:p w14:paraId="43140EF5" w14:textId="77777777" w:rsidR="005B2117" w:rsidRDefault="005B2117" w:rsidP="005B2117">
            <w:pPr>
              <w:pStyle w:val="TableParagraph"/>
              <w:rPr>
                <w:sz w:val="18"/>
              </w:rPr>
            </w:pPr>
          </w:p>
        </w:tc>
        <w:tc>
          <w:tcPr>
            <w:tcW w:w="6174" w:type="dxa"/>
            <w:vMerge/>
            <w:tcBorders>
              <w:top w:val="nil"/>
            </w:tcBorders>
          </w:tcPr>
          <w:p w14:paraId="738EB4B4" w14:textId="77777777" w:rsidR="005B2117" w:rsidRDefault="005B2117" w:rsidP="005B2117">
            <w:pPr>
              <w:rPr>
                <w:sz w:val="2"/>
                <w:szCs w:val="2"/>
              </w:rPr>
            </w:pPr>
          </w:p>
        </w:tc>
        <w:tc>
          <w:tcPr>
            <w:tcW w:w="567" w:type="dxa"/>
            <w:vMerge/>
            <w:tcBorders>
              <w:top w:val="nil"/>
            </w:tcBorders>
          </w:tcPr>
          <w:p w14:paraId="44B74637" w14:textId="77777777" w:rsidR="005B2117" w:rsidRDefault="005B2117" w:rsidP="005B2117">
            <w:pPr>
              <w:rPr>
                <w:sz w:val="2"/>
                <w:szCs w:val="2"/>
              </w:rPr>
            </w:pPr>
          </w:p>
        </w:tc>
      </w:tr>
      <w:tr w:rsidR="005B2117" w14:paraId="43F2AFBD" w14:textId="77777777" w:rsidTr="00024FAA">
        <w:trPr>
          <w:trHeight w:hRule="exact" w:val="170"/>
        </w:trPr>
        <w:tc>
          <w:tcPr>
            <w:tcW w:w="284" w:type="dxa"/>
            <w:vMerge/>
            <w:tcBorders>
              <w:top w:val="nil"/>
            </w:tcBorders>
            <w:textDirection w:val="btLr"/>
          </w:tcPr>
          <w:p w14:paraId="10801334" w14:textId="77777777" w:rsidR="005B2117" w:rsidRDefault="005B2117" w:rsidP="005B2117">
            <w:pPr>
              <w:rPr>
                <w:sz w:val="2"/>
                <w:szCs w:val="2"/>
              </w:rPr>
            </w:pPr>
          </w:p>
        </w:tc>
        <w:tc>
          <w:tcPr>
            <w:tcW w:w="399" w:type="dxa"/>
            <w:vMerge/>
            <w:tcBorders>
              <w:top w:val="nil"/>
            </w:tcBorders>
          </w:tcPr>
          <w:p w14:paraId="1C6D7A33" w14:textId="77777777" w:rsidR="005B2117" w:rsidRDefault="005B2117" w:rsidP="005B2117">
            <w:pPr>
              <w:rPr>
                <w:sz w:val="2"/>
                <w:szCs w:val="2"/>
              </w:rPr>
            </w:pPr>
          </w:p>
        </w:tc>
        <w:tc>
          <w:tcPr>
            <w:tcW w:w="570" w:type="dxa"/>
            <w:vMerge/>
            <w:tcBorders>
              <w:top w:val="nil"/>
            </w:tcBorders>
          </w:tcPr>
          <w:p w14:paraId="2EF5B4DE" w14:textId="77777777" w:rsidR="005B2117" w:rsidRDefault="005B2117" w:rsidP="005B2117">
            <w:pPr>
              <w:rPr>
                <w:sz w:val="2"/>
                <w:szCs w:val="2"/>
              </w:rPr>
            </w:pPr>
          </w:p>
        </w:tc>
        <w:tc>
          <w:tcPr>
            <w:tcW w:w="569" w:type="dxa"/>
            <w:vMerge/>
            <w:tcBorders>
              <w:top w:val="nil"/>
            </w:tcBorders>
          </w:tcPr>
          <w:p w14:paraId="23288749" w14:textId="77777777" w:rsidR="005B2117" w:rsidRDefault="005B2117" w:rsidP="005B2117">
            <w:pPr>
              <w:rPr>
                <w:sz w:val="2"/>
                <w:szCs w:val="2"/>
              </w:rPr>
            </w:pPr>
          </w:p>
        </w:tc>
        <w:tc>
          <w:tcPr>
            <w:tcW w:w="570" w:type="dxa"/>
            <w:vMerge/>
            <w:tcBorders>
              <w:top w:val="nil"/>
            </w:tcBorders>
          </w:tcPr>
          <w:p w14:paraId="64DABECE" w14:textId="77777777" w:rsidR="005B2117" w:rsidRDefault="005B2117" w:rsidP="005B2117">
            <w:pPr>
              <w:rPr>
                <w:sz w:val="2"/>
                <w:szCs w:val="2"/>
              </w:rPr>
            </w:pPr>
          </w:p>
        </w:tc>
        <w:tc>
          <w:tcPr>
            <w:tcW w:w="569" w:type="dxa"/>
            <w:vMerge/>
            <w:tcBorders>
              <w:top w:val="nil"/>
            </w:tcBorders>
          </w:tcPr>
          <w:p w14:paraId="36D6C306" w14:textId="77777777" w:rsidR="005B2117" w:rsidRDefault="005B2117" w:rsidP="005B2117">
            <w:pPr>
              <w:rPr>
                <w:sz w:val="2"/>
                <w:szCs w:val="2"/>
              </w:rPr>
            </w:pPr>
          </w:p>
        </w:tc>
        <w:tc>
          <w:tcPr>
            <w:tcW w:w="855" w:type="dxa"/>
            <w:vMerge/>
            <w:tcBorders>
              <w:top w:val="nil"/>
            </w:tcBorders>
          </w:tcPr>
          <w:p w14:paraId="68047D04" w14:textId="77777777" w:rsidR="005B2117" w:rsidRDefault="005B2117" w:rsidP="005B2117">
            <w:pPr>
              <w:rPr>
                <w:sz w:val="2"/>
                <w:szCs w:val="2"/>
              </w:rPr>
            </w:pPr>
          </w:p>
        </w:tc>
        <w:tc>
          <w:tcPr>
            <w:tcW w:w="570" w:type="dxa"/>
            <w:vMerge/>
            <w:tcBorders>
              <w:top w:val="nil"/>
            </w:tcBorders>
          </w:tcPr>
          <w:p w14:paraId="0F3CF95E" w14:textId="77777777" w:rsidR="005B2117" w:rsidRDefault="005B2117" w:rsidP="005B2117">
            <w:pPr>
              <w:rPr>
                <w:sz w:val="2"/>
                <w:szCs w:val="2"/>
              </w:rPr>
            </w:pPr>
          </w:p>
        </w:tc>
        <w:tc>
          <w:tcPr>
            <w:tcW w:w="6174" w:type="dxa"/>
            <w:vMerge/>
            <w:tcBorders>
              <w:top w:val="nil"/>
            </w:tcBorders>
          </w:tcPr>
          <w:p w14:paraId="313748BE" w14:textId="77777777" w:rsidR="005B2117" w:rsidRDefault="005B2117" w:rsidP="005B2117">
            <w:pPr>
              <w:rPr>
                <w:sz w:val="2"/>
                <w:szCs w:val="2"/>
              </w:rPr>
            </w:pPr>
          </w:p>
        </w:tc>
        <w:tc>
          <w:tcPr>
            <w:tcW w:w="567" w:type="dxa"/>
            <w:vMerge w:val="restart"/>
          </w:tcPr>
          <w:p w14:paraId="30EE6057" w14:textId="11740543" w:rsidR="005B2117" w:rsidRDefault="006E4D98" w:rsidP="005B2117">
            <w:pPr>
              <w:pStyle w:val="TableParagraph"/>
              <w:spacing w:line="274" w:lineRule="exact"/>
              <w:ind w:left="149"/>
              <w:rPr>
                <w:sz w:val="24"/>
              </w:rPr>
            </w:pPr>
            <w:r>
              <w:rPr>
                <w:sz w:val="24"/>
              </w:rPr>
              <w:t>3</w:t>
            </w:r>
          </w:p>
        </w:tc>
      </w:tr>
      <w:tr w:rsidR="005B2117" w14:paraId="240D1D54" w14:textId="77777777" w:rsidTr="00024FAA">
        <w:trPr>
          <w:trHeight w:hRule="exact" w:val="284"/>
        </w:trPr>
        <w:tc>
          <w:tcPr>
            <w:tcW w:w="284" w:type="dxa"/>
            <w:vMerge/>
            <w:tcBorders>
              <w:top w:val="nil"/>
            </w:tcBorders>
            <w:textDirection w:val="btLr"/>
          </w:tcPr>
          <w:p w14:paraId="504CC019" w14:textId="77777777" w:rsidR="005B2117" w:rsidRDefault="005B2117" w:rsidP="005B2117">
            <w:pPr>
              <w:rPr>
                <w:sz w:val="2"/>
                <w:szCs w:val="2"/>
              </w:rPr>
            </w:pPr>
          </w:p>
        </w:tc>
        <w:tc>
          <w:tcPr>
            <w:tcW w:w="399" w:type="dxa"/>
            <w:vMerge/>
            <w:tcBorders>
              <w:top w:val="nil"/>
            </w:tcBorders>
          </w:tcPr>
          <w:p w14:paraId="2B726224" w14:textId="77777777" w:rsidR="005B2117" w:rsidRDefault="005B2117" w:rsidP="005B2117">
            <w:pPr>
              <w:rPr>
                <w:sz w:val="2"/>
                <w:szCs w:val="2"/>
              </w:rPr>
            </w:pPr>
          </w:p>
        </w:tc>
        <w:tc>
          <w:tcPr>
            <w:tcW w:w="570" w:type="dxa"/>
          </w:tcPr>
          <w:p w14:paraId="5E2BB77F" w14:textId="77777777" w:rsidR="005B2117" w:rsidRDefault="005B2117" w:rsidP="005B2117">
            <w:pPr>
              <w:pStyle w:val="TableParagraph"/>
              <w:spacing w:before="21"/>
              <w:ind w:left="89"/>
              <w:rPr>
                <w:sz w:val="18"/>
              </w:rPr>
            </w:pPr>
            <w:r>
              <w:rPr>
                <w:spacing w:val="-4"/>
                <w:sz w:val="18"/>
              </w:rPr>
              <w:t>Изм.</w:t>
            </w:r>
          </w:p>
        </w:tc>
        <w:tc>
          <w:tcPr>
            <w:tcW w:w="569" w:type="dxa"/>
          </w:tcPr>
          <w:p w14:paraId="4E2B7AB9" w14:textId="77777777" w:rsidR="005B2117" w:rsidRDefault="005B2117" w:rsidP="005B2117">
            <w:pPr>
              <w:pStyle w:val="TableParagraph"/>
              <w:spacing w:before="21"/>
              <w:ind w:left="6"/>
              <w:rPr>
                <w:sz w:val="18"/>
              </w:rPr>
            </w:pPr>
            <w:proofErr w:type="spellStart"/>
            <w:r>
              <w:rPr>
                <w:spacing w:val="-2"/>
                <w:sz w:val="18"/>
              </w:rPr>
              <w:t>Кол.уч</w:t>
            </w:r>
            <w:proofErr w:type="spellEnd"/>
          </w:p>
        </w:tc>
        <w:tc>
          <w:tcPr>
            <w:tcW w:w="570" w:type="dxa"/>
          </w:tcPr>
          <w:p w14:paraId="750FE126" w14:textId="77777777" w:rsidR="005B2117" w:rsidRDefault="005B2117" w:rsidP="005B2117">
            <w:pPr>
              <w:pStyle w:val="TableParagraph"/>
              <w:spacing w:before="21"/>
              <w:ind w:left="80"/>
              <w:rPr>
                <w:sz w:val="18"/>
              </w:rPr>
            </w:pPr>
            <w:r>
              <w:rPr>
                <w:spacing w:val="-4"/>
                <w:sz w:val="18"/>
              </w:rPr>
              <w:t>Лист</w:t>
            </w:r>
          </w:p>
        </w:tc>
        <w:tc>
          <w:tcPr>
            <w:tcW w:w="569" w:type="dxa"/>
          </w:tcPr>
          <w:p w14:paraId="7D3D55C1" w14:textId="77777777" w:rsidR="005B2117" w:rsidRDefault="005B2117" w:rsidP="005B2117">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350FBD22" w14:textId="77777777" w:rsidR="005B2117" w:rsidRDefault="005B2117" w:rsidP="005B2117">
            <w:pPr>
              <w:pStyle w:val="TableParagraph"/>
              <w:spacing w:before="21"/>
              <w:ind w:left="185"/>
              <w:rPr>
                <w:sz w:val="18"/>
              </w:rPr>
            </w:pPr>
            <w:r>
              <w:rPr>
                <w:spacing w:val="-2"/>
                <w:sz w:val="18"/>
              </w:rPr>
              <w:t>Подп.</w:t>
            </w:r>
          </w:p>
        </w:tc>
        <w:tc>
          <w:tcPr>
            <w:tcW w:w="570" w:type="dxa"/>
          </w:tcPr>
          <w:p w14:paraId="37D78A1C" w14:textId="77777777" w:rsidR="005B2117" w:rsidRDefault="005B2117" w:rsidP="005B2117">
            <w:pPr>
              <w:pStyle w:val="TableParagraph"/>
              <w:spacing w:before="21"/>
              <w:ind w:left="88"/>
              <w:rPr>
                <w:sz w:val="18"/>
              </w:rPr>
            </w:pPr>
            <w:r>
              <w:rPr>
                <w:spacing w:val="-4"/>
                <w:sz w:val="18"/>
              </w:rPr>
              <w:t>Дата</w:t>
            </w:r>
          </w:p>
        </w:tc>
        <w:tc>
          <w:tcPr>
            <w:tcW w:w="6174" w:type="dxa"/>
            <w:vMerge/>
            <w:tcBorders>
              <w:top w:val="nil"/>
            </w:tcBorders>
          </w:tcPr>
          <w:p w14:paraId="62DA15F5" w14:textId="77777777" w:rsidR="005B2117" w:rsidRDefault="005B2117" w:rsidP="005B2117">
            <w:pPr>
              <w:rPr>
                <w:sz w:val="2"/>
                <w:szCs w:val="2"/>
              </w:rPr>
            </w:pPr>
          </w:p>
        </w:tc>
        <w:tc>
          <w:tcPr>
            <w:tcW w:w="567" w:type="dxa"/>
            <w:vMerge/>
            <w:tcBorders>
              <w:top w:val="nil"/>
            </w:tcBorders>
          </w:tcPr>
          <w:p w14:paraId="63894446" w14:textId="77777777" w:rsidR="005B2117" w:rsidRDefault="005B2117" w:rsidP="005B2117">
            <w:pPr>
              <w:rPr>
                <w:sz w:val="2"/>
                <w:szCs w:val="2"/>
              </w:rPr>
            </w:pPr>
          </w:p>
        </w:tc>
      </w:tr>
    </w:tbl>
    <w:p w14:paraId="262AE893" w14:textId="77777777" w:rsidR="00B342C0" w:rsidRDefault="00B342C0">
      <w:pPr>
        <w:rPr>
          <w:sz w:val="2"/>
          <w:szCs w:val="2"/>
        </w:rPr>
        <w:sectPr w:rsidR="00B342C0">
          <w:footerReference w:type="default" r:id="rId37"/>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264"/>
        <w:gridCol w:w="477"/>
      </w:tblGrid>
      <w:tr w:rsidR="00B342C0" w14:paraId="61CE862A" w14:textId="77777777" w:rsidTr="003755A7">
        <w:trPr>
          <w:trHeight w:hRule="exact" w:val="11456"/>
        </w:trPr>
        <w:tc>
          <w:tcPr>
            <w:tcW w:w="683" w:type="dxa"/>
            <w:gridSpan w:val="2"/>
            <w:tcBorders>
              <w:top w:val="nil"/>
              <w:left w:val="nil"/>
            </w:tcBorders>
          </w:tcPr>
          <w:p w14:paraId="572906B3" w14:textId="77777777" w:rsidR="00B342C0" w:rsidRDefault="00B342C0">
            <w:pPr>
              <w:pStyle w:val="TableParagraph"/>
            </w:pPr>
          </w:p>
        </w:tc>
        <w:tc>
          <w:tcPr>
            <w:tcW w:w="10444" w:type="dxa"/>
            <w:gridSpan w:val="8"/>
            <w:vMerge w:val="restart"/>
          </w:tcPr>
          <w:p w14:paraId="20ED4E17" w14:textId="77777777" w:rsidR="00B342C0" w:rsidRDefault="00E047AB" w:rsidP="00E047AB">
            <w:pPr>
              <w:ind w:left="104"/>
              <w:rPr>
                <w:rFonts w:asciiTheme="majorBidi" w:hAnsiTheme="majorBidi" w:cstheme="majorBidi"/>
                <w:sz w:val="24"/>
              </w:rPr>
            </w:pPr>
            <w:r>
              <w:rPr>
                <w:rFonts w:asciiTheme="majorBidi" w:hAnsiTheme="majorBidi" w:cstheme="majorBidi"/>
                <w:sz w:val="24"/>
              </w:rPr>
              <w:t xml:space="preserve">    </w:t>
            </w:r>
          </w:p>
          <w:p w14:paraId="388A0683" w14:textId="77777777" w:rsidR="00E047AB" w:rsidRPr="00A177E3" w:rsidRDefault="00E047AB" w:rsidP="00E047AB">
            <w:pPr>
              <w:ind w:left="104"/>
              <w:rPr>
                <w:sz w:val="24"/>
                <w:szCs w:val="24"/>
              </w:rPr>
            </w:pPr>
            <w:r>
              <w:rPr>
                <w:rFonts w:asciiTheme="majorBidi" w:hAnsiTheme="majorBidi" w:cstheme="majorBidi"/>
                <w:sz w:val="24"/>
              </w:rPr>
              <w:t xml:space="preserve">  </w:t>
            </w:r>
            <w:r w:rsidRPr="00A177E3">
              <w:rPr>
                <w:sz w:val="24"/>
                <w:szCs w:val="24"/>
              </w:rPr>
              <w:t>Подробные природно-климатические характеристики района строительства подробно представлены в общей части проекта.</w:t>
            </w:r>
          </w:p>
          <w:p w14:paraId="2228A443" w14:textId="77777777" w:rsidR="00E047AB" w:rsidRDefault="00E047AB" w:rsidP="00E047AB">
            <w:pPr>
              <w:ind w:left="104"/>
            </w:pPr>
            <w:r w:rsidRPr="00A177E3">
              <w:rPr>
                <w:sz w:val="24"/>
                <w:szCs w:val="24"/>
              </w:rPr>
              <w:t>Грунты по площадке строительства характеризуются высокой степенью коррозийной агрессии грунтов и грунтовых вод по отношению к стали и железобетонным конструкциям</w:t>
            </w:r>
            <w:r>
              <w:t>.</w:t>
            </w:r>
          </w:p>
          <w:p w14:paraId="0C325B8F" w14:textId="1B55A7DA" w:rsidR="00E047AB" w:rsidRDefault="00E047AB">
            <w:pPr>
              <w:pStyle w:val="TableParagraph"/>
              <w:numPr>
                <w:ilvl w:val="1"/>
                <w:numId w:val="68"/>
              </w:numPr>
              <w:tabs>
                <w:tab w:val="left" w:pos="814"/>
              </w:tabs>
              <w:spacing w:before="120"/>
              <w:ind w:right="122"/>
              <w:jc w:val="both"/>
              <w:rPr>
                <w:rFonts w:asciiTheme="majorBidi" w:hAnsiTheme="majorBidi" w:cstheme="majorBidi"/>
                <w:b/>
                <w:spacing w:val="-2"/>
                <w:sz w:val="24"/>
              </w:rPr>
            </w:pPr>
            <w:bookmarkStart w:id="112" w:name="_Toc146484119"/>
            <w:bookmarkStart w:id="113" w:name="_Toc195856391"/>
            <w:r w:rsidRPr="00A177E3">
              <w:rPr>
                <w:rFonts w:asciiTheme="majorBidi" w:hAnsiTheme="majorBidi" w:cstheme="majorBidi"/>
                <w:b/>
                <w:spacing w:val="-2"/>
                <w:sz w:val="24"/>
              </w:rPr>
              <w:t>Проектные решения</w:t>
            </w:r>
            <w:bookmarkEnd w:id="112"/>
            <w:bookmarkEnd w:id="113"/>
          </w:p>
          <w:p w14:paraId="24C7A2E7" w14:textId="77777777" w:rsidR="00A177E3" w:rsidRPr="00A177E3" w:rsidRDefault="00A177E3">
            <w:pPr>
              <w:pStyle w:val="a6"/>
              <w:keepNext/>
              <w:keepLines/>
              <w:numPr>
                <w:ilvl w:val="0"/>
                <w:numId w:val="72"/>
              </w:numPr>
              <w:spacing w:before="40"/>
              <w:ind w:right="122"/>
              <w:outlineLvl w:val="2"/>
              <w:rPr>
                <w:rFonts w:asciiTheme="majorBidi" w:eastAsiaTheme="majorEastAsia" w:hAnsiTheme="majorBidi" w:cstheme="majorBidi"/>
                <w:b/>
                <w:vanish/>
                <w:sz w:val="24"/>
                <w:szCs w:val="24"/>
              </w:rPr>
            </w:pPr>
            <w:bookmarkStart w:id="114" w:name="_Toc146484120"/>
            <w:bookmarkStart w:id="115" w:name="_Toc195856392"/>
          </w:p>
          <w:p w14:paraId="26AFA511" w14:textId="77777777" w:rsidR="00A177E3" w:rsidRPr="00A177E3" w:rsidRDefault="00A177E3">
            <w:pPr>
              <w:pStyle w:val="a6"/>
              <w:keepNext/>
              <w:keepLines/>
              <w:numPr>
                <w:ilvl w:val="0"/>
                <w:numId w:val="72"/>
              </w:numPr>
              <w:spacing w:before="40"/>
              <w:ind w:right="122"/>
              <w:outlineLvl w:val="2"/>
              <w:rPr>
                <w:rFonts w:asciiTheme="majorBidi" w:eastAsiaTheme="majorEastAsia" w:hAnsiTheme="majorBidi" w:cstheme="majorBidi"/>
                <w:b/>
                <w:vanish/>
                <w:sz w:val="24"/>
                <w:szCs w:val="24"/>
              </w:rPr>
            </w:pPr>
          </w:p>
          <w:p w14:paraId="5DD12529" w14:textId="77777777" w:rsidR="00A177E3" w:rsidRPr="00A177E3" w:rsidRDefault="00A177E3">
            <w:pPr>
              <w:pStyle w:val="a6"/>
              <w:keepNext/>
              <w:keepLines/>
              <w:numPr>
                <w:ilvl w:val="1"/>
                <w:numId w:val="72"/>
              </w:numPr>
              <w:spacing w:before="40"/>
              <w:ind w:right="122"/>
              <w:outlineLvl w:val="2"/>
              <w:rPr>
                <w:rFonts w:asciiTheme="majorBidi" w:eastAsiaTheme="majorEastAsia" w:hAnsiTheme="majorBidi" w:cstheme="majorBidi"/>
                <w:b/>
                <w:vanish/>
                <w:sz w:val="24"/>
                <w:szCs w:val="24"/>
              </w:rPr>
            </w:pPr>
          </w:p>
          <w:p w14:paraId="73B6DE03" w14:textId="77777777" w:rsidR="00A177E3" w:rsidRPr="00A177E3" w:rsidRDefault="00A177E3">
            <w:pPr>
              <w:pStyle w:val="a6"/>
              <w:keepNext/>
              <w:keepLines/>
              <w:numPr>
                <w:ilvl w:val="1"/>
                <w:numId w:val="72"/>
              </w:numPr>
              <w:spacing w:before="40"/>
              <w:ind w:right="122"/>
              <w:outlineLvl w:val="2"/>
              <w:rPr>
                <w:rFonts w:asciiTheme="majorBidi" w:eastAsiaTheme="majorEastAsia" w:hAnsiTheme="majorBidi" w:cstheme="majorBidi"/>
                <w:b/>
                <w:vanish/>
                <w:sz w:val="24"/>
                <w:szCs w:val="24"/>
              </w:rPr>
            </w:pPr>
          </w:p>
          <w:p w14:paraId="431C7373" w14:textId="3B8B8D42" w:rsidR="00A177E3" w:rsidRPr="00A177E3" w:rsidRDefault="00E047AB">
            <w:pPr>
              <w:pStyle w:val="3"/>
              <w:numPr>
                <w:ilvl w:val="2"/>
                <w:numId w:val="72"/>
              </w:numPr>
              <w:ind w:left="1249" w:right="122"/>
              <w:rPr>
                <w:rFonts w:asciiTheme="majorBidi" w:hAnsiTheme="majorBidi"/>
              </w:rPr>
            </w:pPr>
            <w:r w:rsidRPr="00A177E3">
              <w:rPr>
                <w:rFonts w:asciiTheme="majorBidi" w:hAnsiTheme="majorBidi"/>
                <w:b/>
                <w:color w:val="auto"/>
              </w:rPr>
              <w:t>Электрооборудование</w:t>
            </w:r>
            <w:bookmarkEnd w:id="114"/>
            <w:bookmarkEnd w:id="115"/>
          </w:p>
          <w:p w14:paraId="2F6EDCC2" w14:textId="062E8E79" w:rsidR="00E047AB" w:rsidRPr="00E047AB" w:rsidRDefault="00E047AB" w:rsidP="00E047AB">
            <w:pPr>
              <w:ind w:left="104" w:right="122" w:firstLine="425"/>
              <w:rPr>
                <w:rFonts w:asciiTheme="majorBidi" w:hAnsiTheme="majorBidi" w:cstheme="majorBidi"/>
                <w:sz w:val="24"/>
                <w:szCs w:val="24"/>
              </w:rPr>
            </w:pPr>
            <w:r w:rsidRPr="00E047AB">
              <w:rPr>
                <w:rFonts w:asciiTheme="majorBidi" w:hAnsiTheme="majorBidi" w:cstheme="majorBidi"/>
                <w:sz w:val="24"/>
                <w:szCs w:val="24"/>
              </w:rPr>
              <w:t>Количество и состав потребителей электрической энергии, проектируемых сооружений определён в соответствии с техническими решениями, принятыми в основных разделах проекта.</w:t>
            </w:r>
          </w:p>
          <w:p w14:paraId="4B17D70B" w14:textId="77777777" w:rsidR="00E047AB" w:rsidRPr="00E047AB" w:rsidRDefault="00E047AB" w:rsidP="00E047AB">
            <w:pPr>
              <w:ind w:left="104" w:right="122" w:firstLine="425"/>
              <w:rPr>
                <w:rFonts w:asciiTheme="majorBidi" w:hAnsiTheme="majorBidi" w:cstheme="majorBidi"/>
                <w:sz w:val="24"/>
                <w:szCs w:val="24"/>
              </w:rPr>
            </w:pPr>
            <w:r w:rsidRPr="00E047AB">
              <w:rPr>
                <w:rFonts w:asciiTheme="majorBidi" w:hAnsiTheme="majorBidi" w:cstheme="majorBidi"/>
                <w:sz w:val="24"/>
                <w:szCs w:val="24"/>
              </w:rPr>
              <w:t>Все проектируемые потребители электрической энергии сосредоточены на</w:t>
            </w:r>
          </w:p>
          <w:p w14:paraId="6CA1A64C" w14:textId="77777777" w:rsidR="00E047AB" w:rsidRPr="00E047AB" w:rsidRDefault="00E047AB" w:rsidP="00E047AB">
            <w:pPr>
              <w:ind w:left="104" w:right="122" w:firstLine="425"/>
              <w:rPr>
                <w:rFonts w:asciiTheme="majorBidi" w:hAnsiTheme="majorBidi" w:cstheme="majorBidi"/>
                <w:sz w:val="24"/>
                <w:szCs w:val="24"/>
              </w:rPr>
            </w:pPr>
            <w:r w:rsidRPr="00E047AB">
              <w:rPr>
                <w:rFonts w:asciiTheme="majorBidi" w:hAnsiTheme="majorBidi" w:cstheme="majorBidi"/>
                <w:sz w:val="24"/>
                <w:szCs w:val="24"/>
              </w:rPr>
              <w:t>месторождение «</w:t>
            </w:r>
            <w:proofErr w:type="spellStart"/>
            <w:r w:rsidRPr="00E047AB">
              <w:rPr>
                <w:rFonts w:asciiTheme="majorBidi" w:hAnsiTheme="majorBidi" w:cstheme="majorBidi"/>
                <w:sz w:val="24"/>
                <w:szCs w:val="24"/>
              </w:rPr>
              <w:t>Алибемола</w:t>
            </w:r>
            <w:proofErr w:type="spellEnd"/>
            <w:r w:rsidRPr="00E047AB">
              <w:rPr>
                <w:rFonts w:asciiTheme="majorBidi" w:hAnsiTheme="majorBidi" w:cstheme="majorBidi"/>
                <w:sz w:val="24"/>
                <w:szCs w:val="24"/>
              </w:rPr>
              <w:t>»:</w:t>
            </w:r>
          </w:p>
          <w:p w14:paraId="1075A1A1" w14:textId="77777777" w:rsidR="00E047AB" w:rsidRPr="00E047AB" w:rsidRDefault="00E047AB">
            <w:pPr>
              <w:pStyle w:val="1"/>
              <w:numPr>
                <w:ilvl w:val="0"/>
                <w:numId w:val="71"/>
              </w:numPr>
              <w:ind w:left="955" w:right="122" w:hanging="426"/>
              <w:rPr>
                <w:rFonts w:asciiTheme="majorBidi" w:hAnsiTheme="majorBidi" w:cstheme="majorBidi"/>
                <w:szCs w:val="24"/>
                <w:lang w:val="ru-RU"/>
              </w:rPr>
            </w:pPr>
            <w:r w:rsidRPr="00E047AB">
              <w:rPr>
                <w:rFonts w:asciiTheme="majorBidi" w:hAnsiTheme="majorBidi" w:cstheme="majorBidi"/>
                <w:szCs w:val="24"/>
                <w:lang w:val="ru-RU"/>
              </w:rPr>
              <w:t>площадка устья добывающей скважины № К-402;</w:t>
            </w:r>
          </w:p>
          <w:p w14:paraId="0BC6663F" w14:textId="77777777" w:rsidR="00E047AB" w:rsidRPr="00E047AB" w:rsidRDefault="00E047AB">
            <w:pPr>
              <w:pStyle w:val="1"/>
              <w:numPr>
                <w:ilvl w:val="0"/>
                <w:numId w:val="71"/>
              </w:numPr>
              <w:ind w:left="955" w:right="122" w:hanging="426"/>
              <w:rPr>
                <w:rFonts w:asciiTheme="majorBidi" w:hAnsiTheme="majorBidi" w:cstheme="majorBidi"/>
                <w:szCs w:val="24"/>
                <w:lang w:val="ru-RU"/>
              </w:rPr>
            </w:pPr>
            <w:r w:rsidRPr="00E047AB">
              <w:rPr>
                <w:rFonts w:asciiTheme="majorBidi" w:hAnsiTheme="majorBidi" w:cstheme="majorBidi"/>
                <w:szCs w:val="24"/>
                <w:lang w:val="ru-RU"/>
              </w:rPr>
              <w:t>площадка устья добывающей скважины № К-347;</w:t>
            </w:r>
          </w:p>
          <w:p w14:paraId="554D40AC" w14:textId="77777777" w:rsidR="00E047AB" w:rsidRPr="00E047AB" w:rsidRDefault="00E047AB">
            <w:pPr>
              <w:pStyle w:val="1"/>
              <w:numPr>
                <w:ilvl w:val="0"/>
                <w:numId w:val="71"/>
              </w:numPr>
              <w:ind w:left="955" w:right="122" w:hanging="426"/>
              <w:rPr>
                <w:rFonts w:asciiTheme="majorBidi" w:hAnsiTheme="majorBidi" w:cstheme="majorBidi"/>
                <w:szCs w:val="24"/>
                <w:lang w:val="ru-RU"/>
              </w:rPr>
            </w:pPr>
            <w:r w:rsidRPr="00E047AB">
              <w:rPr>
                <w:rFonts w:asciiTheme="majorBidi" w:hAnsiTheme="majorBidi" w:cstheme="majorBidi"/>
                <w:szCs w:val="24"/>
                <w:lang w:val="ru-RU"/>
              </w:rPr>
              <w:t>площадка устья добывающей скважины № К-417.</w:t>
            </w:r>
          </w:p>
          <w:p w14:paraId="0FB6F2C2" w14:textId="77777777" w:rsidR="00E047AB" w:rsidRPr="00E047AB" w:rsidRDefault="00E047AB" w:rsidP="00E047AB">
            <w:pPr>
              <w:ind w:left="388"/>
              <w:rPr>
                <w:sz w:val="24"/>
                <w:szCs w:val="24"/>
              </w:rPr>
            </w:pPr>
            <w:r w:rsidRPr="00E047AB">
              <w:rPr>
                <w:sz w:val="24"/>
                <w:szCs w:val="24"/>
              </w:rPr>
              <w:t>Проектируемыми потребителями электрической энергии, являются:</w:t>
            </w:r>
          </w:p>
          <w:p w14:paraId="788BC202" w14:textId="77777777" w:rsidR="00E047AB" w:rsidRPr="00E047AB" w:rsidRDefault="00E047AB">
            <w:pPr>
              <w:pStyle w:val="1"/>
              <w:numPr>
                <w:ilvl w:val="0"/>
                <w:numId w:val="71"/>
              </w:numPr>
              <w:ind w:left="955" w:right="122" w:hanging="426"/>
              <w:rPr>
                <w:rFonts w:asciiTheme="majorBidi" w:hAnsiTheme="majorBidi" w:cstheme="majorBidi"/>
                <w:szCs w:val="24"/>
                <w:lang w:val="ru-RU"/>
              </w:rPr>
            </w:pPr>
            <w:r w:rsidRPr="00E047AB">
              <w:rPr>
                <w:rFonts w:asciiTheme="majorBidi" w:hAnsiTheme="majorBidi" w:cstheme="majorBidi"/>
                <w:szCs w:val="24"/>
                <w:lang w:val="ru-RU"/>
              </w:rPr>
              <w:t xml:space="preserve">шкафов RTU; </w:t>
            </w:r>
          </w:p>
          <w:p w14:paraId="249EB626" w14:textId="77777777" w:rsidR="00E047AB" w:rsidRPr="00E047AB" w:rsidRDefault="00E047AB">
            <w:pPr>
              <w:pStyle w:val="1"/>
              <w:numPr>
                <w:ilvl w:val="0"/>
                <w:numId w:val="71"/>
              </w:numPr>
              <w:ind w:left="955" w:right="122" w:hanging="426"/>
              <w:rPr>
                <w:rFonts w:asciiTheme="majorBidi" w:hAnsiTheme="majorBidi" w:cstheme="majorBidi"/>
                <w:szCs w:val="24"/>
                <w:lang w:val="ru-RU"/>
              </w:rPr>
            </w:pPr>
            <w:r w:rsidRPr="00E047AB">
              <w:rPr>
                <w:rFonts w:asciiTheme="majorBidi" w:hAnsiTheme="majorBidi" w:cstheme="majorBidi"/>
                <w:szCs w:val="24"/>
                <w:lang w:val="ru-RU"/>
              </w:rPr>
              <w:t>электроосвещения устья скважин.</w:t>
            </w:r>
          </w:p>
          <w:p w14:paraId="77BE872C" w14:textId="0D970E76" w:rsidR="00E047AB" w:rsidRPr="00E047AB" w:rsidRDefault="00E047AB" w:rsidP="00E047AB">
            <w:pPr>
              <w:ind w:left="104"/>
              <w:rPr>
                <w:sz w:val="24"/>
                <w:szCs w:val="24"/>
                <w:lang w:val="kk-KZ"/>
              </w:rPr>
            </w:pPr>
            <w:r w:rsidRPr="00E047AB">
              <w:rPr>
                <w:sz w:val="24"/>
                <w:szCs w:val="24"/>
              </w:rPr>
              <w:t xml:space="preserve">Основные технические показатели проектируемых потребителей электрической энергии приведены в таблице </w:t>
            </w:r>
            <w:r w:rsidR="00C80B40">
              <w:rPr>
                <w:sz w:val="24"/>
                <w:szCs w:val="24"/>
                <w:lang w:val="kk-KZ"/>
              </w:rPr>
              <w:t>7</w:t>
            </w:r>
            <w:r w:rsidRPr="00E047AB">
              <w:rPr>
                <w:sz w:val="24"/>
                <w:szCs w:val="24"/>
              </w:rPr>
              <w:t>.</w:t>
            </w:r>
            <w:r w:rsidRPr="00E047AB">
              <w:rPr>
                <w:sz w:val="24"/>
                <w:szCs w:val="24"/>
                <w:lang w:val="kk-KZ"/>
              </w:rPr>
              <w:t>2.1.</w:t>
            </w:r>
          </w:p>
          <w:p w14:paraId="6354AC1A" w14:textId="198BA60F" w:rsidR="00E047AB" w:rsidRPr="00E047AB" w:rsidRDefault="00E047AB" w:rsidP="00E047AB">
            <w:pPr>
              <w:pStyle w:val="ad"/>
              <w:keepNext/>
              <w:ind w:left="104" w:firstLine="0"/>
              <w:rPr>
                <w:sz w:val="24"/>
                <w:szCs w:val="24"/>
              </w:rPr>
            </w:pPr>
            <w:r w:rsidRPr="00E047AB">
              <w:rPr>
                <w:sz w:val="24"/>
                <w:szCs w:val="24"/>
              </w:rPr>
              <w:t xml:space="preserve">Таблица </w:t>
            </w:r>
            <w:r w:rsidRPr="00E047AB">
              <w:rPr>
                <w:sz w:val="24"/>
                <w:szCs w:val="24"/>
              </w:rPr>
              <w:fldChar w:fldCharType="begin"/>
            </w:r>
            <w:r w:rsidRPr="00E047AB">
              <w:rPr>
                <w:sz w:val="24"/>
                <w:szCs w:val="24"/>
              </w:rPr>
              <w:instrText xml:space="preserve"> STYLEREF 2 \s </w:instrText>
            </w:r>
            <w:r w:rsidRPr="00E047AB">
              <w:rPr>
                <w:sz w:val="24"/>
                <w:szCs w:val="24"/>
              </w:rPr>
              <w:fldChar w:fldCharType="separate"/>
            </w:r>
            <w:r w:rsidR="00C80B40">
              <w:rPr>
                <w:noProof/>
                <w:sz w:val="24"/>
                <w:szCs w:val="24"/>
                <w:lang w:val="kk-KZ"/>
              </w:rPr>
              <w:t>7</w:t>
            </w:r>
            <w:r w:rsidRPr="00E047AB">
              <w:rPr>
                <w:noProof/>
                <w:sz w:val="24"/>
                <w:szCs w:val="24"/>
              </w:rPr>
              <w:t>.2</w:t>
            </w:r>
            <w:r w:rsidRPr="00E047AB">
              <w:rPr>
                <w:sz w:val="24"/>
                <w:szCs w:val="24"/>
              </w:rPr>
              <w:fldChar w:fldCharType="end"/>
            </w:r>
            <w:r w:rsidRPr="00E047AB">
              <w:rPr>
                <w:sz w:val="24"/>
                <w:szCs w:val="24"/>
              </w:rPr>
              <w:t>.</w:t>
            </w:r>
            <w:r w:rsidRPr="00E047AB">
              <w:rPr>
                <w:sz w:val="24"/>
                <w:szCs w:val="24"/>
              </w:rPr>
              <w:fldChar w:fldCharType="begin"/>
            </w:r>
            <w:r w:rsidRPr="00E047AB">
              <w:rPr>
                <w:sz w:val="24"/>
                <w:szCs w:val="24"/>
              </w:rPr>
              <w:instrText xml:space="preserve"> SEQ Таблица \* ARABIC \s 2 </w:instrText>
            </w:r>
            <w:r w:rsidRPr="00E047AB">
              <w:rPr>
                <w:sz w:val="24"/>
                <w:szCs w:val="24"/>
              </w:rPr>
              <w:fldChar w:fldCharType="separate"/>
            </w:r>
            <w:r w:rsidRPr="00E047AB">
              <w:rPr>
                <w:noProof/>
                <w:sz w:val="24"/>
                <w:szCs w:val="24"/>
              </w:rPr>
              <w:t>1</w:t>
            </w:r>
            <w:r w:rsidRPr="00E047AB">
              <w:rPr>
                <w:sz w:val="24"/>
                <w:szCs w:val="24"/>
              </w:rPr>
              <w:fldChar w:fldCharType="end"/>
            </w:r>
            <w:r w:rsidRPr="00E047AB">
              <w:rPr>
                <w:sz w:val="24"/>
                <w:szCs w:val="24"/>
              </w:rPr>
              <w:t xml:space="preserve"> Потребители и электрические нагрузки</w:t>
            </w:r>
          </w:p>
          <w:tbl>
            <w:tblPr>
              <w:tblW w:w="10064" w:type="dxa"/>
              <w:tblInd w:w="8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425"/>
              <w:gridCol w:w="4678"/>
              <w:gridCol w:w="988"/>
              <w:gridCol w:w="884"/>
              <w:gridCol w:w="821"/>
              <w:gridCol w:w="994"/>
              <w:gridCol w:w="1274"/>
            </w:tblGrid>
            <w:tr w:rsidR="00E047AB" w:rsidRPr="00E047AB" w14:paraId="44F41179" w14:textId="77777777" w:rsidTr="00EF1717">
              <w:tc>
                <w:tcPr>
                  <w:tcW w:w="211" w:type="pct"/>
                  <w:tcBorders>
                    <w:top w:val="double" w:sz="4" w:space="0" w:color="auto"/>
                    <w:left w:val="double" w:sz="4" w:space="0" w:color="auto"/>
                    <w:bottom w:val="single" w:sz="6" w:space="0" w:color="auto"/>
                    <w:right w:val="single" w:sz="6" w:space="0" w:color="auto"/>
                  </w:tcBorders>
                  <w:vAlign w:val="center"/>
                  <w:hideMark/>
                </w:tcPr>
                <w:p w14:paraId="425B4ADF" w14:textId="77777777" w:rsidR="00E047AB" w:rsidRPr="00E047AB" w:rsidRDefault="00E047AB" w:rsidP="00EF1717">
                  <w:pPr>
                    <w:rPr>
                      <w:b/>
                      <w:bCs/>
                      <w:color w:val="000000"/>
                      <w:sz w:val="24"/>
                      <w:szCs w:val="24"/>
                      <w:lang w:eastAsia="ru-RU"/>
                    </w:rPr>
                  </w:pPr>
                  <w:r w:rsidRPr="00E047AB">
                    <w:rPr>
                      <w:b/>
                      <w:bCs/>
                      <w:color w:val="000000"/>
                      <w:sz w:val="24"/>
                      <w:szCs w:val="24"/>
                      <w:lang w:eastAsia="ru-RU"/>
                    </w:rPr>
                    <w:t>№</w:t>
                  </w:r>
                </w:p>
              </w:tc>
              <w:tc>
                <w:tcPr>
                  <w:tcW w:w="2324" w:type="pct"/>
                  <w:tcBorders>
                    <w:top w:val="double" w:sz="4" w:space="0" w:color="auto"/>
                    <w:left w:val="single" w:sz="6" w:space="0" w:color="auto"/>
                    <w:bottom w:val="single" w:sz="6" w:space="0" w:color="auto"/>
                    <w:right w:val="single" w:sz="6" w:space="0" w:color="auto"/>
                  </w:tcBorders>
                  <w:vAlign w:val="center"/>
                  <w:hideMark/>
                </w:tcPr>
                <w:p w14:paraId="4354164B" w14:textId="77777777" w:rsidR="00E047AB" w:rsidRPr="00E047AB" w:rsidRDefault="00E047AB" w:rsidP="00E047AB">
                  <w:pPr>
                    <w:ind w:left="104"/>
                    <w:jc w:val="center"/>
                    <w:rPr>
                      <w:b/>
                      <w:bCs/>
                      <w:color w:val="000000"/>
                      <w:sz w:val="24"/>
                      <w:szCs w:val="24"/>
                      <w:lang w:eastAsia="ru-RU"/>
                    </w:rPr>
                  </w:pPr>
                  <w:r w:rsidRPr="00E047AB">
                    <w:rPr>
                      <w:b/>
                      <w:bCs/>
                      <w:color w:val="000000"/>
                      <w:sz w:val="24"/>
                      <w:szCs w:val="24"/>
                      <w:lang w:eastAsia="ru-RU"/>
                    </w:rPr>
                    <w:t>Наименование</w:t>
                  </w:r>
                </w:p>
              </w:tc>
              <w:tc>
                <w:tcPr>
                  <w:tcW w:w="491" w:type="pct"/>
                  <w:tcBorders>
                    <w:top w:val="double" w:sz="4" w:space="0" w:color="auto"/>
                    <w:left w:val="single" w:sz="6" w:space="0" w:color="auto"/>
                    <w:bottom w:val="single" w:sz="6" w:space="0" w:color="auto"/>
                    <w:right w:val="single" w:sz="6" w:space="0" w:color="auto"/>
                  </w:tcBorders>
                  <w:vAlign w:val="center"/>
                  <w:hideMark/>
                </w:tcPr>
                <w:p w14:paraId="0BE80774" w14:textId="77777777" w:rsidR="00E047AB" w:rsidRPr="00E047AB" w:rsidRDefault="00E047AB" w:rsidP="00E047AB">
                  <w:pPr>
                    <w:ind w:left="104"/>
                    <w:jc w:val="center"/>
                    <w:rPr>
                      <w:b/>
                      <w:bCs/>
                      <w:color w:val="000000"/>
                      <w:sz w:val="24"/>
                      <w:szCs w:val="24"/>
                      <w:lang w:eastAsia="ru-RU"/>
                    </w:rPr>
                  </w:pPr>
                  <w:r w:rsidRPr="00E047AB">
                    <w:rPr>
                      <w:b/>
                      <w:bCs/>
                      <w:color w:val="000000"/>
                      <w:sz w:val="24"/>
                      <w:szCs w:val="24"/>
                      <w:lang w:eastAsia="ru-RU"/>
                    </w:rPr>
                    <w:t>Руст, кВт</w:t>
                  </w:r>
                </w:p>
              </w:tc>
              <w:tc>
                <w:tcPr>
                  <w:tcW w:w="439" w:type="pct"/>
                  <w:tcBorders>
                    <w:top w:val="double" w:sz="4" w:space="0" w:color="auto"/>
                    <w:left w:val="single" w:sz="6" w:space="0" w:color="auto"/>
                    <w:bottom w:val="single" w:sz="6" w:space="0" w:color="auto"/>
                    <w:right w:val="single" w:sz="6" w:space="0" w:color="auto"/>
                  </w:tcBorders>
                  <w:vAlign w:val="center"/>
                  <w:hideMark/>
                </w:tcPr>
                <w:p w14:paraId="5F729633" w14:textId="77777777" w:rsidR="00E047AB" w:rsidRPr="00E047AB" w:rsidRDefault="00E047AB" w:rsidP="00E047AB">
                  <w:pPr>
                    <w:ind w:left="104"/>
                    <w:jc w:val="center"/>
                    <w:rPr>
                      <w:b/>
                      <w:bCs/>
                      <w:color w:val="000000"/>
                      <w:sz w:val="24"/>
                      <w:szCs w:val="24"/>
                      <w:lang w:eastAsia="ru-RU"/>
                    </w:rPr>
                  </w:pPr>
                  <w:r w:rsidRPr="00E047AB">
                    <w:rPr>
                      <w:b/>
                      <w:bCs/>
                      <w:color w:val="000000"/>
                      <w:sz w:val="24"/>
                      <w:szCs w:val="24"/>
                      <w:lang w:eastAsia="ru-RU"/>
                    </w:rPr>
                    <w:t xml:space="preserve">Р </w:t>
                  </w:r>
                  <w:proofErr w:type="spellStart"/>
                  <w:r w:rsidRPr="00E047AB">
                    <w:rPr>
                      <w:b/>
                      <w:bCs/>
                      <w:color w:val="000000"/>
                      <w:sz w:val="24"/>
                      <w:szCs w:val="24"/>
                      <w:lang w:eastAsia="ru-RU"/>
                    </w:rPr>
                    <w:t>расч</w:t>
                  </w:r>
                  <w:proofErr w:type="spellEnd"/>
                  <w:r w:rsidRPr="00E047AB">
                    <w:rPr>
                      <w:b/>
                      <w:bCs/>
                      <w:color w:val="000000"/>
                      <w:sz w:val="24"/>
                      <w:szCs w:val="24"/>
                      <w:lang w:eastAsia="ru-RU"/>
                    </w:rPr>
                    <w:t>, кВт</w:t>
                  </w:r>
                </w:p>
              </w:tc>
              <w:tc>
                <w:tcPr>
                  <w:tcW w:w="408" w:type="pct"/>
                  <w:tcBorders>
                    <w:top w:val="double" w:sz="4" w:space="0" w:color="auto"/>
                    <w:left w:val="single" w:sz="6" w:space="0" w:color="auto"/>
                    <w:bottom w:val="single" w:sz="6" w:space="0" w:color="auto"/>
                    <w:right w:val="single" w:sz="6" w:space="0" w:color="auto"/>
                  </w:tcBorders>
                  <w:vAlign w:val="center"/>
                  <w:hideMark/>
                </w:tcPr>
                <w:p w14:paraId="49F9110C" w14:textId="77777777" w:rsidR="00E047AB" w:rsidRPr="00E047AB" w:rsidRDefault="00E047AB" w:rsidP="00E047AB">
                  <w:pPr>
                    <w:ind w:left="104"/>
                    <w:jc w:val="center"/>
                    <w:rPr>
                      <w:b/>
                      <w:bCs/>
                      <w:color w:val="000000"/>
                      <w:sz w:val="24"/>
                      <w:szCs w:val="24"/>
                      <w:lang w:eastAsia="ru-RU"/>
                    </w:rPr>
                  </w:pPr>
                  <w:proofErr w:type="spellStart"/>
                  <w:r w:rsidRPr="00E047AB">
                    <w:rPr>
                      <w:b/>
                      <w:bCs/>
                      <w:color w:val="000000"/>
                      <w:sz w:val="24"/>
                      <w:szCs w:val="24"/>
                      <w:lang w:eastAsia="ru-RU"/>
                    </w:rPr>
                    <w:t>cosφ</w:t>
                  </w:r>
                  <w:proofErr w:type="spellEnd"/>
                </w:p>
              </w:tc>
              <w:tc>
                <w:tcPr>
                  <w:tcW w:w="494" w:type="pct"/>
                  <w:tcBorders>
                    <w:top w:val="double" w:sz="4" w:space="0" w:color="auto"/>
                    <w:left w:val="single" w:sz="6" w:space="0" w:color="auto"/>
                    <w:bottom w:val="single" w:sz="6" w:space="0" w:color="auto"/>
                    <w:right w:val="single" w:sz="6" w:space="0" w:color="auto"/>
                  </w:tcBorders>
                  <w:vAlign w:val="center"/>
                  <w:hideMark/>
                </w:tcPr>
                <w:p w14:paraId="730FD020" w14:textId="77777777" w:rsidR="00E047AB" w:rsidRPr="00E047AB" w:rsidRDefault="00E047AB" w:rsidP="00E047AB">
                  <w:pPr>
                    <w:ind w:left="104"/>
                    <w:jc w:val="center"/>
                    <w:rPr>
                      <w:b/>
                      <w:bCs/>
                      <w:color w:val="000000"/>
                      <w:sz w:val="24"/>
                      <w:szCs w:val="24"/>
                      <w:lang w:eastAsia="ru-RU"/>
                    </w:rPr>
                  </w:pPr>
                  <w:r w:rsidRPr="00E047AB">
                    <w:rPr>
                      <w:b/>
                      <w:bCs/>
                      <w:color w:val="000000"/>
                      <w:sz w:val="24"/>
                      <w:szCs w:val="24"/>
                      <w:lang w:eastAsia="ru-RU"/>
                    </w:rPr>
                    <w:t>Ток, А</w:t>
                  </w:r>
                </w:p>
              </w:tc>
              <w:tc>
                <w:tcPr>
                  <w:tcW w:w="633" w:type="pct"/>
                  <w:tcBorders>
                    <w:top w:val="double" w:sz="4" w:space="0" w:color="auto"/>
                    <w:left w:val="single" w:sz="6" w:space="0" w:color="auto"/>
                    <w:bottom w:val="single" w:sz="6" w:space="0" w:color="auto"/>
                    <w:right w:val="double" w:sz="4" w:space="0" w:color="auto"/>
                  </w:tcBorders>
                  <w:hideMark/>
                </w:tcPr>
                <w:p w14:paraId="40B04280" w14:textId="77777777" w:rsidR="00E047AB" w:rsidRPr="00E047AB" w:rsidRDefault="00E047AB" w:rsidP="00E047AB">
                  <w:pPr>
                    <w:ind w:left="104"/>
                    <w:jc w:val="center"/>
                    <w:rPr>
                      <w:b/>
                      <w:bCs/>
                      <w:color w:val="000000"/>
                      <w:sz w:val="24"/>
                      <w:szCs w:val="24"/>
                      <w:lang w:eastAsia="ru-RU"/>
                    </w:rPr>
                  </w:pPr>
                  <w:r w:rsidRPr="00E047AB">
                    <w:rPr>
                      <w:b/>
                      <w:bCs/>
                      <w:color w:val="000000"/>
                      <w:sz w:val="24"/>
                      <w:szCs w:val="24"/>
                      <w:lang w:eastAsia="ru-RU"/>
                    </w:rPr>
                    <w:t xml:space="preserve">Категория, Эл. </w:t>
                  </w:r>
                  <w:proofErr w:type="spellStart"/>
                  <w:r w:rsidRPr="00E047AB">
                    <w:rPr>
                      <w:b/>
                      <w:bCs/>
                      <w:color w:val="000000"/>
                      <w:sz w:val="24"/>
                      <w:szCs w:val="24"/>
                      <w:lang w:eastAsia="ru-RU"/>
                    </w:rPr>
                    <w:t>снаб</w:t>
                  </w:r>
                  <w:proofErr w:type="spellEnd"/>
                </w:p>
              </w:tc>
            </w:tr>
            <w:tr w:rsidR="00E047AB" w:rsidRPr="00E047AB" w14:paraId="149D2C19" w14:textId="77777777" w:rsidTr="00EF1717">
              <w:tc>
                <w:tcPr>
                  <w:tcW w:w="5000" w:type="pct"/>
                  <w:gridSpan w:val="7"/>
                  <w:tcBorders>
                    <w:top w:val="single" w:sz="6" w:space="0" w:color="auto"/>
                    <w:left w:val="double" w:sz="4" w:space="0" w:color="auto"/>
                    <w:bottom w:val="single" w:sz="6" w:space="0" w:color="auto"/>
                    <w:right w:val="double" w:sz="4" w:space="0" w:color="auto"/>
                  </w:tcBorders>
                  <w:vAlign w:val="center"/>
                  <w:hideMark/>
                </w:tcPr>
                <w:p w14:paraId="624F3B27" w14:textId="77777777" w:rsidR="00E047AB" w:rsidRPr="007071C4" w:rsidRDefault="00E047AB" w:rsidP="00E047AB">
                  <w:pPr>
                    <w:ind w:left="104"/>
                    <w:rPr>
                      <w:b/>
                      <w:color w:val="000000"/>
                      <w:sz w:val="24"/>
                      <w:szCs w:val="24"/>
                      <w:lang w:eastAsia="ru-RU"/>
                    </w:rPr>
                  </w:pPr>
                  <w:r w:rsidRPr="007071C4">
                    <w:rPr>
                      <w:b/>
                      <w:color w:val="000000"/>
                      <w:sz w:val="24"/>
                      <w:szCs w:val="24"/>
                      <w:lang w:eastAsia="ru-RU"/>
                    </w:rPr>
                    <w:t>м/р Ю.З.К.</w:t>
                  </w:r>
                </w:p>
              </w:tc>
            </w:tr>
            <w:tr w:rsidR="00E047AB" w:rsidRPr="00E047AB" w14:paraId="15242B0A" w14:textId="77777777" w:rsidTr="00EF1717">
              <w:tc>
                <w:tcPr>
                  <w:tcW w:w="211" w:type="pct"/>
                  <w:tcBorders>
                    <w:top w:val="single" w:sz="6" w:space="0" w:color="auto"/>
                    <w:left w:val="double" w:sz="4" w:space="0" w:color="auto"/>
                    <w:bottom w:val="single" w:sz="6" w:space="0" w:color="auto"/>
                    <w:right w:val="single" w:sz="6" w:space="0" w:color="auto"/>
                  </w:tcBorders>
                  <w:vAlign w:val="center"/>
                  <w:hideMark/>
                </w:tcPr>
                <w:p w14:paraId="6CB18841" w14:textId="77777777" w:rsidR="00E047AB" w:rsidRPr="00E047AB" w:rsidRDefault="00E047AB" w:rsidP="00E047AB">
                  <w:pPr>
                    <w:rPr>
                      <w:color w:val="000000"/>
                      <w:sz w:val="24"/>
                      <w:szCs w:val="24"/>
                      <w:lang w:eastAsia="ru-RU"/>
                    </w:rPr>
                  </w:pPr>
                  <w:r w:rsidRPr="00E047AB">
                    <w:rPr>
                      <w:color w:val="000000"/>
                      <w:sz w:val="24"/>
                      <w:szCs w:val="24"/>
                      <w:lang w:eastAsia="ru-RU"/>
                    </w:rPr>
                    <w:t>1</w:t>
                  </w:r>
                </w:p>
              </w:tc>
              <w:tc>
                <w:tcPr>
                  <w:tcW w:w="2324" w:type="pct"/>
                  <w:tcBorders>
                    <w:top w:val="single" w:sz="6" w:space="0" w:color="auto"/>
                    <w:left w:val="single" w:sz="6" w:space="0" w:color="auto"/>
                    <w:bottom w:val="single" w:sz="6" w:space="0" w:color="auto"/>
                    <w:right w:val="single" w:sz="6" w:space="0" w:color="auto"/>
                  </w:tcBorders>
                  <w:vAlign w:val="center"/>
                  <w:hideMark/>
                </w:tcPr>
                <w:p w14:paraId="71C52942" w14:textId="77777777" w:rsidR="00E047AB" w:rsidRPr="00E047AB" w:rsidRDefault="00E047AB" w:rsidP="00E047AB">
                  <w:pPr>
                    <w:ind w:left="104"/>
                    <w:rPr>
                      <w:color w:val="000000"/>
                      <w:sz w:val="24"/>
                      <w:szCs w:val="24"/>
                      <w:lang w:eastAsia="ru-RU"/>
                    </w:rPr>
                  </w:pPr>
                  <w:r w:rsidRPr="00E047AB">
                    <w:rPr>
                      <w:color w:val="000000"/>
                      <w:sz w:val="24"/>
                      <w:szCs w:val="24"/>
                      <w:lang w:eastAsia="ru-RU"/>
                    </w:rPr>
                    <w:t>площадка устья добывающей скважины № К-402</w:t>
                  </w:r>
                </w:p>
              </w:tc>
              <w:tc>
                <w:tcPr>
                  <w:tcW w:w="491" w:type="pct"/>
                  <w:tcBorders>
                    <w:top w:val="single" w:sz="6" w:space="0" w:color="auto"/>
                    <w:left w:val="single" w:sz="6" w:space="0" w:color="auto"/>
                    <w:bottom w:val="single" w:sz="6" w:space="0" w:color="auto"/>
                    <w:right w:val="single" w:sz="6" w:space="0" w:color="auto"/>
                  </w:tcBorders>
                  <w:vAlign w:val="center"/>
                  <w:hideMark/>
                </w:tcPr>
                <w:p w14:paraId="33CCCEBA" w14:textId="77777777" w:rsidR="00E047AB" w:rsidRPr="00E047AB" w:rsidRDefault="00E047AB" w:rsidP="00E047AB">
                  <w:pPr>
                    <w:ind w:left="104"/>
                    <w:jc w:val="center"/>
                    <w:rPr>
                      <w:color w:val="000000"/>
                      <w:sz w:val="24"/>
                      <w:szCs w:val="24"/>
                      <w:lang w:eastAsia="ru-RU"/>
                    </w:rPr>
                  </w:pPr>
                  <w:r w:rsidRPr="00E047AB">
                    <w:rPr>
                      <w:color w:val="000000"/>
                      <w:sz w:val="24"/>
                      <w:szCs w:val="24"/>
                      <w:lang w:eastAsia="ru-RU"/>
                    </w:rPr>
                    <w:t>1,5</w:t>
                  </w:r>
                </w:p>
              </w:tc>
              <w:tc>
                <w:tcPr>
                  <w:tcW w:w="439" w:type="pct"/>
                  <w:tcBorders>
                    <w:top w:val="single" w:sz="6" w:space="0" w:color="auto"/>
                    <w:left w:val="single" w:sz="6" w:space="0" w:color="auto"/>
                    <w:bottom w:val="single" w:sz="6" w:space="0" w:color="auto"/>
                    <w:right w:val="single" w:sz="6" w:space="0" w:color="auto"/>
                  </w:tcBorders>
                  <w:vAlign w:val="center"/>
                  <w:hideMark/>
                </w:tcPr>
                <w:p w14:paraId="532371E3" w14:textId="77777777" w:rsidR="00E047AB" w:rsidRPr="00E047AB" w:rsidRDefault="00E047AB" w:rsidP="00E047AB">
                  <w:pPr>
                    <w:ind w:left="104"/>
                    <w:jc w:val="center"/>
                    <w:rPr>
                      <w:color w:val="000000"/>
                      <w:sz w:val="24"/>
                      <w:szCs w:val="24"/>
                      <w:lang w:eastAsia="ru-RU"/>
                    </w:rPr>
                  </w:pPr>
                  <w:r w:rsidRPr="00E047AB">
                    <w:rPr>
                      <w:color w:val="000000"/>
                      <w:sz w:val="24"/>
                      <w:szCs w:val="24"/>
                      <w:lang w:eastAsia="ru-RU"/>
                    </w:rPr>
                    <w:t>1,5</w:t>
                  </w:r>
                </w:p>
              </w:tc>
              <w:tc>
                <w:tcPr>
                  <w:tcW w:w="408" w:type="pct"/>
                  <w:tcBorders>
                    <w:top w:val="single" w:sz="6" w:space="0" w:color="auto"/>
                    <w:left w:val="single" w:sz="6" w:space="0" w:color="auto"/>
                    <w:bottom w:val="single" w:sz="6" w:space="0" w:color="auto"/>
                    <w:right w:val="single" w:sz="6" w:space="0" w:color="auto"/>
                  </w:tcBorders>
                  <w:vAlign w:val="center"/>
                  <w:hideMark/>
                </w:tcPr>
                <w:p w14:paraId="11D4F3C6" w14:textId="77777777" w:rsidR="00E047AB" w:rsidRPr="00E047AB" w:rsidRDefault="00E047AB" w:rsidP="00E047AB">
                  <w:pPr>
                    <w:ind w:left="104"/>
                    <w:jc w:val="center"/>
                    <w:rPr>
                      <w:color w:val="000000"/>
                      <w:sz w:val="24"/>
                      <w:szCs w:val="24"/>
                      <w:lang w:eastAsia="ru-RU"/>
                    </w:rPr>
                  </w:pPr>
                  <w:r w:rsidRPr="00E047AB">
                    <w:rPr>
                      <w:color w:val="000000"/>
                      <w:sz w:val="24"/>
                      <w:szCs w:val="24"/>
                      <w:lang w:eastAsia="ru-RU"/>
                    </w:rPr>
                    <w:t>0,92</w:t>
                  </w:r>
                </w:p>
              </w:tc>
              <w:tc>
                <w:tcPr>
                  <w:tcW w:w="494" w:type="pct"/>
                  <w:tcBorders>
                    <w:top w:val="single" w:sz="6" w:space="0" w:color="auto"/>
                    <w:left w:val="single" w:sz="6" w:space="0" w:color="auto"/>
                    <w:bottom w:val="single" w:sz="6" w:space="0" w:color="auto"/>
                    <w:right w:val="single" w:sz="6" w:space="0" w:color="auto"/>
                  </w:tcBorders>
                  <w:vAlign w:val="center"/>
                  <w:hideMark/>
                </w:tcPr>
                <w:p w14:paraId="3198B265" w14:textId="77777777" w:rsidR="00E047AB" w:rsidRPr="00E047AB" w:rsidRDefault="00E047AB" w:rsidP="00E047AB">
                  <w:pPr>
                    <w:ind w:left="104"/>
                    <w:jc w:val="center"/>
                    <w:rPr>
                      <w:color w:val="000000"/>
                      <w:sz w:val="24"/>
                      <w:szCs w:val="24"/>
                      <w:lang w:eastAsia="ru-RU"/>
                    </w:rPr>
                  </w:pPr>
                  <w:r w:rsidRPr="00E047AB">
                    <w:rPr>
                      <w:color w:val="000000"/>
                      <w:sz w:val="24"/>
                      <w:szCs w:val="24"/>
                      <w:lang w:eastAsia="ru-RU"/>
                    </w:rPr>
                    <w:t>8,3</w:t>
                  </w:r>
                </w:p>
              </w:tc>
              <w:tc>
                <w:tcPr>
                  <w:tcW w:w="633" w:type="pct"/>
                  <w:tcBorders>
                    <w:top w:val="single" w:sz="6" w:space="0" w:color="auto"/>
                    <w:left w:val="single" w:sz="6" w:space="0" w:color="auto"/>
                    <w:bottom w:val="single" w:sz="6" w:space="0" w:color="auto"/>
                    <w:right w:val="double" w:sz="4" w:space="0" w:color="auto"/>
                  </w:tcBorders>
                  <w:hideMark/>
                </w:tcPr>
                <w:p w14:paraId="4A00A0C3" w14:textId="77777777" w:rsidR="00E047AB" w:rsidRPr="00E047AB" w:rsidRDefault="00E047AB" w:rsidP="00E047AB">
                  <w:pPr>
                    <w:ind w:left="104"/>
                    <w:jc w:val="center"/>
                    <w:rPr>
                      <w:color w:val="000000"/>
                      <w:sz w:val="24"/>
                      <w:szCs w:val="24"/>
                      <w:lang w:val="en-US" w:eastAsia="ru-RU"/>
                    </w:rPr>
                  </w:pPr>
                  <w:r w:rsidRPr="00E047AB">
                    <w:rPr>
                      <w:color w:val="000000"/>
                      <w:sz w:val="24"/>
                      <w:szCs w:val="24"/>
                      <w:lang w:val="en-US" w:eastAsia="ru-RU"/>
                    </w:rPr>
                    <w:t>III</w:t>
                  </w:r>
                </w:p>
              </w:tc>
            </w:tr>
            <w:tr w:rsidR="00E047AB" w:rsidRPr="00E047AB" w14:paraId="4D4D9337" w14:textId="77777777" w:rsidTr="00EF1717">
              <w:tc>
                <w:tcPr>
                  <w:tcW w:w="211" w:type="pct"/>
                  <w:tcBorders>
                    <w:top w:val="single" w:sz="6" w:space="0" w:color="auto"/>
                    <w:left w:val="double" w:sz="4" w:space="0" w:color="auto"/>
                    <w:bottom w:val="single" w:sz="6" w:space="0" w:color="auto"/>
                    <w:right w:val="single" w:sz="6" w:space="0" w:color="auto"/>
                  </w:tcBorders>
                  <w:vAlign w:val="center"/>
                  <w:hideMark/>
                </w:tcPr>
                <w:p w14:paraId="2793DC13" w14:textId="77777777" w:rsidR="00E047AB" w:rsidRPr="00E047AB" w:rsidRDefault="00E047AB" w:rsidP="00E047AB">
                  <w:pPr>
                    <w:rPr>
                      <w:color w:val="000000"/>
                      <w:sz w:val="24"/>
                      <w:szCs w:val="24"/>
                      <w:lang w:eastAsia="ru-RU"/>
                    </w:rPr>
                  </w:pPr>
                  <w:r w:rsidRPr="00E047AB">
                    <w:rPr>
                      <w:color w:val="000000"/>
                      <w:sz w:val="24"/>
                      <w:szCs w:val="24"/>
                      <w:lang w:eastAsia="ru-RU"/>
                    </w:rPr>
                    <w:t>2</w:t>
                  </w:r>
                </w:p>
              </w:tc>
              <w:tc>
                <w:tcPr>
                  <w:tcW w:w="2324" w:type="pct"/>
                  <w:tcBorders>
                    <w:top w:val="single" w:sz="6" w:space="0" w:color="auto"/>
                    <w:left w:val="single" w:sz="6" w:space="0" w:color="auto"/>
                    <w:bottom w:val="single" w:sz="6" w:space="0" w:color="auto"/>
                    <w:right w:val="single" w:sz="6" w:space="0" w:color="auto"/>
                  </w:tcBorders>
                  <w:vAlign w:val="center"/>
                  <w:hideMark/>
                </w:tcPr>
                <w:p w14:paraId="6E6E9CA4" w14:textId="77777777" w:rsidR="00E047AB" w:rsidRPr="00E047AB" w:rsidRDefault="00E047AB" w:rsidP="00E047AB">
                  <w:pPr>
                    <w:ind w:left="104"/>
                    <w:rPr>
                      <w:color w:val="000000"/>
                      <w:sz w:val="24"/>
                      <w:szCs w:val="24"/>
                      <w:lang w:eastAsia="ru-RU"/>
                    </w:rPr>
                  </w:pPr>
                  <w:r w:rsidRPr="00E047AB">
                    <w:rPr>
                      <w:color w:val="000000"/>
                      <w:sz w:val="24"/>
                      <w:szCs w:val="24"/>
                      <w:lang w:eastAsia="ru-RU"/>
                    </w:rPr>
                    <w:t>площадка устья добывающей скважины № К-347</w:t>
                  </w:r>
                </w:p>
              </w:tc>
              <w:tc>
                <w:tcPr>
                  <w:tcW w:w="491" w:type="pct"/>
                  <w:tcBorders>
                    <w:top w:val="single" w:sz="6" w:space="0" w:color="auto"/>
                    <w:left w:val="single" w:sz="6" w:space="0" w:color="auto"/>
                    <w:bottom w:val="single" w:sz="6" w:space="0" w:color="auto"/>
                    <w:right w:val="single" w:sz="6" w:space="0" w:color="auto"/>
                  </w:tcBorders>
                  <w:vAlign w:val="center"/>
                  <w:hideMark/>
                </w:tcPr>
                <w:p w14:paraId="247C3452" w14:textId="77777777" w:rsidR="00E047AB" w:rsidRPr="00E047AB" w:rsidRDefault="00E047AB" w:rsidP="00E047AB">
                  <w:pPr>
                    <w:ind w:left="104"/>
                    <w:jc w:val="center"/>
                    <w:rPr>
                      <w:color w:val="000000"/>
                      <w:sz w:val="24"/>
                      <w:szCs w:val="24"/>
                      <w:lang w:eastAsia="ru-RU"/>
                    </w:rPr>
                  </w:pPr>
                  <w:r w:rsidRPr="00E047AB">
                    <w:rPr>
                      <w:color w:val="000000"/>
                      <w:sz w:val="24"/>
                      <w:szCs w:val="24"/>
                      <w:lang w:eastAsia="ru-RU"/>
                    </w:rPr>
                    <w:t>1,5</w:t>
                  </w:r>
                </w:p>
              </w:tc>
              <w:tc>
                <w:tcPr>
                  <w:tcW w:w="439" w:type="pct"/>
                  <w:tcBorders>
                    <w:top w:val="single" w:sz="6" w:space="0" w:color="auto"/>
                    <w:left w:val="single" w:sz="6" w:space="0" w:color="auto"/>
                    <w:bottom w:val="single" w:sz="6" w:space="0" w:color="auto"/>
                    <w:right w:val="single" w:sz="6" w:space="0" w:color="auto"/>
                  </w:tcBorders>
                  <w:vAlign w:val="center"/>
                  <w:hideMark/>
                </w:tcPr>
                <w:p w14:paraId="4BEFE144" w14:textId="77777777" w:rsidR="00E047AB" w:rsidRPr="00E047AB" w:rsidRDefault="00E047AB" w:rsidP="00E047AB">
                  <w:pPr>
                    <w:ind w:left="104"/>
                    <w:jc w:val="center"/>
                    <w:rPr>
                      <w:color w:val="000000"/>
                      <w:sz w:val="24"/>
                      <w:szCs w:val="24"/>
                      <w:lang w:eastAsia="ru-RU"/>
                    </w:rPr>
                  </w:pPr>
                  <w:r w:rsidRPr="00E047AB">
                    <w:rPr>
                      <w:color w:val="000000"/>
                      <w:sz w:val="24"/>
                      <w:szCs w:val="24"/>
                      <w:lang w:eastAsia="ru-RU"/>
                    </w:rPr>
                    <w:t>1,5</w:t>
                  </w:r>
                </w:p>
              </w:tc>
              <w:tc>
                <w:tcPr>
                  <w:tcW w:w="408" w:type="pct"/>
                  <w:tcBorders>
                    <w:top w:val="single" w:sz="6" w:space="0" w:color="auto"/>
                    <w:left w:val="single" w:sz="6" w:space="0" w:color="auto"/>
                    <w:bottom w:val="single" w:sz="6" w:space="0" w:color="auto"/>
                    <w:right w:val="single" w:sz="6" w:space="0" w:color="auto"/>
                  </w:tcBorders>
                  <w:vAlign w:val="center"/>
                  <w:hideMark/>
                </w:tcPr>
                <w:p w14:paraId="4CA1BF60" w14:textId="77777777" w:rsidR="00E047AB" w:rsidRPr="00E047AB" w:rsidRDefault="00E047AB" w:rsidP="00E047AB">
                  <w:pPr>
                    <w:ind w:left="104"/>
                    <w:jc w:val="center"/>
                    <w:rPr>
                      <w:color w:val="000000"/>
                      <w:sz w:val="24"/>
                      <w:szCs w:val="24"/>
                      <w:lang w:eastAsia="ru-RU"/>
                    </w:rPr>
                  </w:pPr>
                  <w:r w:rsidRPr="00E047AB">
                    <w:rPr>
                      <w:color w:val="000000"/>
                      <w:sz w:val="24"/>
                      <w:szCs w:val="24"/>
                      <w:lang w:eastAsia="ru-RU"/>
                    </w:rPr>
                    <w:t>0,92</w:t>
                  </w:r>
                </w:p>
              </w:tc>
              <w:tc>
                <w:tcPr>
                  <w:tcW w:w="494" w:type="pct"/>
                  <w:tcBorders>
                    <w:top w:val="single" w:sz="6" w:space="0" w:color="auto"/>
                    <w:left w:val="single" w:sz="6" w:space="0" w:color="auto"/>
                    <w:bottom w:val="single" w:sz="6" w:space="0" w:color="auto"/>
                    <w:right w:val="single" w:sz="6" w:space="0" w:color="auto"/>
                  </w:tcBorders>
                  <w:vAlign w:val="center"/>
                  <w:hideMark/>
                </w:tcPr>
                <w:p w14:paraId="74379F43" w14:textId="77777777" w:rsidR="00E047AB" w:rsidRPr="00E047AB" w:rsidRDefault="00E047AB" w:rsidP="00E047AB">
                  <w:pPr>
                    <w:ind w:left="104"/>
                    <w:jc w:val="center"/>
                    <w:rPr>
                      <w:color w:val="000000"/>
                      <w:sz w:val="24"/>
                      <w:szCs w:val="24"/>
                      <w:lang w:eastAsia="ru-RU"/>
                    </w:rPr>
                  </w:pPr>
                  <w:r w:rsidRPr="00E047AB">
                    <w:rPr>
                      <w:color w:val="000000"/>
                      <w:sz w:val="24"/>
                      <w:szCs w:val="24"/>
                      <w:lang w:eastAsia="ru-RU"/>
                    </w:rPr>
                    <w:t>8,3</w:t>
                  </w:r>
                </w:p>
              </w:tc>
              <w:tc>
                <w:tcPr>
                  <w:tcW w:w="633" w:type="pct"/>
                  <w:tcBorders>
                    <w:top w:val="single" w:sz="6" w:space="0" w:color="auto"/>
                    <w:left w:val="single" w:sz="6" w:space="0" w:color="auto"/>
                    <w:bottom w:val="single" w:sz="6" w:space="0" w:color="auto"/>
                    <w:right w:val="double" w:sz="4" w:space="0" w:color="auto"/>
                  </w:tcBorders>
                  <w:hideMark/>
                </w:tcPr>
                <w:p w14:paraId="14E5C1EE" w14:textId="77777777" w:rsidR="00E047AB" w:rsidRPr="00E047AB" w:rsidRDefault="00E047AB" w:rsidP="00E047AB">
                  <w:pPr>
                    <w:ind w:left="104"/>
                    <w:jc w:val="center"/>
                    <w:rPr>
                      <w:color w:val="000000"/>
                      <w:sz w:val="24"/>
                      <w:szCs w:val="24"/>
                      <w:lang w:eastAsia="ru-RU"/>
                    </w:rPr>
                  </w:pPr>
                  <w:r w:rsidRPr="00E047AB">
                    <w:rPr>
                      <w:color w:val="000000"/>
                      <w:sz w:val="24"/>
                      <w:szCs w:val="24"/>
                      <w:lang w:val="en-US" w:eastAsia="ru-RU"/>
                    </w:rPr>
                    <w:t>III</w:t>
                  </w:r>
                </w:p>
              </w:tc>
            </w:tr>
            <w:tr w:rsidR="00E047AB" w:rsidRPr="00E047AB" w14:paraId="0E854BBB" w14:textId="77777777" w:rsidTr="00EF1717">
              <w:tc>
                <w:tcPr>
                  <w:tcW w:w="211" w:type="pct"/>
                  <w:tcBorders>
                    <w:top w:val="single" w:sz="6" w:space="0" w:color="auto"/>
                    <w:left w:val="double" w:sz="4" w:space="0" w:color="auto"/>
                    <w:bottom w:val="single" w:sz="6" w:space="0" w:color="auto"/>
                    <w:right w:val="single" w:sz="6" w:space="0" w:color="auto"/>
                  </w:tcBorders>
                  <w:vAlign w:val="center"/>
                  <w:hideMark/>
                </w:tcPr>
                <w:p w14:paraId="341570F5" w14:textId="77777777" w:rsidR="00E047AB" w:rsidRPr="00E047AB" w:rsidRDefault="00E047AB" w:rsidP="00EF1717">
                  <w:pPr>
                    <w:rPr>
                      <w:color w:val="000000"/>
                      <w:sz w:val="24"/>
                      <w:szCs w:val="24"/>
                      <w:lang w:eastAsia="ru-RU"/>
                    </w:rPr>
                  </w:pPr>
                  <w:r w:rsidRPr="00E047AB">
                    <w:rPr>
                      <w:color w:val="000000"/>
                      <w:sz w:val="24"/>
                      <w:szCs w:val="24"/>
                      <w:lang w:eastAsia="ru-RU"/>
                    </w:rPr>
                    <w:t>3</w:t>
                  </w:r>
                </w:p>
              </w:tc>
              <w:tc>
                <w:tcPr>
                  <w:tcW w:w="2324" w:type="pct"/>
                  <w:tcBorders>
                    <w:top w:val="single" w:sz="6" w:space="0" w:color="auto"/>
                    <w:left w:val="single" w:sz="6" w:space="0" w:color="auto"/>
                    <w:bottom w:val="single" w:sz="6" w:space="0" w:color="auto"/>
                    <w:right w:val="single" w:sz="6" w:space="0" w:color="auto"/>
                  </w:tcBorders>
                  <w:vAlign w:val="center"/>
                  <w:hideMark/>
                </w:tcPr>
                <w:p w14:paraId="359B47E3" w14:textId="77777777" w:rsidR="00E047AB" w:rsidRPr="00E047AB" w:rsidRDefault="00E047AB" w:rsidP="00E047AB">
                  <w:pPr>
                    <w:ind w:left="104"/>
                    <w:rPr>
                      <w:color w:val="000000"/>
                      <w:sz w:val="24"/>
                      <w:szCs w:val="24"/>
                      <w:lang w:eastAsia="ru-RU"/>
                    </w:rPr>
                  </w:pPr>
                  <w:r w:rsidRPr="00E047AB">
                    <w:rPr>
                      <w:color w:val="000000"/>
                      <w:sz w:val="24"/>
                      <w:szCs w:val="24"/>
                      <w:lang w:eastAsia="ru-RU"/>
                    </w:rPr>
                    <w:t>площадка устья добывающей скважины № К-417</w:t>
                  </w:r>
                </w:p>
              </w:tc>
              <w:tc>
                <w:tcPr>
                  <w:tcW w:w="491" w:type="pct"/>
                  <w:tcBorders>
                    <w:top w:val="single" w:sz="6" w:space="0" w:color="auto"/>
                    <w:left w:val="single" w:sz="6" w:space="0" w:color="auto"/>
                    <w:bottom w:val="single" w:sz="6" w:space="0" w:color="auto"/>
                    <w:right w:val="single" w:sz="6" w:space="0" w:color="auto"/>
                  </w:tcBorders>
                  <w:vAlign w:val="center"/>
                  <w:hideMark/>
                </w:tcPr>
                <w:p w14:paraId="2121A3FC" w14:textId="77777777" w:rsidR="00E047AB" w:rsidRPr="00E047AB" w:rsidRDefault="00E047AB" w:rsidP="00E047AB">
                  <w:pPr>
                    <w:ind w:left="104"/>
                    <w:jc w:val="center"/>
                    <w:rPr>
                      <w:color w:val="000000"/>
                      <w:sz w:val="24"/>
                      <w:szCs w:val="24"/>
                      <w:lang w:eastAsia="ru-RU"/>
                    </w:rPr>
                  </w:pPr>
                  <w:r w:rsidRPr="00E047AB">
                    <w:rPr>
                      <w:color w:val="000000"/>
                      <w:sz w:val="24"/>
                      <w:szCs w:val="24"/>
                      <w:lang w:eastAsia="ru-RU"/>
                    </w:rPr>
                    <w:t>1,5</w:t>
                  </w:r>
                </w:p>
              </w:tc>
              <w:tc>
                <w:tcPr>
                  <w:tcW w:w="439" w:type="pct"/>
                  <w:tcBorders>
                    <w:top w:val="single" w:sz="6" w:space="0" w:color="auto"/>
                    <w:left w:val="single" w:sz="6" w:space="0" w:color="auto"/>
                    <w:bottom w:val="single" w:sz="6" w:space="0" w:color="auto"/>
                    <w:right w:val="single" w:sz="6" w:space="0" w:color="auto"/>
                  </w:tcBorders>
                  <w:vAlign w:val="center"/>
                  <w:hideMark/>
                </w:tcPr>
                <w:p w14:paraId="229CD031" w14:textId="77777777" w:rsidR="00E047AB" w:rsidRPr="00E047AB" w:rsidRDefault="00E047AB" w:rsidP="00E047AB">
                  <w:pPr>
                    <w:ind w:left="104"/>
                    <w:jc w:val="center"/>
                    <w:rPr>
                      <w:color w:val="000000"/>
                      <w:sz w:val="24"/>
                      <w:szCs w:val="24"/>
                      <w:lang w:eastAsia="ru-RU"/>
                    </w:rPr>
                  </w:pPr>
                  <w:r w:rsidRPr="00E047AB">
                    <w:rPr>
                      <w:color w:val="000000"/>
                      <w:sz w:val="24"/>
                      <w:szCs w:val="24"/>
                      <w:lang w:eastAsia="ru-RU"/>
                    </w:rPr>
                    <w:t>1,5</w:t>
                  </w:r>
                </w:p>
              </w:tc>
              <w:tc>
                <w:tcPr>
                  <w:tcW w:w="408" w:type="pct"/>
                  <w:tcBorders>
                    <w:top w:val="single" w:sz="6" w:space="0" w:color="auto"/>
                    <w:left w:val="single" w:sz="6" w:space="0" w:color="auto"/>
                    <w:bottom w:val="single" w:sz="6" w:space="0" w:color="auto"/>
                    <w:right w:val="single" w:sz="6" w:space="0" w:color="auto"/>
                  </w:tcBorders>
                  <w:vAlign w:val="center"/>
                  <w:hideMark/>
                </w:tcPr>
                <w:p w14:paraId="74EBB2E0" w14:textId="77777777" w:rsidR="00E047AB" w:rsidRPr="00E047AB" w:rsidRDefault="00E047AB" w:rsidP="00E047AB">
                  <w:pPr>
                    <w:ind w:left="104"/>
                    <w:jc w:val="center"/>
                    <w:rPr>
                      <w:color w:val="000000"/>
                      <w:sz w:val="24"/>
                      <w:szCs w:val="24"/>
                      <w:lang w:eastAsia="ru-RU"/>
                    </w:rPr>
                  </w:pPr>
                  <w:r w:rsidRPr="00E047AB">
                    <w:rPr>
                      <w:color w:val="000000"/>
                      <w:sz w:val="24"/>
                      <w:szCs w:val="24"/>
                      <w:lang w:eastAsia="ru-RU"/>
                    </w:rPr>
                    <w:t>0,92</w:t>
                  </w:r>
                </w:p>
              </w:tc>
              <w:tc>
                <w:tcPr>
                  <w:tcW w:w="494" w:type="pct"/>
                  <w:tcBorders>
                    <w:top w:val="single" w:sz="6" w:space="0" w:color="auto"/>
                    <w:left w:val="single" w:sz="6" w:space="0" w:color="auto"/>
                    <w:bottom w:val="single" w:sz="6" w:space="0" w:color="auto"/>
                    <w:right w:val="single" w:sz="6" w:space="0" w:color="auto"/>
                  </w:tcBorders>
                  <w:vAlign w:val="center"/>
                  <w:hideMark/>
                </w:tcPr>
                <w:p w14:paraId="113A3BBB" w14:textId="77777777" w:rsidR="00E047AB" w:rsidRPr="00E047AB" w:rsidRDefault="00E047AB" w:rsidP="00E047AB">
                  <w:pPr>
                    <w:ind w:left="104"/>
                    <w:jc w:val="center"/>
                    <w:rPr>
                      <w:color w:val="000000"/>
                      <w:sz w:val="24"/>
                      <w:szCs w:val="24"/>
                      <w:lang w:eastAsia="ru-RU"/>
                    </w:rPr>
                  </w:pPr>
                  <w:r w:rsidRPr="00E047AB">
                    <w:rPr>
                      <w:color w:val="000000"/>
                      <w:sz w:val="24"/>
                      <w:szCs w:val="24"/>
                      <w:lang w:eastAsia="ru-RU"/>
                    </w:rPr>
                    <w:t>8,3</w:t>
                  </w:r>
                </w:p>
              </w:tc>
              <w:tc>
                <w:tcPr>
                  <w:tcW w:w="633" w:type="pct"/>
                  <w:tcBorders>
                    <w:top w:val="single" w:sz="6" w:space="0" w:color="auto"/>
                    <w:left w:val="single" w:sz="6" w:space="0" w:color="auto"/>
                    <w:bottom w:val="single" w:sz="6" w:space="0" w:color="auto"/>
                    <w:right w:val="double" w:sz="4" w:space="0" w:color="auto"/>
                  </w:tcBorders>
                  <w:hideMark/>
                </w:tcPr>
                <w:p w14:paraId="02122E42" w14:textId="77777777" w:rsidR="00E047AB" w:rsidRPr="00E047AB" w:rsidRDefault="00E047AB" w:rsidP="00E047AB">
                  <w:pPr>
                    <w:ind w:left="104"/>
                    <w:jc w:val="center"/>
                    <w:rPr>
                      <w:color w:val="000000"/>
                      <w:sz w:val="24"/>
                      <w:szCs w:val="24"/>
                      <w:lang w:eastAsia="ru-RU"/>
                    </w:rPr>
                  </w:pPr>
                  <w:r w:rsidRPr="00E047AB">
                    <w:rPr>
                      <w:color w:val="000000"/>
                      <w:sz w:val="24"/>
                      <w:szCs w:val="24"/>
                      <w:lang w:val="en-US" w:eastAsia="ru-RU"/>
                    </w:rPr>
                    <w:t>III</w:t>
                  </w:r>
                </w:p>
              </w:tc>
            </w:tr>
            <w:tr w:rsidR="00E047AB" w:rsidRPr="00E047AB" w14:paraId="6C182471" w14:textId="77777777" w:rsidTr="00EF1717">
              <w:tc>
                <w:tcPr>
                  <w:tcW w:w="211" w:type="pct"/>
                  <w:tcBorders>
                    <w:top w:val="single" w:sz="6" w:space="0" w:color="auto"/>
                    <w:left w:val="double" w:sz="4" w:space="0" w:color="auto"/>
                    <w:bottom w:val="double" w:sz="4" w:space="0" w:color="auto"/>
                    <w:right w:val="single" w:sz="6" w:space="0" w:color="auto"/>
                  </w:tcBorders>
                  <w:vAlign w:val="center"/>
                  <w:hideMark/>
                </w:tcPr>
                <w:p w14:paraId="2AB70FCA" w14:textId="77777777" w:rsidR="00E047AB" w:rsidRPr="00E047AB" w:rsidRDefault="00E047AB" w:rsidP="00E047AB">
                  <w:pPr>
                    <w:ind w:left="104"/>
                    <w:jc w:val="center"/>
                    <w:rPr>
                      <w:color w:val="000000"/>
                      <w:sz w:val="24"/>
                      <w:szCs w:val="24"/>
                      <w:lang w:eastAsia="ru-RU"/>
                    </w:rPr>
                  </w:pPr>
                  <w:r w:rsidRPr="00E047AB">
                    <w:rPr>
                      <w:color w:val="000000"/>
                      <w:sz w:val="24"/>
                      <w:szCs w:val="24"/>
                      <w:lang w:eastAsia="ru-RU"/>
                    </w:rPr>
                    <w:t> </w:t>
                  </w:r>
                </w:p>
              </w:tc>
              <w:tc>
                <w:tcPr>
                  <w:tcW w:w="2324" w:type="pct"/>
                  <w:tcBorders>
                    <w:top w:val="single" w:sz="6" w:space="0" w:color="auto"/>
                    <w:left w:val="single" w:sz="6" w:space="0" w:color="auto"/>
                    <w:bottom w:val="double" w:sz="4" w:space="0" w:color="auto"/>
                    <w:right w:val="single" w:sz="6" w:space="0" w:color="auto"/>
                  </w:tcBorders>
                  <w:vAlign w:val="center"/>
                  <w:hideMark/>
                </w:tcPr>
                <w:p w14:paraId="4BE59478" w14:textId="77777777" w:rsidR="00E047AB" w:rsidRPr="00E047AB" w:rsidRDefault="00E047AB" w:rsidP="00E047AB">
                  <w:pPr>
                    <w:ind w:left="104" w:firstLineChars="100" w:firstLine="241"/>
                    <w:jc w:val="right"/>
                    <w:rPr>
                      <w:b/>
                      <w:bCs/>
                      <w:color w:val="000000"/>
                      <w:sz w:val="24"/>
                      <w:szCs w:val="24"/>
                      <w:lang w:eastAsia="ru-RU"/>
                    </w:rPr>
                  </w:pPr>
                  <w:r w:rsidRPr="00E047AB">
                    <w:rPr>
                      <w:b/>
                      <w:bCs/>
                      <w:color w:val="000000"/>
                      <w:sz w:val="24"/>
                      <w:szCs w:val="24"/>
                      <w:lang w:eastAsia="ru-RU"/>
                    </w:rPr>
                    <w:t>Итого:</w:t>
                  </w:r>
                </w:p>
              </w:tc>
              <w:tc>
                <w:tcPr>
                  <w:tcW w:w="491" w:type="pct"/>
                  <w:tcBorders>
                    <w:top w:val="single" w:sz="6" w:space="0" w:color="auto"/>
                    <w:left w:val="single" w:sz="6" w:space="0" w:color="auto"/>
                    <w:bottom w:val="double" w:sz="4" w:space="0" w:color="auto"/>
                    <w:right w:val="single" w:sz="6" w:space="0" w:color="auto"/>
                  </w:tcBorders>
                  <w:vAlign w:val="center"/>
                  <w:hideMark/>
                </w:tcPr>
                <w:p w14:paraId="417DA280" w14:textId="77777777" w:rsidR="00E047AB" w:rsidRPr="00E047AB" w:rsidRDefault="00E047AB" w:rsidP="00E047AB">
                  <w:pPr>
                    <w:ind w:left="104"/>
                    <w:jc w:val="center"/>
                    <w:rPr>
                      <w:b/>
                      <w:bCs/>
                      <w:color w:val="000000"/>
                      <w:sz w:val="24"/>
                      <w:szCs w:val="24"/>
                      <w:lang w:eastAsia="ru-RU"/>
                    </w:rPr>
                  </w:pPr>
                  <w:r w:rsidRPr="00E047AB">
                    <w:rPr>
                      <w:b/>
                      <w:color w:val="000000"/>
                      <w:sz w:val="24"/>
                      <w:szCs w:val="24"/>
                      <w:lang w:eastAsia="ru-RU"/>
                    </w:rPr>
                    <w:t>3,0</w:t>
                  </w:r>
                </w:p>
              </w:tc>
              <w:tc>
                <w:tcPr>
                  <w:tcW w:w="439" w:type="pct"/>
                  <w:tcBorders>
                    <w:top w:val="single" w:sz="6" w:space="0" w:color="auto"/>
                    <w:left w:val="single" w:sz="6" w:space="0" w:color="auto"/>
                    <w:bottom w:val="double" w:sz="4" w:space="0" w:color="auto"/>
                    <w:right w:val="single" w:sz="6" w:space="0" w:color="auto"/>
                  </w:tcBorders>
                  <w:vAlign w:val="center"/>
                  <w:hideMark/>
                </w:tcPr>
                <w:p w14:paraId="0BCFD95A" w14:textId="77777777" w:rsidR="00E047AB" w:rsidRPr="00E047AB" w:rsidRDefault="00E047AB" w:rsidP="00E047AB">
                  <w:pPr>
                    <w:ind w:left="104"/>
                    <w:jc w:val="center"/>
                    <w:rPr>
                      <w:b/>
                      <w:bCs/>
                      <w:color w:val="000000"/>
                      <w:sz w:val="24"/>
                      <w:szCs w:val="24"/>
                      <w:lang w:eastAsia="ru-RU"/>
                    </w:rPr>
                  </w:pPr>
                  <w:r w:rsidRPr="00E047AB">
                    <w:rPr>
                      <w:b/>
                      <w:bCs/>
                      <w:color w:val="000000"/>
                      <w:sz w:val="24"/>
                      <w:szCs w:val="24"/>
                      <w:lang w:eastAsia="ru-RU"/>
                    </w:rPr>
                    <w:t>3,0</w:t>
                  </w:r>
                </w:p>
              </w:tc>
              <w:tc>
                <w:tcPr>
                  <w:tcW w:w="408" w:type="pct"/>
                  <w:tcBorders>
                    <w:top w:val="single" w:sz="6" w:space="0" w:color="auto"/>
                    <w:left w:val="single" w:sz="6" w:space="0" w:color="auto"/>
                    <w:bottom w:val="double" w:sz="4" w:space="0" w:color="auto"/>
                    <w:right w:val="single" w:sz="6" w:space="0" w:color="auto"/>
                  </w:tcBorders>
                  <w:vAlign w:val="center"/>
                  <w:hideMark/>
                </w:tcPr>
                <w:p w14:paraId="3FD204CC" w14:textId="77777777" w:rsidR="00E047AB" w:rsidRPr="00E047AB" w:rsidRDefault="00E047AB" w:rsidP="00E047AB">
                  <w:pPr>
                    <w:ind w:left="104"/>
                    <w:rPr>
                      <w:b/>
                      <w:bCs/>
                      <w:color w:val="000000"/>
                      <w:sz w:val="24"/>
                      <w:szCs w:val="24"/>
                      <w:lang w:eastAsia="ru-RU"/>
                    </w:rPr>
                  </w:pPr>
                </w:p>
              </w:tc>
              <w:tc>
                <w:tcPr>
                  <w:tcW w:w="494" w:type="pct"/>
                  <w:tcBorders>
                    <w:top w:val="single" w:sz="6" w:space="0" w:color="auto"/>
                    <w:left w:val="single" w:sz="6" w:space="0" w:color="auto"/>
                    <w:bottom w:val="double" w:sz="4" w:space="0" w:color="auto"/>
                    <w:right w:val="single" w:sz="6" w:space="0" w:color="auto"/>
                  </w:tcBorders>
                  <w:vAlign w:val="center"/>
                  <w:hideMark/>
                </w:tcPr>
                <w:p w14:paraId="770EDB4D" w14:textId="77777777" w:rsidR="00E047AB" w:rsidRPr="00E047AB" w:rsidRDefault="00E047AB" w:rsidP="00E047AB">
                  <w:pPr>
                    <w:ind w:left="104"/>
                    <w:rPr>
                      <w:sz w:val="24"/>
                      <w:szCs w:val="24"/>
                      <w:lang w:eastAsia="ru-RU"/>
                    </w:rPr>
                  </w:pPr>
                </w:p>
              </w:tc>
              <w:tc>
                <w:tcPr>
                  <w:tcW w:w="633" w:type="pct"/>
                  <w:tcBorders>
                    <w:top w:val="single" w:sz="6" w:space="0" w:color="auto"/>
                    <w:left w:val="single" w:sz="6" w:space="0" w:color="auto"/>
                    <w:bottom w:val="double" w:sz="4" w:space="0" w:color="auto"/>
                    <w:right w:val="double" w:sz="4" w:space="0" w:color="auto"/>
                  </w:tcBorders>
                </w:tcPr>
                <w:p w14:paraId="100006F8" w14:textId="77777777" w:rsidR="00E047AB" w:rsidRPr="00E047AB" w:rsidRDefault="00E047AB" w:rsidP="00E047AB">
                  <w:pPr>
                    <w:ind w:left="104"/>
                    <w:jc w:val="center"/>
                    <w:rPr>
                      <w:b/>
                      <w:bCs/>
                      <w:color w:val="000000"/>
                      <w:sz w:val="24"/>
                      <w:szCs w:val="24"/>
                      <w:lang w:eastAsia="ru-RU"/>
                    </w:rPr>
                  </w:pPr>
                </w:p>
              </w:tc>
            </w:tr>
          </w:tbl>
          <w:p w14:paraId="753B06C6" w14:textId="77777777" w:rsidR="00E047AB" w:rsidRDefault="00E047AB" w:rsidP="00E047AB">
            <w:pPr>
              <w:tabs>
                <w:tab w:val="left" w:pos="1002"/>
              </w:tabs>
              <w:ind w:left="104"/>
              <w:rPr>
                <w:rFonts w:eastAsia="Calibri"/>
                <w:sz w:val="24"/>
                <w:highlight w:val="yellow"/>
              </w:rPr>
            </w:pPr>
          </w:p>
          <w:p w14:paraId="747FC05B" w14:textId="77777777" w:rsidR="00E047AB" w:rsidRPr="00EF1717" w:rsidRDefault="00E047AB" w:rsidP="00A177E3">
            <w:pPr>
              <w:ind w:left="104" w:firstLine="284"/>
              <w:rPr>
                <w:sz w:val="24"/>
                <w:szCs w:val="24"/>
              </w:rPr>
            </w:pPr>
            <w:r w:rsidRPr="00EF1717">
              <w:rPr>
                <w:sz w:val="24"/>
                <w:szCs w:val="24"/>
              </w:rPr>
              <w:t xml:space="preserve">Все электрооборудование на проектируемых объектах выбрано в соответствии с условиями среды, в которой оно будет эксплуатироваться, и классификацией объектов по </w:t>
            </w:r>
            <w:proofErr w:type="spellStart"/>
            <w:r w:rsidRPr="00EF1717">
              <w:rPr>
                <w:sz w:val="24"/>
                <w:szCs w:val="24"/>
              </w:rPr>
              <w:t>взрыво</w:t>
            </w:r>
            <w:proofErr w:type="spellEnd"/>
            <w:r w:rsidRPr="00EF1717">
              <w:rPr>
                <w:sz w:val="24"/>
                <w:szCs w:val="24"/>
              </w:rPr>
              <w:t xml:space="preserve">- и пожароопасности. </w:t>
            </w:r>
          </w:p>
          <w:p w14:paraId="64034896" w14:textId="77777777" w:rsidR="00E047AB" w:rsidRPr="00EF1717" w:rsidRDefault="00E047AB" w:rsidP="00A177E3">
            <w:pPr>
              <w:ind w:left="104" w:firstLine="284"/>
              <w:rPr>
                <w:sz w:val="24"/>
                <w:szCs w:val="24"/>
              </w:rPr>
            </w:pPr>
            <w:r w:rsidRPr="00EF1717">
              <w:rPr>
                <w:sz w:val="24"/>
                <w:szCs w:val="24"/>
              </w:rPr>
              <w:t>Силовое электрооборудование, а также аппараты защиты, управления и сигнализации, типы и конструкции питающих и распределительных сетей на всех площадках выбираются на основании электрических нагрузок технологических, осветительных и прочих установок.</w:t>
            </w:r>
          </w:p>
          <w:p w14:paraId="1D71EDA0" w14:textId="77777777" w:rsidR="00E047AB" w:rsidRDefault="00E047AB" w:rsidP="00A177E3">
            <w:pPr>
              <w:ind w:left="104" w:firstLine="284"/>
              <w:rPr>
                <w:sz w:val="24"/>
                <w:szCs w:val="24"/>
              </w:rPr>
            </w:pPr>
            <w:r w:rsidRPr="00EF1717">
              <w:rPr>
                <w:sz w:val="24"/>
                <w:szCs w:val="24"/>
              </w:rPr>
              <w:t xml:space="preserve">Электрическое освещение на устьях скважин предусматривается </w:t>
            </w:r>
            <w:r w:rsidR="00A177E3" w:rsidRPr="00EF1717">
              <w:rPr>
                <w:sz w:val="24"/>
                <w:szCs w:val="24"/>
              </w:rPr>
              <w:t>согласно техническим условиям</w:t>
            </w:r>
            <w:r w:rsidRPr="00EF1717">
              <w:rPr>
                <w:sz w:val="24"/>
                <w:szCs w:val="24"/>
              </w:rPr>
              <w:t>, с использованием светодиодных светильников с электропитанием</w:t>
            </w:r>
            <w:r w:rsidR="00A177E3">
              <w:rPr>
                <w:sz w:val="24"/>
                <w:szCs w:val="24"/>
                <w:lang w:val="kk-KZ"/>
              </w:rPr>
              <w:t xml:space="preserve"> от сети</w:t>
            </w:r>
            <w:r w:rsidRPr="00EF1717">
              <w:rPr>
                <w:sz w:val="24"/>
                <w:szCs w:val="24"/>
              </w:rPr>
              <w:t xml:space="preserve">, размещаемыми на железобетонных опорах марки СВ 105. </w:t>
            </w:r>
          </w:p>
          <w:p w14:paraId="36B5E758" w14:textId="77777777" w:rsidR="00A177E3" w:rsidRPr="00A177E3" w:rsidRDefault="00A177E3" w:rsidP="00A177E3">
            <w:pPr>
              <w:ind w:left="104" w:firstLine="284"/>
              <w:rPr>
                <w:sz w:val="24"/>
                <w:szCs w:val="24"/>
              </w:rPr>
            </w:pPr>
            <w:r w:rsidRPr="00A177E3">
              <w:rPr>
                <w:sz w:val="24"/>
                <w:szCs w:val="24"/>
              </w:rPr>
              <w:t>Управление освещением производится в автоматическом режиме с помощью фотореле. Нормы освещенности определены в соответствии СН РК 2.04-01-2011 и СП РК 2.04-104-2012 "Естественное и искусственное освещение".</w:t>
            </w:r>
          </w:p>
          <w:p w14:paraId="7B78FB19" w14:textId="77777777" w:rsidR="00A177E3" w:rsidRPr="00A177E3" w:rsidRDefault="00A177E3" w:rsidP="00A177E3">
            <w:pPr>
              <w:ind w:left="104" w:firstLine="284"/>
              <w:rPr>
                <w:sz w:val="24"/>
                <w:szCs w:val="24"/>
              </w:rPr>
            </w:pPr>
            <w:r w:rsidRPr="00A177E3">
              <w:rPr>
                <w:sz w:val="24"/>
                <w:szCs w:val="24"/>
              </w:rPr>
              <w:t xml:space="preserve">Расчетная температура для электрооборудования, размещаемого на открытом воздухе, принята от -40°С до +45°С. Степень защиты оборудования по ГОСТ 15254-80 должна быть не ниже IP55, климатическое исполнение и категория размещения по ГОСТ 15150-69 при установке под открытым небом принимается УХЛ1, при установке под навесом - УХЛ2. </w:t>
            </w:r>
          </w:p>
          <w:p w14:paraId="6B45F001" w14:textId="77777777" w:rsidR="00A177E3" w:rsidRPr="00A177E3" w:rsidRDefault="00A177E3" w:rsidP="00A177E3">
            <w:pPr>
              <w:ind w:left="104" w:firstLine="284"/>
              <w:rPr>
                <w:sz w:val="24"/>
                <w:szCs w:val="24"/>
              </w:rPr>
            </w:pPr>
            <w:r w:rsidRPr="00A177E3">
              <w:rPr>
                <w:sz w:val="24"/>
                <w:szCs w:val="24"/>
              </w:rPr>
              <w:t>Для электрооборудования, устанавливаемого во взрывоопасных зонах, согласно ПУЭ принят соответствующий уровень взрывозащиты - в зависимости от класса взрывоопасной зоны и вид взрывозащиты - в зависимости от категории и группы взрывоопасной смеси, для которой оно предназначено.</w:t>
            </w:r>
          </w:p>
          <w:p w14:paraId="0A2252C8" w14:textId="470B741A" w:rsidR="00A177E3" w:rsidRPr="00286149" w:rsidRDefault="00A177E3" w:rsidP="00A177E3">
            <w:pPr>
              <w:ind w:left="104" w:firstLine="284"/>
              <w:rPr>
                <w:rFonts w:asciiTheme="majorBidi" w:hAnsiTheme="majorBidi" w:cstheme="majorBidi"/>
                <w:sz w:val="24"/>
              </w:rPr>
            </w:pPr>
          </w:p>
        </w:tc>
      </w:tr>
      <w:tr w:rsidR="00B342C0" w14:paraId="1B1E776C" w14:textId="77777777" w:rsidTr="003755A7">
        <w:trPr>
          <w:trHeight w:hRule="exact" w:val="1417"/>
        </w:trPr>
        <w:tc>
          <w:tcPr>
            <w:tcW w:w="284" w:type="dxa"/>
            <w:tcBorders>
              <w:bottom w:val="single" w:sz="18" w:space="0" w:color="000000"/>
            </w:tcBorders>
            <w:textDirection w:val="btLr"/>
          </w:tcPr>
          <w:p w14:paraId="4AFDEC59"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0A60EC2D" w14:textId="77777777" w:rsidR="00B342C0" w:rsidRDefault="00B342C0">
            <w:pPr>
              <w:pStyle w:val="TableParagraph"/>
            </w:pPr>
          </w:p>
        </w:tc>
        <w:tc>
          <w:tcPr>
            <w:tcW w:w="10444" w:type="dxa"/>
            <w:gridSpan w:val="8"/>
            <w:vMerge/>
            <w:tcBorders>
              <w:top w:val="nil"/>
            </w:tcBorders>
          </w:tcPr>
          <w:p w14:paraId="435125A8" w14:textId="77777777" w:rsidR="00B342C0" w:rsidRDefault="00B342C0">
            <w:pPr>
              <w:rPr>
                <w:sz w:val="2"/>
                <w:szCs w:val="2"/>
              </w:rPr>
            </w:pPr>
          </w:p>
        </w:tc>
      </w:tr>
      <w:tr w:rsidR="00B342C0" w14:paraId="320CB86A" w14:textId="77777777" w:rsidTr="003755A7">
        <w:trPr>
          <w:trHeight w:hRule="exact" w:val="1985"/>
        </w:trPr>
        <w:tc>
          <w:tcPr>
            <w:tcW w:w="284" w:type="dxa"/>
            <w:tcBorders>
              <w:top w:val="single" w:sz="18" w:space="0" w:color="000000"/>
            </w:tcBorders>
            <w:textDirection w:val="btLr"/>
          </w:tcPr>
          <w:p w14:paraId="7AD83875"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53FAD29E" w14:textId="77777777" w:rsidR="00B342C0" w:rsidRDefault="00B342C0">
            <w:pPr>
              <w:pStyle w:val="TableParagraph"/>
            </w:pPr>
          </w:p>
        </w:tc>
        <w:tc>
          <w:tcPr>
            <w:tcW w:w="10444" w:type="dxa"/>
            <w:gridSpan w:val="8"/>
            <w:vMerge/>
            <w:tcBorders>
              <w:top w:val="nil"/>
            </w:tcBorders>
          </w:tcPr>
          <w:p w14:paraId="586EE9D0" w14:textId="77777777" w:rsidR="00B342C0" w:rsidRDefault="00B342C0">
            <w:pPr>
              <w:rPr>
                <w:sz w:val="2"/>
                <w:szCs w:val="2"/>
              </w:rPr>
            </w:pPr>
          </w:p>
        </w:tc>
      </w:tr>
      <w:tr w:rsidR="00B342C0" w14:paraId="15182FCB" w14:textId="77777777" w:rsidTr="003755A7">
        <w:trPr>
          <w:trHeight w:hRule="exact" w:val="567"/>
        </w:trPr>
        <w:tc>
          <w:tcPr>
            <w:tcW w:w="284" w:type="dxa"/>
            <w:vMerge w:val="restart"/>
            <w:textDirection w:val="btLr"/>
          </w:tcPr>
          <w:p w14:paraId="2D0B8AE8"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2EDCBC4D" w14:textId="77777777" w:rsidR="00B342C0" w:rsidRDefault="00B342C0">
            <w:pPr>
              <w:pStyle w:val="TableParagraph"/>
            </w:pPr>
          </w:p>
        </w:tc>
        <w:tc>
          <w:tcPr>
            <w:tcW w:w="10444" w:type="dxa"/>
            <w:gridSpan w:val="8"/>
            <w:vMerge/>
            <w:tcBorders>
              <w:top w:val="nil"/>
            </w:tcBorders>
          </w:tcPr>
          <w:p w14:paraId="65309D87" w14:textId="77777777" w:rsidR="00B342C0" w:rsidRDefault="00B342C0">
            <w:pPr>
              <w:rPr>
                <w:sz w:val="2"/>
                <w:szCs w:val="2"/>
              </w:rPr>
            </w:pPr>
          </w:p>
        </w:tc>
      </w:tr>
      <w:tr w:rsidR="00B342C0" w14:paraId="5A4F75D7" w14:textId="77777777" w:rsidTr="003755A7">
        <w:trPr>
          <w:trHeight w:hRule="exact" w:val="284"/>
        </w:trPr>
        <w:tc>
          <w:tcPr>
            <w:tcW w:w="284" w:type="dxa"/>
            <w:vMerge/>
            <w:tcBorders>
              <w:top w:val="nil"/>
            </w:tcBorders>
            <w:textDirection w:val="btLr"/>
          </w:tcPr>
          <w:p w14:paraId="5BEE39DD" w14:textId="77777777" w:rsidR="00B342C0" w:rsidRDefault="00B342C0">
            <w:pPr>
              <w:rPr>
                <w:sz w:val="2"/>
                <w:szCs w:val="2"/>
              </w:rPr>
            </w:pPr>
          </w:p>
        </w:tc>
        <w:tc>
          <w:tcPr>
            <w:tcW w:w="399" w:type="dxa"/>
            <w:vMerge/>
            <w:tcBorders>
              <w:top w:val="nil"/>
            </w:tcBorders>
          </w:tcPr>
          <w:p w14:paraId="5D2EB930" w14:textId="77777777" w:rsidR="00B342C0" w:rsidRDefault="00B342C0">
            <w:pPr>
              <w:rPr>
                <w:sz w:val="2"/>
                <w:szCs w:val="2"/>
              </w:rPr>
            </w:pPr>
          </w:p>
        </w:tc>
        <w:tc>
          <w:tcPr>
            <w:tcW w:w="570" w:type="dxa"/>
            <w:tcBorders>
              <w:bottom w:val="single" w:sz="4" w:space="0" w:color="000000"/>
            </w:tcBorders>
          </w:tcPr>
          <w:p w14:paraId="64834179" w14:textId="77777777" w:rsidR="00B342C0" w:rsidRDefault="00B342C0">
            <w:pPr>
              <w:pStyle w:val="TableParagraph"/>
              <w:rPr>
                <w:sz w:val="18"/>
              </w:rPr>
            </w:pPr>
          </w:p>
        </w:tc>
        <w:tc>
          <w:tcPr>
            <w:tcW w:w="569" w:type="dxa"/>
            <w:tcBorders>
              <w:bottom w:val="single" w:sz="4" w:space="0" w:color="000000"/>
            </w:tcBorders>
          </w:tcPr>
          <w:p w14:paraId="1A73B366" w14:textId="77777777" w:rsidR="00B342C0" w:rsidRDefault="00B342C0">
            <w:pPr>
              <w:pStyle w:val="TableParagraph"/>
              <w:rPr>
                <w:sz w:val="18"/>
              </w:rPr>
            </w:pPr>
          </w:p>
        </w:tc>
        <w:tc>
          <w:tcPr>
            <w:tcW w:w="570" w:type="dxa"/>
            <w:tcBorders>
              <w:bottom w:val="single" w:sz="4" w:space="0" w:color="000000"/>
            </w:tcBorders>
          </w:tcPr>
          <w:p w14:paraId="63B60DDE" w14:textId="77777777" w:rsidR="00B342C0" w:rsidRDefault="00B342C0">
            <w:pPr>
              <w:pStyle w:val="TableParagraph"/>
              <w:rPr>
                <w:sz w:val="18"/>
              </w:rPr>
            </w:pPr>
          </w:p>
        </w:tc>
        <w:tc>
          <w:tcPr>
            <w:tcW w:w="569" w:type="dxa"/>
            <w:tcBorders>
              <w:bottom w:val="single" w:sz="4" w:space="0" w:color="000000"/>
            </w:tcBorders>
          </w:tcPr>
          <w:p w14:paraId="5A3EF83B" w14:textId="77777777" w:rsidR="00B342C0" w:rsidRDefault="00B342C0">
            <w:pPr>
              <w:pStyle w:val="TableParagraph"/>
              <w:rPr>
                <w:sz w:val="18"/>
              </w:rPr>
            </w:pPr>
          </w:p>
        </w:tc>
        <w:tc>
          <w:tcPr>
            <w:tcW w:w="855" w:type="dxa"/>
            <w:tcBorders>
              <w:bottom w:val="single" w:sz="4" w:space="0" w:color="000000"/>
            </w:tcBorders>
          </w:tcPr>
          <w:p w14:paraId="3CC5CF91" w14:textId="77777777" w:rsidR="00B342C0" w:rsidRDefault="00B342C0">
            <w:pPr>
              <w:pStyle w:val="TableParagraph"/>
              <w:rPr>
                <w:sz w:val="18"/>
              </w:rPr>
            </w:pPr>
          </w:p>
        </w:tc>
        <w:tc>
          <w:tcPr>
            <w:tcW w:w="570" w:type="dxa"/>
            <w:tcBorders>
              <w:bottom w:val="single" w:sz="4" w:space="0" w:color="000000"/>
            </w:tcBorders>
          </w:tcPr>
          <w:p w14:paraId="0BB8C93E" w14:textId="77777777" w:rsidR="00B342C0" w:rsidRDefault="00B342C0">
            <w:pPr>
              <w:pStyle w:val="TableParagraph"/>
              <w:rPr>
                <w:sz w:val="18"/>
              </w:rPr>
            </w:pPr>
          </w:p>
        </w:tc>
        <w:tc>
          <w:tcPr>
            <w:tcW w:w="6264" w:type="dxa"/>
            <w:vMerge w:val="restart"/>
          </w:tcPr>
          <w:p w14:paraId="4B0D01A6" w14:textId="626D200C" w:rsidR="00B342C0" w:rsidRDefault="00F203A4">
            <w:pPr>
              <w:pStyle w:val="TableParagraph"/>
              <w:spacing w:before="210"/>
              <w:ind w:left="1556"/>
              <w:rPr>
                <w:sz w:val="24"/>
              </w:rPr>
            </w:pPr>
            <w:r>
              <w:rPr>
                <w:spacing w:val="-2"/>
                <w:sz w:val="24"/>
              </w:rPr>
              <w:t>GEO-ENG-2025-10-0019-II</w:t>
            </w:r>
            <w:r w:rsidR="00F11C0A">
              <w:rPr>
                <w:spacing w:val="-2"/>
                <w:sz w:val="24"/>
              </w:rPr>
              <w:t xml:space="preserve">    ЭС</w:t>
            </w:r>
          </w:p>
        </w:tc>
        <w:tc>
          <w:tcPr>
            <w:tcW w:w="477" w:type="dxa"/>
            <w:vMerge w:val="restart"/>
          </w:tcPr>
          <w:p w14:paraId="4D052B00" w14:textId="77777777" w:rsidR="00B342C0" w:rsidRDefault="00000000">
            <w:pPr>
              <w:pStyle w:val="TableParagraph"/>
              <w:spacing w:before="56"/>
              <w:ind w:left="39"/>
            </w:pPr>
            <w:r>
              <w:rPr>
                <w:spacing w:val="-4"/>
              </w:rPr>
              <w:t>Лист</w:t>
            </w:r>
          </w:p>
        </w:tc>
      </w:tr>
      <w:tr w:rsidR="00B342C0" w14:paraId="3FA640F4" w14:textId="77777777" w:rsidTr="003755A7">
        <w:trPr>
          <w:trHeight w:hRule="exact" w:val="112"/>
        </w:trPr>
        <w:tc>
          <w:tcPr>
            <w:tcW w:w="284" w:type="dxa"/>
            <w:vMerge/>
            <w:tcBorders>
              <w:top w:val="nil"/>
            </w:tcBorders>
            <w:textDirection w:val="btLr"/>
          </w:tcPr>
          <w:p w14:paraId="3568A6F4" w14:textId="77777777" w:rsidR="00B342C0" w:rsidRDefault="00B342C0">
            <w:pPr>
              <w:rPr>
                <w:sz w:val="2"/>
                <w:szCs w:val="2"/>
              </w:rPr>
            </w:pPr>
          </w:p>
        </w:tc>
        <w:tc>
          <w:tcPr>
            <w:tcW w:w="399" w:type="dxa"/>
            <w:vMerge/>
            <w:tcBorders>
              <w:top w:val="nil"/>
            </w:tcBorders>
          </w:tcPr>
          <w:p w14:paraId="0AD99D0F" w14:textId="77777777" w:rsidR="00B342C0" w:rsidRDefault="00B342C0">
            <w:pPr>
              <w:rPr>
                <w:sz w:val="2"/>
                <w:szCs w:val="2"/>
              </w:rPr>
            </w:pPr>
          </w:p>
        </w:tc>
        <w:tc>
          <w:tcPr>
            <w:tcW w:w="570" w:type="dxa"/>
            <w:vMerge w:val="restart"/>
            <w:tcBorders>
              <w:top w:val="single" w:sz="4" w:space="0" w:color="000000"/>
            </w:tcBorders>
          </w:tcPr>
          <w:p w14:paraId="596B07B0" w14:textId="77777777" w:rsidR="00B342C0" w:rsidRDefault="00B342C0">
            <w:pPr>
              <w:pStyle w:val="TableParagraph"/>
              <w:rPr>
                <w:sz w:val="18"/>
              </w:rPr>
            </w:pPr>
          </w:p>
        </w:tc>
        <w:tc>
          <w:tcPr>
            <w:tcW w:w="569" w:type="dxa"/>
            <w:vMerge w:val="restart"/>
            <w:tcBorders>
              <w:top w:val="single" w:sz="4" w:space="0" w:color="000000"/>
            </w:tcBorders>
          </w:tcPr>
          <w:p w14:paraId="7A12D076" w14:textId="77777777" w:rsidR="00B342C0" w:rsidRDefault="00B342C0">
            <w:pPr>
              <w:pStyle w:val="TableParagraph"/>
              <w:rPr>
                <w:sz w:val="18"/>
              </w:rPr>
            </w:pPr>
          </w:p>
        </w:tc>
        <w:tc>
          <w:tcPr>
            <w:tcW w:w="570" w:type="dxa"/>
            <w:vMerge w:val="restart"/>
            <w:tcBorders>
              <w:top w:val="single" w:sz="4" w:space="0" w:color="000000"/>
            </w:tcBorders>
          </w:tcPr>
          <w:p w14:paraId="3ED443CA" w14:textId="77777777" w:rsidR="00B342C0" w:rsidRDefault="00B342C0">
            <w:pPr>
              <w:pStyle w:val="TableParagraph"/>
              <w:rPr>
                <w:sz w:val="18"/>
              </w:rPr>
            </w:pPr>
          </w:p>
        </w:tc>
        <w:tc>
          <w:tcPr>
            <w:tcW w:w="569" w:type="dxa"/>
            <w:vMerge w:val="restart"/>
            <w:tcBorders>
              <w:top w:val="single" w:sz="4" w:space="0" w:color="000000"/>
            </w:tcBorders>
          </w:tcPr>
          <w:p w14:paraId="70397F36" w14:textId="77777777" w:rsidR="00B342C0" w:rsidRDefault="00B342C0">
            <w:pPr>
              <w:pStyle w:val="TableParagraph"/>
              <w:rPr>
                <w:sz w:val="18"/>
              </w:rPr>
            </w:pPr>
          </w:p>
        </w:tc>
        <w:tc>
          <w:tcPr>
            <w:tcW w:w="855" w:type="dxa"/>
            <w:vMerge w:val="restart"/>
            <w:tcBorders>
              <w:top w:val="single" w:sz="4" w:space="0" w:color="000000"/>
            </w:tcBorders>
          </w:tcPr>
          <w:p w14:paraId="68D22ADC" w14:textId="77777777" w:rsidR="00B342C0" w:rsidRDefault="00B342C0">
            <w:pPr>
              <w:pStyle w:val="TableParagraph"/>
              <w:rPr>
                <w:sz w:val="18"/>
              </w:rPr>
            </w:pPr>
          </w:p>
        </w:tc>
        <w:tc>
          <w:tcPr>
            <w:tcW w:w="570" w:type="dxa"/>
            <w:vMerge w:val="restart"/>
            <w:tcBorders>
              <w:top w:val="single" w:sz="4" w:space="0" w:color="000000"/>
            </w:tcBorders>
          </w:tcPr>
          <w:p w14:paraId="61C317A8" w14:textId="77777777" w:rsidR="00B342C0" w:rsidRDefault="00B342C0">
            <w:pPr>
              <w:pStyle w:val="TableParagraph"/>
              <w:rPr>
                <w:sz w:val="18"/>
              </w:rPr>
            </w:pPr>
          </w:p>
        </w:tc>
        <w:tc>
          <w:tcPr>
            <w:tcW w:w="6264" w:type="dxa"/>
            <w:vMerge/>
            <w:tcBorders>
              <w:top w:val="nil"/>
            </w:tcBorders>
          </w:tcPr>
          <w:p w14:paraId="146F6ACA" w14:textId="77777777" w:rsidR="00B342C0" w:rsidRDefault="00B342C0">
            <w:pPr>
              <w:rPr>
                <w:sz w:val="2"/>
                <w:szCs w:val="2"/>
              </w:rPr>
            </w:pPr>
          </w:p>
        </w:tc>
        <w:tc>
          <w:tcPr>
            <w:tcW w:w="477" w:type="dxa"/>
            <w:vMerge/>
            <w:tcBorders>
              <w:top w:val="nil"/>
            </w:tcBorders>
          </w:tcPr>
          <w:p w14:paraId="11608A4C" w14:textId="77777777" w:rsidR="00B342C0" w:rsidRDefault="00B342C0">
            <w:pPr>
              <w:rPr>
                <w:sz w:val="2"/>
                <w:szCs w:val="2"/>
              </w:rPr>
            </w:pPr>
          </w:p>
        </w:tc>
      </w:tr>
      <w:tr w:rsidR="00B342C0" w14:paraId="00600A20" w14:textId="77777777" w:rsidTr="003755A7">
        <w:trPr>
          <w:trHeight w:hRule="exact" w:val="170"/>
        </w:trPr>
        <w:tc>
          <w:tcPr>
            <w:tcW w:w="284" w:type="dxa"/>
            <w:vMerge/>
            <w:tcBorders>
              <w:top w:val="nil"/>
            </w:tcBorders>
            <w:textDirection w:val="btLr"/>
          </w:tcPr>
          <w:p w14:paraId="6816A515" w14:textId="77777777" w:rsidR="00B342C0" w:rsidRDefault="00B342C0">
            <w:pPr>
              <w:rPr>
                <w:sz w:val="2"/>
                <w:szCs w:val="2"/>
              </w:rPr>
            </w:pPr>
          </w:p>
        </w:tc>
        <w:tc>
          <w:tcPr>
            <w:tcW w:w="399" w:type="dxa"/>
            <w:vMerge/>
            <w:tcBorders>
              <w:top w:val="nil"/>
            </w:tcBorders>
          </w:tcPr>
          <w:p w14:paraId="47C80BAB" w14:textId="77777777" w:rsidR="00B342C0" w:rsidRDefault="00B342C0">
            <w:pPr>
              <w:rPr>
                <w:sz w:val="2"/>
                <w:szCs w:val="2"/>
              </w:rPr>
            </w:pPr>
          </w:p>
        </w:tc>
        <w:tc>
          <w:tcPr>
            <w:tcW w:w="570" w:type="dxa"/>
            <w:vMerge/>
            <w:tcBorders>
              <w:top w:val="nil"/>
            </w:tcBorders>
          </w:tcPr>
          <w:p w14:paraId="60746E52" w14:textId="77777777" w:rsidR="00B342C0" w:rsidRDefault="00B342C0">
            <w:pPr>
              <w:rPr>
                <w:sz w:val="2"/>
                <w:szCs w:val="2"/>
              </w:rPr>
            </w:pPr>
          </w:p>
        </w:tc>
        <w:tc>
          <w:tcPr>
            <w:tcW w:w="569" w:type="dxa"/>
            <w:vMerge/>
            <w:tcBorders>
              <w:top w:val="nil"/>
            </w:tcBorders>
          </w:tcPr>
          <w:p w14:paraId="6DB91967" w14:textId="77777777" w:rsidR="00B342C0" w:rsidRDefault="00B342C0">
            <w:pPr>
              <w:rPr>
                <w:sz w:val="2"/>
                <w:szCs w:val="2"/>
              </w:rPr>
            </w:pPr>
          </w:p>
        </w:tc>
        <w:tc>
          <w:tcPr>
            <w:tcW w:w="570" w:type="dxa"/>
            <w:vMerge/>
            <w:tcBorders>
              <w:top w:val="nil"/>
            </w:tcBorders>
          </w:tcPr>
          <w:p w14:paraId="7110678C" w14:textId="77777777" w:rsidR="00B342C0" w:rsidRDefault="00B342C0">
            <w:pPr>
              <w:rPr>
                <w:sz w:val="2"/>
                <w:szCs w:val="2"/>
              </w:rPr>
            </w:pPr>
          </w:p>
        </w:tc>
        <w:tc>
          <w:tcPr>
            <w:tcW w:w="569" w:type="dxa"/>
            <w:vMerge/>
            <w:tcBorders>
              <w:top w:val="nil"/>
            </w:tcBorders>
          </w:tcPr>
          <w:p w14:paraId="1D614BB0" w14:textId="77777777" w:rsidR="00B342C0" w:rsidRDefault="00B342C0">
            <w:pPr>
              <w:rPr>
                <w:sz w:val="2"/>
                <w:szCs w:val="2"/>
              </w:rPr>
            </w:pPr>
          </w:p>
        </w:tc>
        <w:tc>
          <w:tcPr>
            <w:tcW w:w="855" w:type="dxa"/>
            <w:vMerge/>
            <w:tcBorders>
              <w:top w:val="nil"/>
            </w:tcBorders>
          </w:tcPr>
          <w:p w14:paraId="38A17315" w14:textId="77777777" w:rsidR="00B342C0" w:rsidRDefault="00B342C0">
            <w:pPr>
              <w:rPr>
                <w:sz w:val="2"/>
                <w:szCs w:val="2"/>
              </w:rPr>
            </w:pPr>
          </w:p>
        </w:tc>
        <w:tc>
          <w:tcPr>
            <w:tcW w:w="570" w:type="dxa"/>
            <w:vMerge/>
            <w:tcBorders>
              <w:top w:val="nil"/>
            </w:tcBorders>
          </w:tcPr>
          <w:p w14:paraId="24C8C5CC" w14:textId="77777777" w:rsidR="00B342C0" w:rsidRDefault="00B342C0">
            <w:pPr>
              <w:rPr>
                <w:sz w:val="2"/>
                <w:szCs w:val="2"/>
              </w:rPr>
            </w:pPr>
          </w:p>
        </w:tc>
        <w:tc>
          <w:tcPr>
            <w:tcW w:w="6264" w:type="dxa"/>
            <w:vMerge/>
            <w:tcBorders>
              <w:top w:val="nil"/>
            </w:tcBorders>
          </w:tcPr>
          <w:p w14:paraId="4558DC6E" w14:textId="77777777" w:rsidR="00B342C0" w:rsidRDefault="00B342C0">
            <w:pPr>
              <w:rPr>
                <w:sz w:val="2"/>
                <w:szCs w:val="2"/>
              </w:rPr>
            </w:pPr>
          </w:p>
        </w:tc>
        <w:tc>
          <w:tcPr>
            <w:tcW w:w="477" w:type="dxa"/>
            <w:vMerge w:val="restart"/>
          </w:tcPr>
          <w:p w14:paraId="7D0D4013" w14:textId="4A5C3E46" w:rsidR="00B342C0" w:rsidRDefault="006E4D98">
            <w:pPr>
              <w:pStyle w:val="TableParagraph"/>
              <w:spacing w:line="274" w:lineRule="exact"/>
              <w:ind w:left="149"/>
              <w:rPr>
                <w:sz w:val="24"/>
              </w:rPr>
            </w:pPr>
            <w:r>
              <w:rPr>
                <w:sz w:val="24"/>
              </w:rPr>
              <w:t>4</w:t>
            </w:r>
          </w:p>
        </w:tc>
      </w:tr>
      <w:tr w:rsidR="00B342C0" w14:paraId="47824031" w14:textId="77777777" w:rsidTr="003755A7">
        <w:trPr>
          <w:trHeight w:hRule="exact" w:val="284"/>
        </w:trPr>
        <w:tc>
          <w:tcPr>
            <w:tcW w:w="284" w:type="dxa"/>
            <w:vMerge/>
            <w:tcBorders>
              <w:top w:val="nil"/>
            </w:tcBorders>
            <w:textDirection w:val="btLr"/>
          </w:tcPr>
          <w:p w14:paraId="7F710C6B" w14:textId="77777777" w:rsidR="00B342C0" w:rsidRDefault="00B342C0">
            <w:pPr>
              <w:rPr>
                <w:sz w:val="2"/>
                <w:szCs w:val="2"/>
              </w:rPr>
            </w:pPr>
          </w:p>
        </w:tc>
        <w:tc>
          <w:tcPr>
            <w:tcW w:w="399" w:type="dxa"/>
            <w:vMerge/>
            <w:tcBorders>
              <w:top w:val="nil"/>
            </w:tcBorders>
          </w:tcPr>
          <w:p w14:paraId="2EF657D0" w14:textId="77777777" w:rsidR="00B342C0" w:rsidRDefault="00B342C0">
            <w:pPr>
              <w:rPr>
                <w:sz w:val="2"/>
                <w:szCs w:val="2"/>
              </w:rPr>
            </w:pPr>
          </w:p>
        </w:tc>
        <w:tc>
          <w:tcPr>
            <w:tcW w:w="570" w:type="dxa"/>
          </w:tcPr>
          <w:p w14:paraId="3B93A0DA" w14:textId="77777777" w:rsidR="00B342C0" w:rsidRDefault="00000000">
            <w:pPr>
              <w:pStyle w:val="TableParagraph"/>
              <w:spacing w:before="21"/>
              <w:ind w:left="89"/>
              <w:rPr>
                <w:sz w:val="18"/>
              </w:rPr>
            </w:pPr>
            <w:r>
              <w:rPr>
                <w:spacing w:val="-4"/>
                <w:sz w:val="18"/>
              </w:rPr>
              <w:t>Изм.</w:t>
            </w:r>
          </w:p>
        </w:tc>
        <w:tc>
          <w:tcPr>
            <w:tcW w:w="569" w:type="dxa"/>
          </w:tcPr>
          <w:p w14:paraId="298EA051"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5FA90416" w14:textId="77777777" w:rsidR="00B342C0" w:rsidRDefault="00000000">
            <w:pPr>
              <w:pStyle w:val="TableParagraph"/>
              <w:spacing w:before="21"/>
              <w:ind w:left="80"/>
              <w:rPr>
                <w:sz w:val="18"/>
              </w:rPr>
            </w:pPr>
            <w:r>
              <w:rPr>
                <w:spacing w:val="-4"/>
                <w:sz w:val="18"/>
              </w:rPr>
              <w:t>Лист</w:t>
            </w:r>
          </w:p>
        </w:tc>
        <w:tc>
          <w:tcPr>
            <w:tcW w:w="569" w:type="dxa"/>
          </w:tcPr>
          <w:p w14:paraId="720EB6D3"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3988C001" w14:textId="77777777" w:rsidR="00B342C0" w:rsidRDefault="00000000">
            <w:pPr>
              <w:pStyle w:val="TableParagraph"/>
              <w:spacing w:before="21"/>
              <w:ind w:left="185"/>
              <w:rPr>
                <w:sz w:val="18"/>
              </w:rPr>
            </w:pPr>
            <w:r>
              <w:rPr>
                <w:spacing w:val="-2"/>
                <w:sz w:val="18"/>
              </w:rPr>
              <w:t>Подп.</w:t>
            </w:r>
          </w:p>
        </w:tc>
        <w:tc>
          <w:tcPr>
            <w:tcW w:w="570" w:type="dxa"/>
          </w:tcPr>
          <w:p w14:paraId="4E3AA9E0" w14:textId="77777777" w:rsidR="00B342C0" w:rsidRDefault="00000000">
            <w:pPr>
              <w:pStyle w:val="TableParagraph"/>
              <w:spacing w:before="21"/>
              <w:ind w:left="88"/>
              <w:rPr>
                <w:sz w:val="18"/>
              </w:rPr>
            </w:pPr>
            <w:r>
              <w:rPr>
                <w:spacing w:val="-4"/>
                <w:sz w:val="18"/>
              </w:rPr>
              <w:t>Дата</w:t>
            </w:r>
          </w:p>
        </w:tc>
        <w:tc>
          <w:tcPr>
            <w:tcW w:w="6264" w:type="dxa"/>
            <w:vMerge/>
            <w:tcBorders>
              <w:top w:val="nil"/>
            </w:tcBorders>
          </w:tcPr>
          <w:p w14:paraId="3B93C31A" w14:textId="77777777" w:rsidR="00B342C0" w:rsidRDefault="00B342C0">
            <w:pPr>
              <w:rPr>
                <w:sz w:val="2"/>
                <w:szCs w:val="2"/>
              </w:rPr>
            </w:pPr>
          </w:p>
        </w:tc>
        <w:tc>
          <w:tcPr>
            <w:tcW w:w="477" w:type="dxa"/>
            <w:vMerge/>
            <w:tcBorders>
              <w:top w:val="nil"/>
            </w:tcBorders>
          </w:tcPr>
          <w:p w14:paraId="2EB09649" w14:textId="77777777" w:rsidR="00B342C0" w:rsidRDefault="00B342C0">
            <w:pPr>
              <w:rPr>
                <w:sz w:val="2"/>
                <w:szCs w:val="2"/>
              </w:rPr>
            </w:pPr>
          </w:p>
        </w:tc>
      </w:tr>
    </w:tbl>
    <w:p w14:paraId="6AE57130"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264"/>
        <w:gridCol w:w="477"/>
      </w:tblGrid>
      <w:tr w:rsidR="00B342C0" w14:paraId="5D46FBEF" w14:textId="77777777" w:rsidTr="003755A7">
        <w:trPr>
          <w:trHeight w:hRule="exact" w:val="11456"/>
        </w:trPr>
        <w:tc>
          <w:tcPr>
            <w:tcW w:w="683" w:type="dxa"/>
            <w:gridSpan w:val="2"/>
            <w:tcBorders>
              <w:top w:val="nil"/>
              <w:left w:val="nil"/>
            </w:tcBorders>
          </w:tcPr>
          <w:p w14:paraId="7F343306" w14:textId="77777777" w:rsidR="00B342C0" w:rsidRDefault="00B342C0">
            <w:pPr>
              <w:pStyle w:val="TableParagraph"/>
            </w:pPr>
          </w:p>
        </w:tc>
        <w:tc>
          <w:tcPr>
            <w:tcW w:w="10444" w:type="dxa"/>
            <w:gridSpan w:val="8"/>
            <w:vMerge w:val="restart"/>
          </w:tcPr>
          <w:p w14:paraId="10965F4C" w14:textId="77777777" w:rsidR="00B342C0" w:rsidRPr="00C80B40" w:rsidRDefault="00B342C0">
            <w:pPr>
              <w:pStyle w:val="TableParagraph"/>
              <w:rPr>
                <w:sz w:val="24"/>
                <w:szCs w:val="24"/>
              </w:rPr>
            </w:pPr>
          </w:p>
          <w:p w14:paraId="2D6F6FA4" w14:textId="77777777" w:rsidR="00A177E3" w:rsidRPr="00C80B40" w:rsidRDefault="00A177E3">
            <w:pPr>
              <w:pStyle w:val="3"/>
              <w:numPr>
                <w:ilvl w:val="2"/>
                <w:numId w:val="72"/>
              </w:numPr>
              <w:ind w:left="1249" w:right="122"/>
              <w:rPr>
                <w:rFonts w:ascii="Times New Roman" w:eastAsia="Times New Roman" w:hAnsi="Times New Roman" w:cs="Times New Roman"/>
                <w:b/>
                <w:bCs/>
                <w:color w:val="auto"/>
              </w:rPr>
            </w:pPr>
            <w:bookmarkStart w:id="116" w:name="7.2_Проектные_решения"/>
            <w:bookmarkStart w:id="117" w:name="_bookmark71"/>
            <w:bookmarkStart w:id="118" w:name="_Toc146484121"/>
            <w:bookmarkStart w:id="119" w:name="_Toc195856393"/>
            <w:bookmarkEnd w:id="116"/>
            <w:bookmarkEnd w:id="117"/>
            <w:r w:rsidRPr="00C80B40">
              <w:rPr>
                <w:rFonts w:ascii="Times New Roman" w:eastAsia="Times New Roman" w:hAnsi="Times New Roman" w:cs="Times New Roman"/>
                <w:b/>
                <w:bCs/>
                <w:color w:val="auto"/>
              </w:rPr>
              <w:t>Электроснабжение</w:t>
            </w:r>
            <w:bookmarkEnd w:id="118"/>
            <w:bookmarkEnd w:id="119"/>
          </w:p>
          <w:p w14:paraId="271AB04F" w14:textId="77777777" w:rsidR="00A177E3" w:rsidRPr="00C80B40" w:rsidRDefault="00A177E3" w:rsidP="00A177E3">
            <w:pPr>
              <w:ind w:left="104" w:firstLine="284"/>
              <w:rPr>
                <w:sz w:val="24"/>
                <w:szCs w:val="24"/>
              </w:rPr>
            </w:pPr>
            <w:r w:rsidRPr="00C80B40">
              <w:rPr>
                <w:sz w:val="24"/>
                <w:szCs w:val="24"/>
              </w:rPr>
              <w:t xml:space="preserve">Электроснабжение проектируемых площадок устьев скважин, выполнено в соответствии с полученными Техническими Условиями.  </w:t>
            </w:r>
          </w:p>
          <w:p w14:paraId="45EA9659" w14:textId="77777777" w:rsidR="00A177E3" w:rsidRPr="00C80B40" w:rsidRDefault="00A177E3" w:rsidP="00A177E3">
            <w:pPr>
              <w:ind w:left="104" w:firstLine="284"/>
              <w:rPr>
                <w:sz w:val="24"/>
                <w:szCs w:val="24"/>
              </w:rPr>
            </w:pPr>
            <w:r w:rsidRPr="00C80B40">
              <w:rPr>
                <w:sz w:val="24"/>
                <w:szCs w:val="24"/>
              </w:rPr>
              <w:t>месторождение «</w:t>
            </w:r>
            <w:proofErr w:type="spellStart"/>
            <w:r w:rsidRPr="00C80B40">
              <w:rPr>
                <w:sz w:val="24"/>
                <w:szCs w:val="24"/>
              </w:rPr>
              <w:t>Алибемола</w:t>
            </w:r>
            <w:proofErr w:type="spellEnd"/>
            <w:r w:rsidRPr="00C80B40">
              <w:rPr>
                <w:sz w:val="24"/>
                <w:szCs w:val="24"/>
              </w:rPr>
              <w:t xml:space="preserve">»; </w:t>
            </w:r>
          </w:p>
          <w:p w14:paraId="5396B164" w14:textId="77777777" w:rsidR="00A177E3" w:rsidRPr="00C80B40" w:rsidRDefault="00A177E3">
            <w:pPr>
              <w:widowControl/>
              <w:numPr>
                <w:ilvl w:val="0"/>
                <w:numId w:val="73"/>
              </w:numPr>
              <w:autoSpaceDE/>
              <w:autoSpaceDN/>
              <w:spacing w:line="288" w:lineRule="auto"/>
              <w:ind w:left="813" w:hanging="284"/>
              <w:jc w:val="both"/>
              <w:rPr>
                <w:sz w:val="24"/>
                <w:szCs w:val="24"/>
              </w:rPr>
            </w:pPr>
            <w:r w:rsidRPr="00C80B40">
              <w:rPr>
                <w:sz w:val="24"/>
                <w:szCs w:val="24"/>
              </w:rPr>
              <w:t xml:space="preserve">площадка добывающей скважины № К-402, существующая опора №17, ВЛ-6кВ «К-001» </w:t>
            </w:r>
            <w:proofErr w:type="spellStart"/>
            <w:r w:rsidRPr="00C80B40">
              <w:rPr>
                <w:sz w:val="24"/>
                <w:szCs w:val="24"/>
              </w:rPr>
              <w:t>яч</w:t>
            </w:r>
            <w:proofErr w:type="spellEnd"/>
            <w:r w:rsidRPr="00C80B40">
              <w:rPr>
                <w:sz w:val="24"/>
                <w:szCs w:val="24"/>
              </w:rPr>
              <w:t xml:space="preserve">. №11 от ПС 35/6 </w:t>
            </w:r>
            <w:proofErr w:type="spellStart"/>
            <w:r w:rsidRPr="00C80B40">
              <w:rPr>
                <w:sz w:val="24"/>
                <w:szCs w:val="24"/>
              </w:rPr>
              <w:t>кВ</w:t>
            </w:r>
            <w:proofErr w:type="spellEnd"/>
            <w:r w:rsidRPr="00C80B40">
              <w:rPr>
                <w:sz w:val="24"/>
                <w:szCs w:val="24"/>
              </w:rPr>
              <w:t xml:space="preserve"> «БКНС-</w:t>
            </w:r>
            <w:proofErr w:type="spellStart"/>
            <w:r w:rsidRPr="00C80B40">
              <w:rPr>
                <w:sz w:val="24"/>
                <w:szCs w:val="24"/>
              </w:rPr>
              <w:t>Кожасай</w:t>
            </w:r>
            <w:proofErr w:type="spellEnd"/>
            <w:r w:rsidRPr="00C80B40">
              <w:rPr>
                <w:sz w:val="24"/>
                <w:szCs w:val="24"/>
              </w:rPr>
              <w:t>»;</w:t>
            </w:r>
          </w:p>
          <w:p w14:paraId="57203A18" w14:textId="77777777" w:rsidR="00A177E3" w:rsidRPr="00C80B40" w:rsidRDefault="00A177E3">
            <w:pPr>
              <w:widowControl/>
              <w:numPr>
                <w:ilvl w:val="0"/>
                <w:numId w:val="73"/>
              </w:numPr>
              <w:autoSpaceDE/>
              <w:autoSpaceDN/>
              <w:spacing w:line="288" w:lineRule="auto"/>
              <w:ind w:left="813" w:hanging="284"/>
              <w:jc w:val="both"/>
              <w:rPr>
                <w:sz w:val="24"/>
                <w:szCs w:val="24"/>
              </w:rPr>
            </w:pPr>
            <w:r w:rsidRPr="00C80B40">
              <w:rPr>
                <w:sz w:val="24"/>
                <w:szCs w:val="24"/>
              </w:rPr>
              <w:t xml:space="preserve">площадка добывающей скважины № К-347, существующая опора №32/7/29/3, ВЛ-6кВ «К-001» </w:t>
            </w:r>
            <w:proofErr w:type="spellStart"/>
            <w:r w:rsidRPr="00C80B40">
              <w:rPr>
                <w:sz w:val="24"/>
                <w:szCs w:val="24"/>
              </w:rPr>
              <w:t>яч</w:t>
            </w:r>
            <w:proofErr w:type="spellEnd"/>
            <w:r w:rsidRPr="00C80B40">
              <w:rPr>
                <w:sz w:val="24"/>
                <w:szCs w:val="24"/>
              </w:rPr>
              <w:t xml:space="preserve">. №11 от ПС 35/6 </w:t>
            </w:r>
            <w:proofErr w:type="spellStart"/>
            <w:r w:rsidRPr="00C80B40">
              <w:rPr>
                <w:sz w:val="24"/>
                <w:szCs w:val="24"/>
              </w:rPr>
              <w:t>кВ</w:t>
            </w:r>
            <w:proofErr w:type="spellEnd"/>
            <w:r w:rsidRPr="00C80B40">
              <w:rPr>
                <w:sz w:val="24"/>
                <w:szCs w:val="24"/>
              </w:rPr>
              <w:t xml:space="preserve"> «БКНС-</w:t>
            </w:r>
            <w:proofErr w:type="spellStart"/>
            <w:r w:rsidRPr="00C80B40">
              <w:rPr>
                <w:sz w:val="24"/>
                <w:szCs w:val="24"/>
              </w:rPr>
              <w:t>Кожасай</w:t>
            </w:r>
            <w:proofErr w:type="spellEnd"/>
            <w:r w:rsidRPr="00C80B40">
              <w:rPr>
                <w:sz w:val="24"/>
                <w:szCs w:val="24"/>
              </w:rPr>
              <w:t>»;</w:t>
            </w:r>
          </w:p>
          <w:p w14:paraId="0A6192B9" w14:textId="77777777" w:rsidR="00A177E3" w:rsidRPr="00C80B40" w:rsidRDefault="00A177E3">
            <w:pPr>
              <w:widowControl/>
              <w:numPr>
                <w:ilvl w:val="0"/>
                <w:numId w:val="73"/>
              </w:numPr>
              <w:autoSpaceDE/>
              <w:autoSpaceDN/>
              <w:spacing w:line="288" w:lineRule="auto"/>
              <w:ind w:left="813" w:hanging="284"/>
              <w:jc w:val="both"/>
              <w:rPr>
                <w:sz w:val="24"/>
                <w:szCs w:val="24"/>
              </w:rPr>
            </w:pPr>
            <w:r w:rsidRPr="00C80B40">
              <w:rPr>
                <w:sz w:val="24"/>
                <w:szCs w:val="24"/>
              </w:rPr>
              <w:t xml:space="preserve">площадка добывающей скважины № К-417, существующая опора №69, ВЛ-6кВ «К-002» </w:t>
            </w:r>
            <w:proofErr w:type="spellStart"/>
            <w:r w:rsidRPr="00C80B40">
              <w:rPr>
                <w:sz w:val="24"/>
                <w:szCs w:val="24"/>
              </w:rPr>
              <w:t>яч</w:t>
            </w:r>
            <w:proofErr w:type="spellEnd"/>
            <w:r w:rsidRPr="00C80B40">
              <w:rPr>
                <w:sz w:val="24"/>
                <w:szCs w:val="24"/>
              </w:rPr>
              <w:t xml:space="preserve">. №8 от ПС 35/6 </w:t>
            </w:r>
            <w:proofErr w:type="spellStart"/>
            <w:r w:rsidRPr="00C80B40">
              <w:rPr>
                <w:sz w:val="24"/>
                <w:szCs w:val="24"/>
              </w:rPr>
              <w:t>кВ</w:t>
            </w:r>
            <w:proofErr w:type="spellEnd"/>
            <w:r w:rsidRPr="00C80B40">
              <w:rPr>
                <w:sz w:val="24"/>
                <w:szCs w:val="24"/>
              </w:rPr>
              <w:t xml:space="preserve"> «БКНС-</w:t>
            </w:r>
            <w:proofErr w:type="spellStart"/>
            <w:r w:rsidRPr="00C80B40">
              <w:rPr>
                <w:sz w:val="24"/>
                <w:szCs w:val="24"/>
              </w:rPr>
              <w:t>Кожасай</w:t>
            </w:r>
            <w:proofErr w:type="spellEnd"/>
            <w:r w:rsidRPr="00C80B40">
              <w:rPr>
                <w:sz w:val="24"/>
                <w:szCs w:val="24"/>
              </w:rPr>
              <w:t>».</w:t>
            </w:r>
          </w:p>
          <w:p w14:paraId="5C467B2D" w14:textId="27EEDA1A" w:rsidR="00A177E3" w:rsidRPr="00C80B40" w:rsidRDefault="00A177E3" w:rsidP="00C80B40">
            <w:pPr>
              <w:ind w:left="104" w:firstLine="284"/>
              <w:rPr>
                <w:sz w:val="24"/>
                <w:szCs w:val="24"/>
              </w:rPr>
            </w:pPr>
            <w:r w:rsidRPr="00C80B40">
              <w:rPr>
                <w:sz w:val="24"/>
                <w:szCs w:val="24"/>
              </w:rPr>
              <w:t xml:space="preserve">Транспорт электроэнергии от точки подключения выполняется по воздушным линиям электропередач. Проектируемые воздушные линии электропередач запроектированы с использованием изолированного провода типа СИП-3 сечением 70мм2, на одноцепных опорах по пособие по проектированию воздушных линий электропередачи напряжением 6-20 кв с защищенными проводами (ВЛЗ) </w:t>
            </w:r>
          </w:p>
          <w:p w14:paraId="381E077C" w14:textId="152AA567" w:rsidR="00C80B40" w:rsidRPr="00C80B40" w:rsidRDefault="00C80B40" w:rsidP="00C80B40">
            <w:pPr>
              <w:ind w:left="104" w:firstLine="284"/>
              <w:rPr>
                <w:sz w:val="24"/>
                <w:szCs w:val="24"/>
              </w:rPr>
            </w:pPr>
            <w:r w:rsidRPr="00C80B40">
              <w:rPr>
                <w:sz w:val="24"/>
                <w:szCs w:val="24"/>
              </w:rPr>
              <w:t xml:space="preserve">«Железобетонные опоры ВЛ 10 </w:t>
            </w:r>
            <w:proofErr w:type="spellStart"/>
            <w:r w:rsidRPr="00C80B40">
              <w:rPr>
                <w:sz w:val="24"/>
                <w:szCs w:val="24"/>
              </w:rPr>
              <w:t>кВ</w:t>
            </w:r>
            <w:proofErr w:type="spellEnd"/>
            <w:r w:rsidRPr="00C80B40">
              <w:rPr>
                <w:sz w:val="24"/>
                <w:szCs w:val="24"/>
              </w:rPr>
              <w:t xml:space="preserve"> выпуск 1 и 5» с использованием железобетонных стоек длиной 10,5м и 16,4м. Концевые опоры воздушных линий электропередач оборудованы разъединителями с заземляющими ножами и механическим приводом, запираемым на замок. Протяженность проектируемых ВЛ-6кВ составляет 620м для скважины К-347, 462м для скважины К-402 и 180м для скважины К-417.</w:t>
            </w:r>
          </w:p>
          <w:p w14:paraId="16F0617D" w14:textId="77777777" w:rsidR="00A177E3" w:rsidRPr="00C80B40" w:rsidRDefault="00A177E3" w:rsidP="00A177E3">
            <w:pPr>
              <w:ind w:left="104" w:firstLine="284"/>
              <w:rPr>
                <w:sz w:val="24"/>
                <w:szCs w:val="24"/>
              </w:rPr>
            </w:pPr>
            <w:r w:rsidRPr="00C80B40">
              <w:rPr>
                <w:sz w:val="24"/>
                <w:szCs w:val="24"/>
              </w:rPr>
              <w:t>Концевые опоры воздушных линий электропередач оборудованы разъединителями с заземляющими ножами и механическим приводом, запираемым на замок.</w:t>
            </w:r>
          </w:p>
          <w:p w14:paraId="1ED8C0B8" w14:textId="77777777" w:rsidR="00A177E3" w:rsidRPr="00C80B40" w:rsidRDefault="00A177E3" w:rsidP="00A177E3">
            <w:pPr>
              <w:ind w:left="104" w:firstLine="284"/>
              <w:rPr>
                <w:sz w:val="24"/>
                <w:szCs w:val="24"/>
              </w:rPr>
            </w:pPr>
            <w:r w:rsidRPr="00C80B40">
              <w:rPr>
                <w:sz w:val="24"/>
                <w:szCs w:val="24"/>
              </w:rPr>
              <w:t xml:space="preserve">Для согласования уровня напряжения источника питания (6кВ) и потребителей (0,22/0,4 </w:t>
            </w:r>
            <w:proofErr w:type="spellStart"/>
            <w:r w:rsidRPr="00C80B40">
              <w:rPr>
                <w:sz w:val="24"/>
                <w:szCs w:val="24"/>
              </w:rPr>
              <w:t>кВ</w:t>
            </w:r>
            <w:proofErr w:type="spellEnd"/>
            <w:r w:rsidRPr="00C80B40">
              <w:rPr>
                <w:sz w:val="24"/>
                <w:szCs w:val="24"/>
              </w:rPr>
              <w:t>) на площадках устья обустройства скважин запроектировано установка трансформаторных комплектных подстанций типа КТП.</w:t>
            </w:r>
          </w:p>
          <w:p w14:paraId="7C66112E" w14:textId="77777777" w:rsidR="00A177E3" w:rsidRPr="00C80B40" w:rsidRDefault="00A177E3" w:rsidP="00A177E3">
            <w:pPr>
              <w:ind w:left="104" w:firstLine="284"/>
              <w:rPr>
                <w:sz w:val="24"/>
                <w:szCs w:val="24"/>
              </w:rPr>
            </w:pPr>
            <w:r w:rsidRPr="00C80B40">
              <w:rPr>
                <w:sz w:val="24"/>
                <w:szCs w:val="24"/>
              </w:rPr>
              <w:t xml:space="preserve">Мощность силового трансформатора 160кВА принята </w:t>
            </w:r>
            <w:proofErr w:type="gramStart"/>
            <w:r w:rsidRPr="00C80B40">
              <w:rPr>
                <w:sz w:val="24"/>
                <w:szCs w:val="24"/>
              </w:rPr>
              <w:t>согласно технических условий</w:t>
            </w:r>
            <w:proofErr w:type="gramEnd"/>
            <w:r w:rsidRPr="00C80B40">
              <w:rPr>
                <w:sz w:val="24"/>
                <w:szCs w:val="24"/>
              </w:rPr>
              <w:t xml:space="preserve"> на электроснабжения выданных ТОО «Казахойл Актобе». Защита силового трансформатора подстанции от перегрузок и коротких замыканий осуществляется плавкими вставками высоковольтных предохранителей в распределительном высоковольтном устройстве подстанции.</w:t>
            </w:r>
          </w:p>
          <w:p w14:paraId="72AE16B5" w14:textId="5D7BEDA3" w:rsidR="00A177E3" w:rsidRPr="00C80B40" w:rsidRDefault="00A177E3" w:rsidP="00A177E3">
            <w:pPr>
              <w:ind w:left="104" w:firstLine="284"/>
              <w:rPr>
                <w:sz w:val="24"/>
                <w:szCs w:val="24"/>
              </w:rPr>
            </w:pPr>
            <w:r w:rsidRPr="00C80B40">
              <w:rPr>
                <w:sz w:val="24"/>
                <w:szCs w:val="24"/>
              </w:rPr>
              <w:t>Канализация электроэнергии на площадке запроектирована с использованием кабельных линий электропередачи. Все кабельные линии запроектированы с медными токопроводящими жилами. Все проводники выбраны по допустимым длительным токам с учетом необходимого резерва по пропускной способности и отклонения напряжения в нормальном и послеаварийном режимах. Для номинального режима напряжение не должно превышать 5% от номинального значения. Все кабельные линии защищены от коротких замыканий и перегрузок установленными в распределительных устройствах и блоках управления токовыми отсечками, максимальной токовой защитой.</w:t>
            </w:r>
          </w:p>
          <w:p w14:paraId="3B12E099" w14:textId="77777777" w:rsidR="00A177E3" w:rsidRPr="00C80B40" w:rsidRDefault="00A177E3" w:rsidP="00A177E3">
            <w:pPr>
              <w:ind w:left="104" w:firstLine="284"/>
              <w:rPr>
                <w:sz w:val="24"/>
                <w:szCs w:val="24"/>
              </w:rPr>
            </w:pPr>
            <w:r w:rsidRPr="00C80B40">
              <w:rPr>
                <w:sz w:val="24"/>
                <w:szCs w:val="24"/>
              </w:rPr>
              <w:t>Кабели на проектируемых площадках прокладываются в основном в земле в траншее на глубине не менее 0,7м. На участках с движением автотранспорта и на пересечениях с автодорогами подземные кабели защищаются трубами. Для подземной прокладки приняты бронированные кабели, имеющие защитную оболочку от механических повреждений и наружную защитную оболочку, предохраняющую от коррозии; траншеи после укладки кабелей засыпаются однородным грунтом, не содержащим щебня и строительного мусора.</w:t>
            </w:r>
          </w:p>
          <w:p w14:paraId="5E3F2638" w14:textId="6E473EC2" w:rsidR="00A177E3" w:rsidRDefault="00A177E3" w:rsidP="00A177E3">
            <w:pPr>
              <w:ind w:left="104" w:firstLine="284"/>
              <w:rPr>
                <w:sz w:val="24"/>
                <w:szCs w:val="24"/>
              </w:rPr>
            </w:pPr>
            <w:r w:rsidRPr="00C80B40">
              <w:rPr>
                <w:sz w:val="24"/>
                <w:szCs w:val="24"/>
              </w:rPr>
              <w:t>Все электрооборудование должно быть сертифицировано в установленном порядке.</w:t>
            </w:r>
          </w:p>
          <w:p w14:paraId="3E3F9A7A" w14:textId="77777777" w:rsidR="00C80B40" w:rsidRPr="00C80B40" w:rsidRDefault="00C80B40" w:rsidP="00A177E3">
            <w:pPr>
              <w:ind w:left="104" w:firstLine="284"/>
              <w:rPr>
                <w:sz w:val="24"/>
                <w:szCs w:val="24"/>
              </w:rPr>
            </w:pPr>
          </w:p>
          <w:p w14:paraId="6C9ABB24" w14:textId="77777777" w:rsidR="00C80B40" w:rsidRPr="00C80B40" w:rsidRDefault="00C80B40">
            <w:pPr>
              <w:pStyle w:val="3"/>
              <w:numPr>
                <w:ilvl w:val="2"/>
                <w:numId w:val="72"/>
              </w:numPr>
              <w:ind w:left="1249" w:right="122"/>
              <w:rPr>
                <w:rFonts w:ascii="Times New Roman" w:eastAsia="Times New Roman" w:hAnsi="Times New Roman" w:cs="Times New Roman"/>
                <w:b/>
                <w:bCs/>
                <w:color w:val="auto"/>
              </w:rPr>
            </w:pPr>
            <w:bookmarkStart w:id="120" w:name="_Toc195856394"/>
            <w:r w:rsidRPr="00C80B40">
              <w:rPr>
                <w:rFonts w:ascii="Times New Roman" w:eastAsia="Times New Roman" w:hAnsi="Times New Roman" w:cs="Times New Roman"/>
                <w:b/>
                <w:bCs/>
                <w:color w:val="auto"/>
              </w:rPr>
              <w:t>Защитные мероприятия</w:t>
            </w:r>
            <w:bookmarkEnd w:id="120"/>
          </w:p>
          <w:p w14:paraId="070A3796" w14:textId="77777777" w:rsidR="00C80B40" w:rsidRPr="00C80B40" w:rsidRDefault="00C80B40" w:rsidP="00C80B40">
            <w:pPr>
              <w:ind w:left="104" w:firstLine="284"/>
              <w:rPr>
                <w:sz w:val="24"/>
                <w:szCs w:val="24"/>
              </w:rPr>
            </w:pPr>
            <w:r w:rsidRPr="00C80B40">
              <w:rPr>
                <w:sz w:val="24"/>
                <w:szCs w:val="24"/>
              </w:rPr>
              <w:t>В проекте предусматривается выполнение всех защитных мер электробезопасности в объеме, предусмотренном ПУЭ Республики Казахстан. Основным средством защиты обслуживающего персонала от поражения электрическим током является защитное заземление (в электроустановках свыше 1000В) и зануление (в электроустановках с заземленной нейтралью напряжением до 1000В).</w:t>
            </w:r>
          </w:p>
          <w:p w14:paraId="37C2C27F" w14:textId="70E8E28A" w:rsidR="00C80B40" w:rsidRPr="00C80B40" w:rsidRDefault="00C80B40" w:rsidP="00C80B40">
            <w:pPr>
              <w:rPr>
                <w:sz w:val="24"/>
                <w:szCs w:val="24"/>
              </w:rPr>
            </w:pPr>
          </w:p>
          <w:p w14:paraId="34F315DE" w14:textId="77777777" w:rsidR="00C80B40" w:rsidRPr="00C80B40" w:rsidRDefault="00C80B40" w:rsidP="00A177E3">
            <w:pPr>
              <w:ind w:left="104" w:firstLine="284"/>
              <w:rPr>
                <w:sz w:val="24"/>
                <w:szCs w:val="24"/>
              </w:rPr>
            </w:pPr>
          </w:p>
          <w:p w14:paraId="7658787A" w14:textId="77777777" w:rsidR="00A177E3" w:rsidRPr="00C80B40" w:rsidRDefault="00A177E3" w:rsidP="00A177E3">
            <w:pPr>
              <w:ind w:left="104" w:firstLine="284"/>
              <w:rPr>
                <w:sz w:val="24"/>
                <w:szCs w:val="24"/>
              </w:rPr>
            </w:pPr>
          </w:p>
          <w:p w14:paraId="323CB05F" w14:textId="386D3F19" w:rsidR="00B342C0" w:rsidRPr="00C80B40" w:rsidRDefault="00B342C0">
            <w:pPr>
              <w:pStyle w:val="TableParagraph"/>
              <w:spacing w:line="288" w:lineRule="auto"/>
              <w:ind w:left="238" w:right="344" w:firstLine="566"/>
              <w:jc w:val="both"/>
              <w:rPr>
                <w:sz w:val="24"/>
                <w:szCs w:val="24"/>
              </w:rPr>
            </w:pPr>
          </w:p>
        </w:tc>
      </w:tr>
      <w:tr w:rsidR="00B342C0" w14:paraId="29C9C3E3" w14:textId="77777777" w:rsidTr="003755A7">
        <w:trPr>
          <w:trHeight w:hRule="exact" w:val="1417"/>
        </w:trPr>
        <w:tc>
          <w:tcPr>
            <w:tcW w:w="284" w:type="dxa"/>
            <w:tcBorders>
              <w:bottom w:val="single" w:sz="18" w:space="0" w:color="000000"/>
            </w:tcBorders>
            <w:textDirection w:val="btLr"/>
          </w:tcPr>
          <w:p w14:paraId="073BEE59"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21337CBD" w14:textId="77777777" w:rsidR="00B342C0" w:rsidRDefault="00B342C0">
            <w:pPr>
              <w:pStyle w:val="TableParagraph"/>
            </w:pPr>
          </w:p>
        </w:tc>
        <w:tc>
          <w:tcPr>
            <w:tcW w:w="10444" w:type="dxa"/>
            <w:gridSpan w:val="8"/>
            <w:vMerge/>
            <w:tcBorders>
              <w:top w:val="nil"/>
            </w:tcBorders>
          </w:tcPr>
          <w:p w14:paraId="4F451F2C" w14:textId="77777777" w:rsidR="00B342C0" w:rsidRDefault="00B342C0">
            <w:pPr>
              <w:rPr>
                <w:sz w:val="2"/>
                <w:szCs w:val="2"/>
              </w:rPr>
            </w:pPr>
          </w:p>
        </w:tc>
      </w:tr>
      <w:tr w:rsidR="00B342C0" w14:paraId="65EAED20" w14:textId="77777777" w:rsidTr="003755A7">
        <w:trPr>
          <w:trHeight w:hRule="exact" w:val="1985"/>
        </w:trPr>
        <w:tc>
          <w:tcPr>
            <w:tcW w:w="284" w:type="dxa"/>
            <w:tcBorders>
              <w:top w:val="single" w:sz="18" w:space="0" w:color="000000"/>
            </w:tcBorders>
            <w:textDirection w:val="btLr"/>
          </w:tcPr>
          <w:p w14:paraId="3C6C9A55"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2D697191" w14:textId="77777777" w:rsidR="00B342C0" w:rsidRDefault="00B342C0">
            <w:pPr>
              <w:pStyle w:val="TableParagraph"/>
            </w:pPr>
          </w:p>
        </w:tc>
        <w:tc>
          <w:tcPr>
            <w:tcW w:w="10444" w:type="dxa"/>
            <w:gridSpan w:val="8"/>
            <w:vMerge/>
            <w:tcBorders>
              <w:top w:val="nil"/>
            </w:tcBorders>
          </w:tcPr>
          <w:p w14:paraId="4136947A" w14:textId="77777777" w:rsidR="00B342C0" w:rsidRDefault="00B342C0">
            <w:pPr>
              <w:rPr>
                <w:sz w:val="2"/>
                <w:szCs w:val="2"/>
              </w:rPr>
            </w:pPr>
          </w:p>
        </w:tc>
      </w:tr>
      <w:tr w:rsidR="00B342C0" w14:paraId="71C2FDF3" w14:textId="77777777" w:rsidTr="003755A7">
        <w:trPr>
          <w:trHeight w:hRule="exact" w:val="567"/>
        </w:trPr>
        <w:tc>
          <w:tcPr>
            <w:tcW w:w="284" w:type="dxa"/>
            <w:vMerge w:val="restart"/>
            <w:textDirection w:val="btLr"/>
          </w:tcPr>
          <w:p w14:paraId="0097D88B"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5C5AFFE5" w14:textId="77777777" w:rsidR="00B342C0" w:rsidRDefault="00B342C0">
            <w:pPr>
              <w:pStyle w:val="TableParagraph"/>
            </w:pPr>
          </w:p>
        </w:tc>
        <w:tc>
          <w:tcPr>
            <w:tcW w:w="10444" w:type="dxa"/>
            <w:gridSpan w:val="8"/>
            <w:vMerge/>
            <w:tcBorders>
              <w:top w:val="nil"/>
            </w:tcBorders>
          </w:tcPr>
          <w:p w14:paraId="2A17E543" w14:textId="77777777" w:rsidR="00B342C0" w:rsidRDefault="00B342C0">
            <w:pPr>
              <w:rPr>
                <w:sz w:val="2"/>
                <w:szCs w:val="2"/>
              </w:rPr>
            </w:pPr>
          </w:p>
        </w:tc>
      </w:tr>
      <w:tr w:rsidR="00B342C0" w14:paraId="41E0F58A" w14:textId="77777777" w:rsidTr="003755A7">
        <w:trPr>
          <w:trHeight w:hRule="exact" w:val="284"/>
        </w:trPr>
        <w:tc>
          <w:tcPr>
            <w:tcW w:w="284" w:type="dxa"/>
            <w:vMerge/>
            <w:tcBorders>
              <w:top w:val="nil"/>
            </w:tcBorders>
            <w:textDirection w:val="btLr"/>
          </w:tcPr>
          <w:p w14:paraId="60953F79" w14:textId="77777777" w:rsidR="00B342C0" w:rsidRDefault="00B342C0">
            <w:pPr>
              <w:rPr>
                <w:sz w:val="2"/>
                <w:szCs w:val="2"/>
              </w:rPr>
            </w:pPr>
          </w:p>
        </w:tc>
        <w:tc>
          <w:tcPr>
            <w:tcW w:w="399" w:type="dxa"/>
            <w:vMerge/>
            <w:tcBorders>
              <w:top w:val="nil"/>
            </w:tcBorders>
          </w:tcPr>
          <w:p w14:paraId="58B0E9E2" w14:textId="77777777" w:rsidR="00B342C0" w:rsidRDefault="00B342C0">
            <w:pPr>
              <w:rPr>
                <w:sz w:val="2"/>
                <w:szCs w:val="2"/>
              </w:rPr>
            </w:pPr>
          </w:p>
        </w:tc>
        <w:tc>
          <w:tcPr>
            <w:tcW w:w="570" w:type="dxa"/>
            <w:tcBorders>
              <w:bottom w:val="single" w:sz="4" w:space="0" w:color="000000"/>
            </w:tcBorders>
          </w:tcPr>
          <w:p w14:paraId="160976A5" w14:textId="77777777" w:rsidR="00B342C0" w:rsidRDefault="00B342C0">
            <w:pPr>
              <w:pStyle w:val="TableParagraph"/>
              <w:rPr>
                <w:sz w:val="18"/>
              </w:rPr>
            </w:pPr>
          </w:p>
        </w:tc>
        <w:tc>
          <w:tcPr>
            <w:tcW w:w="569" w:type="dxa"/>
            <w:tcBorders>
              <w:bottom w:val="single" w:sz="4" w:space="0" w:color="000000"/>
            </w:tcBorders>
          </w:tcPr>
          <w:p w14:paraId="04194EDE" w14:textId="77777777" w:rsidR="00B342C0" w:rsidRDefault="00B342C0">
            <w:pPr>
              <w:pStyle w:val="TableParagraph"/>
              <w:rPr>
                <w:sz w:val="18"/>
              </w:rPr>
            </w:pPr>
          </w:p>
        </w:tc>
        <w:tc>
          <w:tcPr>
            <w:tcW w:w="570" w:type="dxa"/>
            <w:tcBorders>
              <w:bottom w:val="single" w:sz="4" w:space="0" w:color="000000"/>
            </w:tcBorders>
          </w:tcPr>
          <w:p w14:paraId="59F35398" w14:textId="77777777" w:rsidR="00B342C0" w:rsidRDefault="00B342C0">
            <w:pPr>
              <w:pStyle w:val="TableParagraph"/>
              <w:rPr>
                <w:sz w:val="18"/>
              </w:rPr>
            </w:pPr>
          </w:p>
        </w:tc>
        <w:tc>
          <w:tcPr>
            <w:tcW w:w="569" w:type="dxa"/>
            <w:tcBorders>
              <w:bottom w:val="single" w:sz="4" w:space="0" w:color="000000"/>
            </w:tcBorders>
          </w:tcPr>
          <w:p w14:paraId="66DAC9DB" w14:textId="77777777" w:rsidR="00B342C0" w:rsidRDefault="00B342C0">
            <w:pPr>
              <w:pStyle w:val="TableParagraph"/>
              <w:rPr>
                <w:sz w:val="18"/>
              </w:rPr>
            </w:pPr>
          </w:p>
        </w:tc>
        <w:tc>
          <w:tcPr>
            <w:tcW w:w="855" w:type="dxa"/>
            <w:tcBorders>
              <w:bottom w:val="single" w:sz="4" w:space="0" w:color="000000"/>
            </w:tcBorders>
          </w:tcPr>
          <w:p w14:paraId="727EB604" w14:textId="77777777" w:rsidR="00B342C0" w:rsidRDefault="00B342C0">
            <w:pPr>
              <w:pStyle w:val="TableParagraph"/>
              <w:rPr>
                <w:sz w:val="18"/>
              </w:rPr>
            </w:pPr>
          </w:p>
        </w:tc>
        <w:tc>
          <w:tcPr>
            <w:tcW w:w="570" w:type="dxa"/>
            <w:tcBorders>
              <w:bottom w:val="single" w:sz="4" w:space="0" w:color="000000"/>
            </w:tcBorders>
          </w:tcPr>
          <w:p w14:paraId="0219A108" w14:textId="77777777" w:rsidR="00B342C0" w:rsidRDefault="00B342C0">
            <w:pPr>
              <w:pStyle w:val="TableParagraph"/>
              <w:rPr>
                <w:sz w:val="18"/>
              </w:rPr>
            </w:pPr>
          </w:p>
        </w:tc>
        <w:tc>
          <w:tcPr>
            <w:tcW w:w="6264" w:type="dxa"/>
            <w:vMerge w:val="restart"/>
          </w:tcPr>
          <w:p w14:paraId="2C4360D6" w14:textId="55D45321" w:rsidR="00B342C0" w:rsidRDefault="00F203A4">
            <w:pPr>
              <w:pStyle w:val="TableParagraph"/>
              <w:spacing w:before="210"/>
              <w:ind w:left="1556"/>
              <w:rPr>
                <w:sz w:val="24"/>
              </w:rPr>
            </w:pPr>
            <w:r>
              <w:rPr>
                <w:spacing w:val="-2"/>
                <w:sz w:val="24"/>
              </w:rPr>
              <w:t>GEO-ENG-2025-10-0019-II</w:t>
            </w:r>
            <w:r w:rsidR="00F11C0A">
              <w:rPr>
                <w:spacing w:val="-2"/>
                <w:sz w:val="24"/>
              </w:rPr>
              <w:t xml:space="preserve">    ЭС</w:t>
            </w:r>
          </w:p>
        </w:tc>
        <w:tc>
          <w:tcPr>
            <w:tcW w:w="477" w:type="dxa"/>
            <w:vMerge w:val="restart"/>
          </w:tcPr>
          <w:p w14:paraId="2FE6BCAD" w14:textId="77777777" w:rsidR="00B342C0" w:rsidRDefault="00000000">
            <w:pPr>
              <w:pStyle w:val="TableParagraph"/>
              <w:spacing w:before="56"/>
              <w:ind w:left="39"/>
            </w:pPr>
            <w:r>
              <w:rPr>
                <w:spacing w:val="-4"/>
              </w:rPr>
              <w:t>Лист</w:t>
            </w:r>
          </w:p>
        </w:tc>
      </w:tr>
      <w:tr w:rsidR="00B342C0" w14:paraId="29ECC660" w14:textId="77777777" w:rsidTr="003755A7">
        <w:trPr>
          <w:trHeight w:hRule="exact" w:val="112"/>
        </w:trPr>
        <w:tc>
          <w:tcPr>
            <w:tcW w:w="284" w:type="dxa"/>
            <w:vMerge/>
            <w:tcBorders>
              <w:top w:val="nil"/>
            </w:tcBorders>
            <w:textDirection w:val="btLr"/>
          </w:tcPr>
          <w:p w14:paraId="6E388DEA" w14:textId="77777777" w:rsidR="00B342C0" w:rsidRDefault="00B342C0">
            <w:pPr>
              <w:rPr>
                <w:sz w:val="2"/>
                <w:szCs w:val="2"/>
              </w:rPr>
            </w:pPr>
          </w:p>
        </w:tc>
        <w:tc>
          <w:tcPr>
            <w:tcW w:w="399" w:type="dxa"/>
            <w:vMerge/>
            <w:tcBorders>
              <w:top w:val="nil"/>
            </w:tcBorders>
          </w:tcPr>
          <w:p w14:paraId="0AA94199" w14:textId="77777777" w:rsidR="00B342C0" w:rsidRDefault="00B342C0">
            <w:pPr>
              <w:rPr>
                <w:sz w:val="2"/>
                <w:szCs w:val="2"/>
              </w:rPr>
            </w:pPr>
          </w:p>
        </w:tc>
        <w:tc>
          <w:tcPr>
            <w:tcW w:w="570" w:type="dxa"/>
            <w:vMerge w:val="restart"/>
            <w:tcBorders>
              <w:top w:val="single" w:sz="4" w:space="0" w:color="000000"/>
            </w:tcBorders>
          </w:tcPr>
          <w:p w14:paraId="1A463A2A" w14:textId="77777777" w:rsidR="00B342C0" w:rsidRDefault="00B342C0">
            <w:pPr>
              <w:pStyle w:val="TableParagraph"/>
              <w:rPr>
                <w:sz w:val="18"/>
              </w:rPr>
            </w:pPr>
          </w:p>
        </w:tc>
        <w:tc>
          <w:tcPr>
            <w:tcW w:w="569" w:type="dxa"/>
            <w:vMerge w:val="restart"/>
            <w:tcBorders>
              <w:top w:val="single" w:sz="4" w:space="0" w:color="000000"/>
            </w:tcBorders>
          </w:tcPr>
          <w:p w14:paraId="13321DD9" w14:textId="77777777" w:rsidR="00B342C0" w:rsidRDefault="00B342C0">
            <w:pPr>
              <w:pStyle w:val="TableParagraph"/>
              <w:rPr>
                <w:sz w:val="18"/>
              </w:rPr>
            </w:pPr>
          </w:p>
        </w:tc>
        <w:tc>
          <w:tcPr>
            <w:tcW w:w="570" w:type="dxa"/>
            <w:vMerge w:val="restart"/>
            <w:tcBorders>
              <w:top w:val="single" w:sz="4" w:space="0" w:color="000000"/>
            </w:tcBorders>
          </w:tcPr>
          <w:p w14:paraId="04AFD757" w14:textId="77777777" w:rsidR="00B342C0" w:rsidRDefault="00B342C0">
            <w:pPr>
              <w:pStyle w:val="TableParagraph"/>
              <w:rPr>
                <w:sz w:val="18"/>
              </w:rPr>
            </w:pPr>
          </w:p>
        </w:tc>
        <w:tc>
          <w:tcPr>
            <w:tcW w:w="569" w:type="dxa"/>
            <w:vMerge w:val="restart"/>
            <w:tcBorders>
              <w:top w:val="single" w:sz="4" w:space="0" w:color="000000"/>
            </w:tcBorders>
          </w:tcPr>
          <w:p w14:paraId="68E4DF59" w14:textId="77777777" w:rsidR="00B342C0" w:rsidRDefault="00B342C0">
            <w:pPr>
              <w:pStyle w:val="TableParagraph"/>
              <w:rPr>
                <w:sz w:val="18"/>
              </w:rPr>
            </w:pPr>
          </w:p>
        </w:tc>
        <w:tc>
          <w:tcPr>
            <w:tcW w:w="855" w:type="dxa"/>
            <w:vMerge w:val="restart"/>
            <w:tcBorders>
              <w:top w:val="single" w:sz="4" w:space="0" w:color="000000"/>
            </w:tcBorders>
          </w:tcPr>
          <w:p w14:paraId="2F5942C2" w14:textId="77777777" w:rsidR="00B342C0" w:rsidRDefault="00B342C0">
            <w:pPr>
              <w:pStyle w:val="TableParagraph"/>
              <w:rPr>
                <w:sz w:val="18"/>
              </w:rPr>
            </w:pPr>
          </w:p>
        </w:tc>
        <w:tc>
          <w:tcPr>
            <w:tcW w:w="570" w:type="dxa"/>
            <w:vMerge w:val="restart"/>
            <w:tcBorders>
              <w:top w:val="single" w:sz="4" w:space="0" w:color="000000"/>
            </w:tcBorders>
          </w:tcPr>
          <w:p w14:paraId="0E62D5C3" w14:textId="77777777" w:rsidR="00B342C0" w:rsidRDefault="00B342C0">
            <w:pPr>
              <w:pStyle w:val="TableParagraph"/>
              <w:rPr>
                <w:sz w:val="18"/>
              </w:rPr>
            </w:pPr>
          </w:p>
        </w:tc>
        <w:tc>
          <w:tcPr>
            <w:tcW w:w="6264" w:type="dxa"/>
            <w:vMerge/>
            <w:tcBorders>
              <w:top w:val="nil"/>
            </w:tcBorders>
          </w:tcPr>
          <w:p w14:paraId="00AF3FAF" w14:textId="77777777" w:rsidR="00B342C0" w:rsidRDefault="00B342C0">
            <w:pPr>
              <w:rPr>
                <w:sz w:val="2"/>
                <w:szCs w:val="2"/>
              </w:rPr>
            </w:pPr>
          </w:p>
        </w:tc>
        <w:tc>
          <w:tcPr>
            <w:tcW w:w="477" w:type="dxa"/>
            <w:vMerge/>
            <w:tcBorders>
              <w:top w:val="nil"/>
            </w:tcBorders>
          </w:tcPr>
          <w:p w14:paraId="5E2AC5A2" w14:textId="77777777" w:rsidR="00B342C0" w:rsidRDefault="00B342C0">
            <w:pPr>
              <w:rPr>
                <w:sz w:val="2"/>
                <w:szCs w:val="2"/>
              </w:rPr>
            </w:pPr>
          </w:p>
        </w:tc>
      </w:tr>
      <w:tr w:rsidR="00B342C0" w14:paraId="7037AAC5" w14:textId="77777777" w:rsidTr="003755A7">
        <w:trPr>
          <w:trHeight w:hRule="exact" w:val="170"/>
        </w:trPr>
        <w:tc>
          <w:tcPr>
            <w:tcW w:w="284" w:type="dxa"/>
            <w:vMerge/>
            <w:tcBorders>
              <w:top w:val="nil"/>
            </w:tcBorders>
            <w:textDirection w:val="btLr"/>
          </w:tcPr>
          <w:p w14:paraId="7B830CBD" w14:textId="77777777" w:rsidR="00B342C0" w:rsidRDefault="00B342C0">
            <w:pPr>
              <w:rPr>
                <w:sz w:val="2"/>
                <w:szCs w:val="2"/>
              </w:rPr>
            </w:pPr>
          </w:p>
        </w:tc>
        <w:tc>
          <w:tcPr>
            <w:tcW w:w="399" w:type="dxa"/>
            <w:vMerge/>
            <w:tcBorders>
              <w:top w:val="nil"/>
            </w:tcBorders>
          </w:tcPr>
          <w:p w14:paraId="6D8CB3E1" w14:textId="77777777" w:rsidR="00B342C0" w:rsidRDefault="00B342C0">
            <w:pPr>
              <w:rPr>
                <w:sz w:val="2"/>
                <w:szCs w:val="2"/>
              </w:rPr>
            </w:pPr>
          </w:p>
        </w:tc>
        <w:tc>
          <w:tcPr>
            <w:tcW w:w="570" w:type="dxa"/>
            <w:vMerge/>
            <w:tcBorders>
              <w:top w:val="nil"/>
            </w:tcBorders>
          </w:tcPr>
          <w:p w14:paraId="49DDBD71" w14:textId="77777777" w:rsidR="00B342C0" w:rsidRDefault="00B342C0">
            <w:pPr>
              <w:rPr>
                <w:sz w:val="2"/>
                <w:szCs w:val="2"/>
              </w:rPr>
            </w:pPr>
          </w:p>
        </w:tc>
        <w:tc>
          <w:tcPr>
            <w:tcW w:w="569" w:type="dxa"/>
            <w:vMerge/>
            <w:tcBorders>
              <w:top w:val="nil"/>
            </w:tcBorders>
          </w:tcPr>
          <w:p w14:paraId="5AB977E2" w14:textId="77777777" w:rsidR="00B342C0" w:rsidRDefault="00B342C0">
            <w:pPr>
              <w:rPr>
                <w:sz w:val="2"/>
                <w:szCs w:val="2"/>
              </w:rPr>
            </w:pPr>
          </w:p>
        </w:tc>
        <w:tc>
          <w:tcPr>
            <w:tcW w:w="570" w:type="dxa"/>
            <w:vMerge/>
            <w:tcBorders>
              <w:top w:val="nil"/>
            </w:tcBorders>
          </w:tcPr>
          <w:p w14:paraId="1838FF28" w14:textId="77777777" w:rsidR="00B342C0" w:rsidRDefault="00B342C0">
            <w:pPr>
              <w:rPr>
                <w:sz w:val="2"/>
                <w:szCs w:val="2"/>
              </w:rPr>
            </w:pPr>
          </w:p>
        </w:tc>
        <w:tc>
          <w:tcPr>
            <w:tcW w:w="569" w:type="dxa"/>
            <w:vMerge/>
            <w:tcBorders>
              <w:top w:val="nil"/>
            </w:tcBorders>
          </w:tcPr>
          <w:p w14:paraId="5DA16424" w14:textId="77777777" w:rsidR="00B342C0" w:rsidRDefault="00B342C0">
            <w:pPr>
              <w:rPr>
                <w:sz w:val="2"/>
                <w:szCs w:val="2"/>
              </w:rPr>
            </w:pPr>
          </w:p>
        </w:tc>
        <w:tc>
          <w:tcPr>
            <w:tcW w:w="855" w:type="dxa"/>
            <w:vMerge/>
            <w:tcBorders>
              <w:top w:val="nil"/>
            </w:tcBorders>
          </w:tcPr>
          <w:p w14:paraId="138BA547" w14:textId="77777777" w:rsidR="00B342C0" w:rsidRDefault="00B342C0">
            <w:pPr>
              <w:rPr>
                <w:sz w:val="2"/>
                <w:szCs w:val="2"/>
              </w:rPr>
            </w:pPr>
          </w:p>
        </w:tc>
        <w:tc>
          <w:tcPr>
            <w:tcW w:w="570" w:type="dxa"/>
            <w:vMerge/>
            <w:tcBorders>
              <w:top w:val="nil"/>
            </w:tcBorders>
          </w:tcPr>
          <w:p w14:paraId="6F50535B" w14:textId="77777777" w:rsidR="00B342C0" w:rsidRDefault="00B342C0">
            <w:pPr>
              <w:rPr>
                <w:sz w:val="2"/>
                <w:szCs w:val="2"/>
              </w:rPr>
            </w:pPr>
          </w:p>
        </w:tc>
        <w:tc>
          <w:tcPr>
            <w:tcW w:w="6264" w:type="dxa"/>
            <w:vMerge/>
            <w:tcBorders>
              <w:top w:val="nil"/>
            </w:tcBorders>
          </w:tcPr>
          <w:p w14:paraId="779ABD98" w14:textId="77777777" w:rsidR="00B342C0" w:rsidRDefault="00B342C0">
            <w:pPr>
              <w:rPr>
                <w:sz w:val="2"/>
                <w:szCs w:val="2"/>
              </w:rPr>
            </w:pPr>
          </w:p>
        </w:tc>
        <w:tc>
          <w:tcPr>
            <w:tcW w:w="477" w:type="dxa"/>
            <w:vMerge w:val="restart"/>
          </w:tcPr>
          <w:p w14:paraId="06687405" w14:textId="0DFF9F7C" w:rsidR="00B342C0" w:rsidRDefault="006E4D98">
            <w:pPr>
              <w:pStyle w:val="TableParagraph"/>
              <w:spacing w:line="274" w:lineRule="exact"/>
              <w:ind w:left="149"/>
              <w:rPr>
                <w:sz w:val="24"/>
              </w:rPr>
            </w:pPr>
            <w:r>
              <w:rPr>
                <w:sz w:val="24"/>
              </w:rPr>
              <w:t>5</w:t>
            </w:r>
          </w:p>
        </w:tc>
      </w:tr>
      <w:tr w:rsidR="00B342C0" w14:paraId="7FB2EFE0" w14:textId="77777777" w:rsidTr="003755A7">
        <w:trPr>
          <w:trHeight w:hRule="exact" w:val="284"/>
        </w:trPr>
        <w:tc>
          <w:tcPr>
            <w:tcW w:w="284" w:type="dxa"/>
            <w:vMerge/>
            <w:tcBorders>
              <w:top w:val="nil"/>
            </w:tcBorders>
            <w:textDirection w:val="btLr"/>
          </w:tcPr>
          <w:p w14:paraId="229F484C" w14:textId="77777777" w:rsidR="00B342C0" w:rsidRDefault="00B342C0">
            <w:pPr>
              <w:rPr>
                <w:sz w:val="2"/>
                <w:szCs w:val="2"/>
              </w:rPr>
            </w:pPr>
          </w:p>
        </w:tc>
        <w:tc>
          <w:tcPr>
            <w:tcW w:w="399" w:type="dxa"/>
            <w:vMerge/>
            <w:tcBorders>
              <w:top w:val="nil"/>
            </w:tcBorders>
          </w:tcPr>
          <w:p w14:paraId="53A5417B" w14:textId="77777777" w:rsidR="00B342C0" w:rsidRDefault="00B342C0">
            <w:pPr>
              <w:rPr>
                <w:sz w:val="2"/>
                <w:szCs w:val="2"/>
              </w:rPr>
            </w:pPr>
          </w:p>
        </w:tc>
        <w:tc>
          <w:tcPr>
            <w:tcW w:w="570" w:type="dxa"/>
          </w:tcPr>
          <w:p w14:paraId="05CDFC88" w14:textId="77777777" w:rsidR="00B342C0" w:rsidRDefault="00000000">
            <w:pPr>
              <w:pStyle w:val="TableParagraph"/>
              <w:spacing w:before="21"/>
              <w:ind w:left="89"/>
              <w:rPr>
                <w:sz w:val="18"/>
              </w:rPr>
            </w:pPr>
            <w:r>
              <w:rPr>
                <w:spacing w:val="-4"/>
                <w:sz w:val="18"/>
              </w:rPr>
              <w:t>Изм.</w:t>
            </w:r>
          </w:p>
        </w:tc>
        <w:tc>
          <w:tcPr>
            <w:tcW w:w="569" w:type="dxa"/>
          </w:tcPr>
          <w:p w14:paraId="4A5D8FA6"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025CAD86" w14:textId="77777777" w:rsidR="00B342C0" w:rsidRDefault="00000000">
            <w:pPr>
              <w:pStyle w:val="TableParagraph"/>
              <w:spacing w:before="21"/>
              <w:ind w:left="80"/>
              <w:rPr>
                <w:sz w:val="18"/>
              </w:rPr>
            </w:pPr>
            <w:r>
              <w:rPr>
                <w:spacing w:val="-4"/>
                <w:sz w:val="18"/>
              </w:rPr>
              <w:t>Лист</w:t>
            </w:r>
          </w:p>
        </w:tc>
        <w:tc>
          <w:tcPr>
            <w:tcW w:w="569" w:type="dxa"/>
          </w:tcPr>
          <w:p w14:paraId="38799578"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2B67E162" w14:textId="77777777" w:rsidR="00B342C0" w:rsidRDefault="00000000">
            <w:pPr>
              <w:pStyle w:val="TableParagraph"/>
              <w:spacing w:before="21"/>
              <w:ind w:left="185"/>
              <w:rPr>
                <w:sz w:val="18"/>
              </w:rPr>
            </w:pPr>
            <w:r>
              <w:rPr>
                <w:spacing w:val="-2"/>
                <w:sz w:val="18"/>
              </w:rPr>
              <w:t>Подп.</w:t>
            </w:r>
          </w:p>
        </w:tc>
        <w:tc>
          <w:tcPr>
            <w:tcW w:w="570" w:type="dxa"/>
          </w:tcPr>
          <w:p w14:paraId="4B3E2D57" w14:textId="77777777" w:rsidR="00B342C0" w:rsidRDefault="00000000">
            <w:pPr>
              <w:pStyle w:val="TableParagraph"/>
              <w:spacing w:before="21"/>
              <w:ind w:left="88"/>
              <w:rPr>
                <w:sz w:val="18"/>
              </w:rPr>
            </w:pPr>
            <w:r>
              <w:rPr>
                <w:spacing w:val="-4"/>
                <w:sz w:val="18"/>
              </w:rPr>
              <w:t>Дата</w:t>
            </w:r>
          </w:p>
        </w:tc>
        <w:tc>
          <w:tcPr>
            <w:tcW w:w="6264" w:type="dxa"/>
            <w:vMerge/>
            <w:tcBorders>
              <w:top w:val="nil"/>
            </w:tcBorders>
          </w:tcPr>
          <w:p w14:paraId="2B5E3A0C" w14:textId="77777777" w:rsidR="00B342C0" w:rsidRDefault="00B342C0">
            <w:pPr>
              <w:rPr>
                <w:sz w:val="2"/>
                <w:szCs w:val="2"/>
              </w:rPr>
            </w:pPr>
          </w:p>
        </w:tc>
        <w:tc>
          <w:tcPr>
            <w:tcW w:w="477" w:type="dxa"/>
            <w:vMerge/>
            <w:tcBorders>
              <w:top w:val="nil"/>
            </w:tcBorders>
          </w:tcPr>
          <w:p w14:paraId="58E5B739" w14:textId="77777777" w:rsidR="00B342C0" w:rsidRDefault="00B342C0">
            <w:pPr>
              <w:rPr>
                <w:sz w:val="2"/>
                <w:szCs w:val="2"/>
              </w:rPr>
            </w:pPr>
          </w:p>
        </w:tc>
      </w:tr>
    </w:tbl>
    <w:p w14:paraId="0EA97357"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1A3A3FEB" w14:textId="77777777" w:rsidTr="003755A7">
        <w:trPr>
          <w:trHeight w:hRule="exact" w:val="11456"/>
        </w:trPr>
        <w:tc>
          <w:tcPr>
            <w:tcW w:w="683" w:type="dxa"/>
            <w:gridSpan w:val="2"/>
            <w:tcBorders>
              <w:top w:val="nil"/>
              <w:left w:val="nil"/>
            </w:tcBorders>
          </w:tcPr>
          <w:p w14:paraId="15BA99F7" w14:textId="77777777" w:rsidR="00B342C0" w:rsidRDefault="00B342C0" w:rsidP="003755A7">
            <w:pPr>
              <w:pStyle w:val="TableParagraph"/>
              <w:ind w:right="145"/>
            </w:pPr>
          </w:p>
        </w:tc>
        <w:tc>
          <w:tcPr>
            <w:tcW w:w="10444" w:type="dxa"/>
            <w:gridSpan w:val="8"/>
            <w:vMerge w:val="restart"/>
          </w:tcPr>
          <w:p w14:paraId="32B1458A" w14:textId="77777777" w:rsidR="00B342C0" w:rsidRDefault="00B342C0" w:rsidP="003755A7">
            <w:pPr>
              <w:pStyle w:val="TableParagraph"/>
              <w:ind w:right="145"/>
              <w:rPr>
                <w:rFonts w:ascii="Arial"/>
                <w:i/>
                <w:sz w:val="24"/>
              </w:rPr>
            </w:pPr>
          </w:p>
          <w:p w14:paraId="38D497DA" w14:textId="77777777" w:rsidR="00C80B40" w:rsidRPr="00C80B40" w:rsidRDefault="00C80B40" w:rsidP="00C80B40">
            <w:pPr>
              <w:ind w:left="104" w:firstLine="284"/>
              <w:rPr>
                <w:sz w:val="24"/>
                <w:szCs w:val="24"/>
              </w:rPr>
            </w:pPr>
            <w:r w:rsidRPr="00C80B40">
              <w:rPr>
                <w:sz w:val="24"/>
                <w:szCs w:val="24"/>
              </w:rPr>
              <w:t>В соответствии с требованиями ПУЭ Республики Казахстан, заземлению подлежат вторичные обмотки и корпуса силовых и измерительных трансформаторов, открытые проводящие части электроустановок на напряжении до и свыше 1000В, вторичные обмотки измерительных трансформаторов, металлические корпуса и каркасы распределительных щитов, шкафов управления, кабельные конструкции, металлические оболочки и брони силовых и контрольных кабелей, железобетонные опоры воздушных линий электропередач, а так же установленные на них нормально не токопроводящие части электрооборудование и грозозащитные устройства.</w:t>
            </w:r>
          </w:p>
          <w:p w14:paraId="4ED25C23" w14:textId="3FE89050" w:rsidR="00C80B40" w:rsidRPr="00C80B40" w:rsidRDefault="00C80B40" w:rsidP="00C80B40">
            <w:pPr>
              <w:ind w:left="104" w:firstLine="284"/>
              <w:rPr>
                <w:sz w:val="24"/>
                <w:szCs w:val="24"/>
              </w:rPr>
            </w:pPr>
            <w:r w:rsidRPr="00C80B40">
              <w:rPr>
                <w:sz w:val="24"/>
                <w:szCs w:val="24"/>
              </w:rPr>
              <w:t xml:space="preserve"> Расчетное значение сопротивлений, заземляющих устройства связи и автоматизации принято не более 1 Ом, для электроустановок напряжением до 1000В принято не более 4 Ом; электроустановок напряжением свыше 1000 В – не более 10 Ом в любое время года.</w:t>
            </w:r>
          </w:p>
          <w:p w14:paraId="772591AA" w14:textId="27A06916" w:rsidR="00C80B40" w:rsidRPr="00C80B40" w:rsidRDefault="00C80B40" w:rsidP="00C80B40">
            <w:pPr>
              <w:ind w:left="104" w:firstLine="284"/>
              <w:rPr>
                <w:sz w:val="24"/>
                <w:szCs w:val="24"/>
              </w:rPr>
            </w:pPr>
            <w:r w:rsidRPr="00C80B40">
              <w:rPr>
                <w:sz w:val="24"/>
                <w:szCs w:val="24"/>
              </w:rPr>
              <w:t>В качестве заземлителей в проекте использованы искусственные вертикальные и горизонтальные заземлители. Горизонтальные заземлители располагаются на глубине не менее 0,5 м от поверхности земли. Количество и длина вертикальных заземлителей определяются расчетом. Траншеи для горизонтальных заземлителей засыпаются однородным грунтом, не содержащим щебня и строительного мусора. Соединения заземлителей, заземляющих проводников и частей электроустановок, подлежащих заземлению, должно выполняться сваркой или надежным болтовым соединением.</w:t>
            </w:r>
          </w:p>
          <w:p w14:paraId="11933551" w14:textId="77777777" w:rsidR="00C80B40" w:rsidRPr="00C80B40" w:rsidRDefault="00C80B40" w:rsidP="00C80B40">
            <w:pPr>
              <w:ind w:left="104" w:firstLine="284"/>
              <w:rPr>
                <w:sz w:val="24"/>
                <w:szCs w:val="24"/>
              </w:rPr>
            </w:pPr>
            <w:r w:rsidRPr="00C80B40">
              <w:rPr>
                <w:sz w:val="24"/>
                <w:szCs w:val="24"/>
              </w:rPr>
              <w:t xml:space="preserve">На проектируемом объекте для электроустановок напряжением до 1000 В принята система заземления TN-C-S; для питания конечных электропотребителей приняты трех-, четырех- и пятипроводные системы электропитания при напряжении питания 0,22 и 0,4 </w:t>
            </w:r>
            <w:proofErr w:type="spellStart"/>
            <w:r w:rsidRPr="00C80B40">
              <w:rPr>
                <w:sz w:val="24"/>
                <w:szCs w:val="24"/>
              </w:rPr>
              <w:t>кВ.</w:t>
            </w:r>
            <w:proofErr w:type="spellEnd"/>
            <w:r w:rsidRPr="00C80B40">
              <w:rPr>
                <w:sz w:val="24"/>
                <w:szCs w:val="24"/>
              </w:rPr>
              <w:t xml:space="preserve"> Проект предусматривает дополнительные повторные заземления нулевых защитных проводников путем их соединения с искусственными заземляющими устройствами на вводе в электроустановки зданий и сооружений. </w:t>
            </w:r>
          </w:p>
          <w:p w14:paraId="5771308D" w14:textId="77777777" w:rsidR="00C80B40" w:rsidRPr="00C80B40" w:rsidRDefault="00C80B40" w:rsidP="00C80B40">
            <w:pPr>
              <w:ind w:left="104" w:firstLine="284"/>
              <w:rPr>
                <w:sz w:val="24"/>
                <w:szCs w:val="24"/>
              </w:rPr>
            </w:pPr>
            <w:r w:rsidRPr="00C80B40">
              <w:rPr>
                <w:sz w:val="24"/>
                <w:szCs w:val="24"/>
              </w:rPr>
              <w:t xml:space="preserve">В соответствии с "Инструкцией по устройству молниезащиты зданий и сооружений" (СН РК 2.04-29-2005) все технологические и вспомогательные установки на проектируемых объектах с взрывоопасными зонами оборудуются молниезащитой I категории. </w:t>
            </w:r>
          </w:p>
          <w:p w14:paraId="2C60800B" w14:textId="77777777" w:rsidR="00C80B40" w:rsidRPr="00C80B40" w:rsidRDefault="00C80B40" w:rsidP="00C80B40">
            <w:pPr>
              <w:ind w:left="104" w:firstLine="284"/>
              <w:rPr>
                <w:sz w:val="24"/>
                <w:szCs w:val="24"/>
              </w:rPr>
            </w:pPr>
            <w:r w:rsidRPr="00C80B40">
              <w:rPr>
                <w:sz w:val="24"/>
                <w:szCs w:val="24"/>
              </w:rPr>
              <w:t xml:space="preserve">Защита зданий, сооружений и наружных установок от прямых ударов молнии в проекте осуществляется посредством установки активных </w:t>
            </w:r>
            <w:proofErr w:type="spellStart"/>
            <w:r w:rsidRPr="00C80B40">
              <w:rPr>
                <w:sz w:val="24"/>
                <w:szCs w:val="24"/>
              </w:rPr>
              <w:t>молниеприемников</w:t>
            </w:r>
            <w:proofErr w:type="spellEnd"/>
            <w:r w:rsidRPr="00C80B40">
              <w:rPr>
                <w:sz w:val="24"/>
                <w:szCs w:val="24"/>
              </w:rPr>
              <w:t xml:space="preserve"> «ОМА-60» на молниеотводах, мачтах наружного освещения, а также присоединением технологического оборудования к заземлителям, в качестве которых используются заземляющие устройства электроустановок, а при их отсутствии или невозможности их использования выполняются самостоятельные заземлители. </w:t>
            </w:r>
          </w:p>
          <w:p w14:paraId="0D1CF247" w14:textId="77777777" w:rsidR="00C80B40" w:rsidRPr="00C80B40" w:rsidRDefault="00C80B40" w:rsidP="00C80B40">
            <w:pPr>
              <w:ind w:left="104" w:firstLine="284"/>
              <w:rPr>
                <w:sz w:val="24"/>
                <w:szCs w:val="24"/>
              </w:rPr>
            </w:pPr>
            <w:r w:rsidRPr="00C80B40">
              <w:rPr>
                <w:sz w:val="24"/>
                <w:szCs w:val="24"/>
              </w:rPr>
              <w:t>Защитное заземление всех технологических установок и технологических трубопроводов обеспечивает также их защиту от вторичных проявлений молнии и защиту от статического электричества. Защита от заноса высокого потенциала по внешним наземным или надземным коммуникациям осуществляется присоединением их к заземлителю защиты от прямых ударов молнии.</w:t>
            </w:r>
          </w:p>
          <w:p w14:paraId="2A873DD3" w14:textId="77777777" w:rsidR="00C80B40" w:rsidRPr="00C80B40" w:rsidRDefault="00C80B40" w:rsidP="00C80B40">
            <w:pPr>
              <w:ind w:left="104" w:firstLine="284"/>
              <w:rPr>
                <w:sz w:val="24"/>
                <w:szCs w:val="24"/>
              </w:rPr>
            </w:pPr>
            <w:r w:rsidRPr="00C80B40">
              <w:rPr>
                <w:sz w:val="24"/>
                <w:szCs w:val="24"/>
              </w:rPr>
              <w:t>Все работы следует производить в строгом соответствии ПУЭ РК и СН РК 4.04-07-2019.</w:t>
            </w:r>
          </w:p>
          <w:p w14:paraId="14997E62" w14:textId="6637812B" w:rsidR="00B342C0" w:rsidRDefault="00B342C0" w:rsidP="003755A7">
            <w:pPr>
              <w:pStyle w:val="TableParagraph"/>
              <w:ind w:left="804" w:right="145"/>
              <w:jc w:val="both"/>
              <w:rPr>
                <w:sz w:val="24"/>
              </w:rPr>
            </w:pPr>
          </w:p>
          <w:p w14:paraId="5F922627" w14:textId="35A838AE" w:rsidR="00C80B40" w:rsidRDefault="00C80B40" w:rsidP="00C80B40">
            <w:pPr>
              <w:pStyle w:val="TableParagraph"/>
              <w:spacing w:before="175"/>
              <w:ind w:left="238" w:right="145"/>
              <w:jc w:val="both"/>
              <w:rPr>
                <w:sz w:val="24"/>
              </w:rPr>
            </w:pPr>
            <w:bookmarkStart w:id="121" w:name="7.2.2_Электроснабжение"/>
            <w:bookmarkStart w:id="122" w:name="_bookmark73"/>
            <w:bookmarkEnd w:id="121"/>
            <w:bookmarkEnd w:id="122"/>
          </w:p>
          <w:p w14:paraId="49B40540" w14:textId="2E43E56B" w:rsidR="00B342C0" w:rsidRDefault="00B342C0" w:rsidP="003755A7">
            <w:pPr>
              <w:pStyle w:val="TableParagraph"/>
              <w:spacing w:line="288" w:lineRule="auto"/>
              <w:ind w:left="238" w:right="134"/>
              <w:jc w:val="both"/>
              <w:rPr>
                <w:sz w:val="24"/>
              </w:rPr>
            </w:pPr>
          </w:p>
        </w:tc>
      </w:tr>
      <w:tr w:rsidR="00B342C0" w14:paraId="30A31EC7" w14:textId="77777777" w:rsidTr="003755A7">
        <w:trPr>
          <w:trHeight w:hRule="exact" w:val="1417"/>
        </w:trPr>
        <w:tc>
          <w:tcPr>
            <w:tcW w:w="284" w:type="dxa"/>
            <w:tcBorders>
              <w:bottom w:val="single" w:sz="18" w:space="0" w:color="000000"/>
            </w:tcBorders>
            <w:textDirection w:val="btLr"/>
          </w:tcPr>
          <w:p w14:paraId="47B2E1C7" w14:textId="77777777" w:rsidR="00B342C0" w:rsidRDefault="00000000" w:rsidP="003755A7">
            <w:pPr>
              <w:pStyle w:val="TableParagraph"/>
              <w:spacing w:before="9" w:line="225" w:lineRule="exact"/>
              <w:ind w:left="98" w:right="145"/>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348C6D1B" w14:textId="77777777" w:rsidR="00B342C0" w:rsidRDefault="00B342C0" w:rsidP="003755A7">
            <w:pPr>
              <w:pStyle w:val="TableParagraph"/>
              <w:ind w:right="145"/>
            </w:pPr>
          </w:p>
        </w:tc>
        <w:tc>
          <w:tcPr>
            <w:tcW w:w="10444" w:type="dxa"/>
            <w:gridSpan w:val="8"/>
            <w:vMerge/>
            <w:tcBorders>
              <w:top w:val="nil"/>
            </w:tcBorders>
          </w:tcPr>
          <w:p w14:paraId="0A42682C" w14:textId="77777777" w:rsidR="00B342C0" w:rsidRDefault="00B342C0" w:rsidP="003755A7">
            <w:pPr>
              <w:ind w:right="145"/>
              <w:rPr>
                <w:sz w:val="2"/>
                <w:szCs w:val="2"/>
              </w:rPr>
            </w:pPr>
          </w:p>
        </w:tc>
      </w:tr>
      <w:tr w:rsidR="00B342C0" w14:paraId="14EAB4C1" w14:textId="77777777" w:rsidTr="003755A7">
        <w:trPr>
          <w:trHeight w:hRule="exact" w:val="1985"/>
        </w:trPr>
        <w:tc>
          <w:tcPr>
            <w:tcW w:w="284" w:type="dxa"/>
            <w:tcBorders>
              <w:top w:val="single" w:sz="18" w:space="0" w:color="000000"/>
            </w:tcBorders>
            <w:textDirection w:val="btLr"/>
          </w:tcPr>
          <w:p w14:paraId="7CE07402" w14:textId="77777777" w:rsidR="00B342C0" w:rsidRDefault="00000000" w:rsidP="003755A7">
            <w:pPr>
              <w:pStyle w:val="TableParagraph"/>
              <w:spacing w:before="9" w:line="225" w:lineRule="exact"/>
              <w:ind w:left="367" w:right="145"/>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49CF6803" w14:textId="77777777" w:rsidR="00B342C0" w:rsidRDefault="00B342C0" w:rsidP="003755A7">
            <w:pPr>
              <w:pStyle w:val="TableParagraph"/>
              <w:ind w:right="145"/>
            </w:pPr>
          </w:p>
        </w:tc>
        <w:tc>
          <w:tcPr>
            <w:tcW w:w="10444" w:type="dxa"/>
            <w:gridSpan w:val="8"/>
            <w:vMerge/>
            <w:tcBorders>
              <w:top w:val="nil"/>
            </w:tcBorders>
          </w:tcPr>
          <w:p w14:paraId="34D61B86" w14:textId="77777777" w:rsidR="00B342C0" w:rsidRDefault="00B342C0" w:rsidP="003755A7">
            <w:pPr>
              <w:ind w:right="145"/>
              <w:rPr>
                <w:sz w:val="2"/>
                <w:szCs w:val="2"/>
              </w:rPr>
            </w:pPr>
          </w:p>
        </w:tc>
      </w:tr>
      <w:tr w:rsidR="00B342C0" w14:paraId="09D71D1C" w14:textId="77777777" w:rsidTr="003755A7">
        <w:trPr>
          <w:trHeight w:hRule="exact" w:val="567"/>
        </w:trPr>
        <w:tc>
          <w:tcPr>
            <w:tcW w:w="284" w:type="dxa"/>
            <w:vMerge w:val="restart"/>
            <w:textDirection w:val="btLr"/>
          </w:tcPr>
          <w:p w14:paraId="0B25181F" w14:textId="77777777" w:rsidR="00B342C0" w:rsidRDefault="00000000" w:rsidP="003755A7">
            <w:pPr>
              <w:pStyle w:val="TableParagraph"/>
              <w:spacing w:before="9" w:line="225" w:lineRule="exact"/>
              <w:ind w:left="108" w:right="145"/>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291B2618" w14:textId="77777777" w:rsidR="00B342C0" w:rsidRDefault="00B342C0" w:rsidP="003755A7">
            <w:pPr>
              <w:pStyle w:val="TableParagraph"/>
              <w:ind w:right="145"/>
            </w:pPr>
          </w:p>
        </w:tc>
        <w:tc>
          <w:tcPr>
            <w:tcW w:w="10444" w:type="dxa"/>
            <w:gridSpan w:val="8"/>
            <w:vMerge/>
            <w:tcBorders>
              <w:top w:val="nil"/>
            </w:tcBorders>
          </w:tcPr>
          <w:p w14:paraId="11912F7A" w14:textId="77777777" w:rsidR="00B342C0" w:rsidRDefault="00B342C0" w:rsidP="003755A7">
            <w:pPr>
              <w:ind w:right="145"/>
              <w:rPr>
                <w:sz w:val="2"/>
                <w:szCs w:val="2"/>
              </w:rPr>
            </w:pPr>
          </w:p>
        </w:tc>
      </w:tr>
      <w:tr w:rsidR="00B342C0" w14:paraId="42047DF7" w14:textId="77777777" w:rsidTr="0047097E">
        <w:trPr>
          <w:trHeight w:hRule="exact" w:val="284"/>
        </w:trPr>
        <w:tc>
          <w:tcPr>
            <w:tcW w:w="284" w:type="dxa"/>
            <w:vMerge/>
            <w:tcBorders>
              <w:top w:val="nil"/>
            </w:tcBorders>
            <w:textDirection w:val="btLr"/>
          </w:tcPr>
          <w:p w14:paraId="1C848115" w14:textId="77777777" w:rsidR="00B342C0" w:rsidRDefault="00B342C0" w:rsidP="003755A7">
            <w:pPr>
              <w:ind w:right="145"/>
              <w:rPr>
                <w:sz w:val="2"/>
                <w:szCs w:val="2"/>
              </w:rPr>
            </w:pPr>
          </w:p>
        </w:tc>
        <w:tc>
          <w:tcPr>
            <w:tcW w:w="399" w:type="dxa"/>
            <w:vMerge/>
            <w:tcBorders>
              <w:top w:val="nil"/>
            </w:tcBorders>
          </w:tcPr>
          <w:p w14:paraId="2258C82A" w14:textId="77777777" w:rsidR="00B342C0" w:rsidRDefault="00B342C0" w:rsidP="003755A7">
            <w:pPr>
              <w:ind w:right="145"/>
              <w:rPr>
                <w:sz w:val="2"/>
                <w:szCs w:val="2"/>
              </w:rPr>
            </w:pPr>
          </w:p>
        </w:tc>
        <w:tc>
          <w:tcPr>
            <w:tcW w:w="570" w:type="dxa"/>
            <w:tcBorders>
              <w:bottom w:val="single" w:sz="4" w:space="0" w:color="000000"/>
            </w:tcBorders>
          </w:tcPr>
          <w:p w14:paraId="4303BC50" w14:textId="77777777" w:rsidR="00B342C0" w:rsidRDefault="00B342C0" w:rsidP="003755A7">
            <w:pPr>
              <w:pStyle w:val="TableParagraph"/>
              <w:ind w:right="145"/>
              <w:rPr>
                <w:sz w:val="18"/>
              </w:rPr>
            </w:pPr>
          </w:p>
        </w:tc>
        <w:tc>
          <w:tcPr>
            <w:tcW w:w="569" w:type="dxa"/>
            <w:tcBorders>
              <w:bottom w:val="single" w:sz="4" w:space="0" w:color="000000"/>
            </w:tcBorders>
          </w:tcPr>
          <w:p w14:paraId="015C26BA" w14:textId="77777777" w:rsidR="00B342C0" w:rsidRDefault="00B342C0" w:rsidP="003755A7">
            <w:pPr>
              <w:pStyle w:val="TableParagraph"/>
              <w:ind w:right="145"/>
              <w:rPr>
                <w:sz w:val="18"/>
              </w:rPr>
            </w:pPr>
          </w:p>
        </w:tc>
        <w:tc>
          <w:tcPr>
            <w:tcW w:w="570" w:type="dxa"/>
            <w:tcBorders>
              <w:bottom w:val="single" w:sz="4" w:space="0" w:color="000000"/>
            </w:tcBorders>
          </w:tcPr>
          <w:p w14:paraId="474662FE" w14:textId="77777777" w:rsidR="00B342C0" w:rsidRDefault="00B342C0" w:rsidP="003755A7">
            <w:pPr>
              <w:pStyle w:val="TableParagraph"/>
              <w:ind w:right="145"/>
              <w:rPr>
                <w:sz w:val="18"/>
              </w:rPr>
            </w:pPr>
          </w:p>
        </w:tc>
        <w:tc>
          <w:tcPr>
            <w:tcW w:w="569" w:type="dxa"/>
            <w:tcBorders>
              <w:bottom w:val="single" w:sz="4" w:space="0" w:color="000000"/>
            </w:tcBorders>
          </w:tcPr>
          <w:p w14:paraId="725097AB" w14:textId="77777777" w:rsidR="00B342C0" w:rsidRDefault="00B342C0" w:rsidP="003755A7">
            <w:pPr>
              <w:pStyle w:val="TableParagraph"/>
              <w:ind w:right="145"/>
              <w:rPr>
                <w:sz w:val="18"/>
              </w:rPr>
            </w:pPr>
          </w:p>
        </w:tc>
        <w:tc>
          <w:tcPr>
            <w:tcW w:w="855" w:type="dxa"/>
            <w:tcBorders>
              <w:bottom w:val="single" w:sz="4" w:space="0" w:color="000000"/>
            </w:tcBorders>
          </w:tcPr>
          <w:p w14:paraId="18D767EB" w14:textId="77777777" w:rsidR="00B342C0" w:rsidRDefault="00B342C0" w:rsidP="003755A7">
            <w:pPr>
              <w:pStyle w:val="TableParagraph"/>
              <w:ind w:right="145"/>
              <w:rPr>
                <w:sz w:val="18"/>
              </w:rPr>
            </w:pPr>
          </w:p>
        </w:tc>
        <w:tc>
          <w:tcPr>
            <w:tcW w:w="570" w:type="dxa"/>
            <w:tcBorders>
              <w:bottom w:val="single" w:sz="4" w:space="0" w:color="000000"/>
            </w:tcBorders>
          </w:tcPr>
          <w:p w14:paraId="1ABA7252" w14:textId="77777777" w:rsidR="00B342C0" w:rsidRDefault="00B342C0" w:rsidP="003755A7">
            <w:pPr>
              <w:pStyle w:val="TableParagraph"/>
              <w:ind w:right="145"/>
              <w:rPr>
                <w:sz w:val="18"/>
              </w:rPr>
            </w:pPr>
          </w:p>
        </w:tc>
        <w:tc>
          <w:tcPr>
            <w:tcW w:w="6174" w:type="dxa"/>
            <w:vMerge w:val="restart"/>
          </w:tcPr>
          <w:p w14:paraId="7DC0865B" w14:textId="25A7CD5D" w:rsidR="00B342C0" w:rsidRDefault="00F203A4" w:rsidP="003755A7">
            <w:pPr>
              <w:pStyle w:val="TableParagraph"/>
              <w:spacing w:before="210"/>
              <w:ind w:left="1556" w:right="145"/>
              <w:rPr>
                <w:sz w:val="24"/>
              </w:rPr>
            </w:pPr>
            <w:r>
              <w:rPr>
                <w:spacing w:val="-2"/>
                <w:sz w:val="24"/>
              </w:rPr>
              <w:t>GEO-ENG-2025-10-0019-II</w:t>
            </w:r>
            <w:r w:rsidR="00F11C0A">
              <w:rPr>
                <w:spacing w:val="-2"/>
                <w:sz w:val="24"/>
              </w:rPr>
              <w:t xml:space="preserve">    ЭС</w:t>
            </w:r>
          </w:p>
        </w:tc>
        <w:tc>
          <w:tcPr>
            <w:tcW w:w="567" w:type="dxa"/>
            <w:vMerge w:val="restart"/>
          </w:tcPr>
          <w:p w14:paraId="5DEF57B4" w14:textId="7322D187" w:rsidR="00B342C0" w:rsidRDefault="00000000" w:rsidP="0047097E">
            <w:pPr>
              <w:pStyle w:val="TableParagraph"/>
              <w:spacing w:before="56"/>
              <w:ind w:left="39" w:right="-11"/>
            </w:pPr>
            <w:proofErr w:type="spellStart"/>
            <w:r>
              <w:rPr>
                <w:spacing w:val="-4"/>
              </w:rPr>
              <w:t>Лис</w:t>
            </w:r>
            <w:r w:rsidR="0047097E">
              <w:rPr>
                <w:spacing w:val="-4"/>
              </w:rPr>
              <w:t>т</w:t>
            </w:r>
            <w:r>
              <w:rPr>
                <w:spacing w:val="-4"/>
              </w:rPr>
              <w:t>т</w:t>
            </w:r>
            <w:proofErr w:type="spellEnd"/>
          </w:p>
        </w:tc>
      </w:tr>
      <w:tr w:rsidR="00B342C0" w14:paraId="72C947E9" w14:textId="77777777" w:rsidTr="0047097E">
        <w:trPr>
          <w:trHeight w:hRule="exact" w:val="112"/>
        </w:trPr>
        <w:tc>
          <w:tcPr>
            <w:tcW w:w="284" w:type="dxa"/>
            <w:vMerge/>
            <w:tcBorders>
              <w:top w:val="nil"/>
            </w:tcBorders>
            <w:textDirection w:val="btLr"/>
          </w:tcPr>
          <w:p w14:paraId="416143F2" w14:textId="77777777" w:rsidR="00B342C0" w:rsidRDefault="00B342C0" w:rsidP="003755A7">
            <w:pPr>
              <w:ind w:right="145"/>
              <w:rPr>
                <w:sz w:val="2"/>
                <w:szCs w:val="2"/>
              </w:rPr>
            </w:pPr>
          </w:p>
        </w:tc>
        <w:tc>
          <w:tcPr>
            <w:tcW w:w="399" w:type="dxa"/>
            <w:vMerge/>
            <w:tcBorders>
              <w:top w:val="nil"/>
            </w:tcBorders>
          </w:tcPr>
          <w:p w14:paraId="4B78853D" w14:textId="77777777" w:rsidR="00B342C0" w:rsidRDefault="00B342C0" w:rsidP="003755A7">
            <w:pPr>
              <w:ind w:right="145"/>
              <w:rPr>
                <w:sz w:val="2"/>
                <w:szCs w:val="2"/>
              </w:rPr>
            </w:pPr>
          </w:p>
        </w:tc>
        <w:tc>
          <w:tcPr>
            <w:tcW w:w="570" w:type="dxa"/>
            <w:vMerge w:val="restart"/>
            <w:tcBorders>
              <w:top w:val="single" w:sz="4" w:space="0" w:color="000000"/>
            </w:tcBorders>
          </w:tcPr>
          <w:p w14:paraId="699C4555" w14:textId="77777777" w:rsidR="00B342C0" w:rsidRDefault="00B342C0" w:rsidP="003755A7">
            <w:pPr>
              <w:pStyle w:val="TableParagraph"/>
              <w:ind w:right="145"/>
              <w:rPr>
                <w:sz w:val="18"/>
              </w:rPr>
            </w:pPr>
          </w:p>
        </w:tc>
        <w:tc>
          <w:tcPr>
            <w:tcW w:w="569" w:type="dxa"/>
            <w:vMerge w:val="restart"/>
            <w:tcBorders>
              <w:top w:val="single" w:sz="4" w:space="0" w:color="000000"/>
            </w:tcBorders>
          </w:tcPr>
          <w:p w14:paraId="2B1CB55B" w14:textId="77777777" w:rsidR="00B342C0" w:rsidRDefault="00B342C0" w:rsidP="003755A7">
            <w:pPr>
              <w:pStyle w:val="TableParagraph"/>
              <w:ind w:right="145"/>
              <w:rPr>
                <w:sz w:val="18"/>
              </w:rPr>
            </w:pPr>
          </w:p>
        </w:tc>
        <w:tc>
          <w:tcPr>
            <w:tcW w:w="570" w:type="dxa"/>
            <w:vMerge w:val="restart"/>
            <w:tcBorders>
              <w:top w:val="single" w:sz="4" w:space="0" w:color="000000"/>
            </w:tcBorders>
          </w:tcPr>
          <w:p w14:paraId="076637FB" w14:textId="77777777" w:rsidR="00B342C0" w:rsidRDefault="00B342C0" w:rsidP="003755A7">
            <w:pPr>
              <w:pStyle w:val="TableParagraph"/>
              <w:ind w:right="145"/>
              <w:rPr>
                <w:sz w:val="18"/>
              </w:rPr>
            </w:pPr>
          </w:p>
        </w:tc>
        <w:tc>
          <w:tcPr>
            <w:tcW w:w="569" w:type="dxa"/>
            <w:vMerge w:val="restart"/>
            <w:tcBorders>
              <w:top w:val="single" w:sz="4" w:space="0" w:color="000000"/>
            </w:tcBorders>
          </w:tcPr>
          <w:p w14:paraId="777E5C71" w14:textId="77777777" w:rsidR="00B342C0" w:rsidRDefault="00B342C0" w:rsidP="003755A7">
            <w:pPr>
              <w:pStyle w:val="TableParagraph"/>
              <w:ind w:right="145"/>
              <w:rPr>
                <w:sz w:val="18"/>
              </w:rPr>
            </w:pPr>
          </w:p>
        </w:tc>
        <w:tc>
          <w:tcPr>
            <w:tcW w:w="855" w:type="dxa"/>
            <w:vMerge w:val="restart"/>
            <w:tcBorders>
              <w:top w:val="single" w:sz="4" w:space="0" w:color="000000"/>
            </w:tcBorders>
          </w:tcPr>
          <w:p w14:paraId="45AD4719" w14:textId="77777777" w:rsidR="00B342C0" w:rsidRDefault="00B342C0" w:rsidP="003755A7">
            <w:pPr>
              <w:pStyle w:val="TableParagraph"/>
              <w:ind w:right="145"/>
              <w:rPr>
                <w:sz w:val="18"/>
              </w:rPr>
            </w:pPr>
          </w:p>
        </w:tc>
        <w:tc>
          <w:tcPr>
            <w:tcW w:w="570" w:type="dxa"/>
            <w:vMerge w:val="restart"/>
            <w:tcBorders>
              <w:top w:val="single" w:sz="4" w:space="0" w:color="000000"/>
            </w:tcBorders>
          </w:tcPr>
          <w:p w14:paraId="238D613A" w14:textId="77777777" w:rsidR="00B342C0" w:rsidRDefault="00B342C0" w:rsidP="003755A7">
            <w:pPr>
              <w:pStyle w:val="TableParagraph"/>
              <w:ind w:right="145"/>
              <w:rPr>
                <w:sz w:val="18"/>
              </w:rPr>
            </w:pPr>
          </w:p>
        </w:tc>
        <w:tc>
          <w:tcPr>
            <w:tcW w:w="6174" w:type="dxa"/>
            <w:vMerge/>
            <w:tcBorders>
              <w:top w:val="nil"/>
            </w:tcBorders>
          </w:tcPr>
          <w:p w14:paraId="01D7AB11" w14:textId="77777777" w:rsidR="00B342C0" w:rsidRDefault="00B342C0" w:rsidP="003755A7">
            <w:pPr>
              <w:ind w:right="145"/>
              <w:rPr>
                <w:sz w:val="2"/>
                <w:szCs w:val="2"/>
              </w:rPr>
            </w:pPr>
          </w:p>
        </w:tc>
        <w:tc>
          <w:tcPr>
            <w:tcW w:w="567" w:type="dxa"/>
            <w:vMerge/>
            <w:tcBorders>
              <w:top w:val="nil"/>
            </w:tcBorders>
          </w:tcPr>
          <w:p w14:paraId="49CA591B" w14:textId="77777777" w:rsidR="00B342C0" w:rsidRDefault="00B342C0" w:rsidP="003755A7">
            <w:pPr>
              <w:ind w:right="145"/>
              <w:rPr>
                <w:sz w:val="2"/>
                <w:szCs w:val="2"/>
              </w:rPr>
            </w:pPr>
          </w:p>
        </w:tc>
      </w:tr>
      <w:tr w:rsidR="00B342C0" w14:paraId="2744E8C4" w14:textId="77777777" w:rsidTr="0047097E">
        <w:trPr>
          <w:trHeight w:hRule="exact" w:val="170"/>
        </w:trPr>
        <w:tc>
          <w:tcPr>
            <w:tcW w:w="284" w:type="dxa"/>
            <w:vMerge/>
            <w:tcBorders>
              <w:top w:val="nil"/>
            </w:tcBorders>
            <w:textDirection w:val="btLr"/>
          </w:tcPr>
          <w:p w14:paraId="2ED8A417" w14:textId="77777777" w:rsidR="00B342C0" w:rsidRDefault="00B342C0" w:rsidP="003755A7">
            <w:pPr>
              <w:ind w:right="145"/>
              <w:rPr>
                <w:sz w:val="2"/>
                <w:szCs w:val="2"/>
              </w:rPr>
            </w:pPr>
          </w:p>
        </w:tc>
        <w:tc>
          <w:tcPr>
            <w:tcW w:w="399" w:type="dxa"/>
            <w:vMerge/>
            <w:tcBorders>
              <w:top w:val="nil"/>
            </w:tcBorders>
          </w:tcPr>
          <w:p w14:paraId="481BD64E" w14:textId="77777777" w:rsidR="00B342C0" w:rsidRDefault="00B342C0" w:rsidP="003755A7">
            <w:pPr>
              <w:ind w:right="145"/>
              <w:rPr>
                <w:sz w:val="2"/>
                <w:szCs w:val="2"/>
              </w:rPr>
            </w:pPr>
          </w:p>
        </w:tc>
        <w:tc>
          <w:tcPr>
            <w:tcW w:w="570" w:type="dxa"/>
            <w:vMerge/>
            <w:tcBorders>
              <w:top w:val="nil"/>
            </w:tcBorders>
          </w:tcPr>
          <w:p w14:paraId="6EF940E8" w14:textId="77777777" w:rsidR="00B342C0" w:rsidRDefault="00B342C0" w:rsidP="003755A7">
            <w:pPr>
              <w:ind w:right="145"/>
              <w:rPr>
                <w:sz w:val="2"/>
                <w:szCs w:val="2"/>
              </w:rPr>
            </w:pPr>
          </w:p>
        </w:tc>
        <w:tc>
          <w:tcPr>
            <w:tcW w:w="569" w:type="dxa"/>
            <w:vMerge/>
            <w:tcBorders>
              <w:top w:val="nil"/>
            </w:tcBorders>
          </w:tcPr>
          <w:p w14:paraId="6B3BE490" w14:textId="77777777" w:rsidR="00B342C0" w:rsidRDefault="00B342C0" w:rsidP="003755A7">
            <w:pPr>
              <w:ind w:right="145"/>
              <w:rPr>
                <w:sz w:val="2"/>
                <w:szCs w:val="2"/>
              </w:rPr>
            </w:pPr>
          </w:p>
        </w:tc>
        <w:tc>
          <w:tcPr>
            <w:tcW w:w="570" w:type="dxa"/>
            <w:vMerge/>
            <w:tcBorders>
              <w:top w:val="nil"/>
            </w:tcBorders>
          </w:tcPr>
          <w:p w14:paraId="73BC51E2" w14:textId="77777777" w:rsidR="00B342C0" w:rsidRDefault="00B342C0" w:rsidP="003755A7">
            <w:pPr>
              <w:ind w:right="145"/>
              <w:rPr>
                <w:sz w:val="2"/>
                <w:szCs w:val="2"/>
              </w:rPr>
            </w:pPr>
          </w:p>
        </w:tc>
        <w:tc>
          <w:tcPr>
            <w:tcW w:w="569" w:type="dxa"/>
            <w:vMerge/>
            <w:tcBorders>
              <w:top w:val="nil"/>
            </w:tcBorders>
          </w:tcPr>
          <w:p w14:paraId="1A9E48C2" w14:textId="77777777" w:rsidR="00B342C0" w:rsidRDefault="00B342C0" w:rsidP="003755A7">
            <w:pPr>
              <w:ind w:right="145"/>
              <w:rPr>
                <w:sz w:val="2"/>
                <w:szCs w:val="2"/>
              </w:rPr>
            </w:pPr>
          </w:p>
        </w:tc>
        <w:tc>
          <w:tcPr>
            <w:tcW w:w="855" w:type="dxa"/>
            <w:vMerge/>
            <w:tcBorders>
              <w:top w:val="nil"/>
            </w:tcBorders>
          </w:tcPr>
          <w:p w14:paraId="455A057B" w14:textId="77777777" w:rsidR="00B342C0" w:rsidRDefault="00B342C0" w:rsidP="003755A7">
            <w:pPr>
              <w:ind w:right="145"/>
              <w:rPr>
                <w:sz w:val="2"/>
                <w:szCs w:val="2"/>
              </w:rPr>
            </w:pPr>
          </w:p>
        </w:tc>
        <w:tc>
          <w:tcPr>
            <w:tcW w:w="570" w:type="dxa"/>
            <w:vMerge/>
            <w:tcBorders>
              <w:top w:val="nil"/>
            </w:tcBorders>
          </w:tcPr>
          <w:p w14:paraId="299112B5" w14:textId="77777777" w:rsidR="00B342C0" w:rsidRDefault="00B342C0" w:rsidP="003755A7">
            <w:pPr>
              <w:ind w:right="145"/>
              <w:rPr>
                <w:sz w:val="2"/>
                <w:szCs w:val="2"/>
              </w:rPr>
            </w:pPr>
          </w:p>
        </w:tc>
        <w:tc>
          <w:tcPr>
            <w:tcW w:w="6174" w:type="dxa"/>
            <w:vMerge/>
            <w:tcBorders>
              <w:top w:val="nil"/>
            </w:tcBorders>
          </w:tcPr>
          <w:p w14:paraId="3D87671F" w14:textId="77777777" w:rsidR="00B342C0" w:rsidRDefault="00B342C0" w:rsidP="003755A7">
            <w:pPr>
              <w:ind w:right="145"/>
              <w:rPr>
                <w:sz w:val="2"/>
                <w:szCs w:val="2"/>
              </w:rPr>
            </w:pPr>
          </w:p>
        </w:tc>
        <w:tc>
          <w:tcPr>
            <w:tcW w:w="567" w:type="dxa"/>
            <w:vMerge w:val="restart"/>
          </w:tcPr>
          <w:p w14:paraId="0E8BE10A" w14:textId="69936C9D" w:rsidR="00B342C0" w:rsidRDefault="00000000" w:rsidP="003755A7">
            <w:pPr>
              <w:pStyle w:val="TableParagraph"/>
              <w:spacing w:line="274" w:lineRule="exact"/>
              <w:ind w:left="149" w:right="145"/>
              <w:rPr>
                <w:sz w:val="24"/>
              </w:rPr>
            </w:pPr>
            <w:r>
              <w:rPr>
                <w:spacing w:val="-5"/>
                <w:sz w:val="24"/>
              </w:rPr>
              <w:t>6</w:t>
            </w:r>
          </w:p>
        </w:tc>
      </w:tr>
      <w:tr w:rsidR="00B342C0" w14:paraId="13D561E1" w14:textId="77777777" w:rsidTr="0047097E">
        <w:trPr>
          <w:trHeight w:hRule="exact" w:val="284"/>
        </w:trPr>
        <w:tc>
          <w:tcPr>
            <w:tcW w:w="284" w:type="dxa"/>
            <w:vMerge/>
            <w:tcBorders>
              <w:top w:val="nil"/>
            </w:tcBorders>
            <w:textDirection w:val="btLr"/>
          </w:tcPr>
          <w:p w14:paraId="19A28085" w14:textId="77777777" w:rsidR="00B342C0" w:rsidRDefault="00B342C0" w:rsidP="003755A7">
            <w:pPr>
              <w:ind w:right="145"/>
              <w:rPr>
                <w:sz w:val="2"/>
                <w:szCs w:val="2"/>
              </w:rPr>
            </w:pPr>
          </w:p>
        </w:tc>
        <w:tc>
          <w:tcPr>
            <w:tcW w:w="399" w:type="dxa"/>
            <w:vMerge/>
            <w:tcBorders>
              <w:top w:val="nil"/>
            </w:tcBorders>
          </w:tcPr>
          <w:p w14:paraId="0A293594" w14:textId="77777777" w:rsidR="00B342C0" w:rsidRDefault="00B342C0" w:rsidP="003755A7">
            <w:pPr>
              <w:ind w:right="145"/>
              <w:rPr>
                <w:sz w:val="2"/>
                <w:szCs w:val="2"/>
              </w:rPr>
            </w:pPr>
          </w:p>
        </w:tc>
        <w:tc>
          <w:tcPr>
            <w:tcW w:w="570" w:type="dxa"/>
          </w:tcPr>
          <w:p w14:paraId="69F91846" w14:textId="77777777" w:rsidR="00B342C0" w:rsidRDefault="00000000" w:rsidP="003755A7">
            <w:pPr>
              <w:pStyle w:val="TableParagraph"/>
              <w:spacing w:before="21"/>
              <w:ind w:left="89" w:right="145"/>
              <w:rPr>
                <w:sz w:val="18"/>
              </w:rPr>
            </w:pPr>
            <w:r>
              <w:rPr>
                <w:spacing w:val="-4"/>
                <w:sz w:val="18"/>
              </w:rPr>
              <w:t>Изм.</w:t>
            </w:r>
          </w:p>
        </w:tc>
        <w:tc>
          <w:tcPr>
            <w:tcW w:w="569" w:type="dxa"/>
          </w:tcPr>
          <w:p w14:paraId="14252766" w14:textId="77777777" w:rsidR="00B342C0" w:rsidRDefault="00000000" w:rsidP="003755A7">
            <w:pPr>
              <w:pStyle w:val="TableParagraph"/>
              <w:spacing w:before="21"/>
              <w:ind w:left="6" w:right="145"/>
              <w:rPr>
                <w:sz w:val="18"/>
              </w:rPr>
            </w:pPr>
            <w:proofErr w:type="spellStart"/>
            <w:r>
              <w:rPr>
                <w:spacing w:val="-2"/>
                <w:sz w:val="18"/>
              </w:rPr>
              <w:t>Кол.уч</w:t>
            </w:r>
            <w:proofErr w:type="spellEnd"/>
          </w:p>
        </w:tc>
        <w:tc>
          <w:tcPr>
            <w:tcW w:w="570" w:type="dxa"/>
          </w:tcPr>
          <w:p w14:paraId="70653218" w14:textId="77777777" w:rsidR="00B342C0" w:rsidRDefault="00000000" w:rsidP="003755A7">
            <w:pPr>
              <w:pStyle w:val="TableParagraph"/>
              <w:spacing w:before="21"/>
              <w:ind w:left="80" w:right="145"/>
              <w:rPr>
                <w:sz w:val="18"/>
              </w:rPr>
            </w:pPr>
            <w:r>
              <w:rPr>
                <w:spacing w:val="-4"/>
                <w:sz w:val="18"/>
              </w:rPr>
              <w:t>Лист</w:t>
            </w:r>
          </w:p>
        </w:tc>
        <w:tc>
          <w:tcPr>
            <w:tcW w:w="569" w:type="dxa"/>
          </w:tcPr>
          <w:p w14:paraId="753FABD7" w14:textId="77777777" w:rsidR="00B342C0" w:rsidRDefault="00000000" w:rsidP="003755A7">
            <w:pPr>
              <w:pStyle w:val="TableParagraph"/>
              <w:spacing w:before="21"/>
              <w:ind w:left="5" w:right="145"/>
              <w:rPr>
                <w:sz w:val="18"/>
              </w:rPr>
            </w:pPr>
            <w:r>
              <w:rPr>
                <w:sz w:val="18"/>
              </w:rPr>
              <w:t>№</w:t>
            </w:r>
            <w:r>
              <w:rPr>
                <w:spacing w:val="1"/>
                <w:sz w:val="18"/>
              </w:rPr>
              <w:t xml:space="preserve"> </w:t>
            </w:r>
            <w:r>
              <w:rPr>
                <w:spacing w:val="-4"/>
                <w:sz w:val="18"/>
              </w:rPr>
              <w:t>док.</w:t>
            </w:r>
          </w:p>
        </w:tc>
        <w:tc>
          <w:tcPr>
            <w:tcW w:w="855" w:type="dxa"/>
          </w:tcPr>
          <w:p w14:paraId="26B05151" w14:textId="77777777" w:rsidR="00B342C0" w:rsidRDefault="00000000" w:rsidP="003755A7">
            <w:pPr>
              <w:pStyle w:val="TableParagraph"/>
              <w:spacing w:before="21"/>
              <w:ind w:left="185" w:right="145"/>
              <w:rPr>
                <w:sz w:val="18"/>
              </w:rPr>
            </w:pPr>
            <w:r>
              <w:rPr>
                <w:spacing w:val="-2"/>
                <w:sz w:val="18"/>
              </w:rPr>
              <w:t>Подп.</w:t>
            </w:r>
          </w:p>
        </w:tc>
        <w:tc>
          <w:tcPr>
            <w:tcW w:w="570" w:type="dxa"/>
          </w:tcPr>
          <w:p w14:paraId="552C4DCB" w14:textId="77777777" w:rsidR="00B342C0" w:rsidRDefault="00000000" w:rsidP="003755A7">
            <w:pPr>
              <w:pStyle w:val="TableParagraph"/>
              <w:spacing w:before="21"/>
              <w:ind w:left="88" w:right="145"/>
              <w:rPr>
                <w:sz w:val="18"/>
              </w:rPr>
            </w:pPr>
            <w:r>
              <w:rPr>
                <w:spacing w:val="-4"/>
                <w:sz w:val="18"/>
              </w:rPr>
              <w:t>Дата</w:t>
            </w:r>
          </w:p>
        </w:tc>
        <w:tc>
          <w:tcPr>
            <w:tcW w:w="6174" w:type="dxa"/>
            <w:vMerge/>
            <w:tcBorders>
              <w:top w:val="nil"/>
            </w:tcBorders>
          </w:tcPr>
          <w:p w14:paraId="1FB13585" w14:textId="77777777" w:rsidR="00B342C0" w:rsidRDefault="00B342C0" w:rsidP="003755A7">
            <w:pPr>
              <w:ind w:right="145"/>
              <w:rPr>
                <w:sz w:val="2"/>
                <w:szCs w:val="2"/>
              </w:rPr>
            </w:pPr>
          </w:p>
        </w:tc>
        <w:tc>
          <w:tcPr>
            <w:tcW w:w="567" w:type="dxa"/>
            <w:vMerge/>
            <w:tcBorders>
              <w:top w:val="nil"/>
            </w:tcBorders>
          </w:tcPr>
          <w:p w14:paraId="6C5F01CF" w14:textId="77777777" w:rsidR="00B342C0" w:rsidRDefault="00B342C0" w:rsidP="003755A7">
            <w:pPr>
              <w:ind w:right="145"/>
              <w:rPr>
                <w:sz w:val="2"/>
                <w:szCs w:val="2"/>
              </w:rPr>
            </w:pPr>
          </w:p>
        </w:tc>
      </w:tr>
    </w:tbl>
    <w:p w14:paraId="7C18BBFE" w14:textId="77777777" w:rsidR="00B342C0" w:rsidRDefault="00B342C0" w:rsidP="003755A7">
      <w:pPr>
        <w:ind w:right="145"/>
        <w:rPr>
          <w:sz w:val="2"/>
          <w:szCs w:val="2"/>
        </w:rPr>
        <w:sectPr w:rsidR="00B342C0" w:rsidSect="003755A7">
          <w:type w:val="continuous"/>
          <w:pgSz w:w="11910" w:h="16840"/>
          <w:pgMar w:top="160" w:right="286" w:bottom="260" w:left="0" w:header="0" w:footer="74" w:gutter="0"/>
          <w:cols w:space="720"/>
        </w:sectPr>
      </w:pPr>
    </w:p>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3"/>
        <w:gridCol w:w="171"/>
        <w:gridCol w:w="28"/>
        <w:gridCol w:w="85"/>
        <w:gridCol w:w="170"/>
        <w:gridCol w:w="29"/>
        <w:gridCol w:w="84"/>
        <w:gridCol w:w="283"/>
        <w:gridCol w:w="32"/>
        <w:gridCol w:w="534"/>
        <w:gridCol w:w="36"/>
        <w:gridCol w:w="530"/>
        <w:gridCol w:w="39"/>
        <w:gridCol w:w="527"/>
        <w:gridCol w:w="43"/>
        <w:gridCol w:w="523"/>
        <w:gridCol w:w="46"/>
        <w:gridCol w:w="804"/>
        <w:gridCol w:w="51"/>
        <w:gridCol w:w="515"/>
        <w:gridCol w:w="55"/>
        <w:gridCol w:w="4331"/>
        <w:gridCol w:w="851"/>
        <w:gridCol w:w="708"/>
        <w:gridCol w:w="284"/>
        <w:gridCol w:w="567"/>
      </w:tblGrid>
      <w:tr w:rsidR="00BB0406" w14:paraId="5E3948C7" w14:textId="77777777" w:rsidTr="0071436B">
        <w:trPr>
          <w:trHeight w:hRule="exact" w:val="7768"/>
        </w:trPr>
        <w:tc>
          <w:tcPr>
            <w:tcW w:w="1133" w:type="dxa"/>
            <w:gridSpan w:val="8"/>
            <w:tcBorders>
              <w:top w:val="nil"/>
              <w:left w:val="nil"/>
            </w:tcBorders>
          </w:tcPr>
          <w:p w14:paraId="31B52A97" w14:textId="77777777" w:rsidR="00BB0406" w:rsidRDefault="00BB0406" w:rsidP="005D387B">
            <w:pPr>
              <w:pStyle w:val="TableParagraph"/>
            </w:pPr>
          </w:p>
        </w:tc>
        <w:tc>
          <w:tcPr>
            <w:tcW w:w="10476" w:type="dxa"/>
            <w:gridSpan w:val="18"/>
            <w:vMerge w:val="restart"/>
          </w:tcPr>
          <w:p w14:paraId="6024A667" w14:textId="77777777" w:rsidR="0071436B" w:rsidRDefault="0071436B" w:rsidP="005D387B">
            <w:pPr>
              <w:pStyle w:val="TableParagraph"/>
              <w:ind w:left="3957"/>
              <w:rPr>
                <w:b/>
                <w:sz w:val="28"/>
                <w:szCs w:val="28"/>
              </w:rPr>
            </w:pPr>
          </w:p>
          <w:p w14:paraId="0C2B94CA" w14:textId="77777777" w:rsidR="0071436B" w:rsidRDefault="0071436B" w:rsidP="005D387B">
            <w:pPr>
              <w:pStyle w:val="TableParagraph"/>
              <w:ind w:left="3957"/>
              <w:rPr>
                <w:b/>
                <w:sz w:val="28"/>
                <w:szCs w:val="28"/>
              </w:rPr>
            </w:pPr>
          </w:p>
          <w:p w14:paraId="038D7925" w14:textId="77777777" w:rsidR="0071436B" w:rsidRDefault="0071436B" w:rsidP="005D387B">
            <w:pPr>
              <w:pStyle w:val="TableParagraph"/>
              <w:ind w:left="3957"/>
              <w:rPr>
                <w:b/>
                <w:sz w:val="28"/>
                <w:szCs w:val="28"/>
              </w:rPr>
            </w:pPr>
          </w:p>
          <w:p w14:paraId="2B7E7840" w14:textId="77777777" w:rsidR="0071436B" w:rsidRDefault="0071436B" w:rsidP="005D387B">
            <w:pPr>
              <w:pStyle w:val="TableParagraph"/>
              <w:ind w:left="3957"/>
              <w:rPr>
                <w:b/>
                <w:sz w:val="28"/>
                <w:szCs w:val="28"/>
              </w:rPr>
            </w:pPr>
          </w:p>
          <w:p w14:paraId="4F697C80" w14:textId="77777777" w:rsidR="0071436B" w:rsidRDefault="0071436B" w:rsidP="005D387B">
            <w:pPr>
              <w:pStyle w:val="TableParagraph"/>
              <w:ind w:left="3957"/>
              <w:rPr>
                <w:b/>
                <w:sz w:val="28"/>
                <w:szCs w:val="28"/>
              </w:rPr>
            </w:pPr>
          </w:p>
          <w:p w14:paraId="73CFB058" w14:textId="77777777" w:rsidR="0071436B" w:rsidRDefault="0071436B" w:rsidP="005D387B">
            <w:pPr>
              <w:pStyle w:val="TableParagraph"/>
              <w:ind w:left="3957"/>
              <w:rPr>
                <w:b/>
                <w:sz w:val="28"/>
                <w:szCs w:val="28"/>
              </w:rPr>
            </w:pPr>
          </w:p>
          <w:p w14:paraId="6AAF3E9B" w14:textId="77777777" w:rsidR="0071436B" w:rsidRDefault="0071436B" w:rsidP="005D387B">
            <w:pPr>
              <w:pStyle w:val="TableParagraph"/>
              <w:ind w:left="3957"/>
              <w:rPr>
                <w:b/>
                <w:sz w:val="28"/>
                <w:szCs w:val="28"/>
              </w:rPr>
            </w:pPr>
          </w:p>
          <w:p w14:paraId="3DDEAECB" w14:textId="77777777" w:rsidR="0071436B" w:rsidRDefault="0071436B" w:rsidP="005D387B">
            <w:pPr>
              <w:pStyle w:val="TableParagraph"/>
              <w:ind w:left="3957"/>
              <w:rPr>
                <w:b/>
                <w:sz w:val="28"/>
                <w:szCs w:val="28"/>
              </w:rPr>
            </w:pPr>
          </w:p>
          <w:p w14:paraId="2F975B7F" w14:textId="77777777" w:rsidR="0071436B" w:rsidRDefault="0071436B" w:rsidP="005D387B">
            <w:pPr>
              <w:pStyle w:val="TableParagraph"/>
              <w:ind w:left="3957"/>
              <w:rPr>
                <w:b/>
                <w:sz w:val="28"/>
                <w:szCs w:val="28"/>
              </w:rPr>
            </w:pPr>
          </w:p>
          <w:p w14:paraId="314C82D7" w14:textId="77777777" w:rsidR="0071436B" w:rsidRDefault="0071436B" w:rsidP="005D387B">
            <w:pPr>
              <w:pStyle w:val="TableParagraph"/>
              <w:ind w:left="3957"/>
              <w:rPr>
                <w:b/>
                <w:sz w:val="28"/>
                <w:szCs w:val="28"/>
              </w:rPr>
            </w:pPr>
          </w:p>
          <w:p w14:paraId="57BB3043" w14:textId="77777777" w:rsidR="0071436B" w:rsidRDefault="0071436B" w:rsidP="005D387B">
            <w:pPr>
              <w:pStyle w:val="TableParagraph"/>
              <w:ind w:left="3957"/>
              <w:rPr>
                <w:b/>
                <w:sz w:val="28"/>
                <w:szCs w:val="28"/>
              </w:rPr>
            </w:pPr>
          </w:p>
          <w:p w14:paraId="3C82BBEF" w14:textId="77777777" w:rsidR="0071436B" w:rsidRDefault="0071436B" w:rsidP="005D387B">
            <w:pPr>
              <w:pStyle w:val="TableParagraph"/>
              <w:ind w:left="3957"/>
              <w:rPr>
                <w:b/>
                <w:sz w:val="28"/>
                <w:szCs w:val="28"/>
              </w:rPr>
            </w:pPr>
          </w:p>
          <w:p w14:paraId="425C0E11" w14:textId="77777777" w:rsidR="0071436B" w:rsidRDefault="0071436B" w:rsidP="005D387B">
            <w:pPr>
              <w:pStyle w:val="TableParagraph"/>
              <w:ind w:left="3957"/>
              <w:rPr>
                <w:b/>
                <w:sz w:val="28"/>
                <w:szCs w:val="28"/>
              </w:rPr>
            </w:pPr>
          </w:p>
          <w:p w14:paraId="39DF88B7" w14:textId="77777777" w:rsidR="0071436B" w:rsidRDefault="0071436B" w:rsidP="005D387B">
            <w:pPr>
              <w:pStyle w:val="TableParagraph"/>
              <w:ind w:left="3957"/>
              <w:rPr>
                <w:b/>
                <w:sz w:val="28"/>
                <w:szCs w:val="28"/>
              </w:rPr>
            </w:pPr>
          </w:p>
          <w:p w14:paraId="60B82C1A" w14:textId="77777777" w:rsidR="0071436B" w:rsidRDefault="0071436B" w:rsidP="005D387B">
            <w:pPr>
              <w:pStyle w:val="TableParagraph"/>
              <w:ind w:left="3957"/>
              <w:rPr>
                <w:b/>
                <w:sz w:val="28"/>
                <w:szCs w:val="28"/>
              </w:rPr>
            </w:pPr>
          </w:p>
          <w:p w14:paraId="2A4A296F" w14:textId="77777777" w:rsidR="0071436B" w:rsidRDefault="0071436B" w:rsidP="005D387B">
            <w:pPr>
              <w:pStyle w:val="TableParagraph"/>
              <w:ind w:left="3957"/>
              <w:rPr>
                <w:b/>
                <w:sz w:val="28"/>
                <w:szCs w:val="28"/>
              </w:rPr>
            </w:pPr>
          </w:p>
          <w:p w14:paraId="5E0FB831" w14:textId="77777777" w:rsidR="0071436B" w:rsidRDefault="0071436B" w:rsidP="005D387B">
            <w:pPr>
              <w:pStyle w:val="TableParagraph"/>
              <w:ind w:left="3957"/>
              <w:rPr>
                <w:b/>
                <w:sz w:val="28"/>
                <w:szCs w:val="28"/>
              </w:rPr>
            </w:pPr>
          </w:p>
          <w:p w14:paraId="2EA8A1F9" w14:textId="77777777" w:rsidR="0071436B" w:rsidRDefault="0071436B" w:rsidP="005D387B">
            <w:pPr>
              <w:pStyle w:val="TableParagraph"/>
              <w:ind w:left="3957"/>
              <w:rPr>
                <w:b/>
                <w:sz w:val="28"/>
                <w:szCs w:val="28"/>
              </w:rPr>
            </w:pPr>
          </w:p>
          <w:p w14:paraId="44B13B35" w14:textId="1C1A0E70" w:rsidR="00BB0406" w:rsidRDefault="0071436B" w:rsidP="0071436B">
            <w:pPr>
              <w:pStyle w:val="TableParagraph"/>
              <w:ind w:left="3537"/>
              <w:rPr>
                <w:b/>
                <w:sz w:val="24"/>
              </w:rPr>
            </w:pPr>
            <w:r w:rsidRPr="00C80B40">
              <w:rPr>
                <w:b/>
                <w:sz w:val="28"/>
                <w:szCs w:val="28"/>
              </w:rPr>
              <w:t xml:space="preserve">8. </w:t>
            </w:r>
            <w:r w:rsidRPr="00C80B40">
              <w:rPr>
                <w:b/>
                <w:spacing w:val="-2"/>
                <w:sz w:val="28"/>
                <w:szCs w:val="28"/>
              </w:rPr>
              <w:t>ЭЛЕКТРОХИМЗАЩИТА</w:t>
            </w:r>
          </w:p>
        </w:tc>
      </w:tr>
      <w:tr w:rsidR="00BB0406" w14:paraId="68FB32BB" w14:textId="77777777" w:rsidTr="0071436B">
        <w:trPr>
          <w:trHeight w:hRule="exact" w:val="566"/>
        </w:trPr>
        <w:tc>
          <w:tcPr>
            <w:tcW w:w="283" w:type="dxa"/>
            <w:vMerge w:val="restart"/>
            <w:tcBorders>
              <w:right w:val="single" w:sz="18" w:space="0" w:color="000000"/>
            </w:tcBorders>
            <w:textDirection w:val="btLr"/>
          </w:tcPr>
          <w:p w14:paraId="56A9E30B" w14:textId="77777777" w:rsidR="00BB0406" w:rsidRDefault="00BB0406" w:rsidP="005D387B">
            <w:pPr>
              <w:pStyle w:val="TableParagraph"/>
              <w:spacing w:before="37" w:line="188" w:lineRule="exact"/>
              <w:ind w:left="-7"/>
              <w:rPr>
                <w:rFonts w:ascii="Arial" w:hAnsi="Arial"/>
                <w:i/>
              </w:rPr>
            </w:pPr>
            <w:r>
              <w:rPr>
                <w:rFonts w:ascii="Arial" w:hAnsi="Arial"/>
                <w:i/>
                <w:spacing w:val="-2"/>
                <w:w w:val="95"/>
              </w:rPr>
              <w:t>Согласовано</w:t>
            </w:r>
          </w:p>
        </w:tc>
        <w:tc>
          <w:tcPr>
            <w:tcW w:w="284" w:type="dxa"/>
            <w:gridSpan w:val="3"/>
            <w:tcBorders>
              <w:left w:val="single" w:sz="18" w:space="0" w:color="000000"/>
            </w:tcBorders>
          </w:tcPr>
          <w:p w14:paraId="4E77F449" w14:textId="77777777" w:rsidR="00BB0406" w:rsidRDefault="00BB0406" w:rsidP="005D387B">
            <w:pPr>
              <w:pStyle w:val="TableParagraph"/>
            </w:pPr>
          </w:p>
        </w:tc>
        <w:tc>
          <w:tcPr>
            <w:tcW w:w="283" w:type="dxa"/>
            <w:gridSpan w:val="3"/>
            <w:tcBorders>
              <w:right w:val="single" w:sz="18" w:space="0" w:color="000000"/>
            </w:tcBorders>
          </w:tcPr>
          <w:p w14:paraId="6AE385CF" w14:textId="77777777" w:rsidR="00BB0406" w:rsidRDefault="00BB0406" w:rsidP="005D387B">
            <w:pPr>
              <w:pStyle w:val="TableParagraph"/>
            </w:pPr>
          </w:p>
        </w:tc>
        <w:tc>
          <w:tcPr>
            <w:tcW w:w="283" w:type="dxa"/>
            <w:tcBorders>
              <w:left w:val="single" w:sz="18" w:space="0" w:color="000000"/>
            </w:tcBorders>
          </w:tcPr>
          <w:p w14:paraId="3591489E" w14:textId="77777777" w:rsidR="00BB0406" w:rsidRDefault="00BB0406" w:rsidP="005D387B">
            <w:pPr>
              <w:pStyle w:val="TableParagraph"/>
            </w:pPr>
          </w:p>
        </w:tc>
        <w:tc>
          <w:tcPr>
            <w:tcW w:w="10476" w:type="dxa"/>
            <w:gridSpan w:val="18"/>
            <w:vMerge/>
            <w:tcBorders>
              <w:top w:val="nil"/>
            </w:tcBorders>
          </w:tcPr>
          <w:p w14:paraId="219B96F6" w14:textId="77777777" w:rsidR="00BB0406" w:rsidRDefault="00BB0406" w:rsidP="005D387B">
            <w:pPr>
              <w:rPr>
                <w:sz w:val="2"/>
                <w:szCs w:val="2"/>
              </w:rPr>
            </w:pPr>
          </w:p>
        </w:tc>
      </w:tr>
      <w:tr w:rsidR="00BB0406" w14:paraId="0A728554" w14:textId="77777777" w:rsidTr="0071436B">
        <w:trPr>
          <w:trHeight w:hRule="exact" w:val="850"/>
        </w:trPr>
        <w:tc>
          <w:tcPr>
            <w:tcW w:w="283" w:type="dxa"/>
            <w:vMerge/>
            <w:tcBorders>
              <w:top w:val="nil"/>
              <w:right w:val="single" w:sz="18" w:space="0" w:color="000000"/>
            </w:tcBorders>
            <w:textDirection w:val="btLr"/>
          </w:tcPr>
          <w:p w14:paraId="07D62832" w14:textId="77777777" w:rsidR="00BB0406" w:rsidRDefault="00BB0406" w:rsidP="005D387B">
            <w:pPr>
              <w:rPr>
                <w:sz w:val="2"/>
                <w:szCs w:val="2"/>
              </w:rPr>
            </w:pPr>
          </w:p>
        </w:tc>
        <w:tc>
          <w:tcPr>
            <w:tcW w:w="284" w:type="dxa"/>
            <w:gridSpan w:val="3"/>
            <w:tcBorders>
              <w:left w:val="single" w:sz="18" w:space="0" w:color="000000"/>
            </w:tcBorders>
          </w:tcPr>
          <w:p w14:paraId="3DD0CE18" w14:textId="77777777" w:rsidR="00BB0406" w:rsidRDefault="00BB0406" w:rsidP="005D387B">
            <w:pPr>
              <w:pStyle w:val="TableParagraph"/>
            </w:pPr>
          </w:p>
        </w:tc>
        <w:tc>
          <w:tcPr>
            <w:tcW w:w="283" w:type="dxa"/>
            <w:gridSpan w:val="3"/>
            <w:tcBorders>
              <w:right w:val="single" w:sz="18" w:space="0" w:color="000000"/>
            </w:tcBorders>
          </w:tcPr>
          <w:p w14:paraId="0E7F56F3" w14:textId="77777777" w:rsidR="00BB0406" w:rsidRDefault="00BB0406" w:rsidP="005D387B">
            <w:pPr>
              <w:pStyle w:val="TableParagraph"/>
            </w:pPr>
          </w:p>
        </w:tc>
        <w:tc>
          <w:tcPr>
            <w:tcW w:w="283" w:type="dxa"/>
            <w:tcBorders>
              <w:left w:val="single" w:sz="18" w:space="0" w:color="000000"/>
            </w:tcBorders>
          </w:tcPr>
          <w:p w14:paraId="46374ECA" w14:textId="77777777" w:rsidR="00BB0406" w:rsidRDefault="00BB0406" w:rsidP="005D387B">
            <w:pPr>
              <w:pStyle w:val="TableParagraph"/>
            </w:pPr>
          </w:p>
        </w:tc>
        <w:tc>
          <w:tcPr>
            <w:tcW w:w="10476" w:type="dxa"/>
            <w:gridSpan w:val="18"/>
            <w:vMerge/>
            <w:tcBorders>
              <w:top w:val="nil"/>
            </w:tcBorders>
          </w:tcPr>
          <w:p w14:paraId="52D68328" w14:textId="77777777" w:rsidR="00BB0406" w:rsidRDefault="00BB0406" w:rsidP="005D387B">
            <w:pPr>
              <w:rPr>
                <w:sz w:val="2"/>
                <w:szCs w:val="2"/>
              </w:rPr>
            </w:pPr>
          </w:p>
        </w:tc>
      </w:tr>
      <w:tr w:rsidR="00BB0406" w14:paraId="1A9805C8" w14:textId="77777777" w:rsidTr="0071436B">
        <w:trPr>
          <w:trHeight w:hRule="exact" w:val="1133"/>
        </w:trPr>
        <w:tc>
          <w:tcPr>
            <w:tcW w:w="283" w:type="dxa"/>
            <w:vMerge/>
            <w:tcBorders>
              <w:top w:val="nil"/>
              <w:right w:val="single" w:sz="18" w:space="0" w:color="000000"/>
            </w:tcBorders>
            <w:textDirection w:val="btLr"/>
          </w:tcPr>
          <w:p w14:paraId="66719B4A" w14:textId="77777777" w:rsidR="00BB0406" w:rsidRDefault="00BB0406" w:rsidP="005D387B">
            <w:pPr>
              <w:rPr>
                <w:sz w:val="2"/>
                <w:szCs w:val="2"/>
              </w:rPr>
            </w:pPr>
          </w:p>
        </w:tc>
        <w:tc>
          <w:tcPr>
            <w:tcW w:w="284" w:type="dxa"/>
            <w:gridSpan w:val="3"/>
            <w:tcBorders>
              <w:left w:val="single" w:sz="18" w:space="0" w:color="000000"/>
            </w:tcBorders>
          </w:tcPr>
          <w:p w14:paraId="2F5F536E" w14:textId="77777777" w:rsidR="00BB0406" w:rsidRDefault="00BB0406" w:rsidP="005D387B">
            <w:pPr>
              <w:pStyle w:val="TableParagraph"/>
            </w:pPr>
          </w:p>
        </w:tc>
        <w:tc>
          <w:tcPr>
            <w:tcW w:w="283" w:type="dxa"/>
            <w:gridSpan w:val="3"/>
            <w:tcBorders>
              <w:right w:val="single" w:sz="18" w:space="0" w:color="000000"/>
            </w:tcBorders>
          </w:tcPr>
          <w:p w14:paraId="77106BDD" w14:textId="77777777" w:rsidR="00BB0406" w:rsidRDefault="00BB0406" w:rsidP="005D387B">
            <w:pPr>
              <w:pStyle w:val="TableParagraph"/>
            </w:pPr>
          </w:p>
        </w:tc>
        <w:tc>
          <w:tcPr>
            <w:tcW w:w="283" w:type="dxa"/>
            <w:tcBorders>
              <w:left w:val="single" w:sz="18" w:space="0" w:color="000000"/>
            </w:tcBorders>
          </w:tcPr>
          <w:p w14:paraId="4C06F35F" w14:textId="77777777" w:rsidR="00BB0406" w:rsidRDefault="00BB0406" w:rsidP="005D387B">
            <w:pPr>
              <w:pStyle w:val="TableParagraph"/>
            </w:pPr>
          </w:p>
        </w:tc>
        <w:tc>
          <w:tcPr>
            <w:tcW w:w="10476" w:type="dxa"/>
            <w:gridSpan w:val="18"/>
            <w:vMerge/>
            <w:tcBorders>
              <w:top w:val="nil"/>
            </w:tcBorders>
          </w:tcPr>
          <w:p w14:paraId="41B3678B" w14:textId="77777777" w:rsidR="00BB0406" w:rsidRDefault="00BB0406" w:rsidP="005D387B">
            <w:pPr>
              <w:rPr>
                <w:sz w:val="2"/>
                <w:szCs w:val="2"/>
              </w:rPr>
            </w:pPr>
          </w:p>
        </w:tc>
      </w:tr>
      <w:tr w:rsidR="00BB0406" w14:paraId="0EC97956" w14:textId="77777777" w:rsidTr="0071436B">
        <w:trPr>
          <w:trHeight w:hRule="exact" w:val="1134"/>
        </w:trPr>
        <w:tc>
          <w:tcPr>
            <w:tcW w:w="283" w:type="dxa"/>
            <w:vMerge/>
            <w:tcBorders>
              <w:top w:val="nil"/>
              <w:right w:val="single" w:sz="18" w:space="0" w:color="000000"/>
            </w:tcBorders>
            <w:textDirection w:val="btLr"/>
          </w:tcPr>
          <w:p w14:paraId="55228BAB" w14:textId="77777777" w:rsidR="00BB0406" w:rsidRDefault="00BB0406" w:rsidP="005D387B">
            <w:pPr>
              <w:rPr>
                <w:sz w:val="2"/>
                <w:szCs w:val="2"/>
              </w:rPr>
            </w:pPr>
          </w:p>
        </w:tc>
        <w:tc>
          <w:tcPr>
            <w:tcW w:w="284" w:type="dxa"/>
            <w:gridSpan w:val="3"/>
            <w:tcBorders>
              <w:left w:val="single" w:sz="18" w:space="0" w:color="000000"/>
            </w:tcBorders>
          </w:tcPr>
          <w:p w14:paraId="2954F9F0" w14:textId="77777777" w:rsidR="00BB0406" w:rsidRDefault="00BB0406" w:rsidP="005D387B">
            <w:pPr>
              <w:pStyle w:val="TableParagraph"/>
            </w:pPr>
          </w:p>
        </w:tc>
        <w:tc>
          <w:tcPr>
            <w:tcW w:w="283" w:type="dxa"/>
            <w:gridSpan w:val="3"/>
            <w:tcBorders>
              <w:right w:val="single" w:sz="18" w:space="0" w:color="000000"/>
            </w:tcBorders>
            <w:textDirection w:val="btLr"/>
          </w:tcPr>
          <w:p w14:paraId="3C05255C" w14:textId="77777777" w:rsidR="00BB0406" w:rsidRDefault="00BB0406" w:rsidP="005D387B">
            <w:pPr>
              <w:pStyle w:val="TableParagraph"/>
              <w:spacing w:before="36" w:line="190" w:lineRule="exact"/>
              <w:ind w:left="-7"/>
              <w:rPr>
                <w:rFonts w:ascii="Arial" w:hAnsi="Arial"/>
                <w:i/>
                <w:sz w:val="20"/>
              </w:rPr>
            </w:pPr>
            <w:r>
              <w:rPr>
                <w:rFonts w:ascii="Arial" w:hAnsi="Arial"/>
                <w:i/>
                <w:spacing w:val="-2"/>
                <w:w w:val="95"/>
                <w:sz w:val="20"/>
              </w:rPr>
              <w:t>Разработал</w:t>
            </w:r>
          </w:p>
        </w:tc>
        <w:tc>
          <w:tcPr>
            <w:tcW w:w="283" w:type="dxa"/>
            <w:tcBorders>
              <w:left w:val="single" w:sz="18" w:space="0" w:color="000000"/>
            </w:tcBorders>
          </w:tcPr>
          <w:p w14:paraId="2C77049A" w14:textId="77777777" w:rsidR="00BB0406" w:rsidRDefault="00BB0406" w:rsidP="005D387B">
            <w:pPr>
              <w:pStyle w:val="TableParagraph"/>
            </w:pPr>
          </w:p>
        </w:tc>
        <w:tc>
          <w:tcPr>
            <w:tcW w:w="10476" w:type="dxa"/>
            <w:gridSpan w:val="18"/>
            <w:vMerge/>
            <w:tcBorders>
              <w:top w:val="nil"/>
            </w:tcBorders>
          </w:tcPr>
          <w:p w14:paraId="6CF85B0A" w14:textId="77777777" w:rsidR="00BB0406" w:rsidRDefault="00BB0406" w:rsidP="005D387B">
            <w:pPr>
              <w:rPr>
                <w:sz w:val="2"/>
                <w:szCs w:val="2"/>
              </w:rPr>
            </w:pPr>
          </w:p>
        </w:tc>
      </w:tr>
      <w:tr w:rsidR="00BB0406" w14:paraId="53A956F9" w14:textId="77777777" w:rsidTr="0071436B">
        <w:trPr>
          <w:trHeight w:hRule="exact" w:val="1417"/>
        </w:trPr>
        <w:tc>
          <w:tcPr>
            <w:tcW w:w="454" w:type="dxa"/>
            <w:gridSpan w:val="2"/>
            <w:vMerge w:val="restart"/>
            <w:tcBorders>
              <w:left w:val="nil"/>
              <w:bottom w:val="nil"/>
            </w:tcBorders>
          </w:tcPr>
          <w:p w14:paraId="62407E87" w14:textId="77777777" w:rsidR="00BB0406" w:rsidRDefault="00BB0406" w:rsidP="005D387B">
            <w:pPr>
              <w:pStyle w:val="TableParagraph"/>
            </w:pPr>
          </w:p>
        </w:tc>
        <w:tc>
          <w:tcPr>
            <w:tcW w:w="283" w:type="dxa"/>
            <w:gridSpan w:val="3"/>
            <w:tcBorders>
              <w:bottom w:val="single" w:sz="18" w:space="0" w:color="000000"/>
            </w:tcBorders>
            <w:textDirection w:val="btLr"/>
          </w:tcPr>
          <w:p w14:paraId="5F42FA46" w14:textId="77777777" w:rsidR="00BB0406" w:rsidRDefault="00BB0406" w:rsidP="005D387B">
            <w:pPr>
              <w:pStyle w:val="TableParagraph"/>
              <w:spacing w:before="10" w:line="223" w:lineRule="exact"/>
              <w:ind w:left="90"/>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6" w:type="dxa"/>
            <w:gridSpan w:val="3"/>
            <w:tcBorders>
              <w:bottom w:val="single" w:sz="18" w:space="0" w:color="000000"/>
            </w:tcBorders>
          </w:tcPr>
          <w:p w14:paraId="27884B96" w14:textId="77777777" w:rsidR="00BB0406" w:rsidRDefault="00BB0406" w:rsidP="005D387B">
            <w:pPr>
              <w:pStyle w:val="TableParagraph"/>
            </w:pPr>
          </w:p>
        </w:tc>
        <w:tc>
          <w:tcPr>
            <w:tcW w:w="10476" w:type="dxa"/>
            <w:gridSpan w:val="18"/>
            <w:vMerge/>
            <w:tcBorders>
              <w:top w:val="nil"/>
            </w:tcBorders>
          </w:tcPr>
          <w:p w14:paraId="32C89282" w14:textId="77777777" w:rsidR="00BB0406" w:rsidRDefault="00BB0406" w:rsidP="005D387B">
            <w:pPr>
              <w:rPr>
                <w:sz w:val="2"/>
                <w:szCs w:val="2"/>
              </w:rPr>
            </w:pPr>
          </w:p>
        </w:tc>
      </w:tr>
      <w:tr w:rsidR="00BB0406" w14:paraId="166339DA" w14:textId="77777777" w:rsidTr="0071436B">
        <w:trPr>
          <w:trHeight w:hRule="exact" w:val="1134"/>
        </w:trPr>
        <w:tc>
          <w:tcPr>
            <w:tcW w:w="454" w:type="dxa"/>
            <w:gridSpan w:val="2"/>
            <w:vMerge/>
            <w:tcBorders>
              <w:top w:val="nil"/>
              <w:left w:val="nil"/>
              <w:bottom w:val="nil"/>
            </w:tcBorders>
          </w:tcPr>
          <w:p w14:paraId="227A6ED1" w14:textId="77777777" w:rsidR="00BB0406" w:rsidRDefault="00BB0406" w:rsidP="005D387B">
            <w:pPr>
              <w:rPr>
                <w:sz w:val="2"/>
                <w:szCs w:val="2"/>
              </w:rPr>
            </w:pPr>
          </w:p>
        </w:tc>
        <w:tc>
          <w:tcPr>
            <w:tcW w:w="283" w:type="dxa"/>
            <w:gridSpan w:val="3"/>
            <w:vMerge w:val="restart"/>
            <w:tcBorders>
              <w:top w:val="single" w:sz="18" w:space="0" w:color="000000"/>
            </w:tcBorders>
            <w:textDirection w:val="btLr"/>
          </w:tcPr>
          <w:p w14:paraId="4DFA1208" w14:textId="77777777" w:rsidR="00BB0406" w:rsidRDefault="00BB0406" w:rsidP="005D387B">
            <w:pPr>
              <w:pStyle w:val="TableParagraph"/>
              <w:spacing w:before="10" w:line="223" w:lineRule="exact"/>
              <w:ind w:left="352"/>
              <w:rPr>
                <w:rFonts w:ascii="Arial" w:hAnsi="Arial"/>
                <w:i/>
              </w:rPr>
            </w:pPr>
            <w:r>
              <w:rPr>
                <w:rFonts w:ascii="Arial" w:hAnsi="Arial"/>
                <w:i/>
                <w:w w:val="85"/>
              </w:rPr>
              <w:t>Подп.</w:t>
            </w:r>
            <w:r>
              <w:rPr>
                <w:rFonts w:ascii="Arial" w:hAnsi="Arial"/>
                <w:i/>
                <w:spacing w:val="1"/>
              </w:rPr>
              <w:t xml:space="preserve"> </w:t>
            </w:r>
            <w:r>
              <w:rPr>
                <w:rFonts w:ascii="Arial" w:hAnsi="Arial"/>
                <w:i/>
                <w:w w:val="85"/>
              </w:rPr>
              <w:t>И</w:t>
            </w:r>
            <w:r>
              <w:rPr>
                <w:rFonts w:ascii="Arial" w:hAnsi="Arial"/>
                <w:i/>
                <w:spacing w:val="3"/>
              </w:rPr>
              <w:t xml:space="preserve"> </w:t>
            </w:r>
            <w:r>
              <w:rPr>
                <w:rFonts w:ascii="Arial" w:hAnsi="Arial"/>
                <w:i/>
                <w:spacing w:val="-4"/>
                <w:w w:val="85"/>
              </w:rPr>
              <w:t>дата</w:t>
            </w:r>
          </w:p>
        </w:tc>
        <w:tc>
          <w:tcPr>
            <w:tcW w:w="396" w:type="dxa"/>
            <w:gridSpan w:val="3"/>
            <w:vMerge w:val="restart"/>
            <w:tcBorders>
              <w:top w:val="single" w:sz="18" w:space="0" w:color="000000"/>
            </w:tcBorders>
          </w:tcPr>
          <w:p w14:paraId="0D928909" w14:textId="77777777" w:rsidR="00BB0406" w:rsidRDefault="00BB0406" w:rsidP="005D387B">
            <w:pPr>
              <w:pStyle w:val="TableParagraph"/>
            </w:pPr>
          </w:p>
        </w:tc>
        <w:tc>
          <w:tcPr>
            <w:tcW w:w="10476" w:type="dxa"/>
            <w:gridSpan w:val="18"/>
            <w:vMerge/>
            <w:tcBorders>
              <w:top w:val="nil"/>
            </w:tcBorders>
          </w:tcPr>
          <w:p w14:paraId="499FE6BA" w14:textId="77777777" w:rsidR="00BB0406" w:rsidRDefault="00BB0406" w:rsidP="005D387B">
            <w:pPr>
              <w:rPr>
                <w:sz w:val="2"/>
                <w:szCs w:val="2"/>
              </w:rPr>
            </w:pPr>
          </w:p>
        </w:tc>
      </w:tr>
      <w:tr w:rsidR="00BB0406" w14:paraId="2E88D05A" w14:textId="77777777" w:rsidTr="0071436B">
        <w:trPr>
          <w:trHeight w:hRule="exact" w:val="282"/>
        </w:trPr>
        <w:tc>
          <w:tcPr>
            <w:tcW w:w="454" w:type="dxa"/>
            <w:gridSpan w:val="2"/>
            <w:vMerge/>
            <w:tcBorders>
              <w:top w:val="nil"/>
              <w:left w:val="nil"/>
              <w:bottom w:val="nil"/>
            </w:tcBorders>
          </w:tcPr>
          <w:p w14:paraId="77AF1039" w14:textId="77777777" w:rsidR="00BB0406" w:rsidRDefault="00BB0406" w:rsidP="005D387B">
            <w:pPr>
              <w:rPr>
                <w:sz w:val="2"/>
                <w:szCs w:val="2"/>
              </w:rPr>
            </w:pPr>
          </w:p>
        </w:tc>
        <w:tc>
          <w:tcPr>
            <w:tcW w:w="283" w:type="dxa"/>
            <w:gridSpan w:val="3"/>
            <w:vMerge/>
            <w:tcBorders>
              <w:top w:val="nil"/>
            </w:tcBorders>
            <w:textDirection w:val="btLr"/>
          </w:tcPr>
          <w:p w14:paraId="120E451C" w14:textId="77777777" w:rsidR="00BB0406" w:rsidRDefault="00BB0406" w:rsidP="005D387B">
            <w:pPr>
              <w:rPr>
                <w:sz w:val="2"/>
                <w:szCs w:val="2"/>
              </w:rPr>
            </w:pPr>
          </w:p>
        </w:tc>
        <w:tc>
          <w:tcPr>
            <w:tcW w:w="396" w:type="dxa"/>
            <w:gridSpan w:val="3"/>
            <w:vMerge/>
            <w:tcBorders>
              <w:top w:val="nil"/>
            </w:tcBorders>
          </w:tcPr>
          <w:p w14:paraId="487DF3F3" w14:textId="77777777" w:rsidR="00BB0406" w:rsidRDefault="00BB0406" w:rsidP="005D387B">
            <w:pPr>
              <w:rPr>
                <w:sz w:val="2"/>
                <w:szCs w:val="2"/>
              </w:rPr>
            </w:pPr>
          </w:p>
        </w:tc>
        <w:tc>
          <w:tcPr>
            <w:tcW w:w="566" w:type="dxa"/>
            <w:gridSpan w:val="2"/>
            <w:tcBorders>
              <w:bottom w:val="single" w:sz="4" w:space="0" w:color="000000"/>
            </w:tcBorders>
          </w:tcPr>
          <w:p w14:paraId="230494A2" w14:textId="77777777" w:rsidR="00BB0406" w:rsidRDefault="00BB0406" w:rsidP="005D387B">
            <w:pPr>
              <w:pStyle w:val="TableParagraph"/>
              <w:rPr>
                <w:sz w:val="18"/>
              </w:rPr>
            </w:pPr>
          </w:p>
        </w:tc>
        <w:tc>
          <w:tcPr>
            <w:tcW w:w="566" w:type="dxa"/>
            <w:gridSpan w:val="2"/>
            <w:tcBorders>
              <w:bottom w:val="single" w:sz="4" w:space="0" w:color="000000"/>
            </w:tcBorders>
          </w:tcPr>
          <w:p w14:paraId="01C6DF26" w14:textId="77777777" w:rsidR="00BB0406" w:rsidRDefault="00BB0406" w:rsidP="005D387B">
            <w:pPr>
              <w:pStyle w:val="TableParagraph"/>
              <w:rPr>
                <w:sz w:val="18"/>
              </w:rPr>
            </w:pPr>
          </w:p>
        </w:tc>
        <w:tc>
          <w:tcPr>
            <w:tcW w:w="566" w:type="dxa"/>
            <w:gridSpan w:val="2"/>
            <w:tcBorders>
              <w:bottom w:val="single" w:sz="4" w:space="0" w:color="000000"/>
            </w:tcBorders>
          </w:tcPr>
          <w:p w14:paraId="456B758B" w14:textId="77777777" w:rsidR="00BB0406" w:rsidRDefault="00BB0406" w:rsidP="005D387B">
            <w:pPr>
              <w:pStyle w:val="TableParagraph"/>
              <w:rPr>
                <w:sz w:val="18"/>
              </w:rPr>
            </w:pPr>
          </w:p>
        </w:tc>
        <w:tc>
          <w:tcPr>
            <w:tcW w:w="566" w:type="dxa"/>
            <w:gridSpan w:val="2"/>
            <w:tcBorders>
              <w:bottom w:val="single" w:sz="4" w:space="0" w:color="000000"/>
            </w:tcBorders>
          </w:tcPr>
          <w:p w14:paraId="46892CF1" w14:textId="77777777" w:rsidR="00BB0406" w:rsidRDefault="00BB0406" w:rsidP="005D387B">
            <w:pPr>
              <w:pStyle w:val="TableParagraph"/>
              <w:rPr>
                <w:sz w:val="18"/>
              </w:rPr>
            </w:pPr>
          </w:p>
        </w:tc>
        <w:tc>
          <w:tcPr>
            <w:tcW w:w="850" w:type="dxa"/>
            <w:gridSpan w:val="2"/>
            <w:tcBorders>
              <w:bottom w:val="single" w:sz="4" w:space="0" w:color="000000"/>
            </w:tcBorders>
          </w:tcPr>
          <w:p w14:paraId="178DE30F" w14:textId="77777777" w:rsidR="00BB0406" w:rsidRDefault="00BB0406" w:rsidP="005D387B">
            <w:pPr>
              <w:pStyle w:val="TableParagraph"/>
              <w:rPr>
                <w:sz w:val="18"/>
              </w:rPr>
            </w:pPr>
          </w:p>
        </w:tc>
        <w:tc>
          <w:tcPr>
            <w:tcW w:w="566" w:type="dxa"/>
            <w:gridSpan w:val="2"/>
            <w:tcBorders>
              <w:bottom w:val="single" w:sz="4" w:space="0" w:color="000000"/>
            </w:tcBorders>
          </w:tcPr>
          <w:p w14:paraId="394C7132" w14:textId="77777777" w:rsidR="00BB0406" w:rsidRDefault="00BB0406" w:rsidP="005D387B">
            <w:pPr>
              <w:pStyle w:val="TableParagraph"/>
              <w:rPr>
                <w:sz w:val="18"/>
              </w:rPr>
            </w:pPr>
          </w:p>
        </w:tc>
        <w:tc>
          <w:tcPr>
            <w:tcW w:w="6796" w:type="dxa"/>
            <w:gridSpan w:val="6"/>
            <w:vMerge w:val="restart"/>
          </w:tcPr>
          <w:p w14:paraId="449F4E3A" w14:textId="77777777" w:rsidR="00BB0406" w:rsidRDefault="00BB0406" w:rsidP="005D387B">
            <w:pPr>
              <w:pStyle w:val="TableParagraph"/>
              <w:tabs>
                <w:tab w:val="left" w:pos="3823"/>
              </w:tabs>
              <w:spacing w:before="162"/>
              <w:ind w:right="34"/>
              <w:jc w:val="center"/>
              <w:rPr>
                <w:sz w:val="24"/>
              </w:rPr>
            </w:pPr>
            <w:r>
              <w:rPr>
                <w:spacing w:val="-2"/>
                <w:sz w:val="24"/>
              </w:rPr>
              <w:t>GEO-ENG-2025-10-0019-II</w:t>
            </w:r>
            <w:r>
              <w:rPr>
                <w:sz w:val="24"/>
              </w:rPr>
              <w:tab/>
            </w:r>
            <w:r>
              <w:rPr>
                <w:spacing w:val="-5"/>
                <w:sz w:val="24"/>
              </w:rPr>
              <w:t>ЭХЗ</w:t>
            </w:r>
          </w:p>
        </w:tc>
      </w:tr>
      <w:tr w:rsidR="00BB0406" w14:paraId="60A19CE9" w14:textId="77777777" w:rsidTr="0071436B">
        <w:trPr>
          <w:trHeight w:hRule="exact" w:val="284"/>
        </w:trPr>
        <w:tc>
          <w:tcPr>
            <w:tcW w:w="454" w:type="dxa"/>
            <w:gridSpan w:val="2"/>
            <w:vMerge/>
            <w:tcBorders>
              <w:top w:val="nil"/>
              <w:left w:val="nil"/>
              <w:bottom w:val="nil"/>
            </w:tcBorders>
          </w:tcPr>
          <w:p w14:paraId="51ADD8E6" w14:textId="77777777" w:rsidR="00BB0406" w:rsidRDefault="00BB0406" w:rsidP="005D387B">
            <w:pPr>
              <w:rPr>
                <w:sz w:val="2"/>
                <w:szCs w:val="2"/>
              </w:rPr>
            </w:pPr>
          </w:p>
        </w:tc>
        <w:tc>
          <w:tcPr>
            <w:tcW w:w="283" w:type="dxa"/>
            <w:gridSpan w:val="3"/>
            <w:vMerge/>
            <w:tcBorders>
              <w:top w:val="nil"/>
            </w:tcBorders>
            <w:textDirection w:val="btLr"/>
          </w:tcPr>
          <w:p w14:paraId="1566BEFB" w14:textId="77777777" w:rsidR="00BB0406" w:rsidRDefault="00BB0406" w:rsidP="005D387B">
            <w:pPr>
              <w:rPr>
                <w:sz w:val="2"/>
                <w:szCs w:val="2"/>
              </w:rPr>
            </w:pPr>
          </w:p>
        </w:tc>
        <w:tc>
          <w:tcPr>
            <w:tcW w:w="396" w:type="dxa"/>
            <w:gridSpan w:val="3"/>
            <w:vMerge/>
            <w:tcBorders>
              <w:top w:val="nil"/>
            </w:tcBorders>
          </w:tcPr>
          <w:p w14:paraId="21B96B57" w14:textId="77777777" w:rsidR="00BB0406" w:rsidRDefault="00BB0406" w:rsidP="005D387B">
            <w:pPr>
              <w:rPr>
                <w:sz w:val="2"/>
                <w:szCs w:val="2"/>
              </w:rPr>
            </w:pPr>
          </w:p>
        </w:tc>
        <w:tc>
          <w:tcPr>
            <w:tcW w:w="566" w:type="dxa"/>
            <w:gridSpan w:val="2"/>
            <w:tcBorders>
              <w:top w:val="single" w:sz="4" w:space="0" w:color="000000"/>
            </w:tcBorders>
          </w:tcPr>
          <w:p w14:paraId="6157BF5F" w14:textId="77777777" w:rsidR="00BB0406" w:rsidRDefault="00BB0406" w:rsidP="005D387B">
            <w:pPr>
              <w:pStyle w:val="TableParagraph"/>
              <w:rPr>
                <w:sz w:val="18"/>
              </w:rPr>
            </w:pPr>
          </w:p>
        </w:tc>
        <w:tc>
          <w:tcPr>
            <w:tcW w:w="566" w:type="dxa"/>
            <w:gridSpan w:val="2"/>
            <w:tcBorders>
              <w:top w:val="single" w:sz="4" w:space="0" w:color="000000"/>
            </w:tcBorders>
          </w:tcPr>
          <w:p w14:paraId="7E558663" w14:textId="77777777" w:rsidR="00BB0406" w:rsidRDefault="00BB0406" w:rsidP="005D387B">
            <w:pPr>
              <w:pStyle w:val="TableParagraph"/>
              <w:rPr>
                <w:sz w:val="18"/>
              </w:rPr>
            </w:pPr>
          </w:p>
        </w:tc>
        <w:tc>
          <w:tcPr>
            <w:tcW w:w="566" w:type="dxa"/>
            <w:gridSpan w:val="2"/>
            <w:tcBorders>
              <w:top w:val="single" w:sz="4" w:space="0" w:color="000000"/>
            </w:tcBorders>
          </w:tcPr>
          <w:p w14:paraId="32116CDE" w14:textId="77777777" w:rsidR="00BB0406" w:rsidRDefault="00BB0406" w:rsidP="005D387B">
            <w:pPr>
              <w:pStyle w:val="TableParagraph"/>
              <w:spacing w:before="30" w:line="214" w:lineRule="exact"/>
              <w:ind w:right="3"/>
              <w:jc w:val="center"/>
              <w:rPr>
                <w:rFonts w:ascii="Impact"/>
                <w:sz w:val="18"/>
              </w:rPr>
            </w:pPr>
          </w:p>
        </w:tc>
        <w:tc>
          <w:tcPr>
            <w:tcW w:w="566" w:type="dxa"/>
            <w:gridSpan w:val="2"/>
            <w:tcBorders>
              <w:top w:val="single" w:sz="4" w:space="0" w:color="000000"/>
            </w:tcBorders>
          </w:tcPr>
          <w:p w14:paraId="618A3F83" w14:textId="77777777" w:rsidR="00BB0406" w:rsidRDefault="00BB0406" w:rsidP="005D387B">
            <w:pPr>
              <w:pStyle w:val="TableParagraph"/>
              <w:rPr>
                <w:sz w:val="18"/>
              </w:rPr>
            </w:pPr>
          </w:p>
        </w:tc>
        <w:tc>
          <w:tcPr>
            <w:tcW w:w="850" w:type="dxa"/>
            <w:gridSpan w:val="2"/>
            <w:tcBorders>
              <w:top w:val="single" w:sz="4" w:space="0" w:color="000000"/>
            </w:tcBorders>
          </w:tcPr>
          <w:p w14:paraId="0FB36DA5" w14:textId="77777777" w:rsidR="00BB0406" w:rsidRDefault="00BB0406" w:rsidP="005D387B">
            <w:pPr>
              <w:pStyle w:val="TableParagraph"/>
              <w:rPr>
                <w:sz w:val="18"/>
              </w:rPr>
            </w:pPr>
          </w:p>
        </w:tc>
        <w:tc>
          <w:tcPr>
            <w:tcW w:w="566" w:type="dxa"/>
            <w:gridSpan w:val="2"/>
            <w:tcBorders>
              <w:top w:val="single" w:sz="4" w:space="0" w:color="000000"/>
            </w:tcBorders>
          </w:tcPr>
          <w:p w14:paraId="7181F960" w14:textId="77777777" w:rsidR="00BB0406" w:rsidRDefault="00BB0406" w:rsidP="005D387B">
            <w:pPr>
              <w:pStyle w:val="TableParagraph"/>
              <w:rPr>
                <w:sz w:val="18"/>
              </w:rPr>
            </w:pPr>
          </w:p>
        </w:tc>
        <w:tc>
          <w:tcPr>
            <w:tcW w:w="6796" w:type="dxa"/>
            <w:gridSpan w:val="6"/>
            <w:vMerge/>
            <w:tcBorders>
              <w:top w:val="nil"/>
            </w:tcBorders>
          </w:tcPr>
          <w:p w14:paraId="2248DF0C" w14:textId="77777777" w:rsidR="00BB0406" w:rsidRDefault="00BB0406" w:rsidP="005D387B">
            <w:pPr>
              <w:rPr>
                <w:sz w:val="2"/>
                <w:szCs w:val="2"/>
              </w:rPr>
            </w:pPr>
          </w:p>
        </w:tc>
      </w:tr>
      <w:tr w:rsidR="00BB0406" w14:paraId="555E886E" w14:textId="77777777" w:rsidTr="0071436B">
        <w:trPr>
          <w:trHeight w:hRule="exact" w:val="282"/>
        </w:trPr>
        <w:tc>
          <w:tcPr>
            <w:tcW w:w="454" w:type="dxa"/>
            <w:gridSpan w:val="2"/>
            <w:vMerge/>
            <w:tcBorders>
              <w:top w:val="nil"/>
              <w:left w:val="nil"/>
              <w:bottom w:val="nil"/>
            </w:tcBorders>
          </w:tcPr>
          <w:p w14:paraId="330D7069" w14:textId="77777777" w:rsidR="00BB0406" w:rsidRDefault="00BB0406" w:rsidP="005D387B">
            <w:pPr>
              <w:rPr>
                <w:sz w:val="2"/>
                <w:szCs w:val="2"/>
              </w:rPr>
            </w:pPr>
          </w:p>
        </w:tc>
        <w:tc>
          <w:tcPr>
            <w:tcW w:w="283" w:type="dxa"/>
            <w:gridSpan w:val="3"/>
            <w:vMerge/>
            <w:tcBorders>
              <w:top w:val="nil"/>
            </w:tcBorders>
            <w:textDirection w:val="btLr"/>
          </w:tcPr>
          <w:p w14:paraId="259E36DA" w14:textId="77777777" w:rsidR="00BB0406" w:rsidRDefault="00BB0406" w:rsidP="005D387B">
            <w:pPr>
              <w:rPr>
                <w:sz w:val="2"/>
                <w:szCs w:val="2"/>
              </w:rPr>
            </w:pPr>
          </w:p>
        </w:tc>
        <w:tc>
          <w:tcPr>
            <w:tcW w:w="396" w:type="dxa"/>
            <w:gridSpan w:val="3"/>
            <w:vMerge/>
            <w:tcBorders>
              <w:top w:val="nil"/>
            </w:tcBorders>
          </w:tcPr>
          <w:p w14:paraId="41AB0058" w14:textId="77777777" w:rsidR="00BB0406" w:rsidRDefault="00BB0406" w:rsidP="005D387B">
            <w:pPr>
              <w:rPr>
                <w:sz w:val="2"/>
                <w:szCs w:val="2"/>
              </w:rPr>
            </w:pPr>
          </w:p>
        </w:tc>
        <w:tc>
          <w:tcPr>
            <w:tcW w:w="566" w:type="dxa"/>
            <w:gridSpan w:val="2"/>
          </w:tcPr>
          <w:p w14:paraId="5838FDD1" w14:textId="77777777" w:rsidR="00BB0406" w:rsidRDefault="00BB0406" w:rsidP="005D387B">
            <w:pPr>
              <w:pStyle w:val="TableParagraph"/>
              <w:spacing w:before="28" w:line="205" w:lineRule="exact"/>
              <w:ind w:left="88"/>
              <w:rPr>
                <w:sz w:val="18"/>
              </w:rPr>
            </w:pPr>
            <w:r>
              <w:rPr>
                <w:noProof/>
                <w:sz w:val="18"/>
              </w:rPr>
              <mc:AlternateContent>
                <mc:Choice Requires="wpg">
                  <w:drawing>
                    <wp:anchor distT="0" distB="0" distL="0" distR="0" simplePos="0" relativeHeight="251659776" behindDoc="1" locked="0" layoutInCell="1" allowOverlap="1" wp14:anchorId="2307DB6C" wp14:editId="7F798EA1">
                      <wp:simplePos x="0" y="0"/>
                      <wp:positionH relativeFrom="column">
                        <wp:posOffset>-539750</wp:posOffset>
                      </wp:positionH>
                      <wp:positionV relativeFrom="paragraph">
                        <wp:posOffset>-3425160</wp:posOffset>
                      </wp:positionV>
                      <wp:extent cx="179705" cy="720090"/>
                      <wp:effectExtent l="0" t="0" r="0" b="0"/>
                      <wp:wrapNone/>
                      <wp:docPr id="5"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 cy="720090"/>
                                <a:chOff x="0" y="0"/>
                                <a:chExt cx="179705" cy="720090"/>
                              </a:xfrm>
                            </wpg:grpSpPr>
                            <wps:wsp>
                              <wps:cNvPr id="6" name="Graphic 193"/>
                              <wps:cNvSpPr/>
                              <wps:spPr>
                                <a:xfrm>
                                  <a:off x="0" y="0"/>
                                  <a:ext cx="179705" cy="720090"/>
                                </a:xfrm>
                                <a:custGeom>
                                  <a:avLst/>
                                  <a:gdLst/>
                                  <a:ahLst/>
                                  <a:cxnLst/>
                                  <a:rect l="l" t="t" r="r" b="b"/>
                                  <a:pathLst>
                                    <a:path w="179705" h="720090">
                                      <a:moveTo>
                                        <a:pt x="179705" y="0"/>
                                      </a:moveTo>
                                      <a:lnTo>
                                        <a:pt x="0" y="0"/>
                                      </a:lnTo>
                                      <a:lnTo>
                                        <a:pt x="0" y="720089"/>
                                      </a:lnTo>
                                      <a:lnTo>
                                        <a:pt x="179705" y="720089"/>
                                      </a:lnTo>
                                      <a:lnTo>
                                        <a:pt x="1797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BFE18BF" id="Group 192" o:spid="_x0000_s1026" style="position:absolute;margin-left:-42.5pt;margin-top:-269.7pt;width:14.15pt;height:56.7pt;z-index:-251656704;mso-wrap-distance-left:0;mso-wrap-distance-right:0" coordsize="1797,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">
                      <v:shape id="Graphic 193" o:spid="_x0000_s1027" style="position:absolute;width:1797;height:7200;visibility:visible;mso-wrap-style:square;v-text-anchor:top" coordsize="17970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" path="m179705,l,,,720089r179705,l179705,xe" stroked="f">
                        <v:path arrowok="t"/>
                      </v:shape>
                    </v:group>
                  </w:pict>
                </mc:Fallback>
              </mc:AlternateContent>
            </w:r>
            <w:r>
              <w:rPr>
                <w:spacing w:val="-4"/>
                <w:sz w:val="18"/>
              </w:rPr>
              <w:t>Изм.</w:t>
            </w:r>
          </w:p>
        </w:tc>
        <w:tc>
          <w:tcPr>
            <w:tcW w:w="566" w:type="dxa"/>
            <w:gridSpan w:val="2"/>
          </w:tcPr>
          <w:p w14:paraId="1D6E3091" w14:textId="77777777" w:rsidR="00BB0406" w:rsidRDefault="00BB0406" w:rsidP="005D387B">
            <w:pPr>
              <w:pStyle w:val="TableParagraph"/>
              <w:spacing w:before="28" w:line="205" w:lineRule="exact"/>
              <w:ind w:left="4"/>
              <w:rPr>
                <w:sz w:val="18"/>
              </w:rPr>
            </w:pPr>
            <w:proofErr w:type="spellStart"/>
            <w:r>
              <w:rPr>
                <w:spacing w:val="-2"/>
                <w:sz w:val="18"/>
              </w:rPr>
              <w:t>Кол.уч</w:t>
            </w:r>
            <w:proofErr w:type="spellEnd"/>
          </w:p>
        </w:tc>
        <w:tc>
          <w:tcPr>
            <w:tcW w:w="566" w:type="dxa"/>
            <w:gridSpan w:val="2"/>
          </w:tcPr>
          <w:p w14:paraId="2749E4E6" w14:textId="77777777" w:rsidR="00BB0406" w:rsidRDefault="00BB0406" w:rsidP="005D387B">
            <w:pPr>
              <w:pStyle w:val="TableParagraph"/>
              <w:spacing w:before="28" w:line="205" w:lineRule="exact"/>
              <w:ind w:right="3"/>
              <w:jc w:val="center"/>
              <w:rPr>
                <w:sz w:val="18"/>
              </w:rPr>
            </w:pPr>
            <w:r>
              <w:rPr>
                <w:spacing w:val="-4"/>
                <w:sz w:val="18"/>
              </w:rPr>
              <w:t>Лист</w:t>
            </w:r>
          </w:p>
        </w:tc>
        <w:tc>
          <w:tcPr>
            <w:tcW w:w="566" w:type="dxa"/>
            <w:gridSpan w:val="2"/>
          </w:tcPr>
          <w:p w14:paraId="58DF0433" w14:textId="77777777" w:rsidR="00BB0406" w:rsidRDefault="00BB0406" w:rsidP="005D387B">
            <w:pPr>
              <w:pStyle w:val="TableParagraph"/>
              <w:ind w:right="-15"/>
              <w:rPr>
                <w:sz w:val="20"/>
              </w:rPr>
            </w:pPr>
            <w:r>
              <w:rPr>
                <w:sz w:val="18"/>
              </w:rPr>
              <w:t>№</w:t>
            </w:r>
            <w:r>
              <w:rPr>
                <w:spacing w:val="1"/>
                <w:sz w:val="18"/>
              </w:rPr>
              <w:t xml:space="preserve"> </w:t>
            </w:r>
            <w:r>
              <w:rPr>
                <w:spacing w:val="-4"/>
                <w:sz w:val="18"/>
              </w:rPr>
              <w:t>док</w:t>
            </w:r>
            <w:r>
              <w:rPr>
                <w:spacing w:val="-4"/>
                <w:sz w:val="20"/>
              </w:rPr>
              <w:t>.</w:t>
            </w:r>
          </w:p>
        </w:tc>
        <w:tc>
          <w:tcPr>
            <w:tcW w:w="850" w:type="dxa"/>
            <w:gridSpan w:val="2"/>
          </w:tcPr>
          <w:p w14:paraId="7EB0FEA7" w14:textId="77777777" w:rsidR="00BB0406" w:rsidRDefault="00BB0406" w:rsidP="005D387B">
            <w:pPr>
              <w:pStyle w:val="TableParagraph"/>
              <w:spacing w:before="28" w:line="205" w:lineRule="exact"/>
              <w:ind w:left="182"/>
              <w:rPr>
                <w:sz w:val="18"/>
              </w:rPr>
            </w:pPr>
            <w:r>
              <w:rPr>
                <w:spacing w:val="-2"/>
                <w:sz w:val="18"/>
              </w:rPr>
              <w:t>Подп.</w:t>
            </w:r>
          </w:p>
        </w:tc>
        <w:tc>
          <w:tcPr>
            <w:tcW w:w="566" w:type="dxa"/>
            <w:gridSpan w:val="2"/>
          </w:tcPr>
          <w:p w14:paraId="67263C9C" w14:textId="77777777" w:rsidR="00BB0406" w:rsidRDefault="00BB0406" w:rsidP="005D387B">
            <w:pPr>
              <w:pStyle w:val="TableParagraph"/>
              <w:spacing w:before="28" w:line="205" w:lineRule="exact"/>
              <w:ind w:left="85"/>
              <w:rPr>
                <w:sz w:val="18"/>
              </w:rPr>
            </w:pPr>
            <w:r>
              <w:rPr>
                <w:spacing w:val="-4"/>
                <w:sz w:val="18"/>
              </w:rPr>
              <w:t>Дата</w:t>
            </w:r>
          </w:p>
        </w:tc>
        <w:tc>
          <w:tcPr>
            <w:tcW w:w="6796" w:type="dxa"/>
            <w:gridSpan w:val="6"/>
            <w:vMerge/>
            <w:tcBorders>
              <w:top w:val="nil"/>
            </w:tcBorders>
          </w:tcPr>
          <w:p w14:paraId="40F014E6" w14:textId="77777777" w:rsidR="00BB0406" w:rsidRDefault="00BB0406" w:rsidP="005D387B">
            <w:pPr>
              <w:rPr>
                <w:sz w:val="2"/>
                <w:szCs w:val="2"/>
              </w:rPr>
            </w:pPr>
          </w:p>
        </w:tc>
      </w:tr>
      <w:tr w:rsidR="00BB0406" w14:paraId="349C0C5F" w14:textId="77777777" w:rsidTr="0071436B">
        <w:trPr>
          <w:trHeight w:hRule="exact" w:val="283"/>
        </w:trPr>
        <w:tc>
          <w:tcPr>
            <w:tcW w:w="454" w:type="dxa"/>
            <w:gridSpan w:val="2"/>
            <w:vMerge/>
            <w:tcBorders>
              <w:top w:val="nil"/>
              <w:left w:val="nil"/>
              <w:bottom w:val="nil"/>
            </w:tcBorders>
          </w:tcPr>
          <w:p w14:paraId="26A4CBBD" w14:textId="77777777" w:rsidR="00BB0406" w:rsidRDefault="00BB0406" w:rsidP="005D387B">
            <w:pPr>
              <w:rPr>
                <w:sz w:val="2"/>
                <w:szCs w:val="2"/>
              </w:rPr>
            </w:pPr>
          </w:p>
        </w:tc>
        <w:tc>
          <w:tcPr>
            <w:tcW w:w="283" w:type="dxa"/>
            <w:gridSpan w:val="3"/>
            <w:vMerge w:val="restart"/>
            <w:textDirection w:val="btLr"/>
          </w:tcPr>
          <w:p w14:paraId="1B28DB18" w14:textId="77777777" w:rsidR="00BB0406" w:rsidRDefault="00BB0406" w:rsidP="005D387B">
            <w:pPr>
              <w:pStyle w:val="TableParagraph"/>
              <w:spacing w:before="10" w:line="223" w:lineRule="exact"/>
              <w:ind w:left="99"/>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6" w:type="dxa"/>
            <w:gridSpan w:val="3"/>
            <w:vMerge w:val="restart"/>
          </w:tcPr>
          <w:p w14:paraId="0969DB7F" w14:textId="77777777" w:rsidR="00BB0406" w:rsidRDefault="00BB0406" w:rsidP="005D387B">
            <w:pPr>
              <w:pStyle w:val="TableParagraph"/>
            </w:pPr>
          </w:p>
        </w:tc>
        <w:tc>
          <w:tcPr>
            <w:tcW w:w="1132" w:type="dxa"/>
            <w:gridSpan w:val="4"/>
            <w:tcBorders>
              <w:bottom w:val="single" w:sz="6" w:space="0" w:color="000000"/>
            </w:tcBorders>
          </w:tcPr>
          <w:p w14:paraId="3D165E52" w14:textId="77777777" w:rsidR="00BB0406" w:rsidRDefault="00BB0406" w:rsidP="005D387B">
            <w:pPr>
              <w:pStyle w:val="TableParagraph"/>
              <w:spacing w:line="241" w:lineRule="exact"/>
              <w:ind w:left="19"/>
            </w:pPr>
            <w:proofErr w:type="spellStart"/>
            <w:r>
              <w:rPr>
                <w:spacing w:val="-2"/>
              </w:rPr>
              <w:t>Разработ</w:t>
            </w:r>
            <w:proofErr w:type="spellEnd"/>
            <w:r>
              <w:rPr>
                <w:spacing w:val="-2"/>
              </w:rPr>
              <w:t>.</w:t>
            </w:r>
          </w:p>
        </w:tc>
        <w:tc>
          <w:tcPr>
            <w:tcW w:w="1132" w:type="dxa"/>
            <w:gridSpan w:val="4"/>
            <w:tcBorders>
              <w:bottom w:val="single" w:sz="6" w:space="0" w:color="000000"/>
            </w:tcBorders>
          </w:tcPr>
          <w:p w14:paraId="1E2D38B2" w14:textId="77777777" w:rsidR="00BB0406" w:rsidRDefault="00BB0406" w:rsidP="005D387B">
            <w:pPr>
              <w:pStyle w:val="TableParagraph"/>
              <w:spacing w:line="241" w:lineRule="exact"/>
              <w:ind w:left="17"/>
            </w:pPr>
            <w:r>
              <w:rPr>
                <w:spacing w:val="-4"/>
              </w:rPr>
              <w:t>Зуев</w:t>
            </w:r>
          </w:p>
        </w:tc>
        <w:tc>
          <w:tcPr>
            <w:tcW w:w="850" w:type="dxa"/>
            <w:gridSpan w:val="2"/>
            <w:tcBorders>
              <w:bottom w:val="single" w:sz="6" w:space="0" w:color="000000"/>
            </w:tcBorders>
          </w:tcPr>
          <w:p w14:paraId="47E4D463" w14:textId="77777777" w:rsidR="00BB0406" w:rsidRDefault="00BB0406" w:rsidP="005D387B">
            <w:pPr>
              <w:pStyle w:val="TableParagraph"/>
              <w:spacing w:line="185" w:lineRule="exact"/>
              <w:ind w:left="77" w:right="-44"/>
              <w:rPr>
                <w:rFonts w:ascii="Arial"/>
                <w:position w:val="-3"/>
                <w:sz w:val="18"/>
              </w:rPr>
            </w:pPr>
          </w:p>
        </w:tc>
        <w:tc>
          <w:tcPr>
            <w:tcW w:w="566" w:type="dxa"/>
            <w:gridSpan w:val="2"/>
            <w:tcBorders>
              <w:bottom w:val="single" w:sz="6" w:space="0" w:color="000000"/>
            </w:tcBorders>
          </w:tcPr>
          <w:p w14:paraId="30B4BDFF" w14:textId="77777777" w:rsidR="00BB0406" w:rsidRDefault="00BB0406" w:rsidP="005D387B">
            <w:pPr>
              <w:pStyle w:val="TableParagraph"/>
              <w:rPr>
                <w:sz w:val="18"/>
              </w:rPr>
            </w:pPr>
          </w:p>
        </w:tc>
        <w:tc>
          <w:tcPr>
            <w:tcW w:w="4386" w:type="dxa"/>
            <w:gridSpan w:val="2"/>
            <w:vMerge w:val="restart"/>
          </w:tcPr>
          <w:p w14:paraId="20E9A5EC" w14:textId="77777777" w:rsidR="00BB0406" w:rsidRDefault="00BB0406" w:rsidP="005D387B">
            <w:pPr>
              <w:pStyle w:val="TableParagraph"/>
              <w:spacing w:line="267" w:lineRule="exact"/>
              <w:ind w:left="116"/>
              <w:rPr>
                <w:sz w:val="24"/>
              </w:rPr>
            </w:pPr>
            <w:r>
              <w:rPr>
                <w:sz w:val="24"/>
              </w:rPr>
              <w:t>Разработка ПСД по рабочему проекту «Система сбора нефти. Обустройство 3-х скважин на м/р ««</w:t>
            </w:r>
            <w:proofErr w:type="spellStart"/>
            <w:r>
              <w:rPr>
                <w:sz w:val="24"/>
              </w:rPr>
              <w:t>Кожасай</w:t>
            </w:r>
            <w:proofErr w:type="spellEnd"/>
            <w:r>
              <w:rPr>
                <w:sz w:val="24"/>
              </w:rPr>
              <w:t>»» расположенных Мугалжарском районе Актюбинской области»</w:t>
            </w:r>
          </w:p>
          <w:p w14:paraId="3E8F10BF" w14:textId="77777777" w:rsidR="00BB0406" w:rsidRDefault="00BB0406" w:rsidP="005D387B">
            <w:pPr>
              <w:pStyle w:val="TableParagraph"/>
              <w:spacing w:before="102" w:line="288" w:lineRule="auto"/>
              <w:ind w:left="763" w:hanging="584"/>
              <w:rPr>
                <w:sz w:val="24"/>
              </w:rPr>
            </w:pPr>
          </w:p>
        </w:tc>
        <w:tc>
          <w:tcPr>
            <w:tcW w:w="851" w:type="dxa"/>
            <w:tcBorders>
              <w:bottom w:val="single" w:sz="18" w:space="0" w:color="000000"/>
            </w:tcBorders>
          </w:tcPr>
          <w:p w14:paraId="11824A34" w14:textId="77777777" w:rsidR="00BB0406" w:rsidRDefault="00BB0406" w:rsidP="005D387B">
            <w:pPr>
              <w:pStyle w:val="TableParagraph"/>
              <w:spacing w:before="7" w:line="218" w:lineRule="exact"/>
              <w:ind w:left="4" w:right="1"/>
              <w:jc w:val="center"/>
            </w:pPr>
            <w:r>
              <w:rPr>
                <w:spacing w:val="-2"/>
              </w:rPr>
              <w:t>Стадия</w:t>
            </w:r>
          </w:p>
        </w:tc>
        <w:tc>
          <w:tcPr>
            <w:tcW w:w="708" w:type="dxa"/>
            <w:tcBorders>
              <w:bottom w:val="single" w:sz="18" w:space="0" w:color="000000"/>
              <w:right w:val="single" w:sz="18" w:space="0" w:color="000000"/>
            </w:tcBorders>
          </w:tcPr>
          <w:p w14:paraId="4E65660F" w14:textId="77777777" w:rsidR="00BB0406" w:rsidRDefault="00BB0406" w:rsidP="005D387B">
            <w:pPr>
              <w:pStyle w:val="TableParagraph"/>
              <w:spacing w:before="7" w:line="218" w:lineRule="exact"/>
              <w:ind w:left="102" w:right="93"/>
              <w:jc w:val="center"/>
            </w:pPr>
            <w:r>
              <w:rPr>
                <w:spacing w:val="-4"/>
              </w:rPr>
              <w:t>Лист</w:t>
            </w:r>
          </w:p>
        </w:tc>
        <w:tc>
          <w:tcPr>
            <w:tcW w:w="851" w:type="dxa"/>
            <w:gridSpan w:val="2"/>
            <w:tcBorders>
              <w:left w:val="single" w:sz="18" w:space="0" w:color="000000"/>
              <w:bottom w:val="single" w:sz="18" w:space="0" w:color="000000"/>
            </w:tcBorders>
          </w:tcPr>
          <w:p w14:paraId="23093DFE" w14:textId="77777777" w:rsidR="00BB0406" w:rsidRDefault="00BB0406" w:rsidP="005D387B">
            <w:pPr>
              <w:pStyle w:val="TableParagraph"/>
              <w:spacing w:before="7" w:line="218" w:lineRule="exact"/>
            </w:pPr>
            <w:r>
              <w:rPr>
                <w:spacing w:val="-2"/>
              </w:rPr>
              <w:t xml:space="preserve"> Листов</w:t>
            </w:r>
          </w:p>
        </w:tc>
      </w:tr>
      <w:tr w:rsidR="00BB0406" w14:paraId="470949E6" w14:textId="77777777" w:rsidTr="0071436B">
        <w:trPr>
          <w:trHeight w:hRule="exact" w:val="283"/>
        </w:trPr>
        <w:tc>
          <w:tcPr>
            <w:tcW w:w="454" w:type="dxa"/>
            <w:gridSpan w:val="2"/>
            <w:vMerge/>
            <w:tcBorders>
              <w:top w:val="nil"/>
              <w:left w:val="nil"/>
              <w:bottom w:val="nil"/>
            </w:tcBorders>
          </w:tcPr>
          <w:p w14:paraId="61935CD8" w14:textId="77777777" w:rsidR="00BB0406" w:rsidRDefault="00BB0406" w:rsidP="005D387B">
            <w:pPr>
              <w:rPr>
                <w:sz w:val="2"/>
                <w:szCs w:val="2"/>
              </w:rPr>
            </w:pPr>
          </w:p>
        </w:tc>
        <w:tc>
          <w:tcPr>
            <w:tcW w:w="283" w:type="dxa"/>
            <w:gridSpan w:val="3"/>
            <w:vMerge/>
            <w:tcBorders>
              <w:top w:val="nil"/>
            </w:tcBorders>
            <w:textDirection w:val="btLr"/>
          </w:tcPr>
          <w:p w14:paraId="6D5DBD7B" w14:textId="77777777" w:rsidR="00BB0406" w:rsidRDefault="00BB0406" w:rsidP="005D387B">
            <w:pPr>
              <w:rPr>
                <w:sz w:val="2"/>
                <w:szCs w:val="2"/>
              </w:rPr>
            </w:pPr>
          </w:p>
        </w:tc>
        <w:tc>
          <w:tcPr>
            <w:tcW w:w="396" w:type="dxa"/>
            <w:gridSpan w:val="3"/>
            <w:vMerge/>
            <w:tcBorders>
              <w:top w:val="nil"/>
            </w:tcBorders>
          </w:tcPr>
          <w:p w14:paraId="403B10EB" w14:textId="77777777" w:rsidR="00BB0406" w:rsidRDefault="00BB0406" w:rsidP="005D387B">
            <w:pPr>
              <w:rPr>
                <w:sz w:val="2"/>
                <w:szCs w:val="2"/>
              </w:rPr>
            </w:pPr>
          </w:p>
        </w:tc>
        <w:tc>
          <w:tcPr>
            <w:tcW w:w="1132" w:type="dxa"/>
            <w:gridSpan w:val="4"/>
            <w:tcBorders>
              <w:top w:val="single" w:sz="6" w:space="0" w:color="000000"/>
              <w:bottom w:val="single" w:sz="4" w:space="0" w:color="000000"/>
            </w:tcBorders>
          </w:tcPr>
          <w:p w14:paraId="3504DD51" w14:textId="77777777" w:rsidR="00BB0406" w:rsidRDefault="00BB0406" w:rsidP="005D387B">
            <w:pPr>
              <w:pStyle w:val="TableParagraph"/>
              <w:spacing w:before="7" w:line="243" w:lineRule="exact"/>
              <w:ind w:left="19"/>
            </w:pPr>
            <w:r>
              <w:rPr>
                <w:spacing w:val="-2"/>
              </w:rPr>
              <w:t>Проверил</w:t>
            </w:r>
          </w:p>
        </w:tc>
        <w:tc>
          <w:tcPr>
            <w:tcW w:w="1132" w:type="dxa"/>
            <w:gridSpan w:val="4"/>
            <w:tcBorders>
              <w:top w:val="single" w:sz="6" w:space="0" w:color="000000"/>
              <w:bottom w:val="single" w:sz="4" w:space="0" w:color="000000"/>
            </w:tcBorders>
          </w:tcPr>
          <w:p w14:paraId="16AB2D04" w14:textId="77777777" w:rsidR="00BB0406" w:rsidRDefault="00BB0406" w:rsidP="005D387B">
            <w:pPr>
              <w:pStyle w:val="TableParagraph"/>
              <w:spacing w:before="7" w:line="243" w:lineRule="exact"/>
              <w:ind w:left="17"/>
            </w:pPr>
            <w:r>
              <w:rPr>
                <w:spacing w:val="-2"/>
              </w:rPr>
              <w:t>Ержанова</w:t>
            </w:r>
          </w:p>
        </w:tc>
        <w:tc>
          <w:tcPr>
            <w:tcW w:w="850" w:type="dxa"/>
            <w:gridSpan w:val="2"/>
            <w:tcBorders>
              <w:top w:val="single" w:sz="6" w:space="0" w:color="000000"/>
              <w:bottom w:val="single" w:sz="4" w:space="0" w:color="000000"/>
            </w:tcBorders>
          </w:tcPr>
          <w:p w14:paraId="3FEABBF5" w14:textId="77777777" w:rsidR="00BB0406" w:rsidRDefault="00BB0406" w:rsidP="005D387B">
            <w:pPr>
              <w:pStyle w:val="TableParagraph"/>
              <w:rPr>
                <w:sz w:val="20"/>
              </w:rPr>
            </w:pPr>
          </w:p>
        </w:tc>
        <w:tc>
          <w:tcPr>
            <w:tcW w:w="566" w:type="dxa"/>
            <w:gridSpan w:val="2"/>
            <w:tcBorders>
              <w:top w:val="single" w:sz="6" w:space="0" w:color="000000"/>
              <w:bottom w:val="single" w:sz="4" w:space="0" w:color="000000"/>
            </w:tcBorders>
          </w:tcPr>
          <w:p w14:paraId="2B39871D" w14:textId="77777777" w:rsidR="00BB0406" w:rsidRDefault="00BB0406" w:rsidP="005D387B">
            <w:pPr>
              <w:pStyle w:val="TableParagraph"/>
              <w:rPr>
                <w:sz w:val="20"/>
              </w:rPr>
            </w:pPr>
          </w:p>
        </w:tc>
        <w:tc>
          <w:tcPr>
            <w:tcW w:w="4386" w:type="dxa"/>
            <w:gridSpan w:val="2"/>
            <w:vMerge/>
          </w:tcPr>
          <w:p w14:paraId="59012698" w14:textId="77777777" w:rsidR="00BB0406" w:rsidRDefault="00BB0406" w:rsidP="005D387B">
            <w:pPr>
              <w:pStyle w:val="TableParagraph"/>
              <w:spacing w:before="102" w:line="288" w:lineRule="auto"/>
              <w:ind w:left="763" w:hanging="584"/>
              <w:rPr>
                <w:sz w:val="2"/>
                <w:szCs w:val="2"/>
              </w:rPr>
            </w:pPr>
          </w:p>
        </w:tc>
        <w:tc>
          <w:tcPr>
            <w:tcW w:w="851" w:type="dxa"/>
            <w:tcBorders>
              <w:top w:val="single" w:sz="18" w:space="0" w:color="000000"/>
            </w:tcBorders>
          </w:tcPr>
          <w:p w14:paraId="1C3284DD" w14:textId="77777777" w:rsidR="00BB0406" w:rsidRDefault="00BB0406" w:rsidP="005D387B">
            <w:pPr>
              <w:pStyle w:val="TableParagraph"/>
              <w:spacing w:line="226" w:lineRule="exact"/>
              <w:ind w:left="4"/>
              <w:jc w:val="center"/>
              <w:rPr>
                <w:sz w:val="24"/>
              </w:rPr>
            </w:pPr>
            <w:r>
              <w:rPr>
                <w:spacing w:val="-5"/>
                <w:sz w:val="24"/>
              </w:rPr>
              <w:t>РП</w:t>
            </w:r>
          </w:p>
        </w:tc>
        <w:tc>
          <w:tcPr>
            <w:tcW w:w="708" w:type="dxa"/>
            <w:tcBorders>
              <w:top w:val="single" w:sz="18" w:space="0" w:color="000000"/>
              <w:right w:val="single" w:sz="18" w:space="0" w:color="000000"/>
            </w:tcBorders>
          </w:tcPr>
          <w:p w14:paraId="591FDE7C" w14:textId="77777777" w:rsidR="00BB0406" w:rsidRDefault="00BB0406" w:rsidP="005D387B">
            <w:pPr>
              <w:pStyle w:val="TableParagraph"/>
              <w:spacing w:line="226" w:lineRule="exact"/>
              <w:ind w:left="121" w:right="93"/>
              <w:jc w:val="center"/>
              <w:rPr>
                <w:sz w:val="24"/>
              </w:rPr>
            </w:pPr>
            <w:r>
              <w:rPr>
                <w:sz w:val="24"/>
              </w:rPr>
              <w:t>1</w:t>
            </w:r>
          </w:p>
        </w:tc>
        <w:tc>
          <w:tcPr>
            <w:tcW w:w="851" w:type="dxa"/>
            <w:gridSpan w:val="2"/>
            <w:tcBorders>
              <w:top w:val="single" w:sz="18" w:space="0" w:color="000000"/>
              <w:left w:val="single" w:sz="18" w:space="0" w:color="000000"/>
            </w:tcBorders>
          </w:tcPr>
          <w:p w14:paraId="36A730D6" w14:textId="77777777" w:rsidR="00BB0406" w:rsidRDefault="00BB0406" w:rsidP="005D387B">
            <w:pPr>
              <w:pStyle w:val="TableParagraph"/>
              <w:rPr>
                <w:sz w:val="16"/>
              </w:rPr>
            </w:pPr>
          </w:p>
        </w:tc>
      </w:tr>
      <w:tr w:rsidR="00BB0406" w14:paraId="709436A5" w14:textId="77777777" w:rsidTr="0071436B">
        <w:trPr>
          <w:trHeight w:hRule="exact" w:val="283"/>
        </w:trPr>
        <w:tc>
          <w:tcPr>
            <w:tcW w:w="454" w:type="dxa"/>
            <w:gridSpan w:val="2"/>
            <w:vMerge/>
            <w:tcBorders>
              <w:top w:val="nil"/>
              <w:left w:val="nil"/>
              <w:bottom w:val="nil"/>
            </w:tcBorders>
          </w:tcPr>
          <w:p w14:paraId="4A64D352" w14:textId="77777777" w:rsidR="00BB0406" w:rsidRDefault="00BB0406" w:rsidP="005D387B">
            <w:pPr>
              <w:rPr>
                <w:sz w:val="2"/>
                <w:szCs w:val="2"/>
              </w:rPr>
            </w:pPr>
          </w:p>
        </w:tc>
        <w:tc>
          <w:tcPr>
            <w:tcW w:w="283" w:type="dxa"/>
            <w:gridSpan w:val="3"/>
            <w:vMerge/>
            <w:tcBorders>
              <w:top w:val="nil"/>
            </w:tcBorders>
            <w:textDirection w:val="btLr"/>
          </w:tcPr>
          <w:p w14:paraId="190BD7AB" w14:textId="77777777" w:rsidR="00BB0406" w:rsidRDefault="00BB0406" w:rsidP="005D387B">
            <w:pPr>
              <w:rPr>
                <w:sz w:val="2"/>
                <w:szCs w:val="2"/>
              </w:rPr>
            </w:pPr>
          </w:p>
        </w:tc>
        <w:tc>
          <w:tcPr>
            <w:tcW w:w="396" w:type="dxa"/>
            <w:gridSpan w:val="3"/>
            <w:vMerge/>
            <w:tcBorders>
              <w:top w:val="nil"/>
            </w:tcBorders>
          </w:tcPr>
          <w:p w14:paraId="765D7DA8" w14:textId="77777777" w:rsidR="00BB0406" w:rsidRDefault="00BB0406" w:rsidP="005D387B">
            <w:pPr>
              <w:rPr>
                <w:sz w:val="2"/>
                <w:szCs w:val="2"/>
              </w:rPr>
            </w:pPr>
          </w:p>
        </w:tc>
        <w:tc>
          <w:tcPr>
            <w:tcW w:w="1132" w:type="dxa"/>
            <w:gridSpan w:val="4"/>
            <w:tcBorders>
              <w:top w:val="single" w:sz="4" w:space="0" w:color="000000"/>
              <w:bottom w:val="single" w:sz="6" w:space="0" w:color="000000"/>
            </w:tcBorders>
          </w:tcPr>
          <w:p w14:paraId="7BAA7B42" w14:textId="77777777" w:rsidR="00BB0406" w:rsidRDefault="00BB0406" w:rsidP="005D387B">
            <w:pPr>
              <w:pStyle w:val="TableParagraph"/>
              <w:spacing w:before="10" w:line="241" w:lineRule="exact"/>
              <w:ind w:left="19"/>
            </w:pPr>
            <w:r>
              <w:rPr>
                <w:spacing w:val="-5"/>
              </w:rPr>
              <w:t>ГИП</w:t>
            </w:r>
          </w:p>
        </w:tc>
        <w:tc>
          <w:tcPr>
            <w:tcW w:w="1132" w:type="dxa"/>
            <w:gridSpan w:val="4"/>
            <w:tcBorders>
              <w:top w:val="single" w:sz="4" w:space="0" w:color="000000"/>
              <w:bottom w:val="single" w:sz="6" w:space="0" w:color="000000"/>
            </w:tcBorders>
          </w:tcPr>
          <w:p w14:paraId="56477C1A" w14:textId="77777777" w:rsidR="00BB0406" w:rsidRDefault="00BB0406" w:rsidP="005D387B">
            <w:pPr>
              <w:pStyle w:val="TableParagraph"/>
              <w:spacing w:before="10" w:line="241" w:lineRule="exact"/>
              <w:ind w:left="17"/>
            </w:pPr>
            <w:r>
              <w:rPr>
                <w:spacing w:val="-2"/>
              </w:rPr>
              <w:t>Ержанова</w:t>
            </w:r>
          </w:p>
        </w:tc>
        <w:tc>
          <w:tcPr>
            <w:tcW w:w="850" w:type="dxa"/>
            <w:gridSpan w:val="2"/>
            <w:tcBorders>
              <w:top w:val="single" w:sz="4" w:space="0" w:color="000000"/>
              <w:bottom w:val="single" w:sz="6" w:space="0" w:color="000000"/>
            </w:tcBorders>
          </w:tcPr>
          <w:p w14:paraId="0F70C54B" w14:textId="77777777" w:rsidR="00BB0406" w:rsidRDefault="00BB0406" w:rsidP="005D387B">
            <w:pPr>
              <w:pStyle w:val="TableParagraph"/>
              <w:rPr>
                <w:sz w:val="20"/>
              </w:rPr>
            </w:pPr>
          </w:p>
        </w:tc>
        <w:tc>
          <w:tcPr>
            <w:tcW w:w="566" w:type="dxa"/>
            <w:gridSpan w:val="2"/>
            <w:tcBorders>
              <w:top w:val="single" w:sz="4" w:space="0" w:color="000000"/>
              <w:bottom w:val="single" w:sz="6" w:space="0" w:color="000000"/>
            </w:tcBorders>
          </w:tcPr>
          <w:p w14:paraId="744D8B89" w14:textId="77777777" w:rsidR="00BB0406" w:rsidRDefault="00BB0406" w:rsidP="005D387B">
            <w:pPr>
              <w:pStyle w:val="TableParagraph"/>
              <w:rPr>
                <w:sz w:val="20"/>
              </w:rPr>
            </w:pPr>
          </w:p>
        </w:tc>
        <w:tc>
          <w:tcPr>
            <w:tcW w:w="4386" w:type="dxa"/>
            <w:gridSpan w:val="2"/>
            <w:vMerge/>
          </w:tcPr>
          <w:p w14:paraId="5DEEF6F0" w14:textId="77777777" w:rsidR="00BB0406" w:rsidRDefault="00BB0406" w:rsidP="005D387B">
            <w:pPr>
              <w:pStyle w:val="TableParagraph"/>
              <w:spacing w:before="102" w:line="288" w:lineRule="auto"/>
              <w:ind w:left="763" w:hanging="584"/>
              <w:rPr>
                <w:sz w:val="24"/>
              </w:rPr>
            </w:pPr>
          </w:p>
        </w:tc>
        <w:tc>
          <w:tcPr>
            <w:tcW w:w="2410" w:type="dxa"/>
            <w:gridSpan w:val="4"/>
            <w:vMerge w:val="restart"/>
            <w:tcBorders>
              <w:bottom w:val="nil"/>
              <w:right w:val="single" w:sz="12" w:space="0" w:color="auto"/>
            </w:tcBorders>
          </w:tcPr>
          <w:p w14:paraId="33842BE1" w14:textId="77777777" w:rsidR="00BB0406" w:rsidRDefault="00BB0406" w:rsidP="005D387B">
            <w:pPr>
              <w:pStyle w:val="TableParagraph"/>
              <w:ind w:left="-15" w:right="-29"/>
              <w:rPr>
                <w:rFonts w:ascii="Arial"/>
                <w:sz w:val="20"/>
              </w:rPr>
            </w:pPr>
          </w:p>
        </w:tc>
      </w:tr>
      <w:tr w:rsidR="00BB0406" w14:paraId="4B746C46" w14:textId="77777777" w:rsidTr="0071436B">
        <w:trPr>
          <w:trHeight w:hRule="exact" w:val="283"/>
        </w:trPr>
        <w:tc>
          <w:tcPr>
            <w:tcW w:w="454" w:type="dxa"/>
            <w:gridSpan w:val="2"/>
            <w:vMerge/>
            <w:tcBorders>
              <w:top w:val="nil"/>
              <w:left w:val="nil"/>
              <w:bottom w:val="nil"/>
            </w:tcBorders>
          </w:tcPr>
          <w:p w14:paraId="010144F7" w14:textId="77777777" w:rsidR="00BB0406" w:rsidRDefault="00BB0406" w:rsidP="005D387B">
            <w:pPr>
              <w:rPr>
                <w:sz w:val="2"/>
                <w:szCs w:val="2"/>
              </w:rPr>
            </w:pPr>
          </w:p>
        </w:tc>
        <w:tc>
          <w:tcPr>
            <w:tcW w:w="283" w:type="dxa"/>
            <w:gridSpan w:val="3"/>
            <w:vMerge/>
            <w:tcBorders>
              <w:top w:val="nil"/>
            </w:tcBorders>
            <w:textDirection w:val="btLr"/>
          </w:tcPr>
          <w:p w14:paraId="28BF764C" w14:textId="77777777" w:rsidR="00BB0406" w:rsidRDefault="00BB0406" w:rsidP="005D387B">
            <w:pPr>
              <w:rPr>
                <w:sz w:val="2"/>
                <w:szCs w:val="2"/>
              </w:rPr>
            </w:pPr>
          </w:p>
        </w:tc>
        <w:tc>
          <w:tcPr>
            <w:tcW w:w="396" w:type="dxa"/>
            <w:gridSpan w:val="3"/>
            <w:vMerge/>
            <w:tcBorders>
              <w:top w:val="nil"/>
            </w:tcBorders>
          </w:tcPr>
          <w:p w14:paraId="542A0EC9" w14:textId="77777777" w:rsidR="00BB0406" w:rsidRDefault="00BB0406" w:rsidP="005D387B">
            <w:pPr>
              <w:rPr>
                <w:sz w:val="2"/>
                <w:szCs w:val="2"/>
              </w:rPr>
            </w:pPr>
          </w:p>
        </w:tc>
        <w:tc>
          <w:tcPr>
            <w:tcW w:w="1132" w:type="dxa"/>
            <w:gridSpan w:val="4"/>
            <w:tcBorders>
              <w:top w:val="single" w:sz="6" w:space="0" w:color="000000"/>
              <w:bottom w:val="single" w:sz="4" w:space="0" w:color="000000"/>
            </w:tcBorders>
          </w:tcPr>
          <w:p w14:paraId="6C861DCE" w14:textId="77777777" w:rsidR="00BB0406" w:rsidRDefault="00BB0406" w:rsidP="005D387B">
            <w:pPr>
              <w:pStyle w:val="TableParagraph"/>
              <w:spacing w:before="7" w:line="244" w:lineRule="exact"/>
              <w:ind w:left="19"/>
            </w:pPr>
            <w:proofErr w:type="spellStart"/>
            <w:proofErr w:type="gramStart"/>
            <w:r>
              <w:rPr>
                <w:spacing w:val="-2"/>
              </w:rPr>
              <w:t>Д.контроль</w:t>
            </w:r>
            <w:proofErr w:type="spellEnd"/>
            <w:proofErr w:type="gramEnd"/>
          </w:p>
        </w:tc>
        <w:tc>
          <w:tcPr>
            <w:tcW w:w="1132" w:type="dxa"/>
            <w:gridSpan w:val="4"/>
            <w:tcBorders>
              <w:top w:val="single" w:sz="6" w:space="0" w:color="000000"/>
              <w:bottom w:val="single" w:sz="4" w:space="0" w:color="000000"/>
            </w:tcBorders>
          </w:tcPr>
          <w:p w14:paraId="703255D4" w14:textId="77777777" w:rsidR="00BB0406" w:rsidRDefault="00BB0406" w:rsidP="005D387B">
            <w:pPr>
              <w:pStyle w:val="TableParagraph"/>
              <w:spacing w:before="5"/>
              <w:ind w:left="17"/>
              <w:rPr>
                <w:sz w:val="16"/>
              </w:rPr>
            </w:pPr>
            <w:r>
              <w:rPr>
                <w:spacing w:val="-2"/>
                <w:sz w:val="16"/>
              </w:rPr>
              <w:t>Рахимбергенов</w:t>
            </w:r>
          </w:p>
        </w:tc>
        <w:tc>
          <w:tcPr>
            <w:tcW w:w="850" w:type="dxa"/>
            <w:gridSpan w:val="2"/>
            <w:tcBorders>
              <w:top w:val="single" w:sz="6" w:space="0" w:color="000000"/>
              <w:bottom w:val="single" w:sz="4" w:space="0" w:color="000000"/>
            </w:tcBorders>
          </w:tcPr>
          <w:p w14:paraId="561398BB" w14:textId="77777777" w:rsidR="00BB0406" w:rsidRDefault="00BB0406" w:rsidP="005D387B">
            <w:pPr>
              <w:pStyle w:val="TableParagraph"/>
              <w:spacing w:line="164" w:lineRule="exact"/>
              <w:ind w:left="24"/>
              <w:rPr>
                <w:rFonts w:ascii="Arial"/>
                <w:position w:val="-2"/>
                <w:sz w:val="16"/>
              </w:rPr>
            </w:pPr>
          </w:p>
        </w:tc>
        <w:tc>
          <w:tcPr>
            <w:tcW w:w="566" w:type="dxa"/>
            <w:gridSpan w:val="2"/>
            <w:tcBorders>
              <w:top w:val="single" w:sz="6" w:space="0" w:color="000000"/>
              <w:bottom w:val="single" w:sz="4" w:space="0" w:color="000000"/>
            </w:tcBorders>
          </w:tcPr>
          <w:p w14:paraId="48D71B5E" w14:textId="77777777" w:rsidR="00BB0406" w:rsidRDefault="00BB0406" w:rsidP="005D387B">
            <w:pPr>
              <w:pStyle w:val="TableParagraph"/>
              <w:rPr>
                <w:sz w:val="20"/>
              </w:rPr>
            </w:pPr>
          </w:p>
        </w:tc>
        <w:tc>
          <w:tcPr>
            <w:tcW w:w="4386" w:type="dxa"/>
            <w:gridSpan w:val="2"/>
            <w:vMerge/>
          </w:tcPr>
          <w:p w14:paraId="7F41D264" w14:textId="77777777" w:rsidR="00BB0406" w:rsidRDefault="00BB0406" w:rsidP="005D387B">
            <w:pPr>
              <w:rPr>
                <w:sz w:val="2"/>
                <w:szCs w:val="2"/>
              </w:rPr>
            </w:pPr>
          </w:p>
        </w:tc>
        <w:tc>
          <w:tcPr>
            <w:tcW w:w="2410" w:type="dxa"/>
            <w:gridSpan w:val="4"/>
            <w:vMerge/>
            <w:tcBorders>
              <w:top w:val="nil"/>
              <w:bottom w:val="nil"/>
              <w:right w:val="single" w:sz="12" w:space="0" w:color="auto"/>
            </w:tcBorders>
          </w:tcPr>
          <w:p w14:paraId="1B314017" w14:textId="77777777" w:rsidR="00BB0406" w:rsidRDefault="00BB0406" w:rsidP="005D387B">
            <w:pPr>
              <w:rPr>
                <w:sz w:val="2"/>
                <w:szCs w:val="2"/>
              </w:rPr>
            </w:pPr>
          </w:p>
        </w:tc>
      </w:tr>
      <w:tr w:rsidR="00BB0406" w14:paraId="30C224BB" w14:textId="77777777" w:rsidTr="0071436B">
        <w:trPr>
          <w:trHeight w:hRule="exact" w:val="284"/>
        </w:trPr>
        <w:tc>
          <w:tcPr>
            <w:tcW w:w="454" w:type="dxa"/>
            <w:gridSpan w:val="2"/>
            <w:vMerge/>
            <w:tcBorders>
              <w:top w:val="nil"/>
              <w:left w:val="nil"/>
              <w:bottom w:val="single" w:sz="12" w:space="0" w:color="auto"/>
            </w:tcBorders>
          </w:tcPr>
          <w:p w14:paraId="4C6AA2EE" w14:textId="77777777" w:rsidR="00BB0406" w:rsidRDefault="00BB0406" w:rsidP="005D387B">
            <w:pPr>
              <w:rPr>
                <w:sz w:val="2"/>
                <w:szCs w:val="2"/>
              </w:rPr>
            </w:pPr>
          </w:p>
        </w:tc>
        <w:tc>
          <w:tcPr>
            <w:tcW w:w="283" w:type="dxa"/>
            <w:gridSpan w:val="3"/>
            <w:vMerge/>
            <w:tcBorders>
              <w:top w:val="nil"/>
              <w:bottom w:val="single" w:sz="12" w:space="0" w:color="auto"/>
            </w:tcBorders>
            <w:textDirection w:val="btLr"/>
          </w:tcPr>
          <w:p w14:paraId="31F954B6" w14:textId="77777777" w:rsidR="00BB0406" w:rsidRDefault="00BB0406" w:rsidP="005D387B">
            <w:pPr>
              <w:rPr>
                <w:sz w:val="2"/>
                <w:szCs w:val="2"/>
              </w:rPr>
            </w:pPr>
          </w:p>
        </w:tc>
        <w:tc>
          <w:tcPr>
            <w:tcW w:w="396" w:type="dxa"/>
            <w:gridSpan w:val="3"/>
            <w:vMerge/>
            <w:tcBorders>
              <w:top w:val="nil"/>
              <w:bottom w:val="single" w:sz="12" w:space="0" w:color="auto"/>
            </w:tcBorders>
          </w:tcPr>
          <w:p w14:paraId="45339233" w14:textId="77777777" w:rsidR="00BB0406" w:rsidRDefault="00BB0406" w:rsidP="005D387B">
            <w:pPr>
              <w:rPr>
                <w:sz w:val="2"/>
                <w:szCs w:val="2"/>
              </w:rPr>
            </w:pPr>
          </w:p>
        </w:tc>
        <w:tc>
          <w:tcPr>
            <w:tcW w:w="1132" w:type="dxa"/>
            <w:gridSpan w:val="4"/>
            <w:tcBorders>
              <w:top w:val="single" w:sz="4" w:space="0" w:color="000000"/>
              <w:bottom w:val="single" w:sz="12" w:space="0" w:color="auto"/>
            </w:tcBorders>
          </w:tcPr>
          <w:p w14:paraId="667C7E53" w14:textId="77777777" w:rsidR="00BB0406" w:rsidRDefault="00BB0406" w:rsidP="005D387B">
            <w:pPr>
              <w:pStyle w:val="TableParagraph"/>
              <w:spacing w:before="9" w:line="235" w:lineRule="exact"/>
              <w:ind w:left="19"/>
            </w:pPr>
            <w:proofErr w:type="spellStart"/>
            <w:proofErr w:type="gramStart"/>
            <w:r>
              <w:rPr>
                <w:spacing w:val="-2"/>
              </w:rPr>
              <w:t>Н.контроль</w:t>
            </w:r>
            <w:proofErr w:type="spellEnd"/>
            <w:proofErr w:type="gramEnd"/>
          </w:p>
        </w:tc>
        <w:tc>
          <w:tcPr>
            <w:tcW w:w="1132" w:type="dxa"/>
            <w:gridSpan w:val="4"/>
            <w:tcBorders>
              <w:top w:val="single" w:sz="4" w:space="0" w:color="000000"/>
              <w:bottom w:val="single" w:sz="12" w:space="0" w:color="auto"/>
            </w:tcBorders>
          </w:tcPr>
          <w:p w14:paraId="51072126" w14:textId="77777777" w:rsidR="00BB0406" w:rsidRDefault="00BB0406" w:rsidP="005D387B">
            <w:pPr>
              <w:pStyle w:val="TableParagraph"/>
              <w:rPr>
                <w:sz w:val="18"/>
              </w:rPr>
            </w:pPr>
          </w:p>
        </w:tc>
        <w:tc>
          <w:tcPr>
            <w:tcW w:w="850" w:type="dxa"/>
            <w:gridSpan w:val="2"/>
            <w:tcBorders>
              <w:top w:val="single" w:sz="4" w:space="0" w:color="000000"/>
              <w:bottom w:val="single" w:sz="12" w:space="0" w:color="auto"/>
            </w:tcBorders>
          </w:tcPr>
          <w:p w14:paraId="198F9755" w14:textId="77777777" w:rsidR="00BB0406" w:rsidRDefault="00BB0406" w:rsidP="005D387B">
            <w:pPr>
              <w:pStyle w:val="TableParagraph"/>
              <w:rPr>
                <w:sz w:val="18"/>
              </w:rPr>
            </w:pPr>
          </w:p>
        </w:tc>
        <w:tc>
          <w:tcPr>
            <w:tcW w:w="566" w:type="dxa"/>
            <w:gridSpan w:val="2"/>
            <w:tcBorders>
              <w:top w:val="single" w:sz="4" w:space="0" w:color="000000"/>
              <w:bottom w:val="single" w:sz="12" w:space="0" w:color="auto"/>
            </w:tcBorders>
          </w:tcPr>
          <w:p w14:paraId="34AD5A44" w14:textId="77777777" w:rsidR="00BB0406" w:rsidRDefault="00BB0406" w:rsidP="005D387B">
            <w:pPr>
              <w:pStyle w:val="TableParagraph"/>
              <w:rPr>
                <w:sz w:val="18"/>
              </w:rPr>
            </w:pPr>
          </w:p>
        </w:tc>
        <w:tc>
          <w:tcPr>
            <w:tcW w:w="4386" w:type="dxa"/>
            <w:gridSpan w:val="2"/>
            <w:vMerge/>
            <w:tcBorders>
              <w:bottom w:val="single" w:sz="12" w:space="0" w:color="auto"/>
            </w:tcBorders>
          </w:tcPr>
          <w:p w14:paraId="796CB9FE" w14:textId="77777777" w:rsidR="00BB0406" w:rsidRDefault="00BB0406" w:rsidP="005D387B">
            <w:pPr>
              <w:rPr>
                <w:sz w:val="2"/>
                <w:szCs w:val="2"/>
              </w:rPr>
            </w:pPr>
          </w:p>
        </w:tc>
        <w:tc>
          <w:tcPr>
            <w:tcW w:w="2410" w:type="dxa"/>
            <w:gridSpan w:val="4"/>
            <w:vMerge/>
            <w:tcBorders>
              <w:top w:val="nil"/>
              <w:bottom w:val="single" w:sz="12" w:space="0" w:color="auto"/>
              <w:right w:val="single" w:sz="12" w:space="0" w:color="auto"/>
            </w:tcBorders>
          </w:tcPr>
          <w:p w14:paraId="5B283690" w14:textId="77777777" w:rsidR="00BB0406" w:rsidRDefault="00BB0406" w:rsidP="005D387B">
            <w:pPr>
              <w:rPr>
                <w:sz w:val="2"/>
                <w:szCs w:val="2"/>
              </w:rPr>
            </w:pPr>
          </w:p>
        </w:tc>
      </w:tr>
      <w:tr w:rsidR="00B342C0" w14:paraId="127481A6" w14:textId="77777777" w:rsidTr="0071436B">
        <w:trPr>
          <w:gridBefore w:val="3"/>
          <w:wBefore w:w="482" w:type="dxa"/>
          <w:trHeight w:hRule="exact" w:val="11456"/>
        </w:trPr>
        <w:tc>
          <w:tcPr>
            <w:tcW w:w="683" w:type="dxa"/>
            <w:gridSpan w:val="6"/>
            <w:tcBorders>
              <w:top w:val="nil"/>
              <w:left w:val="nil"/>
            </w:tcBorders>
          </w:tcPr>
          <w:p w14:paraId="5BF0F582" w14:textId="20C77870" w:rsidR="00B342C0" w:rsidRDefault="00BB0406" w:rsidP="003755A7">
            <w:pPr>
              <w:pStyle w:val="TableParagraph"/>
              <w:ind w:right="145"/>
            </w:pPr>
            <w:r>
              <w:lastRenderedPageBreak/>
              <w:br w:type="page"/>
            </w:r>
          </w:p>
        </w:tc>
        <w:tc>
          <w:tcPr>
            <w:tcW w:w="10444" w:type="dxa"/>
            <w:gridSpan w:val="17"/>
            <w:vMerge w:val="restart"/>
          </w:tcPr>
          <w:p w14:paraId="7AA504C5" w14:textId="77777777" w:rsidR="00B342C0" w:rsidRDefault="00B342C0" w:rsidP="003755A7">
            <w:pPr>
              <w:pStyle w:val="TableParagraph"/>
              <w:spacing w:line="288" w:lineRule="auto"/>
              <w:ind w:left="238" w:right="145" w:firstLine="566"/>
              <w:jc w:val="both"/>
              <w:rPr>
                <w:sz w:val="24"/>
              </w:rPr>
            </w:pPr>
          </w:p>
          <w:p w14:paraId="351FE6AE" w14:textId="77777777" w:rsidR="0071436B" w:rsidRDefault="0071436B" w:rsidP="0071436B">
            <w:pPr>
              <w:pStyle w:val="TableParagraph"/>
              <w:ind w:left="804"/>
              <w:rPr>
                <w:sz w:val="24"/>
              </w:rPr>
            </w:pPr>
            <w:r>
              <w:rPr>
                <w:rFonts w:ascii="Arial"/>
                <w:i/>
                <w:sz w:val="24"/>
                <w:lang w:val="kk-KZ"/>
              </w:rPr>
              <w:t xml:space="preserve">   </w:t>
            </w:r>
            <w:r>
              <w:rPr>
                <w:spacing w:val="-2"/>
                <w:sz w:val="24"/>
              </w:rPr>
              <w:t>СОДЕРЖАНИЕ:</w:t>
            </w:r>
          </w:p>
          <w:p w14:paraId="23E17CB3" w14:textId="17388D19" w:rsidR="0071436B" w:rsidRDefault="00000000" w:rsidP="0071436B">
            <w:pPr>
              <w:pStyle w:val="TableParagraph"/>
              <w:numPr>
                <w:ilvl w:val="0"/>
                <w:numId w:val="21"/>
              </w:numPr>
              <w:tabs>
                <w:tab w:val="left" w:pos="732"/>
                <w:tab w:val="right" w:leader="dot" w:pos="10164"/>
              </w:tabs>
              <w:spacing w:before="417"/>
              <w:ind w:hanging="494"/>
              <w:rPr>
                <w:b/>
                <w:sz w:val="20"/>
              </w:rPr>
            </w:pPr>
            <w:hyperlink w:anchor="_bookmark75" w:history="1">
              <w:r w:rsidR="0071436B">
                <w:rPr>
                  <w:b/>
                  <w:spacing w:val="-2"/>
                  <w:sz w:val="20"/>
                </w:rPr>
                <w:t>ЭЛЕКТРОХИМЗАЩИТА</w:t>
              </w:r>
              <w:r w:rsidR="0071436B">
                <w:rPr>
                  <w:sz w:val="20"/>
                </w:rPr>
                <w:tab/>
              </w:r>
            </w:hyperlink>
            <w:r w:rsidR="00D013AB">
              <w:rPr>
                <w:b/>
                <w:spacing w:val="-5"/>
                <w:sz w:val="20"/>
              </w:rPr>
              <w:t>3</w:t>
            </w:r>
          </w:p>
          <w:p w14:paraId="1C79B08D" w14:textId="1A496B42" w:rsidR="0071436B" w:rsidRPr="00DE1A08" w:rsidRDefault="00000000" w:rsidP="0071436B">
            <w:pPr>
              <w:pStyle w:val="TableParagraph"/>
              <w:numPr>
                <w:ilvl w:val="1"/>
                <w:numId w:val="21"/>
              </w:numPr>
              <w:tabs>
                <w:tab w:val="left" w:pos="732"/>
                <w:tab w:val="right" w:pos="10164"/>
              </w:tabs>
              <w:ind w:hanging="494"/>
              <w:rPr>
                <w:b/>
                <w:sz w:val="20"/>
              </w:rPr>
            </w:pPr>
            <w:hyperlink w:anchor="_bookmark76" w:history="1">
              <w:r w:rsidR="0071436B">
                <w:rPr>
                  <w:b/>
                  <w:spacing w:val="-2"/>
                  <w:sz w:val="20"/>
                </w:rPr>
                <w:t>Введение</w:t>
              </w:r>
              <w:r w:rsidR="0071436B">
                <w:rPr>
                  <w:b/>
                  <w:spacing w:val="-2"/>
                  <w:sz w:val="16"/>
                  <w:szCs w:val="16"/>
                  <w:lang w:val="kk-KZ"/>
                </w:rPr>
                <w:t>.............................................................................................................................................................................................................................</w:t>
              </w:r>
            </w:hyperlink>
            <w:r w:rsidR="0020106F">
              <w:rPr>
                <w:b/>
                <w:spacing w:val="-2"/>
                <w:sz w:val="20"/>
                <w:szCs w:val="20"/>
              </w:rPr>
              <w:t>3</w:t>
            </w:r>
          </w:p>
          <w:p w14:paraId="0376DCAE" w14:textId="3BB7B2AE" w:rsidR="0071436B" w:rsidRDefault="0071436B" w:rsidP="0071436B">
            <w:pPr>
              <w:pStyle w:val="TableParagraph"/>
              <w:numPr>
                <w:ilvl w:val="1"/>
                <w:numId w:val="21"/>
              </w:numPr>
              <w:tabs>
                <w:tab w:val="left" w:pos="732"/>
                <w:tab w:val="right" w:pos="10164"/>
              </w:tabs>
              <w:ind w:hanging="494"/>
              <w:rPr>
                <w:b/>
                <w:sz w:val="20"/>
              </w:rPr>
            </w:pPr>
            <w:r>
              <w:rPr>
                <w:b/>
                <w:sz w:val="20"/>
              </w:rPr>
              <w:t>Проектные решения</w:t>
            </w:r>
            <w:r>
              <w:rPr>
                <w:bCs/>
                <w:sz w:val="16"/>
                <w:szCs w:val="16"/>
              </w:rPr>
              <w:t>…………………………………………………………………………………………………………………………</w:t>
            </w:r>
            <w:r w:rsidR="00D013AB">
              <w:rPr>
                <w:b/>
                <w:sz w:val="20"/>
                <w:szCs w:val="20"/>
              </w:rPr>
              <w:t>3</w:t>
            </w:r>
          </w:p>
          <w:p w14:paraId="01FCAF52" w14:textId="77777777" w:rsidR="0071436B" w:rsidRDefault="0071436B" w:rsidP="0071436B">
            <w:pPr>
              <w:pStyle w:val="TableParagraph"/>
              <w:ind w:left="82" w:right="134"/>
              <w:jc w:val="center"/>
              <w:rPr>
                <w:b/>
                <w:sz w:val="24"/>
              </w:rPr>
            </w:pPr>
          </w:p>
          <w:p w14:paraId="619D31D1" w14:textId="77777777" w:rsidR="00C80B40" w:rsidRDefault="00C80B40" w:rsidP="003755A7">
            <w:pPr>
              <w:pStyle w:val="TableParagraph"/>
              <w:spacing w:line="288" w:lineRule="auto"/>
              <w:ind w:left="238" w:right="145" w:firstLine="566"/>
              <w:jc w:val="both"/>
              <w:rPr>
                <w:sz w:val="24"/>
              </w:rPr>
            </w:pPr>
          </w:p>
          <w:p w14:paraId="4B0A9389" w14:textId="77777777" w:rsidR="00C80B40" w:rsidRDefault="00C80B40" w:rsidP="003755A7">
            <w:pPr>
              <w:pStyle w:val="TableParagraph"/>
              <w:spacing w:line="288" w:lineRule="auto"/>
              <w:ind w:left="238" w:right="145" w:firstLine="566"/>
              <w:jc w:val="both"/>
              <w:rPr>
                <w:sz w:val="24"/>
              </w:rPr>
            </w:pPr>
          </w:p>
          <w:p w14:paraId="5302E8E2" w14:textId="6EABD5FF" w:rsidR="00C80B40" w:rsidRDefault="00C80B40" w:rsidP="003755A7">
            <w:pPr>
              <w:pStyle w:val="TableParagraph"/>
              <w:spacing w:line="288" w:lineRule="auto"/>
              <w:ind w:left="238" w:right="145" w:firstLine="566"/>
              <w:jc w:val="both"/>
              <w:rPr>
                <w:sz w:val="24"/>
                <w:lang w:val="kk-KZ"/>
              </w:rPr>
            </w:pPr>
          </w:p>
          <w:p w14:paraId="513D8BB3" w14:textId="412539CE" w:rsidR="00C80B40" w:rsidRDefault="00C80B40" w:rsidP="003755A7">
            <w:pPr>
              <w:pStyle w:val="TableParagraph"/>
              <w:spacing w:line="288" w:lineRule="auto"/>
              <w:ind w:left="238" w:right="145" w:firstLine="566"/>
              <w:jc w:val="both"/>
              <w:rPr>
                <w:sz w:val="24"/>
                <w:lang w:val="kk-KZ"/>
              </w:rPr>
            </w:pPr>
          </w:p>
          <w:p w14:paraId="4C275D44" w14:textId="1D31D3D8" w:rsidR="00C80B40" w:rsidRDefault="00C80B40" w:rsidP="003755A7">
            <w:pPr>
              <w:pStyle w:val="TableParagraph"/>
              <w:spacing w:line="288" w:lineRule="auto"/>
              <w:ind w:left="238" w:right="145" w:firstLine="566"/>
              <w:jc w:val="both"/>
              <w:rPr>
                <w:sz w:val="24"/>
                <w:lang w:val="kk-KZ"/>
              </w:rPr>
            </w:pPr>
          </w:p>
          <w:p w14:paraId="1B98CCA7" w14:textId="4FEFEB93" w:rsidR="00C80B40" w:rsidRDefault="00C80B40" w:rsidP="003755A7">
            <w:pPr>
              <w:pStyle w:val="TableParagraph"/>
              <w:spacing w:line="288" w:lineRule="auto"/>
              <w:ind w:left="238" w:right="145" w:firstLine="566"/>
              <w:jc w:val="both"/>
              <w:rPr>
                <w:sz w:val="24"/>
                <w:lang w:val="kk-KZ"/>
              </w:rPr>
            </w:pPr>
          </w:p>
          <w:p w14:paraId="422D3620" w14:textId="5B824DA7" w:rsidR="00C80B40" w:rsidRDefault="00C80B40" w:rsidP="003755A7">
            <w:pPr>
              <w:pStyle w:val="TableParagraph"/>
              <w:spacing w:line="288" w:lineRule="auto"/>
              <w:ind w:left="238" w:right="145" w:firstLine="566"/>
              <w:jc w:val="both"/>
              <w:rPr>
                <w:sz w:val="24"/>
                <w:lang w:val="kk-KZ"/>
              </w:rPr>
            </w:pPr>
          </w:p>
          <w:p w14:paraId="30E9EC51" w14:textId="191BA171" w:rsidR="00C80B40" w:rsidRDefault="00C80B40" w:rsidP="003755A7">
            <w:pPr>
              <w:pStyle w:val="TableParagraph"/>
              <w:spacing w:line="288" w:lineRule="auto"/>
              <w:ind w:left="238" w:right="145" w:firstLine="566"/>
              <w:jc w:val="both"/>
              <w:rPr>
                <w:sz w:val="24"/>
                <w:lang w:val="kk-KZ"/>
              </w:rPr>
            </w:pPr>
          </w:p>
          <w:p w14:paraId="540D2080" w14:textId="16A4AE09" w:rsidR="00C80B40" w:rsidRDefault="00C80B40" w:rsidP="003755A7">
            <w:pPr>
              <w:pStyle w:val="TableParagraph"/>
              <w:spacing w:line="288" w:lineRule="auto"/>
              <w:ind w:left="238" w:right="145" w:firstLine="566"/>
              <w:jc w:val="both"/>
              <w:rPr>
                <w:sz w:val="24"/>
                <w:lang w:val="kk-KZ"/>
              </w:rPr>
            </w:pPr>
          </w:p>
          <w:p w14:paraId="46B55973" w14:textId="363563E0" w:rsidR="00C80B40" w:rsidRDefault="00C80B40" w:rsidP="003755A7">
            <w:pPr>
              <w:pStyle w:val="TableParagraph"/>
              <w:spacing w:line="288" w:lineRule="auto"/>
              <w:ind w:left="238" w:right="145" w:firstLine="566"/>
              <w:jc w:val="both"/>
              <w:rPr>
                <w:sz w:val="24"/>
                <w:lang w:val="kk-KZ"/>
              </w:rPr>
            </w:pPr>
          </w:p>
          <w:p w14:paraId="39454CB6" w14:textId="329CAEC5" w:rsidR="00C80B40" w:rsidRDefault="00C80B40" w:rsidP="003755A7">
            <w:pPr>
              <w:pStyle w:val="TableParagraph"/>
              <w:spacing w:line="288" w:lineRule="auto"/>
              <w:ind w:left="238" w:right="145" w:firstLine="566"/>
              <w:jc w:val="both"/>
              <w:rPr>
                <w:sz w:val="24"/>
                <w:lang w:val="kk-KZ"/>
              </w:rPr>
            </w:pPr>
          </w:p>
          <w:p w14:paraId="3FE98E70" w14:textId="7E0A347A" w:rsidR="00C80B40" w:rsidRDefault="00C80B40" w:rsidP="003755A7">
            <w:pPr>
              <w:pStyle w:val="TableParagraph"/>
              <w:spacing w:line="288" w:lineRule="auto"/>
              <w:ind w:left="238" w:right="145" w:firstLine="566"/>
              <w:jc w:val="both"/>
              <w:rPr>
                <w:sz w:val="24"/>
                <w:lang w:val="kk-KZ"/>
              </w:rPr>
            </w:pPr>
          </w:p>
          <w:p w14:paraId="01B5E34B" w14:textId="39DD57FD" w:rsidR="00C80B40" w:rsidRDefault="00C80B40" w:rsidP="00C80B40">
            <w:pPr>
              <w:pStyle w:val="TableParagraph"/>
              <w:spacing w:line="288" w:lineRule="auto"/>
              <w:ind w:left="238" w:right="145" w:firstLine="566"/>
              <w:jc w:val="center"/>
              <w:rPr>
                <w:sz w:val="24"/>
                <w:lang w:val="kk-KZ"/>
              </w:rPr>
            </w:pPr>
          </w:p>
          <w:p w14:paraId="7B855109" w14:textId="4482CC17" w:rsidR="00C80B40" w:rsidRDefault="00C80B40" w:rsidP="003755A7">
            <w:pPr>
              <w:pStyle w:val="TableParagraph"/>
              <w:spacing w:line="288" w:lineRule="auto"/>
              <w:ind w:left="238" w:right="145" w:firstLine="566"/>
              <w:jc w:val="both"/>
              <w:rPr>
                <w:sz w:val="24"/>
                <w:lang w:val="kk-KZ"/>
              </w:rPr>
            </w:pPr>
          </w:p>
          <w:p w14:paraId="68DC7814" w14:textId="6CF77C6B" w:rsidR="00C80B40" w:rsidRDefault="00C80B40" w:rsidP="003755A7">
            <w:pPr>
              <w:pStyle w:val="TableParagraph"/>
              <w:spacing w:line="288" w:lineRule="auto"/>
              <w:ind w:left="238" w:right="145" w:firstLine="566"/>
              <w:jc w:val="both"/>
              <w:rPr>
                <w:sz w:val="24"/>
                <w:lang w:val="kk-KZ"/>
              </w:rPr>
            </w:pPr>
          </w:p>
          <w:p w14:paraId="6D6CF6F3" w14:textId="084ABFA4" w:rsidR="00C80B40" w:rsidRDefault="00C80B40" w:rsidP="003755A7">
            <w:pPr>
              <w:pStyle w:val="TableParagraph"/>
              <w:spacing w:line="288" w:lineRule="auto"/>
              <w:ind w:left="238" w:right="145" w:firstLine="566"/>
              <w:jc w:val="both"/>
              <w:rPr>
                <w:sz w:val="24"/>
                <w:lang w:val="kk-KZ"/>
              </w:rPr>
            </w:pPr>
          </w:p>
          <w:p w14:paraId="36A6B7B1" w14:textId="34E1D539" w:rsidR="00C80B40" w:rsidRDefault="00C80B40" w:rsidP="003755A7">
            <w:pPr>
              <w:pStyle w:val="TableParagraph"/>
              <w:spacing w:line="288" w:lineRule="auto"/>
              <w:ind w:left="238" w:right="145" w:firstLine="566"/>
              <w:jc w:val="both"/>
              <w:rPr>
                <w:sz w:val="24"/>
                <w:lang w:val="kk-KZ"/>
              </w:rPr>
            </w:pPr>
          </w:p>
          <w:p w14:paraId="7A044FC0" w14:textId="55DE816E" w:rsidR="00C80B40" w:rsidRDefault="00C80B40" w:rsidP="00C80B40">
            <w:pPr>
              <w:pStyle w:val="TableParagraph"/>
              <w:spacing w:line="288" w:lineRule="auto"/>
              <w:ind w:left="238" w:right="145" w:firstLine="566"/>
              <w:jc w:val="center"/>
              <w:rPr>
                <w:sz w:val="24"/>
              </w:rPr>
            </w:pPr>
          </w:p>
        </w:tc>
      </w:tr>
      <w:tr w:rsidR="00B342C0" w14:paraId="0AC320E9" w14:textId="77777777" w:rsidTr="0071436B">
        <w:trPr>
          <w:gridBefore w:val="3"/>
          <w:wBefore w:w="482" w:type="dxa"/>
          <w:trHeight w:hRule="exact" w:val="1417"/>
        </w:trPr>
        <w:tc>
          <w:tcPr>
            <w:tcW w:w="284" w:type="dxa"/>
            <w:gridSpan w:val="3"/>
            <w:tcBorders>
              <w:bottom w:val="single" w:sz="18" w:space="0" w:color="000000"/>
            </w:tcBorders>
            <w:textDirection w:val="btLr"/>
          </w:tcPr>
          <w:p w14:paraId="1A9E6B63"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gridSpan w:val="3"/>
            <w:tcBorders>
              <w:bottom w:val="single" w:sz="18" w:space="0" w:color="000000"/>
            </w:tcBorders>
          </w:tcPr>
          <w:p w14:paraId="4A8A83A4" w14:textId="77777777" w:rsidR="00B342C0" w:rsidRDefault="00B342C0">
            <w:pPr>
              <w:pStyle w:val="TableParagraph"/>
            </w:pPr>
          </w:p>
        </w:tc>
        <w:tc>
          <w:tcPr>
            <w:tcW w:w="10444" w:type="dxa"/>
            <w:gridSpan w:val="17"/>
            <w:vMerge/>
            <w:tcBorders>
              <w:top w:val="nil"/>
            </w:tcBorders>
          </w:tcPr>
          <w:p w14:paraId="3EE8F9C7" w14:textId="77777777" w:rsidR="00B342C0" w:rsidRDefault="00B342C0">
            <w:pPr>
              <w:rPr>
                <w:sz w:val="2"/>
                <w:szCs w:val="2"/>
              </w:rPr>
            </w:pPr>
          </w:p>
        </w:tc>
      </w:tr>
      <w:tr w:rsidR="00B342C0" w14:paraId="3D5A432A" w14:textId="77777777" w:rsidTr="0071436B">
        <w:trPr>
          <w:gridBefore w:val="3"/>
          <w:wBefore w:w="482" w:type="dxa"/>
          <w:trHeight w:hRule="exact" w:val="1985"/>
        </w:trPr>
        <w:tc>
          <w:tcPr>
            <w:tcW w:w="284" w:type="dxa"/>
            <w:gridSpan w:val="3"/>
            <w:tcBorders>
              <w:top w:val="single" w:sz="18" w:space="0" w:color="000000"/>
            </w:tcBorders>
            <w:textDirection w:val="btLr"/>
          </w:tcPr>
          <w:p w14:paraId="7AD24768"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gridSpan w:val="3"/>
            <w:tcBorders>
              <w:top w:val="single" w:sz="18" w:space="0" w:color="000000"/>
            </w:tcBorders>
          </w:tcPr>
          <w:p w14:paraId="700A6CE5" w14:textId="77777777" w:rsidR="00B342C0" w:rsidRDefault="00B342C0">
            <w:pPr>
              <w:pStyle w:val="TableParagraph"/>
            </w:pPr>
          </w:p>
        </w:tc>
        <w:tc>
          <w:tcPr>
            <w:tcW w:w="10444" w:type="dxa"/>
            <w:gridSpan w:val="17"/>
            <w:vMerge/>
            <w:tcBorders>
              <w:top w:val="nil"/>
            </w:tcBorders>
          </w:tcPr>
          <w:p w14:paraId="5B0080CE" w14:textId="77777777" w:rsidR="00B342C0" w:rsidRDefault="00B342C0">
            <w:pPr>
              <w:rPr>
                <w:sz w:val="2"/>
                <w:szCs w:val="2"/>
              </w:rPr>
            </w:pPr>
          </w:p>
        </w:tc>
      </w:tr>
      <w:tr w:rsidR="00B342C0" w14:paraId="47DFF698" w14:textId="77777777" w:rsidTr="0071436B">
        <w:trPr>
          <w:gridBefore w:val="3"/>
          <w:wBefore w:w="482" w:type="dxa"/>
          <w:trHeight w:hRule="exact" w:val="567"/>
        </w:trPr>
        <w:tc>
          <w:tcPr>
            <w:tcW w:w="284" w:type="dxa"/>
            <w:gridSpan w:val="3"/>
            <w:vMerge w:val="restart"/>
            <w:textDirection w:val="btLr"/>
          </w:tcPr>
          <w:p w14:paraId="4ACF846A"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gridSpan w:val="3"/>
            <w:vMerge w:val="restart"/>
          </w:tcPr>
          <w:p w14:paraId="1617AE67" w14:textId="77777777" w:rsidR="00B342C0" w:rsidRDefault="00B342C0">
            <w:pPr>
              <w:pStyle w:val="TableParagraph"/>
            </w:pPr>
          </w:p>
        </w:tc>
        <w:tc>
          <w:tcPr>
            <w:tcW w:w="10444" w:type="dxa"/>
            <w:gridSpan w:val="17"/>
            <w:vMerge/>
            <w:tcBorders>
              <w:top w:val="nil"/>
            </w:tcBorders>
          </w:tcPr>
          <w:p w14:paraId="258A5B5E" w14:textId="77777777" w:rsidR="00B342C0" w:rsidRDefault="00B342C0">
            <w:pPr>
              <w:rPr>
                <w:sz w:val="2"/>
                <w:szCs w:val="2"/>
              </w:rPr>
            </w:pPr>
          </w:p>
        </w:tc>
      </w:tr>
      <w:tr w:rsidR="00B342C0" w14:paraId="177B4763" w14:textId="77777777" w:rsidTr="0071436B">
        <w:trPr>
          <w:gridBefore w:val="3"/>
          <w:wBefore w:w="482" w:type="dxa"/>
          <w:trHeight w:hRule="exact" w:val="284"/>
        </w:trPr>
        <w:tc>
          <w:tcPr>
            <w:tcW w:w="284" w:type="dxa"/>
            <w:gridSpan w:val="3"/>
            <w:vMerge/>
            <w:tcBorders>
              <w:top w:val="nil"/>
            </w:tcBorders>
            <w:textDirection w:val="btLr"/>
          </w:tcPr>
          <w:p w14:paraId="76041010" w14:textId="77777777" w:rsidR="00B342C0" w:rsidRDefault="00B342C0">
            <w:pPr>
              <w:rPr>
                <w:sz w:val="2"/>
                <w:szCs w:val="2"/>
              </w:rPr>
            </w:pPr>
          </w:p>
        </w:tc>
        <w:tc>
          <w:tcPr>
            <w:tcW w:w="399" w:type="dxa"/>
            <w:gridSpan w:val="3"/>
            <w:vMerge/>
            <w:tcBorders>
              <w:top w:val="nil"/>
            </w:tcBorders>
          </w:tcPr>
          <w:p w14:paraId="14E936C4" w14:textId="77777777" w:rsidR="00B342C0" w:rsidRDefault="00B342C0">
            <w:pPr>
              <w:rPr>
                <w:sz w:val="2"/>
                <w:szCs w:val="2"/>
              </w:rPr>
            </w:pPr>
          </w:p>
        </w:tc>
        <w:tc>
          <w:tcPr>
            <w:tcW w:w="570" w:type="dxa"/>
            <w:gridSpan w:val="2"/>
            <w:tcBorders>
              <w:bottom w:val="single" w:sz="4" w:space="0" w:color="000000"/>
            </w:tcBorders>
          </w:tcPr>
          <w:p w14:paraId="51E6C7E8" w14:textId="77777777" w:rsidR="00B342C0" w:rsidRDefault="00B342C0">
            <w:pPr>
              <w:pStyle w:val="TableParagraph"/>
              <w:rPr>
                <w:sz w:val="18"/>
              </w:rPr>
            </w:pPr>
          </w:p>
        </w:tc>
        <w:tc>
          <w:tcPr>
            <w:tcW w:w="569" w:type="dxa"/>
            <w:gridSpan w:val="2"/>
            <w:tcBorders>
              <w:bottom w:val="single" w:sz="4" w:space="0" w:color="000000"/>
            </w:tcBorders>
          </w:tcPr>
          <w:p w14:paraId="1D8FECCB" w14:textId="77777777" w:rsidR="00B342C0" w:rsidRDefault="00B342C0">
            <w:pPr>
              <w:pStyle w:val="TableParagraph"/>
              <w:rPr>
                <w:sz w:val="18"/>
              </w:rPr>
            </w:pPr>
          </w:p>
        </w:tc>
        <w:tc>
          <w:tcPr>
            <w:tcW w:w="570" w:type="dxa"/>
            <w:gridSpan w:val="2"/>
            <w:tcBorders>
              <w:bottom w:val="single" w:sz="4" w:space="0" w:color="000000"/>
            </w:tcBorders>
          </w:tcPr>
          <w:p w14:paraId="357BF599" w14:textId="77777777" w:rsidR="00B342C0" w:rsidRDefault="00B342C0">
            <w:pPr>
              <w:pStyle w:val="TableParagraph"/>
              <w:rPr>
                <w:sz w:val="18"/>
              </w:rPr>
            </w:pPr>
          </w:p>
        </w:tc>
        <w:tc>
          <w:tcPr>
            <w:tcW w:w="569" w:type="dxa"/>
            <w:gridSpan w:val="2"/>
            <w:tcBorders>
              <w:bottom w:val="single" w:sz="4" w:space="0" w:color="000000"/>
            </w:tcBorders>
          </w:tcPr>
          <w:p w14:paraId="6F89BDDB" w14:textId="77777777" w:rsidR="00B342C0" w:rsidRDefault="00B342C0">
            <w:pPr>
              <w:pStyle w:val="TableParagraph"/>
              <w:rPr>
                <w:sz w:val="18"/>
              </w:rPr>
            </w:pPr>
          </w:p>
        </w:tc>
        <w:tc>
          <w:tcPr>
            <w:tcW w:w="855" w:type="dxa"/>
            <w:gridSpan w:val="2"/>
            <w:tcBorders>
              <w:bottom w:val="single" w:sz="4" w:space="0" w:color="000000"/>
            </w:tcBorders>
          </w:tcPr>
          <w:p w14:paraId="12455B25" w14:textId="77777777" w:rsidR="00B342C0" w:rsidRDefault="00B342C0">
            <w:pPr>
              <w:pStyle w:val="TableParagraph"/>
              <w:rPr>
                <w:sz w:val="18"/>
              </w:rPr>
            </w:pPr>
          </w:p>
        </w:tc>
        <w:tc>
          <w:tcPr>
            <w:tcW w:w="570" w:type="dxa"/>
            <w:gridSpan w:val="2"/>
            <w:tcBorders>
              <w:bottom w:val="single" w:sz="4" w:space="0" w:color="000000"/>
            </w:tcBorders>
          </w:tcPr>
          <w:p w14:paraId="09C6532A" w14:textId="77777777" w:rsidR="00B342C0" w:rsidRDefault="00B342C0">
            <w:pPr>
              <w:pStyle w:val="TableParagraph"/>
              <w:rPr>
                <w:sz w:val="18"/>
              </w:rPr>
            </w:pPr>
          </w:p>
        </w:tc>
        <w:tc>
          <w:tcPr>
            <w:tcW w:w="6174" w:type="dxa"/>
            <w:gridSpan w:val="4"/>
            <w:vMerge w:val="restart"/>
          </w:tcPr>
          <w:p w14:paraId="187138FE" w14:textId="5105E5DE" w:rsidR="00B342C0" w:rsidRDefault="00F203A4">
            <w:pPr>
              <w:pStyle w:val="TableParagraph"/>
              <w:spacing w:before="210"/>
              <w:ind w:left="1556"/>
              <w:rPr>
                <w:sz w:val="24"/>
              </w:rPr>
            </w:pPr>
            <w:r>
              <w:rPr>
                <w:spacing w:val="-2"/>
                <w:sz w:val="24"/>
              </w:rPr>
              <w:t>GEO-ENG-2025-10-0019-II</w:t>
            </w:r>
            <w:r w:rsidR="00F11C0A">
              <w:rPr>
                <w:spacing w:val="-2"/>
                <w:sz w:val="24"/>
              </w:rPr>
              <w:t xml:space="preserve">    ЭС</w:t>
            </w:r>
          </w:p>
        </w:tc>
        <w:tc>
          <w:tcPr>
            <w:tcW w:w="567" w:type="dxa"/>
            <w:vMerge w:val="restart"/>
          </w:tcPr>
          <w:p w14:paraId="4AA42DBB" w14:textId="77777777" w:rsidR="00B342C0" w:rsidRDefault="00000000">
            <w:pPr>
              <w:pStyle w:val="TableParagraph"/>
              <w:spacing w:before="56"/>
              <w:ind w:left="39"/>
            </w:pPr>
            <w:r>
              <w:rPr>
                <w:spacing w:val="-4"/>
              </w:rPr>
              <w:t>Лист</w:t>
            </w:r>
          </w:p>
        </w:tc>
      </w:tr>
      <w:tr w:rsidR="00B342C0" w14:paraId="4C423D92" w14:textId="77777777" w:rsidTr="0071436B">
        <w:trPr>
          <w:gridBefore w:val="3"/>
          <w:wBefore w:w="482" w:type="dxa"/>
          <w:trHeight w:hRule="exact" w:val="112"/>
        </w:trPr>
        <w:tc>
          <w:tcPr>
            <w:tcW w:w="284" w:type="dxa"/>
            <w:gridSpan w:val="3"/>
            <w:vMerge/>
            <w:tcBorders>
              <w:top w:val="nil"/>
            </w:tcBorders>
            <w:textDirection w:val="btLr"/>
          </w:tcPr>
          <w:p w14:paraId="6F6E5C61" w14:textId="77777777" w:rsidR="00B342C0" w:rsidRDefault="00B342C0">
            <w:pPr>
              <w:rPr>
                <w:sz w:val="2"/>
                <w:szCs w:val="2"/>
              </w:rPr>
            </w:pPr>
          </w:p>
        </w:tc>
        <w:tc>
          <w:tcPr>
            <w:tcW w:w="399" w:type="dxa"/>
            <w:gridSpan w:val="3"/>
            <w:vMerge/>
            <w:tcBorders>
              <w:top w:val="nil"/>
            </w:tcBorders>
          </w:tcPr>
          <w:p w14:paraId="77DAF703" w14:textId="77777777" w:rsidR="00B342C0" w:rsidRDefault="00B342C0">
            <w:pPr>
              <w:rPr>
                <w:sz w:val="2"/>
                <w:szCs w:val="2"/>
              </w:rPr>
            </w:pPr>
          </w:p>
        </w:tc>
        <w:tc>
          <w:tcPr>
            <w:tcW w:w="570" w:type="dxa"/>
            <w:gridSpan w:val="2"/>
            <w:vMerge w:val="restart"/>
            <w:tcBorders>
              <w:top w:val="single" w:sz="4" w:space="0" w:color="000000"/>
            </w:tcBorders>
          </w:tcPr>
          <w:p w14:paraId="26431F02" w14:textId="77777777" w:rsidR="00B342C0" w:rsidRDefault="00B342C0">
            <w:pPr>
              <w:pStyle w:val="TableParagraph"/>
              <w:rPr>
                <w:sz w:val="18"/>
              </w:rPr>
            </w:pPr>
          </w:p>
        </w:tc>
        <w:tc>
          <w:tcPr>
            <w:tcW w:w="569" w:type="dxa"/>
            <w:gridSpan w:val="2"/>
            <w:vMerge w:val="restart"/>
            <w:tcBorders>
              <w:top w:val="single" w:sz="4" w:space="0" w:color="000000"/>
            </w:tcBorders>
          </w:tcPr>
          <w:p w14:paraId="78095F5F" w14:textId="77777777" w:rsidR="00B342C0" w:rsidRDefault="00B342C0">
            <w:pPr>
              <w:pStyle w:val="TableParagraph"/>
              <w:rPr>
                <w:sz w:val="18"/>
              </w:rPr>
            </w:pPr>
          </w:p>
        </w:tc>
        <w:tc>
          <w:tcPr>
            <w:tcW w:w="570" w:type="dxa"/>
            <w:gridSpan w:val="2"/>
            <w:vMerge w:val="restart"/>
            <w:tcBorders>
              <w:top w:val="single" w:sz="4" w:space="0" w:color="000000"/>
            </w:tcBorders>
          </w:tcPr>
          <w:p w14:paraId="1A9CC2F0" w14:textId="77777777" w:rsidR="00B342C0" w:rsidRDefault="00B342C0">
            <w:pPr>
              <w:pStyle w:val="TableParagraph"/>
              <w:rPr>
                <w:sz w:val="18"/>
              </w:rPr>
            </w:pPr>
          </w:p>
        </w:tc>
        <w:tc>
          <w:tcPr>
            <w:tcW w:w="569" w:type="dxa"/>
            <w:gridSpan w:val="2"/>
            <w:vMerge w:val="restart"/>
            <w:tcBorders>
              <w:top w:val="single" w:sz="4" w:space="0" w:color="000000"/>
            </w:tcBorders>
          </w:tcPr>
          <w:p w14:paraId="0AEF3BBF" w14:textId="77777777" w:rsidR="00B342C0" w:rsidRDefault="00B342C0">
            <w:pPr>
              <w:pStyle w:val="TableParagraph"/>
              <w:rPr>
                <w:sz w:val="18"/>
              </w:rPr>
            </w:pPr>
          </w:p>
        </w:tc>
        <w:tc>
          <w:tcPr>
            <w:tcW w:w="855" w:type="dxa"/>
            <w:gridSpan w:val="2"/>
            <w:vMerge w:val="restart"/>
            <w:tcBorders>
              <w:top w:val="single" w:sz="4" w:space="0" w:color="000000"/>
            </w:tcBorders>
          </w:tcPr>
          <w:p w14:paraId="16D3B79A" w14:textId="77777777" w:rsidR="00B342C0" w:rsidRDefault="00B342C0">
            <w:pPr>
              <w:pStyle w:val="TableParagraph"/>
              <w:rPr>
                <w:sz w:val="18"/>
              </w:rPr>
            </w:pPr>
          </w:p>
        </w:tc>
        <w:tc>
          <w:tcPr>
            <w:tcW w:w="570" w:type="dxa"/>
            <w:gridSpan w:val="2"/>
            <w:vMerge w:val="restart"/>
            <w:tcBorders>
              <w:top w:val="single" w:sz="4" w:space="0" w:color="000000"/>
            </w:tcBorders>
          </w:tcPr>
          <w:p w14:paraId="53373EAC" w14:textId="77777777" w:rsidR="00B342C0" w:rsidRDefault="00B342C0">
            <w:pPr>
              <w:pStyle w:val="TableParagraph"/>
              <w:rPr>
                <w:sz w:val="18"/>
              </w:rPr>
            </w:pPr>
          </w:p>
        </w:tc>
        <w:tc>
          <w:tcPr>
            <w:tcW w:w="6174" w:type="dxa"/>
            <w:gridSpan w:val="4"/>
            <w:vMerge/>
            <w:tcBorders>
              <w:top w:val="nil"/>
            </w:tcBorders>
          </w:tcPr>
          <w:p w14:paraId="096C4160" w14:textId="77777777" w:rsidR="00B342C0" w:rsidRDefault="00B342C0">
            <w:pPr>
              <w:rPr>
                <w:sz w:val="2"/>
                <w:szCs w:val="2"/>
              </w:rPr>
            </w:pPr>
          </w:p>
        </w:tc>
        <w:tc>
          <w:tcPr>
            <w:tcW w:w="567" w:type="dxa"/>
            <w:vMerge/>
            <w:tcBorders>
              <w:top w:val="nil"/>
            </w:tcBorders>
          </w:tcPr>
          <w:p w14:paraId="1914C124" w14:textId="77777777" w:rsidR="00B342C0" w:rsidRDefault="00B342C0">
            <w:pPr>
              <w:rPr>
                <w:sz w:val="2"/>
                <w:szCs w:val="2"/>
              </w:rPr>
            </w:pPr>
          </w:p>
        </w:tc>
      </w:tr>
      <w:tr w:rsidR="00B342C0" w14:paraId="4991CB9A" w14:textId="77777777" w:rsidTr="0071436B">
        <w:trPr>
          <w:gridBefore w:val="3"/>
          <w:wBefore w:w="482" w:type="dxa"/>
          <w:trHeight w:hRule="exact" w:val="170"/>
        </w:trPr>
        <w:tc>
          <w:tcPr>
            <w:tcW w:w="284" w:type="dxa"/>
            <w:gridSpan w:val="3"/>
            <w:vMerge/>
            <w:tcBorders>
              <w:top w:val="nil"/>
            </w:tcBorders>
            <w:textDirection w:val="btLr"/>
          </w:tcPr>
          <w:p w14:paraId="2440EC6C" w14:textId="77777777" w:rsidR="00B342C0" w:rsidRDefault="00B342C0">
            <w:pPr>
              <w:rPr>
                <w:sz w:val="2"/>
                <w:szCs w:val="2"/>
              </w:rPr>
            </w:pPr>
          </w:p>
        </w:tc>
        <w:tc>
          <w:tcPr>
            <w:tcW w:w="399" w:type="dxa"/>
            <w:gridSpan w:val="3"/>
            <w:vMerge/>
            <w:tcBorders>
              <w:top w:val="nil"/>
            </w:tcBorders>
          </w:tcPr>
          <w:p w14:paraId="69BAB1AA" w14:textId="77777777" w:rsidR="00B342C0" w:rsidRDefault="00B342C0">
            <w:pPr>
              <w:rPr>
                <w:sz w:val="2"/>
                <w:szCs w:val="2"/>
              </w:rPr>
            </w:pPr>
          </w:p>
        </w:tc>
        <w:tc>
          <w:tcPr>
            <w:tcW w:w="570" w:type="dxa"/>
            <w:gridSpan w:val="2"/>
            <w:vMerge/>
            <w:tcBorders>
              <w:top w:val="nil"/>
            </w:tcBorders>
          </w:tcPr>
          <w:p w14:paraId="3A3EBD12" w14:textId="77777777" w:rsidR="00B342C0" w:rsidRDefault="00B342C0">
            <w:pPr>
              <w:rPr>
                <w:sz w:val="2"/>
                <w:szCs w:val="2"/>
              </w:rPr>
            </w:pPr>
          </w:p>
        </w:tc>
        <w:tc>
          <w:tcPr>
            <w:tcW w:w="569" w:type="dxa"/>
            <w:gridSpan w:val="2"/>
            <w:vMerge/>
            <w:tcBorders>
              <w:top w:val="nil"/>
            </w:tcBorders>
          </w:tcPr>
          <w:p w14:paraId="13E82E1D" w14:textId="77777777" w:rsidR="00B342C0" w:rsidRDefault="00B342C0">
            <w:pPr>
              <w:rPr>
                <w:sz w:val="2"/>
                <w:szCs w:val="2"/>
              </w:rPr>
            </w:pPr>
          </w:p>
        </w:tc>
        <w:tc>
          <w:tcPr>
            <w:tcW w:w="570" w:type="dxa"/>
            <w:gridSpan w:val="2"/>
            <w:vMerge/>
            <w:tcBorders>
              <w:top w:val="nil"/>
            </w:tcBorders>
          </w:tcPr>
          <w:p w14:paraId="4D3DC874" w14:textId="77777777" w:rsidR="00B342C0" w:rsidRDefault="00B342C0">
            <w:pPr>
              <w:rPr>
                <w:sz w:val="2"/>
                <w:szCs w:val="2"/>
              </w:rPr>
            </w:pPr>
          </w:p>
        </w:tc>
        <w:tc>
          <w:tcPr>
            <w:tcW w:w="569" w:type="dxa"/>
            <w:gridSpan w:val="2"/>
            <w:vMerge/>
            <w:tcBorders>
              <w:top w:val="nil"/>
            </w:tcBorders>
          </w:tcPr>
          <w:p w14:paraId="563FF3A3" w14:textId="77777777" w:rsidR="00B342C0" w:rsidRDefault="00B342C0">
            <w:pPr>
              <w:rPr>
                <w:sz w:val="2"/>
                <w:szCs w:val="2"/>
              </w:rPr>
            </w:pPr>
          </w:p>
        </w:tc>
        <w:tc>
          <w:tcPr>
            <w:tcW w:w="855" w:type="dxa"/>
            <w:gridSpan w:val="2"/>
            <w:vMerge/>
            <w:tcBorders>
              <w:top w:val="nil"/>
            </w:tcBorders>
          </w:tcPr>
          <w:p w14:paraId="6E72AAD3" w14:textId="77777777" w:rsidR="00B342C0" w:rsidRDefault="00B342C0">
            <w:pPr>
              <w:rPr>
                <w:sz w:val="2"/>
                <w:szCs w:val="2"/>
              </w:rPr>
            </w:pPr>
          </w:p>
        </w:tc>
        <w:tc>
          <w:tcPr>
            <w:tcW w:w="570" w:type="dxa"/>
            <w:gridSpan w:val="2"/>
            <w:vMerge/>
            <w:tcBorders>
              <w:top w:val="nil"/>
            </w:tcBorders>
          </w:tcPr>
          <w:p w14:paraId="40104F19" w14:textId="77777777" w:rsidR="00B342C0" w:rsidRDefault="00B342C0">
            <w:pPr>
              <w:rPr>
                <w:sz w:val="2"/>
                <w:szCs w:val="2"/>
              </w:rPr>
            </w:pPr>
          </w:p>
        </w:tc>
        <w:tc>
          <w:tcPr>
            <w:tcW w:w="6174" w:type="dxa"/>
            <w:gridSpan w:val="4"/>
            <w:vMerge/>
            <w:tcBorders>
              <w:top w:val="nil"/>
            </w:tcBorders>
          </w:tcPr>
          <w:p w14:paraId="4CB74208" w14:textId="77777777" w:rsidR="00B342C0" w:rsidRDefault="00B342C0">
            <w:pPr>
              <w:rPr>
                <w:sz w:val="2"/>
                <w:szCs w:val="2"/>
              </w:rPr>
            </w:pPr>
          </w:p>
        </w:tc>
        <w:tc>
          <w:tcPr>
            <w:tcW w:w="567" w:type="dxa"/>
            <w:vMerge w:val="restart"/>
          </w:tcPr>
          <w:p w14:paraId="2D6CFF7B" w14:textId="592C7B1B" w:rsidR="00B342C0" w:rsidRDefault="0071436B">
            <w:pPr>
              <w:pStyle w:val="TableParagraph"/>
              <w:spacing w:line="274" w:lineRule="exact"/>
              <w:ind w:left="149"/>
              <w:rPr>
                <w:sz w:val="24"/>
              </w:rPr>
            </w:pPr>
            <w:r>
              <w:rPr>
                <w:sz w:val="24"/>
              </w:rPr>
              <w:t>2</w:t>
            </w:r>
          </w:p>
        </w:tc>
      </w:tr>
      <w:tr w:rsidR="00B342C0" w14:paraId="0E29845D" w14:textId="77777777" w:rsidTr="0071436B">
        <w:trPr>
          <w:gridBefore w:val="3"/>
          <w:wBefore w:w="482" w:type="dxa"/>
          <w:trHeight w:hRule="exact" w:val="284"/>
        </w:trPr>
        <w:tc>
          <w:tcPr>
            <w:tcW w:w="284" w:type="dxa"/>
            <w:gridSpan w:val="3"/>
            <w:vMerge/>
            <w:tcBorders>
              <w:top w:val="nil"/>
            </w:tcBorders>
            <w:textDirection w:val="btLr"/>
          </w:tcPr>
          <w:p w14:paraId="793CBC71" w14:textId="77777777" w:rsidR="00B342C0" w:rsidRDefault="00B342C0">
            <w:pPr>
              <w:rPr>
                <w:sz w:val="2"/>
                <w:szCs w:val="2"/>
              </w:rPr>
            </w:pPr>
          </w:p>
        </w:tc>
        <w:tc>
          <w:tcPr>
            <w:tcW w:w="399" w:type="dxa"/>
            <w:gridSpan w:val="3"/>
            <w:vMerge/>
            <w:tcBorders>
              <w:top w:val="nil"/>
            </w:tcBorders>
          </w:tcPr>
          <w:p w14:paraId="2A1631AA" w14:textId="77777777" w:rsidR="00B342C0" w:rsidRDefault="00B342C0">
            <w:pPr>
              <w:rPr>
                <w:sz w:val="2"/>
                <w:szCs w:val="2"/>
              </w:rPr>
            </w:pPr>
          </w:p>
        </w:tc>
        <w:tc>
          <w:tcPr>
            <w:tcW w:w="570" w:type="dxa"/>
            <w:gridSpan w:val="2"/>
          </w:tcPr>
          <w:p w14:paraId="307C0EEA" w14:textId="77777777" w:rsidR="00B342C0" w:rsidRDefault="00000000">
            <w:pPr>
              <w:pStyle w:val="TableParagraph"/>
              <w:spacing w:before="21"/>
              <w:ind w:left="89"/>
              <w:rPr>
                <w:sz w:val="18"/>
              </w:rPr>
            </w:pPr>
            <w:r>
              <w:rPr>
                <w:spacing w:val="-4"/>
                <w:sz w:val="18"/>
              </w:rPr>
              <w:t>Изм.</w:t>
            </w:r>
          </w:p>
        </w:tc>
        <w:tc>
          <w:tcPr>
            <w:tcW w:w="569" w:type="dxa"/>
            <w:gridSpan w:val="2"/>
          </w:tcPr>
          <w:p w14:paraId="2254FDC7"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gridSpan w:val="2"/>
          </w:tcPr>
          <w:p w14:paraId="31987BCF" w14:textId="77777777" w:rsidR="00B342C0" w:rsidRDefault="00000000">
            <w:pPr>
              <w:pStyle w:val="TableParagraph"/>
              <w:spacing w:before="21"/>
              <w:ind w:left="80"/>
              <w:rPr>
                <w:sz w:val="18"/>
              </w:rPr>
            </w:pPr>
            <w:r>
              <w:rPr>
                <w:spacing w:val="-4"/>
                <w:sz w:val="18"/>
              </w:rPr>
              <w:t>Лист</w:t>
            </w:r>
          </w:p>
        </w:tc>
        <w:tc>
          <w:tcPr>
            <w:tcW w:w="569" w:type="dxa"/>
            <w:gridSpan w:val="2"/>
          </w:tcPr>
          <w:p w14:paraId="41D276BC"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gridSpan w:val="2"/>
          </w:tcPr>
          <w:p w14:paraId="4221EF86" w14:textId="77777777" w:rsidR="00B342C0" w:rsidRDefault="00000000">
            <w:pPr>
              <w:pStyle w:val="TableParagraph"/>
              <w:spacing w:before="21"/>
              <w:ind w:left="185"/>
              <w:rPr>
                <w:sz w:val="18"/>
              </w:rPr>
            </w:pPr>
            <w:r>
              <w:rPr>
                <w:spacing w:val="-2"/>
                <w:sz w:val="18"/>
              </w:rPr>
              <w:t>Подп.</w:t>
            </w:r>
          </w:p>
        </w:tc>
        <w:tc>
          <w:tcPr>
            <w:tcW w:w="570" w:type="dxa"/>
            <w:gridSpan w:val="2"/>
          </w:tcPr>
          <w:p w14:paraId="2AEED0BB" w14:textId="77777777" w:rsidR="00B342C0" w:rsidRDefault="00000000">
            <w:pPr>
              <w:pStyle w:val="TableParagraph"/>
              <w:spacing w:before="21"/>
              <w:ind w:left="88"/>
              <w:rPr>
                <w:sz w:val="18"/>
              </w:rPr>
            </w:pPr>
            <w:r>
              <w:rPr>
                <w:spacing w:val="-4"/>
                <w:sz w:val="18"/>
              </w:rPr>
              <w:t>Дата</w:t>
            </w:r>
          </w:p>
        </w:tc>
        <w:tc>
          <w:tcPr>
            <w:tcW w:w="6174" w:type="dxa"/>
            <w:gridSpan w:val="4"/>
            <w:vMerge/>
            <w:tcBorders>
              <w:top w:val="nil"/>
            </w:tcBorders>
          </w:tcPr>
          <w:p w14:paraId="26CA62BD" w14:textId="77777777" w:rsidR="00B342C0" w:rsidRDefault="00B342C0">
            <w:pPr>
              <w:rPr>
                <w:sz w:val="2"/>
                <w:szCs w:val="2"/>
              </w:rPr>
            </w:pPr>
          </w:p>
        </w:tc>
        <w:tc>
          <w:tcPr>
            <w:tcW w:w="567" w:type="dxa"/>
            <w:vMerge/>
            <w:tcBorders>
              <w:top w:val="nil"/>
            </w:tcBorders>
          </w:tcPr>
          <w:p w14:paraId="3D3AA71B" w14:textId="77777777" w:rsidR="00B342C0" w:rsidRDefault="00B342C0">
            <w:pPr>
              <w:rPr>
                <w:sz w:val="2"/>
                <w:szCs w:val="2"/>
              </w:rPr>
            </w:pPr>
          </w:p>
        </w:tc>
      </w:tr>
    </w:tbl>
    <w:p w14:paraId="69C7972F" w14:textId="77777777" w:rsidR="00B342C0" w:rsidRDefault="00B342C0">
      <w:pPr>
        <w:rPr>
          <w:sz w:val="2"/>
          <w:szCs w:val="2"/>
        </w:rPr>
        <w:sectPr w:rsidR="00B342C0" w:rsidSect="003755A7">
          <w:type w:val="continuous"/>
          <w:pgSz w:w="11910" w:h="16840"/>
          <w:pgMar w:top="160" w:right="286"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264"/>
        <w:gridCol w:w="477"/>
      </w:tblGrid>
      <w:tr w:rsidR="00B342C0" w14:paraId="3CBE559E" w14:textId="77777777" w:rsidTr="003755A7">
        <w:trPr>
          <w:trHeight w:hRule="exact" w:val="11456"/>
        </w:trPr>
        <w:tc>
          <w:tcPr>
            <w:tcW w:w="683" w:type="dxa"/>
            <w:gridSpan w:val="2"/>
            <w:tcBorders>
              <w:top w:val="nil"/>
              <w:left w:val="nil"/>
            </w:tcBorders>
          </w:tcPr>
          <w:p w14:paraId="28FFD725" w14:textId="77777777" w:rsidR="00B342C0" w:rsidRDefault="00B342C0">
            <w:pPr>
              <w:pStyle w:val="TableParagraph"/>
            </w:pPr>
          </w:p>
        </w:tc>
        <w:tc>
          <w:tcPr>
            <w:tcW w:w="10444" w:type="dxa"/>
            <w:gridSpan w:val="8"/>
            <w:vMerge w:val="restart"/>
          </w:tcPr>
          <w:p w14:paraId="79ED5D96" w14:textId="77777777" w:rsidR="00B342C0" w:rsidRDefault="00B342C0">
            <w:pPr>
              <w:pStyle w:val="TableParagraph"/>
              <w:rPr>
                <w:rFonts w:ascii="Arial"/>
                <w:i/>
                <w:sz w:val="24"/>
              </w:rPr>
            </w:pPr>
          </w:p>
          <w:p w14:paraId="4D8BFF8E" w14:textId="77777777" w:rsidR="0071436B" w:rsidRPr="00DE1A08" w:rsidRDefault="0071436B" w:rsidP="0071436B">
            <w:pPr>
              <w:pStyle w:val="1"/>
              <w:numPr>
                <w:ilvl w:val="0"/>
                <w:numId w:val="23"/>
              </w:numPr>
              <w:tabs>
                <w:tab w:val="left" w:pos="670"/>
              </w:tabs>
              <w:ind w:right="122"/>
              <w:rPr>
                <w:rFonts w:asciiTheme="majorBidi" w:hAnsiTheme="majorBidi" w:cstheme="majorBidi"/>
                <w:b/>
              </w:rPr>
            </w:pPr>
            <w:r w:rsidRPr="00DE1A08">
              <w:rPr>
                <w:rFonts w:asciiTheme="majorBidi" w:hAnsiTheme="majorBidi" w:cstheme="majorBidi"/>
                <w:b/>
              </w:rPr>
              <w:t>ЭЛЕКТРОХИМЗАЩИТА</w:t>
            </w:r>
          </w:p>
          <w:p w14:paraId="0ED7CF5E" w14:textId="77777777" w:rsidR="0071436B" w:rsidRPr="00DE1A08" w:rsidRDefault="0071436B" w:rsidP="0071436B">
            <w:pPr>
              <w:pStyle w:val="TableParagraph"/>
              <w:numPr>
                <w:ilvl w:val="1"/>
                <w:numId w:val="20"/>
              </w:numPr>
              <w:tabs>
                <w:tab w:val="left" w:pos="814"/>
              </w:tabs>
              <w:spacing w:before="120"/>
              <w:ind w:right="134"/>
              <w:jc w:val="both"/>
              <w:rPr>
                <w:b/>
                <w:spacing w:val="-2"/>
                <w:sz w:val="24"/>
              </w:rPr>
            </w:pPr>
            <w:r w:rsidRPr="00DE1A08">
              <w:rPr>
                <w:b/>
                <w:spacing w:val="-2"/>
                <w:sz w:val="24"/>
              </w:rPr>
              <w:t>Введение</w:t>
            </w:r>
          </w:p>
          <w:p w14:paraId="083B0864" w14:textId="1C8E6315" w:rsidR="0071436B" w:rsidRPr="00DE1A08" w:rsidRDefault="0071436B" w:rsidP="0071436B">
            <w:pPr>
              <w:ind w:left="121" w:firstLine="142"/>
              <w:rPr>
                <w:sz w:val="24"/>
                <w:szCs w:val="24"/>
              </w:rPr>
            </w:pPr>
            <w:r w:rsidRPr="00DE1A08">
              <w:rPr>
                <w:sz w:val="24"/>
                <w:szCs w:val="24"/>
              </w:rPr>
              <w:t>Раздел «</w:t>
            </w:r>
            <w:proofErr w:type="spellStart"/>
            <w:r w:rsidRPr="00DE1A08">
              <w:rPr>
                <w:sz w:val="24"/>
                <w:szCs w:val="24"/>
              </w:rPr>
              <w:t>Электрохимзащита</w:t>
            </w:r>
            <w:proofErr w:type="spellEnd"/>
            <w:r w:rsidRPr="00DE1A08">
              <w:rPr>
                <w:sz w:val="24"/>
                <w:szCs w:val="24"/>
              </w:rPr>
              <w:t>» рабочего проекта «Разработка проектно-сметной документации по рабочему проекту «Система сбора нефти. Обустройство 3-х скважин</w:t>
            </w:r>
            <w:r w:rsidR="00882BEE">
              <w:rPr>
                <w:sz w:val="24"/>
                <w:szCs w:val="24"/>
              </w:rPr>
              <w:t xml:space="preserve"> на</w:t>
            </w:r>
            <w:r w:rsidRPr="00DE1A08">
              <w:rPr>
                <w:sz w:val="24"/>
                <w:szCs w:val="24"/>
              </w:rPr>
              <w:t xml:space="preserve"> м/р </w:t>
            </w:r>
            <w:proofErr w:type="spellStart"/>
            <w:r w:rsidRPr="00DE1A08">
              <w:rPr>
                <w:sz w:val="24"/>
                <w:szCs w:val="24"/>
              </w:rPr>
              <w:t>Кожасай</w:t>
            </w:r>
            <w:proofErr w:type="spellEnd"/>
            <w:r w:rsidRPr="00DE1A08">
              <w:rPr>
                <w:sz w:val="24"/>
                <w:szCs w:val="24"/>
              </w:rPr>
              <w:t>, расположенных в Мугалжарском район</w:t>
            </w:r>
            <w:r w:rsidR="00882BEE">
              <w:rPr>
                <w:sz w:val="24"/>
                <w:szCs w:val="24"/>
              </w:rPr>
              <w:t>е</w:t>
            </w:r>
            <w:r w:rsidRPr="00DE1A08">
              <w:rPr>
                <w:sz w:val="24"/>
                <w:szCs w:val="24"/>
              </w:rPr>
              <w:t xml:space="preserve"> Актюбинской области».</w:t>
            </w:r>
          </w:p>
          <w:p w14:paraId="5BBDA37E" w14:textId="77777777" w:rsidR="0071436B" w:rsidRPr="00DE1A08" w:rsidRDefault="0071436B" w:rsidP="0071436B">
            <w:pPr>
              <w:ind w:left="121" w:firstLine="142"/>
              <w:rPr>
                <w:sz w:val="24"/>
                <w:szCs w:val="24"/>
              </w:rPr>
            </w:pPr>
            <w:r w:rsidRPr="00DE1A08">
              <w:rPr>
                <w:sz w:val="24"/>
                <w:szCs w:val="24"/>
              </w:rPr>
              <w:t>Исходные данные для проектирования:</w:t>
            </w:r>
          </w:p>
          <w:p w14:paraId="1535F756" w14:textId="77777777" w:rsidR="0071436B" w:rsidRPr="00DE1A08" w:rsidRDefault="0071436B" w:rsidP="0071436B">
            <w:pPr>
              <w:widowControl/>
              <w:numPr>
                <w:ilvl w:val="0"/>
                <w:numId w:val="74"/>
              </w:numPr>
              <w:autoSpaceDE/>
              <w:autoSpaceDN/>
              <w:spacing w:line="288" w:lineRule="auto"/>
              <w:ind w:left="121" w:firstLine="142"/>
              <w:jc w:val="both"/>
              <w:rPr>
                <w:sz w:val="24"/>
                <w:szCs w:val="24"/>
              </w:rPr>
            </w:pPr>
            <w:r w:rsidRPr="00DE1A08">
              <w:rPr>
                <w:sz w:val="24"/>
                <w:szCs w:val="24"/>
              </w:rPr>
              <w:t>Задание на проектирования, выданные ТОО «Казахойл Актобе»;</w:t>
            </w:r>
          </w:p>
          <w:p w14:paraId="525E5A8F" w14:textId="77777777" w:rsidR="0071436B" w:rsidRPr="00DE1A08" w:rsidRDefault="0071436B" w:rsidP="0071436B">
            <w:pPr>
              <w:widowControl/>
              <w:numPr>
                <w:ilvl w:val="0"/>
                <w:numId w:val="74"/>
              </w:numPr>
              <w:autoSpaceDE/>
              <w:autoSpaceDN/>
              <w:spacing w:line="288" w:lineRule="auto"/>
              <w:ind w:left="121" w:firstLine="142"/>
              <w:jc w:val="both"/>
              <w:rPr>
                <w:sz w:val="24"/>
                <w:szCs w:val="24"/>
              </w:rPr>
            </w:pPr>
            <w:r w:rsidRPr="00DE1A08">
              <w:rPr>
                <w:sz w:val="24"/>
                <w:szCs w:val="24"/>
              </w:rPr>
              <w:t>Отчет топогеодезических изысканий;</w:t>
            </w:r>
          </w:p>
          <w:p w14:paraId="08C50242" w14:textId="77777777" w:rsidR="0071436B" w:rsidRPr="00DE1A08" w:rsidRDefault="0071436B" w:rsidP="0071436B">
            <w:pPr>
              <w:widowControl/>
              <w:numPr>
                <w:ilvl w:val="0"/>
                <w:numId w:val="74"/>
              </w:numPr>
              <w:autoSpaceDE/>
              <w:autoSpaceDN/>
              <w:spacing w:line="288" w:lineRule="auto"/>
              <w:ind w:left="121" w:firstLine="142"/>
              <w:jc w:val="both"/>
              <w:rPr>
                <w:sz w:val="24"/>
                <w:szCs w:val="24"/>
              </w:rPr>
            </w:pPr>
            <w:r w:rsidRPr="00DE1A08">
              <w:rPr>
                <w:sz w:val="24"/>
                <w:szCs w:val="24"/>
              </w:rPr>
              <w:t>Технический отчет по инженерно-геологическим изыскания;</w:t>
            </w:r>
          </w:p>
          <w:p w14:paraId="08F45D72" w14:textId="77777777" w:rsidR="0071436B" w:rsidRPr="00DE1A08" w:rsidRDefault="0071436B" w:rsidP="0071436B">
            <w:pPr>
              <w:widowControl/>
              <w:numPr>
                <w:ilvl w:val="0"/>
                <w:numId w:val="74"/>
              </w:numPr>
              <w:autoSpaceDE/>
              <w:autoSpaceDN/>
              <w:spacing w:line="288" w:lineRule="auto"/>
              <w:ind w:left="121" w:firstLine="142"/>
              <w:jc w:val="both"/>
              <w:rPr>
                <w:sz w:val="24"/>
                <w:szCs w:val="24"/>
              </w:rPr>
            </w:pPr>
            <w:r w:rsidRPr="00DE1A08">
              <w:rPr>
                <w:sz w:val="24"/>
                <w:szCs w:val="24"/>
              </w:rPr>
              <w:t>Исходных данных и технических условий, выданных ТОО «Казахойл Актобе».</w:t>
            </w:r>
          </w:p>
          <w:p w14:paraId="21B18C1F" w14:textId="77777777" w:rsidR="0071436B" w:rsidRPr="00DE1A08" w:rsidRDefault="0071436B" w:rsidP="0071436B">
            <w:pPr>
              <w:ind w:left="121" w:firstLine="142"/>
              <w:rPr>
                <w:sz w:val="24"/>
                <w:szCs w:val="24"/>
              </w:rPr>
            </w:pPr>
            <w:r w:rsidRPr="00DE1A08">
              <w:rPr>
                <w:sz w:val="24"/>
                <w:szCs w:val="24"/>
              </w:rPr>
              <w:t>Данная проектная документация по представленным разделам выполнена на стадии «Рабочий проект» в соответствии с нормативными требованиями РК Правила устройства электроустановок Республики Казахстан– ПУЭ РК;</w:t>
            </w:r>
          </w:p>
          <w:p w14:paraId="33595376" w14:textId="77777777" w:rsidR="0071436B" w:rsidRPr="00DE1A08" w:rsidRDefault="0071436B" w:rsidP="0071436B">
            <w:pPr>
              <w:widowControl/>
              <w:numPr>
                <w:ilvl w:val="0"/>
                <w:numId w:val="74"/>
              </w:numPr>
              <w:autoSpaceDE/>
              <w:autoSpaceDN/>
              <w:spacing w:line="288" w:lineRule="auto"/>
              <w:ind w:left="121" w:firstLine="142"/>
              <w:jc w:val="both"/>
              <w:rPr>
                <w:sz w:val="24"/>
                <w:szCs w:val="24"/>
              </w:rPr>
            </w:pPr>
            <w:r w:rsidRPr="00DE1A08">
              <w:rPr>
                <w:sz w:val="24"/>
                <w:szCs w:val="24"/>
              </w:rPr>
              <w:t>Электротехнические устройства (СП РК 4.04-107-2013);</w:t>
            </w:r>
          </w:p>
          <w:p w14:paraId="04E39350" w14:textId="77777777" w:rsidR="0071436B" w:rsidRPr="00DE1A08" w:rsidRDefault="0071436B" w:rsidP="0071436B">
            <w:pPr>
              <w:widowControl/>
              <w:numPr>
                <w:ilvl w:val="0"/>
                <w:numId w:val="74"/>
              </w:numPr>
              <w:autoSpaceDE/>
              <w:autoSpaceDN/>
              <w:spacing w:line="288" w:lineRule="auto"/>
              <w:ind w:left="121" w:firstLine="142"/>
              <w:jc w:val="both"/>
              <w:rPr>
                <w:sz w:val="24"/>
                <w:szCs w:val="24"/>
              </w:rPr>
            </w:pPr>
            <w:r w:rsidRPr="00DE1A08">
              <w:rPr>
                <w:sz w:val="24"/>
                <w:szCs w:val="24"/>
              </w:rPr>
              <w:t>CH PK 1.02-03-2011 «Порядок разработки, согласования, утверждения и состав проектной документации на строительство»;</w:t>
            </w:r>
          </w:p>
          <w:p w14:paraId="29971571" w14:textId="77777777" w:rsidR="0071436B" w:rsidRPr="00DE1A08" w:rsidRDefault="0071436B" w:rsidP="0071436B">
            <w:pPr>
              <w:widowControl/>
              <w:numPr>
                <w:ilvl w:val="0"/>
                <w:numId w:val="74"/>
              </w:numPr>
              <w:autoSpaceDE/>
              <w:autoSpaceDN/>
              <w:spacing w:line="288" w:lineRule="auto"/>
              <w:ind w:left="121" w:firstLine="142"/>
              <w:jc w:val="both"/>
              <w:rPr>
                <w:sz w:val="24"/>
                <w:szCs w:val="24"/>
              </w:rPr>
            </w:pPr>
            <w:r w:rsidRPr="00DE1A08">
              <w:rPr>
                <w:sz w:val="24"/>
                <w:szCs w:val="24"/>
              </w:rPr>
              <w:t>ВНТП 3-85 «Нормы технологического проектирования объектов сбора, транспорта, подготовки нефти, газа и воды нефтяных месторождений»;</w:t>
            </w:r>
          </w:p>
          <w:p w14:paraId="241E5E6E" w14:textId="77777777" w:rsidR="0071436B" w:rsidRPr="00DE1A08" w:rsidRDefault="0071436B" w:rsidP="0071436B">
            <w:pPr>
              <w:widowControl/>
              <w:numPr>
                <w:ilvl w:val="0"/>
                <w:numId w:val="74"/>
              </w:numPr>
              <w:autoSpaceDE/>
              <w:autoSpaceDN/>
              <w:spacing w:line="288" w:lineRule="auto"/>
              <w:ind w:left="121" w:firstLine="142"/>
              <w:jc w:val="both"/>
              <w:rPr>
                <w:sz w:val="24"/>
                <w:szCs w:val="24"/>
              </w:rPr>
            </w:pPr>
            <w:r w:rsidRPr="00DE1A08">
              <w:rPr>
                <w:sz w:val="24"/>
                <w:szCs w:val="24"/>
              </w:rPr>
              <w:t>ВСН 51-3-85 «Проектирование промысловых стальных трубопроводов»;</w:t>
            </w:r>
          </w:p>
          <w:p w14:paraId="3C19554A" w14:textId="77777777" w:rsidR="0071436B" w:rsidRPr="00DE1A08" w:rsidRDefault="0071436B" w:rsidP="0071436B">
            <w:pPr>
              <w:widowControl/>
              <w:numPr>
                <w:ilvl w:val="0"/>
                <w:numId w:val="74"/>
              </w:numPr>
              <w:autoSpaceDE/>
              <w:autoSpaceDN/>
              <w:spacing w:line="288" w:lineRule="auto"/>
              <w:ind w:left="121" w:firstLine="142"/>
              <w:jc w:val="both"/>
              <w:rPr>
                <w:sz w:val="24"/>
                <w:szCs w:val="24"/>
              </w:rPr>
            </w:pPr>
            <w:r w:rsidRPr="00DE1A08">
              <w:rPr>
                <w:sz w:val="24"/>
                <w:szCs w:val="24"/>
              </w:rPr>
              <w:t>ГОСТ 25812-83 «Трубопроводы стальные магистральные. Общие требование к защите от коррозии»;</w:t>
            </w:r>
          </w:p>
          <w:p w14:paraId="32E9BB9E" w14:textId="77777777" w:rsidR="0071436B" w:rsidRPr="00DE1A08" w:rsidRDefault="0071436B" w:rsidP="0071436B">
            <w:pPr>
              <w:widowControl/>
              <w:numPr>
                <w:ilvl w:val="0"/>
                <w:numId w:val="74"/>
              </w:numPr>
              <w:autoSpaceDE/>
              <w:autoSpaceDN/>
              <w:spacing w:line="288" w:lineRule="auto"/>
              <w:ind w:left="121" w:firstLine="142"/>
              <w:jc w:val="both"/>
              <w:rPr>
                <w:sz w:val="24"/>
                <w:szCs w:val="24"/>
              </w:rPr>
            </w:pPr>
            <w:r w:rsidRPr="00DE1A08">
              <w:rPr>
                <w:sz w:val="24"/>
                <w:szCs w:val="24"/>
              </w:rPr>
              <w:t>УПР. ЭХЗ-01-2007 «Узлы и детали установок электрохимической защиты подземных коммуникаций от коррозии;</w:t>
            </w:r>
          </w:p>
          <w:p w14:paraId="4BCF7E08" w14:textId="77777777" w:rsidR="0071436B" w:rsidRPr="00DE1A08" w:rsidRDefault="0071436B" w:rsidP="0071436B">
            <w:pPr>
              <w:widowControl/>
              <w:numPr>
                <w:ilvl w:val="0"/>
                <w:numId w:val="74"/>
              </w:numPr>
              <w:autoSpaceDE/>
              <w:autoSpaceDN/>
              <w:spacing w:line="288" w:lineRule="auto"/>
              <w:ind w:left="121" w:firstLine="142"/>
              <w:jc w:val="both"/>
              <w:rPr>
                <w:sz w:val="24"/>
                <w:szCs w:val="24"/>
              </w:rPr>
            </w:pPr>
            <w:r w:rsidRPr="00DE1A08">
              <w:rPr>
                <w:sz w:val="24"/>
                <w:szCs w:val="24"/>
              </w:rPr>
              <w:t>СТО Газпром 9.2-003-2009 «Защита от коррозии. Проектирование электрохимической защиты подземных сооружений»;</w:t>
            </w:r>
          </w:p>
          <w:p w14:paraId="7222C661" w14:textId="77777777" w:rsidR="0071436B" w:rsidRPr="00DE1A08" w:rsidRDefault="0071436B" w:rsidP="0071436B">
            <w:pPr>
              <w:widowControl/>
              <w:numPr>
                <w:ilvl w:val="0"/>
                <w:numId w:val="74"/>
              </w:numPr>
              <w:autoSpaceDE/>
              <w:autoSpaceDN/>
              <w:spacing w:line="288" w:lineRule="auto"/>
              <w:ind w:left="121" w:firstLine="142"/>
              <w:jc w:val="both"/>
              <w:rPr>
                <w:sz w:val="24"/>
                <w:szCs w:val="24"/>
              </w:rPr>
            </w:pPr>
            <w:r w:rsidRPr="00DE1A08">
              <w:rPr>
                <w:sz w:val="24"/>
                <w:szCs w:val="24"/>
              </w:rPr>
              <w:t>ВСН 005-088 «Строительство стальных промысловых трубопроводов»;</w:t>
            </w:r>
          </w:p>
          <w:p w14:paraId="3B217066" w14:textId="77777777" w:rsidR="0071436B" w:rsidRPr="00DE1A08" w:rsidRDefault="0071436B" w:rsidP="0071436B">
            <w:pPr>
              <w:widowControl/>
              <w:numPr>
                <w:ilvl w:val="0"/>
                <w:numId w:val="74"/>
              </w:numPr>
              <w:autoSpaceDE/>
              <w:autoSpaceDN/>
              <w:spacing w:line="288" w:lineRule="auto"/>
              <w:ind w:left="121" w:firstLine="142"/>
              <w:jc w:val="both"/>
              <w:rPr>
                <w:sz w:val="24"/>
                <w:szCs w:val="24"/>
              </w:rPr>
            </w:pPr>
            <w:r w:rsidRPr="00DE1A08">
              <w:rPr>
                <w:sz w:val="24"/>
                <w:szCs w:val="24"/>
              </w:rPr>
              <w:t>ВСН 011-088 «Строительство магистральных и промысловых трубопроводов. Очистка полости и испытание»;</w:t>
            </w:r>
          </w:p>
          <w:p w14:paraId="0CE1C7F5" w14:textId="77777777" w:rsidR="0071436B" w:rsidRPr="00DE1A08" w:rsidRDefault="0071436B" w:rsidP="0071436B">
            <w:pPr>
              <w:ind w:left="121" w:firstLine="142"/>
              <w:rPr>
                <w:sz w:val="24"/>
                <w:szCs w:val="24"/>
              </w:rPr>
            </w:pPr>
            <w:r w:rsidRPr="00DE1A08">
              <w:rPr>
                <w:sz w:val="24"/>
                <w:szCs w:val="24"/>
              </w:rPr>
              <w:t>Подробные природно-климатические характеристики района строительства подробно представлены в общей части проекта.</w:t>
            </w:r>
          </w:p>
          <w:p w14:paraId="4CC0BFBF" w14:textId="77777777" w:rsidR="0071436B" w:rsidRPr="006D3BEA" w:rsidRDefault="0071436B" w:rsidP="0071436B">
            <w:pPr>
              <w:pStyle w:val="TableParagraph"/>
              <w:numPr>
                <w:ilvl w:val="1"/>
                <w:numId w:val="20"/>
              </w:numPr>
              <w:tabs>
                <w:tab w:val="left" w:pos="814"/>
              </w:tabs>
              <w:spacing w:before="120"/>
              <w:ind w:right="134"/>
              <w:jc w:val="both"/>
              <w:rPr>
                <w:b/>
                <w:spacing w:val="-2"/>
                <w:sz w:val="24"/>
              </w:rPr>
            </w:pPr>
            <w:r w:rsidRPr="006D3BEA">
              <w:rPr>
                <w:b/>
                <w:spacing w:val="-2"/>
                <w:sz w:val="24"/>
              </w:rPr>
              <w:t>Проектные решения</w:t>
            </w:r>
          </w:p>
          <w:p w14:paraId="1988CFA4" w14:textId="77777777" w:rsidR="0071436B" w:rsidRDefault="0071436B" w:rsidP="0071436B">
            <w:pPr>
              <w:pStyle w:val="a3"/>
              <w:ind w:left="121" w:firstLine="142"/>
            </w:pPr>
          </w:p>
          <w:p w14:paraId="30928478" w14:textId="77777777" w:rsidR="0071436B" w:rsidRPr="00DE1A08" w:rsidRDefault="0071436B" w:rsidP="0071436B">
            <w:pPr>
              <w:pStyle w:val="a3"/>
              <w:ind w:left="121" w:firstLine="142"/>
            </w:pPr>
            <w:r>
              <w:t xml:space="preserve">   </w:t>
            </w:r>
            <w:r w:rsidRPr="00DE1A08">
              <w:t>Раздел Электрохимическая защита от почвенной коррозии подземных стальных трубопроводов разработан для обеспечения безаварийной работы проектируемых объектов в течение эксплуатационного срока, а также на основании действующих стандартов и норм Республики Казахстан, подземные металлические сооружения подлежат комплексной защите от коррозии, покрытиями и средствами электрохимической защиты независимо от коррозионной агрессивности грунта.</w:t>
            </w:r>
          </w:p>
          <w:p w14:paraId="7FF0CAC7" w14:textId="77777777" w:rsidR="0071436B" w:rsidRPr="006D3BEA" w:rsidRDefault="0071436B" w:rsidP="0071436B">
            <w:pPr>
              <w:pStyle w:val="a3"/>
              <w:ind w:left="121" w:firstLine="142"/>
              <w:rPr>
                <w:lang w:eastAsia="x-none"/>
              </w:rPr>
            </w:pPr>
            <w:r>
              <w:t xml:space="preserve">  </w:t>
            </w:r>
            <w:r w:rsidRPr="00DE1A08">
              <w:t xml:space="preserve">Проектом «Разработка проектно-сметной документации по рабочему проекту «Система сбора нефти. Обустройство 3-х скважин м/р </w:t>
            </w:r>
            <w:proofErr w:type="spellStart"/>
            <w:r w:rsidRPr="00DE1A08">
              <w:t>Кожасай</w:t>
            </w:r>
            <w:proofErr w:type="spellEnd"/>
            <w:r w:rsidRPr="00DE1A08">
              <w:t xml:space="preserve">, расположенных в Мугалжарском и Байганинском районах Актюбинской области» разработана электрохимическая защита следующих </w:t>
            </w:r>
            <w:proofErr w:type="spellStart"/>
            <w:r w:rsidRPr="00DE1A08">
              <w:t>подземно</w:t>
            </w:r>
            <w:proofErr w:type="spellEnd"/>
            <w:r w:rsidRPr="00DE1A08">
              <w:t xml:space="preserve"> расположенных трубопроводов</w:t>
            </w:r>
            <w:r>
              <w:t>:</w:t>
            </w:r>
          </w:p>
          <w:p w14:paraId="454F7DFF" w14:textId="77777777" w:rsidR="00C80B40" w:rsidRDefault="00C80B40" w:rsidP="00C80B40">
            <w:pPr>
              <w:pStyle w:val="TableParagraph"/>
              <w:ind w:left="82" w:right="134"/>
              <w:jc w:val="center"/>
              <w:rPr>
                <w:b/>
                <w:sz w:val="24"/>
              </w:rPr>
            </w:pPr>
          </w:p>
          <w:p w14:paraId="6F116B3D" w14:textId="77777777" w:rsidR="00C80B40" w:rsidRDefault="00C80B40" w:rsidP="00C80B40">
            <w:pPr>
              <w:pStyle w:val="TableParagraph"/>
              <w:ind w:left="82" w:right="134"/>
              <w:jc w:val="center"/>
              <w:rPr>
                <w:b/>
                <w:sz w:val="24"/>
              </w:rPr>
            </w:pPr>
          </w:p>
          <w:p w14:paraId="206F0104" w14:textId="77777777" w:rsidR="00C80B40" w:rsidRDefault="00C80B40" w:rsidP="00C80B40">
            <w:pPr>
              <w:pStyle w:val="TableParagraph"/>
              <w:ind w:left="82" w:right="134"/>
              <w:jc w:val="center"/>
              <w:rPr>
                <w:b/>
                <w:sz w:val="24"/>
              </w:rPr>
            </w:pPr>
          </w:p>
          <w:p w14:paraId="141D6B05" w14:textId="77777777" w:rsidR="00C80B40" w:rsidRDefault="00C80B40" w:rsidP="00C80B40">
            <w:pPr>
              <w:pStyle w:val="TableParagraph"/>
              <w:ind w:left="82" w:right="134"/>
              <w:jc w:val="center"/>
              <w:rPr>
                <w:b/>
                <w:sz w:val="24"/>
              </w:rPr>
            </w:pPr>
          </w:p>
          <w:p w14:paraId="49B40FEC" w14:textId="77777777" w:rsidR="00C80B40" w:rsidRDefault="00C80B40" w:rsidP="00C80B40">
            <w:pPr>
              <w:pStyle w:val="TableParagraph"/>
              <w:ind w:left="82" w:right="134"/>
              <w:jc w:val="center"/>
              <w:rPr>
                <w:b/>
                <w:sz w:val="24"/>
              </w:rPr>
            </w:pPr>
          </w:p>
          <w:p w14:paraId="21E4BF58" w14:textId="77777777" w:rsidR="00C80B40" w:rsidRDefault="00C80B40" w:rsidP="00C80B40">
            <w:pPr>
              <w:pStyle w:val="TableParagraph"/>
              <w:ind w:left="82" w:right="134"/>
              <w:jc w:val="center"/>
              <w:rPr>
                <w:b/>
                <w:sz w:val="24"/>
              </w:rPr>
            </w:pPr>
          </w:p>
          <w:p w14:paraId="4CE511C8" w14:textId="77777777" w:rsidR="00C80B40" w:rsidRDefault="00C80B40" w:rsidP="00C80B40">
            <w:pPr>
              <w:pStyle w:val="TableParagraph"/>
              <w:ind w:left="82" w:right="134"/>
              <w:jc w:val="center"/>
              <w:rPr>
                <w:b/>
                <w:sz w:val="24"/>
              </w:rPr>
            </w:pPr>
          </w:p>
          <w:p w14:paraId="7F50332E" w14:textId="77777777" w:rsidR="00C80B40" w:rsidRDefault="00C80B40" w:rsidP="00C80B40">
            <w:pPr>
              <w:pStyle w:val="TableParagraph"/>
              <w:ind w:left="82" w:right="134"/>
              <w:jc w:val="center"/>
              <w:rPr>
                <w:b/>
                <w:sz w:val="24"/>
              </w:rPr>
            </w:pPr>
          </w:p>
          <w:p w14:paraId="1B6B3E01" w14:textId="77777777" w:rsidR="00C80B40" w:rsidRDefault="00C80B40" w:rsidP="00C80B40">
            <w:pPr>
              <w:pStyle w:val="TableParagraph"/>
              <w:ind w:left="82" w:right="134"/>
              <w:jc w:val="center"/>
              <w:rPr>
                <w:b/>
                <w:sz w:val="24"/>
              </w:rPr>
            </w:pPr>
          </w:p>
          <w:p w14:paraId="4FFB8AC4" w14:textId="77777777" w:rsidR="00C80B40" w:rsidRDefault="00C80B40" w:rsidP="00C80B40">
            <w:pPr>
              <w:pStyle w:val="TableParagraph"/>
              <w:ind w:left="82" w:right="134"/>
              <w:jc w:val="center"/>
              <w:rPr>
                <w:b/>
                <w:sz w:val="24"/>
              </w:rPr>
            </w:pPr>
          </w:p>
          <w:p w14:paraId="33BB5800" w14:textId="77777777" w:rsidR="00C80B40" w:rsidRDefault="00C80B40" w:rsidP="00C80B40">
            <w:pPr>
              <w:pStyle w:val="TableParagraph"/>
              <w:ind w:left="82" w:right="134"/>
              <w:jc w:val="center"/>
              <w:rPr>
                <w:b/>
                <w:sz w:val="24"/>
              </w:rPr>
            </w:pPr>
          </w:p>
          <w:p w14:paraId="6991AD47" w14:textId="77777777" w:rsidR="00C80B40" w:rsidRDefault="00C80B40" w:rsidP="00C80B40">
            <w:pPr>
              <w:pStyle w:val="TableParagraph"/>
              <w:ind w:left="82" w:right="134"/>
              <w:jc w:val="center"/>
              <w:rPr>
                <w:b/>
                <w:sz w:val="24"/>
              </w:rPr>
            </w:pPr>
          </w:p>
          <w:p w14:paraId="780994D3" w14:textId="77777777" w:rsidR="00C80B40" w:rsidRDefault="00C80B40" w:rsidP="00C80B40">
            <w:pPr>
              <w:pStyle w:val="TableParagraph"/>
              <w:ind w:left="82" w:right="134"/>
              <w:jc w:val="center"/>
              <w:rPr>
                <w:b/>
                <w:sz w:val="24"/>
              </w:rPr>
            </w:pPr>
          </w:p>
          <w:p w14:paraId="5447A3D8" w14:textId="77777777" w:rsidR="00C80B40" w:rsidRDefault="00C80B40" w:rsidP="00C80B40">
            <w:pPr>
              <w:pStyle w:val="TableParagraph"/>
              <w:ind w:left="82" w:right="134"/>
              <w:jc w:val="center"/>
              <w:rPr>
                <w:b/>
                <w:sz w:val="24"/>
              </w:rPr>
            </w:pPr>
          </w:p>
          <w:p w14:paraId="5E774F58" w14:textId="5A6AC49C" w:rsidR="00C80B40" w:rsidRDefault="00C80B40" w:rsidP="00C80B40">
            <w:pPr>
              <w:pStyle w:val="TableParagraph"/>
              <w:ind w:left="82" w:right="134"/>
              <w:jc w:val="center"/>
              <w:rPr>
                <w:b/>
                <w:sz w:val="24"/>
              </w:rPr>
            </w:pPr>
          </w:p>
          <w:p w14:paraId="4D058D9B" w14:textId="69165397" w:rsidR="00C80B40" w:rsidRDefault="00C80B40" w:rsidP="00C80B40">
            <w:pPr>
              <w:pStyle w:val="TableParagraph"/>
              <w:ind w:left="82" w:right="134"/>
              <w:jc w:val="center"/>
              <w:rPr>
                <w:b/>
                <w:sz w:val="24"/>
              </w:rPr>
            </w:pPr>
          </w:p>
          <w:p w14:paraId="1891B15B" w14:textId="284DC04F" w:rsidR="00C80B40" w:rsidRDefault="00C80B40" w:rsidP="00C80B40">
            <w:pPr>
              <w:pStyle w:val="TableParagraph"/>
              <w:ind w:left="82" w:right="134"/>
              <w:jc w:val="center"/>
              <w:rPr>
                <w:b/>
                <w:sz w:val="24"/>
              </w:rPr>
            </w:pPr>
          </w:p>
          <w:p w14:paraId="49D75EC8" w14:textId="665BEE74" w:rsidR="00C80B40" w:rsidRDefault="00C80B40" w:rsidP="00C80B40">
            <w:pPr>
              <w:pStyle w:val="TableParagraph"/>
              <w:ind w:left="82" w:right="134"/>
              <w:jc w:val="center"/>
              <w:rPr>
                <w:b/>
                <w:sz w:val="24"/>
              </w:rPr>
            </w:pPr>
          </w:p>
          <w:p w14:paraId="6FD7C323" w14:textId="4365FE3D" w:rsidR="00C80B40" w:rsidRDefault="00C80B40" w:rsidP="00C80B40">
            <w:pPr>
              <w:pStyle w:val="TableParagraph"/>
              <w:ind w:left="82" w:right="134"/>
              <w:jc w:val="center"/>
              <w:rPr>
                <w:b/>
                <w:sz w:val="24"/>
              </w:rPr>
            </w:pPr>
          </w:p>
          <w:p w14:paraId="3AD752FC" w14:textId="77777777" w:rsidR="00C80B40" w:rsidRDefault="00C80B40" w:rsidP="00C80B40">
            <w:pPr>
              <w:pStyle w:val="TableParagraph"/>
              <w:ind w:left="82" w:right="134"/>
              <w:jc w:val="center"/>
              <w:rPr>
                <w:b/>
                <w:sz w:val="24"/>
              </w:rPr>
            </w:pPr>
          </w:p>
          <w:p w14:paraId="02F44301" w14:textId="77777777" w:rsidR="00C80B40" w:rsidRDefault="00C80B40" w:rsidP="00C80B40">
            <w:pPr>
              <w:pStyle w:val="TableParagraph"/>
              <w:ind w:left="82" w:right="134"/>
              <w:jc w:val="center"/>
              <w:rPr>
                <w:b/>
                <w:sz w:val="24"/>
              </w:rPr>
            </w:pPr>
          </w:p>
          <w:p w14:paraId="7BDA5370" w14:textId="77777777" w:rsidR="00C80B40" w:rsidRDefault="00C80B40" w:rsidP="00C80B40">
            <w:pPr>
              <w:pStyle w:val="TableParagraph"/>
              <w:ind w:left="82" w:right="134"/>
              <w:jc w:val="center"/>
              <w:rPr>
                <w:b/>
                <w:sz w:val="24"/>
              </w:rPr>
            </w:pPr>
          </w:p>
          <w:p w14:paraId="3D3FFA1B" w14:textId="77777777" w:rsidR="00C80B40" w:rsidRPr="00C80B40" w:rsidRDefault="00C80B40" w:rsidP="00C80B40">
            <w:pPr>
              <w:pStyle w:val="TableParagraph"/>
              <w:ind w:left="82" w:right="134"/>
              <w:jc w:val="center"/>
              <w:rPr>
                <w:b/>
                <w:sz w:val="28"/>
                <w:szCs w:val="28"/>
              </w:rPr>
            </w:pPr>
          </w:p>
          <w:p w14:paraId="580E6ED2" w14:textId="461482C7" w:rsidR="00B342C0" w:rsidRDefault="00B342C0" w:rsidP="00C80B40">
            <w:pPr>
              <w:pStyle w:val="TableParagraph"/>
              <w:ind w:left="82" w:right="134"/>
              <w:jc w:val="center"/>
              <w:rPr>
                <w:sz w:val="24"/>
              </w:rPr>
            </w:pPr>
          </w:p>
        </w:tc>
      </w:tr>
      <w:tr w:rsidR="00B342C0" w14:paraId="1C6CC6EF" w14:textId="77777777" w:rsidTr="003755A7">
        <w:trPr>
          <w:trHeight w:hRule="exact" w:val="1417"/>
        </w:trPr>
        <w:tc>
          <w:tcPr>
            <w:tcW w:w="284" w:type="dxa"/>
            <w:tcBorders>
              <w:bottom w:val="single" w:sz="18" w:space="0" w:color="000000"/>
            </w:tcBorders>
            <w:textDirection w:val="btLr"/>
          </w:tcPr>
          <w:p w14:paraId="6CE75461"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019D001C" w14:textId="77777777" w:rsidR="00B342C0" w:rsidRDefault="00B342C0">
            <w:pPr>
              <w:pStyle w:val="TableParagraph"/>
            </w:pPr>
          </w:p>
        </w:tc>
        <w:tc>
          <w:tcPr>
            <w:tcW w:w="10444" w:type="dxa"/>
            <w:gridSpan w:val="8"/>
            <w:vMerge/>
            <w:tcBorders>
              <w:top w:val="nil"/>
            </w:tcBorders>
          </w:tcPr>
          <w:p w14:paraId="7F19D0D0" w14:textId="77777777" w:rsidR="00B342C0" w:rsidRDefault="00B342C0">
            <w:pPr>
              <w:rPr>
                <w:sz w:val="2"/>
                <w:szCs w:val="2"/>
              </w:rPr>
            </w:pPr>
          </w:p>
        </w:tc>
      </w:tr>
      <w:tr w:rsidR="00B342C0" w14:paraId="26AB0EEC" w14:textId="77777777" w:rsidTr="003755A7">
        <w:trPr>
          <w:trHeight w:hRule="exact" w:val="1985"/>
        </w:trPr>
        <w:tc>
          <w:tcPr>
            <w:tcW w:w="284" w:type="dxa"/>
            <w:tcBorders>
              <w:top w:val="single" w:sz="18" w:space="0" w:color="000000"/>
            </w:tcBorders>
            <w:textDirection w:val="btLr"/>
          </w:tcPr>
          <w:p w14:paraId="14187826"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09C5FB90" w14:textId="77777777" w:rsidR="00B342C0" w:rsidRDefault="00B342C0">
            <w:pPr>
              <w:pStyle w:val="TableParagraph"/>
            </w:pPr>
          </w:p>
        </w:tc>
        <w:tc>
          <w:tcPr>
            <w:tcW w:w="10444" w:type="dxa"/>
            <w:gridSpan w:val="8"/>
            <w:vMerge/>
            <w:tcBorders>
              <w:top w:val="nil"/>
            </w:tcBorders>
          </w:tcPr>
          <w:p w14:paraId="0B5067CE" w14:textId="77777777" w:rsidR="00B342C0" w:rsidRDefault="00B342C0">
            <w:pPr>
              <w:rPr>
                <w:sz w:val="2"/>
                <w:szCs w:val="2"/>
              </w:rPr>
            </w:pPr>
          </w:p>
        </w:tc>
      </w:tr>
      <w:tr w:rsidR="00B342C0" w14:paraId="657E00B9" w14:textId="77777777" w:rsidTr="003755A7">
        <w:trPr>
          <w:trHeight w:hRule="exact" w:val="567"/>
        </w:trPr>
        <w:tc>
          <w:tcPr>
            <w:tcW w:w="284" w:type="dxa"/>
            <w:vMerge w:val="restart"/>
            <w:textDirection w:val="btLr"/>
          </w:tcPr>
          <w:p w14:paraId="0B683959"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386CB4FE" w14:textId="77777777" w:rsidR="00B342C0" w:rsidRDefault="00B342C0">
            <w:pPr>
              <w:pStyle w:val="TableParagraph"/>
            </w:pPr>
          </w:p>
        </w:tc>
        <w:tc>
          <w:tcPr>
            <w:tcW w:w="10444" w:type="dxa"/>
            <w:gridSpan w:val="8"/>
            <w:vMerge/>
            <w:tcBorders>
              <w:top w:val="nil"/>
            </w:tcBorders>
          </w:tcPr>
          <w:p w14:paraId="3D684DD0" w14:textId="77777777" w:rsidR="00B342C0" w:rsidRDefault="00B342C0">
            <w:pPr>
              <w:rPr>
                <w:sz w:val="2"/>
                <w:szCs w:val="2"/>
              </w:rPr>
            </w:pPr>
          </w:p>
        </w:tc>
      </w:tr>
      <w:tr w:rsidR="00B342C0" w14:paraId="512145F1" w14:textId="77777777" w:rsidTr="003755A7">
        <w:trPr>
          <w:trHeight w:hRule="exact" w:val="284"/>
        </w:trPr>
        <w:tc>
          <w:tcPr>
            <w:tcW w:w="284" w:type="dxa"/>
            <w:vMerge/>
            <w:tcBorders>
              <w:top w:val="nil"/>
            </w:tcBorders>
            <w:textDirection w:val="btLr"/>
          </w:tcPr>
          <w:p w14:paraId="2DEEA315" w14:textId="77777777" w:rsidR="00B342C0" w:rsidRDefault="00B342C0">
            <w:pPr>
              <w:rPr>
                <w:sz w:val="2"/>
                <w:szCs w:val="2"/>
              </w:rPr>
            </w:pPr>
          </w:p>
        </w:tc>
        <w:tc>
          <w:tcPr>
            <w:tcW w:w="399" w:type="dxa"/>
            <w:vMerge/>
            <w:tcBorders>
              <w:top w:val="nil"/>
            </w:tcBorders>
          </w:tcPr>
          <w:p w14:paraId="36F3295B" w14:textId="77777777" w:rsidR="00B342C0" w:rsidRDefault="00B342C0">
            <w:pPr>
              <w:rPr>
                <w:sz w:val="2"/>
                <w:szCs w:val="2"/>
              </w:rPr>
            </w:pPr>
          </w:p>
        </w:tc>
        <w:tc>
          <w:tcPr>
            <w:tcW w:w="570" w:type="dxa"/>
            <w:tcBorders>
              <w:bottom w:val="single" w:sz="4" w:space="0" w:color="000000"/>
            </w:tcBorders>
          </w:tcPr>
          <w:p w14:paraId="298661E6" w14:textId="77777777" w:rsidR="00B342C0" w:rsidRDefault="00B342C0">
            <w:pPr>
              <w:pStyle w:val="TableParagraph"/>
              <w:rPr>
                <w:sz w:val="18"/>
              </w:rPr>
            </w:pPr>
          </w:p>
        </w:tc>
        <w:tc>
          <w:tcPr>
            <w:tcW w:w="569" w:type="dxa"/>
            <w:tcBorders>
              <w:bottom w:val="single" w:sz="4" w:space="0" w:color="000000"/>
            </w:tcBorders>
          </w:tcPr>
          <w:p w14:paraId="2366863B" w14:textId="77777777" w:rsidR="00B342C0" w:rsidRDefault="00B342C0">
            <w:pPr>
              <w:pStyle w:val="TableParagraph"/>
              <w:rPr>
                <w:sz w:val="18"/>
              </w:rPr>
            </w:pPr>
          </w:p>
        </w:tc>
        <w:tc>
          <w:tcPr>
            <w:tcW w:w="570" w:type="dxa"/>
            <w:tcBorders>
              <w:bottom w:val="single" w:sz="4" w:space="0" w:color="000000"/>
            </w:tcBorders>
          </w:tcPr>
          <w:p w14:paraId="2F383876" w14:textId="77777777" w:rsidR="00B342C0" w:rsidRDefault="00B342C0">
            <w:pPr>
              <w:pStyle w:val="TableParagraph"/>
              <w:rPr>
                <w:sz w:val="18"/>
              </w:rPr>
            </w:pPr>
          </w:p>
        </w:tc>
        <w:tc>
          <w:tcPr>
            <w:tcW w:w="569" w:type="dxa"/>
            <w:tcBorders>
              <w:bottom w:val="single" w:sz="4" w:space="0" w:color="000000"/>
            </w:tcBorders>
          </w:tcPr>
          <w:p w14:paraId="1ADAD518" w14:textId="77777777" w:rsidR="00B342C0" w:rsidRDefault="00B342C0">
            <w:pPr>
              <w:pStyle w:val="TableParagraph"/>
              <w:rPr>
                <w:sz w:val="18"/>
              </w:rPr>
            </w:pPr>
          </w:p>
        </w:tc>
        <w:tc>
          <w:tcPr>
            <w:tcW w:w="855" w:type="dxa"/>
            <w:tcBorders>
              <w:bottom w:val="single" w:sz="4" w:space="0" w:color="000000"/>
            </w:tcBorders>
          </w:tcPr>
          <w:p w14:paraId="582DC578" w14:textId="77777777" w:rsidR="00B342C0" w:rsidRDefault="00B342C0">
            <w:pPr>
              <w:pStyle w:val="TableParagraph"/>
              <w:rPr>
                <w:sz w:val="18"/>
              </w:rPr>
            </w:pPr>
          </w:p>
        </w:tc>
        <w:tc>
          <w:tcPr>
            <w:tcW w:w="570" w:type="dxa"/>
            <w:tcBorders>
              <w:bottom w:val="single" w:sz="4" w:space="0" w:color="000000"/>
            </w:tcBorders>
          </w:tcPr>
          <w:p w14:paraId="6EFD7EEF" w14:textId="77777777" w:rsidR="00B342C0" w:rsidRDefault="00B342C0">
            <w:pPr>
              <w:pStyle w:val="TableParagraph"/>
              <w:rPr>
                <w:sz w:val="18"/>
              </w:rPr>
            </w:pPr>
          </w:p>
        </w:tc>
        <w:tc>
          <w:tcPr>
            <w:tcW w:w="6264" w:type="dxa"/>
            <w:vMerge w:val="restart"/>
          </w:tcPr>
          <w:p w14:paraId="0DFB77B6" w14:textId="29A3D671" w:rsidR="00B342C0" w:rsidRDefault="00F203A4">
            <w:pPr>
              <w:pStyle w:val="TableParagraph"/>
              <w:spacing w:before="210"/>
              <w:ind w:left="1556"/>
              <w:rPr>
                <w:sz w:val="24"/>
              </w:rPr>
            </w:pPr>
            <w:r>
              <w:rPr>
                <w:spacing w:val="-2"/>
                <w:sz w:val="24"/>
              </w:rPr>
              <w:t>GEO-ENG-2025-10-0019-II</w:t>
            </w:r>
            <w:r w:rsidR="00F11C0A">
              <w:rPr>
                <w:spacing w:val="-2"/>
                <w:sz w:val="24"/>
              </w:rPr>
              <w:t xml:space="preserve">    ЭС</w:t>
            </w:r>
          </w:p>
        </w:tc>
        <w:tc>
          <w:tcPr>
            <w:tcW w:w="477" w:type="dxa"/>
            <w:vMerge w:val="restart"/>
          </w:tcPr>
          <w:p w14:paraId="032C2F5A" w14:textId="77777777" w:rsidR="00B342C0" w:rsidRDefault="00000000">
            <w:pPr>
              <w:pStyle w:val="TableParagraph"/>
              <w:spacing w:before="56"/>
              <w:ind w:left="39"/>
            </w:pPr>
            <w:r>
              <w:rPr>
                <w:spacing w:val="-4"/>
              </w:rPr>
              <w:t>Лист</w:t>
            </w:r>
          </w:p>
        </w:tc>
      </w:tr>
      <w:tr w:rsidR="00B342C0" w14:paraId="55AE1B08" w14:textId="77777777" w:rsidTr="003755A7">
        <w:trPr>
          <w:trHeight w:hRule="exact" w:val="112"/>
        </w:trPr>
        <w:tc>
          <w:tcPr>
            <w:tcW w:w="284" w:type="dxa"/>
            <w:vMerge/>
            <w:tcBorders>
              <w:top w:val="nil"/>
            </w:tcBorders>
            <w:textDirection w:val="btLr"/>
          </w:tcPr>
          <w:p w14:paraId="04851BE1" w14:textId="77777777" w:rsidR="00B342C0" w:rsidRDefault="00B342C0">
            <w:pPr>
              <w:rPr>
                <w:sz w:val="2"/>
                <w:szCs w:val="2"/>
              </w:rPr>
            </w:pPr>
          </w:p>
        </w:tc>
        <w:tc>
          <w:tcPr>
            <w:tcW w:w="399" w:type="dxa"/>
            <w:vMerge/>
            <w:tcBorders>
              <w:top w:val="nil"/>
            </w:tcBorders>
          </w:tcPr>
          <w:p w14:paraId="018B2B62" w14:textId="77777777" w:rsidR="00B342C0" w:rsidRDefault="00B342C0">
            <w:pPr>
              <w:rPr>
                <w:sz w:val="2"/>
                <w:szCs w:val="2"/>
              </w:rPr>
            </w:pPr>
          </w:p>
        </w:tc>
        <w:tc>
          <w:tcPr>
            <w:tcW w:w="570" w:type="dxa"/>
            <w:vMerge w:val="restart"/>
            <w:tcBorders>
              <w:top w:val="single" w:sz="4" w:space="0" w:color="000000"/>
            </w:tcBorders>
          </w:tcPr>
          <w:p w14:paraId="530BFB42" w14:textId="77777777" w:rsidR="00B342C0" w:rsidRDefault="00B342C0">
            <w:pPr>
              <w:pStyle w:val="TableParagraph"/>
              <w:rPr>
                <w:sz w:val="18"/>
              </w:rPr>
            </w:pPr>
          </w:p>
        </w:tc>
        <w:tc>
          <w:tcPr>
            <w:tcW w:w="569" w:type="dxa"/>
            <w:vMerge w:val="restart"/>
            <w:tcBorders>
              <w:top w:val="single" w:sz="4" w:space="0" w:color="000000"/>
            </w:tcBorders>
          </w:tcPr>
          <w:p w14:paraId="0DB2F6B6" w14:textId="77777777" w:rsidR="00B342C0" w:rsidRDefault="00B342C0">
            <w:pPr>
              <w:pStyle w:val="TableParagraph"/>
              <w:rPr>
                <w:sz w:val="18"/>
              </w:rPr>
            </w:pPr>
          </w:p>
        </w:tc>
        <w:tc>
          <w:tcPr>
            <w:tcW w:w="570" w:type="dxa"/>
            <w:vMerge w:val="restart"/>
            <w:tcBorders>
              <w:top w:val="single" w:sz="4" w:space="0" w:color="000000"/>
            </w:tcBorders>
          </w:tcPr>
          <w:p w14:paraId="25AF59FE" w14:textId="77777777" w:rsidR="00B342C0" w:rsidRDefault="00B342C0">
            <w:pPr>
              <w:pStyle w:val="TableParagraph"/>
              <w:rPr>
                <w:sz w:val="18"/>
              </w:rPr>
            </w:pPr>
          </w:p>
        </w:tc>
        <w:tc>
          <w:tcPr>
            <w:tcW w:w="569" w:type="dxa"/>
            <w:vMerge w:val="restart"/>
            <w:tcBorders>
              <w:top w:val="single" w:sz="4" w:space="0" w:color="000000"/>
            </w:tcBorders>
          </w:tcPr>
          <w:p w14:paraId="531C2FC0" w14:textId="77777777" w:rsidR="00B342C0" w:rsidRDefault="00B342C0">
            <w:pPr>
              <w:pStyle w:val="TableParagraph"/>
              <w:rPr>
                <w:sz w:val="18"/>
              </w:rPr>
            </w:pPr>
          </w:p>
        </w:tc>
        <w:tc>
          <w:tcPr>
            <w:tcW w:w="855" w:type="dxa"/>
            <w:vMerge w:val="restart"/>
            <w:tcBorders>
              <w:top w:val="single" w:sz="4" w:space="0" w:color="000000"/>
            </w:tcBorders>
          </w:tcPr>
          <w:p w14:paraId="7B60C7B7" w14:textId="77777777" w:rsidR="00B342C0" w:rsidRDefault="00B342C0">
            <w:pPr>
              <w:pStyle w:val="TableParagraph"/>
              <w:rPr>
                <w:sz w:val="18"/>
              </w:rPr>
            </w:pPr>
          </w:p>
        </w:tc>
        <w:tc>
          <w:tcPr>
            <w:tcW w:w="570" w:type="dxa"/>
            <w:vMerge w:val="restart"/>
            <w:tcBorders>
              <w:top w:val="single" w:sz="4" w:space="0" w:color="000000"/>
            </w:tcBorders>
          </w:tcPr>
          <w:p w14:paraId="4ADAB80F" w14:textId="77777777" w:rsidR="00B342C0" w:rsidRDefault="00B342C0">
            <w:pPr>
              <w:pStyle w:val="TableParagraph"/>
              <w:rPr>
                <w:sz w:val="18"/>
              </w:rPr>
            </w:pPr>
          </w:p>
        </w:tc>
        <w:tc>
          <w:tcPr>
            <w:tcW w:w="6264" w:type="dxa"/>
            <w:vMerge/>
            <w:tcBorders>
              <w:top w:val="nil"/>
            </w:tcBorders>
          </w:tcPr>
          <w:p w14:paraId="43D3E599" w14:textId="77777777" w:rsidR="00B342C0" w:rsidRDefault="00B342C0">
            <w:pPr>
              <w:rPr>
                <w:sz w:val="2"/>
                <w:szCs w:val="2"/>
              </w:rPr>
            </w:pPr>
          </w:p>
        </w:tc>
        <w:tc>
          <w:tcPr>
            <w:tcW w:w="477" w:type="dxa"/>
            <w:vMerge/>
            <w:tcBorders>
              <w:top w:val="nil"/>
            </w:tcBorders>
          </w:tcPr>
          <w:p w14:paraId="331C09BB" w14:textId="77777777" w:rsidR="00B342C0" w:rsidRDefault="00B342C0">
            <w:pPr>
              <w:rPr>
                <w:sz w:val="2"/>
                <w:szCs w:val="2"/>
              </w:rPr>
            </w:pPr>
          </w:p>
        </w:tc>
      </w:tr>
      <w:tr w:rsidR="00B342C0" w14:paraId="4A70C4B9" w14:textId="77777777" w:rsidTr="003755A7">
        <w:trPr>
          <w:trHeight w:hRule="exact" w:val="170"/>
        </w:trPr>
        <w:tc>
          <w:tcPr>
            <w:tcW w:w="284" w:type="dxa"/>
            <w:vMerge/>
            <w:tcBorders>
              <w:top w:val="nil"/>
            </w:tcBorders>
            <w:textDirection w:val="btLr"/>
          </w:tcPr>
          <w:p w14:paraId="134FE26B" w14:textId="77777777" w:rsidR="00B342C0" w:rsidRDefault="00B342C0">
            <w:pPr>
              <w:rPr>
                <w:sz w:val="2"/>
                <w:szCs w:val="2"/>
              </w:rPr>
            </w:pPr>
          </w:p>
        </w:tc>
        <w:tc>
          <w:tcPr>
            <w:tcW w:w="399" w:type="dxa"/>
            <w:vMerge/>
            <w:tcBorders>
              <w:top w:val="nil"/>
            </w:tcBorders>
          </w:tcPr>
          <w:p w14:paraId="7AADD48C" w14:textId="77777777" w:rsidR="00B342C0" w:rsidRDefault="00B342C0">
            <w:pPr>
              <w:rPr>
                <w:sz w:val="2"/>
                <w:szCs w:val="2"/>
              </w:rPr>
            </w:pPr>
          </w:p>
        </w:tc>
        <w:tc>
          <w:tcPr>
            <w:tcW w:w="570" w:type="dxa"/>
            <w:vMerge/>
            <w:tcBorders>
              <w:top w:val="nil"/>
            </w:tcBorders>
          </w:tcPr>
          <w:p w14:paraId="79BFE91B" w14:textId="77777777" w:rsidR="00B342C0" w:rsidRDefault="00B342C0">
            <w:pPr>
              <w:rPr>
                <w:sz w:val="2"/>
                <w:szCs w:val="2"/>
              </w:rPr>
            </w:pPr>
          </w:p>
        </w:tc>
        <w:tc>
          <w:tcPr>
            <w:tcW w:w="569" w:type="dxa"/>
            <w:vMerge/>
            <w:tcBorders>
              <w:top w:val="nil"/>
            </w:tcBorders>
          </w:tcPr>
          <w:p w14:paraId="525EA087" w14:textId="77777777" w:rsidR="00B342C0" w:rsidRDefault="00B342C0">
            <w:pPr>
              <w:rPr>
                <w:sz w:val="2"/>
                <w:szCs w:val="2"/>
              </w:rPr>
            </w:pPr>
          </w:p>
        </w:tc>
        <w:tc>
          <w:tcPr>
            <w:tcW w:w="570" w:type="dxa"/>
            <w:vMerge/>
            <w:tcBorders>
              <w:top w:val="nil"/>
            </w:tcBorders>
          </w:tcPr>
          <w:p w14:paraId="13412E4B" w14:textId="77777777" w:rsidR="00B342C0" w:rsidRDefault="00B342C0">
            <w:pPr>
              <w:rPr>
                <w:sz w:val="2"/>
                <w:szCs w:val="2"/>
              </w:rPr>
            </w:pPr>
          </w:p>
        </w:tc>
        <w:tc>
          <w:tcPr>
            <w:tcW w:w="569" w:type="dxa"/>
            <w:vMerge/>
            <w:tcBorders>
              <w:top w:val="nil"/>
            </w:tcBorders>
          </w:tcPr>
          <w:p w14:paraId="46999F27" w14:textId="77777777" w:rsidR="00B342C0" w:rsidRDefault="00B342C0">
            <w:pPr>
              <w:rPr>
                <w:sz w:val="2"/>
                <w:szCs w:val="2"/>
              </w:rPr>
            </w:pPr>
          </w:p>
        </w:tc>
        <w:tc>
          <w:tcPr>
            <w:tcW w:w="855" w:type="dxa"/>
            <w:vMerge/>
            <w:tcBorders>
              <w:top w:val="nil"/>
            </w:tcBorders>
          </w:tcPr>
          <w:p w14:paraId="0E7B85F2" w14:textId="77777777" w:rsidR="00B342C0" w:rsidRDefault="00B342C0">
            <w:pPr>
              <w:rPr>
                <w:sz w:val="2"/>
                <w:szCs w:val="2"/>
              </w:rPr>
            </w:pPr>
          </w:p>
        </w:tc>
        <w:tc>
          <w:tcPr>
            <w:tcW w:w="570" w:type="dxa"/>
            <w:vMerge/>
            <w:tcBorders>
              <w:top w:val="nil"/>
            </w:tcBorders>
          </w:tcPr>
          <w:p w14:paraId="33CE422C" w14:textId="77777777" w:rsidR="00B342C0" w:rsidRDefault="00B342C0">
            <w:pPr>
              <w:rPr>
                <w:sz w:val="2"/>
                <w:szCs w:val="2"/>
              </w:rPr>
            </w:pPr>
          </w:p>
        </w:tc>
        <w:tc>
          <w:tcPr>
            <w:tcW w:w="6264" w:type="dxa"/>
            <w:vMerge/>
            <w:tcBorders>
              <w:top w:val="nil"/>
            </w:tcBorders>
          </w:tcPr>
          <w:p w14:paraId="0ACD60BD" w14:textId="77777777" w:rsidR="00B342C0" w:rsidRDefault="00B342C0">
            <w:pPr>
              <w:rPr>
                <w:sz w:val="2"/>
                <w:szCs w:val="2"/>
              </w:rPr>
            </w:pPr>
          </w:p>
        </w:tc>
        <w:tc>
          <w:tcPr>
            <w:tcW w:w="477" w:type="dxa"/>
            <w:vMerge w:val="restart"/>
          </w:tcPr>
          <w:p w14:paraId="0404E278" w14:textId="158ECD1D" w:rsidR="00B342C0" w:rsidRDefault="0071436B">
            <w:pPr>
              <w:pStyle w:val="TableParagraph"/>
              <w:spacing w:line="274" w:lineRule="exact"/>
              <w:ind w:left="149"/>
              <w:rPr>
                <w:sz w:val="24"/>
              </w:rPr>
            </w:pPr>
            <w:r>
              <w:rPr>
                <w:sz w:val="24"/>
              </w:rPr>
              <w:t>3</w:t>
            </w:r>
          </w:p>
        </w:tc>
      </w:tr>
      <w:tr w:rsidR="00B342C0" w14:paraId="21345DC5" w14:textId="77777777" w:rsidTr="003755A7">
        <w:trPr>
          <w:trHeight w:hRule="exact" w:val="284"/>
        </w:trPr>
        <w:tc>
          <w:tcPr>
            <w:tcW w:w="284" w:type="dxa"/>
            <w:vMerge/>
            <w:tcBorders>
              <w:top w:val="nil"/>
            </w:tcBorders>
            <w:textDirection w:val="btLr"/>
          </w:tcPr>
          <w:p w14:paraId="6337D0B6" w14:textId="77777777" w:rsidR="00B342C0" w:rsidRDefault="00B342C0">
            <w:pPr>
              <w:rPr>
                <w:sz w:val="2"/>
                <w:szCs w:val="2"/>
              </w:rPr>
            </w:pPr>
          </w:p>
        </w:tc>
        <w:tc>
          <w:tcPr>
            <w:tcW w:w="399" w:type="dxa"/>
            <w:vMerge/>
            <w:tcBorders>
              <w:top w:val="nil"/>
            </w:tcBorders>
          </w:tcPr>
          <w:p w14:paraId="6F4EB858" w14:textId="77777777" w:rsidR="00B342C0" w:rsidRDefault="00B342C0">
            <w:pPr>
              <w:rPr>
                <w:sz w:val="2"/>
                <w:szCs w:val="2"/>
              </w:rPr>
            </w:pPr>
          </w:p>
        </w:tc>
        <w:tc>
          <w:tcPr>
            <w:tcW w:w="570" w:type="dxa"/>
          </w:tcPr>
          <w:p w14:paraId="3A030D31" w14:textId="77777777" w:rsidR="00B342C0" w:rsidRDefault="00000000">
            <w:pPr>
              <w:pStyle w:val="TableParagraph"/>
              <w:spacing w:before="21"/>
              <w:ind w:left="89"/>
              <w:rPr>
                <w:sz w:val="18"/>
              </w:rPr>
            </w:pPr>
            <w:r>
              <w:rPr>
                <w:spacing w:val="-4"/>
                <w:sz w:val="18"/>
              </w:rPr>
              <w:t>Изм.</w:t>
            </w:r>
          </w:p>
        </w:tc>
        <w:tc>
          <w:tcPr>
            <w:tcW w:w="569" w:type="dxa"/>
          </w:tcPr>
          <w:p w14:paraId="221DE925"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7085E9D5" w14:textId="77777777" w:rsidR="00B342C0" w:rsidRDefault="00000000">
            <w:pPr>
              <w:pStyle w:val="TableParagraph"/>
              <w:spacing w:before="21"/>
              <w:ind w:left="80"/>
              <w:rPr>
                <w:sz w:val="18"/>
              </w:rPr>
            </w:pPr>
            <w:r>
              <w:rPr>
                <w:spacing w:val="-4"/>
                <w:sz w:val="18"/>
              </w:rPr>
              <w:t>Лист</w:t>
            </w:r>
          </w:p>
        </w:tc>
        <w:tc>
          <w:tcPr>
            <w:tcW w:w="569" w:type="dxa"/>
          </w:tcPr>
          <w:p w14:paraId="5C6895D3"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3348ACD3" w14:textId="77777777" w:rsidR="00B342C0" w:rsidRDefault="00000000">
            <w:pPr>
              <w:pStyle w:val="TableParagraph"/>
              <w:spacing w:before="21"/>
              <w:ind w:left="185"/>
              <w:rPr>
                <w:sz w:val="18"/>
              </w:rPr>
            </w:pPr>
            <w:r>
              <w:rPr>
                <w:spacing w:val="-2"/>
                <w:sz w:val="18"/>
              </w:rPr>
              <w:t>Подп.</w:t>
            </w:r>
          </w:p>
        </w:tc>
        <w:tc>
          <w:tcPr>
            <w:tcW w:w="570" w:type="dxa"/>
          </w:tcPr>
          <w:p w14:paraId="061AE715" w14:textId="77777777" w:rsidR="00B342C0" w:rsidRDefault="00000000">
            <w:pPr>
              <w:pStyle w:val="TableParagraph"/>
              <w:spacing w:before="21"/>
              <w:ind w:left="88"/>
              <w:rPr>
                <w:sz w:val="18"/>
              </w:rPr>
            </w:pPr>
            <w:r>
              <w:rPr>
                <w:spacing w:val="-4"/>
                <w:sz w:val="18"/>
              </w:rPr>
              <w:t>Дата</w:t>
            </w:r>
          </w:p>
        </w:tc>
        <w:tc>
          <w:tcPr>
            <w:tcW w:w="6264" w:type="dxa"/>
            <w:vMerge/>
            <w:tcBorders>
              <w:top w:val="nil"/>
            </w:tcBorders>
          </w:tcPr>
          <w:p w14:paraId="511FCE98" w14:textId="77777777" w:rsidR="00B342C0" w:rsidRDefault="00B342C0">
            <w:pPr>
              <w:rPr>
                <w:sz w:val="2"/>
                <w:szCs w:val="2"/>
              </w:rPr>
            </w:pPr>
          </w:p>
        </w:tc>
        <w:tc>
          <w:tcPr>
            <w:tcW w:w="477" w:type="dxa"/>
            <w:vMerge/>
            <w:tcBorders>
              <w:top w:val="nil"/>
            </w:tcBorders>
          </w:tcPr>
          <w:p w14:paraId="4C457F60" w14:textId="77777777" w:rsidR="00B342C0" w:rsidRDefault="00B342C0">
            <w:pPr>
              <w:rPr>
                <w:sz w:val="2"/>
                <w:szCs w:val="2"/>
              </w:rPr>
            </w:pPr>
          </w:p>
        </w:tc>
      </w:tr>
    </w:tbl>
    <w:p w14:paraId="70FE0483"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5A81368B" w14:textId="77777777" w:rsidTr="003755A7">
        <w:trPr>
          <w:trHeight w:hRule="exact" w:val="11456"/>
        </w:trPr>
        <w:tc>
          <w:tcPr>
            <w:tcW w:w="683" w:type="dxa"/>
            <w:gridSpan w:val="2"/>
            <w:tcBorders>
              <w:top w:val="nil"/>
              <w:left w:val="nil"/>
            </w:tcBorders>
          </w:tcPr>
          <w:p w14:paraId="7C4BF5F1" w14:textId="77777777" w:rsidR="00B342C0" w:rsidRDefault="00B342C0">
            <w:pPr>
              <w:pStyle w:val="TableParagraph"/>
              <w:rPr>
                <w:sz w:val="20"/>
              </w:rPr>
            </w:pPr>
          </w:p>
        </w:tc>
        <w:tc>
          <w:tcPr>
            <w:tcW w:w="10444" w:type="dxa"/>
            <w:gridSpan w:val="8"/>
            <w:vMerge w:val="restart"/>
          </w:tcPr>
          <w:p w14:paraId="685123A2" w14:textId="77777777" w:rsidR="00DE1A08" w:rsidRDefault="00DE1A08" w:rsidP="00DE1A08">
            <w:pPr>
              <w:pStyle w:val="2"/>
              <w:rPr>
                <w:b/>
              </w:rPr>
            </w:pPr>
            <w:bookmarkStart w:id="123" w:name="_Toc82534334"/>
          </w:p>
          <w:bookmarkEnd w:id="123"/>
          <w:p w14:paraId="719BC934" w14:textId="77777777" w:rsidR="006D3BEA" w:rsidRPr="006D3BEA" w:rsidRDefault="006D3BEA" w:rsidP="0047097E">
            <w:pPr>
              <w:pStyle w:val="a3"/>
              <w:widowControl/>
              <w:numPr>
                <w:ilvl w:val="0"/>
                <w:numId w:val="75"/>
              </w:numPr>
              <w:autoSpaceDE/>
              <w:autoSpaceDN/>
              <w:spacing w:line="288" w:lineRule="auto"/>
              <w:ind w:left="813" w:right="131"/>
              <w:jc w:val="both"/>
            </w:pPr>
            <w:r w:rsidRPr="006D3BEA">
              <w:t xml:space="preserve">трубопровод </w:t>
            </w:r>
            <w:r w:rsidRPr="006D3BEA">
              <w:rPr>
                <w:rFonts w:ascii="Cambria Math" w:hAnsi="Cambria Math" w:cs="Cambria Math"/>
              </w:rPr>
              <w:t>∅</w:t>
            </w:r>
            <w:r w:rsidRPr="006D3BEA">
              <w:t>108х8.0 выкидная линия от скважины №К417 до существующего АГЗУ-2 протяжностью 1116м;</w:t>
            </w:r>
          </w:p>
          <w:p w14:paraId="0082D26B" w14:textId="77777777" w:rsidR="006D3BEA" w:rsidRPr="006D3BEA" w:rsidRDefault="006D3BEA" w:rsidP="0047097E">
            <w:pPr>
              <w:pStyle w:val="a3"/>
              <w:widowControl/>
              <w:numPr>
                <w:ilvl w:val="0"/>
                <w:numId w:val="75"/>
              </w:numPr>
              <w:autoSpaceDE/>
              <w:autoSpaceDN/>
              <w:spacing w:line="288" w:lineRule="auto"/>
              <w:ind w:left="813" w:right="131"/>
              <w:jc w:val="both"/>
            </w:pPr>
            <w:r w:rsidRPr="006D3BEA">
              <w:t xml:space="preserve">трубопровод </w:t>
            </w:r>
            <w:r w:rsidRPr="006D3BEA">
              <w:rPr>
                <w:rFonts w:ascii="Cambria Math" w:hAnsi="Cambria Math" w:cs="Cambria Math"/>
              </w:rPr>
              <w:t>∅</w:t>
            </w:r>
            <w:r w:rsidRPr="006D3BEA">
              <w:t>108х8.0 выкидная линия от скважины №К347 до существующего АГЗУ-2 протяжностью 180м;</w:t>
            </w:r>
          </w:p>
          <w:p w14:paraId="35CF1688" w14:textId="77777777" w:rsidR="006D3BEA" w:rsidRPr="006D3BEA" w:rsidRDefault="006D3BEA" w:rsidP="0047097E">
            <w:pPr>
              <w:pStyle w:val="a3"/>
              <w:widowControl/>
              <w:numPr>
                <w:ilvl w:val="0"/>
                <w:numId w:val="75"/>
              </w:numPr>
              <w:autoSpaceDE/>
              <w:autoSpaceDN/>
              <w:spacing w:line="288" w:lineRule="auto"/>
              <w:ind w:left="813" w:right="131"/>
              <w:jc w:val="both"/>
            </w:pPr>
            <w:r w:rsidRPr="006D3BEA">
              <w:t xml:space="preserve">трубопровод </w:t>
            </w:r>
            <w:r w:rsidRPr="006D3BEA">
              <w:rPr>
                <w:rFonts w:ascii="Cambria Math" w:hAnsi="Cambria Math" w:cs="Cambria Math"/>
              </w:rPr>
              <w:t>∅</w:t>
            </w:r>
            <w:r w:rsidRPr="006D3BEA">
              <w:t>108х8.0 выкидная линия от скважины N°К402 до существующего АГЗУ-6 протяжностью 599м.</w:t>
            </w:r>
          </w:p>
          <w:p w14:paraId="64A03A12" w14:textId="18A2FFB7" w:rsidR="006D3BEA" w:rsidRPr="006D3BEA" w:rsidRDefault="006D3BEA" w:rsidP="006D3BEA">
            <w:pPr>
              <w:pStyle w:val="a3"/>
              <w:ind w:left="104" w:firstLine="284"/>
            </w:pPr>
            <w:r w:rsidRPr="006D3BEA">
              <w:t xml:space="preserve">Защитные покрытия всех проектируемых сооружений - антикоррозионное полиэтиленовое изоляционное покрытие «усиленного типа» согласно ГОСТ </w:t>
            </w:r>
            <w:r w:rsidR="0047097E" w:rsidRPr="006D3BEA">
              <w:t>25812–83</w:t>
            </w:r>
            <w:r w:rsidRPr="006D3BEA">
              <w:t>.</w:t>
            </w:r>
          </w:p>
          <w:p w14:paraId="71E0A199" w14:textId="77777777" w:rsidR="006D3BEA" w:rsidRPr="006D3BEA" w:rsidRDefault="006D3BEA" w:rsidP="006D3BEA">
            <w:pPr>
              <w:pStyle w:val="a3"/>
              <w:ind w:left="104" w:firstLine="284"/>
            </w:pPr>
            <w:r w:rsidRPr="006D3BEA">
              <w:t>Защищаемые системой электрохимической защиты трубопроводы изолированы от смежных сооружений, находящихся под естественным электрохимическим потенциалом или воздействием потенциала средств сторонних ЭХЗ, путем установки изолирующих фланцевых соединений, предусматриваемых в раздел ТХ.</w:t>
            </w:r>
          </w:p>
          <w:p w14:paraId="51A45B59" w14:textId="77777777" w:rsidR="006D3BEA" w:rsidRPr="006D3BEA" w:rsidRDefault="006D3BEA" w:rsidP="006D3BEA">
            <w:pPr>
              <w:pStyle w:val="a3"/>
              <w:ind w:left="104" w:firstLine="284"/>
              <w:rPr>
                <w:strike/>
              </w:rPr>
            </w:pPr>
            <w:r w:rsidRPr="006D3BEA">
              <w:t xml:space="preserve">Все проектируемые подземные и </w:t>
            </w:r>
            <w:proofErr w:type="spellStart"/>
            <w:r w:rsidRPr="006D3BEA">
              <w:t>наземно</w:t>
            </w:r>
            <w:proofErr w:type="spellEnd"/>
            <w:r w:rsidRPr="006D3BEA">
              <w:t xml:space="preserve"> (с засыпкой) расположенные сооружения подлежат комплексной защите от коррозии, защитными покрытиями и средствами электрохимической защиты. В настоящем разделе рассмотрены основные проектные решения по электрохимической защите проектируемых сооружений от коррозии. </w:t>
            </w:r>
          </w:p>
          <w:p w14:paraId="29514D69" w14:textId="77777777" w:rsidR="006D3BEA" w:rsidRPr="006D3BEA" w:rsidRDefault="006D3BEA" w:rsidP="006D3BEA">
            <w:pPr>
              <w:pStyle w:val="a3"/>
              <w:ind w:left="104" w:firstLine="284"/>
            </w:pPr>
            <w:r w:rsidRPr="006D3BEA">
              <w:t xml:space="preserve">Технические решения по </w:t>
            </w:r>
            <w:proofErr w:type="spellStart"/>
            <w:r w:rsidRPr="006D3BEA">
              <w:t>электрохимзащите</w:t>
            </w:r>
            <w:proofErr w:type="spellEnd"/>
            <w:r w:rsidRPr="006D3BEA">
              <w:t xml:space="preserve"> приняты в соответствии с Ведомственными строительными нормами ВСН 51-3-85 "Инструкция по проектированию и расчету электрохимической защиты магистральных трубопроводов и промысловых объектов". В проекте использованы узлы и детали типового альбома унифицированных проектных решений по электрохимической защите подземных коммуникаций УПР.ЭХГ-01-2007 " Узлы и детали установок электрохимической защиты подземных коммуникаций от коррозии". </w:t>
            </w:r>
          </w:p>
          <w:p w14:paraId="2F137416" w14:textId="77777777" w:rsidR="006D3BEA" w:rsidRPr="006D3BEA" w:rsidRDefault="006D3BEA" w:rsidP="006D3BEA">
            <w:pPr>
              <w:pStyle w:val="a3"/>
              <w:ind w:left="104" w:firstLine="284"/>
            </w:pPr>
            <w:r w:rsidRPr="006D3BEA">
              <w:t xml:space="preserve">В связи с небольшой площадью, защищаемых поверхностей проектируемых сооружений в проекте применена независимая, автономная протекторная защита от почвенной коррозии с установкой магниевых гальванических анодов. Принцип действия протекторной защиты заключается в том, что разрушению подвергается специально установленный анод (протектор), имеющий более электроотрицательный потенциал, чем защищаемое стальное сооружение, которое служит катодом в образовавшейся гальванической паре, а электролитом является грунт. </w:t>
            </w:r>
          </w:p>
          <w:p w14:paraId="25CF4E94" w14:textId="03677F2F" w:rsidR="006D3BEA" w:rsidRDefault="006D3BEA" w:rsidP="006D3BEA">
            <w:pPr>
              <w:pStyle w:val="a3"/>
              <w:ind w:left="104" w:firstLine="284"/>
            </w:pPr>
            <w:r>
              <w:t xml:space="preserve">Защита осуществляется групповыми протекторными установками типа ПМ-20У. Протекторы размещаются на расстоянии не менее 10 м от защищаемых сооружений, с заглублением на 3,0м от дневной поверхности. Подключение протекторной группы к защищаемому сооружению выполняется через контрольно-измерительный пункт с диодно-резисторным блоком с номинальным током канала 10А.                 </w:t>
            </w:r>
          </w:p>
          <w:p w14:paraId="1D06554A" w14:textId="77777777" w:rsidR="006D3BEA" w:rsidRDefault="006D3BEA" w:rsidP="006D3BEA">
            <w:pPr>
              <w:pStyle w:val="a3"/>
              <w:ind w:left="104" w:firstLine="284"/>
              <w:rPr>
                <w:strike/>
              </w:rPr>
            </w:pPr>
            <w:r>
              <w:t xml:space="preserve">Контрольные и дренажные кабели от защищаемого сооружения и протектора выводятся на клеммную панель КИП и нумеруются. Для контроля над состоянием защищаемых сооружений посредством измерения величины потенциалов (наложенных и естественных) применяется неполяризующийся </w:t>
            </w:r>
            <w:proofErr w:type="spellStart"/>
            <w:r>
              <w:t>медносульфатный</w:t>
            </w:r>
            <w:proofErr w:type="spellEnd"/>
            <w:r>
              <w:t xml:space="preserve"> электрод длительного действия CU/CUSO4 с датчиком электрохимического потенциала.  </w:t>
            </w:r>
          </w:p>
          <w:p w14:paraId="1702C357" w14:textId="77777777" w:rsidR="006D3BEA" w:rsidRDefault="006D3BEA" w:rsidP="006D3BEA">
            <w:pPr>
              <w:pStyle w:val="a3"/>
              <w:ind w:left="104" w:firstLine="284"/>
            </w:pPr>
            <w:r>
              <w:t xml:space="preserve">  Проектируемая протекторная защита наложенным током обеспечивает защищаемые сооружения достаточным поляризационным потенциалом. Минимальные (-0,85) и максимальные значения (-1,15) защитных потенциалов по отношению к насыщенному медно-сульфатному электроду сравнения CU/CUSO4 и должны соответствовать СТ РК ГОСТ Р 51164-2005 “Трубопроводы стальные магистральные. Общие требования к защите от коррозии”. Тип и количество протекторов выбрано согласно действующей инструкции на проектирование.</w:t>
            </w:r>
            <w:r>
              <w:rPr>
                <w:strike/>
              </w:rPr>
              <w:t xml:space="preserve"> </w:t>
            </w:r>
          </w:p>
          <w:p w14:paraId="600C90B5" w14:textId="77777777" w:rsidR="006D3BEA" w:rsidRDefault="006D3BEA" w:rsidP="006D3BEA">
            <w:pPr>
              <w:pStyle w:val="a3"/>
              <w:ind w:left="104" w:firstLine="284"/>
            </w:pPr>
            <w:r>
              <w:t>Кабельные линии системы электрохимической защиты, соединяющие КИП с защищаемыми сооружениями с целью измерения параметров ЭХЗ, выполнены медным кабелем.</w:t>
            </w:r>
          </w:p>
          <w:p w14:paraId="2942D416" w14:textId="2E7F4CD9" w:rsidR="006D3BEA" w:rsidRDefault="006D3BEA" w:rsidP="006D3BEA">
            <w:pPr>
              <w:pStyle w:val="a3"/>
            </w:pPr>
            <w:r>
              <w:t xml:space="preserve">      В местах размещения протекторов устанавливаться опознавательные знаки.</w:t>
            </w:r>
          </w:p>
          <w:p w14:paraId="736A9273" w14:textId="31C523D7" w:rsidR="00B342C0" w:rsidRDefault="00B342C0" w:rsidP="00DE1A08">
            <w:pPr>
              <w:pStyle w:val="TableParagraph"/>
              <w:tabs>
                <w:tab w:val="left" w:pos="732"/>
                <w:tab w:val="right" w:pos="10164"/>
              </w:tabs>
              <w:spacing w:before="46"/>
              <w:ind w:left="732"/>
              <w:rPr>
                <w:b/>
                <w:sz w:val="20"/>
              </w:rPr>
            </w:pPr>
          </w:p>
        </w:tc>
      </w:tr>
      <w:tr w:rsidR="00B342C0" w14:paraId="79C56FCD" w14:textId="77777777" w:rsidTr="003755A7">
        <w:trPr>
          <w:trHeight w:hRule="exact" w:val="1417"/>
        </w:trPr>
        <w:tc>
          <w:tcPr>
            <w:tcW w:w="284" w:type="dxa"/>
            <w:tcBorders>
              <w:bottom w:val="single" w:sz="18" w:space="0" w:color="000000"/>
            </w:tcBorders>
            <w:textDirection w:val="btLr"/>
          </w:tcPr>
          <w:p w14:paraId="2A165A93"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369D7858" w14:textId="77777777" w:rsidR="00B342C0" w:rsidRDefault="00B342C0">
            <w:pPr>
              <w:pStyle w:val="TableParagraph"/>
              <w:rPr>
                <w:sz w:val="20"/>
              </w:rPr>
            </w:pPr>
          </w:p>
        </w:tc>
        <w:tc>
          <w:tcPr>
            <w:tcW w:w="10444" w:type="dxa"/>
            <w:gridSpan w:val="8"/>
            <w:vMerge/>
            <w:tcBorders>
              <w:top w:val="nil"/>
            </w:tcBorders>
          </w:tcPr>
          <w:p w14:paraId="521E919F" w14:textId="77777777" w:rsidR="00B342C0" w:rsidRDefault="00B342C0">
            <w:pPr>
              <w:rPr>
                <w:sz w:val="2"/>
                <w:szCs w:val="2"/>
              </w:rPr>
            </w:pPr>
          </w:p>
        </w:tc>
      </w:tr>
      <w:tr w:rsidR="00B342C0" w14:paraId="443BBBBE" w14:textId="77777777" w:rsidTr="003755A7">
        <w:trPr>
          <w:trHeight w:hRule="exact" w:val="1985"/>
        </w:trPr>
        <w:tc>
          <w:tcPr>
            <w:tcW w:w="284" w:type="dxa"/>
            <w:tcBorders>
              <w:top w:val="single" w:sz="18" w:space="0" w:color="000000"/>
            </w:tcBorders>
            <w:textDirection w:val="btLr"/>
          </w:tcPr>
          <w:p w14:paraId="265F1305"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286970EC" w14:textId="77777777" w:rsidR="00B342C0" w:rsidRDefault="00B342C0">
            <w:pPr>
              <w:pStyle w:val="TableParagraph"/>
              <w:rPr>
                <w:sz w:val="20"/>
              </w:rPr>
            </w:pPr>
          </w:p>
        </w:tc>
        <w:tc>
          <w:tcPr>
            <w:tcW w:w="10444" w:type="dxa"/>
            <w:gridSpan w:val="8"/>
            <w:vMerge/>
            <w:tcBorders>
              <w:top w:val="nil"/>
            </w:tcBorders>
          </w:tcPr>
          <w:p w14:paraId="701DD9DC" w14:textId="77777777" w:rsidR="00B342C0" w:rsidRDefault="00B342C0">
            <w:pPr>
              <w:rPr>
                <w:sz w:val="2"/>
                <w:szCs w:val="2"/>
              </w:rPr>
            </w:pPr>
          </w:p>
        </w:tc>
      </w:tr>
      <w:tr w:rsidR="00B342C0" w14:paraId="1A37C86C" w14:textId="77777777" w:rsidTr="003755A7">
        <w:trPr>
          <w:trHeight w:hRule="exact" w:val="567"/>
        </w:trPr>
        <w:tc>
          <w:tcPr>
            <w:tcW w:w="284" w:type="dxa"/>
            <w:vMerge w:val="restart"/>
            <w:textDirection w:val="btLr"/>
          </w:tcPr>
          <w:p w14:paraId="429E3460"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4A4C243C" w14:textId="77777777" w:rsidR="00B342C0" w:rsidRDefault="00B342C0">
            <w:pPr>
              <w:pStyle w:val="TableParagraph"/>
              <w:rPr>
                <w:sz w:val="20"/>
              </w:rPr>
            </w:pPr>
          </w:p>
        </w:tc>
        <w:tc>
          <w:tcPr>
            <w:tcW w:w="10444" w:type="dxa"/>
            <w:gridSpan w:val="8"/>
            <w:vMerge/>
            <w:tcBorders>
              <w:top w:val="nil"/>
            </w:tcBorders>
          </w:tcPr>
          <w:p w14:paraId="6616F812" w14:textId="77777777" w:rsidR="00B342C0" w:rsidRDefault="00B342C0">
            <w:pPr>
              <w:rPr>
                <w:sz w:val="2"/>
                <w:szCs w:val="2"/>
              </w:rPr>
            </w:pPr>
          </w:p>
        </w:tc>
      </w:tr>
      <w:tr w:rsidR="00B342C0" w14:paraId="5E32C1FA" w14:textId="77777777" w:rsidTr="007C4E29">
        <w:trPr>
          <w:trHeight w:hRule="exact" w:val="284"/>
        </w:trPr>
        <w:tc>
          <w:tcPr>
            <w:tcW w:w="284" w:type="dxa"/>
            <w:vMerge/>
            <w:tcBorders>
              <w:top w:val="nil"/>
            </w:tcBorders>
            <w:textDirection w:val="btLr"/>
          </w:tcPr>
          <w:p w14:paraId="691090B4" w14:textId="77777777" w:rsidR="00B342C0" w:rsidRDefault="00B342C0">
            <w:pPr>
              <w:rPr>
                <w:sz w:val="2"/>
                <w:szCs w:val="2"/>
              </w:rPr>
            </w:pPr>
          </w:p>
        </w:tc>
        <w:tc>
          <w:tcPr>
            <w:tcW w:w="399" w:type="dxa"/>
            <w:vMerge/>
            <w:tcBorders>
              <w:top w:val="nil"/>
            </w:tcBorders>
          </w:tcPr>
          <w:p w14:paraId="3B8C2F72" w14:textId="77777777" w:rsidR="00B342C0" w:rsidRDefault="00B342C0">
            <w:pPr>
              <w:rPr>
                <w:sz w:val="2"/>
                <w:szCs w:val="2"/>
              </w:rPr>
            </w:pPr>
          </w:p>
        </w:tc>
        <w:tc>
          <w:tcPr>
            <w:tcW w:w="570" w:type="dxa"/>
            <w:tcBorders>
              <w:bottom w:val="single" w:sz="4" w:space="0" w:color="000000"/>
            </w:tcBorders>
          </w:tcPr>
          <w:p w14:paraId="0C04EB07" w14:textId="77777777" w:rsidR="00B342C0" w:rsidRDefault="00B342C0">
            <w:pPr>
              <w:pStyle w:val="TableParagraph"/>
              <w:rPr>
                <w:sz w:val="18"/>
              </w:rPr>
            </w:pPr>
          </w:p>
        </w:tc>
        <w:tc>
          <w:tcPr>
            <w:tcW w:w="569" w:type="dxa"/>
            <w:tcBorders>
              <w:bottom w:val="single" w:sz="4" w:space="0" w:color="000000"/>
            </w:tcBorders>
          </w:tcPr>
          <w:p w14:paraId="33B93161" w14:textId="77777777" w:rsidR="00B342C0" w:rsidRDefault="00B342C0">
            <w:pPr>
              <w:pStyle w:val="TableParagraph"/>
              <w:rPr>
                <w:sz w:val="18"/>
              </w:rPr>
            </w:pPr>
          </w:p>
        </w:tc>
        <w:tc>
          <w:tcPr>
            <w:tcW w:w="570" w:type="dxa"/>
            <w:tcBorders>
              <w:bottom w:val="single" w:sz="4" w:space="0" w:color="000000"/>
            </w:tcBorders>
          </w:tcPr>
          <w:p w14:paraId="62A814CD" w14:textId="77777777" w:rsidR="00B342C0" w:rsidRDefault="00B342C0">
            <w:pPr>
              <w:pStyle w:val="TableParagraph"/>
              <w:rPr>
                <w:sz w:val="18"/>
              </w:rPr>
            </w:pPr>
          </w:p>
        </w:tc>
        <w:tc>
          <w:tcPr>
            <w:tcW w:w="569" w:type="dxa"/>
            <w:tcBorders>
              <w:bottom w:val="single" w:sz="4" w:space="0" w:color="000000"/>
            </w:tcBorders>
          </w:tcPr>
          <w:p w14:paraId="6532F003" w14:textId="77777777" w:rsidR="00B342C0" w:rsidRDefault="00B342C0">
            <w:pPr>
              <w:pStyle w:val="TableParagraph"/>
              <w:rPr>
                <w:sz w:val="18"/>
              </w:rPr>
            </w:pPr>
          </w:p>
        </w:tc>
        <w:tc>
          <w:tcPr>
            <w:tcW w:w="855" w:type="dxa"/>
            <w:tcBorders>
              <w:bottom w:val="single" w:sz="4" w:space="0" w:color="000000"/>
            </w:tcBorders>
          </w:tcPr>
          <w:p w14:paraId="6E2E8060" w14:textId="77777777" w:rsidR="00B342C0" w:rsidRDefault="00B342C0">
            <w:pPr>
              <w:pStyle w:val="TableParagraph"/>
              <w:rPr>
                <w:sz w:val="18"/>
              </w:rPr>
            </w:pPr>
          </w:p>
        </w:tc>
        <w:tc>
          <w:tcPr>
            <w:tcW w:w="570" w:type="dxa"/>
            <w:tcBorders>
              <w:bottom w:val="single" w:sz="4" w:space="0" w:color="000000"/>
            </w:tcBorders>
          </w:tcPr>
          <w:p w14:paraId="08FFC230" w14:textId="77777777" w:rsidR="00B342C0" w:rsidRDefault="00B342C0">
            <w:pPr>
              <w:pStyle w:val="TableParagraph"/>
              <w:rPr>
                <w:sz w:val="18"/>
              </w:rPr>
            </w:pPr>
          </w:p>
        </w:tc>
        <w:tc>
          <w:tcPr>
            <w:tcW w:w="6174" w:type="dxa"/>
            <w:vMerge w:val="restart"/>
          </w:tcPr>
          <w:p w14:paraId="56C960B6" w14:textId="18AB7F9B" w:rsidR="00B342C0" w:rsidRDefault="00F203A4">
            <w:pPr>
              <w:pStyle w:val="TableParagraph"/>
              <w:spacing w:before="210"/>
              <w:ind w:left="1491"/>
              <w:rPr>
                <w:sz w:val="24"/>
              </w:rPr>
            </w:pPr>
            <w:r>
              <w:rPr>
                <w:spacing w:val="-2"/>
                <w:sz w:val="24"/>
              </w:rPr>
              <w:t>GEO-ENG-2025-10-0019-II</w:t>
            </w:r>
            <w:r w:rsidR="00F11C0A">
              <w:rPr>
                <w:spacing w:val="-2"/>
                <w:sz w:val="24"/>
              </w:rPr>
              <w:t xml:space="preserve">      ЭХЗ</w:t>
            </w:r>
          </w:p>
        </w:tc>
        <w:tc>
          <w:tcPr>
            <w:tcW w:w="567" w:type="dxa"/>
            <w:vMerge w:val="restart"/>
          </w:tcPr>
          <w:p w14:paraId="06900594" w14:textId="77777777" w:rsidR="00B342C0" w:rsidRDefault="00000000">
            <w:pPr>
              <w:pStyle w:val="TableParagraph"/>
              <w:spacing w:before="56"/>
              <w:ind w:left="39"/>
            </w:pPr>
            <w:r>
              <w:rPr>
                <w:spacing w:val="-4"/>
              </w:rPr>
              <w:t>Лист</w:t>
            </w:r>
          </w:p>
        </w:tc>
      </w:tr>
      <w:tr w:rsidR="00B342C0" w14:paraId="05C284F1" w14:textId="77777777" w:rsidTr="007C4E29">
        <w:trPr>
          <w:trHeight w:hRule="exact" w:val="112"/>
        </w:trPr>
        <w:tc>
          <w:tcPr>
            <w:tcW w:w="284" w:type="dxa"/>
            <w:vMerge/>
            <w:tcBorders>
              <w:top w:val="nil"/>
            </w:tcBorders>
            <w:textDirection w:val="btLr"/>
          </w:tcPr>
          <w:p w14:paraId="5C486B09" w14:textId="77777777" w:rsidR="00B342C0" w:rsidRDefault="00B342C0">
            <w:pPr>
              <w:rPr>
                <w:sz w:val="2"/>
                <w:szCs w:val="2"/>
              </w:rPr>
            </w:pPr>
          </w:p>
        </w:tc>
        <w:tc>
          <w:tcPr>
            <w:tcW w:w="399" w:type="dxa"/>
            <w:vMerge/>
            <w:tcBorders>
              <w:top w:val="nil"/>
            </w:tcBorders>
          </w:tcPr>
          <w:p w14:paraId="613F2297" w14:textId="77777777" w:rsidR="00B342C0" w:rsidRDefault="00B342C0">
            <w:pPr>
              <w:rPr>
                <w:sz w:val="2"/>
                <w:szCs w:val="2"/>
              </w:rPr>
            </w:pPr>
          </w:p>
        </w:tc>
        <w:tc>
          <w:tcPr>
            <w:tcW w:w="570" w:type="dxa"/>
            <w:vMerge w:val="restart"/>
            <w:tcBorders>
              <w:top w:val="single" w:sz="4" w:space="0" w:color="000000"/>
            </w:tcBorders>
          </w:tcPr>
          <w:p w14:paraId="4E1EF164" w14:textId="77777777" w:rsidR="00B342C0" w:rsidRDefault="00B342C0">
            <w:pPr>
              <w:pStyle w:val="TableParagraph"/>
              <w:rPr>
                <w:sz w:val="18"/>
              </w:rPr>
            </w:pPr>
          </w:p>
        </w:tc>
        <w:tc>
          <w:tcPr>
            <w:tcW w:w="569" w:type="dxa"/>
            <w:vMerge w:val="restart"/>
            <w:tcBorders>
              <w:top w:val="single" w:sz="4" w:space="0" w:color="000000"/>
            </w:tcBorders>
          </w:tcPr>
          <w:p w14:paraId="141F70CF" w14:textId="77777777" w:rsidR="00B342C0" w:rsidRDefault="00B342C0">
            <w:pPr>
              <w:pStyle w:val="TableParagraph"/>
              <w:rPr>
                <w:sz w:val="18"/>
              </w:rPr>
            </w:pPr>
          </w:p>
        </w:tc>
        <w:tc>
          <w:tcPr>
            <w:tcW w:w="570" w:type="dxa"/>
            <w:vMerge w:val="restart"/>
            <w:tcBorders>
              <w:top w:val="single" w:sz="4" w:space="0" w:color="000000"/>
            </w:tcBorders>
          </w:tcPr>
          <w:p w14:paraId="153762C2" w14:textId="77777777" w:rsidR="00B342C0" w:rsidRDefault="00B342C0">
            <w:pPr>
              <w:pStyle w:val="TableParagraph"/>
              <w:rPr>
                <w:sz w:val="18"/>
              </w:rPr>
            </w:pPr>
          </w:p>
        </w:tc>
        <w:tc>
          <w:tcPr>
            <w:tcW w:w="569" w:type="dxa"/>
            <w:vMerge w:val="restart"/>
            <w:tcBorders>
              <w:top w:val="single" w:sz="4" w:space="0" w:color="000000"/>
            </w:tcBorders>
          </w:tcPr>
          <w:p w14:paraId="08D470BD" w14:textId="77777777" w:rsidR="00B342C0" w:rsidRDefault="00B342C0">
            <w:pPr>
              <w:pStyle w:val="TableParagraph"/>
              <w:rPr>
                <w:sz w:val="18"/>
              </w:rPr>
            </w:pPr>
          </w:p>
        </w:tc>
        <w:tc>
          <w:tcPr>
            <w:tcW w:w="855" w:type="dxa"/>
            <w:vMerge w:val="restart"/>
            <w:tcBorders>
              <w:top w:val="single" w:sz="4" w:space="0" w:color="000000"/>
            </w:tcBorders>
          </w:tcPr>
          <w:p w14:paraId="58F5C858" w14:textId="77777777" w:rsidR="00B342C0" w:rsidRDefault="00B342C0">
            <w:pPr>
              <w:pStyle w:val="TableParagraph"/>
              <w:rPr>
                <w:sz w:val="18"/>
              </w:rPr>
            </w:pPr>
          </w:p>
        </w:tc>
        <w:tc>
          <w:tcPr>
            <w:tcW w:w="570" w:type="dxa"/>
            <w:vMerge w:val="restart"/>
            <w:tcBorders>
              <w:top w:val="single" w:sz="4" w:space="0" w:color="000000"/>
            </w:tcBorders>
          </w:tcPr>
          <w:p w14:paraId="6813AEF5" w14:textId="77777777" w:rsidR="00B342C0" w:rsidRDefault="00B342C0">
            <w:pPr>
              <w:pStyle w:val="TableParagraph"/>
              <w:rPr>
                <w:sz w:val="18"/>
              </w:rPr>
            </w:pPr>
          </w:p>
        </w:tc>
        <w:tc>
          <w:tcPr>
            <w:tcW w:w="6174" w:type="dxa"/>
            <w:vMerge/>
            <w:tcBorders>
              <w:top w:val="nil"/>
            </w:tcBorders>
          </w:tcPr>
          <w:p w14:paraId="562BE8C9" w14:textId="77777777" w:rsidR="00B342C0" w:rsidRDefault="00B342C0">
            <w:pPr>
              <w:rPr>
                <w:sz w:val="2"/>
                <w:szCs w:val="2"/>
              </w:rPr>
            </w:pPr>
          </w:p>
        </w:tc>
        <w:tc>
          <w:tcPr>
            <w:tcW w:w="567" w:type="dxa"/>
            <w:vMerge/>
            <w:tcBorders>
              <w:top w:val="nil"/>
            </w:tcBorders>
          </w:tcPr>
          <w:p w14:paraId="6D8E438E" w14:textId="77777777" w:rsidR="00B342C0" w:rsidRDefault="00B342C0">
            <w:pPr>
              <w:rPr>
                <w:sz w:val="2"/>
                <w:szCs w:val="2"/>
              </w:rPr>
            </w:pPr>
          </w:p>
        </w:tc>
      </w:tr>
      <w:tr w:rsidR="00B342C0" w14:paraId="28BA001A" w14:textId="77777777" w:rsidTr="007C4E29">
        <w:trPr>
          <w:trHeight w:hRule="exact" w:val="170"/>
        </w:trPr>
        <w:tc>
          <w:tcPr>
            <w:tcW w:w="284" w:type="dxa"/>
            <w:vMerge/>
            <w:tcBorders>
              <w:top w:val="nil"/>
            </w:tcBorders>
            <w:textDirection w:val="btLr"/>
          </w:tcPr>
          <w:p w14:paraId="1272C9D3" w14:textId="77777777" w:rsidR="00B342C0" w:rsidRDefault="00B342C0">
            <w:pPr>
              <w:rPr>
                <w:sz w:val="2"/>
                <w:szCs w:val="2"/>
              </w:rPr>
            </w:pPr>
          </w:p>
        </w:tc>
        <w:tc>
          <w:tcPr>
            <w:tcW w:w="399" w:type="dxa"/>
            <w:vMerge/>
            <w:tcBorders>
              <w:top w:val="nil"/>
            </w:tcBorders>
          </w:tcPr>
          <w:p w14:paraId="58B566F0" w14:textId="77777777" w:rsidR="00B342C0" w:rsidRDefault="00B342C0">
            <w:pPr>
              <w:rPr>
                <w:sz w:val="2"/>
                <w:szCs w:val="2"/>
              </w:rPr>
            </w:pPr>
          </w:p>
        </w:tc>
        <w:tc>
          <w:tcPr>
            <w:tcW w:w="570" w:type="dxa"/>
            <w:vMerge/>
            <w:tcBorders>
              <w:top w:val="nil"/>
            </w:tcBorders>
          </w:tcPr>
          <w:p w14:paraId="423AE35F" w14:textId="77777777" w:rsidR="00B342C0" w:rsidRDefault="00B342C0">
            <w:pPr>
              <w:rPr>
                <w:sz w:val="2"/>
                <w:szCs w:val="2"/>
              </w:rPr>
            </w:pPr>
          </w:p>
        </w:tc>
        <w:tc>
          <w:tcPr>
            <w:tcW w:w="569" w:type="dxa"/>
            <w:vMerge/>
            <w:tcBorders>
              <w:top w:val="nil"/>
            </w:tcBorders>
          </w:tcPr>
          <w:p w14:paraId="683199B6" w14:textId="77777777" w:rsidR="00B342C0" w:rsidRDefault="00B342C0">
            <w:pPr>
              <w:rPr>
                <w:sz w:val="2"/>
                <w:szCs w:val="2"/>
              </w:rPr>
            </w:pPr>
          </w:p>
        </w:tc>
        <w:tc>
          <w:tcPr>
            <w:tcW w:w="570" w:type="dxa"/>
            <w:vMerge/>
            <w:tcBorders>
              <w:top w:val="nil"/>
            </w:tcBorders>
          </w:tcPr>
          <w:p w14:paraId="51E2D207" w14:textId="77777777" w:rsidR="00B342C0" w:rsidRDefault="00B342C0">
            <w:pPr>
              <w:rPr>
                <w:sz w:val="2"/>
                <w:szCs w:val="2"/>
              </w:rPr>
            </w:pPr>
          </w:p>
        </w:tc>
        <w:tc>
          <w:tcPr>
            <w:tcW w:w="569" w:type="dxa"/>
            <w:vMerge/>
            <w:tcBorders>
              <w:top w:val="nil"/>
            </w:tcBorders>
          </w:tcPr>
          <w:p w14:paraId="05A03A80" w14:textId="77777777" w:rsidR="00B342C0" w:rsidRDefault="00B342C0">
            <w:pPr>
              <w:rPr>
                <w:sz w:val="2"/>
                <w:szCs w:val="2"/>
              </w:rPr>
            </w:pPr>
          </w:p>
        </w:tc>
        <w:tc>
          <w:tcPr>
            <w:tcW w:w="855" w:type="dxa"/>
            <w:vMerge/>
            <w:tcBorders>
              <w:top w:val="nil"/>
            </w:tcBorders>
          </w:tcPr>
          <w:p w14:paraId="6EF0FFD0" w14:textId="77777777" w:rsidR="00B342C0" w:rsidRDefault="00B342C0">
            <w:pPr>
              <w:rPr>
                <w:sz w:val="2"/>
                <w:szCs w:val="2"/>
              </w:rPr>
            </w:pPr>
          </w:p>
        </w:tc>
        <w:tc>
          <w:tcPr>
            <w:tcW w:w="570" w:type="dxa"/>
            <w:vMerge/>
            <w:tcBorders>
              <w:top w:val="nil"/>
            </w:tcBorders>
          </w:tcPr>
          <w:p w14:paraId="2E92BB0F" w14:textId="77777777" w:rsidR="00B342C0" w:rsidRDefault="00B342C0">
            <w:pPr>
              <w:rPr>
                <w:sz w:val="2"/>
                <w:szCs w:val="2"/>
              </w:rPr>
            </w:pPr>
          </w:p>
        </w:tc>
        <w:tc>
          <w:tcPr>
            <w:tcW w:w="6174" w:type="dxa"/>
            <w:vMerge/>
            <w:tcBorders>
              <w:top w:val="nil"/>
            </w:tcBorders>
          </w:tcPr>
          <w:p w14:paraId="4E1F08E3" w14:textId="77777777" w:rsidR="00B342C0" w:rsidRDefault="00B342C0">
            <w:pPr>
              <w:rPr>
                <w:sz w:val="2"/>
                <w:szCs w:val="2"/>
              </w:rPr>
            </w:pPr>
          </w:p>
        </w:tc>
        <w:tc>
          <w:tcPr>
            <w:tcW w:w="567" w:type="dxa"/>
            <w:vMerge w:val="restart"/>
          </w:tcPr>
          <w:p w14:paraId="17A4CF86" w14:textId="45BDD2EB" w:rsidR="00B342C0" w:rsidRDefault="0071436B">
            <w:pPr>
              <w:pStyle w:val="TableParagraph"/>
              <w:spacing w:line="274" w:lineRule="exact"/>
              <w:ind w:left="149"/>
              <w:rPr>
                <w:sz w:val="24"/>
              </w:rPr>
            </w:pPr>
            <w:r>
              <w:rPr>
                <w:sz w:val="24"/>
              </w:rPr>
              <w:t>4</w:t>
            </w:r>
          </w:p>
        </w:tc>
      </w:tr>
      <w:tr w:rsidR="00B342C0" w14:paraId="17096E78" w14:textId="77777777" w:rsidTr="007C4E29">
        <w:trPr>
          <w:trHeight w:hRule="exact" w:val="284"/>
        </w:trPr>
        <w:tc>
          <w:tcPr>
            <w:tcW w:w="284" w:type="dxa"/>
            <w:vMerge/>
            <w:tcBorders>
              <w:top w:val="nil"/>
            </w:tcBorders>
            <w:textDirection w:val="btLr"/>
          </w:tcPr>
          <w:p w14:paraId="02A2B6AC" w14:textId="77777777" w:rsidR="00B342C0" w:rsidRDefault="00B342C0">
            <w:pPr>
              <w:rPr>
                <w:sz w:val="2"/>
                <w:szCs w:val="2"/>
              </w:rPr>
            </w:pPr>
          </w:p>
        </w:tc>
        <w:tc>
          <w:tcPr>
            <w:tcW w:w="399" w:type="dxa"/>
            <w:vMerge/>
            <w:tcBorders>
              <w:top w:val="nil"/>
            </w:tcBorders>
          </w:tcPr>
          <w:p w14:paraId="37469411" w14:textId="77777777" w:rsidR="00B342C0" w:rsidRDefault="00B342C0">
            <w:pPr>
              <w:rPr>
                <w:sz w:val="2"/>
                <w:szCs w:val="2"/>
              </w:rPr>
            </w:pPr>
          </w:p>
        </w:tc>
        <w:tc>
          <w:tcPr>
            <w:tcW w:w="570" w:type="dxa"/>
          </w:tcPr>
          <w:p w14:paraId="29AB10C5" w14:textId="77777777" w:rsidR="00B342C0" w:rsidRDefault="00000000">
            <w:pPr>
              <w:pStyle w:val="TableParagraph"/>
              <w:spacing w:before="21"/>
              <w:ind w:left="89"/>
              <w:rPr>
                <w:sz w:val="18"/>
              </w:rPr>
            </w:pPr>
            <w:r>
              <w:rPr>
                <w:spacing w:val="-4"/>
                <w:sz w:val="18"/>
              </w:rPr>
              <w:t>Изм.</w:t>
            </w:r>
          </w:p>
        </w:tc>
        <w:tc>
          <w:tcPr>
            <w:tcW w:w="569" w:type="dxa"/>
          </w:tcPr>
          <w:p w14:paraId="22AF0FB6"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30FA9129" w14:textId="77777777" w:rsidR="00B342C0" w:rsidRDefault="00000000">
            <w:pPr>
              <w:pStyle w:val="TableParagraph"/>
              <w:spacing w:before="21"/>
              <w:ind w:left="80"/>
              <w:rPr>
                <w:sz w:val="18"/>
              </w:rPr>
            </w:pPr>
            <w:r>
              <w:rPr>
                <w:spacing w:val="-4"/>
                <w:sz w:val="18"/>
              </w:rPr>
              <w:t>Лист</w:t>
            </w:r>
          </w:p>
        </w:tc>
        <w:tc>
          <w:tcPr>
            <w:tcW w:w="569" w:type="dxa"/>
          </w:tcPr>
          <w:p w14:paraId="179F95C8"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6041E2DC" w14:textId="77777777" w:rsidR="00B342C0" w:rsidRDefault="00000000">
            <w:pPr>
              <w:pStyle w:val="TableParagraph"/>
              <w:spacing w:before="21"/>
              <w:ind w:left="185"/>
              <w:rPr>
                <w:sz w:val="18"/>
              </w:rPr>
            </w:pPr>
            <w:r>
              <w:rPr>
                <w:spacing w:val="-2"/>
                <w:sz w:val="18"/>
              </w:rPr>
              <w:t>Подп.</w:t>
            </w:r>
          </w:p>
        </w:tc>
        <w:tc>
          <w:tcPr>
            <w:tcW w:w="570" w:type="dxa"/>
          </w:tcPr>
          <w:p w14:paraId="5AA8FD85"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2012AADD" w14:textId="77777777" w:rsidR="00B342C0" w:rsidRDefault="00B342C0">
            <w:pPr>
              <w:rPr>
                <w:sz w:val="2"/>
                <w:szCs w:val="2"/>
              </w:rPr>
            </w:pPr>
          </w:p>
        </w:tc>
        <w:tc>
          <w:tcPr>
            <w:tcW w:w="567" w:type="dxa"/>
            <w:vMerge/>
            <w:tcBorders>
              <w:top w:val="nil"/>
            </w:tcBorders>
          </w:tcPr>
          <w:p w14:paraId="0731A812" w14:textId="77777777" w:rsidR="00B342C0" w:rsidRDefault="00B342C0">
            <w:pPr>
              <w:rPr>
                <w:sz w:val="2"/>
                <w:szCs w:val="2"/>
              </w:rPr>
            </w:pPr>
          </w:p>
        </w:tc>
      </w:tr>
    </w:tbl>
    <w:p w14:paraId="5FDFA059" w14:textId="77777777" w:rsidR="00B342C0" w:rsidRDefault="00B342C0">
      <w:pPr>
        <w:rPr>
          <w:sz w:val="2"/>
          <w:szCs w:val="2"/>
        </w:rPr>
        <w:sectPr w:rsidR="00B342C0">
          <w:footerReference w:type="default" r:id="rId38"/>
          <w:pgSz w:w="11910" w:h="16840"/>
          <w:pgMar w:top="160" w:right="141" w:bottom="260" w:left="0" w:header="0" w:footer="74" w:gutter="0"/>
          <w:cols w:space="720"/>
        </w:sectPr>
      </w:pPr>
    </w:p>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3"/>
        <w:gridCol w:w="171"/>
        <w:gridCol w:w="113"/>
        <w:gridCol w:w="170"/>
        <w:gridCol w:w="113"/>
        <w:gridCol w:w="283"/>
        <w:gridCol w:w="566"/>
        <w:gridCol w:w="566"/>
        <w:gridCol w:w="566"/>
        <w:gridCol w:w="566"/>
        <w:gridCol w:w="850"/>
        <w:gridCol w:w="566"/>
        <w:gridCol w:w="4386"/>
        <w:gridCol w:w="851"/>
        <w:gridCol w:w="708"/>
        <w:gridCol w:w="856"/>
      </w:tblGrid>
      <w:tr w:rsidR="0071436B" w14:paraId="5C2DFF0D" w14:textId="77777777" w:rsidTr="0071436B">
        <w:trPr>
          <w:trHeight w:hRule="exact" w:val="7768"/>
        </w:trPr>
        <w:tc>
          <w:tcPr>
            <w:tcW w:w="1133" w:type="dxa"/>
            <w:gridSpan w:val="6"/>
            <w:tcBorders>
              <w:top w:val="nil"/>
              <w:left w:val="nil"/>
            </w:tcBorders>
          </w:tcPr>
          <w:p w14:paraId="051F35DB" w14:textId="77777777" w:rsidR="0071436B" w:rsidRDefault="0071436B" w:rsidP="005D387B">
            <w:pPr>
              <w:pStyle w:val="TableParagraph"/>
            </w:pPr>
          </w:p>
        </w:tc>
        <w:tc>
          <w:tcPr>
            <w:tcW w:w="10481" w:type="dxa"/>
            <w:gridSpan w:val="10"/>
            <w:vMerge w:val="restart"/>
          </w:tcPr>
          <w:p w14:paraId="1961BADF" w14:textId="34D76A7E" w:rsidR="0071436B" w:rsidRDefault="0071436B" w:rsidP="005D387B">
            <w:pPr>
              <w:pStyle w:val="TableParagraph"/>
              <w:rPr>
                <w:rFonts w:ascii="Arial"/>
                <w:i/>
                <w:sz w:val="24"/>
              </w:rPr>
            </w:pPr>
          </w:p>
          <w:p w14:paraId="471D4508" w14:textId="48EE14E7" w:rsidR="0071436B" w:rsidRDefault="0071436B" w:rsidP="005D387B">
            <w:pPr>
              <w:pStyle w:val="TableParagraph"/>
              <w:rPr>
                <w:rFonts w:ascii="Arial"/>
                <w:i/>
                <w:sz w:val="24"/>
              </w:rPr>
            </w:pPr>
          </w:p>
          <w:p w14:paraId="70A4C951" w14:textId="7CCC1BBD" w:rsidR="0071436B" w:rsidRDefault="0071436B" w:rsidP="005D387B">
            <w:pPr>
              <w:pStyle w:val="TableParagraph"/>
              <w:rPr>
                <w:rFonts w:ascii="Arial"/>
                <w:i/>
                <w:sz w:val="24"/>
              </w:rPr>
            </w:pPr>
          </w:p>
          <w:p w14:paraId="3D51107B" w14:textId="69F20B09" w:rsidR="0071436B" w:rsidRDefault="0071436B" w:rsidP="005D387B">
            <w:pPr>
              <w:pStyle w:val="TableParagraph"/>
              <w:rPr>
                <w:rFonts w:ascii="Arial"/>
                <w:i/>
                <w:sz w:val="24"/>
              </w:rPr>
            </w:pPr>
          </w:p>
          <w:p w14:paraId="059E35A2" w14:textId="217C47C5" w:rsidR="0071436B" w:rsidRDefault="0071436B" w:rsidP="005D387B">
            <w:pPr>
              <w:pStyle w:val="TableParagraph"/>
              <w:rPr>
                <w:rFonts w:ascii="Arial"/>
                <w:i/>
                <w:sz w:val="24"/>
              </w:rPr>
            </w:pPr>
          </w:p>
          <w:p w14:paraId="37DA01B8" w14:textId="4180CFAD" w:rsidR="0071436B" w:rsidRDefault="0071436B" w:rsidP="005D387B">
            <w:pPr>
              <w:pStyle w:val="TableParagraph"/>
              <w:rPr>
                <w:rFonts w:ascii="Arial"/>
                <w:i/>
                <w:sz w:val="24"/>
              </w:rPr>
            </w:pPr>
          </w:p>
          <w:p w14:paraId="05AC05E7" w14:textId="336B3188" w:rsidR="0071436B" w:rsidRDefault="0071436B" w:rsidP="005D387B">
            <w:pPr>
              <w:pStyle w:val="TableParagraph"/>
              <w:rPr>
                <w:rFonts w:ascii="Arial"/>
                <w:i/>
                <w:sz w:val="24"/>
              </w:rPr>
            </w:pPr>
          </w:p>
          <w:p w14:paraId="3257F43E" w14:textId="7341AD16" w:rsidR="0071436B" w:rsidRDefault="0071436B" w:rsidP="005D387B">
            <w:pPr>
              <w:pStyle w:val="TableParagraph"/>
              <w:rPr>
                <w:rFonts w:ascii="Arial"/>
                <w:i/>
                <w:sz w:val="24"/>
              </w:rPr>
            </w:pPr>
          </w:p>
          <w:p w14:paraId="399A1888" w14:textId="67ABF6D7" w:rsidR="0071436B" w:rsidRDefault="0071436B" w:rsidP="005D387B">
            <w:pPr>
              <w:pStyle w:val="TableParagraph"/>
              <w:rPr>
                <w:rFonts w:ascii="Arial"/>
                <w:i/>
                <w:sz w:val="24"/>
              </w:rPr>
            </w:pPr>
          </w:p>
          <w:p w14:paraId="4B29835A" w14:textId="12A0E718" w:rsidR="0071436B" w:rsidRDefault="0071436B" w:rsidP="005D387B">
            <w:pPr>
              <w:pStyle w:val="TableParagraph"/>
              <w:rPr>
                <w:rFonts w:ascii="Arial"/>
                <w:i/>
                <w:sz w:val="24"/>
              </w:rPr>
            </w:pPr>
          </w:p>
          <w:p w14:paraId="41CE3D90" w14:textId="201C9FD8" w:rsidR="0071436B" w:rsidRDefault="0071436B" w:rsidP="005D387B">
            <w:pPr>
              <w:pStyle w:val="TableParagraph"/>
              <w:rPr>
                <w:rFonts w:ascii="Arial"/>
                <w:i/>
                <w:sz w:val="24"/>
              </w:rPr>
            </w:pPr>
          </w:p>
          <w:p w14:paraId="052CF5D8" w14:textId="28E000D0" w:rsidR="0071436B" w:rsidRDefault="0071436B" w:rsidP="005D387B">
            <w:pPr>
              <w:pStyle w:val="TableParagraph"/>
              <w:rPr>
                <w:rFonts w:ascii="Arial"/>
                <w:i/>
                <w:sz w:val="24"/>
              </w:rPr>
            </w:pPr>
          </w:p>
          <w:p w14:paraId="348BFEE2" w14:textId="79BDFD57" w:rsidR="0071436B" w:rsidRDefault="0071436B" w:rsidP="005D387B">
            <w:pPr>
              <w:pStyle w:val="TableParagraph"/>
              <w:rPr>
                <w:rFonts w:ascii="Arial"/>
                <w:i/>
                <w:sz w:val="24"/>
              </w:rPr>
            </w:pPr>
          </w:p>
          <w:p w14:paraId="08ACD943" w14:textId="6A178D1E" w:rsidR="0071436B" w:rsidRDefault="0071436B" w:rsidP="005D387B">
            <w:pPr>
              <w:pStyle w:val="TableParagraph"/>
              <w:rPr>
                <w:rFonts w:ascii="Arial"/>
                <w:i/>
                <w:sz w:val="24"/>
              </w:rPr>
            </w:pPr>
          </w:p>
          <w:p w14:paraId="248DB76E" w14:textId="6BC2B047" w:rsidR="0071436B" w:rsidRDefault="0071436B" w:rsidP="005D387B">
            <w:pPr>
              <w:pStyle w:val="TableParagraph"/>
              <w:rPr>
                <w:rFonts w:ascii="Arial"/>
                <w:i/>
                <w:sz w:val="24"/>
              </w:rPr>
            </w:pPr>
          </w:p>
          <w:p w14:paraId="26F19246" w14:textId="1C855249" w:rsidR="0071436B" w:rsidRDefault="0071436B" w:rsidP="005D387B">
            <w:pPr>
              <w:pStyle w:val="TableParagraph"/>
              <w:rPr>
                <w:rFonts w:ascii="Arial"/>
                <w:i/>
                <w:sz w:val="24"/>
              </w:rPr>
            </w:pPr>
          </w:p>
          <w:p w14:paraId="41B27F9B" w14:textId="77777777" w:rsidR="0071436B" w:rsidRDefault="0071436B" w:rsidP="0071436B">
            <w:pPr>
              <w:pStyle w:val="TableParagraph"/>
              <w:jc w:val="center"/>
              <w:rPr>
                <w:rFonts w:ascii="Arial"/>
                <w:i/>
                <w:sz w:val="24"/>
              </w:rPr>
            </w:pPr>
          </w:p>
          <w:p w14:paraId="7050D20E" w14:textId="77777777" w:rsidR="0071436B" w:rsidRDefault="0071436B" w:rsidP="0071436B">
            <w:pPr>
              <w:pStyle w:val="TableParagraph"/>
              <w:spacing w:line="288" w:lineRule="auto"/>
              <w:ind w:left="450" w:right="122"/>
              <w:jc w:val="center"/>
              <w:rPr>
                <w:b/>
                <w:sz w:val="24"/>
              </w:rPr>
            </w:pPr>
          </w:p>
          <w:p w14:paraId="26978165" w14:textId="784F199B" w:rsidR="0071436B" w:rsidRPr="002653B8" w:rsidRDefault="0071436B" w:rsidP="0071436B">
            <w:pPr>
              <w:pStyle w:val="TableParagraph"/>
              <w:ind w:left="121" w:firstLine="283"/>
              <w:jc w:val="center"/>
              <w:rPr>
                <w:sz w:val="24"/>
              </w:rPr>
            </w:pPr>
            <w:r>
              <w:rPr>
                <w:b/>
                <w:sz w:val="24"/>
              </w:rPr>
              <w:t>9. ОХРАНА</w:t>
            </w:r>
            <w:r w:rsidRPr="006D3BEA">
              <w:rPr>
                <w:b/>
                <w:sz w:val="24"/>
              </w:rPr>
              <w:t xml:space="preserve"> </w:t>
            </w:r>
            <w:r>
              <w:rPr>
                <w:b/>
                <w:sz w:val="24"/>
              </w:rPr>
              <w:t>ТРУДА</w:t>
            </w:r>
            <w:r w:rsidRPr="006D3BEA">
              <w:rPr>
                <w:b/>
                <w:sz w:val="24"/>
              </w:rPr>
              <w:t xml:space="preserve"> </w:t>
            </w:r>
            <w:r>
              <w:rPr>
                <w:b/>
                <w:sz w:val="24"/>
              </w:rPr>
              <w:t>И</w:t>
            </w:r>
            <w:r w:rsidRPr="006D3BEA">
              <w:rPr>
                <w:b/>
                <w:sz w:val="24"/>
              </w:rPr>
              <w:t xml:space="preserve"> </w:t>
            </w:r>
            <w:r>
              <w:rPr>
                <w:b/>
                <w:sz w:val="24"/>
              </w:rPr>
              <w:t>ТЕХНИКИ</w:t>
            </w:r>
            <w:r w:rsidRPr="006D3BEA">
              <w:rPr>
                <w:b/>
                <w:sz w:val="24"/>
              </w:rPr>
              <w:t xml:space="preserve"> </w:t>
            </w:r>
            <w:r>
              <w:rPr>
                <w:b/>
                <w:sz w:val="24"/>
              </w:rPr>
              <w:t>БЕЗОПАСНОСТИ. ПРОТИВОПОЖАРНЫЕ МЕРОПРИЯТИЯ</w:t>
            </w:r>
          </w:p>
          <w:p w14:paraId="1D4BC0BB" w14:textId="77777777" w:rsidR="0071436B" w:rsidRPr="002653B8" w:rsidRDefault="0071436B" w:rsidP="005D387B">
            <w:pPr>
              <w:pStyle w:val="TableParagraph"/>
              <w:rPr>
                <w:sz w:val="24"/>
              </w:rPr>
            </w:pPr>
          </w:p>
          <w:p w14:paraId="7E2D92E2" w14:textId="77777777" w:rsidR="0071436B" w:rsidRPr="002653B8" w:rsidRDefault="0071436B" w:rsidP="005D387B">
            <w:pPr>
              <w:pStyle w:val="TableParagraph"/>
              <w:rPr>
                <w:sz w:val="24"/>
              </w:rPr>
            </w:pPr>
          </w:p>
          <w:p w14:paraId="3568D6D9" w14:textId="77777777" w:rsidR="0071436B" w:rsidRDefault="0071436B" w:rsidP="005D387B">
            <w:pPr>
              <w:pStyle w:val="TableParagraph"/>
              <w:rPr>
                <w:rFonts w:ascii="Arial"/>
                <w:i/>
                <w:sz w:val="24"/>
              </w:rPr>
            </w:pPr>
          </w:p>
          <w:p w14:paraId="1207084B" w14:textId="77777777" w:rsidR="0071436B" w:rsidRDefault="0071436B" w:rsidP="005D387B">
            <w:pPr>
              <w:pStyle w:val="TableParagraph"/>
              <w:rPr>
                <w:rFonts w:ascii="Arial"/>
                <w:i/>
                <w:sz w:val="24"/>
              </w:rPr>
            </w:pPr>
          </w:p>
          <w:p w14:paraId="32D5E755" w14:textId="77777777" w:rsidR="0071436B" w:rsidRDefault="0071436B" w:rsidP="005D387B">
            <w:pPr>
              <w:pStyle w:val="TableParagraph"/>
              <w:rPr>
                <w:rFonts w:ascii="Arial"/>
                <w:i/>
                <w:sz w:val="24"/>
              </w:rPr>
            </w:pPr>
          </w:p>
          <w:p w14:paraId="531889A9" w14:textId="77777777" w:rsidR="0071436B" w:rsidRDefault="0071436B" w:rsidP="005D387B">
            <w:pPr>
              <w:pStyle w:val="TableParagraph"/>
              <w:rPr>
                <w:rFonts w:ascii="Arial"/>
                <w:i/>
                <w:sz w:val="24"/>
              </w:rPr>
            </w:pPr>
          </w:p>
          <w:p w14:paraId="6F65F3CE" w14:textId="77777777" w:rsidR="0071436B" w:rsidRDefault="0071436B" w:rsidP="005D387B">
            <w:pPr>
              <w:pStyle w:val="TableParagraph"/>
              <w:rPr>
                <w:rFonts w:ascii="Arial"/>
                <w:i/>
                <w:sz w:val="24"/>
              </w:rPr>
            </w:pPr>
          </w:p>
          <w:p w14:paraId="354716C1" w14:textId="77777777" w:rsidR="0071436B" w:rsidRDefault="0071436B" w:rsidP="005D387B">
            <w:pPr>
              <w:pStyle w:val="TableParagraph"/>
              <w:rPr>
                <w:rFonts w:ascii="Arial"/>
                <w:i/>
                <w:sz w:val="24"/>
              </w:rPr>
            </w:pPr>
          </w:p>
          <w:p w14:paraId="0340B9C4" w14:textId="77777777" w:rsidR="0071436B" w:rsidRDefault="0071436B" w:rsidP="005D387B">
            <w:pPr>
              <w:pStyle w:val="TableParagraph"/>
              <w:rPr>
                <w:rFonts w:ascii="Arial"/>
                <w:i/>
                <w:sz w:val="24"/>
              </w:rPr>
            </w:pPr>
          </w:p>
          <w:p w14:paraId="65234AE6" w14:textId="77777777" w:rsidR="0071436B" w:rsidRDefault="0071436B" w:rsidP="005D387B">
            <w:pPr>
              <w:pStyle w:val="TableParagraph"/>
              <w:rPr>
                <w:rFonts w:ascii="Arial"/>
                <w:i/>
                <w:sz w:val="24"/>
              </w:rPr>
            </w:pPr>
          </w:p>
          <w:p w14:paraId="15FD4A54" w14:textId="77777777" w:rsidR="0071436B" w:rsidRDefault="0071436B" w:rsidP="005D387B">
            <w:pPr>
              <w:pStyle w:val="TableParagraph"/>
              <w:rPr>
                <w:rFonts w:ascii="Arial"/>
                <w:i/>
                <w:sz w:val="24"/>
              </w:rPr>
            </w:pPr>
          </w:p>
          <w:p w14:paraId="31192ACB" w14:textId="77777777" w:rsidR="0071436B" w:rsidRDefault="0071436B" w:rsidP="005D387B">
            <w:pPr>
              <w:pStyle w:val="TableParagraph"/>
              <w:rPr>
                <w:rFonts w:ascii="Arial"/>
                <w:i/>
                <w:sz w:val="24"/>
              </w:rPr>
            </w:pPr>
          </w:p>
          <w:p w14:paraId="2D8B8304" w14:textId="77777777" w:rsidR="0071436B" w:rsidRDefault="0071436B" w:rsidP="005D387B">
            <w:pPr>
              <w:pStyle w:val="TableParagraph"/>
              <w:spacing w:line="288" w:lineRule="auto"/>
              <w:ind w:left="3154" w:right="1937" w:hanging="509"/>
              <w:rPr>
                <w:b/>
                <w:sz w:val="24"/>
              </w:rPr>
            </w:pPr>
          </w:p>
        </w:tc>
      </w:tr>
      <w:tr w:rsidR="0071436B" w14:paraId="16C9B2AF" w14:textId="77777777" w:rsidTr="0071436B">
        <w:trPr>
          <w:trHeight w:hRule="exact" w:val="566"/>
        </w:trPr>
        <w:tc>
          <w:tcPr>
            <w:tcW w:w="283" w:type="dxa"/>
            <w:vMerge w:val="restart"/>
            <w:tcBorders>
              <w:right w:val="single" w:sz="18" w:space="0" w:color="000000"/>
            </w:tcBorders>
            <w:textDirection w:val="btLr"/>
          </w:tcPr>
          <w:p w14:paraId="6B9E8451" w14:textId="77777777" w:rsidR="0071436B" w:rsidRDefault="0071436B" w:rsidP="005D387B">
            <w:pPr>
              <w:pStyle w:val="TableParagraph"/>
              <w:spacing w:before="38" w:line="188" w:lineRule="exact"/>
              <w:ind w:left="-7"/>
              <w:rPr>
                <w:rFonts w:ascii="Arial" w:hAnsi="Arial"/>
                <w:i/>
              </w:rPr>
            </w:pPr>
            <w:r>
              <w:rPr>
                <w:rFonts w:ascii="Arial" w:hAnsi="Arial"/>
                <w:i/>
                <w:spacing w:val="-2"/>
                <w:w w:val="95"/>
              </w:rPr>
              <w:t>Согласовано</w:t>
            </w:r>
          </w:p>
        </w:tc>
        <w:tc>
          <w:tcPr>
            <w:tcW w:w="284" w:type="dxa"/>
            <w:gridSpan w:val="2"/>
            <w:tcBorders>
              <w:left w:val="single" w:sz="18" w:space="0" w:color="000000"/>
            </w:tcBorders>
          </w:tcPr>
          <w:p w14:paraId="3B46F529" w14:textId="77777777" w:rsidR="0071436B" w:rsidRDefault="0071436B" w:rsidP="005D387B">
            <w:pPr>
              <w:pStyle w:val="TableParagraph"/>
            </w:pPr>
          </w:p>
        </w:tc>
        <w:tc>
          <w:tcPr>
            <w:tcW w:w="283" w:type="dxa"/>
            <w:gridSpan w:val="2"/>
            <w:tcBorders>
              <w:right w:val="single" w:sz="18" w:space="0" w:color="000000"/>
            </w:tcBorders>
          </w:tcPr>
          <w:p w14:paraId="2C3808BA" w14:textId="77777777" w:rsidR="0071436B" w:rsidRDefault="0071436B" w:rsidP="005D387B">
            <w:pPr>
              <w:pStyle w:val="TableParagraph"/>
            </w:pPr>
          </w:p>
        </w:tc>
        <w:tc>
          <w:tcPr>
            <w:tcW w:w="283" w:type="dxa"/>
            <w:tcBorders>
              <w:left w:val="single" w:sz="18" w:space="0" w:color="000000"/>
            </w:tcBorders>
          </w:tcPr>
          <w:p w14:paraId="7CB39172" w14:textId="77777777" w:rsidR="0071436B" w:rsidRDefault="0071436B" w:rsidP="005D387B">
            <w:pPr>
              <w:pStyle w:val="TableParagraph"/>
            </w:pPr>
          </w:p>
        </w:tc>
        <w:tc>
          <w:tcPr>
            <w:tcW w:w="10481" w:type="dxa"/>
            <w:gridSpan w:val="10"/>
            <w:vMerge/>
            <w:tcBorders>
              <w:top w:val="nil"/>
            </w:tcBorders>
          </w:tcPr>
          <w:p w14:paraId="0FDFC65E" w14:textId="77777777" w:rsidR="0071436B" w:rsidRDefault="0071436B" w:rsidP="005D387B">
            <w:pPr>
              <w:rPr>
                <w:sz w:val="2"/>
                <w:szCs w:val="2"/>
              </w:rPr>
            </w:pPr>
          </w:p>
        </w:tc>
      </w:tr>
      <w:tr w:rsidR="0071436B" w14:paraId="757E6CAC" w14:textId="77777777" w:rsidTr="0071436B">
        <w:trPr>
          <w:trHeight w:hRule="exact" w:val="850"/>
        </w:trPr>
        <w:tc>
          <w:tcPr>
            <w:tcW w:w="283" w:type="dxa"/>
            <w:vMerge/>
            <w:tcBorders>
              <w:top w:val="nil"/>
              <w:right w:val="single" w:sz="18" w:space="0" w:color="000000"/>
            </w:tcBorders>
            <w:textDirection w:val="btLr"/>
          </w:tcPr>
          <w:p w14:paraId="52D88F55" w14:textId="77777777" w:rsidR="0071436B" w:rsidRDefault="0071436B" w:rsidP="005D387B">
            <w:pPr>
              <w:rPr>
                <w:sz w:val="2"/>
                <w:szCs w:val="2"/>
              </w:rPr>
            </w:pPr>
          </w:p>
        </w:tc>
        <w:tc>
          <w:tcPr>
            <w:tcW w:w="284" w:type="dxa"/>
            <w:gridSpan w:val="2"/>
            <w:tcBorders>
              <w:left w:val="single" w:sz="18" w:space="0" w:color="000000"/>
            </w:tcBorders>
          </w:tcPr>
          <w:p w14:paraId="58FF8CB7" w14:textId="77777777" w:rsidR="0071436B" w:rsidRDefault="0071436B" w:rsidP="005D387B">
            <w:pPr>
              <w:pStyle w:val="TableParagraph"/>
            </w:pPr>
          </w:p>
        </w:tc>
        <w:tc>
          <w:tcPr>
            <w:tcW w:w="283" w:type="dxa"/>
            <w:gridSpan w:val="2"/>
            <w:tcBorders>
              <w:right w:val="single" w:sz="18" w:space="0" w:color="000000"/>
            </w:tcBorders>
          </w:tcPr>
          <w:p w14:paraId="5EC62457" w14:textId="77777777" w:rsidR="0071436B" w:rsidRDefault="0071436B" w:rsidP="005D387B">
            <w:pPr>
              <w:pStyle w:val="TableParagraph"/>
            </w:pPr>
          </w:p>
        </w:tc>
        <w:tc>
          <w:tcPr>
            <w:tcW w:w="283" w:type="dxa"/>
            <w:tcBorders>
              <w:left w:val="single" w:sz="18" w:space="0" w:color="000000"/>
            </w:tcBorders>
          </w:tcPr>
          <w:p w14:paraId="726D11F7" w14:textId="77777777" w:rsidR="0071436B" w:rsidRDefault="0071436B" w:rsidP="005D387B">
            <w:pPr>
              <w:pStyle w:val="TableParagraph"/>
            </w:pPr>
          </w:p>
        </w:tc>
        <w:tc>
          <w:tcPr>
            <w:tcW w:w="10481" w:type="dxa"/>
            <w:gridSpan w:val="10"/>
            <w:vMerge/>
            <w:tcBorders>
              <w:top w:val="nil"/>
            </w:tcBorders>
          </w:tcPr>
          <w:p w14:paraId="5D57344E" w14:textId="77777777" w:rsidR="0071436B" w:rsidRDefault="0071436B" w:rsidP="005D387B">
            <w:pPr>
              <w:rPr>
                <w:sz w:val="2"/>
                <w:szCs w:val="2"/>
              </w:rPr>
            </w:pPr>
          </w:p>
        </w:tc>
      </w:tr>
      <w:tr w:rsidR="0071436B" w14:paraId="67B40649" w14:textId="77777777" w:rsidTr="0071436B">
        <w:trPr>
          <w:trHeight w:hRule="exact" w:val="1133"/>
        </w:trPr>
        <w:tc>
          <w:tcPr>
            <w:tcW w:w="283" w:type="dxa"/>
            <w:vMerge/>
            <w:tcBorders>
              <w:top w:val="nil"/>
              <w:right w:val="single" w:sz="18" w:space="0" w:color="000000"/>
            </w:tcBorders>
            <w:textDirection w:val="btLr"/>
          </w:tcPr>
          <w:p w14:paraId="0E1C089C" w14:textId="77777777" w:rsidR="0071436B" w:rsidRDefault="0071436B" w:rsidP="005D387B">
            <w:pPr>
              <w:rPr>
                <w:sz w:val="2"/>
                <w:szCs w:val="2"/>
              </w:rPr>
            </w:pPr>
          </w:p>
        </w:tc>
        <w:tc>
          <w:tcPr>
            <w:tcW w:w="284" w:type="dxa"/>
            <w:gridSpan w:val="2"/>
            <w:tcBorders>
              <w:left w:val="single" w:sz="18" w:space="0" w:color="000000"/>
            </w:tcBorders>
          </w:tcPr>
          <w:p w14:paraId="6483018A" w14:textId="77777777" w:rsidR="0071436B" w:rsidRDefault="0071436B" w:rsidP="005D387B">
            <w:pPr>
              <w:pStyle w:val="TableParagraph"/>
            </w:pPr>
          </w:p>
        </w:tc>
        <w:tc>
          <w:tcPr>
            <w:tcW w:w="283" w:type="dxa"/>
            <w:gridSpan w:val="2"/>
            <w:tcBorders>
              <w:right w:val="single" w:sz="18" w:space="0" w:color="000000"/>
            </w:tcBorders>
          </w:tcPr>
          <w:p w14:paraId="10DF062B" w14:textId="77777777" w:rsidR="0071436B" w:rsidRDefault="0071436B" w:rsidP="005D387B">
            <w:pPr>
              <w:pStyle w:val="TableParagraph"/>
            </w:pPr>
          </w:p>
        </w:tc>
        <w:tc>
          <w:tcPr>
            <w:tcW w:w="283" w:type="dxa"/>
            <w:tcBorders>
              <w:left w:val="single" w:sz="18" w:space="0" w:color="000000"/>
            </w:tcBorders>
          </w:tcPr>
          <w:p w14:paraId="56FC5CD6" w14:textId="77777777" w:rsidR="0071436B" w:rsidRDefault="0071436B" w:rsidP="005D387B">
            <w:pPr>
              <w:pStyle w:val="TableParagraph"/>
            </w:pPr>
          </w:p>
        </w:tc>
        <w:tc>
          <w:tcPr>
            <w:tcW w:w="10481" w:type="dxa"/>
            <w:gridSpan w:val="10"/>
            <w:vMerge/>
            <w:tcBorders>
              <w:top w:val="nil"/>
            </w:tcBorders>
          </w:tcPr>
          <w:p w14:paraId="2A8266F1" w14:textId="77777777" w:rsidR="0071436B" w:rsidRDefault="0071436B" w:rsidP="005D387B">
            <w:pPr>
              <w:rPr>
                <w:sz w:val="2"/>
                <w:szCs w:val="2"/>
              </w:rPr>
            </w:pPr>
          </w:p>
        </w:tc>
      </w:tr>
      <w:tr w:rsidR="0071436B" w14:paraId="07853BE0" w14:textId="77777777" w:rsidTr="0071436B">
        <w:trPr>
          <w:trHeight w:hRule="exact" w:val="1134"/>
        </w:trPr>
        <w:tc>
          <w:tcPr>
            <w:tcW w:w="283" w:type="dxa"/>
            <w:vMerge/>
            <w:tcBorders>
              <w:top w:val="nil"/>
              <w:right w:val="single" w:sz="18" w:space="0" w:color="000000"/>
            </w:tcBorders>
            <w:textDirection w:val="btLr"/>
          </w:tcPr>
          <w:p w14:paraId="00621D74" w14:textId="77777777" w:rsidR="0071436B" w:rsidRDefault="0071436B" w:rsidP="005D387B">
            <w:pPr>
              <w:rPr>
                <w:sz w:val="2"/>
                <w:szCs w:val="2"/>
              </w:rPr>
            </w:pPr>
          </w:p>
        </w:tc>
        <w:tc>
          <w:tcPr>
            <w:tcW w:w="284" w:type="dxa"/>
            <w:gridSpan w:val="2"/>
            <w:tcBorders>
              <w:left w:val="single" w:sz="18" w:space="0" w:color="000000"/>
            </w:tcBorders>
          </w:tcPr>
          <w:p w14:paraId="4F109314" w14:textId="77777777" w:rsidR="0071436B" w:rsidRDefault="0071436B" w:rsidP="005D387B">
            <w:pPr>
              <w:pStyle w:val="TableParagraph"/>
            </w:pPr>
          </w:p>
        </w:tc>
        <w:tc>
          <w:tcPr>
            <w:tcW w:w="283" w:type="dxa"/>
            <w:gridSpan w:val="2"/>
            <w:tcBorders>
              <w:right w:val="single" w:sz="18" w:space="0" w:color="000000"/>
            </w:tcBorders>
            <w:textDirection w:val="btLr"/>
          </w:tcPr>
          <w:p w14:paraId="49E738FD" w14:textId="77777777" w:rsidR="0071436B" w:rsidRDefault="0071436B" w:rsidP="005D387B">
            <w:pPr>
              <w:pStyle w:val="TableParagraph"/>
              <w:spacing w:before="37" w:line="189" w:lineRule="exact"/>
              <w:ind w:left="-7"/>
              <w:rPr>
                <w:rFonts w:ascii="Arial" w:hAnsi="Arial"/>
                <w:i/>
                <w:sz w:val="20"/>
              </w:rPr>
            </w:pPr>
            <w:r>
              <w:rPr>
                <w:rFonts w:ascii="Arial" w:hAnsi="Arial"/>
                <w:i/>
                <w:spacing w:val="-2"/>
                <w:w w:val="95"/>
                <w:sz w:val="20"/>
              </w:rPr>
              <w:t>Разработал</w:t>
            </w:r>
          </w:p>
        </w:tc>
        <w:tc>
          <w:tcPr>
            <w:tcW w:w="283" w:type="dxa"/>
            <w:tcBorders>
              <w:left w:val="single" w:sz="18" w:space="0" w:color="000000"/>
            </w:tcBorders>
          </w:tcPr>
          <w:p w14:paraId="46821827" w14:textId="77777777" w:rsidR="0071436B" w:rsidRDefault="0071436B" w:rsidP="005D387B">
            <w:pPr>
              <w:pStyle w:val="TableParagraph"/>
            </w:pPr>
          </w:p>
        </w:tc>
        <w:tc>
          <w:tcPr>
            <w:tcW w:w="10481" w:type="dxa"/>
            <w:gridSpan w:val="10"/>
            <w:vMerge/>
            <w:tcBorders>
              <w:top w:val="nil"/>
            </w:tcBorders>
          </w:tcPr>
          <w:p w14:paraId="07E56CA2" w14:textId="77777777" w:rsidR="0071436B" w:rsidRDefault="0071436B" w:rsidP="005D387B">
            <w:pPr>
              <w:rPr>
                <w:sz w:val="2"/>
                <w:szCs w:val="2"/>
              </w:rPr>
            </w:pPr>
          </w:p>
        </w:tc>
      </w:tr>
      <w:tr w:rsidR="0071436B" w14:paraId="563C47D9" w14:textId="77777777" w:rsidTr="0071436B">
        <w:trPr>
          <w:trHeight w:hRule="exact" w:val="1417"/>
        </w:trPr>
        <w:tc>
          <w:tcPr>
            <w:tcW w:w="454" w:type="dxa"/>
            <w:gridSpan w:val="2"/>
            <w:vMerge w:val="restart"/>
            <w:tcBorders>
              <w:left w:val="nil"/>
              <w:bottom w:val="nil"/>
            </w:tcBorders>
          </w:tcPr>
          <w:p w14:paraId="1D56BC9F" w14:textId="77777777" w:rsidR="0071436B" w:rsidRDefault="0071436B" w:rsidP="005D387B">
            <w:pPr>
              <w:pStyle w:val="TableParagraph"/>
            </w:pPr>
          </w:p>
        </w:tc>
        <w:tc>
          <w:tcPr>
            <w:tcW w:w="283" w:type="dxa"/>
            <w:gridSpan w:val="2"/>
            <w:tcBorders>
              <w:bottom w:val="single" w:sz="18" w:space="0" w:color="000000"/>
            </w:tcBorders>
            <w:textDirection w:val="btLr"/>
          </w:tcPr>
          <w:p w14:paraId="238ED4BD" w14:textId="77777777" w:rsidR="0071436B" w:rsidRDefault="0071436B" w:rsidP="005D387B">
            <w:pPr>
              <w:pStyle w:val="TableParagraph"/>
              <w:spacing w:before="8" w:line="224" w:lineRule="exact"/>
              <w:ind w:left="90"/>
              <w:rPr>
                <w:rFonts w:ascii="Arial" w:hAnsi="Arial"/>
                <w:i/>
              </w:rPr>
            </w:pPr>
            <w:r>
              <w:rPr>
                <w:rFonts w:ascii="Arial" w:hAnsi="Arial"/>
                <w:i/>
                <w:w w:val="85"/>
              </w:rPr>
              <w:t>Инв.</w:t>
            </w:r>
            <w:r>
              <w:rPr>
                <w:rFonts w:ascii="Arial" w:hAnsi="Arial"/>
                <w:i/>
                <w:spacing w:val="2"/>
              </w:rPr>
              <w:t xml:space="preserve"> </w:t>
            </w:r>
            <w:r>
              <w:rPr>
                <w:rFonts w:ascii="Arial" w:hAnsi="Arial"/>
                <w:i/>
                <w:w w:val="85"/>
              </w:rPr>
              <w:t>№</w:t>
            </w:r>
            <w:r>
              <w:rPr>
                <w:rFonts w:ascii="Arial" w:hAnsi="Arial"/>
                <w:i/>
                <w:spacing w:val="4"/>
              </w:rPr>
              <w:t xml:space="preserve"> </w:t>
            </w:r>
            <w:r>
              <w:rPr>
                <w:rFonts w:ascii="Arial" w:hAnsi="Arial"/>
                <w:i/>
                <w:spacing w:val="-2"/>
                <w:w w:val="85"/>
              </w:rPr>
              <w:t>подл.</w:t>
            </w:r>
          </w:p>
        </w:tc>
        <w:tc>
          <w:tcPr>
            <w:tcW w:w="396" w:type="dxa"/>
            <w:gridSpan w:val="2"/>
            <w:tcBorders>
              <w:bottom w:val="single" w:sz="18" w:space="0" w:color="000000"/>
            </w:tcBorders>
          </w:tcPr>
          <w:p w14:paraId="39841A3F" w14:textId="77777777" w:rsidR="0071436B" w:rsidRDefault="0071436B" w:rsidP="005D387B">
            <w:pPr>
              <w:pStyle w:val="TableParagraph"/>
            </w:pPr>
          </w:p>
        </w:tc>
        <w:tc>
          <w:tcPr>
            <w:tcW w:w="10481" w:type="dxa"/>
            <w:gridSpan w:val="10"/>
            <w:vMerge/>
            <w:tcBorders>
              <w:top w:val="nil"/>
            </w:tcBorders>
          </w:tcPr>
          <w:p w14:paraId="1BEFB696" w14:textId="77777777" w:rsidR="0071436B" w:rsidRDefault="0071436B" w:rsidP="005D387B">
            <w:pPr>
              <w:rPr>
                <w:sz w:val="2"/>
                <w:szCs w:val="2"/>
              </w:rPr>
            </w:pPr>
          </w:p>
        </w:tc>
      </w:tr>
      <w:tr w:rsidR="0071436B" w14:paraId="079009BF" w14:textId="77777777" w:rsidTr="0071436B">
        <w:trPr>
          <w:trHeight w:hRule="exact" w:val="1134"/>
        </w:trPr>
        <w:tc>
          <w:tcPr>
            <w:tcW w:w="454" w:type="dxa"/>
            <w:gridSpan w:val="2"/>
            <w:vMerge/>
            <w:tcBorders>
              <w:top w:val="nil"/>
              <w:left w:val="nil"/>
              <w:bottom w:val="nil"/>
            </w:tcBorders>
          </w:tcPr>
          <w:p w14:paraId="619D21E0" w14:textId="77777777" w:rsidR="0071436B" w:rsidRDefault="0071436B" w:rsidP="005D387B">
            <w:pPr>
              <w:rPr>
                <w:sz w:val="2"/>
                <w:szCs w:val="2"/>
              </w:rPr>
            </w:pPr>
          </w:p>
        </w:tc>
        <w:tc>
          <w:tcPr>
            <w:tcW w:w="283" w:type="dxa"/>
            <w:gridSpan w:val="2"/>
            <w:vMerge w:val="restart"/>
            <w:tcBorders>
              <w:top w:val="single" w:sz="18" w:space="0" w:color="000000"/>
            </w:tcBorders>
            <w:textDirection w:val="btLr"/>
          </w:tcPr>
          <w:p w14:paraId="64298A9B" w14:textId="77777777" w:rsidR="0071436B" w:rsidRDefault="0071436B" w:rsidP="005D387B">
            <w:pPr>
              <w:pStyle w:val="TableParagraph"/>
              <w:spacing w:before="8" w:line="224" w:lineRule="exact"/>
              <w:ind w:left="352"/>
              <w:rPr>
                <w:rFonts w:ascii="Arial" w:hAnsi="Arial"/>
                <w:i/>
              </w:rPr>
            </w:pPr>
            <w:r>
              <w:rPr>
                <w:rFonts w:ascii="Arial" w:hAnsi="Arial"/>
                <w:i/>
                <w:w w:val="85"/>
              </w:rPr>
              <w:t>Подп.</w:t>
            </w:r>
            <w:r>
              <w:rPr>
                <w:rFonts w:ascii="Arial" w:hAnsi="Arial"/>
                <w:i/>
                <w:spacing w:val="1"/>
              </w:rPr>
              <w:t xml:space="preserve"> </w:t>
            </w:r>
            <w:r>
              <w:rPr>
                <w:rFonts w:ascii="Arial" w:hAnsi="Arial"/>
                <w:i/>
                <w:w w:val="85"/>
              </w:rPr>
              <w:t>И</w:t>
            </w:r>
            <w:r>
              <w:rPr>
                <w:rFonts w:ascii="Arial" w:hAnsi="Arial"/>
                <w:i/>
                <w:spacing w:val="3"/>
              </w:rPr>
              <w:t xml:space="preserve"> </w:t>
            </w:r>
            <w:r>
              <w:rPr>
                <w:rFonts w:ascii="Arial" w:hAnsi="Arial"/>
                <w:i/>
                <w:spacing w:val="-4"/>
                <w:w w:val="85"/>
              </w:rPr>
              <w:t>дата</w:t>
            </w:r>
          </w:p>
        </w:tc>
        <w:tc>
          <w:tcPr>
            <w:tcW w:w="396" w:type="dxa"/>
            <w:gridSpan w:val="2"/>
            <w:vMerge w:val="restart"/>
            <w:tcBorders>
              <w:top w:val="single" w:sz="18" w:space="0" w:color="000000"/>
            </w:tcBorders>
          </w:tcPr>
          <w:p w14:paraId="28B73C4B" w14:textId="77777777" w:rsidR="0071436B" w:rsidRDefault="0071436B" w:rsidP="005D387B">
            <w:pPr>
              <w:pStyle w:val="TableParagraph"/>
            </w:pPr>
          </w:p>
        </w:tc>
        <w:tc>
          <w:tcPr>
            <w:tcW w:w="10481" w:type="dxa"/>
            <w:gridSpan w:val="10"/>
            <w:vMerge/>
            <w:tcBorders>
              <w:top w:val="nil"/>
            </w:tcBorders>
          </w:tcPr>
          <w:p w14:paraId="1890D6E0" w14:textId="77777777" w:rsidR="0071436B" w:rsidRDefault="0071436B" w:rsidP="005D387B">
            <w:pPr>
              <w:rPr>
                <w:sz w:val="2"/>
                <w:szCs w:val="2"/>
              </w:rPr>
            </w:pPr>
          </w:p>
        </w:tc>
      </w:tr>
      <w:tr w:rsidR="0071436B" w:rsidRPr="00860306" w14:paraId="0528DB92" w14:textId="77777777" w:rsidTr="0071436B">
        <w:trPr>
          <w:trHeight w:hRule="exact" w:val="282"/>
        </w:trPr>
        <w:tc>
          <w:tcPr>
            <w:tcW w:w="454" w:type="dxa"/>
            <w:gridSpan w:val="2"/>
            <w:vMerge/>
            <w:tcBorders>
              <w:top w:val="nil"/>
              <w:left w:val="nil"/>
              <w:bottom w:val="nil"/>
            </w:tcBorders>
          </w:tcPr>
          <w:p w14:paraId="3BD2AAF8" w14:textId="77777777" w:rsidR="0071436B" w:rsidRDefault="0071436B" w:rsidP="005D387B">
            <w:pPr>
              <w:rPr>
                <w:sz w:val="2"/>
                <w:szCs w:val="2"/>
              </w:rPr>
            </w:pPr>
          </w:p>
        </w:tc>
        <w:tc>
          <w:tcPr>
            <w:tcW w:w="283" w:type="dxa"/>
            <w:gridSpan w:val="2"/>
            <w:vMerge/>
            <w:tcBorders>
              <w:top w:val="nil"/>
            </w:tcBorders>
            <w:textDirection w:val="btLr"/>
          </w:tcPr>
          <w:p w14:paraId="1BF5C9FB" w14:textId="77777777" w:rsidR="0071436B" w:rsidRDefault="0071436B" w:rsidP="005D387B">
            <w:pPr>
              <w:rPr>
                <w:sz w:val="2"/>
                <w:szCs w:val="2"/>
              </w:rPr>
            </w:pPr>
          </w:p>
        </w:tc>
        <w:tc>
          <w:tcPr>
            <w:tcW w:w="396" w:type="dxa"/>
            <w:gridSpan w:val="2"/>
            <w:vMerge/>
            <w:tcBorders>
              <w:top w:val="nil"/>
            </w:tcBorders>
          </w:tcPr>
          <w:p w14:paraId="3F526C83" w14:textId="77777777" w:rsidR="0071436B" w:rsidRDefault="0071436B" w:rsidP="005D387B">
            <w:pPr>
              <w:rPr>
                <w:sz w:val="2"/>
                <w:szCs w:val="2"/>
              </w:rPr>
            </w:pPr>
          </w:p>
        </w:tc>
        <w:tc>
          <w:tcPr>
            <w:tcW w:w="566" w:type="dxa"/>
            <w:tcBorders>
              <w:bottom w:val="single" w:sz="4" w:space="0" w:color="000000"/>
            </w:tcBorders>
          </w:tcPr>
          <w:p w14:paraId="5819BE9F" w14:textId="77777777" w:rsidR="0071436B" w:rsidRDefault="0071436B" w:rsidP="005D387B">
            <w:pPr>
              <w:pStyle w:val="TableParagraph"/>
              <w:rPr>
                <w:sz w:val="18"/>
              </w:rPr>
            </w:pPr>
          </w:p>
        </w:tc>
        <w:tc>
          <w:tcPr>
            <w:tcW w:w="566" w:type="dxa"/>
            <w:tcBorders>
              <w:bottom w:val="single" w:sz="4" w:space="0" w:color="000000"/>
            </w:tcBorders>
          </w:tcPr>
          <w:p w14:paraId="6EB2BC37" w14:textId="77777777" w:rsidR="0071436B" w:rsidRDefault="0071436B" w:rsidP="005D387B">
            <w:pPr>
              <w:pStyle w:val="TableParagraph"/>
              <w:rPr>
                <w:sz w:val="18"/>
              </w:rPr>
            </w:pPr>
          </w:p>
        </w:tc>
        <w:tc>
          <w:tcPr>
            <w:tcW w:w="566" w:type="dxa"/>
            <w:tcBorders>
              <w:bottom w:val="single" w:sz="4" w:space="0" w:color="000000"/>
            </w:tcBorders>
          </w:tcPr>
          <w:p w14:paraId="59EB7DBE" w14:textId="77777777" w:rsidR="0071436B" w:rsidRDefault="0071436B" w:rsidP="005D387B">
            <w:pPr>
              <w:pStyle w:val="TableParagraph"/>
              <w:rPr>
                <w:sz w:val="18"/>
              </w:rPr>
            </w:pPr>
          </w:p>
        </w:tc>
        <w:tc>
          <w:tcPr>
            <w:tcW w:w="566" w:type="dxa"/>
            <w:tcBorders>
              <w:bottom w:val="single" w:sz="4" w:space="0" w:color="000000"/>
            </w:tcBorders>
          </w:tcPr>
          <w:p w14:paraId="3A43D44A" w14:textId="77777777" w:rsidR="0071436B" w:rsidRDefault="0071436B" w:rsidP="005D387B">
            <w:pPr>
              <w:pStyle w:val="TableParagraph"/>
              <w:rPr>
                <w:sz w:val="18"/>
              </w:rPr>
            </w:pPr>
          </w:p>
        </w:tc>
        <w:tc>
          <w:tcPr>
            <w:tcW w:w="850" w:type="dxa"/>
            <w:tcBorders>
              <w:bottom w:val="single" w:sz="4" w:space="0" w:color="000000"/>
            </w:tcBorders>
          </w:tcPr>
          <w:p w14:paraId="5733F4CC" w14:textId="77777777" w:rsidR="0071436B" w:rsidRDefault="0071436B" w:rsidP="005D387B">
            <w:pPr>
              <w:pStyle w:val="TableParagraph"/>
              <w:rPr>
                <w:sz w:val="18"/>
              </w:rPr>
            </w:pPr>
          </w:p>
        </w:tc>
        <w:tc>
          <w:tcPr>
            <w:tcW w:w="566" w:type="dxa"/>
            <w:tcBorders>
              <w:bottom w:val="single" w:sz="4" w:space="0" w:color="000000"/>
            </w:tcBorders>
          </w:tcPr>
          <w:p w14:paraId="7F430EBF" w14:textId="77777777" w:rsidR="0071436B" w:rsidRDefault="0071436B" w:rsidP="005D387B">
            <w:pPr>
              <w:pStyle w:val="TableParagraph"/>
              <w:rPr>
                <w:sz w:val="18"/>
              </w:rPr>
            </w:pPr>
          </w:p>
        </w:tc>
        <w:tc>
          <w:tcPr>
            <w:tcW w:w="6801" w:type="dxa"/>
            <w:gridSpan w:val="4"/>
            <w:vMerge w:val="restart"/>
          </w:tcPr>
          <w:p w14:paraId="4A99B105" w14:textId="77777777" w:rsidR="0071436B" w:rsidRPr="00CA43A3" w:rsidRDefault="0071436B" w:rsidP="005D387B">
            <w:pPr>
              <w:pStyle w:val="TableParagraph"/>
              <w:tabs>
                <w:tab w:val="left" w:pos="3823"/>
              </w:tabs>
              <w:spacing w:before="162"/>
              <w:ind w:right="33"/>
              <w:jc w:val="center"/>
              <w:rPr>
                <w:sz w:val="24"/>
                <w:lang w:val="en-US"/>
              </w:rPr>
            </w:pPr>
            <w:r>
              <w:rPr>
                <w:spacing w:val="-2"/>
                <w:sz w:val="24"/>
                <w:lang w:val="en-US"/>
              </w:rPr>
              <w:t>GEO-ENG-2025-10-0019-II</w:t>
            </w:r>
            <w:r w:rsidRPr="00CA43A3">
              <w:rPr>
                <w:sz w:val="24"/>
                <w:lang w:val="en-US"/>
              </w:rPr>
              <w:tab/>
            </w:r>
            <w:proofErr w:type="spellStart"/>
            <w:r>
              <w:rPr>
                <w:spacing w:val="-2"/>
                <w:sz w:val="24"/>
              </w:rPr>
              <w:t>ОТиТБ</w:t>
            </w:r>
            <w:proofErr w:type="spellEnd"/>
            <w:r w:rsidRPr="00CA43A3">
              <w:rPr>
                <w:spacing w:val="-2"/>
                <w:sz w:val="24"/>
                <w:lang w:val="en-US"/>
              </w:rPr>
              <w:t>.</w:t>
            </w:r>
            <w:r>
              <w:rPr>
                <w:spacing w:val="-2"/>
                <w:sz w:val="24"/>
              </w:rPr>
              <w:t>ПТ</w:t>
            </w:r>
          </w:p>
        </w:tc>
      </w:tr>
      <w:tr w:rsidR="0071436B" w14:paraId="58312F08" w14:textId="77777777" w:rsidTr="0071436B">
        <w:trPr>
          <w:trHeight w:hRule="exact" w:val="284"/>
        </w:trPr>
        <w:tc>
          <w:tcPr>
            <w:tcW w:w="454" w:type="dxa"/>
            <w:gridSpan w:val="2"/>
            <w:vMerge/>
            <w:tcBorders>
              <w:top w:val="nil"/>
              <w:left w:val="nil"/>
              <w:bottom w:val="nil"/>
            </w:tcBorders>
          </w:tcPr>
          <w:p w14:paraId="0B7C1FD9" w14:textId="77777777" w:rsidR="0071436B" w:rsidRPr="00CA43A3" w:rsidRDefault="0071436B" w:rsidP="005D387B">
            <w:pPr>
              <w:rPr>
                <w:sz w:val="2"/>
                <w:szCs w:val="2"/>
                <w:lang w:val="en-US"/>
              </w:rPr>
            </w:pPr>
          </w:p>
        </w:tc>
        <w:tc>
          <w:tcPr>
            <w:tcW w:w="283" w:type="dxa"/>
            <w:gridSpan w:val="2"/>
            <w:vMerge/>
            <w:tcBorders>
              <w:top w:val="nil"/>
            </w:tcBorders>
            <w:textDirection w:val="btLr"/>
          </w:tcPr>
          <w:p w14:paraId="33DE76F7" w14:textId="77777777" w:rsidR="0071436B" w:rsidRPr="00CA43A3" w:rsidRDefault="0071436B" w:rsidP="005D387B">
            <w:pPr>
              <w:rPr>
                <w:sz w:val="2"/>
                <w:szCs w:val="2"/>
                <w:lang w:val="en-US"/>
              </w:rPr>
            </w:pPr>
          </w:p>
        </w:tc>
        <w:tc>
          <w:tcPr>
            <w:tcW w:w="396" w:type="dxa"/>
            <w:gridSpan w:val="2"/>
            <w:vMerge/>
            <w:tcBorders>
              <w:top w:val="nil"/>
            </w:tcBorders>
          </w:tcPr>
          <w:p w14:paraId="78869EDE" w14:textId="77777777" w:rsidR="0071436B" w:rsidRPr="00CA43A3" w:rsidRDefault="0071436B" w:rsidP="005D387B">
            <w:pPr>
              <w:rPr>
                <w:sz w:val="2"/>
                <w:szCs w:val="2"/>
                <w:lang w:val="en-US"/>
              </w:rPr>
            </w:pPr>
          </w:p>
        </w:tc>
        <w:tc>
          <w:tcPr>
            <w:tcW w:w="566" w:type="dxa"/>
            <w:tcBorders>
              <w:top w:val="single" w:sz="4" w:space="0" w:color="000000"/>
            </w:tcBorders>
          </w:tcPr>
          <w:p w14:paraId="5F89B33E" w14:textId="77777777" w:rsidR="0071436B" w:rsidRPr="00CA43A3" w:rsidRDefault="0071436B" w:rsidP="005D387B">
            <w:pPr>
              <w:pStyle w:val="TableParagraph"/>
              <w:rPr>
                <w:sz w:val="18"/>
                <w:lang w:val="en-US"/>
              </w:rPr>
            </w:pPr>
          </w:p>
        </w:tc>
        <w:tc>
          <w:tcPr>
            <w:tcW w:w="566" w:type="dxa"/>
            <w:tcBorders>
              <w:top w:val="single" w:sz="4" w:space="0" w:color="000000"/>
            </w:tcBorders>
          </w:tcPr>
          <w:p w14:paraId="40AE3075" w14:textId="77777777" w:rsidR="0071436B" w:rsidRPr="00CA43A3" w:rsidRDefault="0071436B" w:rsidP="005D387B">
            <w:pPr>
              <w:pStyle w:val="TableParagraph"/>
              <w:rPr>
                <w:sz w:val="18"/>
                <w:lang w:val="en-US"/>
              </w:rPr>
            </w:pPr>
          </w:p>
        </w:tc>
        <w:tc>
          <w:tcPr>
            <w:tcW w:w="566" w:type="dxa"/>
            <w:tcBorders>
              <w:top w:val="single" w:sz="4" w:space="0" w:color="000000"/>
            </w:tcBorders>
          </w:tcPr>
          <w:p w14:paraId="7585D7A9" w14:textId="77777777" w:rsidR="0071436B" w:rsidRDefault="0071436B" w:rsidP="005D387B">
            <w:pPr>
              <w:pStyle w:val="TableParagraph"/>
              <w:spacing w:before="30" w:line="214" w:lineRule="exact"/>
              <w:ind w:left="1" w:right="3"/>
              <w:jc w:val="center"/>
              <w:rPr>
                <w:rFonts w:ascii="Impact"/>
                <w:sz w:val="18"/>
              </w:rPr>
            </w:pPr>
            <w:r>
              <w:rPr>
                <w:rFonts w:ascii="Impact"/>
                <w:spacing w:val="-10"/>
                <w:w w:val="105"/>
                <w:sz w:val="18"/>
              </w:rPr>
              <w:t>.</w:t>
            </w:r>
          </w:p>
        </w:tc>
        <w:tc>
          <w:tcPr>
            <w:tcW w:w="566" w:type="dxa"/>
            <w:tcBorders>
              <w:top w:val="single" w:sz="4" w:space="0" w:color="000000"/>
            </w:tcBorders>
          </w:tcPr>
          <w:p w14:paraId="2AAF6276" w14:textId="77777777" w:rsidR="0071436B" w:rsidRDefault="0071436B" w:rsidP="005D387B">
            <w:pPr>
              <w:pStyle w:val="TableParagraph"/>
              <w:rPr>
                <w:sz w:val="18"/>
              </w:rPr>
            </w:pPr>
          </w:p>
        </w:tc>
        <w:tc>
          <w:tcPr>
            <w:tcW w:w="850" w:type="dxa"/>
            <w:tcBorders>
              <w:top w:val="single" w:sz="4" w:space="0" w:color="000000"/>
            </w:tcBorders>
          </w:tcPr>
          <w:p w14:paraId="25610A48" w14:textId="77777777" w:rsidR="0071436B" w:rsidRDefault="0071436B" w:rsidP="005D387B">
            <w:pPr>
              <w:pStyle w:val="TableParagraph"/>
              <w:rPr>
                <w:sz w:val="18"/>
              </w:rPr>
            </w:pPr>
          </w:p>
        </w:tc>
        <w:tc>
          <w:tcPr>
            <w:tcW w:w="566" w:type="dxa"/>
            <w:tcBorders>
              <w:top w:val="single" w:sz="4" w:space="0" w:color="000000"/>
            </w:tcBorders>
          </w:tcPr>
          <w:p w14:paraId="16D43597" w14:textId="77777777" w:rsidR="0071436B" w:rsidRDefault="0071436B" w:rsidP="005D387B">
            <w:pPr>
              <w:pStyle w:val="TableParagraph"/>
              <w:rPr>
                <w:sz w:val="18"/>
              </w:rPr>
            </w:pPr>
          </w:p>
        </w:tc>
        <w:tc>
          <w:tcPr>
            <w:tcW w:w="6801" w:type="dxa"/>
            <w:gridSpan w:val="4"/>
            <w:vMerge/>
            <w:tcBorders>
              <w:top w:val="nil"/>
            </w:tcBorders>
          </w:tcPr>
          <w:p w14:paraId="661895A1" w14:textId="77777777" w:rsidR="0071436B" w:rsidRDefault="0071436B" w:rsidP="005D387B">
            <w:pPr>
              <w:rPr>
                <w:sz w:val="2"/>
                <w:szCs w:val="2"/>
              </w:rPr>
            </w:pPr>
          </w:p>
        </w:tc>
      </w:tr>
      <w:tr w:rsidR="0071436B" w14:paraId="0E7AE0B8" w14:textId="77777777" w:rsidTr="0071436B">
        <w:trPr>
          <w:trHeight w:hRule="exact" w:val="282"/>
        </w:trPr>
        <w:tc>
          <w:tcPr>
            <w:tcW w:w="454" w:type="dxa"/>
            <w:gridSpan w:val="2"/>
            <w:vMerge/>
            <w:tcBorders>
              <w:top w:val="nil"/>
              <w:left w:val="nil"/>
              <w:bottom w:val="nil"/>
            </w:tcBorders>
          </w:tcPr>
          <w:p w14:paraId="71E6352C" w14:textId="77777777" w:rsidR="0071436B" w:rsidRDefault="0071436B" w:rsidP="005D387B">
            <w:pPr>
              <w:rPr>
                <w:sz w:val="2"/>
                <w:szCs w:val="2"/>
              </w:rPr>
            </w:pPr>
          </w:p>
        </w:tc>
        <w:tc>
          <w:tcPr>
            <w:tcW w:w="283" w:type="dxa"/>
            <w:gridSpan w:val="2"/>
            <w:vMerge/>
            <w:tcBorders>
              <w:top w:val="nil"/>
            </w:tcBorders>
            <w:textDirection w:val="btLr"/>
          </w:tcPr>
          <w:p w14:paraId="2792CF13" w14:textId="77777777" w:rsidR="0071436B" w:rsidRDefault="0071436B" w:rsidP="005D387B">
            <w:pPr>
              <w:rPr>
                <w:sz w:val="2"/>
                <w:szCs w:val="2"/>
              </w:rPr>
            </w:pPr>
          </w:p>
        </w:tc>
        <w:tc>
          <w:tcPr>
            <w:tcW w:w="396" w:type="dxa"/>
            <w:gridSpan w:val="2"/>
            <w:vMerge/>
            <w:tcBorders>
              <w:top w:val="nil"/>
            </w:tcBorders>
          </w:tcPr>
          <w:p w14:paraId="461EC991" w14:textId="77777777" w:rsidR="0071436B" w:rsidRDefault="0071436B" w:rsidP="005D387B">
            <w:pPr>
              <w:rPr>
                <w:sz w:val="2"/>
                <w:szCs w:val="2"/>
              </w:rPr>
            </w:pPr>
          </w:p>
        </w:tc>
        <w:tc>
          <w:tcPr>
            <w:tcW w:w="566" w:type="dxa"/>
          </w:tcPr>
          <w:p w14:paraId="2627AC53" w14:textId="77777777" w:rsidR="0071436B" w:rsidRDefault="0071436B" w:rsidP="005D387B">
            <w:pPr>
              <w:pStyle w:val="TableParagraph"/>
              <w:spacing w:before="28" w:line="205" w:lineRule="exact"/>
              <w:ind w:left="89"/>
              <w:rPr>
                <w:sz w:val="18"/>
              </w:rPr>
            </w:pPr>
            <w:r>
              <w:rPr>
                <w:spacing w:val="-4"/>
                <w:sz w:val="18"/>
              </w:rPr>
              <w:t>Изм.</w:t>
            </w:r>
          </w:p>
        </w:tc>
        <w:tc>
          <w:tcPr>
            <w:tcW w:w="566" w:type="dxa"/>
          </w:tcPr>
          <w:p w14:paraId="5B0AAE2A" w14:textId="77777777" w:rsidR="0071436B" w:rsidRDefault="0071436B" w:rsidP="005D387B">
            <w:pPr>
              <w:pStyle w:val="TableParagraph"/>
              <w:spacing w:before="28" w:line="205" w:lineRule="exact"/>
              <w:ind w:left="4"/>
              <w:rPr>
                <w:sz w:val="18"/>
              </w:rPr>
            </w:pPr>
            <w:proofErr w:type="spellStart"/>
            <w:r>
              <w:rPr>
                <w:spacing w:val="-2"/>
                <w:sz w:val="18"/>
              </w:rPr>
              <w:t>Кол.уч</w:t>
            </w:r>
            <w:proofErr w:type="spellEnd"/>
          </w:p>
        </w:tc>
        <w:tc>
          <w:tcPr>
            <w:tcW w:w="566" w:type="dxa"/>
          </w:tcPr>
          <w:p w14:paraId="43C85C12" w14:textId="77777777" w:rsidR="0071436B" w:rsidRDefault="0071436B" w:rsidP="005D387B">
            <w:pPr>
              <w:pStyle w:val="TableParagraph"/>
              <w:spacing w:before="28" w:line="205" w:lineRule="exact"/>
              <w:ind w:left="1" w:right="3"/>
              <w:jc w:val="center"/>
              <w:rPr>
                <w:sz w:val="18"/>
              </w:rPr>
            </w:pPr>
            <w:r>
              <w:rPr>
                <w:spacing w:val="-4"/>
                <w:sz w:val="18"/>
              </w:rPr>
              <w:t>Лист</w:t>
            </w:r>
          </w:p>
        </w:tc>
        <w:tc>
          <w:tcPr>
            <w:tcW w:w="566" w:type="dxa"/>
          </w:tcPr>
          <w:p w14:paraId="7880FE12" w14:textId="77777777" w:rsidR="0071436B" w:rsidRDefault="0071436B" w:rsidP="005D387B">
            <w:pPr>
              <w:pStyle w:val="TableParagraph"/>
              <w:ind w:left="-2"/>
              <w:rPr>
                <w:sz w:val="20"/>
              </w:rPr>
            </w:pPr>
            <w:r>
              <w:rPr>
                <w:sz w:val="18"/>
              </w:rPr>
              <w:t>№</w:t>
            </w:r>
            <w:r>
              <w:rPr>
                <w:spacing w:val="1"/>
                <w:sz w:val="18"/>
              </w:rPr>
              <w:t xml:space="preserve"> </w:t>
            </w:r>
            <w:r>
              <w:rPr>
                <w:spacing w:val="-4"/>
                <w:sz w:val="18"/>
              </w:rPr>
              <w:t>док</w:t>
            </w:r>
            <w:r>
              <w:rPr>
                <w:spacing w:val="-4"/>
                <w:sz w:val="20"/>
              </w:rPr>
              <w:t>.</w:t>
            </w:r>
          </w:p>
        </w:tc>
        <w:tc>
          <w:tcPr>
            <w:tcW w:w="850" w:type="dxa"/>
          </w:tcPr>
          <w:p w14:paraId="079FE916" w14:textId="77777777" w:rsidR="0071436B" w:rsidRDefault="0071436B" w:rsidP="005D387B">
            <w:pPr>
              <w:pStyle w:val="TableParagraph"/>
              <w:spacing w:before="28" w:line="205" w:lineRule="exact"/>
              <w:ind w:left="183"/>
              <w:rPr>
                <w:sz w:val="18"/>
              </w:rPr>
            </w:pPr>
            <w:r>
              <w:rPr>
                <w:spacing w:val="-2"/>
                <w:sz w:val="18"/>
              </w:rPr>
              <w:t>Подп.</w:t>
            </w:r>
          </w:p>
        </w:tc>
        <w:tc>
          <w:tcPr>
            <w:tcW w:w="566" w:type="dxa"/>
          </w:tcPr>
          <w:p w14:paraId="1CBD9DE0" w14:textId="77777777" w:rsidR="0071436B" w:rsidRDefault="0071436B" w:rsidP="005D387B">
            <w:pPr>
              <w:pStyle w:val="TableParagraph"/>
              <w:spacing w:before="28" w:line="205" w:lineRule="exact"/>
              <w:ind w:left="85"/>
              <w:rPr>
                <w:sz w:val="18"/>
              </w:rPr>
            </w:pPr>
            <w:r>
              <w:rPr>
                <w:spacing w:val="-4"/>
                <w:sz w:val="18"/>
              </w:rPr>
              <w:t>Дата</w:t>
            </w:r>
          </w:p>
        </w:tc>
        <w:tc>
          <w:tcPr>
            <w:tcW w:w="6801" w:type="dxa"/>
            <w:gridSpan w:val="4"/>
            <w:vMerge/>
            <w:tcBorders>
              <w:top w:val="nil"/>
            </w:tcBorders>
          </w:tcPr>
          <w:p w14:paraId="315E6CA6" w14:textId="77777777" w:rsidR="0071436B" w:rsidRDefault="0071436B" w:rsidP="005D387B">
            <w:pPr>
              <w:rPr>
                <w:sz w:val="2"/>
                <w:szCs w:val="2"/>
              </w:rPr>
            </w:pPr>
          </w:p>
        </w:tc>
      </w:tr>
      <w:tr w:rsidR="0071436B" w14:paraId="0D2FF0F3" w14:textId="77777777" w:rsidTr="0071436B">
        <w:trPr>
          <w:trHeight w:hRule="exact" w:val="283"/>
        </w:trPr>
        <w:tc>
          <w:tcPr>
            <w:tcW w:w="454" w:type="dxa"/>
            <w:gridSpan w:val="2"/>
            <w:vMerge/>
            <w:tcBorders>
              <w:top w:val="nil"/>
              <w:left w:val="nil"/>
              <w:bottom w:val="nil"/>
            </w:tcBorders>
          </w:tcPr>
          <w:p w14:paraId="1B0BA01A" w14:textId="77777777" w:rsidR="0071436B" w:rsidRDefault="0071436B" w:rsidP="005D387B">
            <w:pPr>
              <w:rPr>
                <w:sz w:val="2"/>
                <w:szCs w:val="2"/>
              </w:rPr>
            </w:pPr>
          </w:p>
        </w:tc>
        <w:tc>
          <w:tcPr>
            <w:tcW w:w="283" w:type="dxa"/>
            <w:gridSpan w:val="2"/>
            <w:vMerge w:val="restart"/>
            <w:textDirection w:val="btLr"/>
          </w:tcPr>
          <w:p w14:paraId="2809D432" w14:textId="77777777" w:rsidR="0071436B" w:rsidRDefault="0071436B" w:rsidP="005D387B">
            <w:pPr>
              <w:pStyle w:val="TableParagraph"/>
              <w:spacing w:before="8" w:line="224" w:lineRule="exact"/>
              <w:ind w:left="99"/>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6" w:type="dxa"/>
            <w:gridSpan w:val="2"/>
            <w:vMerge w:val="restart"/>
          </w:tcPr>
          <w:p w14:paraId="1C1E5856" w14:textId="77777777" w:rsidR="0071436B" w:rsidRDefault="0071436B" w:rsidP="005D387B">
            <w:pPr>
              <w:pStyle w:val="TableParagraph"/>
            </w:pPr>
          </w:p>
        </w:tc>
        <w:tc>
          <w:tcPr>
            <w:tcW w:w="1132" w:type="dxa"/>
            <w:gridSpan w:val="2"/>
            <w:tcBorders>
              <w:bottom w:val="single" w:sz="6" w:space="0" w:color="000000"/>
            </w:tcBorders>
          </w:tcPr>
          <w:p w14:paraId="532F8A5F" w14:textId="77777777" w:rsidR="0071436B" w:rsidRDefault="0071436B" w:rsidP="005D387B">
            <w:pPr>
              <w:pStyle w:val="TableParagraph"/>
              <w:spacing w:line="241" w:lineRule="exact"/>
              <w:ind w:left="17"/>
            </w:pPr>
            <w:proofErr w:type="spellStart"/>
            <w:r>
              <w:rPr>
                <w:spacing w:val="-2"/>
              </w:rPr>
              <w:t>Разработ</w:t>
            </w:r>
            <w:proofErr w:type="spellEnd"/>
            <w:r>
              <w:rPr>
                <w:spacing w:val="-2"/>
              </w:rPr>
              <w:t>.</w:t>
            </w:r>
          </w:p>
        </w:tc>
        <w:tc>
          <w:tcPr>
            <w:tcW w:w="1132" w:type="dxa"/>
            <w:gridSpan w:val="2"/>
            <w:tcBorders>
              <w:bottom w:val="single" w:sz="6" w:space="0" w:color="000000"/>
            </w:tcBorders>
          </w:tcPr>
          <w:p w14:paraId="61DC4204" w14:textId="77777777" w:rsidR="0071436B" w:rsidRDefault="0071436B" w:rsidP="005D387B">
            <w:pPr>
              <w:pStyle w:val="TableParagraph"/>
              <w:spacing w:line="241" w:lineRule="exact"/>
              <w:ind w:left="18"/>
            </w:pPr>
          </w:p>
        </w:tc>
        <w:tc>
          <w:tcPr>
            <w:tcW w:w="850" w:type="dxa"/>
            <w:tcBorders>
              <w:bottom w:val="single" w:sz="6" w:space="0" w:color="000000"/>
            </w:tcBorders>
          </w:tcPr>
          <w:p w14:paraId="59DD75AF" w14:textId="77777777" w:rsidR="0071436B" w:rsidRDefault="0071436B" w:rsidP="005D387B">
            <w:pPr>
              <w:pStyle w:val="TableParagraph"/>
              <w:ind w:left="144"/>
              <w:rPr>
                <w:rFonts w:ascii="Arial"/>
                <w:sz w:val="20"/>
              </w:rPr>
            </w:pPr>
          </w:p>
        </w:tc>
        <w:tc>
          <w:tcPr>
            <w:tcW w:w="566" w:type="dxa"/>
            <w:tcBorders>
              <w:bottom w:val="single" w:sz="6" w:space="0" w:color="000000"/>
            </w:tcBorders>
          </w:tcPr>
          <w:p w14:paraId="1FF89970" w14:textId="77777777" w:rsidR="0071436B" w:rsidRDefault="0071436B" w:rsidP="005D387B">
            <w:pPr>
              <w:pStyle w:val="TableParagraph"/>
              <w:rPr>
                <w:sz w:val="18"/>
              </w:rPr>
            </w:pPr>
          </w:p>
        </w:tc>
        <w:tc>
          <w:tcPr>
            <w:tcW w:w="4386" w:type="dxa"/>
            <w:vMerge w:val="restart"/>
          </w:tcPr>
          <w:p w14:paraId="1F230F84" w14:textId="77777777" w:rsidR="0071436B" w:rsidRDefault="0071436B" w:rsidP="005D387B">
            <w:pPr>
              <w:pStyle w:val="TableParagraph"/>
              <w:spacing w:line="267" w:lineRule="exact"/>
              <w:ind w:left="116"/>
              <w:rPr>
                <w:sz w:val="24"/>
              </w:rPr>
            </w:pPr>
            <w:r>
              <w:rPr>
                <w:sz w:val="24"/>
              </w:rPr>
              <w:t>Разработка ПСД по рабочему проекту «Система сбора нефти. Обустройство 3-х скважин на м/р ««</w:t>
            </w:r>
            <w:proofErr w:type="spellStart"/>
            <w:r>
              <w:rPr>
                <w:sz w:val="24"/>
              </w:rPr>
              <w:t>Кожасай</w:t>
            </w:r>
            <w:proofErr w:type="spellEnd"/>
            <w:r>
              <w:rPr>
                <w:sz w:val="24"/>
              </w:rPr>
              <w:t>»» расположенных Мугалжарском районе Актюбинской области»</w:t>
            </w:r>
          </w:p>
          <w:p w14:paraId="1F170CC7" w14:textId="77777777" w:rsidR="0071436B" w:rsidRDefault="0071436B" w:rsidP="005D387B">
            <w:pPr>
              <w:pStyle w:val="TableParagraph"/>
              <w:ind w:left="761" w:hanging="584"/>
              <w:rPr>
                <w:sz w:val="24"/>
              </w:rPr>
            </w:pPr>
          </w:p>
        </w:tc>
        <w:tc>
          <w:tcPr>
            <w:tcW w:w="851" w:type="dxa"/>
            <w:tcBorders>
              <w:bottom w:val="single" w:sz="18" w:space="0" w:color="000000"/>
            </w:tcBorders>
          </w:tcPr>
          <w:p w14:paraId="5251EF41" w14:textId="77777777" w:rsidR="0071436B" w:rsidRDefault="0071436B" w:rsidP="005D387B">
            <w:pPr>
              <w:pStyle w:val="TableParagraph"/>
              <w:spacing w:before="7" w:line="218" w:lineRule="exact"/>
              <w:ind w:left="4" w:right="4"/>
              <w:jc w:val="center"/>
            </w:pPr>
            <w:r>
              <w:rPr>
                <w:spacing w:val="-2"/>
              </w:rPr>
              <w:t>Стадия</w:t>
            </w:r>
          </w:p>
        </w:tc>
        <w:tc>
          <w:tcPr>
            <w:tcW w:w="708" w:type="dxa"/>
            <w:tcBorders>
              <w:bottom w:val="single" w:sz="18" w:space="0" w:color="000000"/>
              <w:right w:val="single" w:sz="18" w:space="0" w:color="000000"/>
            </w:tcBorders>
          </w:tcPr>
          <w:p w14:paraId="2C547CF6" w14:textId="77777777" w:rsidR="0071436B" w:rsidRDefault="0071436B" w:rsidP="005D387B">
            <w:pPr>
              <w:pStyle w:val="TableParagraph"/>
              <w:spacing w:before="7" w:line="218" w:lineRule="exact"/>
              <w:ind w:left="98" w:right="93"/>
              <w:jc w:val="center"/>
            </w:pPr>
            <w:r>
              <w:rPr>
                <w:spacing w:val="-4"/>
              </w:rPr>
              <w:t>Лист</w:t>
            </w:r>
          </w:p>
        </w:tc>
        <w:tc>
          <w:tcPr>
            <w:tcW w:w="856" w:type="dxa"/>
            <w:tcBorders>
              <w:left w:val="single" w:sz="18" w:space="0" w:color="000000"/>
              <w:bottom w:val="single" w:sz="18" w:space="0" w:color="000000"/>
            </w:tcBorders>
          </w:tcPr>
          <w:p w14:paraId="404AB5DF" w14:textId="77777777" w:rsidR="0071436B" w:rsidRDefault="0071436B" w:rsidP="005D387B">
            <w:pPr>
              <w:pStyle w:val="TableParagraph"/>
              <w:spacing w:before="7" w:line="218" w:lineRule="exact"/>
              <w:ind w:left="-16"/>
            </w:pPr>
            <w:r>
              <w:rPr>
                <w:spacing w:val="-2"/>
              </w:rPr>
              <w:t xml:space="preserve"> Листов</w:t>
            </w:r>
          </w:p>
        </w:tc>
      </w:tr>
      <w:tr w:rsidR="0071436B" w14:paraId="2707B0F3" w14:textId="77777777" w:rsidTr="0071436B">
        <w:trPr>
          <w:trHeight w:hRule="exact" w:val="283"/>
        </w:trPr>
        <w:tc>
          <w:tcPr>
            <w:tcW w:w="454" w:type="dxa"/>
            <w:gridSpan w:val="2"/>
            <w:vMerge/>
            <w:tcBorders>
              <w:top w:val="nil"/>
              <w:left w:val="nil"/>
              <w:bottom w:val="nil"/>
            </w:tcBorders>
          </w:tcPr>
          <w:p w14:paraId="033B51F4" w14:textId="77777777" w:rsidR="0071436B" w:rsidRDefault="0071436B" w:rsidP="005D387B">
            <w:pPr>
              <w:rPr>
                <w:sz w:val="2"/>
                <w:szCs w:val="2"/>
              </w:rPr>
            </w:pPr>
          </w:p>
        </w:tc>
        <w:tc>
          <w:tcPr>
            <w:tcW w:w="283" w:type="dxa"/>
            <w:gridSpan w:val="2"/>
            <w:vMerge/>
            <w:tcBorders>
              <w:top w:val="nil"/>
            </w:tcBorders>
            <w:textDirection w:val="btLr"/>
          </w:tcPr>
          <w:p w14:paraId="15C3AF8C" w14:textId="77777777" w:rsidR="0071436B" w:rsidRDefault="0071436B" w:rsidP="005D387B">
            <w:pPr>
              <w:rPr>
                <w:sz w:val="2"/>
                <w:szCs w:val="2"/>
              </w:rPr>
            </w:pPr>
          </w:p>
        </w:tc>
        <w:tc>
          <w:tcPr>
            <w:tcW w:w="396" w:type="dxa"/>
            <w:gridSpan w:val="2"/>
            <w:vMerge/>
            <w:tcBorders>
              <w:top w:val="nil"/>
            </w:tcBorders>
          </w:tcPr>
          <w:p w14:paraId="0F32404B" w14:textId="77777777" w:rsidR="0071436B" w:rsidRDefault="0071436B" w:rsidP="005D387B">
            <w:pPr>
              <w:rPr>
                <w:sz w:val="2"/>
                <w:szCs w:val="2"/>
              </w:rPr>
            </w:pPr>
          </w:p>
        </w:tc>
        <w:tc>
          <w:tcPr>
            <w:tcW w:w="1132" w:type="dxa"/>
            <w:gridSpan w:val="2"/>
            <w:tcBorders>
              <w:top w:val="single" w:sz="6" w:space="0" w:color="000000"/>
              <w:bottom w:val="single" w:sz="4" w:space="0" w:color="000000"/>
            </w:tcBorders>
          </w:tcPr>
          <w:p w14:paraId="15D92ABB" w14:textId="77777777" w:rsidR="0071436B" w:rsidRDefault="0071436B" w:rsidP="005D387B">
            <w:pPr>
              <w:pStyle w:val="TableParagraph"/>
              <w:spacing w:before="7" w:line="243" w:lineRule="exact"/>
              <w:ind w:left="17"/>
            </w:pPr>
            <w:r>
              <w:rPr>
                <w:spacing w:val="-2"/>
              </w:rPr>
              <w:t>Проверил</w:t>
            </w:r>
          </w:p>
        </w:tc>
        <w:tc>
          <w:tcPr>
            <w:tcW w:w="1132" w:type="dxa"/>
            <w:gridSpan w:val="2"/>
            <w:tcBorders>
              <w:top w:val="single" w:sz="6" w:space="0" w:color="000000"/>
              <w:bottom w:val="single" w:sz="4" w:space="0" w:color="000000"/>
            </w:tcBorders>
          </w:tcPr>
          <w:p w14:paraId="4749053A" w14:textId="77777777" w:rsidR="0071436B" w:rsidRDefault="0071436B" w:rsidP="005D387B">
            <w:pPr>
              <w:pStyle w:val="TableParagraph"/>
              <w:spacing w:before="7" w:line="243" w:lineRule="exact"/>
              <w:ind w:left="18"/>
            </w:pPr>
          </w:p>
        </w:tc>
        <w:tc>
          <w:tcPr>
            <w:tcW w:w="850" w:type="dxa"/>
            <w:tcBorders>
              <w:top w:val="single" w:sz="6" w:space="0" w:color="000000"/>
              <w:bottom w:val="single" w:sz="4" w:space="0" w:color="000000"/>
            </w:tcBorders>
          </w:tcPr>
          <w:p w14:paraId="575A4BE0" w14:textId="77777777" w:rsidR="0071436B" w:rsidRDefault="0071436B" w:rsidP="005D387B">
            <w:pPr>
              <w:pStyle w:val="TableParagraph"/>
              <w:ind w:left="83" w:right="-58"/>
              <w:rPr>
                <w:rFonts w:ascii="Arial"/>
                <w:sz w:val="20"/>
              </w:rPr>
            </w:pPr>
          </w:p>
        </w:tc>
        <w:tc>
          <w:tcPr>
            <w:tcW w:w="566" w:type="dxa"/>
            <w:tcBorders>
              <w:top w:val="single" w:sz="6" w:space="0" w:color="000000"/>
              <w:bottom w:val="single" w:sz="4" w:space="0" w:color="000000"/>
            </w:tcBorders>
          </w:tcPr>
          <w:p w14:paraId="3E1DA6FE" w14:textId="77777777" w:rsidR="0071436B" w:rsidRDefault="0071436B" w:rsidP="005D387B">
            <w:pPr>
              <w:pStyle w:val="TableParagraph"/>
              <w:rPr>
                <w:sz w:val="20"/>
              </w:rPr>
            </w:pPr>
          </w:p>
        </w:tc>
        <w:tc>
          <w:tcPr>
            <w:tcW w:w="4386" w:type="dxa"/>
            <w:vMerge/>
          </w:tcPr>
          <w:p w14:paraId="129C3737" w14:textId="77777777" w:rsidR="0071436B" w:rsidRDefault="0071436B" w:rsidP="005D387B">
            <w:pPr>
              <w:pStyle w:val="TableParagraph"/>
              <w:ind w:left="761" w:hanging="584"/>
              <w:rPr>
                <w:sz w:val="2"/>
                <w:szCs w:val="2"/>
              </w:rPr>
            </w:pPr>
          </w:p>
        </w:tc>
        <w:tc>
          <w:tcPr>
            <w:tcW w:w="851" w:type="dxa"/>
            <w:tcBorders>
              <w:top w:val="single" w:sz="18" w:space="0" w:color="000000"/>
            </w:tcBorders>
          </w:tcPr>
          <w:p w14:paraId="0DFF03C3" w14:textId="77777777" w:rsidR="0071436B" w:rsidRDefault="0071436B" w:rsidP="005D387B">
            <w:pPr>
              <w:pStyle w:val="TableParagraph"/>
              <w:spacing w:line="226" w:lineRule="exact"/>
              <w:ind w:left="4" w:right="4"/>
              <w:jc w:val="center"/>
              <w:rPr>
                <w:sz w:val="24"/>
              </w:rPr>
            </w:pPr>
            <w:r>
              <w:rPr>
                <w:spacing w:val="-5"/>
                <w:sz w:val="24"/>
              </w:rPr>
              <w:t>РП</w:t>
            </w:r>
          </w:p>
        </w:tc>
        <w:tc>
          <w:tcPr>
            <w:tcW w:w="708" w:type="dxa"/>
            <w:tcBorders>
              <w:top w:val="single" w:sz="18" w:space="0" w:color="000000"/>
              <w:right w:val="single" w:sz="18" w:space="0" w:color="000000"/>
            </w:tcBorders>
          </w:tcPr>
          <w:p w14:paraId="0B400DF5" w14:textId="02F9F40D" w:rsidR="0071436B" w:rsidRDefault="0071436B" w:rsidP="005D387B">
            <w:pPr>
              <w:pStyle w:val="TableParagraph"/>
              <w:spacing w:line="226" w:lineRule="exact"/>
              <w:ind w:left="28" w:right="121"/>
              <w:jc w:val="center"/>
              <w:rPr>
                <w:sz w:val="24"/>
              </w:rPr>
            </w:pPr>
            <w:r>
              <w:rPr>
                <w:sz w:val="24"/>
              </w:rPr>
              <w:t>1</w:t>
            </w:r>
          </w:p>
        </w:tc>
        <w:tc>
          <w:tcPr>
            <w:tcW w:w="856" w:type="dxa"/>
            <w:tcBorders>
              <w:top w:val="single" w:sz="18" w:space="0" w:color="000000"/>
              <w:left w:val="single" w:sz="18" w:space="0" w:color="000000"/>
            </w:tcBorders>
          </w:tcPr>
          <w:p w14:paraId="336439BC" w14:textId="6D38792A" w:rsidR="0071436B" w:rsidRPr="0047097E" w:rsidRDefault="0071436B" w:rsidP="005D387B">
            <w:pPr>
              <w:pStyle w:val="TableParagraph"/>
              <w:rPr>
                <w:sz w:val="24"/>
                <w:szCs w:val="24"/>
              </w:rPr>
            </w:pPr>
            <w:r w:rsidRPr="0047097E">
              <w:rPr>
                <w:sz w:val="24"/>
                <w:szCs w:val="24"/>
              </w:rPr>
              <w:t xml:space="preserve">      </w:t>
            </w:r>
            <w:r w:rsidR="000B7F76">
              <w:rPr>
                <w:sz w:val="24"/>
                <w:szCs w:val="24"/>
              </w:rPr>
              <w:t>12</w:t>
            </w:r>
          </w:p>
        </w:tc>
      </w:tr>
      <w:tr w:rsidR="0071436B" w14:paraId="50B9757E" w14:textId="77777777" w:rsidTr="0071436B">
        <w:trPr>
          <w:trHeight w:hRule="exact" w:val="283"/>
        </w:trPr>
        <w:tc>
          <w:tcPr>
            <w:tcW w:w="454" w:type="dxa"/>
            <w:gridSpan w:val="2"/>
            <w:vMerge/>
            <w:tcBorders>
              <w:top w:val="nil"/>
              <w:left w:val="nil"/>
              <w:bottom w:val="nil"/>
            </w:tcBorders>
          </w:tcPr>
          <w:p w14:paraId="6D1C10F9" w14:textId="77777777" w:rsidR="0071436B" w:rsidRDefault="0071436B" w:rsidP="005D387B">
            <w:pPr>
              <w:rPr>
                <w:sz w:val="2"/>
                <w:szCs w:val="2"/>
              </w:rPr>
            </w:pPr>
          </w:p>
        </w:tc>
        <w:tc>
          <w:tcPr>
            <w:tcW w:w="283" w:type="dxa"/>
            <w:gridSpan w:val="2"/>
            <w:vMerge/>
            <w:tcBorders>
              <w:top w:val="nil"/>
            </w:tcBorders>
            <w:textDirection w:val="btLr"/>
          </w:tcPr>
          <w:p w14:paraId="68C41139" w14:textId="77777777" w:rsidR="0071436B" w:rsidRDefault="0071436B" w:rsidP="005D387B">
            <w:pPr>
              <w:rPr>
                <w:sz w:val="2"/>
                <w:szCs w:val="2"/>
              </w:rPr>
            </w:pPr>
          </w:p>
        </w:tc>
        <w:tc>
          <w:tcPr>
            <w:tcW w:w="396" w:type="dxa"/>
            <w:gridSpan w:val="2"/>
            <w:vMerge/>
            <w:tcBorders>
              <w:top w:val="nil"/>
            </w:tcBorders>
          </w:tcPr>
          <w:p w14:paraId="44D59FC8" w14:textId="77777777" w:rsidR="0071436B" w:rsidRDefault="0071436B" w:rsidP="005D387B">
            <w:pPr>
              <w:rPr>
                <w:sz w:val="2"/>
                <w:szCs w:val="2"/>
              </w:rPr>
            </w:pPr>
          </w:p>
        </w:tc>
        <w:tc>
          <w:tcPr>
            <w:tcW w:w="1132" w:type="dxa"/>
            <w:gridSpan w:val="2"/>
            <w:tcBorders>
              <w:top w:val="single" w:sz="4" w:space="0" w:color="000000"/>
              <w:bottom w:val="single" w:sz="6" w:space="0" w:color="000000"/>
            </w:tcBorders>
          </w:tcPr>
          <w:p w14:paraId="525FA0F5" w14:textId="77777777" w:rsidR="0071436B" w:rsidRDefault="0071436B" w:rsidP="005D387B">
            <w:pPr>
              <w:pStyle w:val="TableParagraph"/>
              <w:spacing w:before="10" w:line="241" w:lineRule="exact"/>
              <w:ind w:left="17"/>
            </w:pPr>
            <w:r>
              <w:rPr>
                <w:spacing w:val="-5"/>
              </w:rPr>
              <w:t>ГИП</w:t>
            </w:r>
          </w:p>
        </w:tc>
        <w:tc>
          <w:tcPr>
            <w:tcW w:w="1132" w:type="dxa"/>
            <w:gridSpan w:val="2"/>
            <w:tcBorders>
              <w:top w:val="single" w:sz="4" w:space="0" w:color="000000"/>
              <w:bottom w:val="single" w:sz="6" w:space="0" w:color="000000"/>
            </w:tcBorders>
          </w:tcPr>
          <w:p w14:paraId="39AEC706" w14:textId="77777777" w:rsidR="0071436B" w:rsidRDefault="0071436B" w:rsidP="005D387B">
            <w:pPr>
              <w:pStyle w:val="TableParagraph"/>
              <w:spacing w:before="10" w:line="241" w:lineRule="exact"/>
              <w:ind w:left="18"/>
            </w:pPr>
          </w:p>
        </w:tc>
        <w:tc>
          <w:tcPr>
            <w:tcW w:w="850" w:type="dxa"/>
            <w:tcBorders>
              <w:top w:val="single" w:sz="4" w:space="0" w:color="000000"/>
              <w:bottom w:val="single" w:sz="6" w:space="0" w:color="000000"/>
            </w:tcBorders>
          </w:tcPr>
          <w:p w14:paraId="0115F9DD" w14:textId="77777777" w:rsidR="0071436B" w:rsidRDefault="0071436B" w:rsidP="005D387B">
            <w:pPr>
              <w:pStyle w:val="TableParagraph"/>
              <w:ind w:left="198"/>
              <w:rPr>
                <w:rFonts w:ascii="Arial"/>
                <w:sz w:val="20"/>
              </w:rPr>
            </w:pPr>
          </w:p>
        </w:tc>
        <w:tc>
          <w:tcPr>
            <w:tcW w:w="566" w:type="dxa"/>
            <w:tcBorders>
              <w:top w:val="single" w:sz="4" w:space="0" w:color="000000"/>
              <w:bottom w:val="single" w:sz="6" w:space="0" w:color="000000"/>
            </w:tcBorders>
          </w:tcPr>
          <w:p w14:paraId="431F4E1B" w14:textId="77777777" w:rsidR="0071436B" w:rsidRDefault="0071436B" w:rsidP="005D387B">
            <w:pPr>
              <w:pStyle w:val="TableParagraph"/>
              <w:rPr>
                <w:sz w:val="20"/>
              </w:rPr>
            </w:pPr>
          </w:p>
        </w:tc>
        <w:tc>
          <w:tcPr>
            <w:tcW w:w="4386" w:type="dxa"/>
            <w:vMerge/>
          </w:tcPr>
          <w:p w14:paraId="23042BD7" w14:textId="77777777" w:rsidR="0071436B" w:rsidRDefault="0071436B" w:rsidP="005D387B">
            <w:pPr>
              <w:pStyle w:val="TableParagraph"/>
              <w:ind w:left="761" w:hanging="584"/>
              <w:rPr>
                <w:sz w:val="24"/>
              </w:rPr>
            </w:pPr>
          </w:p>
        </w:tc>
        <w:tc>
          <w:tcPr>
            <w:tcW w:w="2415" w:type="dxa"/>
            <w:gridSpan w:val="3"/>
            <w:vMerge w:val="restart"/>
            <w:tcBorders>
              <w:bottom w:val="nil"/>
              <w:right w:val="single" w:sz="12" w:space="0" w:color="auto"/>
            </w:tcBorders>
          </w:tcPr>
          <w:p w14:paraId="7212A7BA" w14:textId="77777777" w:rsidR="0071436B" w:rsidRDefault="0071436B" w:rsidP="005D387B">
            <w:pPr>
              <w:pStyle w:val="TableParagraph"/>
              <w:ind w:left="-15" w:right="-29"/>
              <w:rPr>
                <w:rFonts w:ascii="Arial"/>
                <w:sz w:val="20"/>
              </w:rPr>
            </w:pPr>
          </w:p>
        </w:tc>
      </w:tr>
      <w:tr w:rsidR="0071436B" w14:paraId="3251FA84" w14:textId="77777777" w:rsidTr="0071436B">
        <w:trPr>
          <w:trHeight w:hRule="exact" w:val="283"/>
        </w:trPr>
        <w:tc>
          <w:tcPr>
            <w:tcW w:w="454" w:type="dxa"/>
            <w:gridSpan w:val="2"/>
            <w:vMerge/>
            <w:tcBorders>
              <w:top w:val="nil"/>
              <w:left w:val="nil"/>
              <w:bottom w:val="nil"/>
            </w:tcBorders>
          </w:tcPr>
          <w:p w14:paraId="75DD4467" w14:textId="77777777" w:rsidR="0071436B" w:rsidRDefault="0071436B" w:rsidP="005D387B">
            <w:pPr>
              <w:rPr>
                <w:sz w:val="2"/>
                <w:szCs w:val="2"/>
              </w:rPr>
            </w:pPr>
          </w:p>
        </w:tc>
        <w:tc>
          <w:tcPr>
            <w:tcW w:w="283" w:type="dxa"/>
            <w:gridSpan w:val="2"/>
            <w:vMerge/>
            <w:tcBorders>
              <w:top w:val="nil"/>
            </w:tcBorders>
            <w:textDirection w:val="btLr"/>
          </w:tcPr>
          <w:p w14:paraId="44961742" w14:textId="77777777" w:rsidR="0071436B" w:rsidRDefault="0071436B" w:rsidP="005D387B">
            <w:pPr>
              <w:rPr>
                <w:sz w:val="2"/>
                <w:szCs w:val="2"/>
              </w:rPr>
            </w:pPr>
          </w:p>
        </w:tc>
        <w:tc>
          <w:tcPr>
            <w:tcW w:w="396" w:type="dxa"/>
            <w:gridSpan w:val="2"/>
            <w:vMerge/>
            <w:tcBorders>
              <w:top w:val="nil"/>
            </w:tcBorders>
          </w:tcPr>
          <w:p w14:paraId="4D0711EC" w14:textId="77777777" w:rsidR="0071436B" w:rsidRDefault="0071436B" w:rsidP="005D387B">
            <w:pPr>
              <w:rPr>
                <w:sz w:val="2"/>
                <w:szCs w:val="2"/>
              </w:rPr>
            </w:pPr>
          </w:p>
        </w:tc>
        <w:tc>
          <w:tcPr>
            <w:tcW w:w="1132" w:type="dxa"/>
            <w:gridSpan w:val="2"/>
            <w:tcBorders>
              <w:top w:val="single" w:sz="6" w:space="0" w:color="000000"/>
              <w:bottom w:val="single" w:sz="4" w:space="0" w:color="000000"/>
            </w:tcBorders>
          </w:tcPr>
          <w:p w14:paraId="2347677F" w14:textId="77777777" w:rsidR="0071436B" w:rsidRDefault="0071436B" w:rsidP="005D387B">
            <w:pPr>
              <w:pStyle w:val="TableParagraph"/>
              <w:spacing w:before="7" w:line="244" w:lineRule="exact"/>
              <w:ind w:left="17"/>
            </w:pPr>
            <w:proofErr w:type="spellStart"/>
            <w:proofErr w:type="gramStart"/>
            <w:r>
              <w:rPr>
                <w:spacing w:val="-2"/>
              </w:rPr>
              <w:t>Д.контроль</w:t>
            </w:r>
            <w:proofErr w:type="spellEnd"/>
            <w:proofErr w:type="gramEnd"/>
          </w:p>
        </w:tc>
        <w:tc>
          <w:tcPr>
            <w:tcW w:w="1132" w:type="dxa"/>
            <w:gridSpan w:val="2"/>
            <w:tcBorders>
              <w:top w:val="single" w:sz="6" w:space="0" w:color="000000"/>
              <w:bottom w:val="single" w:sz="4" w:space="0" w:color="000000"/>
            </w:tcBorders>
          </w:tcPr>
          <w:p w14:paraId="055A4809" w14:textId="77777777" w:rsidR="0071436B" w:rsidRDefault="0071436B" w:rsidP="005D387B">
            <w:pPr>
              <w:pStyle w:val="TableParagraph"/>
              <w:spacing w:before="6"/>
              <w:ind w:left="18" w:right="-15"/>
              <w:rPr>
                <w:sz w:val="18"/>
              </w:rPr>
            </w:pPr>
          </w:p>
        </w:tc>
        <w:tc>
          <w:tcPr>
            <w:tcW w:w="850" w:type="dxa"/>
            <w:tcBorders>
              <w:top w:val="single" w:sz="6" w:space="0" w:color="000000"/>
              <w:bottom w:val="single" w:sz="4" w:space="0" w:color="000000"/>
            </w:tcBorders>
          </w:tcPr>
          <w:p w14:paraId="738A2D06" w14:textId="77777777" w:rsidR="0071436B" w:rsidRDefault="0071436B" w:rsidP="005D387B">
            <w:pPr>
              <w:pStyle w:val="TableParagraph"/>
              <w:spacing w:line="188" w:lineRule="exact"/>
              <w:ind w:left="144"/>
              <w:rPr>
                <w:rFonts w:ascii="Arial"/>
                <w:position w:val="-3"/>
                <w:sz w:val="18"/>
              </w:rPr>
            </w:pPr>
          </w:p>
        </w:tc>
        <w:tc>
          <w:tcPr>
            <w:tcW w:w="566" w:type="dxa"/>
            <w:tcBorders>
              <w:top w:val="single" w:sz="6" w:space="0" w:color="000000"/>
              <w:bottom w:val="single" w:sz="4" w:space="0" w:color="000000"/>
            </w:tcBorders>
          </w:tcPr>
          <w:p w14:paraId="16EE4262" w14:textId="77777777" w:rsidR="0071436B" w:rsidRDefault="0071436B" w:rsidP="005D387B">
            <w:pPr>
              <w:pStyle w:val="TableParagraph"/>
              <w:rPr>
                <w:sz w:val="20"/>
              </w:rPr>
            </w:pPr>
          </w:p>
        </w:tc>
        <w:tc>
          <w:tcPr>
            <w:tcW w:w="4386" w:type="dxa"/>
            <w:vMerge/>
          </w:tcPr>
          <w:p w14:paraId="4D755F2D" w14:textId="77777777" w:rsidR="0071436B" w:rsidRDefault="0071436B" w:rsidP="005D387B">
            <w:pPr>
              <w:rPr>
                <w:sz w:val="2"/>
                <w:szCs w:val="2"/>
              </w:rPr>
            </w:pPr>
          </w:p>
        </w:tc>
        <w:tc>
          <w:tcPr>
            <w:tcW w:w="2415" w:type="dxa"/>
            <w:gridSpan w:val="3"/>
            <w:vMerge/>
            <w:tcBorders>
              <w:top w:val="nil"/>
              <w:bottom w:val="nil"/>
              <w:right w:val="single" w:sz="12" w:space="0" w:color="auto"/>
            </w:tcBorders>
          </w:tcPr>
          <w:p w14:paraId="2AD11651" w14:textId="77777777" w:rsidR="0071436B" w:rsidRDefault="0071436B" w:rsidP="005D387B">
            <w:pPr>
              <w:rPr>
                <w:sz w:val="2"/>
                <w:szCs w:val="2"/>
              </w:rPr>
            </w:pPr>
          </w:p>
        </w:tc>
      </w:tr>
      <w:tr w:rsidR="0071436B" w14:paraId="16236BAB" w14:textId="77777777" w:rsidTr="0071436B">
        <w:trPr>
          <w:trHeight w:hRule="exact" w:val="284"/>
        </w:trPr>
        <w:tc>
          <w:tcPr>
            <w:tcW w:w="454" w:type="dxa"/>
            <w:gridSpan w:val="2"/>
            <w:vMerge/>
            <w:tcBorders>
              <w:top w:val="nil"/>
              <w:left w:val="nil"/>
              <w:bottom w:val="single" w:sz="12" w:space="0" w:color="auto"/>
            </w:tcBorders>
          </w:tcPr>
          <w:p w14:paraId="0E0472AC" w14:textId="77777777" w:rsidR="0071436B" w:rsidRDefault="0071436B" w:rsidP="005D387B">
            <w:pPr>
              <w:rPr>
                <w:sz w:val="2"/>
                <w:szCs w:val="2"/>
              </w:rPr>
            </w:pPr>
          </w:p>
        </w:tc>
        <w:tc>
          <w:tcPr>
            <w:tcW w:w="283" w:type="dxa"/>
            <w:gridSpan w:val="2"/>
            <w:vMerge/>
            <w:tcBorders>
              <w:top w:val="nil"/>
              <w:bottom w:val="single" w:sz="12" w:space="0" w:color="auto"/>
            </w:tcBorders>
            <w:textDirection w:val="btLr"/>
          </w:tcPr>
          <w:p w14:paraId="5BAFE65B" w14:textId="77777777" w:rsidR="0071436B" w:rsidRDefault="0071436B" w:rsidP="005D387B">
            <w:pPr>
              <w:rPr>
                <w:sz w:val="2"/>
                <w:szCs w:val="2"/>
              </w:rPr>
            </w:pPr>
          </w:p>
        </w:tc>
        <w:tc>
          <w:tcPr>
            <w:tcW w:w="396" w:type="dxa"/>
            <w:gridSpan w:val="2"/>
            <w:vMerge/>
            <w:tcBorders>
              <w:top w:val="nil"/>
              <w:bottom w:val="single" w:sz="12" w:space="0" w:color="auto"/>
            </w:tcBorders>
          </w:tcPr>
          <w:p w14:paraId="062521E8" w14:textId="77777777" w:rsidR="0071436B" w:rsidRDefault="0071436B" w:rsidP="005D387B">
            <w:pPr>
              <w:rPr>
                <w:sz w:val="2"/>
                <w:szCs w:val="2"/>
              </w:rPr>
            </w:pPr>
          </w:p>
        </w:tc>
        <w:tc>
          <w:tcPr>
            <w:tcW w:w="1132" w:type="dxa"/>
            <w:gridSpan w:val="2"/>
            <w:tcBorders>
              <w:top w:val="single" w:sz="4" w:space="0" w:color="000000"/>
              <w:bottom w:val="single" w:sz="12" w:space="0" w:color="auto"/>
            </w:tcBorders>
          </w:tcPr>
          <w:p w14:paraId="59926386" w14:textId="77777777" w:rsidR="0071436B" w:rsidRDefault="0071436B" w:rsidP="005D387B">
            <w:pPr>
              <w:pStyle w:val="TableParagraph"/>
              <w:spacing w:before="9" w:line="235" w:lineRule="exact"/>
              <w:ind w:left="17"/>
            </w:pPr>
            <w:proofErr w:type="spellStart"/>
            <w:proofErr w:type="gramStart"/>
            <w:r>
              <w:rPr>
                <w:spacing w:val="-2"/>
              </w:rPr>
              <w:t>Н.контроль</w:t>
            </w:r>
            <w:proofErr w:type="spellEnd"/>
            <w:proofErr w:type="gramEnd"/>
          </w:p>
        </w:tc>
        <w:tc>
          <w:tcPr>
            <w:tcW w:w="1132" w:type="dxa"/>
            <w:gridSpan w:val="2"/>
            <w:tcBorders>
              <w:top w:val="single" w:sz="4" w:space="0" w:color="000000"/>
              <w:bottom w:val="single" w:sz="12" w:space="0" w:color="auto"/>
            </w:tcBorders>
          </w:tcPr>
          <w:p w14:paraId="6000E5E4" w14:textId="77777777" w:rsidR="0071436B" w:rsidRDefault="0071436B" w:rsidP="005D387B">
            <w:pPr>
              <w:pStyle w:val="TableParagraph"/>
              <w:rPr>
                <w:sz w:val="18"/>
              </w:rPr>
            </w:pPr>
          </w:p>
        </w:tc>
        <w:tc>
          <w:tcPr>
            <w:tcW w:w="850" w:type="dxa"/>
            <w:tcBorders>
              <w:top w:val="single" w:sz="4" w:space="0" w:color="000000"/>
              <w:bottom w:val="single" w:sz="12" w:space="0" w:color="auto"/>
            </w:tcBorders>
          </w:tcPr>
          <w:p w14:paraId="1D805058" w14:textId="77777777" w:rsidR="0071436B" w:rsidRDefault="0071436B" w:rsidP="005D387B">
            <w:pPr>
              <w:pStyle w:val="TableParagraph"/>
              <w:rPr>
                <w:sz w:val="18"/>
              </w:rPr>
            </w:pPr>
          </w:p>
        </w:tc>
        <w:tc>
          <w:tcPr>
            <w:tcW w:w="566" w:type="dxa"/>
            <w:tcBorders>
              <w:top w:val="single" w:sz="4" w:space="0" w:color="000000"/>
              <w:bottom w:val="single" w:sz="12" w:space="0" w:color="auto"/>
            </w:tcBorders>
          </w:tcPr>
          <w:p w14:paraId="5E9704C0" w14:textId="77777777" w:rsidR="0071436B" w:rsidRDefault="0071436B" w:rsidP="005D387B">
            <w:pPr>
              <w:pStyle w:val="TableParagraph"/>
              <w:rPr>
                <w:sz w:val="18"/>
              </w:rPr>
            </w:pPr>
          </w:p>
        </w:tc>
        <w:tc>
          <w:tcPr>
            <w:tcW w:w="4386" w:type="dxa"/>
            <w:vMerge/>
            <w:tcBorders>
              <w:bottom w:val="single" w:sz="12" w:space="0" w:color="auto"/>
            </w:tcBorders>
          </w:tcPr>
          <w:p w14:paraId="629E3036" w14:textId="77777777" w:rsidR="0071436B" w:rsidRDefault="0071436B" w:rsidP="005D387B">
            <w:pPr>
              <w:rPr>
                <w:sz w:val="2"/>
                <w:szCs w:val="2"/>
              </w:rPr>
            </w:pPr>
          </w:p>
        </w:tc>
        <w:tc>
          <w:tcPr>
            <w:tcW w:w="2415" w:type="dxa"/>
            <w:gridSpan w:val="3"/>
            <w:vMerge/>
            <w:tcBorders>
              <w:top w:val="nil"/>
              <w:bottom w:val="single" w:sz="12" w:space="0" w:color="auto"/>
              <w:right w:val="single" w:sz="12" w:space="0" w:color="auto"/>
            </w:tcBorders>
          </w:tcPr>
          <w:p w14:paraId="69AC681F" w14:textId="77777777" w:rsidR="0071436B" w:rsidRDefault="0071436B" w:rsidP="005D387B">
            <w:pPr>
              <w:rPr>
                <w:sz w:val="2"/>
                <w:szCs w:val="2"/>
              </w:rPr>
            </w:pPr>
          </w:p>
        </w:tc>
      </w:tr>
    </w:tbl>
    <w:p w14:paraId="4FC10480" w14:textId="3A7DEFA1" w:rsidR="00B342C0" w:rsidRDefault="0071436B" w:rsidP="0071436B">
      <w:pPr>
        <w:rPr>
          <w:sz w:val="2"/>
          <w:szCs w:val="2"/>
        </w:rPr>
        <w:sectPr w:rsidR="00B342C0">
          <w:type w:val="continuous"/>
          <w:pgSz w:w="11910" w:h="16840"/>
          <w:pgMar w:top="160" w:right="141" w:bottom="260" w:left="0" w:header="0" w:footer="74" w:gutter="0"/>
          <w:cols w:space="720"/>
        </w:sectPr>
      </w:pPr>
      <w:r>
        <w:br w:type="page"/>
      </w: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53D21739" w14:textId="77777777" w:rsidTr="0001484B">
        <w:trPr>
          <w:trHeight w:hRule="exact" w:val="11456"/>
        </w:trPr>
        <w:tc>
          <w:tcPr>
            <w:tcW w:w="683" w:type="dxa"/>
            <w:gridSpan w:val="2"/>
            <w:tcBorders>
              <w:top w:val="nil"/>
              <w:left w:val="nil"/>
            </w:tcBorders>
          </w:tcPr>
          <w:p w14:paraId="3AD67F43" w14:textId="77777777" w:rsidR="00B342C0" w:rsidRDefault="00B342C0">
            <w:pPr>
              <w:pStyle w:val="TableParagraph"/>
            </w:pPr>
          </w:p>
        </w:tc>
        <w:tc>
          <w:tcPr>
            <w:tcW w:w="10444" w:type="dxa"/>
            <w:gridSpan w:val="8"/>
            <w:vMerge w:val="restart"/>
          </w:tcPr>
          <w:p w14:paraId="20A6F8BB" w14:textId="77777777" w:rsidR="00B342C0" w:rsidRDefault="00B342C0" w:rsidP="0001484B">
            <w:pPr>
              <w:pStyle w:val="TableParagraph"/>
              <w:spacing w:line="288" w:lineRule="auto"/>
              <w:ind w:left="82" w:right="216" w:firstLine="686"/>
              <w:jc w:val="both"/>
              <w:rPr>
                <w:sz w:val="24"/>
              </w:rPr>
            </w:pPr>
          </w:p>
          <w:p w14:paraId="40A0EE55" w14:textId="77777777" w:rsidR="006D3BEA" w:rsidRDefault="006D3BEA" w:rsidP="006D3BEA">
            <w:pPr>
              <w:pStyle w:val="TableParagraph"/>
              <w:ind w:left="804"/>
              <w:rPr>
                <w:sz w:val="24"/>
              </w:rPr>
            </w:pPr>
            <w:r>
              <w:rPr>
                <w:spacing w:val="-2"/>
                <w:sz w:val="24"/>
              </w:rPr>
              <w:t>СОДЕРЖАНИЕ:</w:t>
            </w:r>
          </w:p>
          <w:p w14:paraId="78E408E5" w14:textId="2E36EAEB" w:rsidR="006D3BEA" w:rsidRDefault="00000000" w:rsidP="006D3BEA">
            <w:pPr>
              <w:pStyle w:val="TableParagraph"/>
              <w:numPr>
                <w:ilvl w:val="0"/>
                <w:numId w:val="19"/>
              </w:numPr>
              <w:tabs>
                <w:tab w:val="left" w:pos="732"/>
                <w:tab w:val="left" w:leader="dot" w:pos="9910"/>
              </w:tabs>
              <w:spacing w:before="416"/>
              <w:ind w:right="264" w:firstLine="0"/>
              <w:rPr>
                <w:b/>
                <w:sz w:val="24"/>
              </w:rPr>
            </w:pPr>
            <w:hyperlink w:anchor="_bookmark78" w:history="1">
              <w:r w:rsidR="006D3BEA">
                <w:rPr>
                  <w:b/>
                  <w:sz w:val="24"/>
                </w:rPr>
                <w:t>ОХРАНА ТРУДА И ТЕХНИКИ БЕЗОПАСНОСТИ. ПРОТИВОПОЖАРНЫЕ</w:t>
              </w:r>
            </w:hyperlink>
            <w:r w:rsidR="006D3BEA">
              <w:rPr>
                <w:b/>
                <w:sz w:val="24"/>
              </w:rPr>
              <w:t xml:space="preserve"> </w:t>
            </w:r>
            <w:hyperlink w:anchor="_bookmark78" w:history="1">
              <w:r w:rsidR="006D3BEA">
                <w:rPr>
                  <w:b/>
                  <w:spacing w:val="-2"/>
                  <w:sz w:val="24"/>
                </w:rPr>
                <w:t>МЕРОПРИЯТИЯ</w:t>
              </w:r>
              <w:r w:rsidR="006D3BEA">
                <w:rPr>
                  <w:sz w:val="24"/>
                </w:rPr>
                <w:tab/>
              </w:r>
            </w:hyperlink>
            <w:r w:rsidR="00D013AB">
              <w:rPr>
                <w:b/>
                <w:spacing w:val="-5"/>
                <w:sz w:val="24"/>
              </w:rPr>
              <w:t>3</w:t>
            </w:r>
          </w:p>
          <w:p w14:paraId="5F36271C" w14:textId="1B368C30" w:rsidR="006D3BEA" w:rsidRDefault="00000000" w:rsidP="006D3BEA">
            <w:pPr>
              <w:pStyle w:val="TableParagraph"/>
              <w:numPr>
                <w:ilvl w:val="1"/>
                <w:numId w:val="19"/>
              </w:numPr>
              <w:tabs>
                <w:tab w:val="left" w:pos="732"/>
                <w:tab w:val="left" w:pos="9963"/>
              </w:tabs>
              <w:spacing w:before="1"/>
              <w:ind w:hanging="494"/>
              <w:rPr>
                <w:b/>
                <w:sz w:val="20"/>
              </w:rPr>
            </w:pPr>
            <w:hyperlink w:anchor="_bookmark79" w:history="1">
              <w:r w:rsidR="006D3BEA">
                <w:rPr>
                  <w:b/>
                  <w:sz w:val="20"/>
                </w:rPr>
                <w:t>Исходные</w:t>
              </w:r>
              <w:r w:rsidR="006D3BEA">
                <w:rPr>
                  <w:b/>
                  <w:spacing w:val="-10"/>
                  <w:sz w:val="20"/>
                </w:rPr>
                <w:t xml:space="preserve"> </w:t>
              </w:r>
              <w:r w:rsidR="006D3BEA">
                <w:rPr>
                  <w:b/>
                  <w:spacing w:val="-2"/>
                  <w:sz w:val="20"/>
                </w:rPr>
                <w:t>данные</w:t>
              </w:r>
              <w:r w:rsidR="006D3BEA">
                <w:rPr>
                  <w:sz w:val="20"/>
                </w:rPr>
                <w:tab/>
              </w:r>
            </w:hyperlink>
            <w:r w:rsidR="00D013AB">
              <w:rPr>
                <w:b/>
                <w:spacing w:val="-5"/>
                <w:sz w:val="20"/>
              </w:rPr>
              <w:t>3</w:t>
            </w:r>
          </w:p>
          <w:p w14:paraId="3B8748FF" w14:textId="6B2007F1" w:rsidR="006D3BEA" w:rsidRDefault="00000000" w:rsidP="006D3BEA">
            <w:pPr>
              <w:pStyle w:val="TableParagraph"/>
              <w:numPr>
                <w:ilvl w:val="1"/>
                <w:numId w:val="19"/>
              </w:numPr>
              <w:tabs>
                <w:tab w:val="left" w:pos="732"/>
                <w:tab w:val="left" w:pos="9963"/>
              </w:tabs>
              <w:spacing w:before="46"/>
              <w:ind w:hanging="494"/>
              <w:rPr>
                <w:b/>
                <w:sz w:val="20"/>
              </w:rPr>
            </w:pPr>
            <w:hyperlink w:anchor="_bookmark80" w:history="1">
              <w:r w:rsidR="006D3BEA">
                <w:rPr>
                  <w:b/>
                  <w:sz w:val="20"/>
                </w:rPr>
                <w:t>Потребность</w:t>
              </w:r>
              <w:r w:rsidR="006D3BEA">
                <w:rPr>
                  <w:b/>
                  <w:spacing w:val="-6"/>
                  <w:sz w:val="20"/>
                </w:rPr>
                <w:t xml:space="preserve"> </w:t>
              </w:r>
              <w:r w:rsidR="006D3BEA">
                <w:rPr>
                  <w:b/>
                  <w:sz w:val="20"/>
                </w:rPr>
                <w:t>в</w:t>
              </w:r>
              <w:r w:rsidR="006D3BEA">
                <w:rPr>
                  <w:b/>
                  <w:spacing w:val="-8"/>
                  <w:sz w:val="20"/>
                </w:rPr>
                <w:t xml:space="preserve"> </w:t>
              </w:r>
              <w:r w:rsidR="006D3BEA">
                <w:rPr>
                  <w:b/>
                  <w:sz w:val="20"/>
                </w:rPr>
                <w:t>трудовых</w:t>
              </w:r>
              <w:r w:rsidR="006D3BEA">
                <w:rPr>
                  <w:b/>
                  <w:spacing w:val="-7"/>
                  <w:sz w:val="20"/>
                </w:rPr>
                <w:t xml:space="preserve"> </w:t>
              </w:r>
              <w:r w:rsidR="006D3BEA">
                <w:rPr>
                  <w:b/>
                  <w:spacing w:val="-2"/>
                  <w:sz w:val="20"/>
                </w:rPr>
                <w:t>ресурсах</w:t>
              </w:r>
              <w:r w:rsidR="006D3BEA">
                <w:rPr>
                  <w:sz w:val="20"/>
                </w:rPr>
                <w:tab/>
              </w:r>
            </w:hyperlink>
            <w:r w:rsidR="00D013AB">
              <w:rPr>
                <w:b/>
                <w:spacing w:val="-5"/>
                <w:sz w:val="20"/>
              </w:rPr>
              <w:t>3</w:t>
            </w:r>
          </w:p>
          <w:p w14:paraId="500820B9" w14:textId="703C80A3" w:rsidR="006D3BEA" w:rsidRDefault="00000000" w:rsidP="006D3BEA">
            <w:pPr>
              <w:pStyle w:val="TableParagraph"/>
              <w:numPr>
                <w:ilvl w:val="1"/>
                <w:numId w:val="19"/>
              </w:numPr>
              <w:tabs>
                <w:tab w:val="left" w:pos="732"/>
                <w:tab w:val="left" w:pos="9963"/>
              </w:tabs>
              <w:spacing w:before="46"/>
              <w:ind w:hanging="494"/>
              <w:rPr>
                <w:b/>
                <w:sz w:val="20"/>
              </w:rPr>
            </w:pPr>
            <w:hyperlink w:anchor="_bookmark81" w:history="1">
              <w:r w:rsidR="006D3BEA">
                <w:rPr>
                  <w:b/>
                  <w:sz w:val="20"/>
                </w:rPr>
                <w:t>Влияние</w:t>
              </w:r>
              <w:r w:rsidR="006D3BEA">
                <w:rPr>
                  <w:b/>
                  <w:spacing w:val="-7"/>
                  <w:sz w:val="20"/>
                </w:rPr>
                <w:t xml:space="preserve"> </w:t>
              </w:r>
              <w:r w:rsidR="006D3BEA">
                <w:rPr>
                  <w:b/>
                  <w:sz w:val="20"/>
                </w:rPr>
                <w:t>проекта</w:t>
              </w:r>
              <w:r w:rsidR="006D3BEA">
                <w:rPr>
                  <w:b/>
                  <w:spacing w:val="-6"/>
                  <w:sz w:val="20"/>
                </w:rPr>
                <w:t xml:space="preserve"> </w:t>
              </w:r>
              <w:r w:rsidR="006D3BEA">
                <w:rPr>
                  <w:b/>
                  <w:sz w:val="20"/>
                </w:rPr>
                <w:t>на</w:t>
              </w:r>
              <w:r w:rsidR="006D3BEA">
                <w:rPr>
                  <w:b/>
                  <w:spacing w:val="-6"/>
                  <w:sz w:val="20"/>
                </w:rPr>
                <w:t xml:space="preserve"> </w:t>
              </w:r>
              <w:r w:rsidR="006D3BEA">
                <w:rPr>
                  <w:b/>
                  <w:sz w:val="20"/>
                </w:rPr>
                <w:t>занятость</w:t>
              </w:r>
              <w:r w:rsidR="006D3BEA">
                <w:rPr>
                  <w:b/>
                  <w:spacing w:val="-7"/>
                  <w:sz w:val="20"/>
                </w:rPr>
                <w:t xml:space="preserve"> </w:t>
              </w:r>
              <w:r w:rsidR="006D3BEA">
                <w:rPr>
                  <w:b/>
                  <w:sz w:val="20"/>
                </w:rPr>
                <w:t>и</w:t>
              </w:r>
              <w:r w:rsidR="006D3BEA">
                <w:rPr>
                  <w:b/>
                  <w:spacing w:val="-9"/>
                  <w:sz w:val="20"/>
                </w:rPr>
                <w:t xml:space="preserve"> </w:t>
              </w:r>
              <w:r w:rsidR="006D3BEA">
                <w:rPr>
                  <w:b/>
                  <w:sz w:val="20"/>
                </w:rPr>
                <w:t>повышение</w:t>
              </w:r>
              <w:r w:rsidR="006D3BEA">
                <w:rPr>
                  <w:b/>
                  <w:spacing w:val="-6"/>
                  <w:sz w:val="20"/>
                </w:rPr>
                <w:t xml:space="preserve"> </w:t>
              </w:r>
              <w:r w:rsidR="006D3BEA">
                <w:rPr>
                  <w:b/>
                  <w:sz w:val="20"/>
                </w:rPr>
                <w:t>образовательного</w:t>
              </w:r>
              <w:r w:rsidR="006D3BEA">
                <w:rPr>
                  <w:b/>
                  <w:spacing w:val="-8"/>
                  <w:sz w:val="20"/>
                </w:rPr>
                <w:t xml:space="preserve"> </w:t>
              </w:r>
              <w:r w:rsidR="006D3BEA">
                <w:rPr>
                  <w:b/>
                  <w:sz w:val="20"/>
                </w:rPr>
                <w:t>уровня</w:t>
              </w:r>
              <w:r w:rsidR="006D3BEA">
                <w:rPr>
                  <w:b/>
                  <w:spacing w:val="-7"/>
                  <w:sz w:val="20"/>
                </w:rPr>
                <w:t xml:space="preserve"> </w:t>
              </w:r>
              <w:r w:rsidR="006D3BEA">
                <w:rPr>
                  <w:b/>
                  <w:spacing w:val="-2"/>
                  <w:sz w:val="20"/>
                </w:rPr>
                <w:t>населения</w:t>
              </w:r>
              <w:r w:rsidR="006D3BEA">
                <w:rPr>
                  <w:sz w:val="20"/>
                </w:rPr>
                <w:tab/>
              </w:r>
            </w:hyperlink>
            <w:r w:rsidR="00D013AB">
              <w:rPr>
                <w:b/>
                <w:spacing w:val="-5"/>
                <w:sz w:val="20"/>
              </w:rPr>
              <w:t>3</w:t>
            </w:r>
          </w:p>
          <w:p w14:paraId="62DC3AFD" w14:textId="42898D6A" w:rsidR="006D3BEA" w:rsidRDefault="00000000" w:rsidP="006D3BEA">
            <w:pPr>
              <w:pStyle w:val="TableParagraph"/>
              <w:numPr>
                <w:ilvl w:val="1"/>
                <w:numId w:val="19"/>
              </w:numPr>
              <w:tabs>
                <w:tab w:val="left" w:pos="732"/>
                <w:tab w:val="left" w:pos="9963"/>
              </w:tabs>
              <w:spacing w:before="46"/>
              <w:ind w:hanging="494"/>
              <w:rPr>
                <w:b/>
                <w:sz w:val="20"/>
              </w:rPr>
            </w:pPr>
            <w:hyperlink w:anchor="_bookmark82" w:history="1">
              <w:r w:rsidR="006D3BEA">
                <w:rPr>
                  <w:b/>
                  <w:sz w:val="20"/>
                </w:rPr>
                <w:t>Режим</w:t>
              </w:r>
              <w:r w:rsidR="006D3BEA">
                <w:rPr>
                  <w:b/>
                  <w:spacing w:val="-3"/>
                  <w:sz w:val="20"/>
                </w:rPr>
                <w:t xml:space="preserve"> </w:t>
              </w:r>
              <w:r w:rsidR="006D3BEA">
                <w:rPr>
                  <w:b/>
                  <w:sz w:val="20"/>
                </w:rPr>
                <w:t>труда</w:t>
              </w:r>
              <w:r w:rsidR="006D3BEA">
                <w:rPr>
                  <w:b/>
                  <w:spacing w:val="-3"/>
                  <w:sz w:val="20"/>
                </w:rPr>
                <w:t xml:space="preserve"> </w:t>
              </w:r>
              <w:r w:rsidR="006D3BEA">
                <w:rPr>
                  <w:b/>
                  <w:sz w:val="20"/>
                </w:rPr>
                <w:t>и</w:t>
              </w:r>
              <w:r w:rsidR="006D3BEA">
                <w:rPr>
                  <w:b/>
                  <w:spacing w:val="-5"/>
                  <w:sz w:val="20"/>
                </w:rPr>
                <w:t xml:space="preserve"> </w:t>
              </w:r>
              <w:r w:rsidR="006D3BEA">
                <w:rPr>
                  <w:b/>
                  <w:spacing w:val="-2"/>
                  <w:sz w:val="20"/>
                </w:rPr>
                <w:t>отдыха</w:t>
              </w:r>
              <w:r w:rsidR="006D3BEA">
                <w:rPr>
                  <w:sz w:val="20"/>
                </w:rPr>
                <w:tab/>
              </w:r>
            </w:hyperlink>
            <w:r w:rsidR="00D013AB">
              <w:rPr>
                <w:b/>
                <w:spacing w:val="-5"/>
                <w:sz w:val="20"/>
              </w:rPr>
              <w:t>4</w:t>
            </w:r>
          </w:p>
          <w:p w14:paraId="35CFD753" w14:textId="485FCF9E" w:rsidR="006D3BEA" w:rsidRDefault="00000000" w:rsidP="006D3BEA">
            <w:pPr>
              <w:pStyle w:val="TableParagraph"/>
              <w:numPr>
                <w:ilvl w:val="1"/>
                <w:numId w:val="19"/>
              </w:numPr>
              <w:tabs>
                <w:tab w:val="left" w:pos="732"/>
                <w:tab w:val="left" w:pos="9963"/>
              </w:tabs>
              <w:spacing w:before="46"/>
              <w:ind w:hanging="494"/>
              <w:rPr>
                <w:b/>
                <w:sz w:val="20"/>
              </w:rPr>
            </w:pPr>
            <w:hyperlink w:anchor="_bookmark83" w:history="1">
              <w:r w:rsidR="006D3BEA">
                <w:rPr>
                  <w:b/>
                  <w:sz w:val="20"/>
                </w:rPr>
                <w:t>Охрана</w:t>
              </w:r>
              <w:r w:rsidR="006D3BEA">
                <w:rPr>
                  <w:b/>
                  <w:spacing w:val="-6"/>
                  <w:sz w:val="20"/>
                </w:rPr>
                <w:t xml:space="preserve"> </w:t>
              </w:r>
              <w:r w:rsidR="006D3BEA">
                <w:rPr>
                  <w:b/>
                  <w:sz w:val="20"/>
                </w:rPr>
                <w:t>труда</w:t>
              </w:r>
              <w:r w:rsidR="006D3BEA">
                <w:rPr>
                  <w:b/>
                  <w:spacing w:val="-3"/>
                  <w:sz w:val="20"/>
                </w:rPr>
                <w:t xml:space="preserve"> </w:t>
              </w:r>
              <w:r w:rsidR="006D3BEA">
                <w:rPr>
                  <w:b/>
                  <w:sz w:val="20"/>
                </w:rPr>
                <w:t>и</w:t>
              </w:r>
              <w:r w:rsidR="006D3BEA">
                <w:rPr>
                  <w:b/>
                  <w:spacing w:val="-8"/>
                  <w:sz w:val="20"/>
                </w:rPr>
                <w:t xml:space="preserve"> </w:t>
              </w:r>
              <w:r w:rsidR="006D3BEA">
                <w:rPr>
                  <w:b/>
                  <w:sz w:val="20"/>
                </w:rPr>
                <w:t>техника</w:t>
              </w:r>
              <w:r w:rsidR="006D3BEA">
                <w:rPr>
                  <w:b/>
                  <w:spacing w:val="-3"/>
                  <w:sz w:val="20"/>
                </w:rPr>
                <w:t xml:space="preserve"> </w:t>
              </w:r>
              <w:r w:rsidR="006D3BEA">
                <w:rPr>
                  <w:b/>
                  <w:spacing w:val="-2"/>
                  <w:sz w:val="20"/>
                </w:rPr>
                <w:t>безопасности</w:t>
              </w:r>
              <w:r w:rsidR="006D3BEA">
                <w:rPr>
                  <w:sz w:val="20"/>
                </w:rPr>
                <w:tab/>
              </w:r>
            </w:hyperlink>
            <w:r w:rsidR="00D013AB">
              <w:rPr>
                <w:b/>
                <w:spacing w:val="-5"/>
                <w:sz w:val="20"/>
              </w:rPr>
              <w:t>4</w:t>
            </w:r>
          </w:p>
          <w:p w14:paraId="4CD8D054" w14:textId="41D44166" w:rsidR="006D3BEA" w:rsidRDefault="00000000" w:rsidP="006D3BEA">
            <w:pPr>
              <w:pStyle w:val="TableParagraph"/>
              <w:numPr>
                <w:ilvl w:val="1"/>
                <w:numId w:val="19"/>
              </w:numPr>
              <w:tabs>
                <w:tab w:val="left" w:pos="732"/>
                <w:tab w:val="left" w:pos="9601"/>
              </w:tabs>
              <w:spacing w:before="46" w:line="288" w:lineRule="auto"/>
              <w:ind w:right="122"/>
              <w:rPr>
                <w:b/>
                <w:sz w:val="20"/>
              </w:rPr>
            </w:pPr>
            <w:hyperlink w:anchor="_bookmark85" w:history="1">
              <w:r w:rsidR="006D3BEA">
                <w:rPr>
                  <w:b/>
                  <w:sz w:val="20"/>
                </w:rPr>
                <w:t>Санитарно-эпидемиологические требования к технологическим и сопутствующим объектам и</w:t>
              </w:r>
            </w:hyperlink>
            <w:r w:rsidR="006D3BEA">
              <w:rPr>
                <w:b/>
                <w:sz w:val="20"/>
              </w:rPr>
              <w:t xml:space="preserve"> </w:t>
            </w:r>
            <w:hyperlink w:anchor="_bookmark85" w:history="1">
              <w:r w:rsidR="006D3BEA">
                <w:rPr>
                  <w:b/>
                  <w:sz w:val="20"/>
                </w:rPr>
                <w:t>сооружениям,</w:t>
              </w:r>
              <w:r w:rsidR="006D3BEA">
                <w:rPr>
                  <w:b/>
                  <w:spacing w:val="-11"/>
                  <w:sz w:val="20"/>
                </w:rPr>
                <w:t xml:space="preserve"> </w:t>
              </w:r>
              <w:r w:rsidR="006D3BEA">
                <w:rPr>
                  <w:b/>
                  <w:sz w:val="20"/>
                </w:rPr>
                <w:t>осуществляющим</w:t>
              </w:r>
              <w:r w:rsidR="006D3BEA">
                <w:rPr>
                  <w:b/>
                  <w:spacing w:val="-10"/>
                  <w:sz w:val="20"/>
                </w:rPr>
                <w:t xml:space="preserve"> </w:t>
              </w:r>
              <w:r w:rsidR="006D3BEA">
                <w:rPr>
                  <w:b/>
                  <w:sz w:val="20"/>
                </w:rPr>
                <w:t>нефтяные</w:t>
              </w:r>
              <w:r w:rsidR="006D3BEA">
                <w:rPr>
                  <w:b/>
                  <w:spacing w:val="-12"/>
                  <w:sz w:val="20"/>
                </w:rPr>
                <w:t xml:space="preserve"> </w:t>
              </w:r>
              <w:r w:rsidR="006D3BEA">
                <w:rPr>
                  <w:b/>
                  <w:spacing w:val="-2"/>
                  <w:sz w:val="20"/>
                </w:rPr>
                <w:t xml:space="preserve">операции                                                                                            </w:t>
              </w:r>
              <w:r w:rsidR="00D013AB">
                <w:rPr>
                  <w:b/>
                  <w:spacing w:val="-2"/>
                  <w:sz w:val="20"/>
                </w:rPr>
                <w:t xml:space="preserve"> </w:t>
              </w:r>
            </w:hyperlink>
            <w:r w:rsidR="00D013AB">
              <w:rPr>
                <w:b/>
                <w:spacing w:val="-5"/>
                <w:sz w:val="20"/>
              </w:rPr>
              <w:t>9</w:t>
            </w:r>
          </w:p>
          <w:p w14:paraId="62E3AF89" w14:textId="012DF4E9" w:rsidR="006D3BEA" w:rsidRDefault="00000000" w:rsidP="006D3BEA">
            <w:pPr>
              <w:pStyle w:val="TableParagraph"/>
              <w:spacing w:line="288" w:lineRule="auto"/>
              <w:ind w:left="82" w:right="216" w:firstLine="686"/>
              <w:jc w:val="both"/>
              <w:rPr>
                <w:sz w:val="24"/>
              </w:rPr>
            </w:pPr>
            <w:hyperlink w:anchor="_bookmark87" w:history="1">
              <w:r w:rsidR="006D3BEA">
                <w:rPr>
                  <w:b/>
                  <w:spacing w:val="-2"/>
                  <w:sz w:val="20"/>
                </w:rPr>
                <w:t>Противопожарные</w:t>
              </w:r>
              <w:r w:rsidR="006D3BEA">
                <w:rPr>
                  <w:b/>
                  <w:spacing w:val="12"/>
                  <w:sz w:val="20"/>
                </w:rPr>
                <w:t xml:space="preserve"> </w:t>
              </w:r>
              <w:r w:rsidR="006D3BEA">
                <w:rPr>
                  <w:b/>
                  <w:spacing w:val="-2"/>
                  <w:sz w:val="20"/>
                </w:rPr>
                <w:t>мероприятия</w:t>
              </w:r>
              <w:r w:rsidR="006D3BEA">
                <w:rPr>
                  <w:sz w:val="20"/>
                </w:rPr>
                <w:tab/>
                <w:t xml:space="preserve">                                                                                                                 </w:t>
              </w:r>
            </w:hyperlink>
            <w:r w:rsidR="00D013AB">
              <w:rPr>
                <w:b/>
                <w:spacing w:val="-5"/>
                <w:sz w:val="20"/>
              </w:rPr>
              <w:t>10</w:t>
            </w:r>
          </w:p>
        </w:tc>
      </w:tr>
      <w:tr w:rsidR="00B342C0" w14:paraId="7FEC7288" w14:textId="77777777" w:rsidTr="0001484B">
        <w:trPr>
          <w:trHeight w:hRule="exact" w:val="1417"/>
        </w:trPr>
        <w:tc>
          <w:tcPr>
            <w:tcW w:w="284" w:type="dxa"/>
            <w:tcBorders>
              <w:bottom w:val="single" w:sz="18" w:space="0" w:color="000000"/>
            </w:tcBorders>
            <w:textDirection w:val="btLr"/>
          </w:tcPr>
          <w:p w14:paraId="3DD1DA98"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36BBE0D8" w14:textId="77777777" w:rsidR="00B342C0" w:rsidRDefault="00B342C0">
            <w:pPr>
              <w:pStyle w:val="TableParagraph"/>
            </w:pPr>
          </w:p>
        </w:tc>
        <w:tc>
          <w:tcPr>
            <w:tcW w:w="10444" w:type="dxa"/>
            <w:gridSpan w:val="8"/>
            <w:vMerge/>
            <w:tcBorders>
              <w:top w:val="nil"/>
            </w:tcBorders>
          </w:tcPr>
          <w:p w14:paraId="60ADA053" w14:textId="77777777" w:rsidR="00B342C0" w:rsidRDefault="00B342C0">
            <w:pPr>
              <w:rPr>
                <w:sz w:val="2"/>
                <w:szCs w:val="2"/>
              </w:rPr>
            </w:pPr>
          </w:p>
        </w:tc>
      </w:tr>
      <w:tr w:rsidR="00B342C0" w14:paraId="315BF148" w14:textId="77777777" w:rsidTr="0001484B">
        <w:trPr>
          <w:trHeight w:hRule="exact" w:val="1985"/>
        </w:trPr>
        <w:tc>
          <w:tcPr>
            <w:tcW w:w="284" w:type="dxa"/>
            <w:tcBorders>
              <w:top w:val="single" w:sz="18" w:space="0" w:color="000000"/>
            </w:tcBorders>
            <w:textDirection w:val="btLr"/>
          </w:tcPr>
          <w:p w14:paraId="2CF2B834"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769172D6" w14:textId="77777777" w:rsidR="00B342C0" w:rsidRDefault="00B342C0">
            <w:pPr>
              <w:pStyle w:val="TableParagraph"/>
            </w:pPr>
          </w:p>
        </w:tc>
        <w:tc>
          <w:tcPr>
            <w:tcW w:w="10444" w:type="dxa"/>
            <w:gridSpan w:val="8"/>
            <w:vMerge/>
            <w:tcBorders>
              <w:top w:val="nil"/>
            </w:tcBorders>
          </w:tcPr>
          <w:p w14:paraId="44EF74AD" w14:textId="77777777" w:rsidR="00B342C0" w:rsidRDefault="00B342C0">
            <w:pPr>
              <w:rPr>
                <w:sz w:val="2"/>
                <w:szCs w:val="2"/>
              </w:rPr>
            </w:pPr>
          </w:p>
        </w:tc>
      </w:tr>
      <w:tr w:rsidR="00B342C0" w14:paraId="5D15C0DB" w14:textId="77777777" w:rsidTr="0001484B">
        <w:trPr>
          <w:trHeight w:hRule="exact" w:val="567"/>
        </w:trPr>
        <w:tc>
          <w:tcPr>
            <w:tcW w:w="284" w:type="dxa"/>
            <w:vMerge w:val="restart"/>
            <w:textDirection w:val="btLr"/>
          </w:tcPr>
          <w:p w14:paraId="2F44283B"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64C82770" w14:textId="77777777" w:rsidR="00B342C0" w:rsidRDefault="00B342C0">
            <w:pPr>
              <w:pStyle w:val="TableParagraph"/>
            </w:pPr>
          </w:p>
        </w:tc>
        <w:tc>
          <w:tcPr>
            <w:tcW w:w="10444" w:type="dxa"/>
            <w:gridSpan w:val="8"/>
            <w:vMerge/>
            <w:tcBorders>
              <w:top w:val="nil"/>
            </w:tcBorders>
          </w:tcPr>
          <w:p w14:paraId="6D9DE2E1" w14:textId="77777777" w:rsidR="00B342C0" w:rsidRDefault="00B342C0">
            <w:pPr>
              <w:rPr>
                <w:sz w:val="2"/>
                <w:szCs w:val="2"/>
              </w:rPr>
            </w:pPr>
          </w:p>
        </w:tc>
      </w:tr>
      <w:tr w:rsidR="00B342C0" w14:paraId="10566D60" w14:textId="77777777" w:rsidTr="007C4E29">
        <w:trPr>
          <w:trHeight w:hRule="exact" w:val="284"/>
        </w:trPr>
        <w:tc>
          <w:tcPr>
            <w:tcW w:w="284" w:type="dxa"/>
            <w:vMerge/>
            <w:tcBorders>
              <w:top w:val="nil"/>
            </w:tcBorders>
            <w:textDirection w:val="btLr"/>
          </w:tcPr>
          <w:p w14:paraId="269479C9" w14:textId="77777777" w:rsidR="00B342C0" w:rsidRDefault="00B342C0">
            <w:pPr>
              <w:rPr>
                <w:sz w:val="2"/>
                <w:szCs w:val="2"/>
              </w:rPr>
            </w:pPr>
          </w:p>
        </w:tc>
        <w:tc>
          <w:tcPr>
            <w:tcW w:w="399" w:type="dxa"/>
            <w:vMerge/>
            <w:tcBorders>
              <w:top w:val="nil"/>
            </w:tcBorders>
          </w:tcPr>
          <w:p w14:paraId="2910E0E6" w14:textId="77777777" w:rsidR="00B342C0" w:rsidRDefault="00B342C0">
            <w:pPr>
              <w:rPr>
                <w:sz w:val="2"/>
                <w:szCs w:val="2"/>
              </w:rPr>
            </w:pPr>
          </w:p>
        </w:tc>
        <w:tc>
          <w:tcPr>
            <w:tcW w:w="570" w:type="dxa"/>
            <w:tcBorders>
              <w:bottom w:val="single" w:sz="4" w:space="0" w:color="000000"/>
            </w:tcBorders>
          </w:tcPr>
          <w:p w14:paraId="079098F9" w14:textId="77777777" w:rsidR="00B342C0" w:rsidRDefault="00B342C0">
            <w:pPr>
              <w:pStyle w:val="TableParagraph"/>
              <w:rPr>
                <w:sz w:val="18"/>
              </w:rPr>
            </w:pPr>
          </w:p>
        </w:tc>
        <w:tc>
          <w:tcPr>
            <w:tcW w:w="569" w:type="dxa"/>
            <w:tcBorders>
              <w:bottom w:val="single" w:sz="4" w:space="0" w:color="000000"/>
            </w:tcBorders>
          </w:tcPr>
          <w:p w14:paraId="51492B86" w14:textId="77777777" w:rsidR="00B342C0" w:rsidRDefault="00B342C0">
            <w:pPr>
              <w:pStyle w:val="TableParagraph"/>
              <w:rPr>
                <w:sz w:val="18"/>
              </w:rPr>
            </w:pPr>
          </w:p>
        </w:tc>
        <w:tc>
          <w:tcPr>
            <w:tcW w:w="570" w:type="dxa"/>
            <w:tcBorders>
              <w:bottom w:val="single" w:sz="4" w:space="0" w:color="000000"/>
            </w:tcBorders>
          </w:tcPr>
          <w:p w14:paraId="7F178DD1" w14:textId="77777777" w:rsidR="00B342C0" w:rsidRDefault="00B342C0">
            <w:pPr>
              <w:pStyle w:val="TableParagraph"/>
              <w:rPr>
                <w:sz w:val="18"/>
              </w:rPr>
            </w:pPr>
          </w:p>
        </w:tc>
        <w:tc>
          <w:tcPr>
            <w:tcW w:w="569" w:type="dxa"/>
            <w:tcBorders>
              <w:bottom w:val="single" w:sz="4" w:space="0" w:color="000000"/>
            </w:tcBorders>
          </w:tcPr>
          <w:p w14:paraId="45A87879" w14:textId="77777777" w:rsidR="00B342C0" w:rsidRDefault="00B342C0">
            <w:pPr>
              <w:pStyle w:val="TableParagraph"/>
              <w:rPr>
                <w:sz w:val="18"/>
              </w:rPr>
            </w:pPr>
          </w:p>
        </w:tc>
        <w:tc>
          <w:tcPr>
            <w:tcW w:w="855" w:type="dxa"/>
            <w:tcBorders>
              <w:bottom w:val="single" w:sz="4" w:space="0" w:color="000000"/>
            </w:tcBorders>
          </w:tcPr>
          <w:p w14:paraId="6B228303" w14:textId="77777777" w:rsidR="00B342C0" w:rsidRDefault="00B342C0">
            <w:pPr>
              <w:pStyle w:val="TableParagraph"/>
              <w:rPr>
                <w:sz w:val="18"/>
              </w:rPr>
            </w:pPr>
          </w:p>
        </w:tc>
        <w:tc>
          <w:tcPr>
            <w:tcW w:w="570" w:type="dxa"/>
            <w:tcBorders>
              <w:bottom w:val="single" w:sz="4" w:space="0" w:color="000000"/>
            </w:tcBorders>
          </w:tcPr>
          <w:p w14:paraId="2608E7C1" w14:textId="77777777" w:rsidR="00B342C0" w:rsidRDefault="00B342C0">
            <w:pPr>
              <w:pStyle w:val="TableParagraph"/>
              <w:rPr>
                <w:sz w:val="18"/>
              </w:rPr>
            </w:pPr>
          </w:p>
        </w:tc>
        <w:tc>
          <w:tcPr>
            <w:tcW w:w="6174" w:type="dxa"/>
            <w:vMerge w:val="restart"/>
          </w:tcPr>
          <w:p w14:paraId="3EAF8CB0" w14:textId="3E1D8DCB" w:rsidR="00B342C0" w:rsidRDefault="00F203A4">
            <w:pPr>
              <w:pStyle w:val="TableParagraph"/>
              <w:spacing w:before="210"/>
              <w:ind w:left="1491"/>
              <w:rPr>
                <w:sz w:val="24"/>
              </w:rPr>
            </w:pPr>
            <w:r>
              <w:rPr>
                <w:spacing w:val="-2"/>
                <w:sz w:val="24"/>
              </w:rPr>
              <w:t>GEO-ENG-2025-10-0019-II</w:t>
            </w:r>
            <w:r w:rsidR="00F11C0A">
              <w:rPr>
                <w:spacing w:val="-2"/>
                <w:sz w:val="24"/>
              </w:rPr>
              <w:t xml:space="preserve">      ЭХЗ</w:t>
            </w:r>
          </w:p>
        </w:tc>
        <w:tc>
          <w:tcPr>
            <w:tcW w:w="567" w:type="dxa"/>
            <w:vMerge w:val="restart"/>
          </w:tcPr>
          <w:p w14:paraId="6FB510E7" w14:textId="77777777" w:rsidR="00B342C0" w:rsidRDefault="00000000">
            <w:pPr>
              <w:pStyle w:val="TableParagraph"/>
              <w:spacing w:before="56"/>
              <w:ind w:left="39"/>
            </w:pPr>
            <w:r>
              <w:rPr>
                <w:spacing w:val="-4"/>
              </w:rPr>
              <w:t>Лист</w:t>
            </w:r>
          </w:p>
        </w:tc>
      </w:tr>
      <w:tr w:rsidR="00B342C0" w14:paraId="0AB2DD7B" w14:textId="77777777" w:rsidTr="007C4E29">
        <w:trPr>
          <w:trHeight w:hRule="exact" w:val="112"/>
        </w:trPr>
        <w:tc>
          <w:tcPr>
            <w:tcW w:w="284" w:type="dxa"/>
            <w:vMerge/>
            <w:tcBorders>
              <w:top w:val="nil"/>
            </w:tcBorders>
            <w:textDirection w:val="btLr"/>
          </w:tcPr>
          <w:p w14:paraId="5EAEAE4D" w14:textId="77777777" w:rsidR="00B342C0" w:rsidRDefault="00B342C0">
            <w:pPr>
              <w:rPr>
                <w:sz w:val="2"/>
                <w:szCs w:val="2"/>
              </w:rPr>
            </w:pPr>
          </w:p>
        </w:tc>
        <w:tc>
          <w:tcPr>
            <w:tcW w:w="399" w:type="dxa"/>
            <w:vMerge/>
            <w:tcBorders>
              <w:top w:val="nil"/>
            </w:tcBorders>
          </w:tcPr>
          <w:p w14:paraId="6E61A32D" w14:textId="77777777" w:rsidR="00B342C0" w:rsidRDefault="00B342C0">
            <w:pPr>
              <w:rPr>
                <w:sz w:val="2"/>
                <w:szCs w:val="2"/>
              </w:rPr>
            </w:pPr>
          </w:p>
        </w:tc>
        <w:tc>
          <w:tcPr>
            <w:tcW w:w="570" w:type="dxa"/>
            <w:vMerge w:val="restart"/>
            <w:tcBorders>
              <w:top w:val="single" w:sz="4" w:space="0" w:color="000000"/>
            </w:tcBorders>
          </w:tcPr>
          <w:p w14:paraId="32BDE212" w14:textId="77777777" w:rsidR="00B342C0" w:rsidRDefault="00B342C0">
            <w:pPr>
              <w:pStyle w:val="TableParagraph"/>
              <w:rPr>
                <w:sz w:val="18"/>
              </w:rPr>
            </w:pPr>
          </w:p>
        </w:tc>
        <w:tc>
          <w:tcPr>
            <w:tcW w:w="569" w:type="dxa"/>
            <w:vMerge w:val="restart"/>
            <w:tcBorders>
              <w:top w:val="single" w:sz="4" w:space="0" w:color="000000"/>
            </w:tcBorders>
          </w:tcPr>
          <w:p w14:paraId="39969598" w14:textId="77777777" w:rsidR="00B342C0" w:rsidRDefault="00B342C0">
            <w:pPr>
              <w:pStyle w:val="TableParagraph"/>
              <w:rPr>
                <w:sz w:val="18"/>
              </w:rPr>
            </w:pPr>
          </w:p>
        </w:tc>
        <w:tc>
          <w:tcPr>
            <w:tcW w:w="570" w:type="dxa"/>
            <w:vMerge w:val="restart"/>
            <w:tcBorders>
              <w:top w:val="single" w:sz="4" w:space="0" w:color="000000"/>
            </w:tcBorders>
          </w:tcPr>
          <w:p w14:paraId="60F5C5E1" w14:textId="77777777" w:rsidR="00B342C0" w:rsidRDefault="00B342C0">
            <w:pPr>
              <w:pStyle w:val="TableParagraph"/>
              <w:rPr>
                <w:sz w:val="18"/>
              </w:rPr>
            </w:pPr>
          </w:p>
        </w:tc>
        <w:tc>
          <w:tcPr>
            <w:tcW w:w="569" w:type="dxa"/>
            <w:vMerge w:val="restart"/>
            <w:tcBorders>
              <w:top w:val="single" w:sz="4" w:space="0" w:color="000000"/>
            </w:tcBorders>
          </w:tcPr>
          <w:p w14:paraId="4FB52486" w14:textId="77777777" w:rsidR="00B342C0" w:rsidRDefault="00B342C0">
            <w:pPr>
              <w:pStyle w:val="TableParagraph"/>
              <w:rPr>
                <w:sz w:val="18"/>
              </w:rPr>
            </w:pPr>
          </w:p>
        </w:tc>
        <w:tc>
          <w:tcPr>
            <w:tcW w:w="855" w:type="dxa"/>
            <w:vMerge w:val="restart"/>
            <w:tcBorders>
              <w:top w:val="single" w:sz="4" w:space="0" w:color="000000"/>
            </w:tcBorders>
          </w:tcPr>
          <w:p w14:paraId="73471612" w14:textId="77777777" w:rsidR="00B342C0" w:rsidRDefault="00B342C0">
            <w:pPr>
              <w:pStyle w:val="TableParagraph"/>
              <w:rPr>
                <w:sz w:val="18"/>
              </w:rPr>
            </w:pPr>
          </w:p>
        </w:tc>
        <w:tc>
          <w:tcPr>
            <w:tcW w:w="570" w:type="dxa"/>
            <w:vMerge w:val="restart"/>
            <w:tcBorders>
              <w:top w:val="single" w:sz="4" w:space="0" w:color="000000"/>
            </w:tcBorders>
          </w:tcPr>
          <w:p w14:paraId="0926B83D" w14:textId="77777777" w:rsidR="00B342C0" w:rsidRDefault="00B342C0">
            <w:pPr>
              <w:pStyle w:val="TableParagraph"/>
              <w:rPr>
                <w:sz w:val="18"/>
              </w:rPr>
            </w:pPr>
          </w:p>
        </w:tc>
        <w:tc>
          <w:tcPr>
            <w:tcW w:w="6174" w:type="dxa"/>
            <w:vMerge/>
            <w:tcBorders>
              <w:top w:val="nil"/>
            </w:tcBorders>
          </w:tcPr>
          <w:p w14:paraId="2D76ADD7" w14:textId="77777777" w:rsidR="00B342C0" w:rsidRDefault="00B342C0">
            <w:pPr>
              <w:rPr>
                <w:sz w:val="2"/>
                <w:szCs w:val="2"/>
              </w:rPr>
            </w:pPr>
          </w:p>
        </w:tc>
        <w:tc>
          <w:tcPr>
            <w:tcW w:w="567" w:type="dxa"/>
            <w:vMerge/>
            <w:tcBorders>
              <w:top w:val="nil"/>
            </w:tcBorders>
          </w:tcPr>
          <w:p w14:paraId="3CF7D4FE" w14:textId="77777777" w:rsidR="00B342C0" w:rsidRDefault="00B342C0">
            <w:pPr>
              <w:rPr>
                <w:sz w:val="2"/>
                <w:szCs w:val="2"/>
              </w:rPr>
            </w:pPr>
          </w:p>
        </w:tc>
      </w:tr>
      <w:tr w:rsidR="00B342C0" w14:paraId="5046E9F4" w14:textId="77777777" w:rsidTr="007C4E29">
        <w:trPr>
          <w:trHeight w:hRule="exact" w:val="170"/>
        </w:trPr>
        <w:tc>
          <w:tcPr>
            <w:tcW w:w="284" w:type="dxa"/>
            <w:vMerge/>
            <w:tcBorders>
              <w:top w:val="nil"/>
            </w:tcBorders>
            <w:textDirection w:val="btLr"/>
          </w:tcPr>
          <w:p w14:paraId="0AE77CEC" w14:textId="77777777" w:rsidR="00B342C0" w:rsidRDefault="00B342C0">
            <w:pPr>
              <w:rPr>
                <w:sz w:val="2"/>
                <w:szCs w:val="2"/>
              </w:rPr>
            </w:pPr>
          </w:p>
        </w:tc>
        <w:tc>
          <w:tcPr>
            <w:tcW w:w="399" w:type="dxa"/>
            <w:vMerge/>
            <w:tcBorders>
              <w:top w:val="nil"/>
            </w:tcBorders>
          </w:tcPr>
          <w:p w14:paraId="6DB016EA" w14:textId="77777777" w:rsidR="00B342C0" w:rsidRDefault="00B342C0">
            <w:pPr>
              <w:rPr>
                <w:sz w:val="2"/>
                <w:szCs w:val="2"/>
              </w:rPr>
            </w:pPr>
          </w:p>
        </w:tc>
        <w:tc>
          <w:tcPr>
            <w:tcW w:w="570" w:type="dxa"/>
            <w:vMerge/>
            <w:tcBorders>
              <w:top w:val="nil"/>
            </w:tcBorders>
          </w:tcPr>
          <w:p w14:paraId="176BFD28" w14:textId="77777777" w:rsidR="00B342C0" w:rsidRDefault="00B342C0">
            <w:pPr>
              <w:rPr>
                <w:sz w:val="2"/>
                <w:szCs w:val="2"/>
              </w:rPr>
            </w:pPr>
          </w:p>
        </w:tc>
        <w:tc>
          <w:tcPr>
            <w:tcW w:w="569" w:type="dxa"/>
            <w:vMerge/>
            <w:tcBorders>
              <w:top w:val="nil"/>
            </w:tcBorders>
          </w:tcPr>
          <w:p w14:paraId="24DB9B9C" w14:textId="77777777" w:rsidR="00B342C0" w:rsidRDefault="00B342C0">
            <w:pPr>
              <w:rPr>
                <w:sz w:val="2"/>
                <w:szCs w:val="2"/>
              </w:rPr>
            </w:pPr>
          </w:p>
        </w:tc>
        <w:tc>
          <w:tcPr>
            <w:tcW w:w="570" w:type="dxa"/>
            <w:vMerge/>
            <w:tcBorders>
              <w:top w:val="nil"/>
            </w:tcBorders>
          </w:tcPr>
          <w:p w14:paraId="17ED6C5E" w14:textId="77777777" w:rsidR="00B342C0" w:rsidRDefault="00B342C0">
            <w:pPr>
              <w:rPr>
                <w:sz w:val="2"/>
                <w:szCs w:val="2"/>
              </w:rPr>
            </w:pPr>
          </w:p>
        </w:tc>
        <w:tc>
          <w:tcPr>
            <w:tcW w:w="569" w:type="dxa"/>
            <w:vMerge/>
            <w:tcBorders>
              <w:top w:val="nil"/>
            </w:tcBorders>
          </w:tcPr>
          <w:p w14:paraId="0A630A93" w14:textId="77777777" w:rsidR="00B342C0" w:rsidRDefault="00B342C0">
            <w:pPr>
              <w:rPr>
                <w:sz w:val="2"/>
                <w:szCs w:val="2"/>
              </w:rPr>
            </w:pPr>
          </w:p>
        </w:tc>
        <w:tc>
          <w:tcPr>
            <w:tcW w:w="855" w:type="dxa"/>
            <w:vMerge/>
            <w:tcBorders>
              <w:top w:val="nil"/>
            </w:tcBorders>
          </w:tcPr>
          <w:p w14:paraId="14995444" w14:textId="77777777" w:rsidR="00B342C0" w:rsidRDefault="00B342C0">
            <w:pPr>
              <w:rPr>
                <w:sz w:val="2"/>
                <w:szCs w:val="2"/>
              </w:rPr>
            </w:pPr>
          </w:p>
        </w:tc>
        <w:tc>
          <w:tcPr>
            <w:tcW w:w="570" w:type="dxa"/>
            <w:vMerge/>
            <w:tcBorders>
              <w:top w:val="nil"/>
            </w:tcBorders>
          </w:tcPr>
          <w:p w14:paraId="59426448" w14:textId="77777777" w:rsidR="00B342C0" w:rsidRDefault="00B342C0">
            <w:pPr>
              <w:rPr>
                <w:sz w:val="2"/>
                <w:szCs w:val="2"/>
              </w:rPr>
            </w:pPr>
          </w:p>
        </w:tc>
        <w:tc>
          <w:tcPr>
            <w:tcW w:w="6174" w:type="dxa"/>
            <w:vMerge/>
            <w:tcBorders>
              <w:top w:val="nil"/>
            </w:tcBorders>
          </w:tcPr>
          <w:p w14:paraId="630E051B" w14:textId="77777777" w:rsidR="00B342C0" w:rsidRDefault="00B342C0">
            <w:pPr>
              <w:rPr>
                <w:sz w:val="2"/>
                <w:szCs w:val="2"/>
              </w:rPr>
            </w:pPr>
          </w:p>
        </w:tc>
        <w:tc>
          <w:tcPr>
            <w:tcW w:w="567" w:type="dxa"/>
            <w:vMerge w:val="restart"/>
          </w:tcPr>
          <w:p w14:paraId="2BE6CCAE" w14:textId="42354CF6" w:rsidR="00B342C0" w:rsidRDefault="0071436B">
            <w:pPr>
              <w:pStyle w:val="TableParagraph"/>
              <w:spacing w:line="274" w:lineRule="exact"/>
              <w:ind w:left="149"/>
              <w:rPr>
                <w:sz w:val="24"/>
              </w:rPr>
            </w:pPr>
            <w:r>
              <w:rPr>
                <w:sz w:val="24"/>
              </w:rPr>
              <w:t>2</w:t>
            </w:r>
          </w:p>
        </w:tc>
      </w:tr>
      <w:tr w:rsidR="00B342C0" w14:paraId="69F7654D" w14:textId="77777777" w:rsidTr="007C4E29">
        <w:trPr>
          <w:trHeight w:hRule="exact" w:val="284"/>
        </w:trPr>
        <w:tc>
          <w:tcPr>
            <w:tcW w:w="284" w:type="dxa"/>
            <w:vMerge/>
            <w:tcBorders>
              <w:top w:val="nil"/>
            </w:tcBorders>
            <w:textDirection w:val="btLr"/>
          </w:tcPr>
          <w:p w14:paraId="4B8A1F10" w14:textId="77777777" w:rsidR="00B342C0" w:rsidRDefault="00B342C0">
            <w:pPr>
              <w:rPr>
                <w:sz w:val="2"/>
                <w:szCs w:val="2"/>
              </w:rPr>
            </w:pPr>
          </w:p>
        </w:tc>
        <w:tc>
          <w:tcPr>
            <w:tcW w:w="399" w:type="dxa"/>
            <w:vMerge/>
            <w:tcBorders>
              <w:top w:val="nil"/>
            </w:tcBorders>
          </w:tcPr>
          <w:p w14:paraId="0CD69876" w14:textId="77777777" w:rsidR="00B342C0" w:rsidRDefault="00B342C0">
            <w:pPr>
              <w:rPr>
                <w:sz w:val="2"/>
                <w:szCs w:val="2"/>
              </w:rPr>
            </w:pPr>
          </w:p>
        </w:tc>
        <w:tc>
          <w:tcPr>
            <w:tcW w:w="570" w:type="dxa"/>
          </w:tcPr>
          <w:p w14:paraId="1FA38CB5" w14:textId="77777777" w:rsidR="00B342C0" w:rsidRDefault="00000000">
            <w:pPr>
              <w:pStyle w:val="TableParagraph"/>
              <w:spacing w:before="21"/>
              <w:ind w:left="89"/>
              <w:rPr>
                <w:sz w:val="18"/>
              </w:rPr>
            </w:pPr>
            <w:r>
              <w:rPr>
                <w:spacing w:val="-4"/>
                <w:sz w:val="18"/>
              </w:rPr>
              <w:t>Изм.</w:t>
            </w:r>
          </w:p>
        </w:tc>
        <w:tc>
          <w:tcPr>
            <w:tcW w:w="569" w:type="dxa"/>
          </w:tcPr>
          <w:p w14:paraId="6059CB2D"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6FD46BDD" w14:textId="77777777" w:rsidR="00B342C0" w:rsidRDefault="00000000">
            <w:pPr>
              <w:pStyle w:val="TableParagraph"/>
              <w:spacing w:before="21"/>
              <w:ind w:left="80"/>
              <w:rPr>
                <w:sz w:val="18"/>
              </w:rPr>
            </w:pPr>
            <w:r>
              <w:rPr>
                <w:spacing w:val="-4"/>
                <w:sz w:val="18"/>
              </w:rPr>
              <w:t>Лист</w:t>
            </w:r>
          </w:p>
        </w:tc>
        <w:tc>
          <w:tcPr>
            <w:tcW w:w="569" w:type="dxa"/>
          </w:tcPr>
          <w:p w14:paraId="433AFA6A"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48A59B89" w14:textId="77777777" w:rsidR="00B342C0" w:rsidRDefault="00000000">
            <w:pPr>
              <w:pStyle w:val="TableParagraph"/>
              <w:spacing w:before="21"/>
              <w:ind w:left="185"/>
              <w:rPr>
                <w:sz w:val="18"/>
              </w:rPr>
            </w:pPr>
            <w:r>
              <w:rPr>
                <w:spacing w:val="-2"/>
                <w:sz w:val="18"/>
              </w:rPr>
              <w:t>Подп.</w:t>
            </w:r>
          </w:p>
        </w:tc>
        <w:tc>
          <w:tcPr>
            <w:tcW w:w="570" w:type="dxa"/>
          </w:tcPr>
          <w:p w14:paraId="144CA73F"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5BB8D282" w14:textId="77777777" w:rsidR="00B342C0" w:rsidRDefault="00B342C0">
            <w:pPr>
              <w:rPr>
                <w:sz w:val="2"/>
                <w:szCs w:val="2"/>
              </w:rPr>
            </w:pPr>
          </w:p>
        </w:tc>
        <w:tc>
          <w:tcPr>
            <w:tcW w:w="567" w:type="dxa"/>
            <w:vMerge/>
            <w:tcBorders>
              <w:top w:val="nil"/>
            </w:tcBorders>
          </w:tcPr>
          <w:p w14:paraId="5C70AF06" w14:textId="77777777" w:rsidR="00B342C0" w:rsidRDefault="00B342C0">
            <w:pPr>
              <w:rPr>
                <w:sz w:val="2"/>
                <w:szCs w:val="2"/>
              </w:rPr>
            </w:pPr>
          </w:p>
        </w:tc>
      </w:tr>
    </w:tbl>
    <w:p w14:paraId="52F618EF"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6B43917C" w14:textId="77777777" w:rsidTr="0001484B">
        <w:trPr>
          <w:trHeight w:hRule="exact" w:val="11456"/>
        </w:trPr>
        <w:tc>
          <w:tcPr>
            <w:tcW w:w="683" w:type="dxa"/>
            <w:gridSpan w:val="2"/>
            <w:tcBorders>
              <w:top w:val="nil"/>
              <w:left w:val="nil"/>
            </w:tcBorders>
          </w:tcPr>
          <w:p w14:paraId="46275A1F" w14:textId="77777777" w:rsidR="00B342C0" w:rsidRDefault="00B342C0">
            <w:pPr>
              <w:pStyle w:val="TableParagraph"/>
            </w:pPr>
          </w:p>
        </w:tc>
        <w:tc>
          <w:tcPr>
            <w:tcW w:w="10444" w:type="dxa"/>
            <w:gridSpan w:val="8"/>
            <w:vMerge w:val="restart"/>
          </w:tcPr>
          <w:p w14:paraId="6EB9342C" w14:textId="77777777" w:rsidR="00B342C0" w:rsidRDefault="00B342C0">
            <w:pPr>
              <w:pStyle w:val="TableParagraph"/>
              <w:rPr>
                <w:rFonts w:ascii="Arial"/>
                <w:i/>
                <w:sz w:val="24"/>
              </w:rPr>
            </w:pPr>
          </w:p>
          <w:p w14:paraId="05FD9A18" w14:textId="3558563F" w:rsidR="006D3BEA" w:rsidRPr="00F352F6" w:rsidRDefault="006D3BEA" w:rsidP="006D3BEA">
            <w:pPr>
              <w:pStyle w:val="TableParagraph"/>
              <w:numPr>
                <w:ilvl w:val="0"/>
                <w:numId w:val="18"/>
              </w:numPr>
              <w:tabs>
                <w:tab w:val="left" w:pos="670"/>
                <w:tab w:val="left" w:pos="1980"/>
                <w:tab w:val="left" w:pos="3080"/>
                <w:tab w:val="left" w:pos="3540"/>
                <w:tab w:val="left" w:pos="5040"/>
                <w:tab w:val="left" w:pos="7435"/>
              </w:tabs>
              <w:ind w:right="346"/>
              <w:rPr>
                <w:b/>
                <w:sz w:val="24"/>
              </w:rPr>
            </w:pPr>
            <w:r>
              <w:rPr>
                <w:b/>
                <w:spacing w:val="-2"/>
                <w:sz w:val="24"/>
              </w:rPr>
              <w:t>ОХРАНА</w:t>
            </w:r>
            <w:r>
              <w:rPr>
                <w:b/>
                <w:sz w:val="24"/>
              </w:rPr>
              <w:tab/>
            </w:r>
            <w:r>
              <w:rPr>
                <w:b/>
                <w:spacing w:val="-2"/>
                <w:sz w:val="24"/>
              </w:rPr>
              <w:t>ТРУДА</w:t>
            </w:r>
            <w:r>
              <w:rPr>
                <w:b/>
                <w:sz w:val="24"/>
              </w:rPr>
              <w:tab/>
            </w:r>
            <w:r>
              <w:rPr>
                <w:b/>
                <w:spacing w:val="-10"/>
                <w:sz w:val="24"/>
              </w:rPr>
              <w:t>И</w:t>
            </w:r>
            <w:r>
              <w:rPr>
                <w:b/>
                <w:sz w:val="24"/>
              </w:rPr>
              <w:tab/>
            </w:r>
            <w:r>
              <w:rPr>
                <w:b/>
                <w:spacing w:val="-2"/>
                <w:sz w:val="24"/>
              </w:rPr>
              <w:t>ТЕХНИКИ</w:t>
            </w:r>
            <w:r>
              <w:rPr>
                <w:b/>
                <w:sz w:val="24"/>
              </w:rPr>
              <w:tab/>
            </w:r>
            <w:r>
              <w:rPr>
                <w:b/>
                <w:spacing w:val="-2"/>
                <w:sz w:val="24"/>
              </w:rPr>
              <w:t>БЕЗОПАСНОСТИ.</w:t>
            </w:r>
            <w:r w:rsidR="002653B8">
              <w:rPr>
                <w:b/>
                <w:spacing w:val="-2"/>
                <w:sz w:val="24"/>
              </w:rPr>
              <w:t xml:space="preserve"> </w:t>
            </w:r>
            <w:r>
              <w:rPr>
                <w:b/>
                <w:spacing w:val="-2"/>
                <w:sz w:val="24"/>
              </w:rPr>
              <w:t>ПРОТИВОПОЖАРНЫЕ МЕРОПРИЯТИЯ</w:t>
            </w:r>
          </w:p>
          <w:p w14:paraId="6D0D4EE7" w14:textId="77777777" w:rsidR="006D3BEA" w:rsidRDefault="006D3BEA" w:rsidP="006D3BEA">
            <w:pPr>
              <w:pStyle w:val="TableParagraph"/>
              <w:tabs>
                <w:tab w:val="left" w:pos="670"/>
                <w:tab w:val="left" w:pos="1980"/>
                <w:tab w:val="left" w:pos="3080"/>
                <w:tab w:val="left" w:pos="3540"/>
                <w:tab w:val="left" w:pos="5040"/>
                <w:tab w:val="left" w:pos="7435"/>
              </w:tabs>
              <w:ind w:left="670" w:right="346"/>
              <w:rPr>
                <w:b/>
                <w:sz w:val="24"/>
              </w:rPr>
            </w:pPr>
          </w:p>
          <w:p w14:paraId="3298E47F" w14:textId="77777777" w:rsidR="006D3BEA" w:rsidRDefault="006D3BEA" w:rsidP="006D3BEA">
            <w:pPr>
              <w:pStyle w:val="TableParagraph"/>
              <w:numPr>
                <w:ilvl w:val="1"/>
                <w:numId w:val="18"/>
              </w:numPr>
              <w:tabs>
                <w:tab w:val="left" w:pos="814"/>
              </w:tabs>
              <w:spacing w:before="120"/>
              <w:rPr>
                <w:b/>
                <w:sz w:val="24"/>
              </w:rPr>
            </w:pPr>
            <w:r>
              <w:rPr>
                <w:b/>
                <w:sz w:val="24"/>
              </w:rPr>
              <w:t>Исходные</w:t>
            </w:r>
            <w:r>
              <w:rPr>
                <w:b/>
                <w:spacing w:val="-2"/>
                <w:sz w:val="24"/>
              </w:rPr>
              <w:t xml:space="preserve"> данные</w:t>
            </w:r>
          </w:p>
          <w:p w14:paraId="2E829801" w14:textId="1CBE5D8E" w:rsidR="006D3BEA" w:rsidRDefault="006D3BEA" w:rsidP="002653B8">
            <w:pPr>
              <w:pStyle w:val="TableParagraph"/>
              <w:ind w:left="246" w:right="122" w:firstLine="283"/>
              <w:jc w:val="both"/>
              <w:rPr>
                <w:sz w:val="24"/>
              </w:rPr>
            </w:pPr>
            <w:r>
              <w:rPr>
                <w:sz w:val="24"/>
              </w:rPr>
              <w:t>Раздел «Охрана труда и техники безопасности. Противопожарные мероприятия»</w:t>
            </w:r>
            <w:r w:rsidRPr="002653B8">
              <w:rPr>
                <w:sz w:val="24"/>
              </w:rPr>
              <w:t xml:space="preserve"> </w:t>
            </w:r>
            <w:r>
              <w:rPr>
                <w:sz w:val="24"/>
              </w:rPr>
              <w:t xml:space="preserve">рабочего проекта </w:t>
            </w:r>
            <w:r w:rsidR="002653B8" w:rsidRPr="00DE1A08">
              <w:rPr>
                <w:sz w:val="24"/>
                <w:szCs w:val="24"/>
              </w:rPr>
              <w:t xml:space="preserve">«Разработка проектно-сметной документации по рабочему проекту «Система сбора нефти. Обустройство 3-х скважин м/р </w:t>
            </w:r>
            <w:proofErr w:type="spellStart"/>
            <w:r w:rsidR="002653B8" w:rsidRPr="00DE1A08">
              <w:rPr>
                <w:sz w:val="24"/>
                <w:szCs w:val="24"/>
              </w:rPr>
              <w:t>Кожасай</w:t>
            </w:r>
            <w:proofErr w:type="spellEnd"/>
            <w:r w:rsidR="002653B8" w:rsidRPr="00DE1A08">
              <w:rPr>
                <w:sz w:val="24"/>
                <w:szCs w:val="24"/>
              </w:rPr>
              <w:t>, расположенных в Мугалжарском и Байганинском районах Актюбинской области»</w:t>
            </w:r>
            <w:r>
              <w:rPr>
                <w:sz w:val="24"/>
              </w:rPr>
              <w:tab/>
            </w:r>
            <w:r w:rsidRPr="002653B8">
              <w:rPr>
                <w:sz w:val="24"/>
              </w:rPr>
              <w:t>разработан</w:t>
            </w:r>
            <w:r>
              <w:rPr>
                <w:sz w:val="24"/>
              </w:rPr>
              <w:tab/>
            </w:r>
            <w:r w:rsidRPr="002653B8">
              <w:rPr>
                <w:sz w:val="24"/>
              </w:rPr>
              <w:t>на</w:t>
            </w:r>
            <w:r>
              <w:rPr>
                <w:sz w:val="24"/>
              </w:rPr>
              <w:tab/>
            </w:r>
            <w:r w:rsidRPr="002653B8">
              <w:rPr>
                <w:sz w:val="24"/>
              </w:rPr>
              <w:t>основании</w:t>
            </w:r>
            <w:r>
              <w:rPr>
                <w:sz w:val="24"/>
              </w:rPr>
              <w:tab/>
            </w:r>
            <w:r w:rsidRPr="002653B8">
              <w:rPr>
                <w:sz w:val="24"/>
              </w:rPr>
              <w:t>договора</w:t>
            </w:r>
          </w:p>
          <w:p w14:paraId="344F8BE6" w14:textId="2BBFF828" w:rsidR="006D3BEA" w:rsidRDefault="006D3BEA" w:rsidP="002653B8">
            <w:pPr>
              <w:pStyle w:val="TableParagraph"/>
              <w:ind w:left="246" w:right="122"/>
              <w:jc w:val="both"/>
              <w:rPr>
                <w:sz w:val="24"/>
              </w:rPr>
            </w:pPr>
            <w:r>
              <w:rPr>
                <w:sz w:val="24"/>
              </w:rPr>
              <w:t>№1131938/2025/1 от 01.10.2025г.</w:t>
            </w:r>
            <w:r w:rsidRPr="002653B8">
              <w:rPr>
                <w:sz w:val="24"/>
              </w:rPr>
              <w:t xml:space="preserve"> </w:t>
            </w:r>
            <w:r>
              <w:rPr>
                <w:sz w:val="24"/>
              </w:rPr>
              <w:t>и</w:t>
            </w:r>
            <w:r w:rsidRPr="002653B8">
              <w:rPr>
                <w:sz w:val="24"/>
              </w:rPr>
              <w:t xml:space="preserve"> </w:t>
            </w:r>
            <w:r>
              <w:rPr>
                <w:sz w:val="24"/>
              </w:rPr>
              <w:t>задания</w:t>
            </w:r>
            <w:r w:rsidRPr="002653B8">
              <w:rPr>
                <w:sz w:val="24"/>
              </w:rPr>
              <w:t xml:space="preserve"> </w:t>
            </w:r>
            <w:r>
              <w:rPr>
                <w:sz w:val="24"/>
              </w:rPr>
              <w:t>на</w:t>
            </w:r>
            <w:r w:rsidRPr="002653B8">
              <w:rPr>
                <w:sz w:val="24"/>
              </w:rPr>
              <w:t xml:space="preserve"> </w:t>
            </w:r>
            <w:r>
              <w:rPr>
                <w:sz w:val="24"/>
              </w:rPr>
              <w:t>проектирование</w:t>
            </w:r>
            <w:r w:rsidRPr="002653B8">
              <w:rPr>
                <w:sz w:val="24"/>
              </w:rPr>
              <w:t xml:space="preserve"> </w:t>
            </w:r>
            <w:r>
              <w:rPr>
                <w:sz w:val="24"/>
              </w:rPr>
              <w:t>выданных</w:t>
            </w:r>
            <w:r w:rsidRPr="002653B8">
              <w:rPr>
                <w:sz w:val="24"/>
              </w:rPr>
              <w:t xml:space="preserve"> ТО</w:t>
            </w:r>
            <w:r w:rsidR="002653B8">
              <w:rPr>
                <w:sz w:val="24"/>
              </w:rPr>
              <w:t xml:space="preserve"> </w:t>
            </w:r>
            <w:r>
              <w:rPr>
                <w:sz w:val="24"/>
              </w:rPr>
              <w:t>«Казахойл</w:t>
            </w:r>
            <w:r w:rsidRPr="002653B8">
              <w:rPr>
                <w:sz w:val="24"/>
              </w:rPr>
              <w:t xml:space="preserve"> Актобе».</w:t>
            </w:r>
          </w:p>
          <w:p w14:paraId="6AB6C860" w14:textId="1680853F" w:rsidR="006D3BEA" w:rsidRDefault="006D3BEA" w:rsidP="002653B8">
            <w:pPr>
              <w:pStyle w:val="TableParagraph"/>
              <w:ind w:left="246" w:right="122" w:firstLine="283"/>
              <w:jc w:val="both"/>
              <w:rPr>
                <w:sz w:val="24"/>
              </w:rPr>
            </w:pPr>
            <w:r>
              <w:rPr>
                <w:sz w:val="24"/>
              </w:rPr>
              <w:t>Проектная</w:t>
            </w:r>
            <w:r w:rsidRPr="002653B8">
              <w:rPr>
                <w:sz w:val="24"/>
              </w:rPr>
              <w:t xml:space="preserve"> </w:t>
            </w:r>
            <w:r>
              <w:rPr>
                <w:sz w:val="24"/>
              </w:rPr>
              <w:t>организация</w:t>
            </w:r>
            <w:r w:rsidRPr="002653B8">
              <w:rPr>
                <w:sz w:val="24"/>
              </w:rPr>
              <w:t xml:space="preserve"> </w:t>
            </w:r>
            <w:r>
              <w:rPr>
                <w:sz w:val="24"/>
              </w:rPr>
              <w:t>–</w:t>
            </w:r>
            <w:r w:rsidRPr="002653B8">
              <w:rPr>
                <w:sz w:val="24"/>
              </w:rPr>
              <w:t xml:space="preserve"> </w:t>
            </w:r>
            <w:r>
              <w:rPr>
                <w:sz w:val="24"/>
              </w:rPr>
              <w:t>Атырауский</w:t>
            </w:r>
            <w:r w:rsidRPr="002653B8">
              <w:rPr>
                <w:sz w:val="24"/>
              </w:rPr>
              <w:t xml:space="preserve"> </w:t>
            </w:r>
            <w:r>
              <w:rPr>
                <w:sz w:val="24"/>
              </w:rPr>
              <w:t>филиал</w:t>
            </w:r>
            <w:r w:rsidRPr="002653B8">
              <w:rPr>
                <w:sz w:val="24"/>
              </w:rPr>
              <w:t xml:space="preserve"> </w:t>
            </w:r>
            <w:r>
              <w:rPr>
                <w:sz w:val="24"/>
              </w:rPr>
              <w:t>ТОО</w:t>
            </w:r>
            <w:r w:rsidRPr="002653B8">
              <w:rPr>
                <w:sz w:val="24"/>
              </w:rPr>
              <w:t xml:space="preserve"> </w:t>
            </w:r>
            <w:r>
              <w:rPr>
                <w:sz w:val="24"/>
              </w:rPr>
              <w:t>«</w:t>
            </w:r>
            <w:proofErr w:type="spellStart"/>
            <w:r w:rsidR="002653B8">
              <w:rPr>
                <w:sz w:val="24"/>
              </w:rPr>
              <w:t>Геопроект</w:t>
            </w:r>
            <w:proofErr w:type="spellEnd"/>
            <w:r>
              <w:rPr>
                <w:sz w:val="24"/>
              </w:rPr>
              <w:t>». Заказчиком проекта является ТОО «Казахойл Актобе».</w:t>
            </w:r>
          </w:p>
          <w:p w14:paraId="0131F235" w14:textId="77777777" w:rsidR="006D3BEA" w:rsidRDefault="006D3BEA" w:rsidP="002653B8">
            <w:pPr>
              <w:pStyle w:val="TableParagraph"/>
              <w:ind w:left="246" w:right="122" w:firstLine="283"/>
              <w:jc w:val="both"/>
              <w:rPr>
                <w:sz w:val="24"/>
              </w:rPr>
            </w:pPr>
            <w:r>
              <w:rPr>
                <w:sz w:val="24"/>
              </w:rPr>
              <w:t>Исходные</w:t>
            </w:r>
            <w:r w:rsidRPr="002653B8">
              <w:rPr>
                <w:sz w:val="24"/>
              </w:rPr>
              <w:t xml:space="preserve"> </w:t>
            </w:r>
            <w:r>
              <w:rPr>
                <w:sz w:val="24"/>
              </w:rPr>
              <w:t>данные</w:t>
            </w:r>
            <w:r w:rsidRPr="002653B8">
              <w:rPr>
                <w:sz w:val="24"/>
              </w:rPr>
              <w:t xml:space="preserve"> </w:t>
            </w:r>
            <w:r>
              <w:rPr>
                <w:sz w:val="24"/>
              </w:rPr>
              <w:t xml:space="preserve">для </w:t>
            </w:r>
            <w:r w:rsidRPr="002653B8">
              <w:rPr>
                <w:sz w:val="24"/>
              </w:rPr>
              <w:t>проектирования:</w:t>
            </w:r>
          </w:p>
          <w:p w14:paraId="74257ADF" w14:textId="77777777" w:rsidR="006D3BEA" w:rsidRDefault="006D3BEA">
            <w:pPr>
              <w:pStyle w:val="TableParagraph"/>
              <w:numPr>
                <w:ilvl w:val="0"/>
                <w:numId w:val="77"/>
              </w:numPr>
              <w:ind w:right="122"/>
              <w:jc w:val="both"/>
              <w:rPr>
                <w:sz w:val="24"/>
              </w:rPr>
            </w:pPr>
            <w:r>
              <w:rPr>
                <w:sz w:val="24"/>
              </w:rPr>
              <w:t>Задание</w:t>
            </w:r>
            <w:r w:rsidRPr="002653B8">
              <w:rPr>
                <w:sz w:val="24"/>
              </w:rPr>
              <w:t xml:space="preserve"> </w:t>
            </w:r>
            <w:r>
              <w:rPr>
                <w:sz w:val="24"/>
              </w:rPr>
              <w:t>на</w:t>
            </w:r>
            <w:r w:rsidRPr="002653B8">
              <w:rPr>
                <w:sz w:val="24"/>
              </w:rPr>
              <w:t xml:space="preserve"> </w:t>
            </w:r>
            <w:r>
              <w:rPr>
                <w:sz w:val="24"/>
              </w:rPr>
              <w:t>проектирование,</w:t>
            </w:r>
            <w:r w:rsidRPr="002653B8">
              <w:rPr>
                <w:sz w:val="24"/>
              </w:rPr>
              <w:t xml:space="preserve"> </w:t>
            </w:r>
            <w:r>
              <w:rPr>
                <w:sz w:val="24"/>
              </w:rPr>
              <w:t>выданных</w:t>
            </w:r>
            <w:r w:rsidRPr="002653B8">
              <w:rPr>
                <w:sz w:val="24"/>
              </w:rPr>
              <w:t xml:space="preserve"> </w:t>
            </w:r>
            <w:r>
              <w:rPr>
                <w:sz w:val="24"/>
              </w:rPr>
              <w:t>ТОО</w:t>
            </w:r>
            <w:r w:rsidRPr="002653B8">
              <w:rPr>
                <w:sz w:val="24"/>
              </w:rPr>
              <w:t xml:space="preserve"> </w:t>
            </w:r>
            <w:r>
              <w:rPr>
                <w:sz w:val="24"/>
              </w:rPr>
              <w:t>«Казахойл</w:t>
            </w:r>
            <w:r w:rsidRPr="002653B8">
              <w:rPr>
                <w:sz w:val="24"/>
              </w:rPr>
              <w:t xml:space="preserve"> Актобе»;</w:t>
            </w:r>
          </w:p>
          <w:p w14:paraId="5CE7AFE0" w14:textId="3385BFB9" w:rsidR="006D3BEA" w:rsidRDefault="006D3BEA">
            <w:pPr>
              <w:pStyle w:val="TableParagraph"/>
              <w:numPr>
                <w:ilvl w:val="0"/>
                <w:numId w:val="77"/>
              </w:numPr>
              <w:ind w:right="122"/>
              <w:jc w:val="both"/>
              <w:rPr>
                <w:sz w:val="24"/>
              </w:rPr>
            </w:pPr>
            <w:r>
              <w:rPr>
                <w:sz w:val="24"/>
              </w:rPr>
              <w:t xml:space="preserve">Отчет топогеодезических изысканий по рабочему проекту: </w:t>
            </w:r>
            <w:r w:rsidR="00882BEE">
              <w:rPr>
                <w:sz w:val="24"/>
              </w:rPr>
              <w:t xml:space="preserve">«Разработка проектно-сметной документации по рабочему проекту «Система сбора нефти. Обустройство 3-х скважин на м/р </w:t>
            </w:r>
            <w:proofErr w:type="spellStart"/>
            <w:r w:rsidR="00882BEE">
              <w:rPr>
                <w:sz w:val="24"/>
              </w:rPr>
              <w:t>Кожасай</w:t>
            </w:r>
            <w:proofErr w:type="spellEnd"/>
            <w:r w:rsidR="00882BEE">
              <w:rPr>
                <w:sz w:val="24"/>
              </w:rPr>
              <w:t>, расположенных в Мугалжарском районе Актюбинской области»</w:t>
            </w:r>
            <w:r>
              <w:rPr>
                <w:sz w:val="24"/>
              </w:rPr>
              <w:t>, выполненной «</w:t>
            </w:r>
            <w:proofErr w:type="spellStart"/>
            <w:r>
              <w:rPr>
                <w:sz w:val="24"/>
              </w:rPr>
              <w:t>Геопроект</w:t>
            </w:r>
            <w:proofErr w:type="spellEnd"/>
            <w:r>
              <w:rPr>
                <w:sz w:val="24"/>
              </w:rPr>
              <w:t>»</w:t>
            </w:r>
          </w:p>
          <w:p w14:paraId="3F531B49" w14:textId="77777777" w:rsidR="006D3BEA" w:rsidRDefault="006D3BEA">
            <w:pPr>
              <w:pStyle w:val="TableParagraph"/>
              <w:numPr>
                <w:ilvl w:val="0"/>
                <w:numId w:val="77"/>
              </w:numPr>
              <w:ind w:right="122"/>
              <w:jc w:val="both"/>
              <w:rPr>
                <w:sz w:val="24"/>
              </w:rPr>
            </w:pPr>
            <w:r>
              <w:rPr>
                <w:sz w:val="24"/>
              </w:rPr>
              <w:t>Технический</w:t>
            </w:r>
            <w:r w:rsidRPr="002653B8">
              <w:rPr>
                <w:sz w:val="24"/>
              </w:rPr>
              <w:t xml:space="preserve"> </w:t>
            </w:r>
            <w:r>
              <w:rPr>
                <w:sz w:val="24"/>
              </w:rPr>
              <w:t>отчет</w:t>
            </w:r>
            <w:r w:rsidRPr="002653B8">
              <w:rPr>
                <w:sz w:val="24"/>
              </w:rPr>
              <w:t xml:space="preserve"> </w:t>
            </w:r>
            <w:r>
              <w:rPr>
                <w:sz w:val="24"/>
              </w:rPr>
              <w:t>инженерно-геологических</w:t>
            </w:r>
            <w:r w:rsidRPr="002653B8">
              <w:rPr>
                <w:sz w:val="24"/>
              </w:rPr>
              <w:t xml:space="preserve"> </w:t>
            </w:r>
            <w:r>
              <w:rPr>
                <w:sz w:val="24"/>
              </w:rPr>
              <w:t>изысканий</w:t>
            </w:r>
            <w:r w:rsidRPr="002653B8">
              <w:rPr>
                <w:sz w:val="24"/>
              </w:rPr>
              <w:t xml:space="preserve"> </w:t>
            </w:r>
            <w:r>
              <w:rPr>
                <w:sz w:val="24"/>
              </w:rPr>
              <w:t>по</w:t>
            </w:r>
            <w:r w:rsidRPr="002653B8">
              <w:rPr>
                <w:sz w:val="24"/>
              </w:rPr>
              <w:t xml:space="preserve"> </w:t>
            </w:r>
            <w:r>
              <w:rPr>
                <w:sz w:val="24"/>
              </w:rPr>
              <w:t>рабочему</w:t>
            </w:r>
            <w:r w:rsidRPr="002653B8">
              <w:rPr>
                <w:sz w:val="24"/>
              </w:rPr>
              <w:t xml:space="preserve"> проекту:</w:t>
            </w:r>
          </w:p>
          <w:p w14:paraId="724AA379" w14:textId="310BA2E3" w:rsidR="006D3BEA" w:rsidRDefault="00882BEE">
            <w:pPr>
              <w:pStyle w:val="TableParagraph"/>
              <w:numPr>
                <w:ilvl w:val="0"/>
                <w:numId w:val="77"/>
              </w:numPr>
              <w:ind w:right="122"/>
              <w:jc w:val="both"/>
              <w:rPr>
                <w:sz w:val="24"/>
              </w:rPr>
            </w:pPr>
            <w:r>
              <w:rPr>
                <w:sz w:val="24"/>
              </w:rPr>
              <w:t xml:space="preserve">«Разработка проектно-сметной документации по рабочему проекту «Система сбора нефти. Обустройство 3-х скважин на м/р </w:t>
            </w:r>
            <w:proofErr w:type="spellStart"/>
            <w:r>
              <w:rPr>
                <w:sz w:val="24"/>
              </w:rPr>
              <w:t>Кожасай</w:t>
            </w:r>
            <w:proofErr w:type="spellEnd"/>
            <w:r>
              <w:rPr>
                <w:sz w:val="24"/>
              </w:rPr>
              <w:t>, расположенных в Мугалжарском районе Актюбинской области»</w:t>
            </w:r>
            <w:r w:rsidR="006D3BEA" w:rsidRPr="002653B8">
              <w:rPr>
                <w:sz w:val="24"/>
              </w:rPr>
              <w:t xml:space="preserve"> </w:t>
            </w:r>
            <w:r w:rsidR="006D3BEA">
              <w:rPr>
                <w:sz w:val="24"/>
              </w:rPr>
              <w:t>выполненных</w:t>
            </w:r>
            <w:r w:rsidR="006D3BEA" w:rsidRPr="002653B8">
              <w:rPr>
                <w:sz w:val="24"/>
              </w:rPr>
              <w:t xml:space="preserve"> </w:t>
            </w:r>
            <w:r w:rsidR="006D3BEA">
              <w:rPr>
                <w:sz w:val="24"/>
              </w:rPr>
              <w:t>ТОО</w:t>
            </w:r>
            <w:r w:rsidR="006D3BEA" w:rsidRPr="002653B8">
              <w:rPr>
                <w:sz w:val="24"/>
              </w:rPr>
              <w:t xml:space="preserve"> </w:t>
            </w:r>
            <w:r w:rsidR="006D3BEA">
              <w:rPr>
                <w:sz w:val="24"/>
              </w:rPr>
              <w:t>«</w:t>
            </w:r>
            <w:proofErr w:type="spellStart"/>
            <w:r w:rsidR="006D3BEA">
              <w:rPr>
                <w:sz w:val="24"/>
              </w:rPr>
              <w:t>Геопроект</w:t>
            </w:r>
            <w:proofErr w:type="spellEnd"/>
            <w:r w:rsidR="006D3BEA" w:rsidRPr="002653B8">
              <w:rPr>
                <w:sz w:val="24"/>
              </w:rPr>
              <w:t>»;</w:t>
            </w:r>
          </w:p>
          <w:p w14:paraId="346E3EA3" w14:textId="77777777" w:rsidR="006D3BEA" w:rsidRDefault="006D3BEA">
            <w:pPr>
              <w:pStyle w:val="TableParagraph"/>
              <w:numPr>
                <w:ilvl w:val="0"/>
                <w:numId w:val="77"/>
              </w:numPr>
              <w:ind w:right="122"/>
              <w:jc w:val="both"/>
              <w:rPr>
                <w:sz w:val="24"/>
              </w:rPr>
            </w:pPr>
            <w:r>
              <w:rPr>
                <w:sz w:val="24"/>
              </w:rPr>
              <w:t>Исходных данных и технических условий, выданных ТОО «Казахойл Актобе». Данная</w:t>
            </w:r>
            <w:r w:rsidRPr="002653B8">
              <w:rPr>
                <w:sz w:val="24"/>
              </w:rPr>
              <w:t xml:space="preserve"> </w:t>
            </w:r>
            <w:r>
              <w:rPr>
                <w:sz w:val="24"/>
              </w:rPr>
              <w:t>проектная</w:t>
            </w:r>
            <w:r w:rsidRPr="002653B8">
              <w:rPr>
                <w:sz w:val="24"/>
              </w:rPr>
              <w:t xml:space="preserve"> </w:t>
            </w:r>
            <w:r>
              <w:rPr>
                <w:sz w:val="24"/>
              </w:rPr>
              <w:t>документация</w:t>
            </w:r>
            <w:r w:rsidRPr="002653B8">
              <w:rPr>
                <w:sz w:val="24"/>
              </w:rPr>
              <w:t xml:space="preserve"> </w:t>
            </w:r>
            <w:r>
              <w:rPr>
                <w:sz w:val="24"/>
              </w:rPr>
              <w:t>по</w:t>
            </w:r>
            <w:r w:rsidRPr="002653B8">
              <w:rPr>
                <w:sz w:val="24"/>
              </w:rPr>
              <w:t xml:space="preserve"> </w:t>
            </w:r>
            <w:r>
              <w:rPr>
                <w:sz w:val="24"/>
              </w:rPr>
              <w:t>представленным</w:t>
            </w:r>
            <w:r w:rsidRPr="002653B8">
              <w:rPr>
                <w:sz w:val="24"/>
              </w:rPr>
              <w:t xml:space="preserve"> </w:t>
            </w:r>
            <w:r>
              <w:rPr>
                <w:sz w:val="24"/>
              </w:rPr>
              <w:t>разделам</w:t>
            </w:r>
            <w:r w:rsidRPr="002653B8">
              <w:rPr>
                <w:sz w:val="24"/>
              </w:rPr>
              <w:t xml:space="preserve"> </w:t>
            </w:r>
            <w:r>
              <w:rPr>
                <w:sz w:val="24"/>
              </w:rPr>
              <w:t>выполнена</w:t>
            </w:r>
            <w:r w:rsidRPr="002653B8">
              <w:rPr>
                <w:sz w:val="24"/>
              </w:rPr>
              <w:t xml:space="preserve"> </w:t>
            </w:r>
            <w:r>
              <w:rPr>
                <w:sz w:val="24"/>
              </w:rPr>
              <w:t>на</w:t>
            </w:r>
            <w:r w:rsidRPr="002653B8">
              <w:rPr>
                <w:sz w:val="24"/>
              </w:rPr>
              <w:t xml:space="preserve"> </w:t>
            </w:r>
            <w:r>
              <w:rPr>
                <w:sz w:val="24"/>
              </w:rPr>
              <w:t>стадии</w:t>
            </w:r>
          </w:p>
          <w:p w14:paraId="0465B96D" w14:textId="77777777" w:rsidR="006D3BEA" w:rsidRDefault="006D3BEA" w:rsidP="002653B8">
            <w:pPr>
              <w:pStyle w:val="TableParagraph"/>
              <w:ind w:left="246" w:right="122" w:firstLine="283"/>
              <w:jc w:val="both"/>
              <w:rPr>
                <w:sz w:val="24"/>
              </w:rPr>
            </w:pPr>
            <w:r>
              <w:rPr>
                <w:sz w:val="24"/>
              </w:rPr>
              <w:t>«Рабочий</w:t>
            </w:r>
            <w:r w:rsidRPr="002653B8">
              <w:rPr>
                <w:sz w:val="24"/>
              </w:rPr>
              <w:t xml:space="preserve"> </w:t>
            </w:r>
            <w:r>
              <w:rPr>
                <w:sz w:val="24"/>
              </w:rPr>
              <w:t>проект»</w:t>
            </w:r>
            <w:r w:rsidRPr="002653B8">
              <w:rPr>
                <w:sz w:val="24"/>
              </w:rPr>
              <w:t xml:space="preserve"> </w:t>
            </w:r>
            <w:r>
              <w:rPr>
                <w:sz w:val="24"/>
              </w:rPr>
              <w:t>в</w:t>
            </w:r>
            <w:r w:rsidRPr="002653B8">
              <w:rPr>
                <w:sz w:val="24"/>
              </w:rPr>
              <w:t xml:space="preserve"> </w:t>
            </w:r>
            <w:r>
              <w:rPr>
                <w:sz w:val="24"/>
              </w:rPr>
              <w:t>соответствии</w:t>
            </w:r>
            <w:r w:rsidRPr="002653B8">
              <w:rPr>
                <w:sz w:val="24"/>
              </w:rPr>
              <w:t xml:space="preserve"> </w:t>
            </w:r>
            <w:r>
              <w:rPr>
                <w:sz w:val="24"/>
              </w:rPr>
              <w:t>с</w:t>
            </w:r>
            <w:r w:rsidRPr="002653B8">
              <w:rPr>
                <w:sz w:val="24"/>
              </w:rPr>
              <w:t xml:space="preserve"> </w:t>
            </w:r>
            <w:r>
              <w:rPr>
                <w:sz w:val="24"/>
              </w:rPr>
              <w:t xml:space="preserve">нормативными требованиями </w:t>
            </w:r>
            <w:r w:rsidRPr="002653B8">
              <w:rPr>
                <w:sz w:val="24"/>
              </w:rPr>
              <w:t>РК.</w:t>
            </w:r>
          </w:p>
          <w:p w14:paraId="4D8745A4" w14:textId="5B846E05" w:rsidR="006D3BEA" w:rsidRPr="002653B8" w:rsidRDefault="006D3BEA" w:rsidP="002653B8">
            <w:pPr>
              <w:pStyle w:val="TableParagraph"/>
              <w:numPr>
                <w:ilvl w:val="1"/>
                <w:numId w:val="18"/>
              </w:numPr>
              <w:tabs>
                <w:tab w:val="left" w:pos="814"/>
              </w:tabs>
              <w:spacing w:before="175"/>
              <w:ind w:right="122"/>
              <w:jc w:val="both"/>
              <w:rPr>
                <w:b/>
                <w:sz w:val="24"/>
              </w:rPr>
            </w:pPr>
            <w:r>
              <w:rPr>
                <w:b/>
                <w:sz w:val="24"/>
              </w:rPr>
              <w:t>Потребность</w:t>
            </w:r>
            <w:r>
              <w:rPr>
                <w:b/>
                <w:spacing w:val="-3"/>
                <w:sz w:val="24"/>
              </w:rPr>
              <w:t xml:space="preserve"> </w:t>
            </w:r>
            <w:r>
              <w:rPr>
                <w:b/>
                <w:sz w:val="24"/>
              </w:rPr>
              <w:t>в</w:t>
            </w:r>
            <w:r>
              <w:rPr>
                <w:b/>
                <w:spacing w:val="-5"/>
                <w:sz w:val="24"/>
              </w:rPr>
              <w:t xml:space="preserve"> </w:t>
            </w:r>
            <w:r>
              <w:rPr>
                <w:b/>
                <w:sz w:val="24"/>
              </w:rPr>
              <w:t>трудовых</w:t>
            </w:r>
            <w:r>
              <w:rPr>
                <w:b/>
                <w:spacing w:val="-2"/>
                <w:sz w:val="24"/>
              </w:rPr>
              <w:t xml:space="preserve"> ресурсах</w:t>
            </w:r>
          </w:p>
          <w:p w14:paraId="59878383" w14:textId="5B1900B6" w:rsidR="006D3BEA" w:rsidRDefault="006D3BEA" w:rsidP="002653B8">
            <w:pPr>
              <w:pStyle w:val="TableParagraph"/>
              <w:ind w:left="246" w:right="122" w:firstLine="283"/>
              <w:jc w:val="both"/>
              <w:rPr>
                <w:sz w:val="24"/>
              </w:rPr>
            </w:pPr>
            <w:r>
              <w:rPr>
                <w:sz w:val="24"/>
              </w:rPr>
              <w:t>Заказчиком проекта является ТОО «Казахойл Актобе», так же явля</w:t>
            </w:r>
            <w:r w:rsidR="002653B8">
              <w:rPr>
                <w:sz w:val="24"/>
              </w:rPr>
              <w:t>ет</w:t>
            </w:r>
            <w:r>
              <w:rPr>
                <w:sz w:val="24"/>
              </w:rPr>
              <w:t>ся собственником проектируемого объекта. При осуществлении реализации проекта будут привлечены компании, которые будут выбраны на основе тендера.</w:t>
            </w:r>
          </w:p>
          <w:p w14:paraId="3ECD17C0" w14:textId="77777777" w:rsidR="006D3BEA" w:rsidRDefault="006D3BEA" w:rsidP="002653B8">
            <w:pPr>
              <w:pStyle w:val="TableParagraph"/>
              <w:ind w:left="246" w:right="122" w:firstLine="283"/>
              <w:jc w:val="both"/>
              <w:rPr>
                <w:sz w:val="24"/>
              </w:rPr>
            </w:pPr>
            <w:r>
              <w:rPr>
                <w:sz w:val="24"/>
              </w:rPr>
              <w:t>Для обеспечения внедрения данного объекта потребуется создание новых рабочих мест, что обеспечит работой на длительное время определенное количество населения Актюбинской области, что будет способствовать повышению занятости населения в промышленной сфере и обслуживания инженерных коммуникаций.</w:t>
            </w:r>
          </w:p>
          <w:p w14:paraId="5D14EE73" w14:textId="77777777" w:rsidR="006D3BEA" w:rsidRDefault="006D3BEA" w:rsidP="002653B8">
            <w:pPr>
              <w:pStyle w:val="TableParagraph"/>
              <w:ind w:left="246" w:right="122" w:firstLine="283"/>
              <w:jc w:val="both"/>
              <w:rPr>
                <w:sz w:val="24"/>
              </w:rPr>
            </w:pPr>
            <w:r>
              <w:rPr>
                <w:sz w:val="24"/>
              </w:rPr>
              <w:t xml:space="preserve">Обслуживание установки должно производиться высококвалифицированными </w:t>
            </w:r>
            <w:r w:rsidRPr="002653B8">
              <w:rPr>
                <w:sz w:val="24"/>
              </w:rPr>
              <w:t>специалистами.</w:t>
            </w:r>
          </w:p>
          <w:p w14:paraId="0968C626" w14:textId="6CB18120" w:rsidR="006D3BEA" w:rsidRDefault="006D3BEA" w:rsidP="002653B8">
            <w:pPr>
              <w:pStyle w:val="TableParagraph"/>
              <w:ind w:left="246" w:right="122" w:firstLine="283"/>
              <w:jc w:val="both"/>
              <w:rPr>
                <w:sz w:val="24"/>
              </w:rPr>
            </w:pPr>
            <w:r>
              <w:rPr>
                <w:sz w:val="24"/>
              </w:rPr>
              <w:t>Актюбинская область располагает достаточными трудовыми ресурсами для обеспечения строительства и эксплуатации данного объекта, с учетом миграции вопрос о заполнении рабочих мест будет успешно решен.</w:t>
            </w:r>
          </w:p>
          <w:p w14:paraId="70B39B43" w14:textId="77777777" w:rsidR="002653B8" w:rsidRDefault="002653B8" w:rsidP="002653B8">
            <w:pPr>
              <w:pStyle w:val="TableParagraph"/>
              <w:ind w:left="246" w:right="122" w:firstLine="283"/>
              <w:jc w:val="both"/>
              <w:rPr>
                <w:rFonts w:ascii="Arial"/>
                <w:i/>
                <w:sz w:val="24"/>
              </w:rPr>
            </w:pPr>
          </w:p>
          <w:p w14:paraId="138657B4" w14:textId="77777777" w:rsidR="006D3BEA" w:rsidRDefault="006D3BEA" w:rsidP="002653B8">
            <w:pPr>
              <w:pStyle w:val="TableParagraph"/>
              <w:numPr>
                <w:ilvl w:val="1"/>
                <w:numId w:val="18"/>
              </w:numPr>
              <w:tabs>
                <w:tab w:val="left" w:pos="814"/>
              </w:tabs>
              <w:ind w:right="122"/>
              <w:jc w:val="both"/>
              <w:rPr>
                <w:b/>
                <w:sz w:val="24"/>
              </w:rPr>
            </w:pPr>
            <w:r>
              <w:rPr>
                <w:b/>
                <w:sz w:val="24"/>
              </w:rPr>
              <w:t>Влияние</w:t>
            </w:r>
            <w:r>
              <w:rPr>
                <w:b/>
                <w:spacing w:val="-7"/>
                <w:sz w:val="24"/>
              </w:rPr>
              <w:t xml:space="preserve"> </w:t>
            </w:r>
            <w:r>
              <w:rPr>
                <w:b/>
                <w:sz w:val="24"/>
              </w:rPr>
              <w:t>проекта</w:t>
            </w:r>
            <w:r>
              <w:rPr>
                <w:b/>
                <w:spacing w:val="-6"/>
                <w:sz w:val="24"/>
              </w:rPr>
              <w:t xml:space="preserve"> </w:t>
            </w:r>
            <w:r>
              <w:rPr>
                <w:b/>
                <w:sz w:val="24"/>
              </w:rPr>
              <w:t>на</w:t>
            </w:r>
            <w:r>
              <w:rPr>
                <w:b/>
                <w:spacing w:val="-3"/>
                <w:sz w:val="24"/>
              </w:rPr>
              <w:t xml:space="preserve"> </w:t>
            </w:r>
            <w:r>
              <w:rPr>
                <w:b/>
                <w:sz w:val="24"/>
              </w:rPr>
              <w:t>занятость</w:t>
            </w:r>
            <w:r>
              <w:rPr>
                <w:b/>
                <w:spacing w:val="-3"/>
                <w:sz w:val="24"/>
              </w:rPr>
              <w:t xml:space="preserve"> </w:t>
            </w:r>
            <w:r>
              <w:rPr>
                <w:b/>
                <w:sz w:val="24"/>
              </w:rPr>
              <w:t>и</w:t>
            </w:r>
            <w:r>
              <w:rPr>
                <w:b/>
                <w:spacing w:val="-4"/>
                <w:sz w:val="24"/>
              </w:rPr>
              <w:t xml:space="preserve"> </w:t>
            </w:r>
            <w:r>
              <w:rPr>
                <w:b/>
                <w:sz w:val="24"/>
              </w:rPr>
              <w:t>повышение</w:t>
            </w:r>
            <w:r>
              <w:rPr>
                <w:b/>
                <w:spacing w:val="-4"/>
                <w:sz w:val="24"/>
              </w:rPr>
              <w:t xml:space="preserve"> </w:t>
            </w:r>
            <w:r>
              <w:rPr>
                <w:b/>
                <w:sz w:val="24"/>
              </w:rPr>
              <w:t>образовательного</w:t>
            </w:r>
            <w:r>
              <w:rPr>
                <w:b/>
                <w:spacing w:val="-3"/>
                <w:sz w:val="24"/>
              </w:rPr>
              <w:t xml:space="preserve"> </w:t>
            </w:r>
            <w:r>
              <w:rPr>
                <w:b/>
                <w:sz w:val="24"/>
              </w:rPr>
              <w:t>уровня</w:t>
            </w:r>
            <w:r>
              <w:rPr>
                <w:b/>
                <w:spacing w:val="-4"/>
                <w:sz w:val="24"/>
              </w:rPr>
              <w:t xml:space="preserve"> </w:t>
            </w:r>
            <w:r>
              <w:rPr>
                <w:b/>
                <w:spacing w:val="-2"/>
                <w:sz w:val="24"/>
              </w:rPr>
              <w:t>населения</w:t>
            </w:r>
          </w:p>
          <w:p w14:paraId="3FFD4710" w14:textId="660AFDC4" w:rsidR="00B342C0" w:rsidRDefault="002653B8" w:rsidP="002653B8">
            <w:pPr>
              <w:pStyle w:val="TableParagraph"/>
              <w:ind w:left="104" w:right="122" w:firstLine="284"/>
              <w:jc w:val="both"/>
              <w:rPr>
                <w:sz w:val="24"/>
              </w:rPr>
            </w:pPr>
            <w:r>
              <w:rPr>
                <w:sz w:val="24"/>
              </w:rPr>
              <w:t>И</w:t>
            </w:r>
            <w:r w:rsidR="006D3BEA">
              <w:rPr>
                <w:sz w:val="24"/>
              </w:rPr>
              <w:t>сторическая специализация Актюбинской области связана с добывающими отраслями и их инфраструктурой. Обустройство нового месторождения</w:t>
            </w:r>
            <w:r w:rsidR="006D3BEA">
              <w:rPr>
                <w:spacing w:val="40"/>
                <w:sz w:val="24"/>
              </w:rPr>
              <w:t xml:space="preserve"> </w:t>
            </w:r>
            <w:r w:rsidR="006D3BEA">
              <w:rPr>
                <w:sz w:val="24"/>
              </w:rPr>
              <w:t>позволит создать новое направление деятельности в области, что потребует наличие специалистов высокой квалификации в данном направлении.</w:t>
            </w:r>
          </w:p>
          <w:p w14:paraId="729BFA2A" w14:textId="77777777" w:rsidR="002653B8" w:rsidRDefault="002653B8" w:rsidP="002653B8">
            <w:pPr>
              <w:pStyle w:val="TableParagraph"/>
              <w:ind w:left="121" w:right="122" w:firstLine="283"/>
              <w:jc w:val="both"/>
              <w:rPr>
                <w:sz w:val="24"/>
              </w:rPr>
            </w:pPr>
            <w:r>
              <w:rPr>
                <w:sz w:val="24"/>
              </w:rPr>
              <w:t>При реализации данного проекта оборудования будет закупаться у известных фирм, продукция</w:t>
            </w:r>
            <w:r w:rsidRPr="002653B8">
              <w:rPr>
                <w:sz w:val="24"/>
              </w:rPr>
              <w:t xml:space="preserve"> </w:t>
            </w:r>
            <w:r>
              <w:rPr>
                <w:sz w:val="24"/>
              </w:rPr>
              <w:t>которых отмечена высоким</w:t>
            </w:r>
            <w:r w:rsidRPr="002653B8">
              <w:rPr>
                <w:sz w:val="24"/>
              </w:rPr>
              <w:t xml:space="preserve"> </w:t>
            </w:r>
            <w:r>
              <w:rPr>
                <w:sz w:val="24"/>
              </w:rPr>
              <w:t>качеством.</w:t>
            </w:r>
            <w:r w:rsidRPr="002653B8">
              <w:rPr>
                <w:sz w:val="24"/>
              </w:rPr>
              <w:t xml:space="preserve"> </w:t>
            </w:r>
            <w:r>
              <w:rPr>
                <w:sz w:val="24"/>
              </w:rPr>
              <w:t>Для</w:t>
            </w:r>
            <w:r w:rsidRPr="002653B8">
              <w:rPr>
                <w:sz w:val="24"/>
              </w:rPr>
              <w:t xml:space="preserve"> </w:t>
            </w:r>
            <w:r>
              <w:rPr>
                <w:sz w:val="24"/>
              </w:rPr>
              <w:t>того</w:t>
            </w:r>
            <w:r w:rsidRPr="002653B8">
              <w:rPr>
                <w:sz w:val="24"/>
              </w:rPr>
              <w:t xml:space="preserve"> </w:t>
            </w:r>
            <w:r>
              <w:rPr>
                <w:sz w:val="24"/>
              </w:rPr>
              <w:t>чтобы местные</w:t>
            </w:r>
            <w:r w:rsidRPr="002653B8">
              <w:rPr>
                <w:sz w:val="24"/>
              </w:rPr>
              <w:t xml:space="preserve"> </w:t>
            </w:r>
            <w:r>
              <w:rPr>
                <w:sz w:val="24"/>
              </w:rPr>
              <w:t>специалисты</w:t>
            </w:r>
            <w:r w:rsidRPr="002653B8">
              <w:rPr>
                <w:sz w:val="24"/>
              </w:rPr>
              <w:t xml:space="preserve"> </w:t>
            </w:r>
            <w:r>
              <w:rPr>
                <w:sz w:val="24"/>
              </w:rPr>
              <w:t xml:space="preserve">смогли работать на таком оборудовании, предусмотрено вложение средств на обучение казахстанского </w:t>
            </w:r>
            <w:r w:rsidRPr="002653B8">
              <w:rPr>
                <w:sz w:val="24"/>
              </w:rPr>
              <w:t>персонала.</w:t>
            </w:r>
          </w:p>
          <w:p w14:paraId="64D916CA" w14:textId="77777777" w:rsidR="002653B8" w:rsidRDefault="002653B8" w:rsidP="002653B8">
            <w:pPr>
              <w:pStyle w:val="TableParagraph"/>
              <w:ind w:left="121" w:right="122" w:firstLine="283"/>
              <w:jc w:val="both"/>
              <w:rPr>
                <w:sz w:val="24"/>
              </w:rPr>
            </w:pPr>
            <w:r>
              <w:rPr>
                <w:sz w:val="24"/>
              </w:rPr>
              <w:t>Сотрудники фирмы должны пройти обучение для получения навыков работы на поставленном оборудовании. Поскольку возможна текучесть кадров и работа на установке относится к категории вредного производства, затраты на обучение планируется отчислять ежегодно во все время эксплуатации объектов.</w:t>
            </w:r>
          </w:p>
          <w:p w14:paraId="4AEEAA33" w14:textId="77777777" w:rsidR="00931F68" w:rsidRDefault="002653B8" w:rsidP="002653B8">
            <w:pPr>
              <w:pStyle w:val="TableParagraph"/>
              <w:ind w:left="121" w:right="122" w:firstLine="283"/>
              <w:jc w:val="both"/>
              <w:rPr>
                <w:sz w:val="24"/>
              </w:rPr>
            </w:pPr>
            <w:r>
              <w:rPr>
                <w:sz w:val="24"/>
              </w:rPr>
              <w:t>Это, несомненно, позволит быстро освоить современную технологию производства, более рационально использовать трудовые ресурсы и способствовать максимально быстрому</w:t>
            </w:r>
            <w:r w:rsidRPr="002653B8">
              <w:rPr>
                <w:sz w:val="24"/>
              </w:rPr>
              <w:t xml:space="preserve"> </w:t>
            </w:r>
            <w:r>
              <w:rPr>
                <w:sz w:val="24"/>
              </w:rPr>
              <w:t>возврату вложенных инвестиций.</w:t>
            </w:r>
            <w:r w:rsidR="00931F68">
              <w:rPr>
                <w:sz w:val="24"/>
              </w:rPr>
              <w:t xml:space="preserve"> </w:t>
            </w:r>
          </w:p>
          <w:p w14:paraId="774C3532" w14:textId="7ECE49B5" w:rsidR="002653B8" w:rsidRDefault="00931F68" w:rsidP="002653B8">
            <w:pPr>
              <w:pStyle w:val="TableParagraph"/>
              <w:ind w:left="121" w:right="122" w:firstLine="283"/>
              <w:jc w:val="both"/>
              <w:rPr>
                <w:sz w:val="24"/>
              </w:rPr>
            </w:pPr>
            <w:r>
              <w:rPr>
                <w:sz w:val="24"/>
              </w:rPr>
              <w:t>Новое оборудование и новая технология предполагает и более перспективные системы управления производством.</w:t>
            </w:r>
          </w:p>
          <w:p w14:paraId="74368970" w14:textId="234C44EF" w:rsidR="002653B8" w:rsidRDefault="002653B8" w:rsidP="002653B8">
            <w:pPr>
              <w:pStyle w:val="TableParagraph"/>
              <w:ind w:left="804" w:right="122"/>
              <w:jc w:val="both"/>
              <w:rPr>
                <w:sz w:val="24"/>
              </w:rPr>
            </w:pPr>
          </w:p>
        </w:tc>
      </w:tr>
      <w:tr w:rsidR="00B342C0" w14:paraId="1ECCFDCC" w14:textId="77777777" w:rsidTr="0001484B">
        <w:trPr>
          <w:trHeight w:hRule="exact" w:val="1417"/>
        </w:trPr>
        <w:tc>
          <w:tcPr>
            <w:tcW w:w="284" w:type="dxa"/>
            <w:tcBorders>
              <w:bottom w:val="single" w:sz="18" w:space="0" w:color="000000"/>
            </w:tcBorders>
            <w:textDirection w:val="btLr"/>
          </w:tcPr>
          <w:p w14:paraId="1A312F5F"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6BF30396" w14:textId="77777777" w:rsidR="00B342C0" w:rsidRDefault="00B342C0">
            <w:pPr>
              <w:pStyle w:val="TableParagraph"/>
            </w:pPr>
          </w:p>
        </w:tc>
        <w:tc>
          <w:tcPr>
            <w:tcW w:w="10444" w:type="dxa"/>
            <w:gridSpan w:val="8"/>
            <w:vMerge/>
            <w:tcBorders>
              <w:top w:val="nil"/>
            </w:tcBorders>
          </w:tcPr>
          <w:p w14:paraId="64DD748C" w14:textId="77777777" w:rsidR="00B342C0" w:rsidRDefault="00B342C0">
            <w:pPr>
              <w:rPr>
                <w:sz w:val="2"/>
                <w:szCs w:val="2"/>
              </w:rPr>
            </w:pPr>
          </w:p>
        </w:tc>
      </w:tr>
      <w:tr w:rsidR="00B342C0" w14:paraId="385492ED" w14:textId="77777777" w:rsidTr="0001484B">
        <w:trPr>
          <w:trHeight w:hRule="exact" w:val="1985"/>
        </w:trPr>
        <w:tc>
          <w:tcPr>
            <w:tcW w:w="284" w:type="dxa"/>
            <w:tcBorders>
              <w:top w:val="single" w:sz="18" w:space="0" w:color="000000"/>
            </w:tcBorders>
            <w:textDirection w:val="btLr"/>
          </w:tcPr>
          <w:p w14:paraId="393133E8"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2FA118FC" w14:textId="77777777" w:rsidR="00B342C0" w:rsidRDefault="00B342C0">
            <w:pPr>
              <w:pStyle w:val="TableParagraph"/>
            </w:pPr>
          </w:p>
        </w:tc>
        <w:tc>
          <w:tcPr>
            <w:tcW w:w="10444" w:type="dxa"/>
            <w:gridSpan w:val="8"/>
            <w:vMerge/>
            <w:tcBorders>
              <w:top w:val="nil"/>
            </w:tcBorders>
          </w:tcPr>
          <w:p w14:paraId="52483CE2" w14:textId="77777777" w:rsidR="00B342C0" w:rsidRDefault="00B342C0">
            <w:pPr>
              <w:rPr>
                <w:sz w:val="2"/>
                <w:szCs w:val="2"/>
              </w:rPr>
            </w:pPr>
          </w:p>
        </w:tc>
      </w:tr>
      <w:tr w:rsidR="00B342C0" w14:paraId="5AB23F40" w14:textId="77777777" w:rsidTr="0001484B">
        <w:trPr>
          <w:trHeight w:hRule="exact" w:val="567"/>
        </w:trPr>
        <w:tc>
          <w:tcPr>
            <w:tcW w:w="284" w:type="dxa"/>
            <w:vMerge w:val="restart"/>
            <w:textDirection w:val="btLr"/>
          </w:tcPr>
          <w:p w14:paraId="1F956C5C"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426ACC3B" w14:textId="77777777" w:rsidR="00B342C0" w:rsidRDefault="00B342C0">
            <w:pPr>
              <w:pStyle w:val="TableParagraph"/>
            </w:pPr>
          </w:p>
        </w:tc>
        <w:tc>
          <w:tcPr>
            <w:tcW w:w="10444" w:type="dxa"/>
            <w:gridSpan w:val="8"/>
            <w:vMerge/>
            <w:tcBorders>
              <w:top w:val="nil"/>
            </w:tcBorders>
          </w:tcPr>
          <w:p w14:paraId="1629BFDD" w14:textId="77777777" w:rsidR="00B342C0" w:rsidRDefault="00B342C0">
            <w:pPr>
              <w:rPr>
                <w:sz w:val="2"/>
                <w:szCs w:val="2"/>
              </w:rPr>
            </w:pPr>
          </w:p>
        </w:tc>
      </w:tr>
      <w:tr w:rsidR="00B342C0" w14:paraId="60689458" w14:textId="77777777" w:rsidTr="007C4E29">
        <w:trPr>
          <w:trHeight w:hRule="exact" w:val="284"/>
        </w:trPr>
        <w:tc>
          <w:tcPr>
            <w:tcW w:w="284" w:type="dxa"/>
            <w:vMerge/>
            <w:tcBorders>
              <w:top w:val="nil"/>
            </w:tcBorders>
            <w:textDirection w:val="btLr"/>
          </w:tcPr>
          <w:p w14:paraId="03315C69" w14:textId="77777777" w:rsidR="00B342C0" w:rsidRDefault="00B342C0">
            <w:pPr>
              <w:rPr>
                <w:sz w:val="2"/>
                <w:szCs w:val="2"/>
              </w:rPr>
            </w:pPr>
          </w:p>
        </w:tc>
        <w:tc>
          <w:tcPr>
            <w:tcW w:w="399" w:type="dxa"/>
            <w:vMerge/>
            <w:tcBorders>
              <w:top w:val="nil"/>
            </w:tcBorders>
          </w:tcPr>
          <w:p w14:paraId="17B2D9AD" w14:textId="77777777" w:rsidR="00B342C0" w:rsidRDefault="00B342C0">
            <w:pPr>
              <w:rPr>
                <w:sz w:val="2"/>
                <w:szCs w:val="2"/>
              </w:rPr>
            </w:pPr>
          </w:p>
        </w:tc>
        <w:tc>
          <w:tcPr>
            <w:tcW w:w="570" w:type="dxa"/>
            <w:tcBorders>
              <w:bottom w:val="single" w:sz="4" w:space="0" w:color="000000"/>
            </w:tcBorders>
          </w:tcPr>
          <w:p w14:paraId="435577CC" w14:textId="77777777" w:rsidR="00B342C0" w:rsidRDefault="00B342C0">
            <w:pPr>
              <w:pStyle w:val="TableParagraph"/>
              <w:rPr>
                <w:sz w:val="18"/>
              </w:rPr>
            </w:pPr>
          </w:p>
        </w:tc>
        <w:tc>
          <w:tcPr>
            <w:tcW w:w="569" w:type="dxa"/>
            <w:tcBorders>
              <w:bottom w:val="single" w:sz="4" w:space="0" w:color="000000"/>
            </w:tcBorders>
          </w:tcPr>
          <w:p w14:paraId="40E1B58F" w14:textId="77777777" w:rsidR="00B342C0" w:rsidRDefault="00B342C0">
            <w:pPr>
              <w:pStyle w:val="TableParagraph"/>
              <w:rPr>
                <w:sz w:val="18"/>
              </w:rPr>
            </w:pPr>
          </w:p>
        </w:tc>
        <w:tc>
          <w:tcPr>
            <w:tcW w:w="570" w:type="dxa"/>
            <w:tcBorders>
              <w:bottom w:val="single" w:sz="4" w:space="0" w:color="000000"/>
            </w:tcBorders>
          </w:tcPr>
          <w:p w14:paraId="2DFF10BB" w14:textId="77777777" w:rsidR="00B342C0" w:rsidRDefault="00B342C0">
            <w:pPr>
              <w:pStyle w:val="TableParagraph"/>
              <w:rPr>
                <w:sz w:val="18"/>
              </w:rPr>
            </w:pPr>
          </w:p>
        </w:tc>
        <w:tc>
          <w:tcPr>
            <w:tcW w:w="569" w:type="dxa"/>
            <w:tcBorders>
              <w:bottom w:val="single" w:sz="4" w:space="0" w:color="000000"/>
            </w:tcBorders>
          </w:tcPr>
          <w:p w14:paraId="2D31B159" w14:textId="77777777" w:rsidR="00B342C0" w:rsidRDefault="00B342C0">
            <w:pPr>
              <w:pStyle w:val="TableParagraph"/>
              <w:rPr>
                <w:sz w:val="18"/>
              </w:rPr>
            </w:pPr>
          </w:p>
        </w:tc>
        <w:tc>
          <w:tcPr>
            <w:tcW w:w="855" w:type="dxa"/>
            <w:tcBorders>
              <w:bottom w:val="single" w:sz="4" w:space="0" w:color="000000"/>
            </w:tcBorders>
          </w:tcPr>
          <w:p w14:paraId="666D6DE2" w14:textId="77777777" w:rsidR="00B342C0" w:rsidRDefault="00B342C0">
            <w:pPr>
              <w:pStyle w:val="TableParagraph"/>
              <w:rPr>
                <w:sz w:val="18"/>
              </w:rPr>
            </w:pPr>
          </w:p>
        </w:tc>
        <w:tc>
          <w:tcPr>
            <w:tcW w:w="570" w:type="dxa"/>
            <w:tcBorders>
              <w:bottom w:val="single" w:sz="4" w:space="0" w:color="000000"/>
            </w:tcBorders>
          </w:tcPr>
          <w:p w14:paraId="0F1D6D0B" w14:textId="77777777" w:rsidR="00B342C0" w:rsidRDefault="00B342C0">
            <w:pPr>
              <w:pStyle w:val="TableParagraph"/>
              <w:rPr>
                <w:sz w:val="18"/>
              </w:rPr>
            </w:pPr>
          </w:p>
        </w:tc>
        <w:tc>
          <w:tcPr>
            <w:tcW w:w="6174" w:type="dxa"/>
            <w:vMerge w:val="restart"/>
          </w:tcPr>
          <w:p w14:paraId="76ECEEB9" w14:textId="2F9F8F94" w:rsidR="00B342C0" w:rsidRDefault="00F203A4">
            <w:pPr>
              <w:pStyle w:val="TableParagraph"/>
              <w:spacing w:before="210"/>
              <w:ind w:left="1491"/>
              <w:rPr>
                <w:sz w:val="24"/>
              </w:rPr>
            </w:pPr>
            <w:r>
              <w:rPr>
                <w:spacing w:val="-2"/>
                <w:sz w:val="24"/>
              </w:rPr>
              <w:t>GEO-ENG-2025-10-0019-II</w:t>
            </w:r>
            <w:r w:rsidR="00F11C0A">
              <w:rPr>
                <w:spacing w:val="-2"/>
                <w:sz w:val="24"/>
              </w:rPr>
              <w:t xml:space="preserve">      ЭХЗ</w:t>
            </w:r>
          </w:p>
        </w:tc>
        <w:tc>
          <w:tcPr>
            <w:tcW w:w="567" w:type="dxa"/>
            <w:vMerge w:val="restart"/>
          </w:tcPr>
          <w:p w14:paraId="7A8F2418" w14:textId="77777777" w:rsidR="00B342C0" w:rsidRDefault="00000000">
            <w:pPr>
              <w:pStyle w:val="TableParagraph"/>
              <w:spacing w:before="56"/>
              <w:ind w:left="39"/>
            </w:pPr>
            <w:r>
              <w:rPr>
                <w:spacing w:val="-4"/>
              </w:rPr>
              <w:t>Лист</w:t>
            </w:r>
          </w:p>
        </w:tc>
      </w:tr>
      <w:tr w:rsidR="00B342C0" w14:paraId="180BBE68" w14:textId="77777777" w:rsidTr="007C4E29">
        <w:trPr>
          <w:trHeight w:hRule="exact" w:val="112"/>
        </w:trPr>
        <w:tc>
          <w:tcPr>
            <w:tcW w:w="284" w:type="dxa"/>
            <w:vMerge/>
            <w:tcBorders>
              <w:top w:val="nil"/>
            </w:tcBorders>
            <w:textDirection w:val="btLr"/>
          </w:tcPr>
          <w:p w14:paraId="270FD5E7" w14:textId="77777777" w:rsidR="00B342C0" w:rsidRDefault="00B342C0">
            <w:pPr>
              <w:rPr>
                <w:sz w:val="2"/>
                <w:szCs w:val="2"/>
              </w:rPr>
            </w:pPr>
          </w:p>
        </w:tc>
        <w:tc>
          <w:tcPr>
            <w:tcW w:w="399" w:type="dxa"/>
            <w:vMerge/>
            <w:tcBorders>
              <w:top w:val="nil"/>
            </w:tcBorders>
          </w:tcPr>
          <w:p w14:paraId="258DC1E8" w14:textId="77777777" w:rsidR="00B342C0" w:rsidRDefault="00B342C0">
            <w:pPr>
              <w:rPr>
                <w:sz w:val="2"/>
                <w:szCs w:val="2"/>
              </w:rPr>
            </w:pPr>
          </w:p>
        </w:tc>
        <w:tc>
          <w:tcPr>
            <w:tcW w:w="570" w:type="dxa"/>
            <w:vMerge w:val="restart"/>
            <w:tcBorders>
              <w:top w:val="single" w:sz="4" w:space="0" w:color="000000"/>
            </w:tcBorders>
          </w:tcPr>
          <w:p w14:paraId="4A54A398" w14:textId="77777777" w:rsidR="00B342C0" w:rsidRDefault="00B342C0">
            <w:pPr>
              <w:pStyle w:val="TableParagraph"/>
              <w:rPr>
                <w:sz w:val="18"/>
              </w:rPr>
            </w:pPr>
          </w:p>
        </w:tc>
        <w:tc>
          <w:tcPr>
            <w:tcW w:w="569" w:type="dxa"/>
            <w:vMerge w:val="restart"/>
            <w:tcBorders>
              <w:top w:val="single" w:sz="4" w:space="0" w:color="000000"/>
            </w:tcBorders>
          </w:tcPr>
          <w:p w14:paraId="2C14CE8B" w14:textId="77777777" w:rsidR="00B342C0" w:rsidRDefault="00B342C0">
            <w:pPr>
              <w:pStyle w:val="TableParagraph"/>
              <w:rPr>
                <w:sz w:val="18"/>
              </w:rPr>
            </w:pPr>
          </w:p>
        </w:tc>
        <w:tc>
          <w:tcPr>
            <w:tcW w:w="570" w:type="dxa"/>
            <w:vMerge w:val="restart"/>
            <w:tcBorders>
              <w:top w:val="single" w:sz="4" w:space="0" w:color="000000"/>
            </w:tcBorders>
          </w:tcPr>
          <w:p w14:paraId="3544798C" w14:textId="77777777" w:rsidR="00B342C0" w:rsidRDefault="00B342C0">
            <w:pPr>
              <w:pStyle w:val="TableParagraph"/>
              <w:rPr>
                <w:sz w:val="18"/>
              </w:rPr>
            </w:pPr>
          </w:p>
        </w:tc>
        <w:tc>
          <w:tcPr>
            <w:tcW w:w="569" w:type="dxa"/>
            <w:vMerge w:val="restart"/>
            <w:tcBorders>
              <w:top w:val="single" w:sz="4" w:space="0" w:color="000000"/>
            </w:tcBorders>
          </w:tcPr>
          <w:p w14:paraId="1EF7BB8A" w14:textId="77777777" w:rsidR="00B342C0" w:rsidRDefault="00B342C0">
            <w:pPr>
              <w:pStyle w:val="TableParagraph"/>
              <w:rPr>
                <w:sz w:val="18"/>
              </w:rPr>
            </w:pPr>
          </w:p>
        </w:tc>
        <w:tc>
          <w:tcPr>
            <w:tcW w:w="855" w:type="dxa"/>
            <w:vMerge w:val="restart"/>
            <w:tcBorders>
              <w:top w:val="single" w:sz="4" w:space="0" w:color="000000"/>
            </w:tcBorders>
          </w:tcPr>
          <w:p w14:paraId="20E26225" w14:textId="77777777" w:rsidR="00B342C0" w:rsidRDefault="00B342C0">
            <w:pPr>
              <w:pStyle w:val="TableParagraph"/>
              <w:rPr>
                <w:sz w:val="18"/>
              </w:rPr>
            </w:pPr>
          </w:p>
        </w:tc>
        <w:tc>
          <w:tcPr>
            <w:tcW w:w="570" w:type="dxa"/>
            <w:vMerge w:val="restart"/>
            <w:tcBorders>
              <w:top w:val="single" w:sz="4" w:space="0" w:color="000000"/>
            </w:tcBorders>
          </w:tcPr>
          <w:p w14:paraId="27DBE415" w14:textId="77777777" w:rsidR="00B342C0" w:rsidRDefault="00B342C0">
            <w:pPr>
              <w:pStyle w:val="TableParagraph"/>
              <w:rPr>
                <w:sz w:val="18"/>
              </w:rPr>
            </w:pPr>
          </w:p>
        </w:tc>
        <w:tc>
          <w:tcPr>
            <w:tcW w:w="6174" w:type="dxa"/>
            <w:vMerge/>
            <w:tcBorders>
              <w:top w:val="nil"/>
            </w:tcBorders>
          </w:tcPr>
          <w:p w14:paraId="39C9CDC6" w14:textId="77777777" w:rsidR="00B342C0" w:rsidRDefault="00B342C0">
            <w:pPr>
              <w:rPr>
                <w:sz w:val="2"/>
                <w:szCs w:val="2"/>
              </w:rPr>
            </w:pPr>
          </w:p>
        </w:tc>
        <w:tc>
          <w:tcPr>
            <w:tcW w:w="567" w:type="dxa"/>
            <w:vMerge/>
            <w:tcBorders>
              <w:top w:val="nil"/>
            </w:tcBorders>
          </w:tcPr>
          <w:p w14:paraId="0DE7FE19" w14:textId="77777777" w:rsidR="00B342C0" w:rsidRDefault="00B342C0">
            <w:pPr>
              <w:rPr>
                <w:sz w:val="2"/>
                <w:szCs w:val="2"/>
              </w:rPr>
            </w:pPr>
          </w:p>
        </w:tc>
      </w:tr>
      <w:tr w:rsidR="00B342C0" w14:paraId="4B65CD9D" w14:textId="77777777" w:rsidTr="007C4E29">
        <w:trPr>
          <w:trHeight w:hRule="exact" w:val="170"/>
        </w:trPr>
        <w:tc>
          <w:tcPr>
            <w:tcW w:w="284" w:type="dxa"/>
            <w:vMerge/>
            <w:tcBorders>
              <w:top w:val="nil"/>
            </w:tcBorders>
            <w:textDirection w:val="btLr"/>
          </w:tcPr>
          <w:p w14:paraId="15944D89" w14:textId="77777777" w:rsidR="00B342C0" w:rsidRDefault="00B342C0">
            <w:pPr>
              <w:rPr>
                <w:sz w:val="2"/>
                <w:szCs w:val="2"/>
              </w:rPr>
            </w:pPr>
          </w:p>
        </w:tc>
        <w:tc>
          <w:tcPr>
            <w:tcW w:w="399" w:type="dxa"/>
            <w:vMerge/>
            <w:tcBorders>
              <w:top w:val="nil"/>
            </w:tcBorders>
          </w:tcPr>
          <w:p w14:paraId="756F4B9F" w14:textId="77777777" w:rsidR="00B342C0" w:rsidRDefault="00B342C0">
            <w:pPr>
              <w:rPr>
                <w:sz w:val="2"/>
                <w:szCs w:val="2"/>
              </w:rPr>
            </w:pPr>
          </w:p>
        </w:tc>
        <w:tc>
          <w:tcPr>
            <w:tcW w:w="570" w:type="dxa"/>
            <w:vMerge/>
            <w:tcBorders>
              <w:top w:val="nil"/>
            </w:tcBorders>
          </w:tcPr>
          <w:p w14:paraId="49B4FE35" w14:textId="77777777" w:rsidR="00B342C0" w:rsidRDefault="00B342C0">
            <w:pPr>
              <w:rPr>
                <w:sz w:val="2"/>
                <w:szCs w:val="2"/>
              </w:rPr>
            </w:pPr>
          </w:p>
        </w:tc>
        <w:tc>
          <w:tcPr>
            <w:tcW w:w="569" w:type="dxa"/>
            <w:vMerge/>
            <w:tcBorders>
              <w:top w:val="nil"/>
            </w:tcBorders>
          </w:tcPr>
          <w:p w14:paraId="3F892360" w14:textId="77777777" w:rsidR="00B342C0" w:rsidRDefault="00B342C0">
            <w:pPr>
              <w:rPr>
                <w:sz w:val="2"/>
                <w:szCs w:val="2"/>
              </w:rPr>
            </w:pPr>
          </w:p>
        </w:tc>
        <w:tc>
          <w:tcPr>
            <w:tcW w:w="570" w:type="dxa"/>
            <w:vMerge/>
            <w:tcBorders>
              <w:top w:val="nil"/>
            </w:tcBorders>
          </w:tcPr>
          <w:p w14:paraId="0B1EF7D7" w14:textId="77777777" w:rsidR="00B342C0" w:rsidRDefault="00B342C0">
            <w:pPr>
              <w:rPr>
                <w:sz w:val="2"/>
                <w:szCs w:val="2"/>
              </w:rPr>
            </w:pPr>
          </w:p>
        </w:tc>
        <w:tc>
          <w:tcPr>
            <w:tcW w:w="569" w:type="dxa"/>
            <w:vMerge/>
            <w:tcBorders>
              <w:top w:val="nil"/>
            </w:tcBorders>
          </w:tcPr>
          <w:p w14:paraId="3E169E0A" w14:textId="77777777" w:rsidR="00B342C0" w:rsidRDefault="00B342C0">
            <w:pPr>
              <w:rPr>
                <w:sz w:val="2"/>
                <w:szCs w:val="2"/>
              </w:rPr>
            </w:pPr>
          </w:p>
        </w:tc>
        <w:tc>
          <w:tcPr>
            <w:tcW w:w="855" w:type="dxa"/>
            <w:vMerge/>
            <w:tcBorders>
              <w:top w:val="nil"/>
            </w:tcBorders>
          </w:tcPr>
          <w:p w14:paraId="04B9C28C" w14:textId="77777777" w:rsidR="00B342C0" w:rsidRDefault="00B342C0">
            <w:pPr>
              <w:rPr>
                <w:sz w:val="2"/>
                <w:szCs w:val="2"/>
              </w:rPr>
            </w:pPr>
          </w:p>
        </w:tc>
        <w:tc>
          <w:tcPr>
            <w:tcW w:w="570" w:type="dxa"/>
            <w:vMerge/>
            <w:tcBorders>
              <w:top w:val="nil"/>
            </w:tcBorders>
          </w:tcPr>
          <w:p w14:paraId="65693153" w14:textId="77777777" w:rsidR="00B342C0" w:rsidRDefault="00B342C0">
            <w:pPr>
              <w:rPr>
                <w:sz w:val="2"/>
                <w:szCs w:val="2"/>
              </w:rPr>
            </w:pPr>
          </w:p>
        </w:tc>
        <w:tc>
          <w:tcPr>
            <w:tcW w:w="6174" w:type="dxa"/>
            <w:vMerge/>
            <w:tcBorders>
              <w:top w:val="nil"/>
            </w:tcBorders>
          </w:tcPr>
          <w:p w14:paraId="0F962D66" w14:textId="77777777" w:rsidR="00B342C0" w:rsidRDefault="00B342C0">
            <w:pPr>
              <w:rPr>
                <w:sz w:val="2"/>
                <w:szCs w:val="2"/>
              </w:rPr>
            </w:pPr>
          </w:p>
        </w:tc>
        <w:tc>
          <w:tcPr>
            <w:tcW w:w="567" w:type="dxa"/>
            <w:vMerge w:val="restart"/>
          </w:tcPr>
          <w:p w14:paraId="0F585948" w14:textId="656593E2" w:rsidR="00B342C0" w:rsidRDefault="0071436B">
            <w:pPr>
              <w:pStyle w:val="TableParagraph"/>
              <w:spacing w:line="274" w:lineRule="exact"/>
              <w:ind w:left="149"/>
              <w:rPr>
                <w:sz w:val="24"/>
              </w:rPr>
            </w:pPr>
            <w:r>
              <w:rPr>
                <w:sz w:val="24"/>
              </w:rPr>
              <w:t>3</w:t>
            </w:r>
          </w:p>
        </w:tc>
      </w:tr>
      <w:tr w:rsidR="00B342C0" w14:paraId="49512282" w14:textId="77777777" w:rsidTr="007C4E29">
        <w:trPr>
          <w:trHeight w:hRule="exact" w:val="284"/>
        </w:trPr>
        <w:tc>
          <w:tcPr>
            <w:tcW w:w="284" w:type="dxa"/>
            <w:vMerge/>
            <w:tcBorders>
              <w:top w:val="nil"/>
            </w:tcBorders>
            <w:textDirection w:val="btLr"/>
          </w:tcPr>
          <w:p w14:paraId="1B8DCB31" w14:textId="77777777" w:rsidR="00B342C0" w:rsidRDefault="00B342C0">
            <w:pPr>
              <w:rPr>
                <w:sz w:val="2"/>
                <w:szCs w:val="2"/>
              </w:rPr>
            </w:pPr>
          </w:p>
        </w:tc>
        <w:tc>
          <w:tcPr>
            <w:tcW w:w="399" w:type="dxa"/>
            <w:vMerge/>
            <w:tcBorders>
              <w:top w:val="nil"/>
            </w:tcBorders>
          </w:tcPr>
          <w:p w14:paraId="29B8D165" w14:textId="77777777" w:rsidR="00B342C0" w:rsidRDefault="00B342C0">
            <w:pPr>
              <w:rPr>
                <w:sz w:val="2"/>
                <w:szCs w:val="2"/>
              </w:rPr>
            </w:pPr>
          </w:p>
        </w:tc>
        <w:tc>
          <w:tcPr>
            <w:tcW w:w="570" w:type="dxa"/>
          </w:tcPr>
          <w:p w14:paraId="3245EB2E" w14:textId="77777777" w:rsidR="00B342C0" w:rsidRDefault="00000000">
            <w:pPr>
              <w:pStyle w:val="TableParagraph"/>
              <w:spacing w:before="21"/>
              <w:ind w:left="89"/>
              <w:rPr>
                <w:sz w:val="18"/>
              </w:rPr>
            </w:pPr>
            <w:r>
              <w:rPr>
                <w:spacing w:val="-4"/>
                <w:sz w:val="18"/>
              </w:rPr>
              <w:t>Изм.</w:t>
            </w:r>
          </w:p>
        </w:tc>
        <w:tc>
          <w:tcPr>
            <w:tcW w:w="569" w:type="dxa"/>
          </w:tcPr>
          <w:p w14:paraId="3F5C153C"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4AA76A40" w14:textId="77777777" w:rsidR="00B342C0" w:rsidRDefault="00000000">
            <w:pPr>
              <w:pStyle w:val="TableParagraph"/>
              <w:spacing w:before="21"/>
              <w:ind w:left="80"/>
              <w:rPr>
                <w:sz w:val="18"/>
              </w:rPr>
            </w:pPr>
            <w:r>
              <w:rPr>
                <w:spacing w:val="-4"/>
                <w:sz w:val="18"/>
              </w:rPr>
              <w:t>Лист</w:t>
            </w:r>
          </w:p>
        </w:tc>
        <w:tc>
          <w:tcPr>
            <w:tcW w:w="569" w:type="dxa"/>
          </w:tcPr>
          <w:p w14:paraId="13A3EFB8"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133030DA" w14:textId="77777777" w:rsidR="00B342C0" w:rsidRDefault="00000000">
            <w:pPr>
              <w:pStyle w:val="TableParagraph"/>
              <w:spacing w:before="21"/>
              <w:ind w:left="185"/>
              <w:rPr>
                <w:sz w:val="18"/>
              </w:rPr>
            </w:pPr>
            <w:r>
              <w:rPr>
                <w:spacing w:val="-2"/>
                <w:sz w:val="18"/>
              </w:rPr>
              <w:t>Подп.</w:t>
            </w:r>
          </w:p>
        </w:tc>
        <w:tc>
          <w:tcPr>
            <w:tcW w:w="570" w:type="dxa"/>
          </w:tcPr>
          <w:p w14:paraId="3ACEC7DA"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29D5D9ED" w14:textId="77777777" w:rsidR="00B342C0" w:rsidRDefault="00B342C0">
            <w:pPr>
              <w:rPr>
                <w:sz w:val="2"/>
                <w:szCs w:val="2"/>
              </w:rPr>
            </w:pPr>
          </w:p>
        </w:tc>
        <w:tc>
          <w:tcPr>
            <w:tcW w:w="567" w:type="dxa"/>
            <w:vMerge/>
            <w:tcBorders>
              <w:top w:val="nil"/>
            </w:tcBorders>
          </w:tcPr>
          <w:p w14:paraId="0C1629E0" w14:textId="77777777" w:rsidR="00B342C0" w:rsidRDefault="00B342C0">
            <w:pPr>
              <w:rPr>
                <w:sz w:val="2"/>
                <w:szCs w:val="2"/>
              </w:rPr>
            </w:pPr>
          </w:p>
        </w:tc>
      </w:tr>
    </w:tbl>
    <w:p w14:paraId="48A5AE8A"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71436B" w14:paraId="79BED1B0" w14:textId="77777777" w:rsidTr="005D387B">
        <w:trPr>
          <w:trHeight w:hRule="exact" w:val="11456"/>
        </w:trPr>
        <w:tc>
          <w:tcPr>
            <w:tcW w:w="683" w:type="dxa"/>
            <w:gridSpan w:val="2"/>
            <w:tcBorders>
              <w:top w:val="nil"/>
              <w:left w:val="nil"/>
            </w:tcBorders>
          </w:tcPr>
          <w:p w14:paraId="052FCB9C" w14:textId="77777777" w:rsidR="0071436B" w:rsidRDefault="0071436B" w:rsidP="0071436B">
            <w:pPr>
              <w:pStyle w:val="TableParagraph"/>
            </w:pPr>
          </w:p>
        </w:tc>
        <w:tc>
          <w:tcPr>
            <w:tcW w:w="10444" w:type="dxa"/>
            <w:gridSpan w:val="8"/>
            <w:vMerge w:val="restart"/>
          </w:tcPr>
          <w:p w14:paraId="35B25D82" w14:textId="77777777" w:rsidR="0071436B" w:rsidRDefault="0071436B" w:rsidP="0071436B">
            <w:pPr>
              <w:pStyle w:val="TableParagraph"/>
              <w:rPr>
                <w:rFonts w:ascii="Arial"/>
                <w:i/>
                <w:sz w:val="24"/>
              </w:rPr>
            </w:pPr>
          </w:p>
          <w:p w14:paraId="16BA0318" w14:textId="77777777" w:rsidR="0071436B" w:rsidRDefault="0071436B" w:rsidP="0071436B">
            <w:pPr>
              <w:pStyle w:val="TableParagraph"/>
              <w:ind w:left="121" w:right="122" w:firstLine="283"/>
              <w:jc w:val="both"/>
              <w:rPr>
                <w:sz w:val="24"/>
              </w:rPr>
            </w:pPr>
            <w:r>
              <w:rPr>
                <w:sz w:val="24"/>
              </w:rPr>
              <w:t>Все это, безусловно, приведет к повышению образовательного уровня работников,</w:t>
            </w:r>
            <w:r w:rsidRPr="002653B8">
              <w:rPr>
                <w:sz w:val="24"/>
              </w:rPr>
              <w:t xml:space="preserve"> </w:t>
            </w:r>
            <w:r>
              <w:rPr>
                <w:sz w:val="24"/>
              </w:rPr>
              <w:t>занятых на современном оборудовании что будет способствовать созданию новой сферы деятельности в регионе.</w:t>
            </w:r>
          </w:p>
          <w:p w14:paraId="79157267" w14:textId="77777777" w:rsidR="0071436B" w:rsidRDefault="0071436B" w:rsidP="0071436B">
            <w:pPr>
              <w:pStyle w:val="TableParagraph"/>
              <w:ind w:left="121" w:right="122" w:firstLine="283"/>
              <w:jc w:val="both"/>
              <w:rPr>
                <w:sz w:val="24"/>
              </w:rPr>
            </w:pPr>
            <w:r>
              <w:rPr>
                <w:sz w:val="24"/>
              </w:rPr>
              <w:t>Перед допуском к самостоятельной работе персонал должен пройти медицинский осмотр, обучение,</w:t>
            </w:r>
            <w:r w:rsidRPr="002653B8">
              <w:rPr>
                <w:sz w:val="24"/>
              </w:rPr>
              <w:t xml:space="preserve"> </w:t>
            </w:r>
            <w:r>
              <w:rPr>
                <w:sz w:val="24"/>
              </w:rPr>
              <w:t>первичный инструктаж</w:t>
            </w:r>
            <w:r w:rsidRPr="002653B8">
              <w:rPr>
                <w:sz w:val="24"/>
              </w:rPr>
              <w:t xml:space="preserve"> </w:t>
            </w:r>
            <w:r>
              <w:rPr>
                <w:sz w:val="24"/>
              </w:rPr>
              <w:t>по</w:t>
            </w:r>
            <w:r w:rsidRPr="002653B8">
              <w:rPr>
                <w:sz w:val="24"/>
              </w:rPr>
              <w:t xml:space="preserve"> </w:t>
            </w:r>
            <w:r>
              <w:rPr>
                <w:sz w:val="24"/>
              </w:rPr>
              <w:t>технике</w:t>
            </w:r>
            <w:r w:rsidRPr="002653B8">
              <w:rPr>
                <w:sz w:val="24"/>
              </w:rPr>
              <w:t xml:space="preserve"> </w:t>
            </w:r>
            <w:r>
              <w:rPr>
                <w:sz w:val="24"/>
              </w:rPr>
              <w:t>безопасности,</w:t>
            </w:r>
            <w:r w:rsidRPr="002653B8">
              <w:rPr>
                <w:sz w:val="24"/>
              </w:rPr>
              <w:t xml:space="preserve"> </w:t>
            </w:r>
            <w:r>
              <w:rPr>
                <w:sz w:val="24"/>
              </w:rPr>
              <w:t>проверку</w:t>
            </w:r>
            <w:r w:rsidRPr="002653B8">
              <w:rPr>
                <w:sz w:val="24"/>
              </w:rPr>
              <w:t xml:space="preserve"> </w:t>
            </w:r>
            <w:r>
              <w:rPr>
                <w:sz w:val="24"/>
              </w:rPr>
              <w:t>знаний</w:t>
            </w:r>
            <w:r w:rsidRPr="002653B8">
              <w:rPr>
                <w:sz w:val="24"/>
              </w:rPr>
              <w:t xml:space="preserve"> </w:t>
            </w:r>
            <w:r>
              <w:rPr>
                <w:sz w:val="24"/>
              </w:rPr>
              <w:t>и получить</w:t>
            </w:r>
            <w:r w:rsidRPr="002653B8">
              <w:rPr>
                <w:sz w:val="24"/>
              </w:rPr>
              <w:t xml:space="preserve"> </w:t>
            </w:r>
            <w:r>
              <w:rPr>
                <w:sz w:val="24"/>
              </w:rPr>
              <w:t>допуск к самостоятельной работе, оформленный приказом или распоряжением.</w:t>
            </w:r>
          </w:p>
          <w:p w14:paraId="46D2CC95" w14:textId="77777777" w:rsidR="0071436B" w:rsidRDefault="0071436B" w:rsidP="0071436B">
            <w:pPr>
              <w:pStyle w:val="TableParagraph"/>
              <w:ind w:left="121" w:right="122" w:firstLine="283"/>
              <w:jc w:val="both"/>
              <w:rPr>
                <w:sz w:val="24"/>
              </w:rPr>
            </w:pPr>
            <w:r>
              <w:rPr>
                <w:sz w:val="24"/>
              </w:rPr>
              <w:t>Согласно утвержденному штатному расписанию, администрация предприятия обязана подготовить и ввести в действие приказом производственные инструкции по эксплуатации оборудования, регламенты, должностные инструкции (для ИТР), инструкции по охране труда, обеспечить разработку и выполнение организационных и технических мероприятий по безопасному</w:t>
            </w:r>
            <w:r w:rsidRPr="002653B8">
              <w:rPr>
                <w:sz w:val="24"/>
              </w:rPr>
              <w:t xml:space="preserve"> </w:t>
            </w:r>
            <w:r>
              <w:rPr>
                <w:sz w:val="24"/>
              </w:rPr>
              <w:t>производству</w:t>
            </w:r>
            <w:r w:rsidRPr="002653B8">
              <w:rPr>
                <w:sz w:val="24"/>
              </w:rPr>
              <w:t xml:space="preserve"> </w:t>
            </w:r>
            <w:r>
              <w:rPr>
                <w:sz w:val="24"/>
              </w:rPr>
              <w:t>работ персоналом, обеспечить контроль</w:t>
            </w:r>
            <w:r w:rsidRPr="002653B8">
              <w:rPr>
                <w:sz w:val="24"/>
              </w:rPr>
              <w:t xml:space="preserve"> </w:t>
            </w:r>
            <w:r>
              <w:rPr>
                <w:sz w:val="24"/>
              </w:rPr>
              <w:t>по выполнению санитарных норм по гигиене труда.</w:t>
            </w:r>
          </w:p>
          <w:p w14:paraId="1FFF5103" w14:textId="77777777" w:rsidR="0071436B" w:rsidRDefault="0071436B" w:rsidP="0071436B">
            <w:pPr>
              <w:pStyle w:val="TableParagraph"/>
              <w:numPr>
                <w:ilvl w:val="1"/>
                <w:numId w:val="18"/>
              </w:numPr>
              <w:tabs>
                <w:tab w:val="left" w:pos="814"/>
              </w:tabs>
              <w:spacing w:before="175"/>
              <w:ind w:right="122"/>
              <w:jc w:val="both"/>
              <w:rPr>
                <w:b/>
                <w:sz w:val="24"/>
              </w:rPr>
            </w:pPr>
            <w:r>
              <w:rPr>
                <w:b/>
                <w:sz w:val="24"/>
              </w:rPr>
              <w:t xml:space="preserve">Режим труда и </w:t>
            </w:r>
            <w:r w:rsidRPr="00931F68">
              <w:rPr>
                <w:b/>
                <w:sz w:val="24"/>
              </w:rPr>
              <w:t>отдыха</w:t>
            </w:r>
          </w:p>
          <w:p w14:paraId="20D3B49C" w14:textId="77777777" w:rsidR="0071436B" w:rsidRDefault="0071436B" w:rsidP="0071436B">
            <w:pPr>
              <w:pStyle w:val="TableParagraph"/>
              <w:spacing w:before="120"/>
              <w:ind w:left="121"/>
              <w:jc w:val="both"/>
              <w:rPr>
                <w:sz w:val="24"/>
              </w:rPr>
            </w:pPr>
            <w:r>
              <w:rPr>
                <w:sz w:val="24"/>
              </w:rPr>
              <w:t>Режим</w:t>
            </w:r>
            <w:r>
              <w:rPr>
                <w:spacing w:val="-5"/>
                <w:sz w:val="24"/>
              </w:rPr>
              <w:t xml:space="preserve"> </w:t>
            </w:r>
            <w:r>
              <w:rPr>
                <w:sz w:val="24"/>
              </w:rPr>
              <w:t>труда</w:t>
            </w:r>
            <w:r>
              <w:rPr>
                <w:spacing w:val="-3"/>
                <w:sz w:val="24"/>
              </w:rPr>
              <w:t xml:space="preserve"> </w:t>
            </w:r>
            <w:r>
              <w:rPr>
                <w:sz w:val="24"/>
              </w:rPr>
              <w:t>и</w:t>
            </w:r>
            <w:r>
              <w:rPr>
                <w:spacing w:val="-1"/>
                <w:sz w:val="24"/>
              </w:rPr>
              <w:t xml:space="preserve"> </w:t>
            </w:r>
            <w:r>
              <w:rPr>
                <w:sz w:val="24"/>
              </w:rPr>
              <w:t>отдыха</w:t>
            </w:r>
            <w:r>
              <w:rPr>
                <w:spacing w:val="-2"/>
                <w:sz w:val="24"/>
              </w:rPr>
              <w:t xml:space="preserve"> </w:t>
            </w:r>
            <w:r>
              <w:rPr>
                <w:sz w:val="24"/>
              </w:rPr>
              <w:t>должен</w:t>
            </w:r>
            <w:r>
              <w:rPr>
                <w:spacing w:val="-1"/>
                <w:sz w:val="24"/>
              </w:rPr>
              <w:t xml:space="preserve"> </w:t>
            </w:r>
            <w:r>
              <w:rPr>
                <w:sz w:val="24"/>
              </w:rPr>
              <w:t>быть</w:t>
            </w:r>
            <w:r>
              <w:rPr>
                <w:spacing w:val="-2"/>
                <w:sz w:val="24"/>
              </w:rPr>
              <w:t xml:space="preserve"> </w:t>
            </w:r>
            <w:r>
              <w:rPr>
                <w:sz w:val="24"/>
              </w:rPr>
              <w:t>организован</w:t>
            </w:r>
            <w:r>
              <w:rPr>
                <w:spacing w:val="-1"/>
                <w:sz w:val="24"/>
              </w:rPr>
              <w:t xml:space="preserve"> </w:t>
            </w:r>
            <w:r>
              <w:rPr>
                <w:sz w:val="24"/>
              </w:rPr>
              <w:t>согласно</w:t>
            </w:r>
            <w:r>
              <w:rPr>
                <w:spacing w:val="-1"/>
                <w:sz w:val="24"/>
              </w:rPr>
              <w:t xml:space="preserve"> </w:t>
            </w:r>
            <w:r>
              <w:rPr>
                <w:spacing w:val="-2"/>
                <w:sz w:val="24"/>
              </w:rPr>
              <w:t>требованиям:</w:t>
            </w:r>
          </w:p>
          <w:p w14:paraId="74C49A50" w14:textId="77777777" w:rsidR="0071436B" w:rsidRDefault="0071436B" w:rsidP="0071436B">
            <w:pPr>
              <w:pStyle w:val="TableParagraph"/>
              <w:numPr>
                <w:ilvl w:val="0"/>
                <w:numId w:val="17"/>
              </w:numPr>
              <w:tabs>
                <w:tab w:val="left" w:pos="688"/>
              </w:tabs>
              <w:spacing w:before="57"/>
              <w:ind w:left="546" w:right="343" w:hanging="283"/>
              <w:jc w:val="both"/>
              <w:rPr>
                <w:sz w:val="24"/>
              </w:rPr>
            </w:pPr>
            <w:r>
              <w:rPr>
                <w:sz w:val="24"/>
              </w:rPr>
              <w:t>Трудового кодекса РК от 23.11.15г. №414–V (с изменениями и дополнениями по состоянию на 22.01.2021г.);</w:t>
            </w:r>
          </w:p>
          <w:p w14:paraId="3560E081" w14:textId="77777777" w:rsidR="0071436B" w:rsidRDefault="0071436B" w:rsidP="0071436B">
            <w:pPr>
              <w:pStyle w:val="TableParagraph"/>
              <w:numPr>
                <w:ilvl w:val="0"/>
                <w:numId w:val="17"/>
              </w:numPr>
              <w:tabs>
                <w:tab w:val="left" w:pos="688"/>
              </w:tabs>
              <w:spacing w:before="7"/>
              <w:ind w:left="546" w:right="345" w:hanging="283"/>
              <w:jc w:val="both"/>
              <w:rPr>
                <w:sz w:val="24"/>
              </w:rPr>
            </w:pPr>
            <w:r>
              <w:rPr>
                <w:sz w:val="24"/>
              </w:rPr>
              <w:t>Приказ Министра национальной экономики РК от 20.03.2015 г. №236 Об утверждении Санитарных правил «Санитарно-эпидемиологические требования к объектам промышленности";</w:t>
            </w:r>
          </w:p>
          <w:p w14:paraId="60918F00" w14:textId="77777777" w:rsidR="0071436B" w:rsidRDefault="0071436B" w:rsidP="0071436B">
            <w:pPr>
              <w:pStyle w:val="TableParagraph"/>
              <w:numPr>
                <w:ilvl w:val="0"/>
                <w:numId w:val="17"/>
              </w:numPr>
              <w:tabs>
                <w:tab w:val="left" w:pos="688"/>
              </w:tabs>
              <w:spacing w:before="4"/>
              <w:ind w:left="546" w:right="343" w:hanging="283"/>
              <w:jc w:val="both"/>
              <w:rPr>
                <w:sz w:val="24"/>
              </w:rPr>
            </w:pPr>
            <w:r>
              <w:rPr>
                <w:sz w:val="24"/>
              </w:rPr>
              <w:t>Приказ Министра национальной экономики РК от 28.02.2015 г. №174 Об утверждении Санитарных правил "Санитарно-эпидемиологические требования к зданиям и сооружениям производственного назначения» (с изменениями и дополнениями от 05.07.2020г.)</w:t>
            </w:r>
          </w:p>
          <w:p w14:paraId="4B27E08B" w14:textId="77777777" w:rsidR="0071436B" w:rsidRDefault="0071436B" w:rsidP="0071436B">
            <w:pPr>
              <w:pStyle w:val="TableParagraph"/>
              <w:numPr>
                <w:ilvl w:val="0"/>
                <w:numId w:val="17"/>
              </w:numPr>
              <w:tabs>
                <w:tab w:val="left" w:pos="688"/>
              </w:tabs>
              <w:spacing w:before="6"/>
              <w:ind w:left="546" w:right="343" w:hanging="283"/>
              <w:jc w:val="both"/>
              <w:rPr>
                <w:sz w:val="24"/>
              </w:rPr>
            </w:pPr>
            <w:r>
              <w:rPr>
                <w:sz w:val="24"/>
              </w:rPr>
              <w:t>Приказ Министра национальной экономики РК от 20.03.2015 г. №237 Об утверждении Санитарных правил «Санитарно-эпидемиологические требования по установлению санитарно-защитной зоны к производственным объектам";</w:t>
            </w:r>
          </w:p>
          <w:p w14:paraId="53DE23C4" w14:textId="77777777" w:rsidR="0071436B" w:rsidRDefault="0071436B" w:rsidP="0071436B">
            <w:pPr>
              <w:pStyle w:val="TableParagraph"/>
              <w:ind w:left="121" w:right="122" w:firstLine="283"/>
              <w:jc w:val="both"/>
              <w:rPr>
                <w:sz w:val="24"/>
              </w:rPr>
            </w:pPr>
            <w:r>
              <w:rPr>
                <w:sz w:val="24"/>
              </w:rPr>
              <w:t>Рациональное чередование работы с перерывами на отдых следует предусматривать в целях оптимизации напряженности трудовой деятельности. Разработка рациональных режимов труда</w:t>
            </w:r>
            <w:r w:rsidRPr="00931F68">
              <w:rPr>
                <w:sz w:val="24"/>
              </w:rPr>
              <w:t xml:space="preserve"> </w:t>
            </w:r>
            <w:r>
              <w:rPr>
                <w:sz w:val="24"/>
              </w:rPr>
              <w:t>и</w:t>
            </w:r>
            <w:r w:rsidRPr="00931F68">
              <w:rPr>
                <w:sz w:val="24"/>
              </w:rPr>
              <w:t xml:space="preserve"> </w:t>
            </w:r>
            <w:r>
              <w:rPr>
                <w:sz w:val="24"/>
              </w:rPr>
              <w:t>отдыха</w:t>
            </w:r>
            <w:r w:rsidRPr="00931F68">
              <w:rPr>
                <w:sz w:val="24"/>
              </w:rPr>
              <w:t xml:space="preserve"> </w:t>
            </w:r>
            <w:r>
              <w:rPr>
                <w:sz w:val="24"/>
              </w:rPr>
              <w:t>должна</w:t>
            </w:r>
            <w:r w:rsidRPr="00931F68">
              <w:rPr>
                <w:sz w:val="24"/>
              </w:rPr>
              <w:t xml:space="preserve"> </w:t>
            </w:r>
            <w:r>
              <w:rPr>
                <w:sz w:val="24"/>
              </w:rPr>
              <w:t>выполняться</w:t>
            </w:r>
            <w:r w:rsidRPr="00931F68">
              <w:rPr>
                <w:sz w:val="24"/>
              </w:rPr>
              <w:t xml:space="preserve"> </w:t>
            </w:r>
            <w:r>
              <w:rPr>
                <w:sz w:val="24"/>
              </w:rPr>
              <w:t>с</w:t>
            </w:r>
            <w:r w:rsidRPr="00931F68">
              <w:rPr>
                <w:sz w:val="24"/>
              </w:rPr>
              <w:t xml:space="preserve"> </w:t>
            </w:r>
            <w:r>
              <w:rPr>
                <w:sz w:val="24"/>
              </w:rPr>
              <w:t>учетом</w:t>
            </w:r>
            <w:r w:rsidRPr="00931F68">
              <w:rPr>
                <w:sz w:val="24"/>
              </w:rPr>
              <w:t xml:space="preserve"> </w:t>
            </w:r>
            <w:r>
              <w:rPr>
                <w:sz w:val="24"/>
              </w:rPr>
              <w:t>определения</w:t>
            </w:r>
            <w:r w:rsidRPr="00931F68">
              <w:rPr>
                <w:sz w:val="24"/>
              </w:rPr>
              <w:t xml:space="preserve"> </w:t>
            </w:r>
            <w:r>
              <w:rPr>
                <w:sz w:val="24"/>
              </w:rPr>
              <w:t>сменности</w:t>
            </w:r>
            <w:r w:rsidRPr="00931F68">
              <w:rPr>
                <w:sz w:val="24"/>
              </w:rPr>
              <w:t xml:space="preserve"> </w:t>
            </w:r>
            <w:r>
              <w:rPr>
                <w:sz w:val="24"/>
              </w:rPr>
              <w:t>и</w:t>
            </w:r>
            <w:r w:rsidRPr="00931F68">
              <w:rPr>
                <w:sz w:val="24"/>
              </w:rPr>
              <w:t xml:space="preserve"> </w:t>
            </w:r>
            <w:r>
              <w:rPr>
                <w:sz w:val="24"/>
              </w:rPr>
              <w:t>длительности</w:t>
            </w:r>
            <w:r w:rsidRPr="00931F68">
              <w:rPr>
                <w:sz w:val="24"/>
              </w:rPr>
              <w:t xml:space="preserve"> рабочих</w:t>
            </w:r>
          </w:p>
          <w:p w14:paraId="0C0EE5EE" w14:textId="77777777" w:rsidR="0071436B" w:rsidRPr="00931F68" w:rsidRDefault="0071436B" w:rsidP="0071436B">
            <w:pPr>
              <w:pStyle w:val="TableParagraph"/>
              <w:ind w:right="122"/>
              <w:jc w:val="both"/>
              <w:rPr>
                <w:sz w:val="24"/>
              </w:rPr>
            </w:pPr>
            <w:r>
              <w:rPr>
                <w:sz w:val="24"/>
              </w:rPr>
              <w:t xml:space="preserve">  смен</w:t>
            </w:r>
            <w:r w:rsidRPr="00931F68">
              <w:rPr>
                <w:sz w:val="24"/>
              </w:rPr>
              <w:t xml:space="preserve"> </w:t>
            </w:r>
            <w:r>
              <w:rPr>
                <w:sz w:val="24"/>
              </w:rPr>
              <w:t>(неполный</w:t>
            </w:r>
            <w:r w:rsidRPr="00931F68">
              <w:rPr>
                <w:sz w:val="24"/>
              </w:rPr>
              <w:t xml:space="preserve"> </w:t>
            </w:r>
            <w:r>
              <w:rPr>
                <w:sz w:val="24"/>
              </w:rPr>
              <w:t>рабочий</w:t>
            </w:r>
            <w:r w:rsidRPr="00931F68">
              <w:rPr>
                <w:sz w:val="24"/>
              </w:rPr>
              <w:t xml:space="preserve"> </w:t>
            </w:r>
            <w:r>
              <w:rPr>
                <w:sz w:val="24"/>
              </w:rPr>
              <w:t>день,</w:t>
            </w:r>
            <w:r w:rsidRPr="00931F68">
              <w:rPr>
                <w:sz w:val="24"/>
              </w:rPr>
              <w:t xml:space="preserve"> </w:t>
            </w:r>
            <w:r>
              <w:rPr>
                <w:sz w:val="24"/>
              </w:rPr>
              <w:t>гибкие</w:t>
            </w:r>
            <w:r w:rsidRPr="00931F68">
              <w:rPr>
                <w:sz w:val="24"/>
              </w:rPr>
              <w:t xml:space="preserve"> </w:t>
            </w:r>
            <w:r>
              <w:rPr>
                <w:sz w:val="24"/>
              </w:rPr>
              <w:t>и</w:t>
            </w:r>
            <w:r w:rsidRPr="00931F68">
              <w:rPr>
                <w:sz w:val="24"/>
              </w:rPr>
              <w:t xml:space="preserve"> </w:t>
            </w:r>
            <w:r>
              <w:rPr>
                <w:sz w:val="24"/>
              </w:rPr>
              <w:t>скользящие</w:t>
            </w:r>
            <w:r w:rsidRPr="00931F68">
              <w:rPr>
                <w:sz w:val="24"/>
              </w:rPr>
              <w:t xml:space="preserve"> </w:t>
            </w:r>
            <w:r>
              <w:rPr>
                <w:sz w:val="24"/>
              </w:rPr>
              <w:t>графики</w:t>
            </w:r>
            <w:r w:rsidRPr="00931F68">
              <w:rPr>
                <w:sz w:val="24"/>
              </w:rPr>
              <w:t xml:space="preserve"> </w:t>
            </w:r>
            <w:r>
              <w:rPr>
                <w:sz w:val="24"/>
              </w:rPr>
              <w:t>режима</w:t>
            </w:r>
            <w:r w:rsidRPr="00931F68">
              <w:rPr>
                <w:sz w:val="24"/>
              </w:rPr>
              <w:t xml:space="preserve"> </w:t>
            </w:r>
            <w:r>
              <w:rPr>
                <w:sz w:val="24"/>
              </w:rPr>
              <w:t>работы),</w:t>
            </w:r>
            <w:r w:rsidRPr="00931F68">
              <w:rPr>
                <w:sz w:val="24"/>
              </w:rPr>
              <w:t xml:space="preserve"> </w:t>
            </w:r>
            <w:r>
              <w:rPr>
                <w:sz w:val="24"/>
              </w:rPr>
              <w:t>перерывов</w:t>
            </w:r>
            <w:r w:rsidRPr="00931F68">
              <w:rPr>
                <w:sz w:val="24"/>
              </w:rPr>
              <w:t xml:space="preserve"> на</w:t>
            </w:r>
          </w:p>
          <w:p w14:paraId="32979921" w14:textId="77777777" w:rsidR="0071436B" w:rsidRDefault="0071436B" w:rsidP="0071436B">
            <w:pPr>
              <w:pStyle w:val="TableParagraph"/>
              <w:ind w:left="121" w:right="122"/>
              <w:jc w:val="both"/>
              <w:rPr>
                <w:sz w:val="24"/>
              </w:rPr>
            </w:pPr>
            <w:r>
              <w:rPr>
                <w:sz w:val="24"/>
              </w:rPr>
              <w:t>отдых и обед с учетом специфики организации производства. Длительность и частота труда и отдыха внутри смены устанавливаются в зависимости от характера труда и степени утомляемости работников.</w:t>
            </w:r>
          </w:p>
          <w:p w14:paraId="7CDA4D45" w14:textId="77777777" w:rsidR="0071436B" w:rsidRDefault="0071436B" w:rsidP="0071436B">
            <w:pPr>
              <w:pStyle w:val="TableParagraph"/>
              <w:numPr>
                <w:ilvl w:val="1"/>
                <w:numId w:val="18"/>
              </w:numPr>
              <w:tabs>
                <w:tab w:val="left" w:pos="814"/>
              </w:tabs>
              <w:spacing w:before="175"/>
              <w:ind w:right="122"/>
              <w:jc w:val="both"/>
              <w:rPr>
                <w:b/>
                <w:sz w:val="24"/>
              </w:rPr>
            </w:pPr>
            <w:r>
              <w:rPr>
                <w:b/>
                <w:sz w:val="24"/>
              </w:rPr>
              <w:t>Охрана</w:t>
            </w:r>
            <w:r w:rsidRPr="00DC49CB">
              <w:rPr>
                <w:b/>
                <w:sz w:val="24"/>
              </w:rPr>
              <w:t xml:space="preserve"> </w:t>
            </w:r>
            <w:r>
              <w:rPr>
                <w:b/>
                <w:sz w:val="24"/>
              </w:rPr>
              <w:t>труда</w:t>
            </w:r>
            <w:r w:rsidRPr="00DC49CB">
              <w:rPr>
                <w:b/>
                <w:sz w:val="24"/>
              </w:rPr>
              <w:t xml:space="preserve"> </w:t>
            </w:r>
            <w:r>
              <w:rPr>
                <w:b/>
                <w:sz w:val="24"/>
              </w:rPr>
              <w:t>и</w:t>
            </w:r>
            <w:r w:rsidRPr="00DC49CB">
              <w:rPr>
                <w:b/>
                <w:sz w:val="24"/>
              </w:rPr>
              <w:t xml:space="preserve"> </w:t>
            </w:r>
            <w:r>
              <w:rPr>
                <w:b/>
                <w:sz w:val="24"/>
              </w:rPr>
              <w:t xml:space="preserve">техника </w:t>
            </w:r>
            <w:r w:rsidRPr="00DC49CB">
              <w:rPr>
                <w:b/>
                <w:sz w:val="24"/>
              </w:rPr>
              <w:t>безопасности</w:t>
            </w:r>
          </w:p>
          <w:p w14:paraId="5DD33871" w14:textId="77777777" w:rsidR="0071436B" w:rsidRDefault="0071436B" w:rsidP="0071436B">
            <w:pPr>
              <w:pStyle w:val="TableParagraph"/>
              <w:spacing w:before="120"/>
              <w:ind w:left="238" w:right="344" w:firstLine="566"/>
              <w:jc w:val="both"/>
              <w:rPr>
                <w:sz w:val="24"/>
              </w:rPr>
            </w:pPr>
            <w:r>
              <w:rPr>
                <w:sz w:val="24"/>
              </w:rPr>
              <w:t>Деятельность на территории, где планируются сосредоточить проектируемые объекты, будут регулироваться нормативными документами РК., которые определяют отношения в области охраны труда и направлены на обеспечение безопасности, сохранение жизни и</w:t>
            </w:r>
            <w:r>
              <w:rPr>
                <w:spacing w:val="40"/>
                <w:sz w:val="24"/>
              </w:rPr>
              <w:t xml:space="preserve"> </w:t>
            </w:r>
            <w:r>
              <w:rPr>
                <w:sz w:val="24"/>
              </w:rPr>
              <w:t>здоровья работников в процессе трудовой деятельности.</w:t>
            </w:r>
          </w:p>
          <w:p w14:paraId="0B2921F1" w14:textId="77777777" w:rsidR="0071436B" w:rsidRDefault="0071436B" w:rsidP="0071436B">
            <w:pPr>
              <w:pStyle w:val="TableParagraph"/>
              <w:spacing w:before="1"/>
              <w:ind w:left="804"/>
              <w:jc w:val="both"/>
              <w:rPr>
                <w:sz w:val="24"/>
              </w:rPr>
            </w:pPr>
            <w:r>
              <w:rPr>
                <w:sz w:val="24"/>
              </w:rPr>
              <w:t>К</w:t>
            </w:r>
            <w:r>
              <w:rPr>
                <w:spacing w:val="-2"/>
                <w:sz w:val="24"/>
              </w:rPr>
              <w:t xml:space="preserve"> </w:t>
            </w:r>
            <w:r>
              <w:rPr>
                <w:sz w:val="24"/>
              </w:rPr>
              <w:t>таким</w:t>
            </w:r>
            <w:r>
              <w:rPr>
                <w:spacing w:val="-3"/>
                <w:sz w:val="24"/>
              </w:rPr>
              <w:t xml:space="preserve"> </w:t>
            </w:r>
            <w:r>
              <w:rPr>
                <w:sz w:val="24"/>
              </w:rPr>
              <w:t>нормативным</w:t>
            </w:r>
            <w:r>
              <w:rPr>
                <w:spacing w:val="-2"/>
                <w:sz w:val="24"/>
              </w:rPr>
              <w:t xml:space="preserve"> </w:t>
            </w:r>
            <w:r>
              <w:rPr>
                <w:sz w:val="24"/>
              </w:rPr>
              <w:t>документам</w:t>
            </w:r>
            <w:r>
              <w:rPr>
                <w:spacing w:val="-2"/>
                <w:sz w:val="24"/>
              </w:rPr>
              <w:t xml:space="preserve"> относятся:</w:t>
            </w:r>
          </w:p>
          <w:p w14:paraId="4407DAB1" w14:textId="77777777" w:rsidR="0071436B" w:rsidRDefault="0071436B" w:rsidP="0071436B">
            <w:pPr>
              <w:pStyle w:val="TableParagraph"/>
              <w:numPr>
                <w:ilvl w:val="0"/>
                <w:numId w:val="16"/>
              </w:numPr>
              <w:tabs>
                <w:tab w:val="left" w:pos="1164"/>
              </w:tabs>
              <w:spacing w:before="55"/>
              <w:ind w:left="671" w:right="343"/>
              <w:jc w:val="both"/>
              <w:rPr>
                <w:sz w:val="24"/>
              </w:rPr>
            </w:pPr>
            <w:r>
              <w:rPr>
                <w:sz w:val="24"/>
              </w:rPr>
              <w:t>Трудовой кодекс РК от 23 ноября 2015года № 414 –V (с изменениями и дополнениями по состоянию на 22.01.2021г.);</w:t>
            </w:r>
          </w:p>
          <w:p w14:paraId="7C5D7E5B" w14:textId="77777777" w:rsidR="0071436B" w:rsidRDefault="0071436B" w:rsidP="0071436B">
            <w:pPr>
              <w:pStyle w:val="TableParagraph"/>
              <w:numPr>
                <w:ilvl w:val="0"/>
                <w:numId w:val="16"/>
              </w:numPr>
              <w:tabs>
                <w:tab w:val="left" w:pos="1164"/>
              </w:tabs>
              <w:ind w:left="671" w:right="344"/>
              <w:jc w:val="both"/>
              <w:rPr>
                <w:sz w:val="24"/>
              </w:rPr>
            </w:pPr>
            <w:r>
              <w:rPr>
                <w:sz w:val="24"/>
              </w:rPr>
              <w:t>Кодекс РК от 7 июля 2020 года №360-VI «О здоровье народа и системе здравоохранения» (с изменениями по состоянию на 08.01.2021г.);</w:t>
            </w:r>
          </w:p>
          <w:p w14:paraId="65412328" w14:textId="77777777" w:rsidR="00BA0CC7" w:rsidRDefault="00BA0CC7" w:rsidP="00BA0CC7">
            <w:pPr>
              <w:pStyle w:val="TableParagraph"/>
              <w:numPr>
                <w:ilvl w:val="0"/>
                <w:numId w:val="16"/>
              </w:numPr>
              <w:tabs>
                <w:tab w:val="left" w:pos="1164"/>
              </w:tabs>
              <w:ind w:left="671" w:right="344"/>
              <w:jc w:val="both"/>
              <w:rPr>
                <w:sz w:val="24"/>
              </w:rPr>
            </w:pPr>
            <w:r>
              <w:rPr>
                <w:sz w:val="24"/>
              </w:rPr>
              <w:t>Закон РК от 07.02.2005г. № 30-III «Об обязательном страховании гражданско-правовой ответственности работодателя за причинение вреда жизни и здоровью работника при исполнении им трудовых (служебных) обязанностей» (с изменениями и дополнениями по состоянию на 02.01.2021г.);</w:t>
            </w:r>
          </w:p>
          <w:p w14:paraId="0EEEA8B3" w14:textId="77777777" w:rsidR="00BA0CC7" w:rsidRDefault="00BA0CC7" w:rsidP="00BA0CC7">
            <w:pPr>
              <w:pStyle w:val="TableParagraph"/>
              <w:numPr>
                <w:ilvl w:val="0"/>
                <w:numId w:val="16"/>
              </w:numPr>
              <w:tabs>
                <w:tab w:val="left" w:pos="1164"/>
              </w:tabs>
              <w:ind w:left="671" w:right="343"/>
              <w:jc w:val="both"/>
              <w:rPr>
                <w:sz w:val="24"/>
              </w:rPr>
            </w:pPr>
            <w:r>
              <w:rPr>
                <w:sz w:val="24"/>
              </w:rPr>
              <w:t>Закон РК «О гражданской защите» от 11.04.2014г. №188-V (с изменениями и дополнениями по состоянию на 07.07.2020г.);</w:t>
            </w:r>
          </w:p>
          <w:p w14:paraId="146FAC28" w14:textId="77777777" w:rsidR="0071436B" w:rsidRPr="002653B8" w:rsidRDefault="0071436B" w:rsidP="0071436B">
            <w:pPr>
              <w:pStyle w:val="TableParagraph"/>
              <w:ind w:left="121" w:firstLine="283"/>
              <w:rPr>
                <w:sz w:val="24"/>
              </w:rPr>
            </w:pPr>
          </w:p>
          <w:p w14:paraId="1B2C4084" w14:textId="77777777" w:rsidR="0071436B" w:rsidRPr="002653B8" w:rsidRDefault="0071436B" w:rsidP="0071436B">
            <w:pPr>
              <w:pStyle w:val="TableParagraph"/>
              <w:ind w:left="121" w:firstLine="283"/>
              <w:rPr>
                <w:sz w:val="24"/>
              </w:rPr>
            </w:pPr>
          </w:p>
          <w:p w14:paraId="0BB3D475" w14:textId="77777777" w:rsidR="0071436B" w:rsidRPr="002653B8" w:rsidRDefault="0071436B" w:rsidP="0071436B">
            <w:pPr>
              <w:pStyle w:val="TableParagraph"/>
              <w:rPr>
                <w:sz w:val="24"/>
              </w:rPr>
            </w:pPr>
          </w:p>
          <w:p w14:paraId="0CEA5171" w14:textId="77777777" w:rsidR="0071436B" w:rsidRPr="002653B8" w:rsidRDefault="0071436B" w:rsidP="0071436B">
            <w:pPr>
              <w:pStyle w:val="TableParagraph"/>
              <w:rPr>
                <w:sz w:val="24"/>
              </w:rPr>
            </w:pPr>
          </w:p>
          <w:p w14:paraId="144313BA" w14:textId="77777777" w:rsidR="0071436B" w:rsidRDefault="0071436B" w:rsidP="0071436B">
            <w:pPr>
              <w:pStyle w:val="TableParagraph"/>
              <w:rPr>
                <w:rFonts w:ascii="Arial"/>
                <w:i/>
                <w:sz w:val="24"/>
              </w:rPr>
            </w:pPr>
          </w:p>
          <w:p w14:paraId="6C587878" w14:textId="77777777" w:rsidR="0071436B" w:rsidRDefault="0071436B" w:rsidP="0071436B">
            <w:pPr>
              <w:pStyle w:val="TableParagraph"/>
              <w:rPr>
                <w:rFonts w:ascii="Arial"/>
                <w:i/>
                <w:sz w:val="24"/>
              </w:rPr>
            </w:pPr>
          </w:p>
          <w:p w14:paraId="09CCA77E" w14:textId="77777777" w:rsidR="0071436B" w:rsidRDefault="0071436B" w:rsidP="0071436B">
            <w:pPr>
              <w:pStyle w:val="TableParagraph"/>
              <w:rPr>
                <w:rFonts w:ascii="Arial"/>
                <w:i/>
                <w:sz w:val="24"/>
              </w:rPr>
            </w:pPr>
          </w:p>
          <w:p w14:paraId="0B4241AD" w14:textId="77777777" w:rsidR="0071436B" w:rsidRDefault="0071436B" w:rsidP="0071436B">
            <w:pPr>
              <w:pStyle w:val="TableParagraph"/>
              <w:rPr>
                <w:rFonts w:ascii="Arial"/>
                <w:i/>
                <w:sz w:val="24"/>
              </w:rPr>
            </w:pPr>
          </w:p>
          <w:p w14:paraId="07DE4678" w14:textId="77777777" w:rsidR="0071436B" w:rsidRDefault="0071436B" w:rsidP="0071436B">
            <w:pPr>
              <w:pStyle w:val="TableParagraph"/>
              <w:rPr>
                <w:rFonts w:ascii="Arial"/>
                <w:i/>
                <w:sz w:val="24"/>
              </w:rPr>
            </w:pPr>
          </w:p>
          <w:p w14:paraId="501CBE56" w14:textId="77777777" w:rsidR="0071436B" w:rsidRDefault="0071436B" w:rsidP="0071436B">
            <w:pPr>
              <w:pStyle w:val="TableParagraph"/>
              <w:ind w:left="804" w:right="122"/>
              <w:jc w:val="both"/>
              <w:rPr>
                <w:sz w:val="24"/>
              </w:rPr>
            </w:pPr>
          </w:p>
        </w:tc>
      </w:tr>
      <w:tr w:rsidR="0071436B" w14:paraId="25797CB0" w14:textId="77777777" w:rsidTr="005D387B">
        <w:trPr>
          <w:trHeight w:hRule="exact" w:val="1417"/>
        </w:trPr>
        <w:tc>
          <w:tcPr>
            <w:tcW w:w="284" w:type="dxa"/>
            <w:tcBorders>
              <w:bottom w:val="single" w:sz="18" w:space="0" w:color="000000"/>
            </w:tcBorders>
            <w:textDirection w:val="btLr"/>
          </w:tcPr>
          <w:p w14:paraId="287F5515" w14:textId="77777777" w:rsidR="0071436B" w:rsidRDefault="0071436B" w:rsidP="005D387B">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37EFE21E" w14:textId="77777777" w:rsidR="0071436B" w:rsidRDefault="0071436B" w:rsidP="005D387B">
            <w:pPr>
              <w:pStyle w:val="TableParagraph"/>
            </w:pPr>
          </w:p>
        </w:tc>
        <w:tc>
          <w:tcPr>
            <w:tcW w:w="10444" w:type="dxa"/>
            <w:gridSpan w:val="8"/>
            <w:vMerge/>
            <w:tcBorders>
              <w:top w:val="nil"/>
            </w:tcBorders>
          </w:tcPr>
          <w:p w14:paraId="08C26A6D" w14:textId="77777777" w:rsidR="0071436B" w:rsidRDefault="0071436B" w:rsidP="005D387B">
            <w:pPr>
              <w:rPr>
                <w:sz w:val="2"/>
                <w:szCs w:val="2"/>
              </w:rPr>
            </w:pPr>
          </w:p>
        </w:tc>
      </w:tr>
      <w:tr w:rsidR="0071436B" w14:paraId="5AC1F75C" w14:textId="77777777" w:rsidTr="005D387B">
        <w:trPr>
          <w:trHeight w:hRule="exact" w:val="1985"/>
        </w:trPr>
        <w:tc>
          <w:tcPr>
            <w:tcW w:w="284" w:type="dxa"/>
            <w:tcBorders>
              <w:top w:val="single" w:sz="18" w:space="0" w:color="000000"/>
            </w:tcBorders>
            <w:textDirection w:val="btLr"/>
          </w:tcPr>
          <w:p w14:paraId="40B14268" w14:textId="77777777" w:rsidR="0071436B" w:rsidRDefault="0071436B" w:rsidP="005D387B">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6B4D5AC8" w14:textId="77777777" w:rsidR="0071436B" w:rsidRDefault="0071436B" w:rsidP="005D387B">
            <w:pPr>
              <w:pStyle w:val="TableParagraph"/>
            </w:pPr>
          </w:p>
        </w:tc>
        <w:tc>
          <w:tcPr>
            <w:tcW w:w="10444" w:type="dxa"/>
            <w:gridSpan w:val="8"/>
            <w:vMerge/>
            <w:tcBorders>
              <w:top w:val="nil"/>
            </w:tcBorders>
          </w:tcPr>
          <w:p w14:paraId="11A0A40B" w14:textId="77777777" w:rsidR="0071436B" w:rsidRDefault="0071436B" w:rsidP="005D387B">
            <w:pPr>
              <w:rPr>
                <w:sz w:val="2"/>
                <w:szCs w:val="2"/>
              </w:rPr>
            </w:pPr>
          </w:p>
        </w:tc>
      </w:tr>
      <w:tr w:rsidR="0071436B" w14:paraId="6DC1EA30" w14:textId="77777777" w:rsidTr="00BA0CC7">
        <w:trPr>
          <w:trHeight w:hRule="exact" w:val="339"/>
        </w:trPr>
        <w:tc>
          <w:tcPr>
            <w:tcW w:w="284" w:type="dxa"/>
            <w:vMerge w:val="restart"/>
            <w:textDirection w:val="btLr"/>
          </w:tcPr>
          <w:p w14:paraId="5E3B7B8E" w14:textId="77777777" w:rsidR="0071436B" w:rsidRDefault="0071436B" w:rsidP="005D387B">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2AFFEF72" w14:textId="77777777" w:rsidR="0071436B" w:rsidRDefault="0071436B" w:rsidP="005D387B">
            <w:pPr>
              <w:pStyle w:val="TableParagraph"/>
            </w:pPr>
          </w:p>
        </w:tc>
        <w:tc>
          <w:tcPr>
            <w:tcW w:w="10444" w:type="dxa"/>
            <w:gridSpan w:val="8"/>
            <w:vMerge/>
            <w:tcBorders>
              <w:top w:val="nil"/>
            </w:tcBorders>
          </w:tcPr>
          <w:p w14:paraId="3791C1BB" w14:textId="77777777" w:rsidR="0071436B" w:rsidRDefault="0071436B" w:rsidP="005D387B">
            <w:pPr>
              <w:rPr>
                <w:sz w:val="2"/>
                <w:szCs w:val="2"/>
              </w:rPr>
            </w:pPr>
          </w:p>
        </w:tc>
      </w:tr>
      <w:tr w:rsidR="0071436B" w14:paraId="179A9099" w14:textId="77777777" w:rsidTr="005D387B">
        <w:trPr>
          <w:trHeight w:hRule="exact" w:val="284"/>
        </w:trPr>
        <w:tc>
          <w:tcPr>
            <w:tcW w:w="284" w:type="dxa"/>
            <w:vMerge/>
            <w:tcBorders>
              <w:top w:val="nil"/>
            </w:tcBorders>
            <w:textDirection w:val="btLr"/>
          </w:tcPr>
          <w:p w14:paraId="434229AD" w14:textId="77777777" w:rsidR="0071436B" w:rsidRDefault="0071436B" w:rsidP="005D387B">
            <w:pPr>
              <w:rPr>
                <w:sz w:val="2"/>
                <w:szCs w:val="2"/>
              </w:rPr>
            </w:pPr>
          </w:p>
        </w:tc>
        <w:tc>
          <w:tcPr>
            <w:tcW w:w="399" w:type="dxa"/>
            <w:vMerge/>
            <w:tcBorders>
              <w:top w:val="nil"/>
            </w:tcBorders>
          </w:tcPr>
          <w:p w14:paraId="5C459D99" w14:textId="77777777" w:rsidR="0071436B" w:rsidRDefault="0071436B" w:rsidP="005D387B">
            <w:pPr>
              <w:rPr>
                <w:sz w:val="2"/>
                <w:szCs w:val="2"/>
              </w:rPr>
            </w:pPr>
          </w:p>
        </w:tc>
        <w:tc>
          <w:tcPr>
            <w:tcW w:w="570" w:type="dxa"/>
            <w:tcBorders>
              <w:bottom w:val="single" w:sz="4" w:space="0" w:color="000000"/>
            </w:tcBorders>
          </w:tcPr>
          <w:p w14:paraId="46872B9E" w14:textId="77777777" w:rsidR="00BA0CC7" w:rsidRDefault="00BA0CC7" w:rsidP="00BA0CC7">
            <w:pPr>
              <w:pStyle w:val="TableParagraph"/>
              <w:rPr>
                <w:rFonts w:ascii="Arial"/>
                <w:i/>
                <w:sz w:val="24"/>
              </w:rPr>
            </w:pPr>
          </w:p>
          <w:p w14:paraId="75BBE8EB" w14:textId="77777777" w:rsidR="0071436B" w:rsidRDefault="0071436B" w:rsidP="005D387B">
            <w:pPr>
              <w:pStyle w:val="TableParagraph"/>
              <w:rPr>
                <w:sz w:val="18"/>
              </w:rPr>
            </w:pPr>
          </w:p>
        </w:tc>
        <w:tc>
          <w:tcPr>
            <w:tcW w:w="569" w:type="dxa"/>
            <w:tcBorders>
              <w:bottom w:val="single" w:sz="4" w:space="0" w:color="000000"/>
            </w:tcBorders>
          </w:tcPr>
          <w:p w14:paraId="44E3869E" w14:textId="77777777" w:rsidR="0071436B" w:rsidRDefault="0071436B" w:rsidP="005D387B">
            <w:pPr>
              <w:pStyle w:val="TableParagraph"/>
              <w:rPr>
                <w:sz w:val="18"/>
              </w:rPr>
            </w:pPr>
          </w:p>
        </w:tc>
        <w:tc>
          <w:tcPr>
            <w:tcW w:w="570" w:type="dxa"/>
            <w:tcBorders>
              <w:bottom w:val="single" w:sz="4" w:space="0" w:color="000000"/>
            </w:tcBorders>
          </w:tcPr>
          <w:p w14:paraId="67B02FFE" w14:textId="77777777" w:rsidR="0071436B" w:rsidRDefault="0071436B" w:rsidP="005D387B">
            <w:pPr>
              <w:pStyle w:val="TableParagraph"/>
              <w:rPr>
                <w:sz w:val="18"/>
              </w:rPr>
            </w:pPr>
          </w:p>
        </w:tc>
        <w:tc>
          <w:tcPr>
            <w:tcW w:w="569" w:type="dxa"/>
            <w:tcBorders>
              <w:bottom w:val="single" w:sz="4" w:space="0" w:color="000000"/>
            </w:tcBorders>
          </w:tcPr>
          <w:p w14:paraId="6D2DFFE2" w14:textId="77777777" w:rsidR="0071436B" w:rsidRDefault="0071436B" w:rsidP="005D387B">
            <w:pPr>
              <w:pStyle w:val="TableParagraph"/>
              <w:rPr>
                <w:sz w:val="18"/>
              </w:rPr>
            </w:pPr>
          </w:p>
        </w:tc>
        <w:tc>
          <w:tcPr>
            <w:tcW w:w="855" w:type="dxa"/>
            <w:tcBorders>
              <w:bottom w:val="single" w:sz="4" w:space="0" w:color="000000"/>
            </w:tcBorders>
          </w:tcPr>
          <w:p w14:paraId="18BE6E6D" w14:textId="77777777" w:rsidR="0071436B" w:rsidRDefault="0071436B" w:rsidP="005D387B">
            <w:pPr>
              <w:pStyle w:val="TableParagraph"/>
              <w:rPr>
                <w:sz w:val="18"/>
              </w:rPr>
            </w:pPr>
          </w:p>
        </w:tc>
        <w:tc>
          <w:tcPr>
            <w:tcW w:w="570" w:type="dxa"/>
            <w:tcBorders>
              <w:bottom w:val="single" w:sz="4" w:space="0" w:color="000000"/>
            </w:tcBorders>
          </w:tcPr>
          <w:p w14:paraId="5C9EFFAC" w14:textId="77777777" w:rsidR="0071436B" w:rsidRDefault="0071436B" w:rsidP="005D387B">
            <w:pPr>
              <w:pStyle w:val="TableParagraph"/>
              <w:rPr>
                <w:sz w:val="18"/>
              </w:rPr>
            </w:pPr>
          </w:p>
        </w:tc>
        <w:tc>
          <w:tcPr>
            <w:tcW w:w="6174" w:type="dxa"/>
            <w:vMerge w:val="restart"/>
          </w:tcPr>
          <w:p w14:paraId="5AC34C8A" w14:textId="77777777" w:rsidR="0071436B" w:rsidRDefault="0071436B" w:rsidP="005D387B">
            <w:pPr>
              <w:pStyle w:val="TableParagraph"/>
              <w:spacing w:before="210"/>
              <w:ind w:left="1491"/>
              <w:rPr>
                <w:sz w:val="24"/>
              </w:rPr>
            </w:pPr>
            <w:r>
              <w:rPr>
                <w:spacing w:val="-2"/>
                <w:sz w:val="24"/>
              </w:rPr>
              <w:t>GEO-ENG-2025-10-0019-II      ЭХЗ</w:t>
            </w:r>
          </w:p>
        </w:tc>
        <w:tc>
          <w:tcPr>
            <w:tcW w:w="567" w:type="dxa"/>
            <w:vMerge w:val="restart"/>
          </w:tcPr>
          <w:p w14:paraId="115C28EC" w14:textId="77777777" w:rsidR="0071436B" w:rsidRDefault="0071436B" w:rsidP="005D387B">
            <w:pPr>
              <w:pStyle w:val="TableParagraph"/>
              <w:spacing w:before="56"/>
              <w:ind w:left="39"/>
            </w:pPr>
            <w:r>
              <w:rPr>
                <w:spacing w:val="-4"/>
              </w:rPr>
              <w:t>Лист</w:t>
            </w:r>
          </w:p>
        </w:tc>
      </w:tr>
      <w:tr w:rsidR="0071436B" w14:paraId="5BA14CFC" w14:textId="77777777" w:rsidTr="005D387B">
        <w:trPr>
          <w:trHeight w:hRule="exact" w:val="112"/>
        </w:trPr>
        <w:tc>
          <w:tcPr>
            <w:tcW w:w="284" w:type="dxa"/>
            <w:vMerge/>
            <w:tcBorders>
              <w:top w:val="nil"/>
            </w:tcBorders>
            <w:textDirection w:val="btLr"/>
          </w:tcPr>
          <w:p w14:paraId="1FA9ED2A" w14:textId="77777777" w:rsidR="0071436B" w:rsidRDefault="0071436B" w:rsidP="005D387B">
            <w:pPr>
              <w:rPr>
                <w:sz w:val="2"/>
                <w:szCs w:val="2"/>
              </w:rPr>
            </w:pPr>
          </w:p>
        </w:tc>
        <w:tc>
          <w:tcPr>
            <w:tcW w:w="399" w:type="dxa"/>
            <w:vMerge/>
            <w:tcBorders>
              <w:top w:val="nil"/>
            </w:tcBorders>
          </w:tcPr>
          <w:p w14:paraId="54FC24D8" w14:textId="77777777" w:rsidR="0071436B" w:rsidRDefault="0071436B" w:rsidP="005D387B">
            <w:pPr>
              <w:rPr>
                <w:sz w:val="2"/>
                <w:szCs w:val="2"/>
              </w:rPr>
            </w:pPr>
          </w:p>
        </w:tc>
        <w:tc>
          <w:tcPr>
            <w:tcW w:w="570" w:type="dxa"/>
            <w:vMerge w:val="restart"/>
            <w:tcBorders>
              <w:top w:val="single" w:sz="4" w:space="0" w:color="000000"/>
            </w:tcBorders>
          </w:tcPr>
          <w:p w14:paraId="681E6256" w14:textId="77777777" w:rsidR="0071436B" w:rsidRDefault="0071436B" w:rsidP="005D387B">
            <w:pPr>
              <w:pStyle w:val="TableParagraph"/>
              <w:rPr>
                <w:sz w:val="18"/>
              </w:rPr>
            </w:pPr>
          </w:p>
        </w:tc>
        <w:tc>
          <w:tcPr>
            <w:tcW w:w="569" w:type="dxa"/>
            <w:vMerge w:val="restart"/>
            <w:tcBorders>
              <w:top w:val="single" w:sz="4" w:space="0" w:color="000000"/>
            </w:tcBorders>
          </w:tcPr>
          <w:p w14:paraId="70AF5E59" w14:textId="77777777" w:rsidR="0071436B" w:rsidRDefault="0071436B" w:rsidP="005D387B">
            <w:pPr>
              <w:pStyle w:val="TableParagraph"/>
              <w:rPr>
                <w:sz w:val="18"/>
              </w:rPr>
            </w:pPr>
          </w:p>
        </w:tc>
        <w:tc>
          <w:tcPr>
            <w:tcW w:w="570" w:type="dxa"/>
            <w:vMerge w:val="restart"/>
            <w:tcBorders>
              <w:top w:val="single" w:sz="4" w:space="0" w:color="000000"/>
            </w:tcBorders>
          </w:tcPr>
          <w:p w14:paraId="12C365C2" w14:textId="77777777" w:rsidR="0071436B" w:rsidRDefault="0071436B" w:rsidP="005D387B">
            <w:pPr>
              <w:pStyle w:val="TableParagraph"/>
              <w:rPr>
                <w:sz w:val="18"/>
              </w:rPr>
            </w:pPr>
          </w:p>
        </w:tc>
        <w:tc>
          <w:tcPr>
            <w:tcW w:w="569" w:type="dxa"/>
            <w:vMerge w:val="restart"/>
            <w:tcBorders>
              <w:top w:val="single" w:sz="4" w:space="0" w:color="000000"/>
            </w:tcBorders>
          </w:tcPr>
          <w:p w14:paraId="6D238CD4" w14:textId="77777777" w:rsidR="0071436B" w:rsidRDefault="0071436B" w:rsidP="005D387B">
            <w:pPr>
              <w:pStyle w:val="TableParagraph"/>
              <w:rPr>
                <w:sz w:val="18"/>
              </w:rPr>
            </w:pPr>
          </w:p>
        </w:tc>
        <w:tc>
          <w:tcPr>
            <w:tcW w:w="855" w:type="dxa"/>
            <w:vMerge w:val="restart"/>
            <w:tcBorders>
              <w:top w:val="single" w:sz="4" w:space="0" w:color="000000"/>
            </w:tcBorders>
          </w:tcPr>
          <w:p w14:paraId="07DE9A8E" w14:textId="77777777" w:rsidR="0071436B" w:rsidRDefault="0071436B" w:rsidP="005D387B">
            <w:pPr>
              <w:pStyle w:val="TableParagraph"/>
              <w:rPr>
                <w:sz w:val="18"/>
              </w:rPr>
            </w:pPr>
          </w:p>
        </w:tc>
        <w:tc>
          <w:tcPr>
            <w:tcW w:w="570" w:type="dxa"/>
            <w:vMerge w:val="restart"/>
            <w:tcBorders>
              <w:top w:val="single" w:sz="4" w:space="0" w:color="000000"/>
            </w:tcBorders>
          </w:tcPr>
          <w:p w14:paraId="01DBDEAE" w14:textId="77777777" w:rsidR="0071436B" w:rsidRDefault="0071436B" w:rsidP="005D387B">
            <w:pPr>
              <w:pStyle w:val="TableParagraph"/>
              <w:rPr>
                <w:sz w:val="18"/>
              </w:rPr>
            </w:pPr>
          </w:p>
        </w:tc>
        <w:tc>
          <w:tcPr>
            <w:tcW w:w="6174" w:type="dxa"/>
            <w:vMerge/>
            <w:tcBorders>
              <w:top w:val="nil"/>
            </w:tcBorders>
          </w:tcPr>
          <w:p w14:paraId="6AFA6950" w14:textId="77777777" w:rsidR="0071436B" w:rsidRDefault="0071436B" w:rsidP="005D387B">
            <w:pPr>
              <w:rPr>
                <w:sz w:val="2"/>
                <w:szCs w:val="2"/>
              </w:rPr>
            </w:pPr>
          </w:p>
        </w:tc>
        <w:tc>
          <w:tcPr>
            <w:tcW w:w="567" w:type="dxa"/>
            <w:vMerge/>
            <w:tcBorders>
              <w:top w:val="nil"/>
            </w:tcBorders>
          </w:tcPr>
          <w:p w14:paraId="23A7136F" w14:textId="77777777" w:rsidR="0071436B" w:rsidRDefault="0071436B" w:rsidP="005D387B">
            <w:pPr>
              <w:rPr>
                <w:sz w:val="2"/>
                <w:szCs w:val="2"/>
              </w:rPr>
            </w:pPr>
          </w:p>
        </w:tc>
      </w:tr>
      <w:tr w:rsidR="0071436B" w14:paraId="70FBA082" w14:textId="77777777" w:rsidTr="005D387B">
        <w:trPr>
          <w:trHeight w:hRule="exact" w:val="170"/>
        </w:trPr>
        <w:tc>
          <w:tcPr>
            <w:tcW w:w="284" w:type="dxa"/>
            <w:vMerge/>
            <w:tcBorders>
              <w:top w:val="nil"/>
            </w:tcBorders>
            <w:textDirection w:val="btLr"/>
          </w:tcPr>
          <w:p w14:paraId="56133A36" w14:textId="77777777" w:rsidR="0071436B" w:rsidRDefault="0071436B" w:rsidP="005D387B">
            <w:pPr>
              <w:rPr>
                <w:sz w:val="2"/>
                <w:szCs w:val="2"/>
              </w:rPr>
            </w:pPr>
          </w:p>
        </w:tc>
        <w:tc>
          <w:tcPr>
            <w:tcW w:w="399" w:type="dxa"/>
            <w:vMerge/>
            <w:tcBorders>
              <w:top w:val="nil"/>
            </w:tcBorders>
          </w:tcPr>
          <w:p w14:paraId="3AACFB37" w14:textId="77777777" w:rsidR="0071436B" w:rsidRDefault="0071436B" w:rsidP="005D387B">
            <w:pPr>
              <w:rPr>
                <w:sz w:val="2"/>
                <w:szCs w:val="2"/>
              </w:rPr>
            </w:pPr>
          </w:p>
        </w:tc>
        <w:tc>
          <w:tcPr>
            <w:tcW w:w="570" w:type="dxa"/>
            <w:vMerge/>
            <w:tcBorders>
              <w:top w:val="nil"/>
            </w:tcBorders>
          </w:tcPr>
          <w:p w14:paraId="192E3F67" w14:textId="77777777" w:rsidR="0071436B" w:rsidRDefault="0071436B" w:rsidP="005D387B">
            <w:pPr>
              <w:rPr>
                <w:sz w:val="2"/>
                <w:szCs w:val="2"/>
              </w:rPr>
            </w:pPr>
          </w:p>
        </w:tc>
        <w:tc>
          <w:tcPr>
            <w:tcW w:w="569" w:type="dxa"/>
            <w:vMerge/>
            <w:tcBorders>
              <w:top w:val="nil"/>
            </w:tcBorders>
          </w:tcPr>
          <w:p w14:paraId="1E4324C4" w14:textId="77777777" w:rsidR="0071436B" w:rsidRDefault="0071436B" w:rsidP="005D387B">
            <w:pPr>
              <w:rPr>
                <w:sz w:val="2"/>
                <w:szCs w:val="2"/>
              </w:rPr>
            </w:pPr>
          </w:p>
        </w:tc>
        <w:tc>
          <w:tcPr>
            <w:tcW w:w="570" w:type="dxa"/>
            <w:vMerge/>
            <w:tcBorders>
              <w:top w:val="nil"/>
            </w:tcBorders>
          </w:tcPr>
          <w:p w14:paraId="10E63E96" w14:textId="77777777" w:rsidR="0071436B" w:rsidRDefault="0071436B" w:rsidP="005D387B">
            <w:pPr>
              <w:rPr>
                <w:sz w:val="2"/>
                <w:szCs w:val="2"/>
              </w:rPr>
            </w:pPr>
          </w:p>
        </w:tc>
        <w:tc>
          <w:tcPr>
            <w:tcW w:w="569" w:type="dxa"/>
            <w:vMerge/>
            <w:tcBorders>
              <w:top w:val="nil"/>
            </w:tcBorders>
          </w:tcPr>
          <w:p w14:paraId="6BFBA9A0" w14:textId="77777777" w:rsidR="0071436B" w:rsidRDefault="0071436B" w:rsidP="005D387B">
            <w:pPr>
              <w:rPr>
                <w:sz w:val="2"/>
                <w:szCs w:val="2"/>
              </w:rPr>
            </w:pPr>
          </w:p>
        </w:tc>
        <w:tc>
          <w:tcPr>
            <w:tcW w:w="855" w:type="dxa"/>
            <w:vMerge/>
            <w:tcBorders>
              <w:top w:val="nil"/>
            </w:tcBorders>
          </w:tcPr>
          <w:p w14:paraId="30A7549D" w14:textId="77777777" w:rsidR="0071436B" w:rsidRDefault="0071436B" w:rsidP="005D387B">
            <w:pPr>
              <w:rPr>
                <w:sz w:val="2"/>
                <w:szCs w:val="2"/>
              </w:rPr>
            </w:pPr>
          </w:p>
        </w:tc>
        <w:tc>
          <w:tcPr>
            <w:tcW w:w="570" w:type="dxa"/>
            <w:vMerge/>
            <w:tcBorders>
              <w:top w:val="nil"/>
            </w:tcBorders>
          </w:tcPr>
          <w:p w14:paraId="1E65DDAF" w14:textId="77777777" w:rsidR="0071436B" w:rsidRDefault="0071436B" w:rsidP="005D387B">
            <w:pPr>
              <w:rPr>
                <w:sz w:val="2"/>
                <w:szCs w:val="2"/>
              </w:rPr>
            </w:pPr>
          </w:p>
        </w:tc>
        <w:tc>
          <w:tcPr>
            <w:tcW w:w="6174" w:type="dxa"/>
            <w:vMerge/>
            <w:tcBorders>
              <w:top w:val="nil"/>
            </w:tcBorders>
          </w:tcPr>
          <w:p w14:paraId="44F64376" w14:textId="77777777" w:rsidR="0071436B" w:rsidRDefault="0071436B" w:rsidP="005D387B">
            <w:pPr>
              <w:rPr>
                <w:sz w:val="2"/>
                <w:szCs w:val="2"/>
              </w:rPr>
            </w:pPr>
          </w:p>
        </w:tc>
        <w:tc>
          <w:tcPr>
            <w:tcW w:w="567" w:type="dxa"/>
            <w:vMerge w:val="restart"/>
          </w:tcPr>
          <w:p w14:paraId="3686EB3F" w14:textId="2B60767C" w:rsidR="0071436B" w:rsidRDefault="00D013AB" w:rsidP="005D387B">
            <w:pPr>
              <w:pStyle w:val="TableParagraph"/>
              <w:spacing w:line="274" w:lineRule="exact"/>
              <w:ind w:left="149"/>
              <w:rPr>
                <w:sz w:val="24"/>
              </w:rPr>
            </w:pPr>
            <w:r>
              <w:rPr>
                <w:sz w:val="24"/>
              </w:rPr>
              <w:t>4</w:t>
            </w:r>
          </w:p>
        </w:tc>
      </w:tr>
      <w:tr w:rsidR="0071436B" w14:paraId="375434EC" w14:textId="77777777" w:rsidTr="005D387B">
        <w:trPr>
          <w:trHeight w:hRule="exact" w:val="284"/>
        </w:trPr>
        <w:tc>
          <w:tcPr>
            <w:tcW w:w="284" w:type="dxa"/>
            <w:vMerge/>
            <w:tcBorders>
              <w:top w:val="nil"/>
            </w:tcBorders>
            <w:textDirection w:val="btLr"/>
          </w:tcPr>
          <w:p w14:paraId="00498627" w14:textId="77777777" w:rsidR="0071436B" w:rsidRDefault="0071436B" w:rsidP="005D387B">
            <w:pPr>
              <w:rPr>
                <w:sz w:val="2"/>
                <w:szCs w:val="2"/>
              </w:rPr>
            </w:pPr>
          </w:p>
        </w:tc>
        <w:tc>
          <w:tcPr>
            <w:tcW w:w="399" w:type="dxa"/>
            <w:vMerge/>
            <w:tcBorders>
              <w:top w:val="nil"/>
            </w:tcBorders>
          </w:tcPr>
          <w:p w14:paraId="1FAC4170" w14:textId="77777777" w:rsidR="0071436B" w:rsidRDefault="0071436B" w:rsidP="005D387B">
            <w:pPr>
              <w:rPr>
                <w:sz w:val="2"/>
                <w:szCs w:val="2"/>
              </w:rPr>
            </w:pPr>
          </w:p>
        </w:tc>
        <w:tc>
          <w:tcPr>
            <w:tcW w:w="570" w:type="dxa"/>
          </w:tcPr>
          <w:p w14:paraId="2E57332B" w14:textId="77777777" w:rsidR="0071436B" w:rsidRDefault="0071436B" w:rsidP="005D387B">
            <w:pPr>
              <w:pStyle w:val="TableParagraph"/>
              <w:spacing w:before="21"/>
              <w:ind w:left="89"/>
              <w:rPr>
                <w:sz w:val="18"/>
              </w:rPr>
            </w:pPr>
            <w:r>
              <w:rPr>
                <w:spacing w:val="-4"/>
                <w:sz w:val="18"/>
              </w:rPr>
              <w:t>Изм.</w:t>
            </w:r>
          </w:p>
        </w:tc>
        <w:tc>
          <w:tcPr>
            <w:tcW w:w="569" w:type="dxa"/>
          </w:tcPr>
          <w:p w14:paraId="6252B370" w14:textId="77777777" w:rsidR="0071436B" w:rsidRDefault="0071436B" w:rsidP="005D387B">
            <w:pPr>
              <w:pStyle w:val="TableParagraph"/>
              <w:spacing w:before="21"/>
              <w:ind w:left="6"/>
              <w:rPr>
                <w:sz w:val="18"/>
              </w:rPr>
            </w:pPr>
            <w:proofErr w:type="spellStart"/>
            <w:r>
              <w:rPr>
                <w:spacing w:val="-2"/>
                <w:sz w:val="18"/>
              </w:rPr>
              <w:t>Кол.уч</w:t>
            </w:r>
            <w:proofErr w:type="spellEnd"/>
          </w:p>
        </w:tc>
        <w:tc>
          <w:tcPr>
            <w:tcW w:w="570" w:type="dxa"/>
          </w:tcPr>
          <w:p w14:paraId="19BAC015" w14:textId="77777777" w:rsidR="0071436B" w:rsidRDefault="0071436B" w:rsidP="005D387B">
            <w:pPr>
              <w:pStyle w:val="TableParagraph"/>
              <w:spacing w:before="21"/>
              <w:ind w:left="80"/>
              <w:rPr>
                <w:sz w:val="18"/>
              </w:rPr>
            </w:pPr>
            <w:r>
              <w:rPr>
                <w:spacing w:val="-4"/>
                <w:sz w:val="18"/>
              </w:rPr>
              <w:t>Лист</w:t>
            </w:r>
          </w:p>
        </w:tc>
        <w:tc>
          <w:tcPr>
            <w:tcW w:w="569" w:type="dxa"/>
          </w:tcPr>
          <w:p w14:paraId="2C67AACA" w14:textId="77777777" w:rsidR="0071436B" w:rsidRDefault="0071436B" w:rsidP="005D387B">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200FD3F6" w14:textId="77777777" w:rsidR="0071436B" w:rsidRDefault="0071436B" w:rsidP="005D387B">
            <w:pPr>
              <w:pStyle w:val="TableParagraph"/>
              <w:spacing w:before="21"/>
              <w:ind w:left="185"/>
              <w:rPr>
                <w:sz w:val="18"/>
              </w:rPr>
            </w:pPr>
            <w:r>
              <w:rPr>
                <w:spacing w:val="-2"/>
                <w:sz w:val="18"/>
              </w:rPr>
              <w:t>Подп.</w:t>
            </w:r>
          </w:p>
        </w:tc>
        <w:tc>
          <w:tcPr>
            <w:tcW w:w="570" w:type="dxa"/>
          </w:tcPr>
          <w:p w14:paraId="1A435046" w14:textId="77777777" w:rsidR="0071436B" w:rsidRDefault="0071436B" w:rsidP="005D387B">
            <w:pPr>
              <w:pStyle w:val="TableParagraph"/>
              <w:spacing w:before="21"/>
              <w:ind w:left="88"/>
              <w:rPr>
                <w:sz w:val="18"/>
              </w:rPr>
            </w:pPr>
            <w:r>
              <w:rPr>
                <w:spacing w:val="-4"/>
                <w:sz w:val="18"/>
              </w:rPr>
              <w:t>Дата</w:t>
            </w:r>
          </w:p>
        </w:tc>
        <w:tc>
          <w:tcPr>
            <w:tcW w:w="6174" w:type="dxa"/>
            <w:vMerge/>
            <w:tcBorders>
              <w:top w:val="nil"/>
            </w:tcBorders>
          </w:tcPr>
          <w:p w14:paraId="236B40FC" w14:textId="77777777" w:rsidR="0071436B" w:rsidRDefault="0071436B" w:rsidP="005D387B">
            <w:pPr>
              <w:rPr>
                <w:sz w:val="2"/>
                <w:szCs w:val="2"/>
              </w:rPr>
            </w:pPr>
          </w:p>
        </w:tc>
        <w:tc>
          <w:tcPr>
            <w:tcW w:w="567" w:type="dxa"/>
            <w:vMerge/>
            <w:tcBorders>
              <w:top w:val="nil"/>
            </w:tcBorders>
          </w:tcPr>
          <w:p w14:paraId="64A8B5D2" w14:textId="77777777" w:rsidR="0071436B" w:rsidRDefault="0071436B" w:rsidP="005D387B">
            <w:pPr>
              <w:rPr>
                <w:sz w:val="2"/>
                <w:szCs w:val="2"/>
              </w:rPr>
            </w:pPr>
          </w:p>
        </w:tc>
      </w:tr>
    </w:tbl>
    <w:p w14:paraId="07EEC21A" w14:textId="03780878" w:rsidR="00BA0CC7" w:rsidRDefault="00BA0CC7" w:rsidP="00BA0CC7">
      <w:pPr>
        <w:tabs>
          <w:tab w:val="left" w:pos="10271"/>
          <w:tab w:val="left" w:pos="11215"/>
        </w:tabs>
        <w:spacing w:before="10"/>
        <w:ind w:left="4716"/>
        <w:rPr>
          <w:rFonts w:ascii="Arial" w:hAnsi="Arial"/>
          <w:i/>
        </w:rPr>
      </w:pPr>
      <w:r>
        <w:rPr>
          <w:rFonts w:ascii="Arial" w:hAnsi="Arial"/>
          <w:i/>
          <w:spacing w:val="-2"/>
          <w:w w:val="95"/>
        </w:rPr>
        <w:t>Копировал:</w:t>
      </w:r>
      <w:r>
        <w:rPr>
          <w:rFonts w:ascii="Arial" w:hAnsi="Arial"/>
          <w:i/>
        </w:rPr>
        <w:tab/>
      </w:r>
      <w:r>
        <w:rPr>
          <w:rFonts w:ascii="Arial" w:hAnsi="Arial"/>
          <w:i/>
          <w:spacing w:val="-2"/>
          <w:w w:val="95"/>
        </w:rPr>
        <w:t>Формат</w:t>
      </w:r>
      <w:r>
        <w:rPr>
          <w:rFonts w:ascii="Arial" w:hAnsi="Arial"/>
          <w:i/>
        </w:rPr>
        <w:tab/>
      </w:r>
      <w:r>
        <w:rPr>
          <w:rFonts w:ascii="Arial" w:hAnsi="Arial"/>
          <w:i/>
          <w:spacing w:val="-5"/>
          <w:w w:val="95"/>
        </w:rPr>
        <w:t>А4</w:t>
      </w:r>
    </w:p>
    <w:p w14:paraId="33192406" w14:textId="6D99261A" w:rsidR="0071436B" w:rsidRDefault="0071436B"/>
    <w:p w14:paraId="15124C92" w14:textId="77777777" w:rsidR="00B342C0" w:rsidRDefault="00B342C0">
      <w:pPr>
        <w:rPr>
          <w:rFonts w:ascii="Arial" w:hAnsi="Arial"/>
          <w:i/>
        </w:rPr>
        <w:sectPr w:rsidR="00B342C0">
          <w:footerReference w:type="default" r:id="rId39"/>
          <w:pgSz w:w="11910" w:h="16840"/>
          <w:pgMar w:top="240" w:right="141" w:bottom="0" w:left="0" w:header="0" w:footer="0"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03907224" w14:textId="77777777" w:rsidTr="0001484B">
        <w:trPr>
          <w:trHeight w:hRule="exact" w:val="11456"/>
        </w:trPr>
        <w:tc>
          <w:tcPr>
            <w:tcW w:w="683" w:type="dxa"/>
            <w:gridSpan w:val="2"/>
            <w:tcBorders>
              <w:top w:val="nil"/>
              <w:left w:val="nil"/>
            </w:tcBorders>
          </w:tcPr>
          <w:p w14:paraId="7A1045DE" w14:textId="77777777" w:rsidR="00B342C0" w:rsidRDefault="00B342C0">
            <w:pPr>
              <w:pStyle w:val="TableParagraph"/>
              <w:rPr>
                <w:sz w:val="20"/>
              </w:rPr>
            </w:pPr>
          </w:p>
        </w:tc>
        <w:tc>
          <w:tcPr>
            <w:tcW w:w="10444" w:type="dxa"/>
            <w:gridSpan w:val="8"/>
            <w:vMerge w:val="restart"/>
          </w:tcPr>
          <w:p w14:paraId="5D5544C4" w14:textId="77777777" w:rsidR="00B342C0" w:rsidRDefault="00B342C0">
            <w:pPr>
              <w:pStyle w:val="TableParagraph"/>
              <w:rPr>
                <w:rFonts w:ascii="Arial"/>
                <w:i/>
                <w:sz w:val="24"/>
              </w:rPr>
            </w:pPr>
          </w:p>
          <w:p w14:paraId="30C3AA82" w14:textId="77777777" w:rsidR="00DC49CB" w:rsidRDefault="00DC49CB" w:rsidP="00DC49CB">
            <w:pPr>
              <w:pStyle w:val="TableParagraph"/>
              <w:numPr>
                <w:ilvl w:val="0"/>
                <w:numId w:val="16"/>
              </w:numPr>
              <w:tabs>
                <w:tab w:val="left" w:pos="1164"/>
              </w:tabs>
              <w:ind w:left="671" w:right="342"/>
              <w:jc w:val="both"/>
              <w:rPr>
                <w:sz w:val="24"/>
              </w:rPr>
            </w:pPr>
            <w:r>
              <w:rPr>
                <w:sz w:val="24"/>
              </w:rPr>
              <w:t>Приказ Министра здравоохранения</w:t>
            </w:r>
            <w:r>
              <w:rPr>
                <w:spacing w:val="-7"/>
                <w:sz w:val="24"/>
              </w:rPr>
              <w:t xml:space="preserve"> </w:t>
            </w:r>
            <w:r>
              <w:rPr>
                <w:sz w:val="24"/>
              </w:rPr>
              <w:t>и</w:t>
            </w:r>
            <w:r>
              <w:rPr>
                <w:spacing w:val="-3"/>
                <w:sz w:val="24"/>
              </w:rPr>
              <w:t xml:space="preserve"> </w:t>
            </w:r>
            <w:r>
              <w:rPr>
                <w:sz w:val="24"/>
              </w:rPr>
              <w:t xml:space="preserve">социального развития Республики Казахстан от 25 декабря 2015 года № 1019 «Об утверждении Правил и сроков проведения обучения, инструктирования и проверок знаний по вопросам безопасности и охраны труда работников, руководителей и лиц, ответственных за обеспечение безопасности и охраны труда» (с </w:t>
            </w:r>
            <w:hyperlink r:id="rId40">
              <w:r>
                <w:rPr>
                  <w:sz w:val="24"/>
                </w:rPr>
                <w:t>изменениями</w:t>
              </w:r>
            </w:hyperlink>
            <w:r>
              <w:rPr>
                <w:sz w:val="24"/>
              </w:rPr>
              <w:t xml:space="preserve"> от 28.08.2020 г.);</w:t>
            </w:r>
          </w:p>
          <w:p w14:paraId="5D710CCD" w14:textId="77777777" w:rsidR="00DC49CB" w:rsidRDefault="00DC49CB" w:rsidP="00DC49CB">
            <w:pPr>
              <w:pStyle w:val="TableParagraph"/>
              <w:numPr>
                <w:ilvl w:val="0"/>
                <w:numId w:val="16"/>
              </w:numPr>
              <w:tabs>
                <w:tab w:val="left" w:pos="1164"/>
              </w:tabs>
              <w:ind w:left="671" w:right="342"/>
              <w:jc w:val="both"/>
              <w:rPr>
                <w:sz w:val="24"/>
              </w:rPr>
            </w:pPr>
            <w:r>
              <w:rPr>
                <w:sz w:val="24"/>
              </w:rPr>
              <w:t>Приказ Министра здравоохранения и социального развития Республики Казахстан от 28 декабря 2015 года № 1054 «Об утверждении Правил выдачи работникам молока или равноценных пищевых продуктов и (или) специализированных продуктов для диетического (лечебного и профилактического) питания, специальной одежды и других средств индивидуальной защиты, обеспечения их средствами коллективной защиты, санитарно-бытовыми помещениями и устройствами за счет средств работодателя» (с изменениями от 28.08.2020г.);</w:t>
            </w:r>
          </w:p>
          <w:p w14:paraId="5504EA90" w14:textId="77777777" w:rsidR="00DC49CB" w:rsidRDefault="00DC49CB" w:rsidP="00DC49CB">
            <w:pPr>
              <w:pStyle w:val="TableParagraph"/>
              <w:numPr>
                <w:ilvl w:val="0"/>
                <w:numId w:val="16"/>
              </w:numPr>
              <w:tabs>
                <w:tab w:val="left" w:pos="1164"/>
              </w:tabs>
              <w:ind w:left="671" w:right="441"/>
              <w:rPr>
                <w:sz w:val="24"/>
              </w:rPr>
            </w:pPr>
            <w:r>
              <w:rPr>
                <w:sz w:val="24"/>
              </w:rPr>
              <w:t>Приказ</w:t>
            </w:r>
            <w:r>
              <w:rPr>
                <w:spacing w:val="-1"/>
                <w:sz w:val="24"/>
              </w:rPr>
              <w:t xml:space="preserve"> </w:t>
            </w:r>
            <w:r>
              <w:rPr>
                <w:sz w:val="24"/>
              </w:rPr>
              <w:t>Министра</w:t>
            </w:r>
            <w:r>
              <w:rPr>
                <w:spacing w:val="-3"/>
                <w:sz w:val="24"/>
              </w:rPr>
              <w:t xml:space="preserve"> </w:t>
            </w:r>
            <w:r>
              <w:rPr>
                <w:sz w:val="24"/>
              </w:rPr>
              <w:t>здравоохранения</w:t>
            </w:r>
            <w:r>
              <w:rPr>
                <w:spacing w:val="-2"/>
                <w:sz w:val="24"/>
              </w:rPr>
              <w:t xml:space="preserve"> </w:t>
            </w:r>
            <w:r>
              <w:rPr>
                <w:sz w:val="24"/>
              </w:rPr>
              <w:t>и</w:t>
            </w:r>
            <w:r>
              <w:rPr>
                <w:spacing w:val="-1"/>
                <w:sz w:val="24"/>
              </w:rPr>
              <w:t xml:space="preserve"> </w:t>
            </w:r>
            <w:r>
              <w:rPr>
                <w:sz w:val="24"/>
              </w:rPr>
              <w:t>социального</w:t>
            </w:r>
            <w:r>
              <w:rPr>
                <w:spacing w:val="-2"/>
                <w:sz w:val="24"/>
              </w:rPr>
              <w:t xml:space="preserve"> </w:t>
            </w:r>
            <w:r>
              <w:rPr>
                <w:sz w:val="24"/>
              </w:rPr>
              <w:t>развития</w:t>
            </w:r>
            <w:r>
              <w:rPr>
                <w:spacing w:val="-2"/>
                <w:sz w:val="24"/>
              </w:rPr>
              <w:t xml:space="preserve"> </w:t>
            </w:r>
            <w:r>
              <w:rPr>
                <w:sz w:val="24"/>
              </w:rPr>
              <w:t>Республики</w:t>
            </w:r>
            <w:r>
              <w:rPr>
                <w:spacing w:val="-1"/>
                <w:sz w:val="24"/>
              </w:rPr>
              <w:t xml:space="preserve"> </w:t>
            </w:r>
            <w:r>
              <w:rPr>
                <w:sz w:val="24"/>
              </w:rPr>
              <w:t>Казахстан от</w:t>
            </w:r>
            <w:r>
              <w:rPr>
                <w:spacing w:val="-3"/>
                <w:sz w:val="24"/>
              </w:rPr>
              <w:t xml:space="preserve"> </w:t>
            </w:r>
            <w:r>
              <w:rPr>
                <w:sz w:val="24"/>
              </w:rPr>
              <w:t>8</w:t>
            </w:r>
            <w:r>
              <w:rPr>
                <w:spacing w:val="-3"/>
                <w:sz w:val="24"/>
              </w:rPr>
              <w:t xml:space="preserve"> </w:t>
            </w:r>
            <w:r>
              <w:rPr>
                <w:sz w:val="24"/>
              </w:rPr>
              <w:t>декабря</w:t>
            </w:r>
            <w:r>
              <w:rPr>
                <w:spacing w:val="-3"/>
                <w:sz w:val="24"/>
              </w:rPr>
              <w:t xml:space="preserve"> </w:t>
            </w:r>
            <w:r>
              <w:rPr>
                <w:sz w:val="24"/>
              </w:rPr>
              <w:t>2015</w:t>
            </w:r>
            <w:r>
              <w:rPr>
                <w:spacing w:val="-3"/>
                <w:sz w:val="24"/>
              </w:rPr>
              <w:t xml:space="preserve"> </w:t>
            </w:r>
            <w:r>
              <w:rPr>
                <w:sz w:val="24"/>
              </w:rPr>
              <w:t>года</w:t>
            </w:r>
            <w:r>
              <w:rPr>
                <w:spacing w:val="-4"/>
                <w:sz w:val="24"/>
              </w:rPr>
              <w:t xml:space="preserve"> </w:t>
            </w:r>
            <w:r>
              <w:rPr>
                <w:sz w:val="24"/>
              </w:rPr>
              <w:t>№</w:t>
            </w:r>
            <w:r>
              <w:rPr>
                <w:spacing w:val="-4"/>
                <w:sz w:val="24"/>
              </w:rPr>
              <w:t xml:space="preserve"> </w:t>
            </w:r>
            <w:r>
              <w:rPr>
                <w:sz w:val="24"/>
              </w:rPr>
              <w:t>943 «Об утверждении</w:t>
            </w:r>
            <w:r>
              <w:rPr>
                <w:spacing w:val="-2"/>
                <w:sz w:val="24"/>
              </w:rPr>
              <w:t xml:space="preserve"> </w:t>
            </w:r>
            <w:r>
              <w:rPr>
                <w:sz w:val="24"/>
              </w:rPr>
              <w:t>норм</w:t>
            </w:r>
            <w:r>
              <w:rPr>
                <w:spacing w:val="-4"/>
                <w:sz w:val="24"/>
              </w:rPr>
              <w:t xml:space="preserve"> </w:t>
            </w:r>
            <w:r>
              <w:rPr>
                <w:sz w:val="24"/>
              </w:rPr>
              <w:t>выдачи</w:t>
            </w:r>
            <w:r>
              <w:rPr>
                <w:spacing w:val="-2"/>
                <w:sz w:val="24"/>
              </w:rPr>
              <w:t xml:space="preserve"> </w:t>
            </w:r>
            <w:r>
              <w:rPr>
                <w:sz w:val="24"/>
              </w:rPr>
              <w:t>специальной</w:t>
            </w:r>
            <w:r>
              <w:rPr>
                <w:spacing w:val="-2"/>
                <w:sz w:val="24"/>
              </w:rPr>
              <w:t xml:space="preserve"> </w:t>
            </w:r>
            <w:r>
              <w:rPr>
                <w:sz w:val="24"/>
              </w:rPr>
              <w:t>одежды и других средств индивидуальной защиты работникам организаций различных видов</w:t>
            </w:r>
            <w:r>
              <w:rPr>
                <w:spacing w:val="-6"/>
                <w:sz w:val="24"/>
              </w:rPr>
              <w:t xml:space="preserve"> </w:t>
            </w:r>
            <w:r>
              <w:rPr>
                <w:sz w:val="24"/>
              </w:rPr>
              <w:t>экономической</w:t>
            </w:r>
            <w:r>
              <w:rPr>
                <w:spacing w:val="-4"/>
                <w:sz w:val="24"/>
              </w:rPr>
              <w:t xml:space="preserve"> </w:t>
            </w:r>
            <w:r>
              <w:rPr>
                <w:sz w:val="24"/>
              </w:rPr>
              <w:t>деятельности</w:t>
            </w:r>
            <w:r>
              <w:rPr>
                <w:spacing w:val="-4"/>
                <w:sz w:val="24"/>
              </w:rPr>
              <w:t xml:space="preserve"> </w:t>
            </w:r>
            <w:r>
              <w:rPr>
                <w:sz w:val="24"/>
              </w:rPr>
              <w:t>(с</w:t>
            </w:r>
            <w:r>
              <w:rPr>
                <w:spacing w:val="-6"/>
                <w:sz w:val="24"/>
              </w:rPr>
              <w:t xml:space="preserve"> </w:t>
            </w:r>
            <w:r>
              <w:rPr>
                <w:sz w:val="24"/>
              </w:rPr>
              <w:t>изменениями</w:t>
            </w:r>
            <w:r>
              <w:rPr>
                <w:spacing w:val="-4"/>
                <w:sz w:val="24"/>
              </w:rPr>
              <w:t xml:space="preserve"> </w:t>
            </w:r>
            <w:r>
              <w:rPr>
                <w:sz w:val="24"/>
              </w:rPr>
              <w:t>и</w:t>
            </w:r>
            <w:r>
              <w:rPr>
                <w:spacing w:val="-4"/>
                <w:sz w:val="24"/>
              </w:rPr>
              <w:t xml:space="preserve"> </w:t>
            </w:r>
            <w:r>
              <w:rPr>
                <w:sz w:val="24"/>
              </w:rPr>
              <w:t>дополнениями</w:t>
            </w:r>
            <w:r>
              <w:rPr>
                <w:spacing w:val="-7"/>
                <w:sz w:val="24"/>
              </w:rPr>
              <w:t xml:space="preserve"> </w:t>
            </w:r>
            <w:r>
              <w:rPr>
                <w:sz w:val="24"/>
              </w:rPr>
              <w:t>по</w:t>
            </w:r>
            <w:r>
              <w:rPr>
                <w:spacing w:val="-5"/>
                <w:sz w:val="24"/>
              </w:rPr>
              <w:t xml:space="preserve"> </w:t>
            </w:r>
            <w:r>
              <w:rPr>
                <w:sz w:val="24"/>
              </w:rPr>
              <w:t>состоянию на 02.06.2020г.);</w:t>
            </w:r>
          </w:p>
          <w:p w14:paraId="38A78B34" w14:textId="343CF89D" w:rsidR="00DC49CB" w:rsidRDefault="00DC49CB" w:rsidP="00DC49CB">
            <w:pPr>
              <w:pStyle w:val="TableParagraph"/>
              <w:numPr>
                <w:ilvl w:val="0"/>
                <w:numId w:val="16"/>
              </w:numPr>
              <w:tabs>
                <w:tab w:val="left" w:pos="1164"/>
              </w:tabs>
              <w:spacing w:before="1"/>
              <w:ind w:left="671" w:right="447"/>
              <w:rPr>
                <w:sz w:val="24"/>
              </w:rPr>
            </w:pPr>
            <w:r>
              <w:rPr>
                <w:sz w:val="24"/>
              </w:rPr>
              <w:t>Приказ</w:t>
            </w:r>
            <w:r>
              <w:rPr>
                <w:spacing w:val="-3"/>
                <w:sz w:val="24"/>
              </w:rPr>
              <w:t xml:space="preserve"> </w:t>
            </w:r>
            <w:r>
              <w:rPr>
                <w:sz w:val="24"/>
              </w:rPr>
              <w:t>Министра</w:t>
            </w:r>
            <w:r>
              <w:rPr>
                <w:spacing w:val="-5"/>
                <w:sz w:val="24"/>
              </w:rPr>
              <w:t xml:space="preserve"> </w:t>
            </w:r>
            <w:r>
              <w:rPr>
                <w:sz w:val="24"/>
              </w:rPr>
              <w:t>здравоохранения</w:t>
            </w:r>
            <w:r>
              <w:rPr>
                <w:spacing w:val="-4"/>
                <w:sz w:val="24"/>
              </w:rPr>
              <w:t xml:space="preserve"> </w:t>
            </w:r>
            <w:r>
              <w:rPr>
                <w:sz w:val="24"/>
              </w:rPr>
              <w:t>Республики</w:t>
            </w:r>
            <w:r>
              <w:rPr>
                <w:spacing w:val="-3"/>
                <w:sz w:val="24"/>
              </w:rPr>
              <w:t xml:space="preserve"> </w:t>
            </w:r>
            <w:r>
              <w:rPr>
                <w:sz w:val="24"/>
              </w:rPr>
              <w:t>Казахстан</w:t>
            </w:r>
            <w:r>
              <w:rPr>
                <w:spacing w:val="-3"/>
                <w:sz w:val="24"/>
              </w:rPr>
              <w:t xml:space="preserve"> </w:t>
            </w:r>
            <w:r>
              <w:rPr>
                <w:sz w:val="24"/>
              </w:rPr>
              <w:t>от</w:t>
            </w:r>
            <w:r>
              <w:rPr>
                <w:spacing w:val="-4"/>
                <w:sz w:val="24"/>
              </w:rPr>
              <w:t xml:space="preserve"> </w:t>
            </w:r>
            <w:r>
              <w:rPr>
                <w:sz w:val="24"/>
              </w:rPr>
              <w:t>16</w:t>
            </w:r>
            <w:r>
              <w:rPr>
                <w:spacing w:val="-4"/>
                <w:sz w:val="24"/>
              </w:rPr>
              <w:t xml:space="preserve"> </w:t>
            </w:r>
            <w:r>
              <w:rPr>
                <w:sz w:val="24"/>
              </w:rPr>
              <w:t>июня</w:t>
            </w:r>
            <w:r>
              <w:rPr>
                <w:spacing w:val="-7"/>
                <w:sz w:val="24"/>
              </w:rPr>
              <w:t xml:space="preserve"> </w:t>
            </w:r>
            <w:r>
              <w:rPr>
                <w:sz w:val="24"/>
              </w:rPr>
              <w:t>2021</w:t>
            </w:r>
            <w:r>
              <w:rPr>
                <w:spacing w:val="-4"/>
                <w:sz w:val="24"/>
              </w:rPr>
              <w:t xml:space="preserve"> </w:t>
            </w:r>
            <w:r>
              <w:rPr>
                <w:sz w:val="24"/>
              </w:rPr>
              <w:t>года</w:t>
            </w:r>
            <w:r>
              <w:rPr>
                <w:spacing w:val="-5"/>
                <w:sz w:val="24"/>
              </w:rPr>
              <w:t xml:space="preserve"> </w:t>
            </w:r>
            <w:r>
              <w:rPr>
                <w:sz w:val="24"/>
              </w:rPr>
              <w:t>№ ҚР ДСМ - 49 «Об утверждении Санитарных правил «</w:t>
            </w:r>
            <w:r w:rsidR="0047097E">
              <w:rPr>
                <w:sz w:val="24"/>
              </w:rPr>
              <w:t>Санитарно-эпидемиологические</w:t>
            </w:r>
            <w:r>
              <w:rPr>
                <w:sz w:val="24"/>
              </w:rPr>
              <w:t xml:space="preserve"> требования к условиям труда и бытового обслуживания при строительстве, реконструкции, ремонте и вводе, эксплуатации объектов </w:t>
            </w:r>
            <w:r>
              <w:rPr>
                <w:spacing w:val="-2"/>
                <w:sz w:val="24"/>
              </w:rPr>
              <w:t>строительства».</w:t>
            </w:r>
          </w:p>
          <w:p w14:paraId="0E940B28" w14:textId="77777777" w:rsidR="00DC49CB" w:rsidRPr="00F352F6" w:rsidRDefault="00DC49CB" w:rsidP="00DC49CB">
            <w:pPr>
              <w:pStyle w:val="TableParagraph"/>
              <w:numPr>
                <w:ilvl w:val="0"/>
                <w:numId w:val="16"/>
              </w:numPr>
              <w:tabs>
                <w:tab w:val="left" w:pos="1164"/>
              </w:tabs>
              <w:ind w:left="671" w:right="457"/>
              <w:jc w:val="both"/>
              <w:rPr>
                <w:sz w:val="24"/>
              </w:rPr>
            </w:pPr>
            <w:r w:rsidRPr="00F352F6">
              <w:rPr>
                <w:sz w:val="24"/>
              </w:rPr>
              <w:t>Приложение 4 к приказу Министра национальной экономики Республики Казахстан</w:t>
            </w:r>
            <w:r w:rsidRPr="00F352F6">
              <w:rPr>
                <w:spacing w:val="-7"/>
                <w:sz w:val="24"/>
              </w:rPr>
              <w:t xml:space="preserve"> </w:t>
            </w:r>
            <w:r w:rsidRPr="00F352F6">
              <w:rPr>
                <w:sz w:val="24"/>
              </w:rPr>
              <w:t>«Об</w:t>
            </w:r>
            <w:r w:rsidRPr="00F352F6">
              <w:rPr>
                <w:spacing w:val="-5"/>
                <w:sz w:val="24"/>
              </w:rPr>
              <w:t xml:space="preserve"> </w:t>
            </w:r>
            <w:r w:rsidRPr="00F352F6">
              <w:rPr>
                <w:sz w:val="24"/>
              </w:rPr>
              <w:t>утверждении</w:t>
            </w:r>
            <w:r w:rsidRPr="00F352F6">
              <w:rPr>
                <w:spacing w:val="-8"/>
                <w:sz w:val="24"/>
              </w:rPr>
              <w:t xml:space="preserve"> </w:t>
            </w:r>
            <w:r w:rsidRPr="00F352F6">
              <w:rPr>
                <w:sz w:val="24"/>
              </w:rPr>
              <w:t>Санитарных</w:t>
            </w:r>
            <w:r w:rsidRPr="00F352F6">
              <w:rPr>
                <w:spacing w:val="-9"/>
                <w:sz w:val="24"/>
              </w:rPr>
              <w:t xml:space="preserve"> </w:t>
            </w:r>
            <w:r w:rsidRPr="00F352F6">
              <w:rPr>
                <w:sz w:val="24"/>
              </w:rPr>
              <w:t>правил</w:t>
            </w:r>
            <w:r w:rsidRPr="00F352F6">
              <w:rPr>
                <w:spacing w:val="-7"/>
                <w:sz w:val="24"/>
              </w:rPr>
              <w:t xml:space="preserve"> </w:t>
            </w:r>
            <w:r w:rsidRPr="00F352F6">
              <w:rPr>
                <w:sz w:val="24"/>
              </w:rPr>
              <w:t>«Санитарно-эпидемиологические требования</w:t>
            </w:r>
            <w:r w:rsidRPr="00F352F6">
              <w:rPr>
                <w:spacing w:val="-1"/>
                <w:sz w:val="24"/>
              </w:rPr>
              <w:t xml:space="preserve"> </w:t>
            </w:r>
            <w:r w:rsidRPr="00F352F6">
              <w:rPr>
                <w:sz w:val="24"/>
              </w:rPr>
              <w:t>к</w:t>
            </w:r>
            <w:r w:rsidRPr="00F352F6">
              <w:rPr>
                <w:spacing w:val="1"/>
                <w:sz w:val="24"/>
              </w:rPr>
              <w:t xml:space="preserve"> </w:t>
            </w:r>
            <w:r w:rsidRPr="00F352F6">
              <w:rPr>
                <w:sz w:val="24"/>
              </w:rPr>
              <w:t>объектам</w:t>
            </w:r>
            <w:r w:rsidRPr="00F352F6">
              <w:rPr>
                <w:spacing w:val="-4"/>
                <w:sz w:val="24"/>
              </w:rPr>
              <w:t xml:space="preserve"> </w:t>
            </w:r>
            <w:r w:rsidRPr="00F352F6">
              <w:rPr>
                <w:sz w:val="24"/>
              </w:rPr>
              <w:t>промышленности»</w:t>
            </w:r>
            <w:r w:rsidRPr="00F352F6">
              <w:rPr>
                <w:spacing w:val="-8"/>
                <w:sz w:val="24"/>
              </w:rPr>
              <w:t xml:space="preserve"> </w:t>
            </w:r>
            <w:r w:rsidRPr="00F352F6">
              <w:rPr>
                <w:sz w:val="24"/>
              </w:rPr>
              <w:t>от 20 марта</w:t>
            </w:r>
            <w:r w:rsidRPr="00F352F6">
              <w:rPr>
                <w:spacing w:val="-1"/>
                <w:sz w:val="24"/>
              </w:rPr>
              <w:t xml:space="preserve"> </w:t>
            </w:r>
            <w:r w:rsidRPr="00F352F6">
              <w:rPr>
                <w:sz w:val="24"/>
              </w:rPr>
              <w:t>2015 года</w:t>
            </w:r>
            <w:r w:rsidRPr="00F352F6">
              <w:rPr>
                <w:spacing w:val="1"/>
                <w:sz w:val="24"/>
              </w:rPr>
              <w:t xml:space="preserve"> </w:t>
            </w:r>
            <w:r w:rsidRPr="00F352F6">
              <w:rPr>
                <w:sz w:val="24"/>
              </w:rPr>
              <w:t>№</w:t>
            </w:r>
            <w:r w:rsidRPr="00F352F6">
              <w:rPr>
                <w:spacing w:val="-1"/>
                <w:sz w:val="24"/>
              </w:rPr>
              <w:t xml:space="preserve"> </w:t>
            </w:r>
            <w:r w:rsidRPr="00F352F6">
              <w:rPr>
                <w:spacing w:val="-4"/>
                <w:sz w:val="24"/>
              </w:rPr>
              <w:t>236.</w:t>
            </w:r>
          </w:p>
          <w:p w14:paraId="031DC6D2" w14:textId="77777777" w:rsidR="00DC49CB" w:rsidRDefault="00DC49CB" w:rsidP="00DC49CB">
            <w:pPr>
              <w:pStyle w:val="TableParagraph"/>
              <w:spacing w:before="56"/>
              <w:ind w:left="238" w:right="341" w:firstLine="566"/>
              <w:jc w:val="both"/>
              <w:rPr>
                <w:sz w:val="24"/>
              </w:rPr>
            </w:pPr>
            <w:r>
              <w:rPr>
                <w:sz w:val="24"/>
              </w:rPr>
              <w:t>При</w:t>
            </w:r>
            <w:r>
              <w:rPr>
                <w:spacing w:val="-2"/>
                <w:sz w:val="24"/>
              </w:rPr>
              <w:t xml:space="preserve"> </w:t>
            </w:r>
            <w:r>
              <w:rPr>
                <w:sz w:val="24"/>
              </w:rPr>
              <w:t>реализации</w:t>
            </w:r>
            <w:r>
              <w:rPr>
                <w:spacing w:val="-2"/>
                <w:sz w:val="24"/>
              </w:rPr>
              <w:t xml:space="preserve"> </w:t>
            </w:r>
            <w:r>
              <w:rPr>
                <w:sz w:val="24"/>
              </w:rPr>
              <w:t>проекта</w:t>
            </w:r>
            <w:r>
              <w:rPr>
                <w:spacing w:val="-4"/>
                <w:sz w:val="24"/>
              </w:rPr>
              <w:t xml:space="preserve"> </w:t>
            </w:r>
            <w:r>
              <w:rPr>
                <w:sz w:val="24"/>
              </w:rPr>
              <w:t>необходимо</w:t>
            </w:r>
            <w:r>
              <w:rPr>
                <w:spacing w:val="-3"/>
                <w:sz w:val="24"/>
              </w:rPr>
              <w:t xml:space="preserve"> </w:t>
            </w:r>
            <w:r>
              <w:rPr>
                <w:sz w:val="24"/>
              </w:rPr>
              <w:t>соблюдение</w:t>
            </w:r>
            <w:r>
              <w:rPr>
                <w:spacing w:val="-4"/>
                <w:sz w:val="24"/>
              </w:rPr>
              <w:t xml:space="preserve"> </w:t>
            </w:r>
            <w:r>
              <w:rPr>
                <w:sz w:val="24"/>
              </w:rPr>
              <w:t>требований</w:t>
            </w:r>
            <w:r>
              <w:rPr>
                <w:spacing w:val="-2"/>
                <w:sz w:val="24"/>
              </w:rPr>
              <w:t xml:space="preserve"> </w:t>
            </w:r>
            <w:r>
              <w:rPr>
                <w:sz w:val="24"/>
              </w:rPr>
              <w:t>Трудового</w:t>
            </w:r>
            <w:r>
              <w:rPr>
                <w:spacing w:val="-3"/>
                <w:sz w:val="24"/>
              </w:rPr>
              <w:t xml:space="preserve"> </w:t>
            </w:r>
            <w:r>
              <w:rPr>
                <w:sz w:val="24"/>
              </w:rPr>
              <w:t>законодательства РК и правил Безопасности, действующих на территории РК. Принятые технологические решения обеспечивают безопасность производства и персонала.</w:t>
            </w:r>
          </w:p>
          <w:p w14:paraId="28610DEE" w14:textId="69980690" w:rsidR="00DC49CB" w:rsidRDefault="00DC49CB" w:rsidP="00DC49CB">
            <w:pPr>
              <w:pStyle w:val="TableParagraph"/>
              <w:ind w:left="238" w:right="342" w:firstLine="566"/>
              <w:jc w:val="both"/>
              <w:rPr>
                <w:sz w:val="24"/>
              </w:rPr>
            </w:pPr>
            <w:r>
              <w:rPr>
                <w:sz w:val="24"/>
              </w:rPr>
              <w:t>В производственном процессе при эксплуатации установки, требуется соответствующее обучение обслуживающего персонала перед допуском к самостоятельной работе и периодическую квалификационную проверку знаний и инструкций по технике безопасности.</w:t>
            </w:r>
            <w:r>
              <w:rPr>
                <w:spacing w:val="40"/>
                <w:sz w:val="24"/>
              </w:rPr>
              <w:t xml:space="preserve"> </w:t>
            </w:r>
            <w:r w:rsidR="0047097E">
              <w:rPr>
                <w:sz w:val="24"/>
              </w:rPr>
              <w:t>согласно Законодательству РК,</w:t>
            </w:r>
            <w:r>
              <w:rPr>
                <w:sz w:val="24"/>
              </w:rPr>
              <w:t xml:space="preserve"> предусматриваются следующие виды обучений </w:t>
            </w:r>
            <w:r>
              <w:rPr>
                <w:spacing w:val="-2"/>
                <w:sz w:val="24"/>
              </w:rPr>
              <w:t>персонала:</w:t>
            </w:r>
          </w:p>
          <w:p w14:paraId="2E601A50" w14:textId="77777777" w:rsidR="00DC49CB" w:rsidRDefault="00DC49CB" w:rsidP="00DC49CB">
            <w:pPr>
              <w:pStyle w:val="TableParagraph"/>
              <w:numPr>
                <w:ilvl w:val="0"/>
                <w:numId w:val="15"/>
              </w:numPr>
              <w:spacing w:before="2"/>
              <w:ind w:left="813" w:right="342"/>
              <w:jc w:val="both"/>
              <w:rPr>
                <w:sz w:val="24"/>
              </w:rPr>
            </w:pPr>
            <w:r>
              <w:rPr>
                <w:sz w:val="24"/>
              </w:rPr>
              <w:t>Обучение пожарно-техническому минимуму в РК ведется на основании «Правил обучения работников организаций и населения мерам пожарной безопасности и требования к содержанию учебных программ по обучению мерам пожарной безопасности», утвержденных</w:t>
            </w:r>
            <w:r>
              <w:rPr>
                <w:spacing w:val="-3"/>
                <w:sz w:val="24"/>
              </w:rPr>
              <w:t xml:space="preserve"> </w:t>
            </w:r>
            <w:r>
              <w:rPr>
                <w:sz w:val="24"/>
              </w:rPr>
              <w:t>приказом</w:t>
            </w:r>
            <w:r>
              <w:rPr>
                <w:spacing w:val="-4"/>
                <w:sz w:val="24"/>
              </w:rPr>
              <w:t xml:space="preserve"> </w:t>
            </w:r>
            <w:r>
              <w:rPr>
                <w:sz w:val="24"/>
              </w:rPr>
              <w:t>Министра</w:t>
            </w:r>
            <w:r>
              <w:rPr>
                <w:spacing w:val="-4"/>
                <w:sz w:val="24"/>
              </w:rPr>
              <w:t xml:space="preserve"> </w:t>
            </w:r>
            <w:r>
              <w:rPr>
                <w:sz w:val="24"/>
              </w:rPr>
              <w:t>по</w:t>
            </w:r>
            <w:r>
              <w:rPr>
                <w:spacing w:val="-3"/>
                <w:sz w:val="24"/>
              </w:rPr>
              <w:t xml:space="preserve"> </w:t>
            </w:r>
            <w:r>
              <w:rPr>
                <w:sz w:val="24"/>
              </w:rPr>
              <w:t>чрезвычайным</w:t>
            </w:r>
            <w:r>
              <w:rPr>
                <w:spacing w:val="-1"/>
                <w:sz w:val="24"/>
              </w:rPr>
              <w:t xml:space="preserve"> </w:t>
            </w:r>
            <w:r>
              <w:rPr>
                <w:sz w:val="24"/>
              </w:rPr>
              <w:t>ситуациям</w:t>
            </w:r>
            <w:r>
              <w:rPr>
                <w:spacing w:val="-4"/>
                <w:sz w:val="24"/>
              </w:rPr>
              <w:t xml:space="preserve"> </w:t>
            </w:r>
            <w:r>
              <w:rPr>
                <w:sz w:val="24"/>
              </w:rPr>
              <w:t>РК</w:t>
            </w:r>
          </w:p>
          <w:p w14:paraId="37DE380B" w14:textId="77777777" w:rsidR="00DC49CB" w:rsidRDefault="00DC49CB" w:rsidP="00DC49CB">
            <w:pPr>
              <w:pStyle w:val="TableParagraph"/>
              <w:spacing w:before="4"/>
              <w:ind w:left="813"/>
              <w:jc w:val="both"/>
              <w:rPr>
                <w:sz w:val="24"/>
              </w:rPr>
            </w:pPr>
            <w:r>
              <w:rPr>
                <w:sz w:val="24"/>
              </w:rPr>
              <w:t>№</w:t>
            </w:r>
            <w:r>
              <w:rPr>
                <w:spacing w:val="-3"/>
                <w:sz w:val="24"/>
              </w:rPr>
              <w:t xml:space="preserve"> </w:t>
            </w:r>
            <w:r>
              <w:rPr>
                <w:sz w:val="24"/>
              </w:rPr>
              <w:t xml:space="preserve">276 от </w:t>
            </w:r>
            <w:r>
              <w:rPr>
                <w:spacing w:val="-2"/>
                <w:sz w:val="24"/>
              </w:rPr>
              <w:t>09.06.2014г.</w:t>
            </w:r>
          </w:p>
          <w:p w14:paraId="6318D4B0" w14:textId="77777777" w:rsidR="00DC49CB" w:rsidRDefault="00DC49CB" w:rsidP="00DC49CB">
            <w:pPr>
              <w:pStyle w:val="TableParagraph"/>
              <w:numPr>
                <w:ilvl w:val="0"/>
                <w:numId w:val="15"/>
              </w:numPr>
              <w:spacing w:before="57"/>
              <w:ind w:left="813" w:right="344"/>
              <w:jc w:val="both"/>
              <w:rPr>
                <w:sz w:val="24"/>
              </w:rPr>
            </w:pPr>
            <w:r>
              <w:rPr>
                <w:sz w:val="24"/>
              </w:rPr>
              <w:t>Обучение промышленной безопасности проводится на основании Закона РК О Гражданской защите № 188-V от 11.04.2014 г. (с изменениями и дополнениями по состоянию на 07.07.2020г.)</w:t>
            </w:r>
          </w:p>
          <w:p w14:paraId="4AA443D8" w14:textId="77777777" w:rsidR="00DC49CB" w:rsidRDefault="00DC49CB" w:rsidP="00DC49CB">
            <w:pPr>
              <w:pStyle w:val="TableParagraph"/>
              <w:numPr>
                <w:ilvl w:val="0"/>
                <w:numId w:val="15"/>
              </w:numPr>
              <w:spacing w:before="4"/>
              <w:ind w:left="813" w:right="341"/>
              <w:jc w:val="both"/>
              <w:rPr>
                <w:sz w:val="24"/>
              </w:rPr>
            </w:pPr>
            <w:r>
              <w:rPr>
                <w:sz w:val="24"/>
              </w:rPr>
              <w:t>Обучение по безопасности и охране труда проводится согласно Правил и сроков проведения обучения, инструктирования и проверок знаний по вопросам безопасности и охраны труда работников, утвержденных Приказом Министра здравоохранения</w:t>
            </w:r>
            <w:r>
              <w:rPr>
                <w:spacing w:val="-2"/>
                <w:sz w:val="24"/>
              </w:rPr>
              <w:t xml:space="preserve"> </w:t>
            </w:r>
            <w:r>
              <w:rPr>
                <w:sz w:val="24"/>
              </w:rPr>
              <w:t>и социального развития Республики Казахстан от 25</w:t>
            </w:r>
            <w:r>
              <w:rPr>
                <w:spacing w:val="-2"/>
                <w:sz w:val="24"/>
              </w:rPr>
              <w:t xml:space="preserve"> </w:t>
            </w:r>
            <w:r>
              <w:rPr>
                <w:sz w:val="24"/>
              </w:rPr>
              <w:t>декабря 2015 года № 1019 (с изменениями от 28.08.2020г.).</w:t>
            </w:r>
          </w:p>
          <w:p w14:paraId="2B3BFB6E" w14:textId="11257A44" w:rsidR="00B342C0" w:rsidRDefault="00DC49CB" w:rsidP="00DC49CB">
            <w:pPr>
              <w:pStyle w:val="TableParagraph"/>
              <w:ind w:left="246" w:firstLine="142"/>
              <w:rPr>
                <w:rFonts w:ascii="Arial"/>
                <w:i/>
                <w:sz w:val="24"/>
              </w:rPr>
            </w:pPr>
            <w:r>
              <w:rPr>
                <w:sz w:val="24"/>
              </w:rPr>
              <w:t>Лица, принятые на работу, в обязательном порядке проходят организуемое работодателем предварительное обучение с последующим обязательным проведением проверки знаний по вопросам безопасности и охраны труда.</w:t>
            </w:r>
          </w:p>
          <w:p w14:paraId="16203C83" w14:textId="77777777" w:rsidR="00BA0CC7" w:rsidRDefault="00BA0CC7" w:rsidP="00BA0CC7">
            <w:pPr>
              <w:pStyle w:val="TableParagraph"/>
              <w:spacing w:before="7"/>
              <w:ind w:left="238" w:right="341" w:firstLine="291"/>
              <w:jc w:val="both"/>
              <w:rPr>
                <w:sz w:val="24"/>
              </w:rPr>
            </w:pPr>
            <w:r>
              <w:rPr>
                <w:sz w:val="24"/>
              </w:rPr>
              <w:t xml:space="preserve">Работники, не прошедшие предварительное обучение, инструктирование и проверку знаний по вопросам безопасности и охраны труда, к работе не </w:t>
            </w:r>
            <w:r>
              <w:rPr>
                <w:spacing w:val="-2"/>
                <w:sz w:val="24"/>
              </w:rPr>
              <w:t>допускаются.</w:t>
            </w:r>
          </w:p>
          <w:p w14:paraId="6DBE21E3" w14:textId="77777777" w:rsidR="00BA0CC7" w:rsidRDefault="00BA0CC7" w:rsidP="00BA0CC7">
            <w:pPr>
              <w:pStyle w:val="TableParagraph"/>
              <w:spacing w:before="1"/>
              <w:ind w:left="238" w:right="343" w:firstLine="291"/>
              <w:jc w:val="both"/>
              <w:rPr>
                <w:sz w:val="24"/>
              </w:rPr>
            </w:pPr>
            <w:r>
              <w:rPr>
                <w:sz w:val="24"/>
              </w:rPr>
              <w:t>Обучение и проверка знаний работников по рабочим профессиям осуществляется не реже одного</w:t>
            </w:r>
            <w:r>
              <w:rPr>
                <w:spacing w:val="-1"/>
                <w:sz w:val="24"/>
              </w:rPr>
              <w:t xml:space="preserve"> </w:t>
            </w:r>
            <w:r>
              <w:rPr>
                <w:sz w:val="24"/>
              </w:rPr>
              <w:t>раза</w:t>
            </w:r>
            <w:r>
              <w:rPr>
                <w:spacing w:val="-2"/>
                <w:sz w:val="24"/>
              </w:rPr>
              <w:t xml:space="preserve"> </w:t>
            </w:r>
            <w:r>
              <w:rPr>
                <w:sz w:val="24"/>
              </w:rPr>
              <w:t>в</w:t>
            </w:r>
            <w:r>
              <w:rPr>
                <w:spacing w:val="-2"/>
                <w:sz w:val="24"/>
              </w:rPr>
              <w:t xml:space="preserve"> </w:t>
            </w:r>
            <w:r>
              <w:rPr>
                <w:sz w:val="24"/>
              </w:rPr>
              <w:t>год.</w:t>
            </w:r>
            <w:r>
              <w:rPr>
                <w:spacing w:val="-1"/>
                <w:sz w:val="24"/>
              </w:rPr>
              <w:t xml:space="preserve"> </w:t>
            </w:r>
            <w:r>
              <w:rPr>
                <w:sz w:val="24"/>
              </w:rPr>
              <w:t>Обучение</w:t>
            </w:r>
            <w:r>
              <w:rPr>
                <w:spacing w:val="-2"/>
                <w:sz w:val="24"/>
              </w:rPr>
              <w:t xml:space="preserve"> </w:t>
            </w:r>
            <w:r>
              <w:rPr>
                <w:sz w:val="24"/>
              </w:rPr>
              <w:t>работников</w:t>
            </w:r>
            <w:r>
              <w:rPr>
                <w:spacing w:val="-2"/>
                <w:sz w:val="24"/>
              </w:rPr>
              <w:t xml:space="preserve"> </w:t>
            </w:r>
            <w:r>
              <w:rPr>
                <w:sz w:val="24"/>
              </w:rPr>
              <w:t>по</w:t>
            </w:r>
            <w:r>
              <w:rPr>
                <w:spacing w:val="-1"/>
                <w:sz w:val="24"/>
              </w:rPr>
              <w:t xml:space="preserve"> </w:t>
            </w:r>
            <w:r>
              <w:rPr>
                <w:sz w:val="24"/>
              </w:rPr>
              <w:t>рабочим</w:t>
            </w:r>
            <w:r>
              <w:rPr>
                <w:spacing w:val="-2"/>
                <w:sz w:val="24"/>
              </w:rPr>
              <w:t xml:space="preserve"> </w:t>
            </w:r>
            <w:r>
              <w:rPr>
                <w:sz w:val="24"/>
              </w:rPr>
              <w:t>профессиям</w:t>
            </w:r>
            <w:r>
              <w:rPr>
                <w:spacing w:val="-2"/>
                <w:sz w:val="24"/>
              </w:rPr>
              <w:t xml:space="preserve"> </w:t>
            </w:r>
            <w:r>
              <w:rPr>
                <w:sz w:val="24"/>
              </w:rPr>
              <w:t>завершается</w:t>
            </w:r>
            <w:r>
              <w:rPr>
                <w:spacing w:val="-1"/>
                <w:sz w:val="24"/>
              </w:rPr>
              <w:t xml:space="preserve"> </w:t>
            </w:r>
            <w:r>
              <w:rPr>
                <w:sz w:val="24"/>
              </w:rPr>
              <w:t>проверкой знаний (экзаменом) по безопасности и охране труда.</w:t>
            </w:r>
          </w:p>
          <w:p w14:paraId="372977D7" w14:textId="77777777" w:rsidR="00B342C0" w:rsidRDefault="00B342C0" w:rsidP="00DC49CB">
            <w:pPr>
              <w:pStyle w:val="TableParagraph"/>
              <w:spacing w:before="103"/>
              <w:rPr>
                <w:rFonts w:ascii="Arial"/>
                <w:i/>
                <w:sz w:val="24"/>
              </w:rPr>
            </w:pPr>
          </w:p>
          <w:p w14:paraId="3B24885F" w14:textId="7257162D" w:rsidR="00B342C0" w:rsidRDefault="00B342C0" w:rsidP="006D3BEA">
            <w:pPr>
              <w:pStyle w:val="TableParagraph"/>
              <w:ind w:left="804"/>
              <w:rPr>
                <w:b/>
                <w:sz w:val="20"/>
              </w:rPr>
            </w:pPr>
          </w:p>
        </w:tc>
      </w:tr>
      <w:tr w:rsidR="00B342C0" w14:paraId="5BF88B07" w14:textId="77777777" w:rsidTr="0001484B">
        <w:trPr>
          <w:trHeight w:hRule="exact" w:val="1417"/>
        </w:trPr>
        <w:tc>
          <w:tcPr>
            <w:tcW w:w="284" w:type="dxa"/>
            <w:tcBorders>
              <w:bottom w:val="single" w:sz="18" w:space="0" w:color="000000"/>
            </w:tcBorders>
            <w:textDirection w:val="btLr"/>
          </w:tcPr>
          <w:p w14:paraId="57778972"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1FE0C75D" w14:textId="77777777" w:rsidR="00B342C0" w:rsidRDefault="00B342C0">
            <w:pPr>
              <w:pStyle w:val="TableParagraph"/>
              <w:rPr>
                <w:sz w:val="20"/>
              </w:rPr>
            </w:pPr>
          </w:p>
        </w:tc>
        <w:tc>
          <w:tcPr>
            <w:tcW w:w="10444" w:type="dxa"/>
            <w:gridSpan w:val="8"/>
            <w:vMerge/>
            <w:tcBorders>
              <w:top w:val="nil"/>
            </w:tcBorders>
          </w:tcPr>
          <w:p w14:paraId="0D4CF24F" w14:textId="77777777" w:rsidR="00B342C0" w:rsidRDefault="00B342C0">
            <w:pPr>
              <w:rPr>
                <w:sz w:val="2"/>
                <w:szCs w:val="2"/>
              </w:rPr>
            </w:pPr>
          </w:p>
        </w:tc>
      </w:tr>
      <w:tr w:rsidR="00B342C0" w14:paraId="66A9D9FA" w14:textId="77777777" w:rsidTr="0001484B">
        <w:trPr>
          <w:trHeight w:hRule="exact" w:val="1985"/>
        </w:trPr>
        <w:tc>
          <w:tcPr>
            <w:tcW w:w="284" w:type="dxa"/>
            <w:tcBorders>
              <w:top w:val="single" w:sz="18" w:space="0" w:color="000000"/>
            </w:tcBorders>
            <w:textDirection w:val="btLr"/>
          </w:tcPr>
          <w:p w14:paraId="68FA6C93"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6A2425DB" w14:textId="77777777" w:rsidR="00B342C0" w:rsidRDefault="00B342C0">
            <w:pPr>
              <w:pStyle w:val="TableParagraph"/>
              <w:rPr>
                <w:sz w:val="20"/>
              </w:rPr>
            </w:pPr>
          </w:p>
        </w:tc>
        <w:tc>
          <w:tcPr>
            <w:tcW w:w="10444" w:type="dxa"/>
            <w:gridSpan w:val="8"/>
            <w:vMerge/>
            <w:tcBorders>
              <w:top w:val="nil"/>
            </w:tcBorders>
          </w:tcPr>
          <w:p w14:paraId="07CD3654" w14:textId="77777777" w:rsidR="00B342C0" w:rsidRDefault="00B342C0">
            <w:pPr>
              <w:rPr>
                <w:sz w:val="2"/>
                <w:szCs w:val="2"/>
              </w:rPr>
            </w:pPr>
          </w:p>
        </w:tc>
      </w:tr>
      <w:tr w:rsidR="00B342C0" w14:paraId="44A49510" w14:textId="77777777" w:rsidTr="0001484B">
        <w:trPr>
          <w:trHeight w:hRule="exact" w:val="567"/>
        </w:trPr>
        <w:tc>
          <w:tcPr>
            <w:tcW w:w="284" w:type="dxa"/>
            <w:vMerge w:val="restart"/>
            <w:textDirection w:val="btLr"/>
          </w:tcPr>
          <w:p w14:paraId="1D1C4522"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6094DFBF" w14:textId="77777777" w:rsidR="00B342C0" w:rsidRDefault="00B342C0">
            <w:pPr>
              <w:pStyle w:val="TableParagraph"/>
              <w:rPr>
                <w:sz w:val="20"/>
              </w:rPr>
            </w:pPr>
          </w:p>
        </w:tc>
        <w:tc>
          <w:tcPr>
            <w:tcW w:w="10444" w:type="dxa"/>
            <w:gridSpan w:val="8"/>
            <w:vMerge/>
            <w:tcBorders>
              <w:top w:val="nil"/>
            </w:tcBorders>
          </w:tcPr>
          <w:p w14:paraId="4A589DA5" w14:textId="77777777" w:rsidR="00B342C0" w:rsidRDefault="00B342C0">
            <w:pPr>
              <w:rPr>
                <w:sz w:val="2"/>
                <w:szCs w:val="2"/>
              </w:rPr>
            </w:pPr>
          </w:p>
        </w:tc>
      </w:tr>
      <w:tr w:rsidR="00B342C0" w14:paraId="28266B15" w14:textId="77777777" w:rsidTr="007C4E29">
        <w:trPr>
          <w:trHeight w:hRule="exact" w:val="284"/>
        </w:trPr>
        <w:tc>
          <w:tcPr>
            <w:tcW w:w="284" w:type="dxa"/>
            <w:vMerge/>
            <w:tcBorders>
              <w:top w:val="nil"/>
            </w:tcBorders>
            <w:textDirection w:val="btLr"/>
          </w:tcPr>
          <w:p w14:paraId="78F763A5" w14:textId="77777777" w:rsidR="00B342C0" w:rsidRDefault="00B342C0">
            <w:pPr>
              <w:rPr>
                <w:sz w:val="2"/>
                <w:szCs w:val="2"/>
              </w:rPr>
            </w:pPr>
          </w:p>
        </w:tc>
        <w:tc>
          <w:tcPr>
            <w:tcW w:w="399" w:type="dxa"/>
            <w:vMerge/>
            <w:tcBorders>
              <w:top w:val="nil"/>
            </w:tcBorders>
          </w:tcPr>
          <w:p w14:paraId="45B6B32B" w14:textId="77777777" w:rsidR="00B342C0" w:rsidRDefault="00B342C0">
            <w:pPr>
              <w:rPr>
                <w:sz w:val="2"/>
                <w:szCs w:val="2"/>
              </w:rPr>
            </w:pPr>
          </w:p>
        </w:tc>
        <w:tc>
          <w:tcPr>
            <w:tcW w:w="570" w:type="dxa"/>
            <w:tcBorders>
              <w:bottom w:val="single" w:sz="4" w:space="0" w:color="000000"/>
            </w:tcBorders>
          </w:tcPr>
          <w:p w14:paraId="0D0446C6" w14:textId="77777777" w:rsidR="00B342C0" w:rsidRDefault="00B342C0">
            <w:pPr>
              <w:pStyle w:val="TableParagraph"/>
              <w:rPr>
                <w:sz w:val="18"/>
              </w:rPr>
            </w:pPr>
          </w:p>
        </w:tc>
        <w:tc>
          <w:tcPr>
            <w:tcW w:w="569" w:type="dxa"/>
            <w:tcBorders>
              <w:bottom w:val="single" w:sz="4" w:space="0" w:color="000000"/>
            </w:tcBorders>
          </w:tcPr>
          <w:p w14:paraId="781BDEB6" w14:textId="77777777" w:rsidR="00B342C0" w:rsidRDefault="00B342C0">
            <w:pPr>
              <w:pStyle w:val="TableParagraph"/>
              <w:rPr>
                <w:sz w:val="18"/>
              </w:rPr>
            </w:pPr>
          </w:p>
        </w:tc>
        <w:tc>
          <w:tcPr>
            <w:tcW w:w="570" w:type="dxa"/>
            <w:tcBorders>
              <w:bottom w:val="single" w:sz="4" w:space="0" w:color="000000"/>
            </w:tcBorders>
          </w:tcPr>
          <w:p w14:paraId="603BE294" w14:textId="77777777" w:rsidR="00B342C0" w:rsidRDefault="00B342C0">
            <w:pPr>
              <w:pStyle w:val="TableParagraph"/>
              <w:rPr>
                <w:sz w:val="18"/>
              </w:rPr>
            </w:pPr>
          </w:p>
        </w:tc>
        <w:tc>
          <w:tcPr>
            <w:tcW w:w="569" w:type="dxa"/>
            <w:tcBorders>
              <w:bottom w:val="single" w:sz="4" w:space="0" w:color="000000"/>
            </w:tcBorders>
          </w:tcPr>
          <w:p w14:paraId="74702858" w14:textId="77777777" w:rsidR="00B342C0" w:rsidRDefault="00B342C0">
            <w:pPr>
              <w:pStyle w:val="TableParagraph"/>
              <w:rPr>
                <w:sz w:val="18"/>
              </w:rPr>
            </w:pPr>
          </w:p>
        </w:tc>
        <w:tc>
          <w:tcPr>
            <w:tcW w:w="855" w:type="dxa"/>
            <w:tcBorders>
              <w:bottom w:val="single" w:sz="4" w:space="0" w:color="000000"/>
            </w:tcBorders>
          </w:tcPr>
          <w:p w14:paraId="0DC8BD58" w14:textId="77777777" w:rsidR="00B342C0" w:rsidRDefault="00B342C0">
            <w:pPr>
              <w:pStyle w:val="TableParagraph"/>
              <w:rPr>
                <w:sz w:val="18"/>
              </w:rPr>
            </w:pPr>
          </w:p>
        </w:tc>
        <w:tc>
          <w:tcPr>
            <w:tcW w:w="570" w:type="dxa"/>
            <w:tcBorders>
              <w:bottom w:val="single" w:sz="4" w:space="0" w:color="000000"/>
            </w:tcBorders>
          </w:tcPr>
          <w:p w14:paraId="691498BB" w14:textId="77777777" w:rsidR="00B342C0" w:rsidRDefault="00B342C0">
            <w:pPr>
              <w:pStyle w:val="TableParagraph"/>
              <w:rPr>
                <w:sz w:val="18"/>
              </w:rPr>
            </w:pPr>
          </w:p>
        </w:tc>
        <w:tc>
          <w:tcPr>
            <w:tcW w:w="6174" w:type="dxa"/>
            <w:vMerge w:val="restart"/>
          </w:tcPr>
          <w:p w14:paraId="56342DE0" w14:textId="29E98801" w:rsidR="00B342C0" w:rsidRPr="00401ADA" w:rsidRDefault="00F203A4">
            <w:pPr>
              <w:pStyle w:val="TableParagraph"/>
              <w:spacing w:before="210"/>
              <w:ind w:left="1129"/>
              <w:rPr>
                <w:sz w:val="24"/>
                <w:lang w:val="en-US"/>
              </w:rPr>
            </w:pPr>
            <w:r>
              <w:rPr>
                <w:sz w:val="24"/>
                <w:lang w:val="en-US"/>
              </w:rPr>
              <w:t>GEO-ENG-2025-10-0019-II</w:t>
            </w:r>
            <w:r w:rsidR="00F11C0A">
              <w:rPr>
                <w:sz w:val="24"/>
                <w:lang w:val="en-US"/>
              </w:rPr>
              <w:t xml:space="preserve">    </w:t>
            </w:r>
            <w:proofErr w:type="spellStart"/>
            <w:r w:rsidR="00F11C0A">
              <w:rPr>
                <w:sz w:val="24"/>
                <w:lang w:val="en-US"/>
              </w:rPr>
              <w:t>ОТиТБ.ПТ</w:t>
            </w:r>
            <w:proofErr w:type="spellEnd"/>
          </w:p>
        </w:tc>
        <w:tc>
          <w:tcPr>
            <w:tcW w:w="567" w:type="dxa"/>
            <w:vMerge w:val="restart"/>
          </w:tcPr>
          <w:p w14:paraId="2AD0D274" w14:textId="77777777" w:rsidR="00B342C0" w:rsidRDefault="00000000">
            <w:pPr>
              <w:pStyle w:val="TableParagraph"/>
              <w:spacing w:before="56"/>
              <w:ind w:left="39"/>
            </w:pPr>
            <w:r>
              <w:rPr>
                <w:spacing w:val="-4"/>
              </w:rPr>
              <w:t>Лист</w:t>
            </w:r>
          </w:p>
        </w:tc>
      </w:tr>
      <w:tr w:rsidR="00B342C0" w14:paraId="3070389A" w14:textId="77777777" w:rsidTr="007C4E29">
        <w:trPr>
          <w:trHeight w:hRule="exact" w:val="112"/>
        </w:trPr>
        <w:tc>
          <w:tcPr>
            <w:tcW w:w="284" w:type="dxa"/>
            <w:vMerge/>
            <w:tcBorders>
              <w:top w:val="nil"/>
            </w:tcBorders>
            <w:textDirection w:val="btLr"/>
          </w:tcPr>
          <w:p w14:paraId="64E6CE48" w14:textId="77777777" w:rsidR="00B342C0" w:rsidRDefault="00B342C0">
            <w:pPr>
              <w:rPr>
                <w:sz w:val="2"/>
                <w:szCs w:val="2"/>
              </w:rPr>
            </w:pPr>
          </w:p>
        </w:tc>
        <w:tc>
          <w:tcPr>
            <w:tcW w:w="399" w:type="dxa"/>
            <w:vMerge/>
            <w:tcBorders>
              <w:top w:val="nil"/>
            </w:tcBorders>
          </w:tcPr>
          <w:p w14:paraId="05848F34" w14:textId="77777777" w:rsidR="00B342C0" w:rsidRDefault="00B342C0">
            <w:pPr>
              <w:rPr>
                <w:sz w:val="2"/>
                <w:szCs w:val="2"/>
              </w:rPr>
            </w:pPr>
          </w:p>
        </w:tc>
        <w:tc>
          <w:tcPr>
            <w:tcW w:w="570" w:type="dxa"/>
            <w:vMerge w:val="restart"/>
            <w:tcBorders>
              <w:top w:val="single" w:sz="4" w:space="0" w:color="000000"/>
            </w:tcBorders>
          </w:tcPr>
          <w:p w14:paraId="497678B6" w14:textId="77777777" w:rsidR="00B342C0" w:rsidRDefault="00B342C0">
            <w:pPr>
              <w:pStyle w:val="TableParagraph"/>
              <w:rPr>
                <w:sz w:val="18"/>
              </w:rPr>
            </w:pPr>
          </w:p>
        </w:tc>
        <w:tc>
          <w:tcPr>
            <w:tcW w:w="569" w:type="dxa"/>
            <w:vMerge w:val="restart"/>
            <w:tcBorders>
              <w:top w:val="single" w:sz="4" w:space="0" w:color="000000"/>
            </w:tcBorders>
          </w:tcPr>
          <w:p w14:paraId="6101A825" w14:textId="77777777" w:rsidR="00B342C0" w:rsidRDefault="00B342C0">
            <w:pPr>
              <w:pStyle w:val="TableParagraph"/>
              <w:rPr>
                <w:sz w:val="18"/>
              </w:rPr>
            </w:pPr>
          </w:p>
        </w:tc>
        <w:tc>
          <w:tcPr>
            <w:tcW w:w="570" w:type="dxa"/>
            <w:vMerge w:val="restart"/>
            <w:tcBorders>
              <w:top w:val="single" w:sz="4" w:space="0" w:color="000000"/>
            </w:tcBorders>
          </w:tcPr>
          <w:p w14:paraId="179C7EF7" w14:textId="77777777" w:rsidR="00B342C0" w:rsidRDefault="00B342C0">
            <w:pPr>
              <w:pStyle w:val="TableParagraph"/>
              <w:rPr>
                <w:sz w:val="18"/>
              </w:rPr>
            </w:pPr>
          </w:p>
        </w:tc>
        <w:tc>
          <w:tcPr>
            <w:tcW w:w="569" w:type="dxa"/>
            <w:vMerge w:val="restart"/>
            <w:tcBorders>
              <w:top w:val="single" w:sz="4" w:space="0" w:color="000000"/>
            </w:tcBorders>
          </w:tcPr>
          <w:p w14:paraId="69BF964E" w14:textId="77777777" w:rsidR="00B342C0" w:rsidRDefault="00B342C0">
            <w:pPr>
              <w:pStyle w:val="TableParagraph"/>
              <w:rPr>
                <w:sz w:val="18"/>
              </w:rPr>
            </w:pPr>
          </w:p>
        </w:tc>
        <w:tc>
          <w:tcPr>
            <w:tcW w:w="855" w:type="dxa"/>
            <w:vMerge w:val="restart"/>
            <w:tcBorders>
              <w:top w:val="single" w:sz="4" w:space="0" w:color="000000"/>
            </w:tcBorders>
          </w:tcPr>
          <w:p w14:paraId="75F62099" w14:textId="77777777" w:rsidR="00B342C0" w:rsidRDefault="00B342C0">
            <w:pPr>
              <w:pStyle w:val="TableParagraph"/>
              <w:rPr>
                <w:sz w:val="18"/>
              </w:rPr>
            </w:pPr>
          </w:p>
        </w:tc>
        <w:tc>
          <w:tcPr>
            <w:tcW w:w="570" w:type="dxa"/>
            <w:vMerge w:val="restart"/>
            <w:tcBorders>
              <w:top w:val="single" w:sz="4" w:space="0" w:color="000000"/>
            </w:tcBorders>
          </w:tcPr>
          <w:p w14:paraId="7E4D8DDB" w14:textId="77777777" w:rsidR="00B342C0" w:rsidRDefault="00B342C0">
            <w:pPr>
              <w:pStyle w:val="TableParagraph"/>
              <w:rPr>
                <w:sz w:val="18"/>
              </w:rPr>
            </w:pPr>
          </w:p>
        </w:tc>
        <w:tc>
          <w:tcPr>
            <w:tcW w:w="6174" w:type="dxa"/>
            <w:vMerge/>
            <w:tcBorders>
              <w:top w:val="nil"/>
            </w:tcBorders>
          </w:tcPr>
          <w:p w14:paraId="00480991" w14:textId="77777777" w:rsidR="00B342C0" w:rsidRDefault="00B342C0">
            <w:pPr>
              <w:rPr>
                <w:sz w:val="2"/>
                <w:szCs w:val="2"/>
              </w:rPr>
            </w:pPr>
          </w:p>
        </w:tc>
        <w:tc>
          <w:tcPr>
            <w:tcW w:w="567" w:type="dxa"/>
            <w:vMerge/>
            <w:tcBorders>
              <w:top w:val="nil"/>
            </w:tcBorders>
          </w:tcPr>
          <w:p w14:paraId="66A3AEA7" w14:textId="77777777" w:rsidR="00B342C0" w:rsidRDefault="00B342C0">
            <w:pPr>
              <w:rPr>
                <w:sz w:val="2"/>
                <w:szCs w:val="2"/>
              </w:rPr>
            </w:pPr>
          </w:p>
        </w:tc>
      </w:tr>
      <w:tr w:rsidR="00B342C0" w14:paraId="085626F9" w14:textId="77777777" w:rsidTr="007C4E29">
        <w:trPr>
          <w:trHeight w:hRule="exact" w:val="170"/>
        </w:trPr>
        <w:tc>
          <w:tcPr>
            <w:tcW w:w="284" w:type="dxa"/>
            <w:vMerge/>
            <w:tcBorders>
              <w:top w:val="nil"/>
            </w:tcBorders>
            <w:textDirection w:val="btLr"/>
          </w:tcPr>
          <w:p w14:paraId="5C383E71" w14:textId="77777777" w:rsidR="00B342C0" w:rsidRDefault="00B342C0">
            <w:pPr>
              <w:rPr>
                <w:sz w:val="2"/>
                <w:szCs w:val="2"/>
              </w:rPr>
            </w:pPr>
          </w:p>
        </w:tc>
        <w:tc>
          <w:tcPr>
            <w:tcW w:w="399" w:type="dxa"/>
            <w:vMerge/>
            <w:tcBorders>
              <w:top w:val="nil"/>
            </w:tcBorders>
          </w:tcPr>
          <w:p w14:paraId="74C04E5D" w14:textId="77777777" w:rsidR="00B342C0" w:rsidRDefault="00B342C0">
            <w:pPr>
              <w:rPr>
                <w:sz w:val="2"/>
                <w:szCs w:val="2"/>
              </w:rPr>
            </w:pPr>
          </w:p>
        </w:tc>
        <w:tc>
          <w:tcPr>
            <w:tcW w:w="570" w:type="dxa"/>
            <w:vMerge/>
            <w:tcBorders>
              <w:top w:val="nil"/>
            </w:tcBorders>
          </w:tcPr>
          <w:p w14:paraId="108B3369" w14:textId="77777777" w:rsidR="00B342C0" w:rsidRDefault="00B342C0">
            <w:pPr>
              <w:rPr>
                <w:sz w:val="2"/>
                <w:szCs w:val="2"/>
              </w:rPr>
            </w:pPr>
          </w:p>
        </w:tc>
        <w:tc>
          <w:tcPr>
            <w:tcW w:w="569" w:type="dxa"/>
            <w:vMerge/>
            <w:tcBorders>
              <w:top w:val="nil"/>
            </w:tcBorders>
          </w:tcPr>
          <w:p w14:paraId="473FECBB" w14:textId="77777777" w:rsidR="00B342C0" w:rsidRDefault="00B342C0">
            <w:pPr>
              <w:rPr>
                <w:sz w:val="2"/>
                <w:szCs w:val="2"/>
              </w:rPr>
            </w:pPr>
          </w:p>
        </w:tc>
        <w:tc>
          <w:tcPr>
            <w:tcW w:w="570" w:type="dxa"/>
            <w:vMerge/>
            <w:tcBorders>
              <w:top w:val="nil"/>
            </w:tcBorders>
          </w:tcPr>
          <w:p w14:paraId="7A699480" w14:textId="77777777" w:rsidR="00B342C0" w:rsidRDefault="00B342C0">
            <w:pPr>
              <w:rPr>
                <w:sz w:val="2"/>
                <w:szCs w:val="2"/>
              </w:rPr>
            </w:pPr>
          </w:p>
        </w:tc>
        <w:tc>
          <w:tcPr>
            <w:tcW w:w="569" w:type="dxa"/>
            <w:vMerge/>
            <w:tcBorders>
              <w:top w:val="nil"/>
            </w:tcBorders>
          </w:tcPr>
          <w:p w14:paraId="3F72F926" w14:textId="77777777" w:rsidR="00B342C0" w:rsidRDefault="00B342C0">
            <w:pPr>
              <w:rPr>
                <w:sz w:val="2"/>
                <w:szCs w:val="2"/>
              </w:rPr>
            </w:pPr>
          </w:p>
        </w:tc>
        <w:tc>
          <w:tcPr>
            <w:tcW w:w="855" w:type="dxa"/>
            <w:vMerge/>
            <w:tcBorders>
              <w:top w:val="nil"/>
            </w:tcBorders>
          </w:tcPr>
          <w:p w14:paraId="38CCEA04" w14:textId="77777777" w:rsidR="00B342C0" w:rsidRDefault="00B342C0">
            <w:pPr>
              <w:rPr>
                <w:sz w:val="2"/>
                <w:szCs w:val="2"/>
              </w:rPr>
            </w:pPr>
          </w:p>
        </w:tc>
        <w:tc>
          <w:tcPr>
            <w:tcW w:w="570" w:type="dxa"/>
            <w:vMerge/>
            <w:tcBorders>
              <w:top w:val="nil"/>
            </w:tcBorders>
          </w:tcPr>
          <w:p w14:paraId="283A72AC" w14:textId="77777777" w:rsidR="00B342C0" w:rsidRDefault="00B342C0">
            <w:pPr>
              <w:rPr>
                <w:sz w:val="2"/>
                <w:szCs w:val="2"/>
              </w:rPr>
            </w:pPr>
          </w:p>
        </w:tc>
        <w:tc>
          <w:tcPr>
            <w:tcW w:w="6174" w:type="dxa"/>
            <w:vMerge/>
            <w:tcBorders>
              <w:top w:val="nil"/>
            </w:tcBorders>
          </w:tcPr>
          <w:p w14:paraId="654DF471" w14:textId="77777777" w:rsidR="00B342C0" w:rsidRDefault="00B342C0">
            <w:pPr>
              <w:rPr>
                <w:sz w:val="2"/>
                <w:szCs w:val="2"/>
              </w:rPr>
            </w:pPr>
          </w:p>
        </w:tc>
        <w:tc>
          <w:tcPr>
            <w:tcW w:w="567" w:type="dxa"/>
            <w:vMerge w:val="restart"/>
          </w:tcPr>
          <w:p w14:paraId="7AA78996" w14:textId="6B0888D7" w:rsidR="00B342C0" w:rsidRDefault="00D013AB">
            <w:pPr>
              <w:pStyle w:val="TableParagraph"/>
              <w:spacing w:line="274" w:lineRule="exact"/>
              <w:ind w:left="149"/>
              <w:rPr>
                <w:sz w:val="24"/>
              </w:rPr>
            </w:pPr>
            <w:r>
              <w:rPr>
                <w:sz w:val="24"/>
              </w:rPr>
              <w:t>5</w:t>
            </w:r>
          </w:p>
        </w:tc>
      </w:tr>
      <w:tr w:rsidR="00B342C0" w14:paraId="5E0B2462" w14:textId="77777777" w:rsidTr="007C4E29">
        <w:trPr>
          <w:trHeight w:hRule="exact" w:val="284"/>
        </w:trPr>
        <w:tc>
          <w:tcPr>
            <w:tcW w:w="284" w:type="dxa"/>
            <w:vMerge/>
            <w:tcBorders>
              <w:top w:val="nil"/>
            </w:tcBorders>
            <w:textDirection w:val="btLr"/>
          </w:tcPr>
          <w:p w14:paraId="6C21CC16" w14:textId="77777777" w:rsidR="00B342C0" w:rsidRDefault="00B342C0">
            <w:pPr>
              <w:rPr>
                <w:sz w:val="2"/>
                <w:szCs w:val="2"/>
              </w:rPr>
            </w:pPr>
          </w:p>
        </w:tc>
        <w:tc>
          <w:tcPr>
            <w:tcW w:w="399" w:type="dxa"/>
            <w:vMerge/>
            <w:tcBorders>
              <w:top w:val="nil"/>
            </w:tcBorders>
          </w:tcPr>
          <w:p w14:paraId="679F5995" w14:textId="77777777" w:rsidR="00B342C0" w:rsidRDefault="00B342C0">
            <w:pPr>
              <w:rPr>
                <w:sz w:val="2"/>
                <w:szCs w:val="2"/>
              </w:rPr>
            </w:pPr>
          </w:p>
        </w:tc>
        <w:tc>
          <w:tcPr>
            <w:tcW w:w="570" w:type="dxa"/>
          </w:tcPr>
          <w:p w14:paraId="673C910D" w14:textId="77777777" w:rsidR="00B342C0" w:rsidRDefault="00000000">
            <w:pPr>
              <w:pStyle w:val="TableParagraph"/>
              <w:spacing w:before="21"/>
              <w:ind w:left="89"/>
              <w:rPr>
                <w:sz w:val="18"/>
              </w:rPr>
            </w:pPr>
            <w:r>
              <w:rPr>
                <w:spacing w:val="-4"/>
                <w:sz w:val="18"/>
              </w:rPr>
              <w:t>Изм.</w:t>
            </w:r>
          </w:p>
        </w:tc>
        <w:tc>
          <w:tcPr>
            <w:tcW w:w="569" w:type="dxa"/>
          </w:tcPr>
          <w:p w14:paraId="19959D74"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1BC63D0A" w14:textId="77777777" w:rsidR="00B342C0" w:rsidRDefault="00000000">
            <w:pPr>
              <w:pStyle w:val="TableParagraph"/>
              <w:spacing w:before="21"/>
              <w:ind w:left="80"/>
              <w:rPr>
                <w:sz w:val="18"/>
              </w:rPr>
            </w:pPr>
            <w:r>
              <w:rPr>
                <w:spacing w:val="-4"/>
                <w:sz w:val="18"/>
              </w:rPr>
              <w:t>Лист</w:t>
            </w:r>
          </w:p>
        </w:tc>
        <w:tc>
          <w:tcPr>
            <w:tcW w:w="569" w:type="dxa"/>
          </w:tcPr>
          <w:p w14:paraId="1F207091"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3A8B2C8A" w14:textId="77777777" w:rsidR="00B342C0" w:rsidRDefault="00000000">
            <w:pPr>
              <w:pStyle w:val="TableParagraph"/>
              <w:spacing w:before="21"/>
              <w:ind w:left="185"/>
              <w:rPr>
                <w:sz w:val="18"/>
              </w:rPr>
            </w:pPr>
            <w:r>
              <w:rPr>
                <w:spacing w:val="-2"/>
                <w:sz w:val="18"/>
              </w:rPr>
              <w:t>Подп.</w:t>
            </w:r>
          </w:p>
        </w:tc>
        <w:tc>
          <w:tcPr>
            <w:tcW w:w="570" w:type="dxa"/>
          </w:tcPr>
          <w:p w14:paraId="08387703"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793A6F80" w14:textId="77777777" w:rsidR="00B342C0" w:rsidRDefault="00B342C0">
            <w:pPr>
              <w:rPr>
                <w:sz w:val="2"/>
                <w:szCs w:val="2"/>
              </w:rPr>
            </w:pPr>
          </w:p>
        </w:tc>
        <w:tc>
          <w:tcPr>
            <w:tcW w:w="567" w:type="dxa"/>
            <w:vMerge/>
            <w:tcBorders>
              <w:top w:val="nil"/>
            </w:tcBorders>
          </w:tcPr>
          <w:p w14:paraId="51D4714B" w14:textId="77777777" w:rsidR="00B342C0" w:rsidRDefault="00B342C0">
            <w:pPr>
              <w:rPr>
                <w:sz w:val="2"/>
                <w:szCs w:val="2"/>
              </w:rPr>
            </w:pPr>
          </w:p>
        </w:tc>
      </w:tr>
    </w:tbl>
    <w:p w14:paraId="6C7FB125" w14:textId="77777777" w:rsidR="00B342C0" w:rsidRDefault="00B342C0">
      <w:pPr>
        <w:rPr>
          <w:sz w:val="2"/>
          <w:szCs w:val="2"/>
        </w:rPr>
        <w:sectPr w:rsidR="00B342C0">
          <w:footerReference w:type="default" r:id="rId41"/>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63A94C6B" w14:textId="77777777" w:rsidTr="0001484B">
        <w:trPr>
          <w:trHeight w:hRule="exact" w:val="11456"/>
        </w:trPr>
        <w:tc>
          <w:tcPr>
            <w:tcW w:w="683" w:type="dxa"/>
            <w:gridSpan w:val="2"/>
            <w:tcBorders>
              <w:top w:val="nil"/>
              <w:left w:val="nil"/>
            </w:tcBorders>
          </w:tcPr>
          <w:p w14:paraId="79BBC7B5" w14:textId="77777777" w:rsidR="00B342C0" w:rsidRDefault="00B342C0">
            <w:pPr>
              <w:pStyle w:val="TableParagraph"/>
            </w:pPr>
          </w:p>
        </w:tc>
        <w:tc>
          <w:tcPr>
            <w:tcW w:w="10444" w:type="dxa"/>
            <w:gridSpan w:val="8"/>
            <w:vMerge w:val="restart"/>
          </w:tcPr>
          <w:p w14:paraId="1C3B9D19" w14:textId="77777777" w:rsidR="00BA0CC7" w:rsidRDefault="00DC49CB" w:rsidP="00DC49CB">
            <w:pPr>
              <w:pStyle w:val="TableParagraph"/>
              <w:jc w:val="both"/>
              <w:rPr>
                <w:sz w:val="24"/>
              </w:rPr>
            </w:pPr>
            <w:r>
              <w:rPr>
                <w:sz w:val="24"/>
              </w:rPr>
              <w:t xml:space="preserve">      </w:t>
            </w:r>
          </w:p>
          <w:p w14:paraId="182A5D9D" w14:textId="4A4FD3DD" w:rsidR="00DC49CB" w:rsidRDefault="00BA0CC7" w:rsidP="00DC49CB">
            <w:pPr>
              <w:pStyle w:val="TableParagraph"/>
              <w:jc w:val="both"/>
              <w:rPr>
                <w:sz w:val="24"/>
              </w:rPr>
            </w:pPr>
            <w:r>
              <w:rPr>
                <w:sz w:val="24"/>
              </w:rPr>
              <w:t xml:space="preserve">     </w:t>
            </w:r>
            <w:r w:rsidR="00DC49CB">
              <w:rPr>
                <w:sz w:val="24"/>
              </w:rPr>
              <w:t xml:space="preserve">   По</w:t>
            </w:r>
            <w:r w:rsidR="00DC49CB">
              <w:rPr>
                <w:spacing w:val="30"/>
                <w:sz w:val="24"/>
              </w:rPr>
              <w:t xml:space="preserve"> </w:t>
            </w:r>
            <w:r w:rsidR="00DC49CB">
              <w:rPr>
                <w:sz w:val="24"/>
              </w:rPr>
              <w:t>Приказу</w:t>
            </w:r>
            <w:r w:rsidR="00DC49CB">
              <w:rPr>
                <w:spacing w:val="24"/>
                <w:sz w:val="24"/>
              </w:rPr>
              <w:t xml:space="preserve"> </w:t>
            </w:r>
            <w:r w:rsidR="00DC49CB">
              <w:rPr>
                <w:sz w:val="24"/>
              </w:rPr>
              <w:t>Министерства</w:t>
            </w:r>
            <w:r w:rsidR="00DC49CB">
              <w:rPr>
                <w:spacing w:val="29"/>
                <w:sz w:val="24"/>
              </w:rPr>
              <w:t xml:space="preserve"> </w:t>
            </w:r>
            <w:r w:rsidR="00DC49CB">
              <w:rPr>
                <w:sz w:val="24"/>
              </w:rPr>
              <w:t>здравоохранения</w:t>
            </w:r>
            <w:r w:rsidR="00DC49CB">
              <w:rPr>
                <w:spacing w:val="28"/>
                <w:sz w:val="24"/>
              </w:rPr>
              <w:t xml:space="preserve"> </w:t>
            </w:r>
            <w:r w:rsidR="00DC49CB">
              <w:rPr>
                <w:sz w:val="24"/>
              </w:rPr>
              <w:t>и</w:t>
            </w:r>
            <w:r w:rsidR="00DC49CB">
              <w:rPr>
                <w:spacing w:val="32"/>
                <w:sz w:val="24"/>
              </w:rPr>
              <w:t xml:space="preserve"> </w:t>
            </w:r>
            <w:r w:rsidR="00DC49CB">
              <w:rPr>
                <w:sz w:val="24"/>
              </w:rPr>
              <w:t>социального</w:t>
            </w:r>
            <w:r w:rsidR="00DC49CB">
              <w:rPr>
                <w:spacing w:val="30"/>
                <w:sz w:val="24"/>
              </w:rPr>
              <w:t xml:space="preserve"> </w:t>
            </w:r>
            <w:r w:rsidR="00DC49CB">
              <w:rPr>
                <w:sz w:val="24"/>
              </w:rPr>
              <w:t>развития</w:t>
            </w:r>
            <w:r w:rsidR="00DC49CB">
              <w:rPr>
                <w:spacing w:val="31"/>
                <w:sz w:val="24"/>
              </w:rPr>
              <w:t xml:space="preserve"> </w:t>
            </w:r>
            <w:r w:rsidR="00DC49CB">
              <w:rPr>
                <w:sz w:val="24"/>
              </w:rPr>
              <w:t>РК</w:t>
            </w:r>
            <w:r w:rsidR="00DC49CB">
              <w:rPr>
                <w:spacing w:val="30"/>
                <w:sz w:val="24"/>
              </w:rPr>
              <w:t xml:space="preserve"> </w:t>
            </w:r>
            <w:r w:rsidR="00DC49CB">
              <w:rPr>
                <w:sz w:val="24"/>
              </w:rPr>
              <w:t>от</w:t>
            </w:r>
            <w:r w:rsidR="00DC49CB">
              <w:rPr>
                <w:spacing w:val="31"/>
                <w:sz w:val="24"/>
              </w:rPr>
              <w:t xml:space="preserve"> </w:t>
            </w:r>
            <w:r w:rsidR="00DC49CB">
              <w:rPr>
                <w:sz w:val="24"/>
              </w:rPr>
              <w:t>25.12.2015</w:t>
            </w:r>
            <w:r w:rsidR="00DC49CB">
              <w:rPr>
                <w:spacing w:val="31"/>
                <w:sz w:val="24"/>
              </w:rPr>
              <w:t xml:space="preserve"> </w:t>
            </w:r>
            <w:r w:rsidR="00DC49CB">
              <w:rPr>
                <w:spacing w:val="-5"/>
                <w:sz w:val="24"/>
              </w:rPr>
              <w:t>г.</w:t>
            </w:r>
          </w:p>
          <w:p w14:paraId="2C560E4D" w14:textId="77777777" w:rsidR="00DC49CB" w:rsidRDefault="00DC49CB" w:rsidP="00BA0CC7">
            <w:pPr>
              <w:pStyle w:val="TableParagraph"/>
              <w:spacing w:before="55"/>
              <w:ind w:left="238" w:right="343" w:hanging="20"/>
              <w:jc w:val="both"/>
              <w:rPr>
                <w:b/>
                <w:sz w:val="24"/>
              </w:rPr>
            </w:pPr>
            <w:r>
              <w:rPr>
                <w:sz w:val="24"/>
              </w:rPr>
              <w:t xml:space="preserve">№1019 "Об утверждении Правил и сроков проведения обучения, инструктирования и проверок знаний по вопросам безопасности и охраны труда работников", сотрудники на руководящих должностях, а также персонал, отвечающий за обеспечение охраны труда и безопасность на рабочем месте (ответственные работники), регулярно, минимум один раз в 3 года, должны пройти </w:t>
            </w:r>
            <w:r>
              <w:rPr>
                <w:b/>
                <w:sz w:val="24"/>
              </w:rPr>
              <w:t>БИОТ-обучение (Б</w:t>
            </w:r>
            <w:r>
              <w:rPr>
                <w:sz w:val="24"/>
              </w:rPr>
              <w:t xml:space="preserve">езопасность </w:t>
            </w:r>
            <w:r>
              <w:rPr>
                <w:b/>
                <w:sz w:val="24"/>
              </w:rPr>
              <w:t>и О</w:t>
            </w:r>
            <w:r>
              <w:rPr>
                <w:sz w:val="24"/>
              </w:rPr>
              <w:t xml:space="preserve">храна </w:t>
            </w:r>
            <w:r>
              <w:rPr>
                <w:b/>
                <w:sz w:val="24"/>
              </w:rPr>
              <w:t>Т</w:t>
            </w:r>
            <w:r>
              <w:rPr>
                <w:sz w:val="24"/>
              </w:rPr>
              <w:t>руда</w:t>
            </w:r>
            <w:r>
              <w:rPr>
                <w:b/>
                <w:sz w:val="24"/>
              </w:rPr>
              <w:t>).</w:t>
            </w:r>
          </w:p>
          <w:p w14:paraId="7C6F77A3" w14:textId="77777777" w:rsidR="00DC49CB" w:rsidRDefault="00DC49CB" w:rsidP="00DC49CB">
            <w:pPr>
              <w:pStyle w:val="TableParagraph"/>
              <w:spacing w:before="56"/>
              <w:ind w:left="238" w:right="343"/>
              <w:jc w:val="both"/>
              <w:rPr>
                <w:sz w:val="24"/>
              </w:rPr>
            </w:pPr>
            <w:r>
              <w:rPr>
                <w:sz w:val="24"/>
              </w:rPr>
              <w:t>Также для обеспечения необходимого уровня подготовки и квалификации должно организовываться обучение по промышленной безопасности и последующая аттестация (проверка</w:t>
            </w:r>
            <w:r>
              <w:rPr>
                <w:spacing w:val="80"/>
                <w:sz w:val="24"/>
              </w:rPr>
              <w:t xml:space="preserve"> </w:t>
            </w:r>
            <w:r>
              <w:rPr>
                <w:sz w:val="24"/>
              </w:rPr>
              <w:t>знаний</w:t>
            </w:r>
            <w:r>
              <w:rPr>
                <w:spacing w:val="80"/>
                <w:sz w:val="24"/>
              </w:rPr>
              <w:t xml:space="preserve"> </w:t>
            </w:r>
            <w:r>
              <w:rPr>
                <w:sz w:val="24"/>
              </w:rPr>
              <w:t>в</w:t>
            </w:r>
            <w:r>
              <w:rPr>
                <w:spacing w:val="80"/>
                <w:sz w:val="24"/>
              </w:rPr>
              <w:t xml:space="preserve"> </w:t>
            </w:r>
            <w:r>
              <w:rPr>
                <w:sz w:val="24"/>
              </w:rPr>
              <w:t>виде</w:t>
            </w:r>
            <w:r>
              <w:rPr>
                <w:spacing w:val="80"/>
                <w:sz w:val="24"/>
              </w:rPr>
              <w:t xml:space="preserve"> </w:t>
            </w:r>
            <w:r>
              <w:rPr>
                <w:sz w:val="24"/>
              </w:rPr>
              <w:t>экзаменов).</w:t>
            </w:r>
            <w:r>
              <w:rPr>
                <w:spacing w:val="80"/>
                <w:sz w:val="24"/>
              </w:rPr>
              <w:t xml:space="preserve"> </w:t>
            </w:r>
            <w:r>
              <w:rPr>
                <w:sz w:val="24"/>
              </w:rPr>
              <w:t>Подготовке</w:t>
            </w:r>
            <w:r>
              <w:rPr>
                <w:spacing w:val="80"/>
                <w:sz w:val="24"/>
              </w:rPr>
              <w:t xml:space="preserve"> </w:t>
            </w:r>
            <w:r>
              <w:rPr>
                <w:sz w:val="24"/>
              </w:rPr>
              <w:t>по</w:t>
            </w:r>
            <w:r>
              <w:rPr>
                <w:spacing w:val="80"/>
                <w:sz w:val="24"/>
              </w:rPr>
              <w:t xml:space="preserve"> </w:t>
            </w:r>
            <w:r>
              <w:rPr>
                <w:sz w:val="24"/>
              </w:rPr>
              <w:t>промышленной</w:t>
            </w:r>
            <w:r>
              <w:rPr>
                <w:spacing w:val="80"/>
                <w:sz w:val="24"/>
              </w:rPr>
              <w:t xml:space="preserve"> </w:t>
            </w:r>
            <w:r>
              <w:rPr>
                <w:sz w:val="24"/>
              </w:rPr>
              <w:t>безопасности подлежат</w:t>
            </w:r>
            <w:r w:rsidRPr="00F352F6">
              <w:rPr>
                <w:sz w:val="24"/>
              </w:rPr>
              <w:t xml:space="preserve"> </w:t>
            </w:r>
            <w:r>
              <w:rPr>
                <w:sz w:val="24"/>
              </w:rPr>
              <w:t>технические руководители, специалисты и работники, участвующие в технологическом процессе опасного производственного объекта, эксплуатирующие, выполняющие техническое обслуживание, техническое освидетельствование, монтаж и ремонт</w:t>
            </w:r>
          </w:p>
          <w:p w14:paraId="5B4D95FC" w14:textId="77777777" w:rsidR="00DC49CB" w:rsidRPr="00F352F6" w:rsidRDefault="00DC49CB" w:rsidP="00DC49CB">
            <w:pPr>
              <w:pStyle w:val="TableParagraph"/>
              <w:spacing w:before="56"/>
              <w:ind w:left="238" w:right="343"/>
              <w:jc w:val="both"/>
              <w:rPr>
                <w:sz w:val="24"/>
              </w:rPr>
            </w:pPr>
            <w:r>
              <w:rPr>
                <w:sz w:val="24"/>
              </w:rPr>
              <w:t>опасных</w:t>
            </w:r>
            <w:r w:rsidRPr="00F352F6">
              <w:rPr>
                <w:sz w:val="24"/>
              </w:rPr>
              <w:t xml:space="preserve"> </w:t>
            </w:r>
            <w:r>
              <w:rPr>
                <w:sz w:val="24"/>
              </w:rPr>
              <w:t>производственных</w:t>
            </w:r>
            <w:r w:rsidRPr="00F352F6">
              <w:rPr>
                <w:sz w:val="24"/>
              </w:rPr>
              <w:t xml:space="preserve"> </w:t>
            </w:r>
            <w:r>
              <w:rPr>
                <w:sz w:val="24"/>
              </w:rPr>
              <w:t>объектов,</w:t>
            </w:r>
            <w:r w:rsidRPr="00F352F6">
              <w:rPr>
                <w:sz w:val="24"/>
              </w:rPr>
              <w:t xml:space="preserve"> </w:t>
            </w:r>
            <w:r>
              <w:rPr>
                <w:sz w:val="24"/>
              </w:rPr>
              <w:t>поступающее</w:t>
            </w:r>
            <w:r w:rsidRPr="00F352F6">
              <w:rPr>
                <w:sz w:val="24"/>
              </w:rPr>
              <w:t xml:space="preserve"> </w:t>
            </w:r>
            <w:r>
              <w:rPr>
                <w:sz w:val="24"/>
              </w:rPr>
              <w:t>на</w:t>
            </w:r>
            <w:r w:rsidRPr="00F352F6">
              <w:rPr>
                <w:sz w:val="24"/>
              </w:rPr>
              <w:t xml:space="preserve"> </w:t>
            </w:r>
            <w:r>
              <w:rPr>
                <w:sz w:val="24"/>
              </w:rPr>
              <w:t>работу</w:t>
            </w:r>
            <w:r w:rsidRPr="00F352F6">
              <w:rPr>
                <w:sz w:val="24"/>
              </w:rPr>
              <w:t xml:space="preserve"> </w:t>
            </w:r>
            <w:r>
              <w:rPr>
                <w:sz w:val="24"/>
              </w:rPr>
              <w:t>на</w:t>
            </w:r>
            <w:r w:rsidRPr="00F352F6">
              <w:rPr>
                <w:sz w:val="24"/>
              </w:rPr>
              <w:t xml:space="preserve"> </w:t>
            </w:r>
            <w:r>
              <w:rPr>
                <w:sz w:val="24"/>
              </w:rPr>
              <w:t>опасные</w:t>
            </w:r>
            <w:r w:rsidRPr="00F352F6">
              <w:rPr>
                <w:sz w:val="24"/>
              </w:rPr>
              <w:t xml:space="preserve"> производственные</w:t>
            </w:r>
          </w:p>
          <w:p w14:paraId="4A7FC26F" w14:textId="77777777" w:rsidR="00DC49CB" w:rsidRDefault="00DC49CB" w:rsidP="00DC49CB">
            <w:pPr>
              <w:pStyle w:val="TableParagraph"/>
              <w:spacing w:before="56"/>
              <w:ind w:left="238" w:right="343"/>
              <w:jc w:val="both"/>
              <w:rPr>
                <w:sz w:val="24"/>
              </w:rPr>
            </w:pPr>
            <w:r>
              <w:rPr>
                <w:sz w:val="24"/>
              </w:rPr>
              <w:t>объекты, а также аттестованных, проектных организаций и иных организаций, привлекаемых для работы на опасных производственных объектах:</w:t>
            </w:r>
          </w:p>
          <w:p w14:paraId="21072D36" w14:textId="77777777" w:rsidR="00DC49CB" w:rsidRDefault="00DC49CB" w:rsidP="00DC49CB">
            <w:pPr>
              <w:pStyle w:val="TableParagraph"/>
              <w:numPr>
                <w:ilvl w:val="0"/>
                <w:numId w:val="14"/>
              </w:numPr>
              <w:tabs>
                <w:tab w:val="left" w:pos="1164"/>
              </w:tabs>
              <w:spacing w:before="2"/>
              <w:ind w:left="671" w:right="342"/>
              <w:jc w:val="both"/>
              <w:rPr>
                <w:sz w:val="24"/>
              </w:rPr>
            </w:pPr>
            <w:r>
              <w:rPr>
                <w:sz w:val="24"/>
              </w:rPr>
              <w:t>должностные лица, ответственные за безопасное производство работ на опасных производственных объектах, а также работники, выполняющие работы на них, – ежегодно с предварительным обучением по десятичасовой программе;</w:t>
            </w:r>
          </w:p>
          <w:p w14:paraId="2B5E36E7" w14:textId="77777777" w:rsidR="00DC49CB" w:rsidRDefault="00DC49CB" w:rsidP="00DC49CB">
            <w:pPr>
              <w:pStyle w:val="TableParagraph"/>
              <w:numPr>
                <w:ilvl w:val="0"/>
                <w:numId w:val="14"/>
              </w:numPr>
              <w:tabs>
                <w:tab w:val="left" w:pos="1164"/>
              </w:tabs>
              <w:spacing w:before="4"/>
              <w:ind w:left="671" w:hanging="359"/>
              <w:jc w:val="both"/>
              <w:rPr>
                <w:sz w:val="24"/>
              </w:rPr>
            </w:pPr>
            <w:r>
              <w:rPr>
                <w:sz w:val="24"/>
              </w:rPr>
              <w:t>технические</w:t>
            </w:r>
            <w:r>
              <w:rPr>
                <w:spacing w:val="58"/>
                <w:sz w:val="24"/>
              </w:rPr>
              <w:t xml:space="preserve"> </w:t>
            </w:r>
            <w:r>
              <w:rPr>
                <w:sz w:val="24"/>
              </w:rPr>
              <w:t>руководители,</w:t>
            </w:r>
            <w:r>
              <w:rPr>
                <w:spacing w:val="62"/>
                <w:sz w:val="24"/>
              </w:rPr>
              <w:t xml:space="preserve"> </w:t>
            </w:r>
            <w:r>
              <w:rPr>
                <w:sz w:val="24"/>
              </w:rPr>
              <w:t>специалисты</w:t>
            </w:r>
            <w:r>
              <w:rPr>
                <w:spacing w:val="62"/>
                <w:sz w:val="24"/>
              </w:rPr>
              <w:t xml:space="preserve"> </w:t>
            </w:r>
            <w:r>
              <w:rPr>
                <w:sz w:val="24"/>
              </w:rPr>
              <w:t>и</w:t>
            </w:r>
            <w:r>
              <w:rPr>
                <w:spacing w:val="61"/>
                <w:sz w:val="24"/>
              </w:rPr>
              <w:t xml:space="preserve"> </w:t>
            </w:r>
            <w:r>
              <w:rPr>
                <w:sz w:val="24"/>
              </w:rPr>
              <w:t>инженерно-технические</w:t>
            </w:r>
            <w:r>
              <w:rPr>
                <w:spacing w:val="61"/>
                <w:sz w:val="24"/>
              </w:rPr>
              <w:t xml:space="preserve"> </w:t>
            </w:r>
            <w:r>
              <w:rPr>
                <w:sz w:val="24"/>
              </w:rPr>
              <w:t>работники</w:t>
            </w:r>
            <w:r>
              <w:rPr>
                <w:spacing w:val="61"/>
                <w:sz w:val="24"/>
              </w:rPr>
              <w:t xml:space="preserve"> </w:t>
            </w:r>
            <w:r>
              <w:rPr>
                <w:spacing w:val="-10"/>
                <w:sz w:val="24"/>
              </w:rPr>
              <w:t>–</w:t>
            </w:r>
          </w:p>
          <w:p w14:paraId="586CFDEE" w14:textId="77777777" w:rsidR="00DC49CB" w:rsidRDefault="00DC49CB" w:rsidP="00DC49CB">
            <w:pPr>
              <w:pStyle w:val="TableParagraph"/>
              <w:tabs>
                <w:tab w:val="left" w:pos="1164"/>
              </w:tabs>
              <w:spacing w:before="52"/>
              <w:ind w:left="671"/>
              <w:jc w:val="both"/>
              <w:rPr>
                <w:sz w:val="24"/>
              </w:rPr>
            </w:pPr>
            <w:r>
              <w:rPr>
                <w:sz w:val="24"/>
              </w:rPr>
              <w:t>один</w:t>
            </w:r>
            <w:r>
              <w:rPr>
                <w:spacing w:val="-3"/>
                <w:sz w:val="24"/>
              </w:rPr>
              <w:t xml:space="preserve"> </w:t>
            </w:r>
            <w:r>
              <w:rPr>
                <w:sz w:val="24"/>
              </w:rPr>
              <w:t>раз</w:t>
            </w:r>
            <w:r>
              <w:rPr>
                <w:spacing w:val="-1"/>
                <w:sz w:val="24"/>
              </w:rPr>
              <w:t xml:space="preserve"> </w:t>
            </w:r>
            <w:r>
              <w:rPr>
                <w:sz w:val="24"/>
              </w:rPr>
              <w:t>в</w:t>
            </w:r>
            <w:r>
              <w:rPr>
                <w:spacing w:val="-3"/>
                <w:sz w:val="24"/>
              </w:rPr>
              <w:t xml:space="preserve"> </w:t>
            </w:r>
            <w:r>
              <w:rPr>
                <w:sz w:val="24"/>
              </w:rPr>
              <w:t>три года</w:t>
            </w:r>
            <w:r>
              <w:rPr>
                <w:spacing w:val="-3"/>
                <w:sz w:val="24"/>
              </w:rPr>
              <w:t xml:space="preserve"> </w:t>
            </w:r>
            <w:r>
              <w:rPr>
                <w:sz w:val="24"/>
              </w:rPr>
              <w:t>с</w:t>
            </w:r>
            <w:r>
              <w:rPr>
                <w:spacing w:val="-3"/>
                <w:sz w:val="24"/>
              </w:rPr>
              <w:t xml:space="preserve"> </w:t>
            </w:r>
            <w:r>
              <w:rPr>
                <w:sz w:val="24"/>
              </w:rPr>
              <w:t>предварительным</w:t>
            </w:r>
            <w:r>
              <w:rPr>
                <w:spacing w:val="-2"/>
                <w:sz w:val="24"/>
              </w:rPr>
              <w:t xml:space="preserve"> </w:t>
            </w:r>
            <w:r>
              <w:rPr>
                <w:sz w:val="24"/>
              </w:rPr>
              <w:t>обучением</w:t>
            </w:r>
            <w:r>
              <w:rPr>
                <w:spacing w:val="-3"/>
                <w:sz w:val="24"/>
              </w:rPr>
              <w:t xml:space="preserve"> </w:t>
            </w:r>
            <w:r>
              <w:rPr>
                <w:sz w:val="24"/>
              </w:rPr>
              <w:t>по</w:t>
            </w:r>
            <w:r>
              <w:rPr>
                <w:spacing w:val="-2"/>
                <w:sz w:val="24"/>
              </w:rPr>
              <w:t xml:space="preserve"> </w:t>
            </w:r>
            <w:r>
              <w:rPr>
                <w:sz w:val="24"/>
              </w:rPr>
              <w:t xml:space="preserve">сорокачасовой </w:t>
            </w:r>
            <w:r>
              <w:rPr>
                <w:spacing w:val="-2"/>
                <w:sz w:val="24"/>
              </w:rPr>
              <w:t>программе.</w:t>
            </w:r>
          </w:p>
          <w:p w14:paraId="68566E46" w14:textId="77777777" w:rsidR="00DC49CB" w:rsidRDefault="00DC49CB" w:rsidP="00DC49CB">
            <w:pPr>
              <w:pStyle w:val="TableParagraph"/>
              <w:spacing w:before="55"/>
              <w:ind w:left="238" w:right="345" w:firstLine="566"/>
              <w:jc w:val="both"/>
              <w:rPr>
                <w:sz w:val="24"/>
              </w:rPr>
            </w:pPr>
            <w:r>
              <w:rPr>
                <w:sz w:val="24"/>
              </w:rPr>
              <w:t>Лица, не сдавшие экзамены, проходят повторную проверку знаний в срок не позднее одного месяца</w:t>
            </w:r>
            <w:r>
              <w:rPr>
                <w:b/>
                <w:sz w:val="24"/>
              </w:rPr>
              <w:t xml:space="preserve">. </w:t>
            </w:r>
            <w:r>
              <w:rPr>
                <w:sz w:val="24"/>
              </w:rPr>
              <w:t>Лица, не сдавшие экзамен, к работе не допускаются.</w:t>
            </w:r>
          </w:p>
          <w:p w14:paraId="56D152F6" w14:textId="77777777" w:rsidR="00DC49CB" w:rsidRDefault="00DC49CB" w:rsidP="00DC49CB">
            <w:pPr>
              <w:pStyle w:val="TableParagraph"/>
              <w:ind w:left="804"/>
              <w:jc w:val="both"/>
              <w:rPr>
                <w:sz w:val="24"/>
              </w:rPr>
            </w:pPr>
            <w:r>
              <w:rPr>
                <w:sz w:val="24"/>
              </w:rPr>
              <w:t>Приказ</w:t>
            </w:r>
            <w:r>
              <w:rPr>
                <w:spacing w:val="-2"/>
                <w:sz w:val="24"/>
              </w:rPr>
              <w:t xml:space="preserve"> </w:t>
            </w:r>
            <w:r>
              <w:rPr>
                <w:sz w:val="24"/>
              </w:rPr>
              <w:t>Министра</w:t>
            </w:r>
            <w:r>
              <w:rPr>
                <w:spacing w:val="-2"/>
                <w:sz w:val="24"/>
              </w:rPr>
              <w:t xml:space="preserve"> </w:t>
            </w:r>
            <w:r>
              <w:rPr>
                <w:sz w:val="24"/>
              </w:rPr>
              <w:t>по чрезвычайным</w:t>
            </w:r>
            <w:r>
              <w:rPr>
                <w:spacing w:val="-2"/>
                <w:sz w:val="24"/>
              </w:rPr>
              <w:t xml:space="preserve"> </w:t>
            </w:r>
            <w:r>
              <w:rPr>
                <w:sz w:val="24"/>
              </w:rPr>
              <w:t>ситуациям Республики</w:t>
            </w:r>
            <w:r>
              <w:rPr>
                <w:spacing w:val="1"/>
                <w:sz w:val="24"/>
              </w:rPr>
              <w:t xml:space="preserve"> </w:t>
            </w:r>
            <w:r>
              <w:rPr>
                <w:sz w:val="24"/>
              </w:rPr>
              <w:t>Казахстан</w:t>
            </w:r>
            <w:r>
              <w:rPr>
                <w:spacing w:val="-3"/>
                <w:sz w:val="24"/>
              </w:rPr>
              <w:t xml:space="preserve"> </w:t>
            </w:r>
            <w:r>
              <w:rPr>
                <w:sz w:val="24"/>
              </w:rPr>
              <w:t>от</w:t>
            </w:r>
            <w:r>
              <w:rPr>
                <w:spacing w:val="-1"/>
                <w:sz w:val="24"/>
              </w:rPr>
              <w:t xml:space="preserve"> </w:t>
            </w:r>
            <w:r>
              <w:rPr>
                <w:sz w:val="24"/>
              </w:rPr>
              <w:t>9 июня</w:t>
            </w:r>
            <w:r>
              <w:rPr>
                <w:spacing w:val="-1"/>
                <w:sz w:val="24"/>
              </w:rPr>
              <w:t xml:space="preserve"> </w:t>
            </w:r>
            <w:r>
              <w:rPr>
                <w:sz w:val="24"/>
              </w:rPr>
              <w:t xml:space="preserve">2014 </w:t>
            </w:r>
            <w:r>
              <w:rPr>
                <w:spacing w:val="-4"/>
                <w:sz w:val="24"/>
              </w:rPr>
              <w:t>года</w:t>
            </w:r>
          </w:p>
          <w:p w14:paraId="376897E9" w14:textId="77777777" w:rsidR="00DC49CB" w:rsidRDefault="00DC49CB" w:rsidP="00DC49CB">
            <w:pPr>
              <w:pStyle w:val="TableParagraph"/>
              <w:spacing w:before="56"/>
              <w:ind w:left="238" w:right="343"/>
              <w:jc w:val="both"/>
              <w:rPr>
                <w:sz w:val="24"/>
              </w:rPr>
            </w:pPr>
            <w:r>
              <w:rPr>
                <w:sz w:val="24"/>
              </w:rPr>
              <w:t>№ 276 «Об утверждении Правил обучения работников организаций и населения мерам пожарной безопасности и требования к содержанию учебных программ по обучению мерам пожарной безопасности» регламентирует обязательное обучение мерам пожарной</w:t>
            </w:r>
            <w:r>
              <w:rPr>
                <w:spacing w:val="40"/>
                <w:sz w:val="24"/>
              </w:rPr>
              <w:t xml:space="preserve"> </w:t>
            </w:r>
            <w:r>
              <w:rPr>
                <w:sz w:val="24"/>
              </w:rPr>
              <w:t xml:space="preserve">безопасности, пожарно-техническому минимуму, повышение квалификации </w:t>
            </w:r>
            <w:proofErr w:type="gramStart"/>
            <w:r>
              <w:rPr>
                <w:sz w:val="24"/>
              </w:rPr>
              <w:t>сотрудников</w:t>
            </w:r>
            <w:proofErr w:type="gramEnd"/>
            <w:r>
              <w:rPr>
                <w:sz w:val="24"/>
              </w:rPr>
              <w:t xml:space="preserve"> занятых в сфере пожарной безопасности, подготовка ответственных лиц за пожарную </w:t>
            </w:r>
            <w:r>
              <w:rPr>
                <w:spacing w:val="-2"/>
                <w:sz w:val="24"/>
              </w:rPr>
              <w:t>безопасность.</w:t>
            </w:r>
          </w:p>
          <w:p w14:paraId="429898BD" w14:textId="77777777" w:rsidR="00DC49CB" w:rsidRDefault="00DC49CB" w:rsidP="00DC49CB">
            <w:pPr>
              <w:pStyle w:val="TableParagraph"/>
              <w:ind w:left="238" w:right="341" w:firstLine="566"/>
              <w:jc w:val="both"/>
              <w:rPr>
                <w:sz w:val="24"/>
              </w:rPr>
            </w:pPr>
            <w:r>
              <w:rPr>
                <w:sz w:val="24"/>
              </w:rPr>
              <w:t>Обучение пожарно-техническому минимуму руководителей, специалистов и работников организаций, независимо от направления деятельности, проводится в течение месяца после приема на работу и с последующей периодичностью не реже одного раза в три года со дня последнего обучения, а руководителей, специалистов и работников организаций, связанных с взрывопожароопасным производством, один раз в год.</w:t>
            </w:r>
          </w:p>
          <w:p w14:paraId="7328755B" w14:textId="77777777" w:rsidR="00DC49CB" w:rsidRDefault="00DC49CB" w:rsidP="00DC49CB">
            <w:pPr>
              <w:pStyle w:val="TableParagraph"/>
              <w:ind w:left="238" w:right="344" w:firstLine="566"/>
              <w:jc w:val="both"/>
              <w:rPr>
                <w:sz w:val="24"/>
              </w:rPr>
            </w:pPr>
            <w:r>
              <w:rPr>
                <w:sz w:val="24"/>
              </w:rPr>
              <w:t>Обучение пожарно-техническому минимуму проводится как с отрывом, так и без отрыва от производства.</w:t>
            </w:r>
          </w:p>
          <w:p w14:paraId="722B1712" w14:textId="77777777" w:rsidR="00DC49CB" w:rsidRDefault="00DC49CB" w:rsidP="00DC49CB">
            <w:pPr>
              <w:pStyle w:val="TableParagraph"/>
              <w:ind w:left="238" w:right="342" w:firstLine="566"/>
              <w:jc w:val="both"/>
              <w:rPr>
                <w:sz w:val="24"/>
              </w:rPr>
            </w:pPr>
            <w:r>
              <w:rPr>
                <w:sz w:val="24"/>
              </w:rPr>
              <w:t>Лицам, успешно сдавшим экзамены, выдается удостоверение по проверке знаний в области пожарной безопасности в объеме пожарно-технического минимума.</w:t>
            </w:r>
          </w:p>
          <w:p w14:paraId="7A2106D8" w14:textId="77777777" w:rsidR="00DC49CB" w:rsidRDefault="00DC49CB" w:rsidP="00DC49CB">
            <w:pPr>
              <w:pStyle w:val="TableParagraph"/>
              <w:ind w:left="238" w:right="344" w:firstLine="566"/>
              <w:jc w:val="both"/>
              <w:rPr>
                <w:sz w:val="24"/>
              </w:rPr>
            </w:pPr>
            <w:r>
              <w:rPr>
                <w:sz w:val="24"/>
              </w:rPr>
              <w:t xml:space="preserve">Лицо, не сдавшее экзамен, сдают его повторно не позднее одного месяца со дня проведения квалификационного экзамена, по результатам которого лицо было признано не прошедшим экзамен. До повторной проверки работник к самостоятельной работе не </w:t>
            </w:r>
            <w:r>
              <w:rPr>
                <w:spacing w:val="-2"/>
                <w:sz w:val="24"/>
              </w:rPr>
              <w:t>допускается.</w:t>
            </w:r>
          </w:p>
          <w:p w14:paraId="2FB81000" w14:textId="77777777" w:rsidR="00DC49CB" w:rsidRDefault="00DC49CB" w:rsidP="00DC49CB">
            <w:pPr>
              <w:pStyle w:val="TableParagraph"/>
              <w:ind w:left="238" w:right="342" w:firstLine="566"/>
              <w:jc w:val="both"/>
              <w:rPr>
                <w:sz w:val="24"/>
              </w:rPr>
            </w:pPr>
            <w:r>
              <w:rPr>
                <w:sz w:val="24"/>
              </w:rPr>
              <w:t>Персонал, работающий с электричеством на предприятии, должен проходить аттестацию по электробезопасности. К системе электричества допускаются работники, прошедшие аттестацию и получившие соответствующую группу допуска по электробезопасности.</w:t>
            </w:r>
          </w:p>
          <w:p w14:paraId="2252E6A8" w14:textId="226DFCA6" w:rsidR="00DC49CB" w:rsidRDefault="00DC49CB" w:rsidP="00DC49CB">
            <w:pPr>
              <w:pStyle w:val="TableParagraph"/>
              <w:spacing w:before="56"/>
              <w:ind w:left="238" w:right="343"/>
              <w:jc w:val="both"/>
              <w:rPr>
                <w:sz w:val="24"/>
              </w:rPr>
            </w:pPr>
            <w:r>
              <w:rPr>
                <w:sz w:val="24"/>
              </w:rPr>
              <w:t>Перед пуском оборудования в эксплуатацию, необходимо составить и утвердить инструкции по безопасному</w:t>
            </w:r>
            <w:r>
              <w:rPr>
                <w:spacing w:val="-1"/>
                <w:sz w:val="24"/>
              </w:rPr>
              <w:t xml:space="preserve"> </w:t>
            </w:r>
            <w:r>
              <w:rPr>
                <w:sz w:val="24"/>
              </w:rPr>
              <w:t>обслуживанию оборудования и механизмов, инструкции по охране труда по профессии для каждого рабочего места.</w:t>
            </w:r>
          </w:p>
          <w:p w14:paraId="2F43515F" w14:textId="77777777" w:rsidR="00BA0CC7" w:rsidRDefault="00BA0CC7" w:rsidP="00BA0CC7">
            <w:pPr>
              <w:pStyle w:val="TableParagraph"/>
              <w:ind w:left="238" w:right="341" w:firstLine="566"/>
              <w:jc w:val="both"/>
              <w:rPr>
                <w:sz w:val="24"/>
              </w:rPr>
            </w:pPr>
            <w:r>
              <w:rPr>
                <w:sz w:val="24"/>
              </w:rPr>
              <w:t>Персонал, участвующий в погрузочно- разгрузочных</w:t>
            </w:r>
            <w:r>
              <w:rPr>
                <w:spacing w:val="-1"/>
                <w:sz w:val="24"/>
              </w:rPr>
              <w:t xml:space="preserve"> </w:t>
            </w:r>
            <w:r>
              <w:rPr>
                <w:sz w:val="24"/>
              </w:rPr>
              <w:t>операциях,</w:t>
            </w:r>
            <w:r>
              <w:rPr>
                <w:spacing w:val="-5"/>
                <w:sz w:val="24"/>
              </w:rPr>
              <w:t xml:space="preserve"> </w:t>
            </w:r>
            <w:r>
              <w:rPr>
                <w:sz w:val="24"/>
              </w:rPr>
              <w:t>например,</w:t>
            </w:r>
            <w:r>
              <w:rPr>
                <w:spacing w:val="-3"/>
                <w:sz w:val="24"/>
              </w:rPr>
              <w:t xml:space="preserve"> </w:t>
            </w:r>
            <w:r>
              <w:rPr>
                <w:sz w:val="24"/>
              </w:rPr>
              <w:t>при</w:t>
            </w:r>
            <w:r>
              <w:rPr>
                <w:spacing w:val="-4"/>
                <w:sz w:val="24"/>
              </w:rPr>
              <w:t xml:space="preserve"> </w:t>
            </w:r>
            <w:r>
              <w:rPr>
                <w:sz w:val="24"/>
              </w:rPr>
              <w:t>проведении</w:t>
            </w:r>
            <w:r>
              <w:rPr>
                <w:spacing w:val="-4"/>
                <w:sz w:val="24"/>
              </w:rPr>
              <w:t xml:space="preserve"> </w:t>
            </w:r>
            <w:r>
              <w:rPr>
                <w:sz w:val="24"/>
              </w:rPr>
              <w:t>ремонтов</w:t>
            </w:r>
            <w:r>
              <w:rPr>
                <w:spacing w:val="-1"/>
                <w:sz w:val="24"/>
              </w:rPr>
              <w:t xml:space="preserve"> </w:t>
            </w:r>
            <w:r>
              <w:rPr>
                <w:sz w:val="24"/>
              </w:rPr>
              <w:t>узлов</w:t>
            </w:r>
            <w:r>
              <w:rPr>
                <w:spacing w:val="-1"/>
                <w:sz w:val="24"/>
              </w:rPr>
              <w:t xml:space="preserve"> </w:t>
            </w:r>
            <w:r>
              <w:rPr>
                <w:sz w:val="24"/>
              </w:rPr>
              <w:t>установки,</w:t>
            </w:r>
            <w:r>
              <w:rPr>
                <w:spacing w:val="-3"/>
                <w:sz w:val="24"/>
              </w:rPr>
              <w:t xml:space="preserve"> </w:t>
            </w:r>
            <w:r>
              <w:rPr>
                <w:sz w:val="24"/>
              </w:rPr>
              <w:t>должен</w:t>
            </w:r>
            <w:r>
              <w:rPr>
                <w:spacing w:val="-4"/>
                <w:sz w:val="24"/>
              </w:rPr>
              <w:t xml:space="preserve"> </w:t>
            </w:r>
            <w:r>
              <w:rPr>
                <w:sz w:val="24"/>
              </w:rPr>
              <w:t>изучить ПБ 10-382-00 "Правила устройства и безопасной эксплуатации грузоподъемных кранов», пойти проверку знаний и получить допуск производство работ с кранами.</w:t>
            </w:r>
          </w:p>
          <w:p w14:paraId="4902DAC2" w14:textId="77777777" w:rsidR="00B342C0" w:rsidRDefault="00B342C0">
            <w:pPr>
              <w:pStyle w:val="TableParagraph"/>
              <w:spacing w:before="103"/>
              <w:rPr>
                <w:rFonts w:ascii="Arial"/>
                <w:i/>
                <w:sz w:val="24"/>
              </w:rPr>
            </w:pPr>
          </w:p>
          <w:p w14:paraId="40C86A78" w14:textId="18F180F0" w:rsidR="00B342C0" w:rsidRDefault="00B342C0">
            <w:pPr>
              <w:pStyle w:val="TableParagraph"/>
              <w:spacing w:before="120" w:line="288" w:lineRule="auto"/>
              <w:ind w:left="238" w:right="344" w:firstLine="566"/>
              <w:jc w:val="both"/>
              <w:rPr>
                <w:sz w:val="24"/>
              </w:rPr>
            </w:pPr>
            <w:bookmarkStart w:id="124" w:name="9_ОХРАНА_ТРУДА_И_ТЕХНИКИ_БЕЗОПАСНОСТИ._П"/>
            <w:bookmarkStart w:id="125" w:name="_bookmark78"/>
            <w:bookmarkEnd w:id="124"/>
            <w:bookmarkEnd w:id="125"/>
          </w:p>
        </w:tc>
      </w:tr>
      <w:tr w:rsidR="00B342C0" w14:paraId="5ECC6DD1" w14:textId="77777777" w:rsidTr="0001484B">
        <w:trPr>
          <w:trHeight w:hRule="exact" w:val="1417"/>
        </w:trPr>
        <w:tc>
          <w:tcPr>
            <w:tcW w:w="284" w:type="dxa"/>
            <w:tcBorders>
              <w:bottom w:val="single" w:sz="18" w:space="0" w:color="000000"/>
            </w:tcBorders>
            <w:textDirection w:val="btLr"/>
          </w:tcPr>
          <w:p w14:paraId="70E58201"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2FB9581A" w14:textId="77777777" w:rsidR="00B342C0" w:rsidRDefault="00B342C0">
            <w:pPr>
              <w:pStyle w:val="TableParagraph"/>
            </w:pPr>
          </w:p>
        </w:tc>
        <w:tc>
          <w:tcPr>
            <w:tcW w:w="10444" w:type="dxa"/>
            <w:gridSpan w:val="8"/>
            <w:vMerge/>
            <w:tcBorders>
              <w:top w:val="nil"/>
            </w:tcBorders>
          </w:tcPr>
          <w:p w14:paraId="74759B1C" w14:textId="77777777" w:rsidR="00B342C0" w:rsidRDefault="00B342C0">
            <w:pPr>
              <w:rPr>
                <w:sz w:val="2"/>
                <w:szCs w:val="2"/>
              </w:rPr>
            </w:pPr>
          </w:p>
        </w:tc>
      </w:tr>
      <w:tr w:rsidR="00B342C0" w14:paraId="6DF49B2B" w14:textId="77777777" w:rsidTr="0001484B">
        <w:trPr>
          <w:trHeight w:hRule="exact" w:val="1985"/>
        </w:trPr>
        <w:tc>
          <w:tcPr>
            <w:tcW w:w="284" w:type="dxa"/>
            <w:tcBorders>
              <w:top w:val="single" w:sz="18" w:space="0" w:color="000000"/>
            </w:tcBorders>
            <w:textDirection w:val="btLr"/>
          </w:tcPr>
          <w:p w14:paraId="639DD373"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38C5CB87" w14:textId="77777777" w:rsidR="00B342C0" w:rsidRDefault="00B342C0">
            <w:pPr>
              <w:pStyle w:val="TableParagraph"/>
            </w:pPr>
          </w:p>
        </w:tc>
        <w:tc>
          <w:tcPr>
            <w:tcW w:w="10444" w:type="dxa"/>
            <w:gridSpan w:val="8"/>
            <w:vMerge/>
            <w:tcBorders>
              <w:top w:val="nil"/>
            </w:tcBorders>
          </w:tcPr>
          <w:p w14:paraId="171DD156" w14:textId="77777777" w:rsidR="00B342C0" w:rsidRDefault="00B342C0">
            <w:pPr>
              <w:rPr>
                <w:sz w:val="2"/>
                <w:szCs w:val="2"/>
              </w:rPr>
            </w:pPr>
          </w:p>
        </w:tc>
      </w:tr>
      <w:tr w:rsidR="00B342C0" w14:paraId="61E09C4D" w14:textId="77777777" w:rsidTr="0001484B">
        <w:trPr>
          <w:trHeight w:hRule="exact" w:val="567"/>
        </w:trPr>
        <w:tc>
          <w:tcPr>
            <w:tcW w:w="284" w:type="dxa"/>
            <w:vMerge w:val="restart"/>
            <w:textDirection w:val="btLr"/>
          </w:tcPr>
          <w:p w14:paraId="5BF1B309"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626E4831" w14:textId="77777777" w:rsidR="00B342C0" w:rsidRDefault="00B342C0">
            <w:pPr>
              <w:pStyle w:val="TableParagraph"/>
            </w:pPr>
          </w:p>
        </w:tc>
        <w:tc>
          <w:tcPr>
            <w:tcW w:w="10444" w:type="dxa"/>
            <w:gridSpan w:val="8"/>
            <w:vMerge/>
            <w:tcBorders>
              <w:top w:val="nil"/>
            </w:tcBorders>
          </w:tcPr>
          <w:p w14:paraId="3BD47D88" w14:textId="77777777" w:rsidR="00B342C0" w:rsidRDefault="00B342C0">
            <w:pPr>
              <w:rPr>
                <w:sz w:val="2"/>
                <w:szCs w:val="2"/>
              </w:rPr>
            </w:pPr>
          </w:p>
        </w:tc>
      </w:tr>
      <w:tr w:rsidR="00B342C0" w14:paraId="26F85202" w14:textId="77777777" w:rsidTr="007C4E29">
        <w:trPr>
          <w:trHeight w:hRule="exact" w:val="284"/>
        </w:trPr>
        <w:tc>
          <w:tcPr>
            <w:tcW w:w="284" w:type="dxa"/>
            <w:vMerge/>
            <w:tcBorders>
              <w:top w:val="nil"/>
            </w:tcBorders>
            <w:textDirection w:val="btLr"/>
          </w:tcPr>
          <w:p w14:paraId="00D92445" w14:textId="77777777" w:rsidR="00B342C0" w:rsidRDefault="00B342C0">
            <w:pPr>
              <w:rPr>
                <w:sz w:val="2"/>
                <w:szCs w:val="2"/>
              </w:rPr>
            </w:pPr>
          </w:p>
        </w:tc>
        <w:tc>
          <w:tcPr>
            <w:tcW w:w="399" w:type="dxa"/>
            <w:vMerge/>
            <w:tcBorders>
              <w:top w:val="nil"/>
            </w:tcBorders>
          </w:tcPr>
          <w:p w14:paraId="25512CEE" w14:textId="77777777" w:rsidR="00B342C0" w:rsidRDefault="00B342C0">
            <w:pPr>
              <w:rPr>
                <w:sz w:val="2"/>
                <w:szCs w:val="2"/>
              </w:rPr>
            </w:pPr>
          </w:p>
        </w:tc>
        <w:tc>
          <w:tcPr>
            <w:tcW w:w="570" w:type="dxa"/>
            <w:tcBorders>
              <w:bottom w:val="single" w:sz="4" w:space="0" w:color="000000"/>
            </w:tcBorders>
          </w:tcPr>
          <w:p w14:paraId="36357357" w14:textId="77777777" w:rsidR="00B342C0" w:rsidRDefault="00B342C0">
            <w:pPr>
              <w:pStyle w:val="TableParagraph"/>
              <w:rPr>
                <w:sz w:val="18"/>
              </w:rPr>
            </w:pPr>
          </w:p>
        </w:tc>
        <w:tc>
          <w:tcPr>
            <w:tcW w:w="569" w:type="dxa"/>
            <w:tcBorders>
              <w:bottom w:val="single" w:sz="4" w:space="0" w:color="000000"/>
            </w:tcBorders>
          </w:tcPr>
          <w:p w14:paraId="3B969D85" w14:textId="77777777" w:rsidR="00B342C0" w:rsidRDefault="00B342C0">
            <w:pPr>
              <w:pStyle w:val="TableParagraph"/>
              <w:rPr>
                <w:sz w:val="18"/>
              </w:rPr>
            </w:pPr>
          </w:p>
        </w:tc>
        <w:tc>
          <w:tcPr>
            <w:tcW w:w="570" w:type="dxa"/>
            <w:tcBorders>
              <w:bottom w:val="single" w:sz="4" w:space="0" w:color="000000"/>
            </w:tcBorders>
          </w:tcPr>
          <w:p w14:paraId="1C25CF6F" w14:textId="77777777" w:rsidR="00B342C0" w:rsidRDefault="00B342C0">
            <w:pPr>
              <w:pStyle w:val="TableParagraph"/>
              <w:rPr>
                <w:sz w:val="18"/>
              </w:rPr>
            </w:pPr>
          </w:p>
        </w:tc>
        <w:tc>
          <w:tcPr>
            <w:tcW w:w="569" w:type="dxa"/>
            <w:tcBorders>
              <w:bottom w:val="single" w:sz="4" w:space="0" w:color="000000"/>
            </w:tcBorders>
          </w:tcPr>
          <w:p w14:paraId="7193A02D" w14:textId="77777777" w:rsidR="00B342C0" w:rsidRDefault="00B342C0">
            <w:pPr>
              <w:pStyle w:val="TableParagraph"/>
              <w:rPr>
                <w:sz w:val="18"/>
              </w:rPr>
            </w:pPr>
          </w:p>
        </w:tc>
        <w:tc>
          <w:tcPr>
            <w:tcW w:w="855" w:type="dxa"/>
            <w:tcBorders>
              <w:bottom w:val="single" w:sz="4" w:space="0" w:color="000000"/>
            </w:tcBorders>
          </w:tcPr>
          <w:p w14:paraId="4774C9CB" w14:textId="77777777" w:rsidR="00B342C0" w:rsidRDefault="00B342C0">
            <w:pPr>
              <w:pStyle w:val="TableParagraph"/>
              <w:rPr>
                <w:sz w:val="18"/>
              </w:rPr>
            </w:pPr>
          </w:p>
        </w:tc>
        <w:tc>
          <w:tcPr>
            <w:tcW w:w="570" w:type="dxa"/>
            <w:tcBorders>
              <w:bottom w:val="single" w:sz="4" w:space="0" w:color="000000"/>
            </w:tcBorders>
          </w:tcPr>
          <w:p w14:paraId="666E5CDE" w14:textId="77777777" w:rsidR="00B342C0" w:rsidRDefault="00B342C0">
            <w:pPr>
              <w:pStyle w:val="TableParagraph"/>
              <w:rPr>
                <w:sz w:val="18"/>
              </w:rPr>
            </w:pPr>
          </w:p>
        </w:tc>
        <w:tc>
          <w:tcPr>
            <w:tcW w:w="6174" w:type="dxa"/>
            <w:vMerge w:val="restart"/>
          </w:tcPr>
          <w:p w14:paraId="32ED8E9C" w14:textId="21BD5C2D" w:rsidR="00B342C0" w:rsidRPr="00401ADA" w:rsidRDefault="00F203A4">
            <w:pPr>
              <w:pStyle w:val="TableParagraph"/>
              <w:spacing w:before="210"/>
              <w:ind w:left="1129"/>
              <w:rPr>
                <w:sz w:val="24"/>
                <w:lang w:val="en-US"/>
              </w:rPr>
            </w:pPr>
            <w:r>
              <w:rPr>
                <w:sz w:val="24"/>
                <w:lang w:val="en-US"/>
              </w:rPr>
              <w:t>GEO-ENG-2025-10-0019-II</w:t>
            </w:r>
            <w:r w:rsidR="00F11C0A">
              <w:rPr>
                <w:sz w:val="24"/>
                <w:lang w:val="en-US"/>
              </w:rPr>
              <w:t xml:space="preserve">    </w:t>
            </w:r>
            <w:proofErr w:type="spellStart"/>
            <w:r w:rsidR="00F11C0A">
              <w:rPr>
                <w:sz w:val="24"/>
                <w:lang w:val="en-US"/>
              </w:rPr>
              <w:t>ОТиТБ.ПТ</w:t>
            </w:r>
            <w:proofErr w:type="spellEnd"/>
          </w:p>
        </w:tc>
        <w:tc>
          <w:tcPr>
            <w:tcW w:w="567" w:type="dxa"/>
            <w:vMerge w:val="restart"/>
          </w:tcPr>
          <w:p w14:paraId="5E84C7F8" w14:textId="77777777" w:rsidR="00B342C0" w:rsidRDefault="00000000">
            <w:pPr>
              <w:pStyle w:val="TableParagraph"/>
              <w:spacing w:before="56"/>
              <w:ind w:left="39"/>
            </w:pPr>
            <w:r>
              <w:rPr>
                <w:spacing w:val="-4"/>
              </w:rPr>
              <w:t>Лист</w:t>
            </w:r>
          </w:p>
        </w:tc>
      </w:tr>
      <w:tr w:rsidR="00B342C0" w14:paraId="3F4B65B7" w14:textId="77777777" w:rsidTr="007C4E29">
        <w:trPr>
          <w:trHeight w:hRule="exact" w:val="112"/>
        </w:trPr>
        <w:tc>
          <w:tcPr>
            <w:tcW w:w="284" w:type="dxa"/>
            <w:vMerge/>
            <w:tcBorders>
              <w:top w:val="nil"/>
            </w:tcBorders>
            <w:textDirection w:val="btLr"/>
          </w:tcPr>
          <w:p w14:paraId="1F6ED332" w14:textId="77777777" w:rsidR="00B342C0" w:rsidRDefault="00B342C0">
            <w:pPr>
              <w:rPr>
                <w:sz w:val="2"/>
                <w:szCs w:val="2"/>
              </w:rPr>
            </w:pPr>
          </w:p>
        </w:tc>
        <w:tc>
          <w:tcPr>
            <w:tcW w:w="399" w:type="dxa"/>
            <w:vMerge/>
            <w:tcBorders>
              <w:top w:val="nil"/>
            </w:tcBorders>
          </w:tcPr>
          <w:p w14:paraId="79A8EF0A" w14:textId="77777777" w:rsidR="00B342C0" w:rsidRDefault="00B342C0">
            <w:pPr>
              <w:rPr>
                <w:sz w:val="2"/>
                <w:szCs w:val="2"/>
              </w:rPr>
            </w:pPr>
          </w:p>
        </w:tc>
        <w:tc>
          <w:tcPr>
            <w:tcW w:w="570" w:type="dxa"/>
            <w:vMerge w:val="restart"/>
            <w:tcBorders>
              <w:top w:val="single" w:sz="4" w:space="0" w:color="000000"/>
            </w:tcBorders>
          </w:tcPr>
          <w:p w14:paraId="60E75694" w14:textId="77777777" w:rsidR="00B342C0" w:rsidRDefault="00B342C0">
            <w:pPr>
              <w:pStyle w:val="TableParagraph"/>
              <w:rPr>
                <w:sz w:val="18"/>
              </w:rPr>
            </w:pPr>
          </w:p>
        </w:tc>
        <w:tc>
          <w:tcPr>
            <w:tcW w:w="569" w:type="dxa"/>
            <w:vMerge w:val="restart"/>
            <w:tcBorders>
              <w:top w:val="single" w:sz="4" w:space="0" w:color="000000"/>
            </w:tcBorders>
          </w:tcPr>
          <w:p w14:paraId="25F16706" w14:textId="77777777" w:rsidR="00B342C0" w:rsidRDefault="00B342C0">
            <w:pPr>
              <w:pStyle w:val="TableParagraph"/>
              <w:rPr>
                <w:sz w:val="18"/>
              </w:rPr>
            </w:pPr>
          </w:p>
        </w:tc>
        <w:tc>
          <w:tcPr>
            <w:tcW w:w="570" w:type="dxa"/>
            <w:vMerge w:val="restart"/>
            <w:tcBorders>
              <w:top w:val="single" w:sz="4" w:space="0" w:color="000000"/>
            </w:tcBorders>
          </w:tcPr>
          <w:p w14:paraId="390A234D" w14:textId="77777777" w:rsidR="00B342C0" w:rsidRDefault="00B342C0">
            <w:pPr>
              <w:pStyle w:val="TableParagraph"/>
              <w:rPr>
                <w:sz w:val="18"/>
              </w:rPr>
            </w:pPr>
          </w:p>
        </w:tc>
        <w:tc>
          <w:tcPr>
            <w:tcW w:w="569" w:type="dxa"/>
            <w:vMerge w:val="restart"/>
            <w:tcBorders>
              <w:top w:val="single" w:sz="4" w:space="0" w:color="000000"/>
            </w:tcBorders>
          </w:tcPr>
          <w:p w14:paraId="54F91DCF" w14:textId="77777777" w:rsidR="00B342C0" w:rsidRDefault="00B342C0">
            <w:pPr>
              <w:pStyle w:val="TableParagraph"/>
              <w:rPr>
                <w:sz w:val="18"/>
              </w:rPr>
            </w:pPr>
          </w:p>
        </w:tc>
        <w:tc>
          <w:tcPr>
            <w:tcW w:w="855" w:type="dxa"/>
            <w:vMerge w:val="restart"/>
            <w:tcBorders>
              <w:top w:val="single" w:sz="4" w:space="0" w:color="000000"/>
            </w:tcBorders>
          </w:tcPr>
          <w:p w14:paraId="73F96A0F" w14:textId="77777777" w:rsidR="00B342C0" w:rsidRDefault="00B342C0">
            <w:pPr>
              <w:pStyle w:val="TableParagraph"/>
              <w:rPr>
                <w:sz w:val="18"/>
              </w:rPr>
            </w:pPr>
          </w:p>
        </w:tc>
        <w:tc>
          <w:tcPr>
            <w:tcW w:w="570" w:type="dxa"/>
            <w:vMerge w:val="restart"/>
            <w:tcBorders>
              <w:top w:val="single" w:sz="4" w:space="0" w:color="000000"/>
            </w:tcBorders>
          </w:tcPr>
          <w:p w14:paraId="4266B5D0" w14:textId="77777777" w:rsidR="00B342C0" w:rsidRDefault="00B342C0">
            <w:pPr>
              <w:pStyle w:val="TableParagraph"/>
              <w:rPr>
                <w:sz w:val="18"/>
              </w:rPr>
            </w:pPr>
          </w:p>
        </w:tc>
        <w:tc>
          <w:tcPr>
            <w:tcW w:w="6174" w:type="dxa"/>
            <w:vMerge/>
            <w:tcBorders>
              <w:top w:val="nil"/>
            </w:tcBorders>
          </w:tcPr>
          <w:p w14:paraId="7959C9D8" w14:textId="77777777" w:rsidR="00B342C0" w:rsidRDefault="00B342C0">
            <w:pPr>
              <w:rPr>
                <w:sz w:val="2"/>
                <w:szCs w:val="2"/>
              </w:rPr>
            </w:pPr>
          </w:p>
        </w:tc>
        <w:tc>
          <w:tcPr>
            <w:tcW w:w="567" w:type="dxa"/>
            <w:vMerge/>
            <w:tcBorders>
              <w:top w:val="nil"/>
            </w:tcBorders>
          </w:tcPr>
          <w:p w14:paraId="04A16925" w14:textId="77777777" w:rsidR="00B342C0" w:rsidRDefault="00B342C0">
            <w:pPr>
              <w:rPr>
                <w:sz w:val="2"/>
                <w:szCs w:val="2"/>
              </w:rPr>
            </w:pPr>
          </w:p>
        </w:tc>
      </w:tr>
      <w:tr w:rsidR="00B342C0" w14:paraId="45FE0ED2" w14:textId="77777777" w:rsidTr="007C4E29">
        <w:trPr>
          <w:trHeight w:hRule="exact" w:val="170"/>
        </w:trPr>
        <w:tc>
          <w:tcPr>
            <w:tcW w:w="284" w:type="dxa"/>
            <w:vMerge/>
            <w:tcBorders>
              <w:top w:val="nil"/>
            </w:tcBorders>
            <w:textDirection w:val="btLr"/>
          </w:tcPr>
          <w:p w14:paraId="4A89FCF0" w14:textId="77777777" w:rsidR="00B342C0" w:rsidRDefault="00B342C0">
            <w:pPr>
              <w:rPr>
                <w:sz w:val="2"/>
                <w:szCs w:val="2"/>
              </w:rPr>
            </w:pPr>
          </w:p>
        </w:tc>
        <w:tc>
          <w:tcPr>
            <w:tcW w:w="399" w:type="dxa"/>
            <w:vMerge/>
            <w:tcBorders>
              <w:top w:val="nil"/>
            </w:tcBorders>
          </w:tcPr>
          <w:p w14:paraId="2AB96CC3" w14:textId="77777777" w:rsidR="00B342C0" w:rsidRDefault="00B342C0">
            <w:pPr>
              <w:rPr>
                <w:sz w:val="2"/>
                <w:szCs w:val="2"/>
              </w:rPr>
            </w:pPr>
          </w:p>
        </w:tc>
        <w:tc>
          <w:tcPr>
            <w:tcW w:w="570" w:type="dxa"/>
            <w:vMerge/>
            <w:tcBorders>
              <w:top w:val="nil"/>
            </w:tcBorders>
          </w:tcPr>
          <w:p w14:paraId="268E4C0F" w14:textId="77777777" w:rsidR="00B342C0" w:rsidRDefault="00B342C0">
            <w:pPr>
              <w:rPr>
                <w:sz w:val="2"/>
                <w:szCs w:val="2"/>
              </w:rPr>
            </w:pPr>
          </w:p>
        </w:tc>
        <w:tc>
          <w:tcPr>
            <w:tcW w:w="569" w:type="dxa"/>
            <w:vMerge/>
            <w:tcBorders>
              <w:top w:val="nil"/>
            </w:tcBorders>
          </w:tcPr>
          <w:p w14:paraId="3C089F69" w14:textId="77777777" w:rsidR="00B342C0" w:rsidRDefault="00B342C0">
            <w:pPr>
              <w:rPr>
                <w:sz w:val="2"/>
                <w:szCs w:val="2"/>
              </w:rPr>
            </w:pPr>
          </w:p>
        </w:tc>
        <w:tc>
          <w:tcPr>
            <w:tcW w:w="570" w:type="dxa"/>
            <w:vMerge/>
            <w:tcBorders>
              <w:top w:val="nil"/>
            </w:tcBorders>
          </w:tcPr>
          <w:p w14:paraId="31D84F52" w14:textId="77777777" w:rsidR="00B342C0" w:rsidRDefault="00B342C0">
            <w:pPr>
              <w:rPr>
                <w:sz w:val="2"/>
                <w:szCs w:val="2"/>
              </w:rPr>
            </w:pPr>
          </w:p>
        </w:tc>
        <w:tc>
          <w:tcPr>
            <w:tcW w:w="569" w:type="dxa"/>
            <w:vMerge/>
            <w:tcBorders>
              <w:top w:val="nil"/>
            </w:tcBorders>
          </w:tcPr>
          <w:p w14:paraId="5267BDE7" w14:textId="77777777" w:rsidR="00B342C0" w:rsidRDefault="00B342C0">
            <w:pPr>
              <w:rPr>
                <w:sz w:val="2"/>
                <w:szCs w:val="2"/>
              </w:rPr>
            </w:pPr>
          </w:p>
        </w:tc>
        <w:tc>
          <w:tcPr>
            <w:tcW w:w="855" w:type="dxa"/>
            <w:vMerge/>
            <w:tcBorders>
              <w:top w:val="nil"/>
            </w:tcBorders>
          </w:tcPr>
          <w:p w14:paraId="70ED1AD6" w14:textId="77777777" w:rsidR="00B342C0" w:rsidRDefault="00B342C0">
            <w:pPr>
              <w:rPr>
                <w:sz w:val="2"/>
                <w:szCs w:val="2"/>
              </w:rPr>
            </w:pPr>
          </w:p>
        </w:tc>
        <w:tc>
          <w:tcPr>
            <w:tcW w:w="570" w:type="dxa"/>
            <w:vMerge/>
            <w:tcBorders>
              <w:top w:val="nil"/>
            </w:tcBorders>
          </w:tcPr>
          <w:p w14:paraId="532B6E5D" w14:textId="77777777" w:rsidR="00B342C0" w:rsidRDefault="00B342C0">
            <w:pPr>
              <w:rPr>
                <w:sz w:val="2"/>
                <w:szCs w:val="2"/>
              </w:rPr>
            </w:pPr>
          </w:p>
        </w:tc>
        <w:tc>
          <w:tcPr>
            <w:tcW w:w="6174" w:type="dxa"/>
            <w:vMerge/>
            <w:tcBorders>
              <w:top w:val="nil"/>
            </w:tcBorders>
          </w:tcPr>
          <w:p w14:paraId="4435D1E8" w14:textId="77777777" w:rsidR="00B342C0" w:rsidRDefault="00B342C0">
            <w:pPr>
              <w:rPr>
                <w:sz w:val="2"/>
                <w:szCs w:val="2"/>
              </w:rPr>
            </w:pPr>
          </w:p>
        </w:tc>
        <w:tc>
          <w:tcPr>
            <w:tcW w:w="567" w:type="dxa"/>
            <w:vMerge w:val="restart"/>
          </w:tcPr>
          <w:p w14:paraId="5FC28F3D" w14:textId="7BA68E69" w:rsidR="00B342C0" w:rsidRDefault="00D013AB">
            <w:pPr>
              <w:pStyle w:val="TableParagraph"/>
              <w:spacing w:line="274" w:lineRule="exact"/>
              <w:ind w:left="149"/>
              <w:rPr>
                <w:sz w:val="24"/>
              </w:rPr>
            </w:pPr>
            <w:r>
              <w:rPr>
                <w:sz w:val="24"/>
              </w:rPr>
              <w:t>6</w:t>
            </w:r>
          </w:p>
        </w:tc>
      </w:tr>
      <w:tr w:rsidR="00B342C0" w14:paraId="097994B4" w14:textId="77777777" w:rsidTr="007C4E29">
        <w:trPr>
          <w:trHeight w:hRule="exact" w:val="284"/>
        </w:trPr>
        <w:tc>
          <w:tcPr>
            <w:tcW w:w="284" w:type="dxa"/>
            <w:vMerge/>
            <w:tcBorders>
              <w:top w:val="nil"/>
            </w:tcBorders>
            <w:textDirection w:val="btLr"/>
          </w:tcPr>
          <w:p w14:paraId="3E8B6B33" w14:textId="77777777" w:rsidR="00B342C0" w:rsidRDefault="00B342C0">
            <w:pPr>
              <w:rPr>
                <w:sz w:val="2"/>
                <w:szCs w:val="2"/>
              </w:rPr>
            </w:pPr>
          </w:p>
        </w:tc>
        <w:tc>
          <w:tcPr>
            <w:tcW w:w="399" w:type="dxa"/>
            <w:vMerge/>
            <w:tcBorders>
              <w:top w:val="nil"/>
            </w:tcBorders>
          </w:tcPr>
          <w:p w14:paraId="059C665D" w14:textId="77777777" w:rsidR="00B342C0" w:rsidRDefault="00B342C0">
            <w:pPr>
              <w:rPr>
                <w:sz w:val="2"/>
                <w:szCs w:val="2"/>
              </w:rPr>
            </w:pPr>
          </w:p>
        </w:tc>
        <w:tc>
          <w:tcPr>
            <w:tcW w:w="570" w:type="dxa"/>
          </w:tcPr>
          <w:p w14:paraId="5C0FA14D" w14:textId="77777777" w:rsidR="00B342C0" w:rsidRDefault="00000000">
            <w:pPr>
              <w:pStyle w:val="TableParagraph"/>
              <w:spacing w:before="21"/>
              <w:ind w:left="89"/>
              <w:rPr>
                <w:sz w:val="18"/>
              </w:rPr>
            </w:pPr>
            <w:r>
              <w:rPr>
                <w:spacing w:val="-4"/>
                <w:sz w:val="18"/>
              </w:rPr>
              <w:t>Изм.</w:t>
            </w:r>
          </w:p>
        </w:tc>
        <w:tc>
          <w:tcPr>
            <w:tcW w:w="569" w:type="dxa"/>
          </w:tcPr>
          <w:p w14:paraId="5EABE48E"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036C16C6" w14:textId="77777777" w:rsidR="00B342C0" w:rsidRDefault="00000000">
            <w:pPr>
              <w:pStyle w:val="TableParagraph"/>
              <w:spacing w:before="21"/>
              <w:ind w:left="80"/>
              <w:rPr>
                <w:sz w:val="18"/>
              </w:rPr>
            </w:pPr>
            <w:r>
              <w:rPr>
                <w:spacing w:val="-4"/>
                <w:sz w:val="18"/>
              </w:rPr>
              <w:t>Лист</w:t>
            </w:r>
          </w:p>
        </w:tc>
        <w:tc>
          <w:tcPr>
            <w:tcW w:w="569" w:type="dxa"/>
          </w:tcPr>
          <w:p w14:paraId="64B24EB8"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2782C9CE" w14:textId="77777777" w:rsidR="00B342C0" w:rsidRDefault="00000000">
            <w:pPr>
              <w:pStyle w:val="TableParagraph"/>
              <w:spacing w:before="21"/>
              <w:ind w:left="185"/>
              <w:rPr>
                <w:sz w:val="18"/>
              </w:rPr>
            </w:pPr>
            <w:r>
              <w:rPr>
                <w:spacing w:val="-2"/>
                <w:sz w:val="18"/>
              </w:rPr>
              <w:t>Подп.</w:t>
            </w:r>
          </w:p>
        </w:tc>
        <w:tc>
          <w:tcPr>
            <w:tcW w:w="570" w:type="dxa"/>
          </w:tcPr>
          <w:p w14:paraId="5F8498F5"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7CECE6E3" w14:textId="77777777" w:rsidR="00B342C0" w:rsidRDefault="00B342C0">
            <w:pPr>
              <w:rPr>
                <w:sz w:val="2"/>
                <w:szCs w:val="2"/>
              </w:rPr>
            </w:pPr>
          </w:p>
        </w:tc>
        <w:tc>
          <w:tcPr>
            <w:tcW w:w="567" w:type="dxa"/>
            <w:vMerge/>
            <w:tcBorders>
              <w:top w:val="nil"/>
            </w:tcBorders>
          </w:tcPr>
          <w:p w14:paraId="27628448" w14:textId="77777777" w:rsidR="00B342C0" w:rsidRDefault="00B342C0">
            <w:pPr>
              <w:rPr>
                <w:sz w:val="2"/>
                <w:szCs w:val="2"/>
              </w:rPr>
            </w:pPr>
          </w:p>
        </w:tc>
      </w:tr>
    </w:tbl>
    <w:p w14:paraId="184A6900"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78080EDC" w14:textId="77777777" w:rsidTr="0001484B">
        <w:trPr>
          <w:trHeight w:hRule="exact" w:val="11456"/>
        </w:trPr>
        <w:tc>
          <w:tcPr>
            <w:tcW w:w="683" w:type="dxa"/>
            <w:gridSpan w:val="2"/>
            <w:tcBorders>
              <w:top w:val="nil"/>
              <w:left w:val="nil"/>
            </w:tcBorders>
          </w:tcPr>
          <w:p w14:paraId="79AAF3E5" w14:textId="77777777" w:rsidR="00B342C0" w:rsidRDefault="00B342C0">
            <w:pPr>
              <w:pStyle w:val="TableParagraph"/>
            </w:pPr>
          </w:p>
        </w:tc>
        <w:tc>
          <w:tcPr>
            <w:tcW w:w="10444" w:type="dxa"/>
            <w:gridSpan w:val="8"/>
            <w:vMerge w:val="restart"/>
          </w:tcPr>
          <w:p w14:paraId="7CBDFCA1" w14:textId="77777777" w:rsidR="00DC49CB" w:rsidRDefault="00DC49CB" w:rsidP="00DC49CB">
            <w:pPr>
              <w:pStyle w:val="TableParagraph"/>
              <w:ind w:left="238" w:right="341" w:firstLine="566"/>
              <w:jc w:val="both"/>
              <w:rPr>
                <w:sz w:val="24"/>
              </w:rPr>
            </w:pPr>
            <w:bookmarkStart w:id="126" w:name="9.4_Режим_труда_и_отдыха"/>
            <w:bookmarkStart w:id="127" w:name="_bookmark82"/>
            <w:bookmarkEnd w:id="126"/>
            <w:bookmarkEnd w:id="127"/>
          </w:p>
          <w:p w14:paraId="6E7C34F2" w14:textId="77777777" w:rsidR="00DC49CB" w:rsidRDefault="00DC49CB" w:rsidP="00DC49CB">
            <w:pPr>
              <w:pStyle w:val="TableParagraph"/>
              <w:ind w:left="804"/>
              <w:jc w:val="both"/>
              <w:rPr>
                <w:sz w:val="24"/>
              </w:rPr>
            </w:pPr>
            <w:r>
              <w:rPr>
                <w:sz w:val="24"/>
              </w:rPr>
              <w:t>Все</w:t>
            </w:r>
            <w:r>
              <w:rPr>
                <w:spacing w:val="-5"/>
                <w:sz w:val="24"/>
              </w:rPr>
              <w:t xml:space="preserve"> </w:t>
            </w:r>
            <w:r>
              <w:rPr>
                <w:sz w:val="24"/>
              </w:rPr>
              <w:t>электроустановки должны</w:t>
            </w:r>
            <w:r>
              <w:rPr>
                <w:spacing w:val="-2"/>
                <w:sz w:val="24"/>
              </w:rPr>
              <w:t xml:space="preserve"> </w:t>
            </w:r>
            <w:r>
              <w:rPr>
                <w:sz w:val="24"/>
              </w:rPr>
              <w:t>быть</w:t>
            </w:r>
            <w:r>
              <w:rPr>
                <w:spacing w:val="-1"/>
                <w:sz w:val="24"/>
              </w:rPr>
              <w:t xml:space="preserve"> </w:t>
            </w:r>
            <w:r>
              <w:rPr>
                <w:sz w:val="24"/>
              </w:rPr>
              <w:t>заземлены</w:t>
            </w:r>
            <w:r>
              <w:rPr>
                <w:spacing w:val="-4"/>
                <w:sz w:val="24"/>
              </w:rPr>
              <w:t xml:space="preserve"> </w:t>
            </w:r>
            <w:r>
              <w:rPr>
                <w:sz w:val="24"/>
              </w:rPr>
              <w:t>и иметь</w:t>
            </w:r>
            <w:r>
              <w:rPr>
                <w:spacing w:val="-1"/>
                <w:sz w:val="24"/>
              </w:rPr>
              <w:t xml:space="preserve"> </w:t>
            </w:r>
            <w:r>
              <w:rPr>
                <w:spacing w:val="-2"/>
                <w:sz w:val="24"/>
              </w:rPr>
              <w:t>молниезащиту.</w:t>
            </w:r>
          </w:p>
          <w:p w14:paraId="2E081636" w14:textId="77777777" w:rsidR="00DC49CB" w:rsidRDefault="00DC49CB" w:rsidP="00DC49CB">
            <w:pPr>
              <w:pStyle w:val="TableParagraph"/>
              <w:spacing w:before="56"/>
              <w:ind w:left="238" w:right="345" w:firstLine="566"/>
              <w:jc w:val="both"/>
              <w:rPr>
                <w:sz w:val="24"/>
              </w:rPr>
            </w:pPr>
            <w:r>
              <w:rPr>
                <w:sz w:val="24"/>
              </w:rPr>
              <w:t>Проектируемые сооружения должны быть размещены на безопасном расстоянии от существующих сооружений, инженерных сетей в соответствии с санитарно-защитными зонами и противопожарными расстояниями.</w:t>
            </w:r>
          </w:p>
          <w:p w14:paraId="0748D77C" w14:textId="77777777" w:rsidR="00DC49CB" w:rsidRDefault="00DC49CB" w:rsidP="00DC49CB">
            <w:pPr>
              <w:pStyle w:val="TableParagraph"/>
              <w:ind w:left="238" w:right="343" w:firstLine="566"/>
              <w:jc w:val="both"/>
              <w:rPr>
                <w:sz w:val="24"/>
              </w:rPr>
            </w:pPr>
            <w:r>
              <w:rPr>
                <w:sz w:val="24"/>
              </w:rPr>
              <w:t>В соответствии с Кодексом РК от 07 июля 2020 года «О здоровье народа и системе здравоохранения» (с изменениями по состоянию на 08.01.2021), места производства работ должны быть оснащены аптечками для оказания первой медицинской помощи.</w:t>
            </w:r>
          </w:p>
          <w:p w14:paraId="458670B0" w14:textId="77777777" w:rsidR="00DC49CB" w:rsidRDefault="00DC49CB" w:rsidP="00DC49CB">
            <w:pPr>
              <w:pStyle w:val="TableParagraph"/>
              <w:ind w:left="238" w:right="342" w:firstLine="566"/>
              <w:jc w:val="both"/>
              <w:rPr>
                <w:sz w:val="24"/>
              </w:rPr>
            </w:pPr>
            <w:r>
              <w:rPr>
                <w:sz w:val="24"/>
              </w:rPr>
              <w:t>Атмосферный воздух производственных территорий и помещений должен</w:t>
            </w:r>
            <w:r>
              <w:rPr>
                <w:spacing w:val="40"/>
                <w:sz w:val="24"/>
              </w:rPr>
              <w:t xml:space="preserve"> </w:t>
            </w:r>
            <w:r>
              <w:rPr>
                <w:sz w:val="24"/>
              </w:rPr>
              <w:t>соответствовать установленным нормам. При сварочных работах возможно применение баллонов, содержащих кислород и ацетилен. При работе с техническими газами персоналу необходимо соблюдать все меры безопасности, указанные в инструкции по технике безопасности по рабочему месту разработанных на основе «Правил устройства и безопасной эксплуатации</w:t>
            </w:r>
            <w:r>
              <w:rPr>
                <w:spacing w:val="-1"/>
                <w:sz w:val="24"/>
              </w:rPr>
              <w:t xml:space="preserve"> </w:t>
            </w:r>
            <w:r>
              <w:rPr>
                <w:sz w:val="24"/>
              </w:rPr>
              <w:t>сосудов, работающих</w:t>
            </w:r>
            <w:r>
              <w:rPr>
                <w:spacing w:val="-2"/>
                <w:sz w:val="24"/>
              </w:rPr>
              <w:t xml:space="preserve"> </w:t>
            </w:r>
            <w:r>
              <w:rPr>
                <w:sz w:val="24"/>
              </w:rPr>
              <w:t>под</w:t>
            </w:r>
            <w:r>
              <w:rPr>
                <w:spacing w:val="-2"/>
                <w:sz w:val="24"/>
              </w:rPr>
              <w:t xml:space="preserve"> </w:t>
            </w:r>
            <w:r>
              <w:rPr>
                <w:sz w:val="24"/>
              </w:rPr>
              <w:t>давлением,</w:t>
            </w:r>
            <w:r>
              <w:rPr>
                <w:spacing w:val="-2"/>
                <w:sz w:val="24"/>
              </w:rPr>
              <w:t xml:space="preserve"> </w:t>
            </w:r>
            <w:r>
              <w:rPr>
                <w:sz w:val="24"/>
              </w:rPr>
              <w:t>в</w:t>
            </w:r>
            <w:r>
              <w:rPr>
                <w:spacing w:val="-3"/>
                <w:sz w:val="24"/>
              </w:rPr>
              <w:t xml:space="preserve"> </w:t>
            </w:r>
            <w:r>
              <w:rPr>
                <w:sz w:val="24"/>
              </w:rPr>
              <w:t>частности</w:t>
            </w:r>
            <w:r>
              <w:rPr>
                <w:spacing w:val="-1"/>
                <w:sz w:val="24"/>
              </w:rPr>
              <w:t xml:space="preserve"> </w:t>
            </w:r>
            <w:r>
              <w:rPr>
                <w:sz w:val="24"/>
              </w:rPr>
              <w:t>баллонов,</w:t>
            </w:r>
            <w:r>
              <w:rPr>
                <w:spacing w:val="-2"/>
                <w:sz w:val="24"/>
              </w:rPr>
              <w:t xml:space="preserve"> </w:t>
            </w:r>
            <w:r>
              <w:rPr>
                <w:sz w:val="24"/>
              </w:rPr>
              <w:t>с</w:t>
            </w:r>
            <w:r>
              <w:rPr>
                <w:spacing w:val="-1"/>
                <w:sz w:val="24"/>
              </w:rPr>
              <w:t xml:space="preserve"> </w:t>
            </w:r>
            <w:r>
              <w:rPr>
                <w:sz w:val="24"/>
              </w:rPr>
              <w:t>учетом</w:t>
            </w:r>
            <w:r>
              <w:rPr>
                <w:spacing w:val="-3"/>
                <w:sz w:val="24"/>
              </w:rPr>
              <w:t xml:space="preserve"> </w:t>
            </w:r>
            <w:r>
              <w:rPr>
                <w:sz w:val="24"/>
              </w:rPr>
              <w:t>соблюдения правил пожарной безопасности и транспортировки.</w:t>
            </w:r>
          </w:p>
          <w:p w14:paraId="519DDBB0" w14:textId="77777777" w:rsidR="00DC49CB" w:rsidRDefault="00DC49CB" w:rsidP="00DC49CB">
            <w:pPr>
              <w:pStyle w:val="TableParagraph"/>
              <w:spacing w:before="1"/>
              <w:ind w:left="238" w:right="342" w:firstLine="566"/>
              <w:jc w:val="both"/>
              <w:rPr>
                <w:sz w:val="24"/>
              </w:rPr>
            </w:pPr>
            <w:r>
              <w:rPr>
                <w:sz w:val="24"/>
              </w:rPr>
              <w:t>Рабочие и ИТР должны быть обеспечены спецодеждой и спецобувью и другими средствами индивидуальной защиты (перчатками, головными уборами и т.д.) - согласно</w:t>
            </w:r>
            <w:r>
              <w:rPr>
                <w:spacing w:val="40"/>
                <w:sz w:val="24"/>
              </w:rPr>
              <w:t xml:space="preserve"> </w:t>
            </w:r>
            <w:r>
              <w:rPr>
                <w:sz w:val="24"/>
              </w:rPr>
              <w:t xml:space="preserve">приказу Министра здравоохранения и социального развития Республики Казахстан от 28 декабря 2015 года № 1054 «Об утверждении правил и норм выдачи работникам молока и лечебно-профилактического питания, за счет средств работодателя и правил обеспечения работников специальной одеждой, специальной обувью и другими средствами индивидуальной и коллективной защиты, санитарно-бытовыми помещениями и устройствами, за счет средств </w:t>
            </w:r>
            <w:r>
              <w:rPr>
                <w:spacing w:val="-2"/>
                <w:sz w:val="24"/>
              </w:rPr>
              <w:t>работодателя».</w:t>
            </w:r>
          </w:p>
          <w:p w14:paraId="3001E148" w14:textId="77777777" w:rsidR="00DC49CB" w:rsidRDefault="00DC49CB" w:rsidP="00DC49CB">
            <w:pPr>
              <w:pStyle w:val="TableParagraph"/>
              <w:ind w:left="238" w:right="342" w:firstLine="566"/>
              <w:jc w:val="both"/>
              <w:rPr>
                <w:sz w:val="24"/>
              </w:rPr>
            </w:pPr>
            <w:r>
              <w:rPr>
                <w:sz w:val="24"/>
              </w:rPr>
              <w:t>В целях охраны здоровья персонала, предупреждения профессиональных заболеваний и отравлений, несчастных случаев, обеспечения безопасности труда, работники должны проходить обязательные медицинские осмотры, в соответствии с Приказом и.о. Министра здравоохранения</w:t>
            </w:r>
            <w:r>
              <w:rPr>
                <w:spacing w:val="75"/>
                <w:w w:val="150"/>
                <w:sz w:val="24"/>
              </w:rPr>
              <w:t xml:space="preserve"> </w:t>
            </w:r>
            <w:r>
              <w:rPr>
                <w:sz w:val="24"/>
              </w:rPr>
              <w:t>Республики</w:t>
            </w:r>
            <w:r>
              <w:rPr>
                <w:spacing w:val="79"/>
                <w:w w:val="150"/>
                <w:sz w:val="24"/>
              </w:rPr>
              <w:t xml:space="preserve"> </w:t>
            </w:r>
            <w:r>
              <w:rPr>
                <w:sz w:val="24"/>
              </w:rPr>
              <w:t>Казахстан</w:t>
            </w:r>
            <w:r>
              <w:rPr>
                <w:spacing w:val="79"/>
                <w:w w:val="150"/>
                <w:sz w:val="24"/>
              </w:rPr>
              <w:t xml:space="preserve"> </w:t>
            </w:r>
            <w:r>
              <w:rPr>
                <w:sz w:val="24"/>
              </w:rPr>
              <w:t>от</w:t>
            </w:r>
            <w:r>
              <w:rPr>
                <w:spacing w:val="75"/>
                <w:w w:val="150"/>
                <w:sz w:val="24"/>
              </w:rPr>
              <w:t xml:space="preserve"> </w:t>
            </w:r>
            <w:r>
              <w:rPr>
                <w:sz w:val="24"/>
              </w:rPr>
              <w:t>15</w:t>
            </w:r>
            <w:r>
              <w:rPr>
                <w:spacing w:val="78"/>
                <w:w w:val="150"/>
                <w:sz w:val="24"/>
              </w:rPr>
              <w:t xml:space="preserve"> </w:t>
            </w:r>
            <w:r>
              <w:rPr>
                <w:sz w:val="24"/>
              </w:rPr>
              <w:t>октября</w:t>
            </w:r>
            <w:r>
              <w:rPr>
                <w:spacing w:val="78"/>
                <w:w w:val="150"/>
                <w:sz w:val="24"/>
              </w:rPr>
              <w:t xml:space="preserve"> </w:t>
            </w:r>
            <w:r>
              <w:rPr>
                <w:sz w:val="24"/>
              </w:rPr>
              <w:t>2020</w:t>
            </w:r>
            <w:r>
              <w:rPr>
                <w:spacing w:val="77"/>
                <w:w w:val="150"/>
                <w:sz w:val="24"/>
              </w:rPr>
              <w:t xml:space="preserve"> </w:t>
            </w:r>
            <w:r>
              <w:rPr>
                <w:sz w:val="24"/>
              </w:rPr>
              <w:t>года</w:t>
            </w:r>
            <w:r>
              <w:rPr>
                <w:spacing w:val="77"/>
                <w:w w:val="150"/>
                <w:sz w:val="24"/>
              </w:rPr>
              <w:t xml:space="preserve"> </w:t>
            </w:r>
            <w:r>
              <w:rPr>
                <w:sz w:val="24"/>
              </w:rPr>
              <w:t>№</w:t>
            </w:r>
            <w:r>
              <w:rPr>
                <w:spacing w:val="77"/>
                <w:w w:val="150"/>
                <w:sz w:val="24"/>
              </w:rPr>
              <w:t xml:space="preserve"> </w:t>
            </w:r>
            <w:r>
              <w:rPr>
                <w:sz w:val="24"/>
              </w:rPr>
              <w:t>ҚР</w:t>
            </w:r>
            <w:r>
              <w:rPr>
                <w:spacing w:val="78"/>
                <w:w w:val="150"/>
                <w:sz w:val="24"/>
              </w:rPr>
              <w:t xml:space="preserve"> </w:t>
            </w:r>
            <w:r>
              <w:rPr>
                <w:sz w:val="24"/>
              </w:rPr>
              <w:t>ДСМ-</w:t>
            </w:r>
            <w:r>
              <w:rPr>
                <w:spacing w:val="-2"/>
                <w:sz w:val="24"/>
              </w:rPr>
              <w:t>131/2020</w:t>
            </w:r>
          </w:p>
          <w:p w14:paraId="532C41AD" w14:textId="77777777" w:rsidR="00DC49CB" w:rsidRDefault="00DC49CB" w:rsidP="00DC49CB">
            <w:pPr>
              <w:pStyle w:val="TableParagraph"/>
              <w:ind w:left="238" w:right="339"/>
              <w:jc w:val="both"/>
              <w:rPr>
                <w:sz w:val="24"/>
              </w:rPr>
            </w:pPr>
            <w:r>
              <w:rPr>
                <w:sz w:val="24"/>
              </w:rPr>
              <w:t>«Об утверждении</w:t>
            </w:r>
            <w:r>
              <w:rPr>
                <w:spacing w:val="-2"/>
                <w:sz w:val="24"/>
              </w:rPr>
              <w:t xml:space="preserve"> </w:t>
            </w:r>
            <w:r>
              <w:rPr>
                <w:sz w:val="24"/>
              </w:rPr>
              <w:t>целевых</w:t>
            </w:r>
            <w:r>
              <w:rPr>
                <w:spacing w:val="40"/>
                <w:sz w:val="24"/>
              </w:rPr>
              <w:t xml:space="preserve"> </w:t>
            </w:r>
            <w:r>
              <w:rPr>
                <w:sz w:val="24"/>
              </w:rPr>
              <w:t>групп</w:t>
            </w:r>
            <w:r>
              <w:rPr>
                <w:spacing w:val="40"/>
                <w:sz w:val="24"/>
              </w:rPr>
              <w:t xml:space="preserve"> </w:t>
            </w:r>
            <w:r>
              <w:rPr>
                <w:sz w:val="24"/>
              </w:rPr>
              <w:t>лиц,</w:t>
            </w:r>
            <w:r>
              <w:rPr>
                <w:spacing w:val="40"/>
                <w:sz w:val="24"/>
              </w:rPr>
              <w:t xml:space="preserve"> </w:t>
            </w:r>
            <w:r>
              <w:rPr>
                <w:sz w:val="24"/>
              </w:rPr>
              <w:t>подлежащих</w:t>
            </w:r>
            <w:r>
              <w:rPr>
                <w:spacing w:val="-1"/>
                <w:sz w:val="24"/>
              </w:rPr>
              <w:t xml:space="preserve"> </w:t>
            </w:r>
            <w:r>
              <w:rPr>
                <w:sz w:val="24"/>
              </w:rPr>
              <w:t>обязательным</w:t>
            </w:r>
            <w:r>
              <w:rPr>
                <w:spacing w:val="-4"/>
                <w:sz w:val="24"/>
              </w:rPr>
              <w:t xml:space="preserve"> </w:t>
            </w:r>
            <w:r>
              <w:rPr>
                <w:sz w:val="24"/>
              </w:rPr>
              <w:t>медицинским</w:t>
            </w:r>
            <w:r>
              <w:rPr>
                <w:spacing w:val="-4"/>
                <w:sz w:val="24"/>
              </w:rPr>
              <w:t xml:space="preserve"> </w:t>
            </w:r>
            <w:r>
              <w:rPr>
                <w:sz w:val="24"/>
              </w:rPr>
              <w:t>осмотрам,</w:t>
            </w:r>
            <w:r>
              <w:rPr>
                <w:spacing w:val="40"/>
                <w:sz w:val="24"/>
              </w:rPr>
              <w:t xml:space="preserve"> </w:t>
            </w:r>
            <w:r>
              <w:rPr>
                <w:sz w:val="24"/>
              </w:rPr>
              <w:t>а также</w:t>
            </w:r>
            <w:r>
              <w:rPr>
                <w:spacing w:val="-3"/>
                <w:sz w:val="24"/>
              </w:rPr>
              <w:t xml:space="preserve"> </w:t>
            </w:r>
            <w:r>
              <w:rPr>
                <w:sz w:val="24"/>
              </w:rPr>
              <w:t>правил</w:t>
            </w:r>
            <w:r>
              <w:rPr>
                <w:spacing w:val="-2"/>
                <w:sz w:val="24"/>
              </w:rPr>
              <w:t xml:space="preserve"> </w:t>
            </w:r>
            <w:r>
              <w:rPr>
                <w:sz w:val="24"/>
              </w:rPr>
              <w:t>и периодичности их</w:t>
            </w:r>
            <w:r>
              <w:rPr>
                <w:spacing w:val="-3"/>
                <w:sz w:val="24"/>
              </w:rPr>
              <w:t xml:space="preserve"> </w:t>
            </w:r>
            <w:r>
              <w:rPr>
                <w:sz w:val="24"/>
              </w:rPr>
              <w:t>проведения, объема лабораторных и функциональных исследований,</w:t>
            </w:r>
            <w:r>
              <w:rPr>
                <w:spacing w:val="40"/>
                <w:sz w:val="24"/>
              </w:rPr>
              <w:t xml:space="preserve"> </w:t>
            </w:r>
            <w:r>
              <w:rPr>
                <w:sz w:val="24"/>
              </w:rPr>
              <w:t>медицинских</w:t>
            </w:r>
            <w:r>
              <w:rPr>
                <w:spacing w:val="40"/>
                <w:sz w:val="24"/>
              </w:rPr>
              <w:t xml:space="preserve"> </w:t>
            </w:r>
            <w:r>
              <w:rPr>
                <w:sz w:val="24"/>
              </w:rPr>
              <w:t>противопоказаний,</w:t>
            </w:r>
            <w:r>
              <w:rPr>
                <w:spacing w:val="-3"/>
                <w:sz w:val="24"/>
              </w:rPr>
              <w:t xml:space="preserve"> </w:t>
            </w:r>
            <w:r>
              <w:rPr>
                <w:sz w:val="24"/>
              </w:rPr>
              <w:t>перечня</w:t>
            </w:r>
            <w:r>
              <w:rPr>
                <w:spacing w:val="-2"/>
                <w:sz w:val="24"/>
              </w:rPr>
              <w:t xml:space="preserve"> </w:t>
            </w:r>
            <w:r>
              <w:rPr>
                <w:sz w:val="24"/>
              </w:rPr>
              <w:t>вредных и</w:t>
            </w:r>
            <w:r>
              <w:rPr>
                <w:spacing w:val="40"/>
                <w:sz w:val="24"/>
              </w:rPr>
              <w:t xml:space="preserve"> </w:t>
            </w:r>
            <w:r>
              <w:rPr>
                <w:sz w:val="24"/>
              </w:rPr>
              <w:t>(или)</w:t>
            </w:r>
            <w:r>
              <w:rPr>
                <w:spacing w:val="40"/>
                <w:sz w:val="24"/>
              </w:rPr>
              <w:t xml:space="preserve"> </w:t>
            </w:r>
            <w:r>
              <w:rPr>
                <w:sz w:val="24"/>
              </w:rPr>
              <w:t xml:space="preserve">опасных производственных факторов, профессий работ, при выполнении которых проводятся предварит </w:t>
            </w:r>
            <w:proofErr w:type="spellStart"/>
            <w:r>
              <w:rPr>
                <w:sz w:val="24"/>
              </w:rPr>
              <w:t>ельные</w:t>
            </w:r>
            <w:proofErr w:type="spellEnd"/>
            <w:r>
              <w:rPr>
                <w:sz w:val="24"/>
              </w:rPr>
              <w:t xml:space="preserve"> обязательные медицинские осмотры при поступлении на работу и периодические обязательные медицинские осмотры и правил оказания государственной услуги «Прохождение предварительных обязательных медицинских осмотров».</w:t>
            </w:r>
          </w:p>
          <w:p w14:paraId="63E05E5D" w14:textId="2CCA47E6" w:rsidR="00DC49CB" w:rsidRDefault="00DC49CB" w:rsidP="00DC49CB">
            <w:pPr>
              <w:pStyle w:val="TableParagraph"/>
              <w:ind w:left="238" w:right="340" w:firstLine="566"/>
              <w:jc w:val="both"/>
              <w:rPr>
                <w:sz w:val="24"/>
              </w:rPr>
            </w:pPr>
            <w:r>
              <w:rPr>
                <w:sz w:val="24"/>
              </w:rPr>
              <w:t>Медицинское обслуживание персонала на вахте, при необходимости, предусматривается на ближайших медицинских пунктах, оборудованных для оказания первой медицинской помощи. При обнаружении серьезных заболеваний, представляющих угрозу жизни,</w:t>
            </w:r>
            <w:r>
              <w:rPr>
                <w:spacing w:val="80"/>
                <w:sz w:val="24"/>
              </w:rPr>
              <w:t xml:space="preserve"> </w:t>
            </w:r>
            <w:r>
              <w:rPr>
                <w:sz w:val="24"/>
              </w:rPr>
              <w:t>необходимо предусмотреть транспортировку больных на машине скорой помощи в медицинские учреждения районного центра или областного центра г. Актобе.</w:t>
            </w:r>
          </w:p>
          <w:p w14:paraId="5F52F50F" w14:textId="77777777" w:rsidR="00A66A9B" w:rsidRDefault="00A66A9B" w:rsidP="00A66A9B">
            <w:pPr>
              <w:pStyle w:val="TableParagraph"/>
              <w:spacing w:before="120"/>
              <w:ind w:left="238" w:right="344" w:firstLine="150"/>
              <w:jc w:val="both"/>
              <w:rPr>
                <w:sz w:val="24"/>
              </w:rPr>
            </w:pPr>
            <w:r>
              <w:rPr>
                <w:sz w:val="24"/>
              </w:rPr>
              <w:t>К основным действующим процедурам по охране труда для организации, занимающейся сбором и подготовкой нефти, относятся:</w:t>
            </w:r>
          </w:p>
          <w:p w14:paraId="0C903232" w14:textId="77777777" w:rsidR="00A66A9B" w:rsidRDefault="00A66A9B" w:rsidP="00A66A9B">
            <w:pPr>
              <w:pStyle w:val="TableParagraph"/>
              <w:numPr>
                <w:ilvl w:val="0"/>
                <w:numId w:val="13"/>
              </w:numPr>
              <w:tabs>
                <w:tab w:val="left" w:pos="955"/>
              </w:tabs>
              <w:spacing w:before="2"/>
              <w:ind w:right="349" w:hanging="853"/>
              <w:jc w:val="both"/>
              <w:rPr>
                <w:sz w:val="24"/>
              </w:rPr>
            </w:pPr>
            <w:r>
              <w:rPr>
                <w:sz w:val="24"/>
              </w:rPr>
              <w:t xml:space="preserve">Знание расположения и умение пользоваться первичными средствами </w:t>
            </w:r>
            <w:r>
              <w:rPr>
                <w:spacing w:val="-2"/>
                <w:sz w:val="24"/>
              </w:rPr>
              <w:t>пожаротушения;</w:t>
            </w:r>
          </w:p>
          <w:p w14:paraId="12E2514E" w14:textId="77777777" w:rsidR="00A66A9B" w:rsidRDefault="00A66A9B" w:rsidP="00A66A9B">
            <w:pPr>
              <w:pStyle w:val="TableParagraph"/>
              <w:numPr>
                <w:ilvl w:val="0"/>
                <w:numId w:val="13"/>
              </w:numPr>
              <w:tabs>
                <w:tab w:val="left" w:pos="955"/>
              </w:tabs>
              <w:spacing w:before="7"/>
              <w:ind w:left="955" w:right="345" w:hanging="284"/>
              <w:jc w:val="both"/>
              <w:rPr>
                <w:sz w:val="24"/>
              </w:rPr>
            </w:pPr>
            <w:r>
              <w:rPr>
                <w:sz w:val="24"/>
              </w:rPr>
              <w:t>Следить за доступом к противопожарному инвентарю, гидрантам с целью предотвращения загромождения подходов.</w:t>
            </w:r>
          </w:p>
          <w:p w14:paraId="0F55C61A" w14:textId="77777777" w:rsidR="00A66A9B" w:rsidRDefault="00A66A9B" w:rsidP="00A66A9B">
            <w:pPr>
              <w:pStyle w:val="TableParagraph"/>
              <w:spacing w:before="5"/>
              <w:ind w:firstLine="150"/>
              <w:jc w:val="both"/>
              <w:rPr>
                <w:sz w:val="24"/>
              </w:rPr>
            </w:pPr>
            <w:r>
              <w:rPr>
                <w:sz w:val="24"/>
              </w:rPr>
              <w:t xml:space="preserve">    Основные</w:t>
            </w:r>
            <w:r>
              <w:rPr>
                <w:spacing w:val="49"/>
                <w:sz w:val="24"/>
              </w:rPr>
              <w:t xml:space="preserve"> </w:t>
            </w:r>
            <w:r>
              <w:rPr>
                <w:sz w:val="24"/>
              </w:rPr>
              <w:t>опасные</w:t>
            </w:r>
            <w:r>
              <w:rPr>
                <w:spacing w:val="49"/>
                <w:sz w:val="24"/>
              </w:rPr>
              <w:t xml:space="preserve"> </w:t>
            </w:r>
            <w:r>
              <w:rPr>
                <w:sz w:val="24"/>
              </w:rPr>
              <w:t>и</w:t>
            </w:r>
            <w:r>
              <w:rPr>
                <w:spacing w:val="51"/>
                <w:sz w:val="24"/>
              </w:rPr>
              <w:t xml:space="preserve"> </w:t>
            </w:r>
            <w:r>
              <w:rPr>
                <w:sz w:val="24"/>
              </w:rPr>
              <w:t>вредные</w:t>
            </w:r>
            <w:r>
              <w:rPr>
                <w:spacing w:val="49"/>
                <w:sz w:val="24"/>
              </w:rPr>
              <w:t xml:space="preserve"> </w:t>
            </w:r>
            <w:r>
              <w:rPr>
                <w:sz w:val="24"/>
              </w:rPr>
              <w:t>производственные</w:t>
            </w:r>
            <w:r>
              <w:rPr>
                <w:spacing w:val="49"/>
                <w:sz w:val="24"/>
              </w:rPr>
              <w:t xml:space="preserve"> </w:t>
            </w:r>
            <w:r>
              <w:rPr>
                <w:sz w:val="24"/>
              </w:rPr>
              <w:t>факторы,</w:t>
            </w:r>
            <w:r>
              <w:rPr>
                <w:spacing w:val="48"/>
                <w:sz w:val="24"/>
              </w:rPr>
              <w:t xml:space="preserve"> </w:t>
            </w:r>
            <w:r>
              <w:rPr>
                <w:sz w:val="24"/>
              </w:rPr>
              <w:t>которые</w:t>
            </w:r>
            <w:r>
              <w:rPr>
                <w:spacing w:val="49"/>
                <w:sz w:val="24"/>
              </w:rPr>
              <w:t xml:space="preserve"> </w:t>
            </w:r>
            <w:r>
              <w:rPr>
                <w:sz w:val="24"/>
              </w:rPr>
              <w:t>могут</w:t>
            </w:r>
            <w:r>
              <w:rPr>
                <w:spacing w:val="51"/>
                <w:sz w:val="24"/>
              </w:rPr>
              <w:t xml:space="preserve"> </w:t>
            </w:r>
            <w:r>
              <w:rPr>
                <w:sz w:val="24"/>
              </w:rPr>
              <w:t>повлиять</w:t>
            </w:r>
            <w:r>
              <w:rPr>
                <w:spacing w:val="52"/>
                <w:sz w:val="24"/>
              </w:rPr>
              <w:t xml:space="preserve"> </w:t>
            </w:r>
            <w:r>
              <w:rPr>
                <w:spacing w:val="-5"/>
                <w:sz w:val="24"/>
              </w:rPr>
              <w:t>на</w:t>
            </w:r>
          </w:p>
          <w:p w14:paraId="689D7FBA" w14:textId="77777777" w:rsidR="00A66A9B" w:rsidRDefault="00A66A9B" w:rsidP="00A66A9B">
            <w:pPr>
              <w:pStyle w:val="TableParagraph"/>
              <w:spacing w:before="55"/>
              <w:ind w:left="238" w:firstLine="150"/>
              <w:rPr>
                <w:spacing w:val="-2"/>
                <w:sz w:val="24"/>
              </w:rPr>
            </w:pPr>
            <w:r>
              <w:rPr>
                <w:spacing w:val="-2"/>
                <w:sz w:val="24"/>
              </w:rPr>
              <w:t>работника:</w:t>
            </w:r>
          </w:p>
          <w:p w14:paraId="7D39E9D1" w14:textId="77777777" w:rsidR="00A66A9B" w:rsidRDefault="00A66A9B" w:rsidP="00A66A9B">
            <w:pPr>
              <w:pStyle w:val="TableParagraph"/>
              <w:numPr>
                <w:ilvl w:val="0"/>
                <w:numId w:val="12"/>
              </w:numPr>
              <w:tabs>
                <w:tab w:val="left" w:pos="955"/>
              </w:tabs>
              <w:ind w:hanging="853"/>
              <w:rPr>
                <w:sz w:val="24"/>
              </w:rPr>
            </w:pPr>
            <w:r>
              <w:rPr>
                <w:sz w:val="24"/>
              </w:rPr>
              <w:t>Отравление</w:t>
            </w:r>
            <w:r>
              <w:rPr>
                <w:spacing w:val="-3"/>
                <w:sz w:val="24"/>
              </w:rPr>
              <w:t xml:space="preserve"> </w:t>
            </w:r>
            <w:r>
              <w:rPr>
                <w:sz w:val="24"/>
              </w:rPr>
              <w:t>парами</w:t>
            </w:r>
            <w:r>
              <w:rPr>
                <w:spacing w:val="-1"/>
                <w:sz w:val="24"/>
              </w:rPr>
              <w:t xml:space="preserve"> </w:t>
            </w:r>
            <w:r>
              <w:rPr>
                <w:spacing w:val="-2"/>
                <w:sz w:val="24"/>
              </w:rPr>
              <w:t>нефтепродуктов;</w:t>
            </w:r>
          </w:p>
          <w:p w14:paraId="31CC02AB" w14:textId="77777777" w:rsidR="00A66A9B" w:rsidRDefault="00A66A9B" w:rsidP="00A66A9B">
            <w:pPr>
              <w:pStyle w:val="TableParagraph"/>
              <w:numPr>
                <w:ilvl w:val="0"/>
                <w:numId w:val="12"/>
              </w:numPr>
              <w:tabs>
                <w:tab w:val="left" w:pos="955"/>
              </w:tabs>
              <w:spacing w:before="54"/>
              <w:ind w:hanging="853"/>
              <w:rPr>
                <w:sz w:val="24"/>
              </w:rPr>
            </w:pPr>
            <w:r>
              <w:rPr>
                <w:sz w:val="24"/>
              </w:rPr>
              <w:t>Поражение</w:t>
            </w:r>
            <w:r>
              <w:rPr>
                <w:spacing w:val="-2"/>
                <w:sz w:val="24"/>
              </w:rPr>
              <w:t xml:space="preserve"> </w:t>
            </w:r>
            <w:r>
              <w:rPr>
                <w:sz w:val="24"/>
              </w:rPr>
              <w:t>электрическим</w:t>
            </w:r>
            <w:r>
              <w:rPr>
                <w:spacing w:val="-1"/>
                <w:sz w:val="24"/>
              </w:rPr>
              <w:t xml:space="preserve"> </w:t>
            </w:r>
            <w:r>
              <w:rPr>
                <w:spacing w:val="-2"/>
                <w:sz w:val="24"/>
              </w:rPr>
              <w:t>током;</w:t>
            </w:r>
          </w:p>
          <w:p w14:paraId="7A8F2AD1" w14:textId="77777777" w:rsidR="00A66A9B" w:rsidRDefault="00A66A9B" w:rsidP="00A66A9B">
            <w:pPr>
              <w:pStyle w:val="TableParagraph"/>
              <w:numPr>
                <w:ilvl w:val="0"/>
                <w:numId w:val="12"/>
              </w:numPr>
              <w:tabs>
                <w:tab w:val="left" w:pos="955"/>
              </w:tabs>
              <w:spacing w:before="54"/>
              <w:ind w:hanging="853"/>
              <w:rPr>
                <w:sz w:val="24"/>
              </w:rPr>
            </w:pPr>
            <w:proofErr w:type="spellStart"/>
            <w:r>
              <w:rPr>
                <w:sz w:val="24"/>
              </w:rPr>
              <w:t>Взрыво</w:t>
            </w:r>
            <w:proofErr w:type="spellEnd"/>
            <w:r>
              <w:rPr>
                <w:spacing w:val="-2"/>
                <w:sz w:val="24"/>
              </w:rPr>
              <w:t xml:space="preserve"> </w:t>
            </w:r>
            <w:r>
              <w:rPr>
                <w:sz w:val="24"/>
              </w:rPr>
              <w:t xml:space="preserve">и </w:t>
            </w:r>
            <w:r>
              <w:rPr>
                <w:spacing w:val="-2"/>
                <w:sz w:val="24"/>
              </w:rPr>
              <w:t>пожароопасность</w:t>
            </w:r>
          </w:p>
          <w:p w14:paraId="6C5445D6" w14:textId="2CC781A4" w:rsidR="00F352F6" w:rsidRDefault="00F352F6">
            <w:pPr>
              <w:pStyle w:val="TableParagraph"/>
              <w:ind w:left="238"/>
              <w:jc w:val="both"/>
              <w:rPr>
                <w:sz w:val="24"/>
              </w:rPr>
            </w:pPr>
          </w:p>
        </w:tc>
      </w:tr>
      <w:tr w:rsidR="00B342C0" w14:paraId="6D79779E" w14:textId="77777777" w:rsidTr="0001484B">
        <w:trPr>
          <w:trHeight w:hRule="exact" w:val="1417"/>
        </w:trPr>
        <w:tc>
          <w:tcPr>
            <w:tcW w:w="284" w:type="dxa"/>
            <w:tcBorders>
              <w:bottom w:val="single" w:sz="18" w:space="0" w:color="000000"/>
            </w:tcBorders>
            <w:textDirection w:val="btLr"/>
          </w:tcPr>
          <w:p w14:paraId="682F1251"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70DEAC20" w14:textId="77777777" w:rsidR="00B342C0" w:rsidRDefault="00B342C0">
            <w:pPr>
              <w:pStyle w:val="TableParagraph"/>
            </w:pPr>
          </w:p>
        </w:tc>
        <w:tc>
          <w:tcPr>
            <w:tcW w:w="10444" w:type="dxa"/>
            <w:gridSpan w:val="8"/>
            <w:vMerge/>
            <w:tcBorders>
              <w:top w:val="nil"/>
            </w:tcBorders>
          </w:tcPr>
          <w:p w14:paraId="297E4DC0" w14:textId="77777777" w:rsidR="00B342C0" w:rsidRDefault="00B342C0">
            <w:pPr>
              <w:rPr>
                <w:sz w:val="2"/>
                <w:szCs w:val="2"/>
              </w:rPr>
            </w:pPr>
          </w:p>
        </w:tc>
      </w:tr>
      <w:tr w:rsidR="00B342C0" w14:paraId="6B794C65" w14:textId="77777777" w:rsidTr="0001484B">
        <w:trPr>
          <w:trHeight w:hRule="exact" w:val="1985"/>
        </w:trPr>
        <w:tc>
          <w:tcPr>
            <w:tcW w:w="284" w:type="dxa"/>
            <w:tcBorders>
              <w:top w:val="single" w:sz="18" w:space="0" w:color="000000"/>
            </w:tcBorders>
            <w:textDirection w:val="btLr"/>
          </w:tcPr>
          <w:p w14:paraId="67EEE36E"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5297D6B1" w14:textId="77777777" w:rsidR="00B342C0" w:rsidRDefault="00B342C0">
            <w:pPr>
              <w:pStyle w:val="TableParagraph"/>
            </w:pPr>
          </w:p>
        </w:tc>
        <w:tc>
          <w:tcPr>
            <w:tcW w:w="10444" w:type="dxa"/>
            <w:gridSpan w:val="8"/>
            <w:vMerge/>
            <w:tcBorders>
              <w:top w:val="nil"/>
            </w:tcBorders>
          </w:tcPr>
          <w:p w14:paraId="26141513" w14:textId="77777777" w:rsidR="00B342C0" w:rsidRDefault="00B342C0">
            <w:pPr>
              <w:rPr>
                <w:sz w:val="2"/>
                <w:szCs w:val="2"/>
              </w:rPr>
            </w:pPr>
          </w:p>
        </w:tc>
      </w:tr>
      <w:tr w:rsidR="00B342C0" w14:paraId="4C40ACA7" w14:textId="77777777" w:rsidTr="0001484B">
        <w:trPr>
          <w:trHeight w:hRule="exact" w:val="567"/>
        </w:trPr>
        <w:tc>
          <w:tcPr>
            <w:tcW w:w="284" w:type="dxa"/>
            <w:vMerge w:val="restart"/>
            <w:textDirection w:val="btLr"/>
          </w:tcPr>
          <w:p w14:paraId="2774BE5F"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44B809C5" w14:textId="77777777" w:rsidR="00B342C0" w:rsidRDefault="00B342C0">
            <w:pPr>
              <w:pStyle w:val="TableParagraph"/>
            </w:pPr>
          </w:p>
        </w:tc>
        <w:tc>
          <w:tcPr>
            <w:tcW w:w="10444" w:type="dxa"/>
            <w:gridSpan w:val="8"/>
            <w:vMerge/>
            <w:tcBorders>
              <w:top w:val="nil"/>
            </w:tcBorders>
          </w:tcPr>
          <w:p w14:paraId="635B9A70" w14:textId="77777777" w:rsidR="00B342C0" w:rsidRDefault="00B342C0">
            <w:pPr>
              <w:rPr>
                <w:sz w:val="2"/>
                <w:szCs w:val="2"/>
              </w:rPr>
            </w:pPr>
          </w:p>
        </w:tc>
      </w:tr>
      <w:tr w:rsidR="00B342C0" w14:paraId="251CB387" w14:textId="77777777" w:rsidTr="007C4E29">
        <w:trPr>
          <w:trHeight w:hRule="exact" w:val="284"/>
        </w:trPr>
        <w:tc>
          <w:tcPr>
            <w:tcW w:w="284" w:type="dxa"/>
            <w:vMerge/>
            <w:tcBorders>
              <w:top w:val="nil"/>
            </w:tcBorders>
            <w:textDirection w:val="btLr"/>
          </w:tcPr>
          <w:p w14:paraId="682C6712" w14:textId="77777777" w:rsidR="00B342C0" w:rsidRDefault="00B342C0">
            <w:pPr>
              <w:rPr>
                <w:sz w:val="2"/>
                <w:szCs w:val="2"/>
              </w:rPr>
            </w:pPr>
          </w:p>
        </w:tc>
        <w:tc>
          <w:tcPr>
            <w:tcW w:w="399" w:type="dxa"/>
            <w:vMerge/>
            <w:tcBorders>
              <w:top w:val="nil"/>
            </w:tcBorders>
          </w:tcPr>
          <w:p w14:paraId="0A7B06AB" w14:textId="77777777" w:rsidR="00B342C0" w:rsidRDefault="00B342C0">
            <w:pPr>
              <w:rPr>
                <w:sz w:val="2"/>
                <w:szCs w:val="2"/>
              </w:rPr>
            </w:pPr>
          </w:p>
        </w:tc>
        <w:tc>
          <w:tcPr>
            <w:tcW w:w="570" w:type="dxa"/>
            <w:tcBorders>
              <w:bottom w:val="single" w:sz="4" w:space="0" w:color="000000"/>
            </w:tcBorders>
          </w:tcPr>
          <w:p w14:paraId="2CBB7B87" w14:textId="77777777" w:rsidR="00B342C0" w:rsidRDefault="00B342C0">
            <w:pPr>
              <w:pStyle w:val="TableParagraph"/>
              <w:rPr>
                <w:sz w:val="18"/>
              </w:rPr>
            </w:pPr>
          </w:p>
        </w:tc>
        <w:tc>
          <w:tcPr>
            <w:tcW w:w="569" w:type="dxa"/>
            <w:tcBorders>
              <w:bottom w:val="single" w:sz="4" w:space="0" w:color="000000"/>
            </w:tcBorders>
          </w:tcPr>
          <w:p w14:paraId="2F7EC6BB" w14:textId="77777777" w:rsidR="00B342C0" w:rsidRDefault="00B342C0">
            <w:pPr>
              <w:pStyle w:val="TableParagraph"/>
              <w:rPr>
                <w:sz w:val="18"/>
              </w:rPr>
            </w:pPr>
          </w:p>
        </w:tc>
        <w:tc>
          <w:tcPr>
            <w:tcW w:w="570" w:type="dxa"/>
            <w:tcBorders>
              <w:bottom w:val="single" w:sz="4" w:space="0" w:color="000000"/>
            </w:tcBorders>
          </w:tcPr>
          <w:p w14:paraId="2D9AC1DC" w14:textId="77777777" w:rsidR="00B342C0" w:rsidRDefault="00B342C0">
            <w:pPr>
              <w:pStyle w:val="TableParagraph"/>
              <w:rPr>
                <w:sz w:val="18"/>
              </w:rPr>
            </w:pPr>
          </w:p>
        </w:tc>
        <w:tc>
          <w:tcPr>
            <w:tcW w:w="569" w:type="dxa"/>
            <w:tcBorders>
              <w:bottom w:val="single" w:sz="4" w:space="0" w:color="000000"/>
            </w:tcBorders>
          </w:tcPr>
          <w:p w14:paraId="250BEB2B" w14:textId="77777777" w:rsidR="00B342C0" w:rsidRDefault="00B342C0">
            <w:pPr>
              <w:pStyle w:val="TableParagraph"/>
              <w:rPr>
                <w:sz w:val="18"/>
              </w:rPr>
            </w:pPr>
          </w:p>
        </w:tc>
        <w:tc>
          <w:tcPr>
            <w:tcW w:w="855" w:type="dxa"/>
            <w:tcBorders>
              <w:bottom w:val="single" w:sz="4" w:space="0" w:color="000000"/>
            </w:tcBorders>
          </w:tcPr>
          <w:p w14:paraId="554986B8" w14:textId="77777777" w:rsidR="00B342C0" w:rsidRDefault="00B342C0">
            <w:pPr>
              <w:pStyle w:val="TableParagraph"/>
              <w:rPr>
                <w:sz w:val="18"/>
              </w:rPr>
            </w:pPr>
          </w:p>
        </w:tc>
        <w:tc>
          <w:tcPr>
            <w:tcW w:w="570" w:type="dxa"/>
            <w:tcBorders>
              <w:bottom w:val="single" w:sz="4" w:space="0" w:color="000000"/>
            </w:tcBorders>
          </w:tcPr>
          <w:p w14:paraId="00C2203B" w14:textId="77777777" w:rsidR="00B342C0" w:rsidRDefault="00B342C0">
            <w:pPr>
              <w:pStyle w:val="TableParagraph"/>
              <w:rPr>
                <w:sz w:val="18"/>
              </w:rPr>
            </w:pPr>
          </w:p>
        </w:tc>
        <w:tc>
          <w:tcPr>
            <w:tcW w:w="6174" w:type="dxa"/>
            <w:vMerge w:val="restart"/>
          </w:tcPr>
          <w:p w14:paraId="325B33AD" w14:textId="43A42D6D" w:rsidR="00B342C0" w:rsidRPr="00401ADA" w:rsidRDefault="00F203A4">
            <w:pPr>
              <w:pStyle w:val="TableParagraph"/>
              <w:spacing w:before="210"/>
              <w:ind w:left="1129"/>
              <w:rPr>
                <w:sz w:val="24"/>
                <w:lang w:val="en-US"/>
              </w:rPr>
            </w:pPr>
            <w:r>
              <w:rPr>
                <w:sz w:val="24"/>
                <w:lang w:val="en-US"/>
              </w:rPr>
              <w:t>GEO-ENG-2025-10-0019-II</w:t>
            </w:r>
            <w:r w:rsidR="00F11C0A">
              <w:rPr>
                <w:sz w:val="24"/>
                <w:lang w:val="en-US"/>
              </w:rPr>
              <w:t xml:space="preserve">    </w:t>
            </w:r>
            <w:proofErr w:type="spellStart"/>
            <w:r w:rsidR="00F11C0A">
              <w:rPr>
                <w:sz w:val="24"/>
                <w:lang w:val="en-US"/>
              </w:rPr>
              <w:t>ОТиТБ.ПТ</w:t>
            </w:r>
            <w:proofErr w:type="spellEnd"/>
          </w:p>
        </w:tc>
        <w:tc>
          <w:tcPr>
            <w:tcW w:w="567" w:type="dxa"/>
            <w:vMerge w:val="restart"/>
          </w:tcPr>
          <w:p w14:paraId="6FDA4F2F" w14:textId="77777777" w:rsidR="00B342C0" w:rsidRDefault="00000000">
            <w:pPr>
              <w:pStyle w:val="TableParagraph"/>
              <w:spacing w:before="56"/>
              <w:ind w:left="39"/>
            </w:pPr>
            <w:r>
              <w:rPr>
                <w:spacing w:val="-4"/>
              </w:rPr>
              <w:t>Лист</w:t>
            </w:r>
          </w:p>
        </w:tc>
      </w:tr>
      <w:tr w:rsidR="00B342C0" w14:paraId="0FA1F718" w14:textId="77777777" w:rsidTr="007C4E29">
        <w:trPr>
          <w:trHeight w:hRule="exact" w:val="112"/>
        </w:trPr>
        <w:tc>
          <w:tcPr>
            <w:tcW w:w="284" w:type="dxa"/>
            <w:vMerge/>
            <w:tcBorders>
              <w:top w:val="nil"/>
            </w:tcBorders>
            <w:textDirection w:val="btLr"/>
          </w:tcPr>
          <w:p w14:paraId="591FFE0F" w14:textId="77777777" w:rsidR="00B342C0" w:rsidRDefault="00B342C0">
            <w:pPr>
              <w:rPr>
                <w:sz w:val="2"/>
                <w:szCs w:val="2"/>
              </w:rPr>
            </w:pPr>
          </w:p>
        </w:tc>
        <w:tc>
          <w:tcPr>
            <w:tcW w:w="399" w:type="dxa"/>
            <w:vMerge/>
            <w:tcBorders>
              <w:top w:val="nil"/>
            </w:tcBorders>
          </w:tcPr>
          <w:p w14:paraId="3B62723F" w14:textId="77777777" w:rsidR="00B342C0" w:rsidRDefault="00B342C0">
            <w:pPr>
              <w:rPr>
                <w:sz w:val="2"/>
                <w:szCs w:val="2"/>
              </w:rPr>
            </w:pPr>
          </w:p>
        </w:tc>
        <w:tc>
          <w:tcPr>
            <w:tcW w:w="570" w:type="dxa"/>
            <w:vMerge w:val="restart"/>
            <w:tcBorders>
              <w:top w:val="single" w:sz="4" w:space="0" w:color="000000"/>
            </w:tcBorders>
          </w:tcPr>
          <w:p w14:paraId="4AC5AAD6" w14:textId="77777777" w:rsidR="00B342C0" w:rsidRDefault="00B342C0">
            <w:pPr>
              <w:pStyle w:val="TableParagraph"/>
              <w:rPr>
                <w:sz w:val="18"/>
              </w:rPr>
            </w:pPr>
          </w:p>
        </w:tc>
        <w:tc>
          <w:tcPr>
            <w:tcW w:w="569" w:type="dxa"/>
            <w:vMerge w:val="restart"/>
            <w:tcBorders>
              <w:top w:val="single" w:sz="4" w:space="0" w:color="000000"/>
            </w:tcBorders>
          </w:tcPr>
          <w:p w14:paraId="1C37A651" w14:textId="77777777" w:rsidR="00B342C0" w:rsidRDefault="00B342C0">
            <w:pPr>
              <w:pStyle w:val="TableParagraph"/>
              <w:rPr>
                <w:sz w:val="18"/>
              </w:rPr>
            </w:pPr>
          </w:p>
        </w:tc>
        <w:tc>
          <w:tcPr>
            <w:tcW w:w="570" w:type="dxa"/>
            <w:vMerge w:val="restart"/>
            <w:tcBorders>
              <w:top w:val="single" w:sz="4" w:space="0" w:color="000000"/>
            </w:tcBorders>
          </w:tcPr>
          <w:p w14:paraId="1DF42B59" w14:textId="77777777" w:rsidR="00B342C0" w:rsidRDefault="00B342C0">
            <w:pPr>
              <w:pStyle w:val="TableParagraph"/>
              <w:rPr>
                <w:sz w:val="18"/>
              </w:rPr>
            </w:pPr>
          </w:p>
        </w:tc>
        <w:tc>
          <w:tcPr>
            <w:tcW w:w="569" w:type="dxa"/>
            <w:vMerge w:val="restart"/>
            <w:tcBorders>
              <w:top w:val="single" w:sz="4" w:space="0" w:color="000000"/>
            </w:tcBorders>
          </w:tcPr>
          <w:p w14:paraId="3B2FB878" w14:textId="77777777" w:rsidR="00B342C0" w:rsidRDefault="00B342C0">
            <w:pPr>
              <w:pStyle w:val="TableParagraph"/>
              <w:rPr>
                <w:sz w:val="18"/>
              </w:rPr>
            </w:pPr>
          </w:p>
        </w:tc>
        <w:tc>
          <w:tcPr>
            <w:tcW w:w="855" w:type="dxa"/>
            <w:vMerge w:val="restart"/>
            <w:tcBorders>
              <w:top w:val="single" w:sz="4" w:space="0" w:color="000000"/>
            </w:tcBorders>
          </w:tcPr>
          <w:p w14:paraId="30C4A3D8" w14:textId="77777777" w:rsidR="00B342C0" w:rsidRDefault="00B342C0">
            <w:pPr>
              <w:pStyle w:val="TableParagraph"/>
              <w:rPr>
                <w:sz w:val="18"/>
              </w:rPr>
            </w:pPr>
          </w:p>
        </w:tc>
        <w:tc>
          <w:tcPr>
            <w:tcW w:w="570" w:type="dxa"/>
            <w:vMerge w:val="restart"/>
            <w:tcBorders>
              <w:top w:val="single" w:sz="4" w:space="0" w:color="000000"/>
            </w:tcBorders>
          </w:tcPr>
          <w:p w14:paraId="02CE5D8E" w14:textId="77777777" w:rsidR="00B342C0" w:rsidRDefault="00B342C0">
            <w:pPr>
              <w:pStyle w:val="TableParagraph"/>
              <w:rPr>
                <w:sz w:val="18"/>
              </w:rPr>
            </w:pPr>
          </w:p>
        </w:tc>
        <w:tc>
          <w:tcPr>
            <w:tcW w:w="6174" w:type="dxa"/>
            <w:vMerge/>
            <w:tcBorders>
              <w:top w:val="nil"/>
            </w:tcBorders>
          </w:tcPr>
          <w:p w14:paraId="41E7BA06" w14:textId="77777777" w:rsidR="00B342C0" w:rsidRDefault="00B342C0">
            <w:pPr>
              <w:rPr>
                <w:sz w:val="2"/>
                <w:szCs w:val="2"/>
              </w:rPr>
            </w:pPr>
          </w:p>
        </w:tc>
        <w:tc>
          <w:tcPr>
            <w:tcW w:w="567" w:type="dxa"/>
            <w:vMerge/>
            <w:tcBorders>
              <w:top w:val="nil"/>
            </w:tcBorders>
          </w:tcPr>
          <w:p w14:paraId="71D83CD0" w14:textId="77777777" w:rsidR="00B342C0" w:rsidRDefault="00B342C0">
            <w:pPr>
              <w:rPr>
                <w:sz w:val="2"/>
                <w:szCs w:val="2"/>
              </w:rPr>
            </w:pPr>
          </w:p>
        </w:tc>
      </w:tr>
      <w:tr w:rsidR="00B342C0" w14:paraId="62600920" w14:textId="77777777" w:rsidTr="007C4E29">
        <w:trPr>
          <w:trHeight w:hRule="exact" w:val="170"/>
        </w:trPr>
        <w:tc>
          <w:tcPr>
            <w:tcW w:w="284" w:type="dxa"/>
            <w:vMerge/>
            <w:tcBorders>
              <w:top w:val="nil"/>
            </w:tcBorders>
            <w:textDirection w:val="btLr"/>
          </w:tcPr>
          <w:p w14:paraId="53910D30" w14:textId="77777777" w:rsidR="00B342C0" w:rsidRDefault="00B342C0">
            <w:pPr>
              <w:rPr>
                <w:sz w:val="2"/>
                <w:szCs w:val="2"/>
              </w:rPr>
            </w:pPr>
          </w:p>
        </w:tc>
        <w:tc>
          <w:tcPr>
            <w:tcW w:w="399" w:type="dxa"/>
            <w:vMerge/>
            <w:tcBorders>
              <w:top w:val="nil"/>
            </w:tcBorders>
          </w:tcPr>
          <w:p w14:paraId="7EB3D07D" w14:textId="77777777" w:rsidR="00B342C0" w:rsidRDefault="00B342C0">
            <w:pPr>
              <w:rPr>
                <w:sz w:val="2"/>
                <w:szCs w:val="2"/>
              </w:rPr>
            </w:pPr>
          </w:p>
        </w:tc>
        <w:tc>
          <w:tcPr>
            <w:tcW w:w="570" w:type="dxa"/>
            <w:vMerge/>
            <w:tcBorders>
              <w:top w:val="nil"/>
            </w:tcBorders>
          </w:tcPr>
          <w:p w14:paraId="53523462" w14:textId="77777777" w:rsidR="00B342C0" w:rsidRDefault="00B342C0">
            <w:pPr>
              <w:rPr>
                <w:sz w:val="2"/>
                <w:szCs w:val="2"/>
              </w:rPr>
            </w:pPr>
          </w:p>
        </w:tc>
        <w:tc>
          <w:tcPr>
            <w:tcW w:w="569" w:type="dxa"/>
            <w:vMerge/>
            <w:tcBorders>
              <w:top w:val="nil"/>
            </w:tcBorders>
          </w:tcPr>
          <w:p w14:paraId="13B07FE0" w14:textId="77777777" w:rsidR="00B342C0" w:rsidRDefault="00B342C0">
            <w:pPr>
              <w:rPr>
                <w:sz w:val="2"/>
                <w:szCs w:val="2"/>
              </w:rPr>
            </w:pPr>
          </w:p>
        </w:tc>
        <w:tc>
          <w:tcPr>
            <w:tcW w:w="570" w:type="dxa"/>
            <w:vMerge/>
            <w:tcBorders>
              <w:top w:val="nil"/>
            </w:tcBorders>
          </w:tcPr>
          <w:p w14:paraId="752679E8" w14:textId="77777777" w:rsidR="00B342C0" w:rsidRDefault="00B342C0">
            <w:pPr>
              <w:rPr>
                <w:sz w:val="2"/>
                <w:szCs w:val="2"/>
              </w:rPr>
            </w:pPr>
          </w:p>
        </w:tc>
        <w:tc>
          <w:tcPr>
            <w:tcW w:w="569" w:type="dxa"/>
            <w:vMerge/>
            <w:tcBorders>
              <w:top w:val="nil"/>
            </w:tcBorders>
          </w:tcPr>
          <w:p w14:paraId="601FA8B3" w14:textId="77777777" w:rsidR="00B342C0" w:rsidRDefault="00B342C0">
            <w:pPr>
              <w:rPr>
                <w:sz w:val="2"/>
                <w:szCs w:val="2"/>
              </w:rPr>
            </w:pPr>
          </w:p>
        </w:tc>
        <w:tc>
          <w:tcPr>
            <w:tcW w:w="855" w:type="dxa"/>
            <w:vMerge/>
            <w:tcBorders>
              <w:top w:val="nil"/>
            </w:tcBorders>
          </w:tcPr>
          <w:p w14:paraId="3997B8C3" w14:textId="77777777" w:rsidR="00B342C0" w:rsidRDefault="00B342C0">
            <w:pPr>
              <w:rPr>
                <w:sz w:val="2"/>
                <w:szCs w:val="2"/>
              </w:rPr>
            </w:pPr>
          </w:p>
        </w:tc>
        <w:tc>
          <w:tcPr>
            <w:tcW w:w="570" w:type="dxa"/>
            <w:vMerge/>
            <w:tcBorders>
              <w:top w:val="nil"/>
            </w:tcBorders>
          </w:tcPr>
          <w:p w14:paraId="0C97F399" w14:textId="77777777" w:rsidR="00B342C0" w:rsidRDefault="00B342C0">
            <w:pPr>
              <w:rPr>
                <w:sz w:val="2"/>
                <w:szCs w:val="2"/>
              </w:rPr>
            </w:pPr>
          </w:p>
        </w:tc>
        <w:tc>
          <w:tcPr>
            <w:tcW w:w="6174" w:type="dxa"/>
            <w:vMerge/>
            <w:tcBorders>
              <w:top w:val="nil"/>
            </w:tcBorders>
          </w:tcPr>
          <w:p w14:paraId="3C68F77E" w14:textId="77777777" w:rsidR="00B342C0" w:rsidRDefault="00B342C0">
            <w:pPr>
              <w:rPr>
                <w:sz w:val="2"/>
                <w:szCs w:val="2"/>
              </w:rPr>
            </w:pPr>
          </w:p>
        </w:tc>
        <w:tc>
          <w:tcPr>
            <w:tcW w:w="567" w:type="dxa"/>
            <w:vMerge w:val="restart"/>
          </w:tcPr>
          <w:p w14:paraId="21EB7E7B" w14:textId="360E1DAA" w:rsidR="00B342C0" w:rsidRDefault="00D013AB">
            <w:pPr>
              <w:pStyle w:val="TableParagraph"/>
              <w:spacing w:line="274" w:lineRule="exact"/>
              <w:ind w:left="149"/>
              <w:rPr>
                <w:sz w:val="24"/>
              </w:rPr>
            </w:pPr>
            <w:r>
              <w:rPr>
                <w:sz w:val="24"/>
              </w:rPr>
              <w:t>7</w:t>
            </w:r>
          </w:p>
        </w:tc>
      </w:tr>
      <w:tr w:rsidR="00B342C0" w14:paraId="6845A166" w14:textId="77777777" w:rsidTr="007C4E29">
        <w:trPr>
          <w:trHeight w:hRule="exact" w:val="284"/>
        </w:trPr>
        <w:tc>
          <w:tcPr>
            <w:tcW w:w="284" w:type="dxa"/>
            <w:vMerge/>
            <w:tcBorders>
              <w:top w:val="nil"/>
            </w:tcBorders>
            <w:textDirection w:val="btLr"/>
          </w:tcPr>
          <w:p w14:paraId="194B05AA" w14:textId="77777777" w:rsidR="00B342C0" w:rsidRDefault="00B342C0">
            <w:pPr>
              <w:rPr>
                <w:sz w:val="2"/>
                <w:szCs w:val="2"/>
              </w:rPr>
            </w:pPr>
          </w:p>
        </w:tc>
        <w:tc>
          <w:tcPr>
            <w:tcW w:w="399" w:type="dxa"/>
            <w:vMerge/>
            <w:tcBorders>
              <w:top w:val="nil"/>
            </w:tcBorders>
          </w:tcPr>
          <w:p w14:paraId="6E2519F4" w14:textId="77777777" w:rsidR="00B342C0" w:rsidRDefault="00B342C0">
            <w:pPr>
              <w:rPr>
                <w:sz w:val="2"/>
                <w:szCs w:val="2"/>
              </w:rPr>
            </w:pPr>
          </w:p>
        </w:tc>
        <w:tc>
          <w:tcPr>
            <w:tcW w:w="570" w:type="dxa"/>
          </w:tcPr>
          <w:p w14:paraId="2061A59F" w14:textId="77777777" w:rsidR="00B342C0" w:rsidRDefault="00000000">
            <w:pPr>
              <w:pStyle w:val="TableParagraph"/>
              <w:spacing w:before="21"/>
              <w:ind w:left="89"/>
              <w:rPr>
                <w:sz w:val="18"/>
              </w:rPr>
            </w:pPr>
            <w:r>
              <w:rPr>
                <w:spacing w:val="-4"/>
                <w:sz w:val="18"/>
              </w:rPr>
              <w:t>Изм.</w:t>
            </w:r>
          </w:p>
        </w:tc>
        <w:tc>
          <w:tcPr>
            <w:tcW w:w="569" w:type="dxa"/>
          </w:tcPr>
          <w:p w14:paraId="5D1B8187"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0344FDCD" w14:textId="77777777" w:rsidR="00B342C0" w:rsidRDefault="00000000">
            <w:pPr>
              <w:pStyle w:val="TableParagraph"/>
              <w:spacing w:before="21"/>
              <w:ind w:left="80"/>
              <w:rPr>
                <w:sz w:val="18"/>
              </w:rPr>
            </w:pPr>
            <w:r>
              <w:rPr>
                <w:spacing w:val="-4"/>
                <w:sz w:val="18"/>
              </w:rPr>
              <w:t>Лист</w:t>
            </w:r>
          </w:p>
        </w:tc>
        <w:tc>
          <w:tcPr>
            <w:tcW w:w="569" w:type="dxa"/>
          </w:tcPr>
          <w:p w14:paraId="08C94837"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2CE415F0" w14:textId="77777777" w:rsidR="00B342C0" w:rsidRDefault="00000000">
            <w:pPr>
              <w:pStyle w:val="TableParagraph"/>
              <w:spacing w:before="21"/>
              <w:ind w:left="185"/>
              <w:rPr>
                <w:sz w:val="18"/>
              </w:rPr>
            </w:pPr>
            <w:r>
              <w:rPr>
                <w:spacing w:val="-2"/>
                <w:sz w:val="18"/>
              </w:rPr>
              <w:t>Подп.</w:t>
            </w:r>
          </w:p>
        </w:tc>
        <w:tc>
          <w:tcPr>
            <w:tcW w:w="570" w:type="dxa"/>
          </w:tcPr>
          <w:p w14:paraId="452A6C3F"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07879634" w14:textId="77777777" w:rsidR="00B342C0" w:rsidRDefault="00B342C0">
            <w:pPr>
              <w:rPr>
                <w:sz w:val="2"/>
                <w:szCs w:val="2"/>
              </w:rPr>
            </w:pPr>
          </w:p>
        </w:tc>
        <w:tc>
          <w:tcPr>
            <w:tcW w:w="567" w:type="dxa"/>
            <w:vMerge/>
            <w:tcBorders>
              <w:top w:val="nil"/>
            </w:tcBorders>
          </w:tcPr>
          <w:p w14:paraId="7799F47F" w14:textId="77777777" w:rsidR="00B342C0" w:rsidRDefault="00B342C0">
            <w:pPr>
              <w:rPr>
                <w:sz w:val="2"/>
                <w:szCs w:val="2"/>
              </w:rPr>
            </w:pPr>
          </w:p>
        </w:tc>
      </w:tr>
    </w:tbl>
    <w:p w14:paraId="524DAA3C"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1B9D66A2" w14:textId="77777777" w:rsidTr="0001484B">
        <w:trPr>
          <w:trHeight w:hRule="exact" w:val="11456"/>
        </w:trPr>
        <w:tc>
          <w:tcPr>
            <w:tcW w:w="683" w:type="dxa"/>
            <w:gridSpan w:val="2"/>
            <w:tcBorders>
              <w:top w:val="nil"/>
              <w:left w:val="nil"/>
            </w:tcBorders>
          </w:tcPr>
          <w:p w14:paraId="08889405" w14:textId="77777777" w:rsidR="00B342C0" w:rsidRDefault="00B342C0">
            <w:pPr>
              <w:pStyle w:val="TableParagraph"/>
            </w:pPr>
          </w:p>
        </w:tc>
        <w:tc>
          <w:tcPr>
            <w:tcW w:w="10444" w:type="dxa"/>
            <w:gridSpan w:val="8"/>
            <w:vMerge w:val="restart"/>
          </w:tcPr>
          <w:p w14:paraId="4D684A6A" w14:textId="77777777" w:rsidR="00A66A9B" w:rsidRDefault="00A66A9B" w:rsidP="00A66A9B">
            <w:pPr>
              <w:pStyle w:val="TableParagraph"/>
              <w:spacing w:before="55"/>
              <w:ind w:left="238" w:right="343" w:firstLine="566"/>
              <w:jc w:val="both"/>
              <w:rPr>
                <w:sz w:val="24"/>
              </w:rPr>
            </w:pPr>
            <w:bookmarkStart w:id="128" w:name="9.5_Охрана_труда_и_техника_безопасности"/>
            <w:bookmarkStart w:id="129" w:name="_bookmark83"/>
            <w:bookmarkEnd w:id="128"/>
            <w:bookmarkEnd w:id="129"/>
            <w:r>
              <w:rPr>
                <w:sz w:val="24"/>
              </w:rPr>
              <w:t>Участники работ должны быть ознакомлены с расположением технических средств, средствами связи, противопожарного инвентаря и постов медицинской помощи. Все участники работ обеспечиваются спецодеждой, соответствующей сезону и конкретным видам работ, и необходимыми средствами индивидуальной защиты.</w:t>
            </w:r>
          </w:p>
          <w:p w14:paraId="34FB9DD3" w14:textId="77777777" w:rsidR="00A66A9B" w:rsidRDefault="00A66A9B" w:rsidP="00A66A9B">
            <w:pPr>
              <w:pStyle w:val="TableParagraph"/>
              <w:ind w:left="238" w:right="346" w:firstLine="566"/>
              <w:jc w:val="both"/>
              <w:rPr>
                <w:sz w:val="24"/>
              </w:rPr>
            </w:pPr>
            <w:r>
              <w:rPr>
                <w:sz w:val="24"/>
              </w:rPr>
              <w:t xml:space="preserve">Нефтепродукты относятся к </w:t>
            </w:r>
            <w:proofErr w:type="spellStart"/>
            <w:r>
              <w:rPr>
                <w:sz w:val="24"/>
              </w:rPr>
              <w:t>пожаровзрывоопасным</w:t>
            </w:r>
            <w:proofErr w:type="spellEnd"/>
            <w:r>
              <w:rPr>
                <w:sz w:val="24"/>
              </w:rPr>
              <w:t xml:space="preserve"> веществам. Оператор обязан соблюдать технику безопасности при обращении с электрооборудованием.</w:t>
            </w:r>
          </w:p>
          <w:p w14:paraId="33E26EE9" w14:textId="77777777" w:rsidR="00A66A9B" w:rsidRDefault="00A66A9B" w:rsidP="00A66A9B">
            <w:pPr>
              <w:pStyle w:val="TableParagraph"/>
              <w:ind w:left="804"/>
              <w:jc w:val="both"/>
              <w:rPr>
                <w:sz w:val="24"/>
              </w:rPr>
            </w:pPr>
            <w:r>
              <w:rPr>
                <w:sz w:val="24"/>
              </w:rPr>
              <w:t>Оператору</w:t>
            </w:r>
            <w:r>
              <w:rPr>
                <w:spacing w:val="-5"/>
                <w:sz w:val="24"/>
              </w:rPr>
              <w:t xml:space="preserve"> </w:t>
            </w:r>
            <w:r>
              <w:rPr>
                <w:spacing w:val="-2"/>
                <w:sz w:val="24"/>
              </w:rPr>
              <w:t>запрещается:</w:t>
            </w:r>
          </w:p>
          <w:p w14:paraId="10C5B085" w14:textId="77777777" w:rsidR="00A66A9B" w:rsidRDefault="00A66A9B" w:rsidP="00A66A9B">
            <w:pPr>
              <w:pStyle w:val="TableParagraph"/>
              <w:numPr>
                <w:ilvl w:val="0"/>
                <w:numId w:val="12"/>
              </w:numPr>
              <w:tabs>
                <w:tab w:val="left" w:pos="955"/>
                <w:tab w:val="left" w:pos="3909"/>
                <w:tab w:val="left" w:pos="8685"/>
                <w:tab w:val="left" w:pos="9024"/>
              </w:tabs>
              <w:spacing w:before="55"/>
              <w:ind w:left="955" w:right="344" w:hanging="284"/>
              <w:rPr>
                <w:sz w:val="24"/>
              </w:rPr>
            </w:pPr>
            <w:r w:rsidRPr="00F352F6">
              <w:rPr>
                <w:sz w:val="24"/>
              </w:rPr>
              <w:t>Во</w:t>
            </w:r>
            <w:r>
              <w:rPr>
                <w:sz w:val="24"/>
              </w:rPr>
              <w:t xml:space="preserve"> </w:t>
            </w:r>
            <w:r w:rsidRPr="00F352F6">
              <w:rPr>
                <w:sz w:val="24"/>
              </w:rPr>
              <w:t>избежание</w:t>
            </w:r>
            <w:r>
              <w:rPr>
                <w:sz w:val="24"/>
              </w:rPr>
              <w:t xml:space="preserve"> </w:t>
            </w:r>
            <w:r w:rsidRPr="00F352F6">
              <w:rPr>
                <w:sz w:val="24"/>
              </w:rPr>
              <w:t>поражения</w:t>
            </w:r>
            <w:r>
              <w:rPr>
                <w:sz w:val="24"/>
              </w:rPr>
              <w:t xml:space="preserve"> </w:t>
            </w:r>
            <w:r w:rsidRPr="00F352F6">
              <w:rPr>
                <w:sz w:val="24"/>
              </w:rPr>
              <w:t>электрическим</w:t>
            </w:r>
            <w:r>
              <w:rPr>
                <w:sz w:val="24"/>
              </w:rPr>
              <w:t xml:space="preserve"> </w:t>
            </w:r>
            <w:r w:rsidRPr="00F352F6">
              <w:rPr>
                <w:sz w:val="24"/>
              </w:rPr>
              <w:t>током</w:t>
            </w:r>
            <w:r>
              <w:rPr>
                <w:sz w:val="24"/>
              </w:rPr>
              <w:t xml:space="preserve"> </w:t>
            </w:r>
            <w:r w:rsidRPr="00F352F6">
              <w:rPr>
                <w:sz w:val="24"/>
              </w:rPr>
              <w:t>прикасаться</w:t>
            </w:r>
            <w:r>
              <w:rPr>
                <w:sz w:val="24"/>
              </w:rPr>
              <w:t xml:space="preserve"> </w:t>
            </w:r>
            <w:r w:rsidRPr="00F352F6">
              <w:rPr>
                <w:sz w:val="24"/>
              </w:rPr>
              <w:t>к</w:t>
            </w:r>
            <w:r>
              <w:rPr>
                <w:sz w:val="24"/>
              </w:rPr>
              <w:t xml:space="preserve"> </w:t>
            </w:r>
            <w:r w:rsidRPr="00F352F6">
              <w:rPr>
                <w:sz w:val="24"/>
              </w:rPr>
              <w:t xml:space="preserve">оголенным </w:t>
            </w:r>
            <w:r>
              <w:rPr>
                <w:sz w:val="24"/>
              </w:rPr>
              <w:t>электрическим проводам электрооборудования;</w:t>
            </w:r>
          </w:p>
          <w:p w14:paraId="0B11A9EC" w14:textId="1077942E" w:rsidR="00A66A9B" w:rsidRDefault="00A66A9B" w:rsidP="00A66A9B">
            <w:pPr>
              <w:pStyle w:val="TableParagraph"/>
              <w:numPr>
                <w:ilvl w:val="0"/>
                <w:numId w:val="12"/>
              </w:numPr>
              <w:tabs>
                <w:tab w:val="left" w:pos="955"/>
                <w:tab w:val="left" w:pos="2659"/>
                <w:tab w:val="left" w:pos="3909"/>
                <w:tab w:val="left" w:pos="4368"/>
                <w:tab w:val="left" w:pos="5259"/>
                <w:tab w:val="left" w:pos="7061"/>
                <w:tab w:val="left" w:pos="8609"/>
                <w:tab w:val="left" w:pos="10029"/>
              </w:tabs>
              <w:spacing w:before="3"/>
              <w:ind w:left="955" w:right="346" w:hanging="284"/>
              <w:rPr>
                <w:sz w:val="24"/>
              </w:rPr>
            </w:pPr>
            <w:r w:rsidRPr="00F352F6">
              <w:rPr>
                <w:sz w:val="24"/>
              </w:rPr>
              <w:t>Хранить</w:t>
            </w:r>
            <w:r>
              <w:rPr>
                <w:sz w:val="24"/>
              </w:rPr>
              <w:t xml:space="preserve"> </w:t>
            </w:r>
            <w:r w:rsidRPr="00F352F6">
              <w:rPr>
                <w:sz w:val="24"/>
              </w:rPr>
              <w:t>на</w:t>
            </w:r>
            <w:r>
              <w:rPr>
                <w:sz w:val="24"/>
              </w:rPr>
              <w:t xml:space="preserve"> </w:t>
            </w:r>
            <w:r w:rsidRPr="00F352F6">
              <w:rPr>
                <w:sz w:val="24"/>
              </w:rPr>
              <w:t>рабочем</w:t>
            </w:r>
            <w:r w:rsidR="00307D7A">
              <w:rPr>
                <w:sz w:val="24"/>
              </w:rPr>
              <w:t xml:space="preserve"> </w:t>
            </w:r>
            <w:r w:rsidRPr="00F352F6">
              <w:rPr>
                <w:sz w:val="24"/>
              </w:rPr>
              <w:t>месте</w:t>
            </w:r>
            <w:r>
              <w:rPr>
                <w:sz w:val="24"/>
              </w:rPr>
              <w:t xml:space="preserve"> </w:t>
            </w:r>
            <w:r w:rsidRPr="00F352F6">
              <w:rPr>
                <w:sz w:val="24"/>
              </w:rPr>
              <w:t>промасленные</w:t>
            </w:r>
            <w:r>
              <w:rPr>
                <w:sz w:val="24"/>
              </w:rPr>
              <w:t xml:space="preserve"> </w:t>
            </w:r>
            <w:r w:rsidRPr="00F352F6">
              <w:rPr>
                <w:sz w:val="24"/>
              </w:rPr>
              <w:t>обтирочные</w:t>
            </w:r>
            <w:r>
              <w:rPr>
                <w:sz w:val="24"/>
              </w:rPr>
              <w:t xml:space="preserve"> </w:t>
            </w:r>
            <w:r w:rsidRPr="00F352F6">
              <w:rPr>
                <w:sz w:val="24"/>
              </w:rPr>
              <w:t>материалы</w:t>
            </w:r>
            <w:r w:rsidR="00307D7A">
              <w:rPr>
                <w:sz w:val="24"/>
              </w:rPr>
              <w:t xml:space="preserve"> </w:t>
            </w:r>
            <w:r w:rsidRPr="00F352F6">
              <w:rPr>
                <w:sz w:val="24"/>
              </w:rPr>
              <w:t xml:space="preserve">и </w:t>
            </w:r>
            <w:r>
              <w:rPr>
                <w:sz w:val="24"/>
              </w:rPr>
              <w:t>легковоспламеняющиеся жидкости;</w:t>
            </w:r>
          </w:p>
          <w:p w14:paraId="3FB080C6" w14:textId="77777777" w:rsidR="00A66A9B" w:rsidRDefault="00A66A9B" w:rsidP="00A66A9B">
            <w:pPr>
              <w:pStyle w:val="TableParagraph"/>
              <w:numPr>
                <w:ilvl w:val="0"/>
                <w:numId w:val="12"/>
              </w:numPr>
              <w:tabs>
                <w:tab w:val="left" w:pos="955"/>
                <w:tab w:val="left" w:pos="3909"/>
              </w:tabs>
              <w:spacing w:before="7"/>
              <w:ind w:hanging="853"/>
              <w:rPr>
                <w:sz w:val="24"/>
              </w:rPr>
            </w:pPr>
            <w:r>
              <w:rPr>
                <w:sz w:val="24"/>
              </w:rPr>
              <w:t>курить</w:t>
            </w:r>
            <w:r w:rsidRPr="00F352F6">
              <w:rPr>
                <w:sz w:val="24"/>
              </w:rPr>
              <w:t xml:space="preserve"> </w:t>
            </w:r>
            <w:r>
              <w:rPr>
                <w:sz w:val="24"/>
              </w:rPr>
              <w:t>и</w:t>
            </w:r>
            <w:r w:rsidRPr="00F352F6">
              <w:rPr>
                <w:sz w:val="24"/>
              </w:rPr>
              <w:t xml:space="preserve"> </w:t>
            </w:r>
            <w:r>
              <w:rPr>
                <w:sz w:val="24"/>
              </w:rPr>
              <w:t>пользоваться</w:t>
            </w:r>
            <w:r w:rsidRPr="00F352F6">
              <w:rPr>
                <w:sz w:val="24"/>
              </w:rPr>
              <w:t xml:space="preserve"> </w:t>
            </w:r>
            <w:r>
              <w:rPr>
                <w:sz w:val="24"/>
              </w:rPr>
              <w:t>открытым</w:t>
            </w:r>
            <w:r w:rsidRPr="00F352F6">
              <w:rPr>
                <w:sz w:val="24"/>
              </w:rPr>
              <w:t xml:space="preserve"> </w:t>
            </w:r>
            <w:r>
              <w:rPr>
                <w:sz w:val="24"/>
              </w:rPr>
              <w:t>огнем</w:t>
            </w:r>
            <w:r w:rsidRPr="00F352F6">
              <w:rPr>
                <w:sz w:val="24"/>
              </w:rPr>
              <w:t xml:space="preserve"> </w:t>
            </w:r>
            <w:r>
              <w:rPr>
                <w:sz w:val="24"/>
              </w:rPr>
              <w:t>на</w:t>
            </w:r>
            <w:r w:rsidRPr="00F352F6">
              <w:rPr>
                <w:sz w:val="24"/>
              </w:rPr>
              <w:t xml:space="preserve"> </w:t>
            </w:r>
            <w:r>
              <w:rPr>
                <w:sz w:val="24"/>
              </w:rPr>
              <w:t>рабочем</w:t>
            </w:r>
            <w:r w:rsidRPr="00F352F6">
              <w:rPr>
                <w:sz w:val="24"/>
              </w:rPr>
              <w:t xml:space="preserve"> месте;</w:t>
            </w:r>
          </w:p>
          <w:p w14:paraId="7149150D" w14:textId="5644418A" w:rsidR="00A66A9B" w:rsidRDefault="00A66A9B" w:rsidP="00A66A9B">
            <w:pPr>
              <w:pStyle w:val="TableParagraph"/>
              <w:numPr>
                <w:ilvl w:val="0"/>
                <w:numId w:val="12"/>
              </w:numPr>
              <w:tabs>
                <w:tab w:val="left" w:pos="955"/>
                <w:tab w:val="left" w:pos="3909"/>
              </w:tabs>
              <w:spacing w:before="53"/>
              <w:ind w:hanging="853"/>
              <w:rPr>
                <w:sz w:val="24"/>
              </w:rPr>
            </w:pPr>
            <w:r>
              <w:rPr>
                <w:sz w:val="24"/>
              </w:rPr>
              <w:t>сушить</w:t>
            </w:r>
            <w:r w:rsidRPr="00F352F6">
              <w:rPr>
                <w:sz w:val="24"/>
              </w:rPr>
              <w:t xml:space="preserve"> </w:t>
            </w:r>
            <w:r>
              <w:rPr>
                <w:sz w:val="24"/>
              </w:rPr>
              <w:t>спецодежду</w:t>
            </w:r>
            <w:r w:rsidRPr="00F352F6">
              <w:rPr>
                <w:sz w:val="24"/>
              </w:rPr>
              <w:t xml:space="preserve"> </w:t>
            </w:r>
            <w:r>
              <w:rPr>
                <w:sz w:val="24"/>
              </w:rPr>
              <w:t>на</w:t>
            </w:r>
            <w:r w:rsidRPr="00F352F6">
              <w:rPr>
                <w:sz w:val="24"/>
              </w:rPr>
              <w:t xml:space="preserve"> </w:t>
            </w:r>
            <w:r>
              <w:rPr>
                <w:sz w:val="24"/>
              </w:rPr>
              <w:t>отопительных приборах или</w:t>
            </w:r>
            <w:r w:rsidRPr="00F352F6">
              <w:rPr>
                <w:sz w:val="24"/>
              </w:rPr>
              <w:t xml:space="preserve"> </w:t>
            </w:r>
            <w:r>
              <w:rPr>
                <w:sz w:val="24"/>
              </w:rPr>
              <w:t>рядом</w:t>
            </w:r>
            <w:r w:rsidRPr="00F352F6">
              <w:rPr>
                <w:sz w:val="24"/>
              </w:rPr>
              <w:t xml:space="preserve"> </w:t>
            </w:r>
            <w:r>
              <w:rPr>
                <w:sz w:val="24"/>
              </w:rPr>
              <w:t>с</w:t>
            </w:r>
            <w:r w:rsidRPr="00F352F6">
              <w:rPr>
                <w:sz w:val="24"/>
              </w:rPr>
              <w:t xml:space="preserve"> ними.</w:t>
            </w:r>
          </w:p>
          <w:p w14:paraId="61EA7F8F" w14:textId="2D72F8CF" w:rsidR="004D07D8" w:rsidRDefault="004D07D8" w:rsidP="00307D7A">
            <w:pPr>
              <w:pStyle w:val="TableParagraph"/>
              <w:tabs>
                <w:tab w:val="left" w:pos="955"/>
                <w:tab w:val="left" w:pos="3909"/>
              </w:tabs>
              <w:spacing w:before="53"/>
              <w:ind w:left="246"/>
              <w:rPr>
                <w:sz w:val="24"/>
              </w:rPr>
            </w:pPr>
            <w:r>
              <w:rPr>
                <w:sz w:val="24"/>
              </w:rPr>
              <w:t xml:space="preserve">        Работы производить в строгом соблюдении последовательности и технологии производства отдельных видов работ, указанных в технологических картах. Для обеспечения безопасности производства работ рекомендуется выполнение следующих мероприятий:</w:t>
            </w:r>
          </w:p>
          <w:p w14:paraId="4792F06D" w14:textId="77777777" w:rsidR="004D07D8" w:rsidRDefault="004D07D8" w:rsidP="004D07D8">
            <w:pPr>
              <w:pStyle w:val="TableParagraph"/>
              <w:numPr>
                <w:ilvl w:val="0"/>
                <w:numId w:val="11"/>
              </w:numPr>
              <w:tabs>
                <w:tab w:val="left" w:pos="1164"/>
              </w:tabs>
              <w:spacing w:before="2"/>
              <w:ind w:left="955"/>
              <w:jc w:val="both"/>
              <w:rPr>
                <w:sz w:val="24"/>
              </w:rPr>
            </w:pPr>
            <w:r>
              <w:rPr>
                <w:sz w:val="24"/>
              </w:rPr>
              <w:t>работы</w:t>
            </w:r>
            <w:r>
              <w:rPr>
                <w:spacing w:val="-4"/>
                <w:sz w:val="24"/>
              </w:rPr>
              <w:t xml:space="preserve"> </w:t>
            </w:r>
            <w:r>
              <w:rPr>
                <w:sz w:val="24"/>
              </w:rPr>
              <w:t>производить</w:t>
            </w:r>
            <w:r>
              <w:rPr>
                <w:spacing w:val="-3"/>
                <w:sz w:val="24"/>
              </w:rPr>
              <w:t xml:space="preserve"> </w:t>
            </w:r>
            <w:r>
              <w:rPr>
                <w:sz w:val="24"/>
              </w:rPr>
              <w:t>специализированными</w:t>
            </w:r>
            <w:r>
              <w:rPr>
                <w:spacing w:val="-1"/>
                <w:sz w:val="24"/>
              </w:rPr>
              <w:t xml:space="preserve"> </w:t>
            </w:r>
            <w:r>
              <w:rPr>
                <w:spacing w:val="-2"/>
                <w:sz w:val="24"/>
              </w:rPr>
              <w:t>бригадами;</w:t>
            </w:r>
          </w:p>
          <w:p w14:paraId="6B1E5B77" w14:textId="77777777" w:rsidR="004D07D8" w:rsidRDefault="004D07D8" w:rsidP="004D07D8">
            <w:pPr>
              <w:pStyle w:val="TableParagraph"/>
              <w:numPr>
                <w:ilvl w:val="0"/>
                <w:numId w:val="11"/>
              </w:numPr>
              <w:tabs>
                <w:tab w:val="left" w:pos="1164"/>
              </w:tabs>
              <w:spacing w:before="54"/>
              <w:ind w:left="955" w:right="341"/>
              <w:jc w:val="both"/>
              <w:rPr>
                <w:sz w:val="24"/>
              </w:rPr>
            </w:pPr>
            <w:r>
              <w:rPr>
                <w:sz w:val="24"/>
              </w:rPr>
              <w:t>на монтажной площадке, в зоне, где ведутся монтажные работы, не допускается нахождение посторонних лиц ввиду наличия большого количества проездов через существующие подземные коммуникации следует использовать строительные машины и механизмы преимущественно на пневмоходу;</w:t>
            </w:r>
          </w:p>
          <w:p w14:paraId="06A7C438" w14:textId="77777777" w:rsidR="004D07D8" w:rsidRDefault="004D07D8" w:rsidP="004D07D8">
            <w:pPr>
              <w:pStyle w:val="TableParagraph"/>
              <w:numPr>
                <w:ilvl w:val="0"/>
                <w:numId w:val="11"/>
              </w:numPr>
              <w:tabs>
                <w:tab w:val="left" w:pos="1164"/>
              </w:tabs>
              <w:spacing w:before="7"/>
              <w:ind w:left="955"/>
              <w:jc w:val="both"/>
              <w:rPr>
                <w:sz w:val="24"/>
              </w:rPr>
            </w:pPr>
            <w:r>
              <w:rPr>
                <w:sz w:val="24"/>
              </w:rPr>
              <w:t>работы</w:t>
            </w:r>
            <w:r>
              <w:rPr>
                <w:spacing w:val="-5"/>
                <w:sz w:val="24"/>
              </w:rPr>
              <w:t xml:space="preserve"> </w:t>
            </w:r>
            <w:r>
              <w:rPr>
                <w:sz w:val="24"/>
              </w:rPr>
              <w:t>на</w:t>
            </w:r>
            <w:r>
              <w:rPr>
                <w:spacing w:val="-3"/>
                <w:sz w:val="24"/>
              </w:rPr>
              <w:t xml:space="preserve"> </w:t>
            </w:r>
            <w:r>
              <w:rPr>
                <w:sz w:val="24"/>
              </w:rPr>
              <w:t>высоте</w:t>
            </w:r>
            <w:r>
              <w:rPr>
                <w:spacing w:val="-2"/>
                <w:sz w:val="24"/>
              </w:rPr>
              <w:t xml:space="preserve"> </w:t>
            </w:r>
            <w:r>
              <w:rPr>
                <w:sz w:val="24"/>
              </w:rPr>
              <w:t>1,3</w:t>
            </w:r>
            <w:r>
              <w:rPr>
                <w:spacing w:val="-2"/>
                <w:sz w:val="24"/>
              </w:rPr>
              <w:t xml:space="preserve"> </w:t>
            </w:r>
            <w:r>
              <w:rPr>
                <w:sz w:val="24"/>
              </w:rPr>
              <w:t>м производить</w:t>
            </w:r>
            <w:r>
              <w:rPr>
                <w:spacing w:val="-2"/>
                <w:sz w:val="24"/>
              </w:rPr>
              <w:t xml:space="preserve"> </w:t>
            </w:r>
            <w:r>
              <w:rPr>
                <w:sz w:val="24"/>
              </w:rPr>
              <w:t>с</w:t>
            </w:r>
            <w:r>
              <w:rPr>
                <w:spacing w:val="-2"/>
                <w:sz w:val="24"/>
              </w:rPr>
              <w:t xml:space="preserve"> </w:t>
            </w:r>
            <w:r>
              <w:rPr>
                <w:sz w:val="24"/>
              </w:rPr>
              <w:t>использованием</w:t>
            </w:r>
            <w:r>
              <w:rPr>
                <w:spacing w:val="-3"/>
                <w:sz w:val="24"/>
              </w:rPr>
              <w:t xml:space="preserve"> </w:t>
            </w:r>
            <w:r>
              <w:rPr>
                <w:sz w:val="24"/>
              </w:rPr>
              <w:t>предохранительных</w:t>
            </w:r>
            <w:r>
              <w:rPr>
                <w:spacing w:val="-1"/>
                <w:sz w:val="24"/>
              </w:rPr>
              <w:t xml:space="preserve"> </w:t>
            </w:r>
            <w:r>
              <w:rPr>
                <w:spacing w:val="-2"/>
                <w:sz w:val="24"/>
              </w:rPr>
              <w:t>поясов;</w:t>
            </w:r>
          </w:p>
          <w:p w14:paraId="6D1F3FAE" w14:textId="77777777" w:rsidR="004D07D8" w:rsidRDefault="004D07D8" w:rsidP="004D07D8">
            <w:pPr>
              <w:pStyle w:val="TableParagraph"/>
              <w:numPr>
                <w:ilvl w:val="0"/>
                <w:numId w:val="11"/>
              </w:numPr>
              <w:tabs>
                <w:tab w:val="left" w:pos="1164"/>
                <w:tab w:val="left" w:pos="1583"/>
              </w:tabs>
              <w:spacing w:before="28"/>
              <w:ind w:left="955" w:right="345"/>
              <w:jc w:val="both"/>
              <w:rPr>
                <w:sz w:val="24"/>
              </w:rPr>
            </w:pPr>
            <w:r>
              <w:rPr>
                <w:sz w:val="24"/>
              </w:rPr>
              <w:t>при</w:t>
            </w:r>
            <w:r>
              <w:rPr>
                <w:spacing w:val="40"/>
                <w:sz w:val="24"/>
              </w:rPr>
              <w:t xml:space="preserve"> </w:t>
            </w:r>
            <w:r>
              <w:rPr>
                <w:sz w:val="24"/>
              </w:rPr>
              <w:t>работе с краном выполнять требования правил безопасного выполнения работ с кранами;</w:t>
            </w:r>
          </w:p>
          <w:p w14:paraId="62DADDE9" w14:textId="77777777" w:rsidR="004D07D8" w:rsidRDefault="004D07D8" w:rsidP="004D07D8">
            <w:pPr>
              <w:pStyle w:val="TableParagraph"/>
              <w:numPr>
                <w:ilvl w:val="0"/>
                <w:numId w:val="11"/>
              </w:numPr>
              <w:tabs>
                <w:tab w:val="left" w:pos="1164"/>
              </w:tabs>
              <w:ind w:left="955" w:right="343"/>
              <w:jc w:val="both"/>
              <w:rPr>
                <w:sz w:val="24"/>
              </w:rPr>
            </w:pPr>
            <w:r>
              <w:rPr>
                <w:sz w:val="24"/>
              </w:rPr>
              <w:t>для подачи сигналов машинисту грузоподъемного механизма стропальщик обязан пользоваться знаковой сигнализацией, рекомендуемой Гостехнадзором Республики Казахстан.</w:t>
            </w:r>
          </w:p>
          <w:p w14:paraId="01801C79" w14:textId="77777777" w:rsidR="004D07D8" w:rsidRDefault="004D07D8" w:rsidP="004D07D8">
            <w:pPr>
              <w:pStyle w:val="TableParagraph"/>
              <w:spacing w:before="5"/>
              <w:ind w:left="238" w:right="346" w:firstLine="566"/>
              <w:jc w:val="both"/>
              <w:rPr>
                <w:sz w:val="24"/>
              </w:rPr>
            </w:pPr>
            <w:r>
              <w:rPr>
                <w:sz w:val="24"/>
              </w:rPr>
              <w:t>При обслуживании несколькими стропальщиками сигналы машинисту грузоподъемного механизма должен подавать старший стропальщик. Сигнал «Стоп» может быть подан любым работником, заметившим опасность:</w:t>
            </w:r>
          </w:p>
          <w:p w14:paraId="750150E9" w14:textId="77777777" w:rsidR="004D07D8" w:rsidRDefault="004D07D8" w:rsidP="004D07D8">
            <w:pPr>
              <w:pStyle w:val="TableParagraph"/>
              <w:numPr>
                <w:ilvl w:val="0"/>
                <w:numId w:val="10"/>
              </w:numPr>
              <w:spacing w:before="2"/>
              <w:ind w:left="955" w:right="348"/>
              <w:rPr>
                <w:sz w:val="24"/>
              </w:rPr>
            </w:pPr>
            <w:r>
              <w:rPr>
                <w:sz w:val="24"/>
              </w:rPr>
              <w:t>строповку</w:t>
            </w:r>
            <w:r>
              <w:rPr>
                <w:spacing w:val="40"/>
                <w:sz w:val="24"/>
              </w:rPr>
              <w:t xml:space="preserve"> </w:t>
            </w:r>
            <w:r>
              <w:rPr>
                <w:sz w:val="24"/>
              </w:rPr>
              <w:t>или</w:t>
            </w:r>
            <w:r>
              <w:rPr>
                <w:spacing w:val="40"/>
                <w:sz w:val="24"/>
              </w:rPr>
              <w:t xml:space="preserve"> </w:t>
            </w:r>
            <w:r>
              <w:rPr>
                <w:sz w:val="24"/>
              </w:rPr>
              <w:t>обвязку</w:t>
            </w:r>
            <w:r>
              <w:rPr>
                <w:spacing w:val="40"/>
                <w:sz w:val="24"/>
              </w:rPr>
              <w:t xml:space="preserve"> </w:t>
            </w:r>
            <w:r>
              <w:rPr>
                <w:sz w:val="24"/>
              </w:rPr>
              <w:t>грузов</w:t>
            </w:r>
            <w:r>
              <w:rPr>
                <w:spacing w:val="40"/>
                <w:sz w:val="24"/>
              </w:rPr>
              <w:t xml:space="preserve"> </w:t>
            </w:r>
            <w:r>
              <w:rPr>
                <w:sz w:val="24"/>
              </w:rPr>
              <w:t>следует</w:t>
            </w:r>
            <w:r>
              <w:rPr>
                <w:spacing w:val="40"/>
                <w:sz w:val="24"/>
              </w:rPr>
              <w:t xml:space="preserve"> </w:t>
            </w:r>
            <w:r>
              <w:rPr>
                <w:sz w:val="24"/>
              </w:rPr>
              <w:t>осуществлять</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со</w:t>
            </w:r>
            <w:r>
              <w:rPr>
                <w:spacing w:val="40"/>
                <w:sz w:val="24"/>
              </w:rPr>
              <w:t xml:space="preserve"> </w:t>
            </w:r>
            <w:r>
              <w:rPr>
                <w:sz w:val="24"/>
              </w:rPr>
              <w:t xml:space="preserve">схемами </w:t>
            </w:r>
            <w:r>
              <w:rPr>
                <w:spacing w:val="-2"/>
                <w:sz w:val="24"/>
              </w:rPr>
              <w:t>строповки;</w:t>
            </w:r>
          </w:p>
          <w:p w14:paraId="4E89E38B" w14:textId="77777777" w:rsidR="004D07D8" w:rsidRDefault="004D07D8" w:rsidP="004D07D8">
            <w:pPr>
              <w:pStyle w:val="TableParagraph"/>
              <w:numPr>
                <w:ilvl w:val="0"/>
                <w:numId w:val="10"/>
              </w:numPr>
              <w:tabs>
                <w:tab w:val="left" w:pos="1584"/>
              </w:tabs>
              <w:spacing w:before="7"/>
              <w:ind w:left="955" w:right="344"/>
              <w:rPr>
                <w:sz w:val="24"/>
              </w:rPr>
            </w:pPr>
            <w:r>
              <w:rPr>
                <w:sz w:val="24"/>
              </w:rPr>
              <w:t>стропальщик,</w:t>
            </w:r>
            <w:r>
              <w:rPr>
                <w:spacing w:val="40"/>
                <w:sz w:val="24"/>
              </w:rPr>
              <w:t xml:space="preserve"> </w:t>
            </w:r>
            <w:r>
              <w:rPr>
                <w:sz w:val="24"/>
              </w:rPr>
              <w:t>может находиться возле груза во время его подъема или опускания, если груз поднят на высоту не более 1000 мм от уровня площадки;</w:t>
            </w:r>
          </w:p>
          <w:p w14:paraId="1AEB30BA" w14:textId="77777777" w:rsidR="004D07D8" w:rsidRDefault="004D07D8" w:rsidP="004D07D8">
            <w:pPr>
              <w:pStyle w:val="TableParagraph"/>
              <w:numPr>
                <w:ilvl w:val="0"/>
                <w:numId w:val="10"/>
              </w:numPr>
              <w:spacing w:before="3"/>
              <w:ind w:left="955" w:right="344"/>
              <w:rPr>
                <w:sz w:val="24"/>
              </w:rPr>
            </w:pPr>
            <w:proofErr w:type="spellStart"/>
            <w:r>
              <w:rPr>
                <w:sz w:val="24"/>
              </w:rPr>
              <w:t>растроповку</w:t>
            </w:r>
            <w:proofErr w:type="spellEnd"/>
            <w:r>
              <w:rPr>
                <w:spacing w:val="40"/>
                <w:sz w:val="24"/>
              </w:rPr>
              <w:t xml:space="preserve"> </w:t>
            </w:r>
            <w:r>
              <w:rPr>
                <w:sz w:val="24"/>
              </w:rPr>
              <w:t>монтируемых</w:t>
            </w:r>
            <w:r>
              <w:rPr>
                <w:spacing w:val="40"/>
                <w:sz w:val="24"/>
              </w:rPr>
              <w:t xml:space="preserve"> </w:t>
            </w:r>
            <w:r>
              <w:rPr>
                <w:sz w:val="24"/>
              </w:rPr>
              <w:t>элементов</w:t>
            </w:r>
            <w:r>
              <w:rPr>
                <w:spacing w:val="40"/>
                <w:sz w:val="24"/>
              </w:rPr>
              <w:t xml:space="preserve"> </w:t>
            </w:r>
            <w:r>
              <w:rPr>
                <w:sz w:val="24"/>
              </w:rPr>
              <w:t>конструкций,</w:t>
            </w:r>
            <w:r>
              <w:rPr>
                <w:spacing w:val="40"/>
                <w:sz w:val="24"/>
              </w:rPr>
              <w:t xml:space="preserve"> </w:t>
            </w:r>
            <w:r>
              <w:rPr>
                <w:sz w:val="24"/>
              </w:rPr>
              <w:t>установленных</w:t>
            </w:r>
            <w:r>
              <w:rPr>
                <w:spacing w:val="40"/>
                <w:sz w:val="24"/>
              </w:rPr>
              <w:t xml:space="preserve"> </w:t>
            </w:r>
            <w:r>
              <w:rPr>
                <w:sz w:val="24"/>
              </w:rPr>
              <w:t>в</w:t>
            </w:r>
            <w:r>
              <w:rPr>
                <w:spacing w:val="40"/>
                <w:sz w:val="24"/>
              </w:rPr>
              <w:t xml:space="preserve"> </w:t>
            </w:r>
            <w:r>
              <w:rPr>
                <w:sz w:val="24"/>
              </w:rPr>
              <w:t>проектное положение, следует производить после их надежного закрепления;</w:t>
            </w:r>
          </w:p>
          <w:p w14:paraId="4BB91242" w14:textId="77777777" w:rsidR="004D07D8" w:rsidRDefault="004D07D8" w:rsidP="004D07D8">
            <w:pPr>
              <w:pStyle w:val="TableParagraph"/>
              <w:numPr>
                <w:ilvl w:val="0"/>
                <w:numId w:val="10"/>
              </w:numPr>
              <w:spacing w:before="6"/>
              <w:ind w:left="955" w:right="346"/>
              <w:rPr>
                <w:sz w:val="24"/>
              </w:rPr>
            </w:pPr>
            <w:r>
              <w:rPr>
                <w:sz w:val="24"/>
              </w:rPr>
              <w:t>во</w:t>
            </w:r>
            <w:r>
              <w:rPr>
                <w:spacing w:val="40"/>
                <w:sz w:val="24"/>
              </w:rPr>
              <w:t xml:space="preserve"> </w:t>
            </w:r>
            <w:r>
              <w:rPr>
                <w:sz w:val="24"/>
              </w:rPr>
              <w:t>время</w:t>
            </w:r>
            <w:r>
              <w:rPr>
                <w:spacing w:val="40"/>
                <w:sz w:val="24"/>
              </w:rPr>
              <w:t xml:space="preserve"> </w:t>
            </w:r>
            <w:r>
              <w:rPr>
                <w:sz w:val="24"/>
              </w:rPr>
              <w:t>перерывов</w:t>
            </w:r>
            <w:r>
              <w:rPr>
                <w:spacing w:val="40"/>
                <w:sz w:val="24"/>
              </w:rPr>
              <w:t xml:space="preserve"> </w:t>
            </w:r>
            <w:r>
              <w:rPr>
                <w:sz w:val="24"/>
              </w:rPr>
              <w:t>в</w:t>
            </w:r>
            <w:r>
              <w:rPr>
                <w:spacing w:val="40"/>
                <w:sz w:val="24"/>
              </w:rPr>
              <w:t xml:space="preserve"> </w:t>
            </w:r>
            <w:r>
              <w:rPr>
                <w:sz w:val="24"/>
              </w:rPr>
              <w:t>работе</w:t>
            </w:r>
            <w:r>
              <w:rPr>
                <w:spacing w:val="40"/>
                <w:sz w:val="24"/>
              </w:rPr>
              <w:t xml:space="preserve"> </w:t>
            </w:r>
            <w:r>
              <w:rPr>
                <w:sz w:val="24"/>
              </w:rPr>
              <w:t>не</w:t>
            </w:r>
            <w:r>
              <w:rPr>
                <w:spacing w:val="40"/>
                <w:sz w:val="24"/>
              </w:rPr>
              <w:t xml:space="preserve"> </w:t>
            </w:r>
            <w:r>
              <w:rPr>
                <w:sz w:val="24"/>
              </w:rPr>
              <w:t>допускается</w:t>
            </w:r>
            <w:r>
              <w:rPr>
                <w:spacing w:val="40"/>
                <w:sz w:val="24"/>
              </w:rPr>
              <w:t xml:space="preserve"> </w:t>
            </w:r>
            <w:r>
              <w:rPr>
                <w:sz w:val="24"/>
              </w:rPr>
              <w:t>оставлять</w:t>
            </w:r>
            <w:r>
              <w:rPr>
                <w:spacing w:val="40"/>
                <w:sz w:val="24"/>
              </w:rPr>
              <w:t xml:space="preserve"> </w:t>
            </w:r>
            <w:r>
              <w:rPr>
                <w:sz w:val="24"/>
              </w:rPr>
              <w:t>поднятые</w:t>
            </w:r>
            <w:r>
              <w:rPr>
                <w:spacing w:val="40"/>
                <w:sz w:val="24"/>
              </w:rPr>
              <w:t xml:space="preserve"> </w:t>
            </w:r>
            <w:r>
              <w:rPr>
                <w:sz w:val="24"/>
              </w:rPr>
              <w:t>монтируемые элементы на весу.</w:t>
            </w:r>
          </w:p>
          <w:p w14:paraId="15FE3AC8" w14:textId="77777777" w:rsidR="004D07D8" w:rsidRDefault="004D07D8" w:rsidP="004D07D8">
            <w:pPr>
              <w:pStyle w:val="TableParagraph"/>
              <w:spacing w:before="5"/>
              <w:ind w:left="238" w:right="341" w:firstLine="566"/>
              <w:jc w:val="both"/>
              <w:rPr>
                <w:sz w:val="24"/>
              </w:rPr>
            </w:pPr>
            <w:r>
              <w:rPr>
                <w:sz w:val="24"/>
              </w:rPr>
              <w:t>Не допускается выполнять монтажные работы на высоте в открытых местах при скорости ветра 15 м/с и более, а также при грозе, гололедице и тумане, исключающем видимость в пределах фронта работ.</w:t>
            </w:r>
          </w:p>
          <w:p w14:paraId="047E6967" w14:textId="458DAF41" w:rsidR="004D07D8" w:rsidRDefault="00307D7A" w:rsidP="00307D7A">
            <w:pPr>
              <w:pStyle w:val="TableParagraph"/>
              <w:tabs>
                <w:tab w:val="left" w:pos="955"/>
                <w:tab w:val="left" w:pos="3909"/>
              </w:tabs>
              <w:spacing w:before="53"/>
              <w:ind w:left="246" w:firstLine="425"/>
              <w:rPr>
                <w:sz w:val="24"/>
              </w:rPr>
            </w:pPr>
            <w:r>
              <w:rPr>
                <w:sz w:val="24"/>
              </w:rPr>
              <w:t>Все монтажные работы, в том числе работы по перемещению грузов кранами,</w:t>
            </w:r>
            <w:r>
              <w:rPr>
                <w:spacing w:val="40"/>
                <w:sz w:val="24"/>
              </w:rPr>
              <w:t xml:space="preserve"> </w:t>
            </w:r>
            <w:r>
              <w:rPr>
                <w:sz w:val="24"/>
              </w:rPr>
              <w:t>производить под руководством лица, ответственного за безопасное производство работ в соответствии с требованиями: перед началом работ все исполнители должны быть</w:t>
            </w:r>
            <w:r>
              <w:rPr>
                <w:spacing w:val="40"/>
                <w:sz w:val="24"/>
              </w:rPr>
              <w:t xml:space="preserve"> </w:t>
            </w:r>
            <w:r>
              <w:rPr>
                <w:sz w:val="24"/>
              </w:rPr>
              <w:t>ознакомлены с проектом ППР. Лица, выполняющие работы на высоте 3-х метров и более, обязаны пользоваться испытанными предохранительными поясами и приспособлениями, пользоваться ящиками или сумками для инструмента и крепежных материалов, опускать все необходимые для работы предметы веревкой. При работе на высоте следует пользоваться инерционными предохранительными устройствами типа ПВУ-2. Все металлические леса (подмости), электрооборудование и механизмы, которые могут оказаться под током, должны быть надежно заземлены. Запрещается нахождение людей под и над монтируемыми</w:t>
            </w:r>
            <w:r>
              <w:rPr>
                <w:spacing w:val="40"/>
                <w:sz w:val="24"/>
              </w:rPr>
              <w:t xml:space="preserve"> </w:t>
            </w:r>
            <w:r>
              <w:rPr>
                <w:sz w:val="24"/>
              </w:rPr>
              <w:t>элементами конструкций. Запрещается производить работы по монтажу при скорости ветра более 10 м/с, а также менее 10 м/с, если парусность элемента может отклонить грузовой канат на угол, превышающий 30 градусов.</w:t>
            </w:r>
          </w:p>
          <w:p w14:paraId="597293D0" w14:textId="1A1A5120" w:rsidR="00A66A9B" w:rsidRDefault="00A66A9B" w:rsidP="004D07D8">
            <w:pPr>
              <w:pStyle w:val="TableParagraph"/>
              <w:tabs>
                <w:tab w:val="left" w:pos="814"/>
              </w:tabs>
              <w:spacing w:before="172"/>
              <w:ind w:left="814" w:right="345" w:hanging="576"/>
              <w:rPr>
                <w:sz w:val="24"/>
              </w:rPr>
            </w:pPr>
          </w:p>
        </w:tc>
      </w:tr>
      <w:tr w:rsidR="00B342C0" w14:paraId="6C7683FD" w14:textId="77777777" w:rsidTr="0001484B">
        <w:trPr>
          <w:trHeight w:hRule="exact" w:val="1417"/>
        </w:trPr>
        <w:tc>
          <w:tcPr>
            <w:tcW w:w="284" w:type="dxa"/>
            <w:tcBorders>
              <w:bottom w:val="single" w:sz="18" w:space="0" w:color="000000"/>
            </w:tcBorders>
            <w:textDirection w:val="btLr"/>
          </w:tcPr>
          <w:p w14:paraId="0077270D"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7621DB29" w14:textId="77777777" w:rsidR="00B342C0" w:rsidRDefault="00B342C0">
            <w:pPr>
              <w:pStyle w:val="TableParagraph"/>
            </w:pPr>
          </w:p>
        </w:tc>
        <w:tc>
          <w:tcPr>
            <w:tcW w:w="10444" w:type="dxa"/>
            <w:gridSpan w:val="8"/>
            <w:vMerge/>
            <w:tcBorders>
              <w:top w:val="nil"/>
            </w:tcBorders>
          </w:tcPr>
          <w:p w14:paraId="0BE1B201" w14:textId="77777777" w:rsidR="00B342C0" w:rsidRDefault="00B342C0">
            <w:pPr>
              <w:rPr>
                <w:sz w:val="2"/>
                <w:szCs w:val="2"/>
              </w:rPr>
            </w:pPr>
          </w:p>
        </w:tc>
      </w:tr>
      <w:tr w:rsidR="00B342C0" w14:paraId="77C3211C" w14:textId="77777777" w:rsidTr="0001484B">
        <w:trPr>
          <w:trHeight w:hRule="exact" w:val="1985"/>
        </w:trPr>
        <w:tc>
          <w:tcPr>
            <w:tcW w:w="284" w:type="dxa"/>
            <w:tcBorders>
              <w:top w:val="single" w:sz="18" w:space="0" w:color="000000"/>
            </w:tcBorders>
            <w:textDirection w:val="btLr"/>
          </w:tcPr>
          <w:p w14:paraId="19B26085"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6B2D9F76" w14:textId="77777777" w:rsidR="00B342C0" w:rsidRDefault="00B342C0">
            <w:pPr>
              <w:pStyle w:val="TableParagraph"/>
            </w:pPr>
          </w:p>
        </w:tc>
        <w:tc>
          <w:tcPr>
            <w:tcW w:w="10444" w:type="dxa"/>
            <w:gridSpan w:val="8"/>
            <w:vMerge/>
            <w:tcBorders>
              <w:top w:val="nil"/>
            </w:tcBorders>
          </w:tcPr>
          <w:p w14:paraId="504B6734" w14:textId="77777777" w:rsidR="00B342C0" w:rsidRDefault="00B342C0">
            <w:pPr>
              <w:rPr>
                <w:sz w:val="2"/>
                <w:szCs w:val="2"/>
              </w:rPr>
            </w:pPr>
          </w:p>
        </w:tc>
      </w:tr>
      <w:tr w:rsidR="00B342C0" w14:paraId="1D1864C2" w14:textId="77777777" w:rsidTr="0001484B">
        <w:trPr>
          <w:trHeight w:hRule="exact" w:val="567"/>
        </w:trPr>
        <w:tc>
          <w:tcPr>
            <w:tcW w:w="284" w:type="dxa"/>
            <w:vMerge w:val="restart"/>
            <w:textDirection w:val="btLr"/>
          </w:tcPr>
          <w:p w14:paraId="13DA2C9B"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33EDEC7C" w14:textId="77777777" w:rsidR="00B342C0" w:rsidRDefault="00B342C0">
            <w:pPr>
              <w:pStyle w:val="TableParagraph"/>
            </w:pPr>
          </w:p>
        </w:tc>
        <w:tc>
          <w:tcPr>
            <w:tcW w:w="10444" w:type="dxa"/>
            <w:gridSpan w:val="8"/>
            <w:vMerge/>
            <w:tcBorders>
              <w:top w:val="nil"/>
            </w:tcBorders>
          </w:tcPr>
          <w:p w14:paraId="49961109" w14:textId="77777777" w:rsidR="00B342C0" w:rsidRDefault="00B342C0">
            <w:pPr>
              <w:rPr>
                <w:sz w:val="2"/>
                <w:szCs w:val="2"/>
              </w:rPr>
            </w:pPr>
          </w:p>
        </w:tc>
      </w:tr>
      <w:tr w:rsidR="00B342C0" w14:paraId="648B86E7" w14:textId="77777777" w:rsidTr="007C4E29">
        <w:trPr>
          <w:trHeight w:hRule="exact" w:val="284"/>
        </w:trPr>
        <w:tc>
          <w:tcPr>
            <w:tcW w:w="284" w:type="dxa"/>
            <w:vMerge/>
            <w:tcBorders>
              <w:top w:val="nil"/>
            </w:tcBorders>
            <w:textDirection w:val="btLr"/>
          </w:tcPr>
          <w:p w14:paraId="4BDE1BD3" w14:textId="77777777" w:rsidR="00B342C0" w:rsidRDefault="00B342C0">
            <w:pPr>
              <w:rPr>
                <w:sz w:val="2"/>
                <w:szCs w:val="2"/>
              </w:rPr>
            </w:pPr>
          </w:p>
        </w:tc>
        <w:tc>
          <w:tcPr>
            <w:tcW w:w="399" w:type="dxa"/>
            <w:vMerge/>
            <w:tcBorders>
              <w:top w:val="nil"/>
            </w:tcBorders>
          </w:tcPr>
          <w:p w14:paraId="22DE5415" w14:textId="77777777" w:rsidR="00B342C0" w:rsidRDefault="00B342C0">
            <w:pPr>
              <w:rPr>
                <w:sz w:val="2"/>
                <w:szCs w:val="2"/>
              </w:rPr>
            </w:pPr>
          </w:p>
        </w:tc>
        <w:tc>
          <w:tcPr>
            <w:tcW w:w="570" w:type="dxa"/>
            <w:tcBorders>
              <w:bottom w:val="single" w:sz="4" w:space="0" w:color="000000"/>
            </w:tcBorders>
          </w:tcPr>
          <w:p w14:paraId="464C68B8" w14:textId="77777777" w:rsidR="00B342C0" w:rsidRDefault="00B342C0">
            <w:pPr>
              <w:pStyle w:val="TableParagraph"/>
              <w:rPr>
                <w:sz w:val="18"/>
              </w:rPr>
            </w:pPr>
          </w:p>
        </w:tc>
        <w:tc>
          <w:tcPr>
            <w:tcW w:w="569" w:type="dxa"/>
            <w:tcBorders>
              <w:bottom w:val="single" w:sz="4" w:space="0" w:color="000000"/>
            </w:tcBorders>
          </w:tcPr>
          <w:p w14:paraId="7C5A326E" w14:textId="77777777" w:rsidR="00B342C0" w:rsidRDefault="00B342C0">
            <w:pPr>
              <w:pStyle w:val="TableParagraph"/>
              <w:rPr>
                <w:sz w:val="18"/>
              </w:rPr>
            </w:pPr>
          </w:p>
        </w:tc>
        <w:tc>
          <w:tcPr>
            <w:tcW w:w="570" w:type="dxa"/>
            <w:tcBorders>
              <w:bottom w:val="single" w:sz="4" w:space="0" w:color="000000"/>
            </w:tcBorders>
          </w:tcPr>
          <w:p w14:paraId="2B4DB321" w14:textId="77777777" w:rsidR="00B342C0" w:rsidRDefault="00B342C0">
            <w:pPr>
              <w:pStyle w:val="TableParagraph"/>
              <w:rPr>
                <w:sz w:val="18"/>
              </w:rPr>
            </w:pPr>
          </w:p>
        </w:tc>
        <w:tc>
          <w:tcPr>
            <w:tcW w:w="569" w:type="dxa"/>
            <w:tcBorders>
              <w:bottom w:val="single" w:sz="4" w:space="0" w:color="000000"/>
            </w:tcBorders>
          </w:tcPr>
          <w:p w14:paraId="5EDDB48E" w14:textId="77777777" w:rsidR="00B342C0" w:rsidRDefault="00B342C0">
            <w:pPr>
              <w:pStyle w:val="TableParagraph"/>
              <w:rPr>
                <w:sz w:val="18"/>
              </w:rPr>
            </w:pPr>
          </w:p>
        </w:tc>
        <w:tc>
          <w:tcPr>
            <w:tcW w:w="855" w:type="dxa"/>
            <w:tcBorders>
              <w:bottom w:val="single" w:sz="4" w:space="0" w:color="000000"/>
            </w:tcBorders>
          </w:tcPr>
          <w:p w14:paraId="7A6494EF" w14:textId="77777777" w:rsidR="00B342C0" w:rsidRDefault="00B342C0">
            <w:pPr>
              <w:pStyle w:val="TableParagraph"/>
              <w:rPr>
                <w:sz w:val="18"/>
              </w:rPr>
            </w:pPr>
          </w:p>
        </w:tc>
        <w:tc>
          <w:tcPr>
            <w:tcW w:w="570" w:type="dxa"/>
            <w:tcBorders>
              <w:bottom w:val="single" w:sz="4" w:space="0" w:color="000000"/>
            </w:tcBorders>
          </w:tcPr>
          <w:p w14:paraId="7FB27D7F" w14:textId="77777777" w:rsidR="00B342C0" w:rsidRDefault="00B342C0">
            <w:pPr>
              <w:pStyle w:val="TableParagraph"/>
              <w:rPr>
                <w:sz w:val="18"/>
              </w:rPr>
            </w:pPr>
          </w:p>
        </w:tc>
        <w:tc>
          <w:tcPr>
            <w:tcW w:w="6174" w:type="dxa"/>
            <w:vMerge w:val="restart"/>
          </w:tcPr>
          <w:p w14:paraId="7D8567E5" w14:textId="2E72FB1E" w:rsidR="00B342C0" w:rsidRPr="00401ADA" w:rsidRDefault="00F203A4">
            <w:pPr>
              <w:pStyle w:val="TableParagraph"/>
              <w:spacing w:before="210"/>
              <w:ind w:left="1129"/>
              <w:rPr>
                <w:sz w:val="24"/>
                <w:lang w:val="en-US"/>
              </w:rPr>
            </w:pPr>
            <w:r>
              <w:rPr>
                <w:sz w:val="24"/>
                <w:lang w:val="en-US"/>
              </w:rPr>
              <w:t>GEO-ENG-2025-10-0019-II</w:t>
            </w:r>
            <w:r w:rsidR="00F11C0A">
              <w:rPr>
                <w:sz w:val="24"/>
                <w:lang w:val="en-US"/>
              </w:rPr>
              <w:t xml:space="preserve">    </w:t>
            </w:r>
            <w:proofErr w:type="spellStart"/>
            <w:r w:rsidR="00F11C0A">
              <w:rPr>
                <w:sz w:val="24"/>
                <w:lang w:val="en-US"/>
              </w:rPr>
              <w:t>ОТиТБ.ПТ</w:t>
            </w:r>
            <w:proofErr w:type="spellEnd"/>
          </w:p>
        </w:tc>
        <w:tc>
          <w:tcPr>
            <w:tcW w:w="567" w:type="dxa"/>
            <w:vMerge w:val="restart"/>
          </w:tcPr>
          <w:p w14:paraId="01EFB8A7" w14:textId="77777777" w:rsidR="00B342C0" w:rsidRDefault="00000000">
            <w:pPr>
              <w:pStyle w:val="TableParagraph"/>
              <w:spacing w:before="56"/>
              <w:ind w:left="39"/>
            </w:pPr>
            <w:r>
              <w:rPr>
                <w:spacing w:val="-4"/>
              </w:rPr>
              <w:t>Лист</w:t>
            </w:r>
          </w:p>
        </w:tc>
      </w:tr>
      <w:tr w:rsidR="00B342C0" w14:paraId="67EA1EFB" w14:textId="77777777" w:rsidTr="007C4E29">
        <w:trPr>
          <w:trHeight w:hRule="exact" w:val="112"/>
        </w:trPr>
        <w:tc>
          <w:tcPr>
            <w:tcW w:w="284" w:type="dxa"/>
            <w:vMerge/>
            <w:tcBorders>
              <w:top w:val="nil"/>
            </w:tcBorders>
            <w:textDirection w:val="btLr"/>
          </w:tcPr>
          <w:p w14:paraId="57C33A83" w14:textId="77777777" w:rsidR="00B342C0" w:rsidRDefault="00B342C0">
            <w:pPr>
              <w:rPr>
                <w:sz w:val="2"/>
                <w:szCs w:val="2"/>
              </w:rPr>
            </w:pPr>
          </w:p>
        </w:tc>
        <w:tc>
          <w:tcPr>
            <w:tcW w:w="399" w:type="dxa"/>
            <w:vMerge/>
            <w:tcBorders>
              <w:top w:val="nil"/>
            </w:tcBorders>
          </w:tcPr>
          <w:p w14:paraId="77A8A853" w14:textId="77777777" w:rsidR="00B342C0" w:rsidRDefault="00B342C0">
            <w:pPr>
              <w:rPr>
                <w:sz w:val="2"/>
                <w:szCs w:val="2"/>
              </w:rPr>
            </w:pPr>
          </w:p>
        </w:tc>
        <w:tc>
          <w:tcPr>
            <w:tcW w:w="570" w:type="dxa"/>
            <w:vMerge w:val="restart"/>
            <w:tcBorders>
              <w:top w:val="single" w:sz="4" w:space="0" w:color="000000"/>
            </w:tcBorders>
          </w:tcPr>
          <w:p w14:paraId="1C4E7835" w14:textId="77777777" w:rsidR="00B342C0" w:rsidRDefault="00B342C0">
            <w:pPr>
              <w:pStyle w:val="TableParagraph"/>
              <w:rPr>
                <w:sz w:val="18"/>
              </w:rPr>
            </w:pPr>
          </w:p>
        </w:tc>
        <w:tc>
          <w:tcPr>
            <w:tcW w:w="569" w:type="dxa"/>
            <w:vMerge w:val="restart"/>
            <w:tcBorders>
              <w:top w:val="single" w:sz="4" w:space="0" w:color="000000"/>
            </w:tcBorders>
          </w:tcPr>
          <w:p w14:paraId="09664D11" w14:textId="77777777" w:rsidR="00B342C0" w:rsidRDefault="00B342C0">
            <w:pPr>
              <w:pStyle w:val="TableParagraph"/>
              <w:rPr>
                <w:sz w:val="18"/>
              </w:rPr>
            </w:pPr>
          </w:p>
        </w:tc>
        <w:tc>
          <w:tcPr>
            <w:tcW w:w="570" w:type="dxa"/>
            <w:vMerge w:val="restart"/>
            <w:tcBorders>
              <w:top w:val="single" w:sz="4" w:space="0" w:color="000000"/>
            </w:tcBorders>
          </w:tcPr>
          <w:p w14:paraId="34A7476A" w14:textId="77777777" w:rsidR="00B342C0" w:rsidRDefault="00B342C0">
            <w:pPr>
              <w:pStyle w:val="TableParagraph"/>
              <w:rPr>
                <w:sz w:val="18"/>
              </w:rPr>
            </w:pPr>
          </w:p>
        </w:tc>
        <w:tc>
          <w:tcPr>
            <w:tcW w:w="569" w:type="dxa"/>
            <w:vMerge w:val="restart"/>
            <w:tcBorders>
              <w:top w:val="single" w:sz="4" w:space="0" w:color="000000"/>
            </w:tcBorders>
          </w:tcPr>
          <w:p w14:paraId="106B76DE" w14:textId="77777777" w:rsidR="00B342C0" w:rsidRDefault="00B342C0">
            <w:pPr>
              <w:pStyle w:val="TableParagraph"/>
              <w:rPr>
                <w:sz w:val="18"/>
              </w:rPr>
            </w:pPr>
          </w:p>
        </w:tc>
        <w:tc>
          <w:tcPr>
            <w:tcW w:w="855" w:type="dxa"/>
            <w:vMerge w:val="restart"/>
            <w:tcBorders>
              <w:top w:val="single" w:sz="4" w:space="0" w:color="000000"/>
            </w:tcBorders>
          </w:tcPr>
          <w:p w14:paraId="05BBCF76" w14:textId="77777777" w:rsidR="00B342C0" w:rsidRDefault="00B342C0">
            <w:pPr>
              <w:pStyle w:val="TableParagraph"/>
              <w:rPr>
                <w:sz w:val="18"/>
              </w:rPr>
            </w:pPr>
          </w:p>
        </w:tc>
        <w:tc>
          <w:tcPr>
            <w:tcW w:w="570" w:type="dxa"/>
            <w:vMerge w:val="restart"/>
            <w:tcBorders>
              <w:top w:val="single" w:sz="4" w:space="0" w:color="000000"/>
            </w:tcBorders>
          </w:tcPr>
          <w:p w14:paraId="111286CF" w14:textId="77777777" w:rsidR="00B342C0" w:rsidRDefault="00B342C0">
            <w:pPr>
              <w:pStyle w:val="TableParagraph"/>
              <w:rPr>
                <w:sz w:val="18"/>
              </w:rPr>
            </w:pPr>
          </w:p>
        </w:tc>
        <w:tc>
          <w:tcPr>
            <w:tcW w:w="6174" w:type="dxa"/>
            <w:vMerge/>
            <w:tcBorders>
              <w:top w:val="nil"/>
            </w:tcBorders>
          </w:tcPr>
          <w:p w14:paraId="0ECA7BBC" w14:textId="77777777" w:rsidR="00B342C0" w:rsidRDefault="00B342C0">
            <w:pPr>
              <w:rPr>
                <w:sz w:val="2"/>
                <w:szCs w:val="2"/>
              </w:rPr>
            </w:pPr>
          </w:p>
        </w:tc>
        <w:tc>
          <w:tcPr>
            <w:tcW w:w="567" w:type="dxa"/>
            <w:vMerge/>
            <w:tcBorders>
              <w:top w:val="nil"/>
            </w:tcBorders>
          </w:tcPr>
          <w:p w14:paraId="08F9882F" w14:textId="77777777" w:rsidR="00B342C0" w:rsidRDefault="00B342C0">
            <w:pPr>
              <w:rPr>
                <w:sz w:val="2"/>
                <w:szCs w:val="2"/>
              </w:rPr>
            </w:pPr>
          </w:p>
        </w:tc>
      </w:tr>
      <w:tr w:rsidR="00B342C0" w14:paraId="1B65B7B0" w14:textId="77777777" w:rsidTr="007C4E29">
        <w:trPr>
          <w:trHeight w:hRule="exact" w:val="170"/>
        </w:trPr>
        <w:tc>
          <w:tcPr>
            <w:tcW w:w="284" w:type="dxa"/>
            <w:vMerge/>
            <w:tcBorders>
              <w:top w:val="nil"/>
            </w:tcBorders>
            <w:textDirection w:val="btLr"/>
          </w:tcPr>
          <w:p w14:paraId="1BB36DF5" w14:textId="77777777" w:rsidR="00B342C0" w:rsidRDefault="00B342C0">
            <w:pPr>
              <w:rPr>
                <w:sz w:val="2"/>
                <w:szCs w:val="2"/>
              </w:rPr>
            </w:pPr>
          </w:p>
        </w:tc>
        <w:tc>
          <w:tcPr>
            <w:tcW w:w="399" w:type="dxa"/>
            <w:vMerge/>
            <w:tcBorders>
              <w:top w:val="nil"/>
            </w:tcBorders>
          </w:tcPr>
          <w:p w14:paraId="4D8E23A0" w14:textId="77777777" w:rsidR="00B342C0" w:rsidRDefault="00B342C0">
            <w:pPr>
              <w:rPr>
                <w:sz w:val="2"/>
                <w:szCs w:val="2"/>
              </w:rPr>
            </w:pPr>
          </w:p>
        </w:tc>
        <w:tc>
          <w:tcPr>
            <w:tcW w:w="570" w:type="dxa"/>
            <w:vMerge/>
            <w:tcBorders>
              <w:top w:val="nil"/>
            </w:tcBorders>
          </w:tcPr>
          <w:p w14:paraId="60F97FDF" w14:textId="77777777" w:rsidR="00B342C0" w:rsidRDefault="00B342C0">
            <w:pPr>
              <w:rPr>
                <w:sz w:val="2"/>
                <w:szCs w:val="2"/>
              </w:rPr>
            </w:pPr>
          </w:p>
        </w:tc>
        <w:tc>
          <w:tcPr>
            <w:tcW w:w="569" w:type="dxa"/>
            <w:vMerge/>
            <w:tcBorders>
              <w:top w:val="nil"/>
            </w:tcBorders>
          </w:tcPr>
          <w:p w14:paraId="5EAB8A8A" w14:textId="77777777" w:rsidR="00B342C0" w:rsidRDefault="00B342C0">
            <w:pPr>
              <w:rPr>
                <w:sz w:val="2"/>
                <w:szCs w:val="2"/>
              </w:rPr>
            </w:pPr>
          </w:p>
        </w:tc>
        <w:tc>
          <w:tcPr>
            <w:tcW w:w="570" w:type="dxa"/>
            <w:vMerge/>
            <w:tcBorders>
              <w:top w:val="nil"/>
            </w:tcBorders>
          </w:tcPr>
          <w:p w14:paraId="75EECBFC" w14:textId="77777777" w:rsidR="00B342C0" w:rsidRDefault="00B342C0">
            <w:pPr>
              <w:rPr>
                <w:sz w:val="2"/>
                <w:szCs w:val="2"/>
              </w:rPr>
            </w:pPr>
          </w:p>
        </w:tc>
        <w:tc>
          <w:tcPr>
            <w:tcW w:w="569" w:type="dxa"/>
            <w:vMerge/>
            <w:tcBorders>
              <w:top w:val="nil"/>
            </w:tcBorders>
          </w:tcPr>
          <w:p w14:paraId="65148C6A" w14:textId="77777777" w:rsidR="00B342C0" w:rsidRDefault="00B342C0">
            <w:pPr>
              <w:rPr>
                <w:sz w:val="2"/>
                <w:szCs w:val="2"/>
              </w:rPr>
            </w:pPr>
          </w:p>
        </w:tc>
        <w:tc>
          <w:tcPr>
            <w:tcW w:w="855" w:type="dxa"/>
            <w:vMerge/>
            <w:tcBorders>
              <w:top w:val="nil"/>
            </w:tcBorders>
          </w:tcPr>
          <w:p w14:paraId="605BA0BD" w14:textId="77777777" w:rsidR="00B342C0" w:rsidRDefault="00B342C0">
            <w:pPr>
              <w:rPr>
                <w:sz w:val="2"/>
                <w:szCs w:val="2"/>
              </w:rPr>
            </w:pPr>
          </w:p>
        </w:tc>
        <w:tc>
          <w:tcPr>
            <w:tcW w:w="570" w:type="dxa"/>
            <w:vMerge/>
            <w:tcBorders>
              <w:top w:val="nil"/>
            </w:tcBorders>
          </w:tcPr>
          <w:p w14:paraId="36325185" w14:textId="77777777" w:rsidR="00B342C0" w:rsidRDefault="00B342C0">
            <w:pPr>
              <w:rPr>
                <w:sz w:val="2"/>
                <w:szCs w:val="2"/>
              </w:rPr>
            </w:pPr>
          </w:p>
        </w:tc>
        <w:tc>
          <w:tcPr>
            <w:tcW w:w="6174" w:type="dxa"/>
            <w:vMerge/>
            <w:tcBorders>
              <w:top w:val="nil"/>
            </w:tcBorders>
          </w:tcPr>
          <w:p w14:paraId="436E3382" w14:textId="77777777" w:rsidR="00B342C0" w:rsidRDefault="00B342C0">
            <w:pPr>
              <w:rPr>
                <w:sz w:val="2"/>
                <w:szCs w:val="2"/>
              </w:rPr>
            </w:pPr>
          </w:p>
        </w:tc>
        <w:tc>
          <w:tcPr>
            <w:tcW w:w="567" w:type="dxa"/>
            <w:vMerge w:val="restart"/>
          </w:tcPr>
          <w:p w14:paraId="75BAD40C" w14:textId="275E5113" w:rsidR="00B342C0" w:rsidRDefault="00D013AB">
            <w:pPr>
              <w:pStyle w:val="TableParagraph"/>
              <w:spacing w:line="274" w:lineRule="exact"/>
              <w:ind w:left="149"/>
              <w:rPr>
                <w:sz w:val="24"/>
              </w:rPr>
            </w:pPr>
            <w:r>
              <w:rPr>
                <w:sz w:val="24"/>
              </w:rPr>
              <w:t>8</w:t>
            </w:r>
          </w:p>
        </w:tc>
      </w:tr>
      <w:tr w:rsidR="00B342C0" w14:paraId="17C1886E" w14:textId="77777777" w:rsidTr="007C4E29">
        <w:trPr>
          <w:trHeight w:hRule="exact" w:val="284"/>
        </w:trPr>
        <w:tc>
          <w:tcPr>
            <w:tcW w:w="284" w:type="dxa"/>
            <w:vMerge/>
            <w:tcBorders>
              <w:top w:val="nil"/>
            </w:tcBorders>
            <w:textDirection w:val="btLr"/>
          </w:tcPr>
          <w:p w14:paraId="2844A0FF" w14:textId="77777777" w:rsidR="00B342C0" w:rsidRDefault="00B342C0">
            <w:pPr>
              <w:rPr>
                <w:sz w:val="2"/>
                <w:szCs w:val="2"/>
              </w:rPr>
            </w:pPr>
          </w:p>
        </w:tc>
        <w:tc>
          <w:tcPr>
            <w:tcW w:w="399" w:type="dxa"/>
            <w:vMerge/>
            <w:tcBorders>
              <w:top w:val="nil"/>
            </w:tcBorders>
          </w:tcPr>
          <w:p w14:paraId="6BE12A1B" w14:textId="77777777" w:rsidR="00B342C0" w:rsidRDefault="00B342C0">
            <w:pPr>
              <w:rPr>
                <w:sz w:val="2"/>
                <w:szCs w:val="2"/>
              </w:rPr>
            </w:pPr>
          </w:p>
        </w:tc>
        <w:tc>
          <w:tcPr>
            <w:tcW w:w="570" w:type="dxa"/>
          </w:tcPr>
          <w:p w14:paraId="381934FC" w14:textId="77777777" w:rsidR="00B342C0" w:rsidRDefault="00000000">
            <w:pPr>
              <w:pStyle w:val="TableParagraph"/>
              <w:spacing w:before="21"/>
              <w:ind w:left="89"/>
              <w:rPr>
                <w:sz w:val="18"/>
              </w:rPr>
            </w:pPr>
            <w:r>
              <w:rPr>
                <w:spacing w:val="-4"/>
                <w:sz w:val="18"/>
              </w:rPr>
              <w:t>Изм.</w:t>
            </w:r>
          </w:p>
        </w:tc>
        <w:tc>
          <w:tcPr>
            <w:tcW w:w="569" w:type="dxa"/>
          </w:tcPr>
          <w:p w14:paraId="3A128608"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73ACBC9E" w14:textId="77777777" w:rsidR="00B342C0" w:rsidRDefault="00000000">
            <w:pPr>
              <w:pStyle w:val="TableParagraph"/>
              <w:spacing w:before="21"/>
              <w:ind w:left="80"/>
              <w:rPr>
                <w:sz w:val="18"/>
              </w:rPr>
            </w:pPr>
            <w:r>
              <w:rPr>
                <w:spacing w:val="-4"/>
                <w:sz w:val="18"/>
              </w:rPr>
              <w:t>Лист</w:t>
            </w:r>
          </w:p>
        </w:tc>
        <w:tc>
          <w:tcPr>
            <w:tcW w:w="569" w:type="dxa"/>
          </w:tcPr>
          <w:p w14:paraId="44CCDFD3"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02B3872F" w14:textId="77777777" w:rsidR="00B342C0" w:rsidRDefault="00000000">
            <w:pPr>
              <w:pStyle w:val="TableParagraph"/>
              <w:spacing w:before="21"/>
              <w:ind w:left="185"/>
              <w:rPr>
                <w:sz w:val="18"/>
              </w:rPr>
            </w:pPr>
            <w:r>
              <w:rPr>
                <w:spacing w:val="-2"/>
                <w:sz w:val="18"/>
              </w:rPr>
              <w:t>Подп.</w:t>
            </w:r>
          </w:p>
        </w:tc>
        <w:tc>
          <w:tcPr>
            <w:tcW w:w="570" w:type="dxa"/>
          </w:tcPr>
          <w:p w14:paraId="3C55CE45"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42D70FC0" w14:textId="77777777" w:rsidR="00B342C0" w:rsidRDefault="00B342C0">
            <w:pPr>
              <w:rPr>
                <w:sz w:val="2"/>
                <w:szCs w:val="2"/>
              </w:rPr>
            </w:pPr>
          </w:p>
        </w:tc>
        <w:tc>
          <w:tcPr>
            <w:tcW w:w="567" w:type="dxa"/>
            <w:vMerge/>
            <w:tcBorders>
              <w:top w:val="nil"/>
            </w:tcBorders>
          </w:tcPr>
          <w:p w14:paraId="4F840BB2" w14:textId="77777777" w:rsidR="00B342C0" w:rsidRDefault="00B342C0">
            <w:pPr>
              <w:rPr>
                <w:sz w:val="2"/>
                <w:szCs w:val="2"/>
              </w:rPr>
            </w:pPr>
          </w:p>
        </w:tc>
      </w:tr>
    </w:tbl>
    <w:p w14:paraId="769B927D"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6727F948" w14:textId="77777777" w:rsidTr="0001484B">
        <w:trPr>
          <w:trHeight w:hRule="exact" w:val="11456"/>
        </w:trPr>
        <w:tc>
          <w:tcPr>
            <w:tcW w:w="683" w:type="dxa"/>
            <w:gridSpan w:val="2"/>
            <w:tcBorders>
              <w:top w:val="nil"/>
              <w:left w:val="nil"/>
            </w:tcBorders>
          </w:tcPr>
          <w:p w14:paraId="494FBDE5" w14:textId="77777777" w:rsidR="00B342C0" w:rsidRDefault="00B342C0">
            <w:pPr>
              <w:pStyle w:val="TableParagraph"/>
            </w:pPr>
          </w:p>
        </w:tc>
        <w:tc>
          <w:tcPr>
            <w:tcW w:w="10444" w:type="dxa"/>
            <w:gridSpan w:val="8"/>
            <w:vMerge w:val="restart"/>
          </w:tcPr>
          <w:p w14:paraId="141F4974" w14:textId="77777777" w:rsidR="00307D7A" w:rsidRDefault="00307D7A" w:rsidP="00307D7A">
            <w:pPr>
              <w:pStyle w:val="TableParagraph"/>
              <w:ind w:left="238" w:right="342" w:firstLine="141"/>
              <w:jc w:val="both"/>
              <w:rPr>
                <w:sz w:val="24"/>
              </w:rPr>
            </w:pPr>
            <w:r>
              <w:rPr>
                <w:sz w:val="24"/>
              </w:rPr>
              <w:t xml:space="preserve">  На</w:t>
            </w:r>
            <w:r>
              <w:rPr>
                <w:spacing w:val="-1"/>
                <w:sz w:val="24"/>
              </w:rPr>
              <w:t xml:space="preserve"> </w:t>
            </w:r>
            <w:r>
              <w:rPr>
                <w:sz w:val="24"/>
              </w:rPr>
              <w:t>монтажной</w:t>
            </w:r>
            <w:r>
              <w:rPr>
                <w:spacing w:val="-1"/>
                <w:sz w:val="24"/>
              </w:rPr>
              <w:t xml:space="preserve"> </w:t>
            </w:r>
            <w:r>
              <w:rPr>
                <w:sz w:val="24"/>
              </w:rPr>
              <w:t>площадке</w:t>
            </w:r>
            <w:r>
              <w:rPr>
                <w:spacing w:val="-1"/>
                <w:sz w:val="24"/>
              </w:rPr>
              <w:t xml:space="preserve"> </w:t>
            </w:r>
            <w:r>
              <w:rPr>
                <w:sz w:val="24"/>
              </w:rPr>
              <w:t>кроме</w:t>
            </w:r>
            <w:r>
              <w:rPr>
                <w:spacing w:val="-1"/>
                <w:sz w:val="24"/>
              </w:rPr>
              <w:t xml:space="preserve"> </w:t>
            </w:r>
            <w:r>
              <w:rPr>
                <w:sz w:val="24"/>
              </w:rPr>
              <w:t>радиосвязи должен быть установлен порядок обмена условными сигналами между лицом, руководителем монтажа, машинистом крана и монтажниками. Также должна быть налажена служба оповещения возникновения чрезвычайных ситуаций. Элементы монтируемых конструкций во время перемещения краном должны удерживаться от раскачивания и вращения пеньковыми оттяжками.</w:t>
            </w:r>
          </w:p>
          <w:p w14:paraId="0F51B3DF" w14:textId="77777777" w:rsidR="00307D7A" w:rsidRDefault="00307D7A" w:rsidP="00307D7A">
            <w:pPr>
              <w:pStyle w:val="TableParagraph"/>
              <w:spacing w:before="1"/>
              <w:ind w:left="238" w:right="346" w:firstLine="282"/>
              <w:jc w:val="both"/>
              <w:rPr>
                <w:sz w:val="24"/>
              </w:rPr>
            </w:pPr>
            <w:r>
              <w:rPr>
                <w:sz w:val="24"/>
              </w:rPr>
              <w:t>До начала огневых и газосварочных работ ответственный за их проведение обязан согласовать эти работы с местной пожарной охраной, службами по технике безопасности. В зоне проведения ремонтных работ должно быть установлено противопожарное оборудование и инвентарь: огнетушители, бочки с водой, песок, лопаты, багры и т. п.</w:t>
            </w:r>
          </w:p>
          <w:p w14:paraId="4C6E257D" w14:textId="77777777" w:rsidR="00307D7A" w:rsidRDefault="00307D7A" w:rsidP="00307D7A">
            <w:pPr>
              <w:pStyle w:val="TableParagraph"/>
              <w:ind w:left="804" w:hanging="142"/>
              <w:jc w:val="both"/>
              <w:rPr>
                <w:sz w:val="24"/>
              </w:rPr>
            </w:pPr>
            <w:r>
              <w:rPr>
                <w:sz w:val="24"/>
              </w:rPr>
              <w:t>Запрещается</w:t>
            </w:r>
            <w:r>
              <w:rPr>
                <w:spacing w:val="-2"/>
                <w:sz w:val="24"/>
              </w:rPr>
              <w:t xml:space="preserve"> </w:t>
            </w:r>
            <w:r>
              <w:rPr>
                <w:sz w:val="24"/>
              </w:rPr>
              <w:t>накапливать</w:t>
            </w:r>
            <w:r>
              <w:rPr>
                <w:spacing w:val="-2"/>
                <w:sz w:val="24"/>
              </w:rPr>
              <w:t xml:space="preserve"> </w:t>
            </w:r>
            <w:r>
              <w:rPr>
                <w:sz w:val="24"/>
              </w:rPr>
              <w:t>в</w:t>
            </w:r>
            <w:r>
              <w:rPr>
                <w:spacing w:val="-3"/>
                <w:sz w:val="24"/>
              </w:rPr>
              <w:t xml:space="preserve"> </w:t>
            </w:r>
            <w:r>
              <w:rPr>
                <w:sz w:val="24"/>
              </w:rPr>
              <w:t>зоне</w:t>
            </w:r>
            <w:r>
              <w:rPr>
                <w:spacing w:val="-2"/>
                <w:sz w:val="24"/>
              </w:rPr>
              <w:t xml:space="preserve"> </w:t>
            </w:r>
            <w:r>
              <w:rPr>
                <w:sz w:val="24"/>
              </w:rPr>
              <w:t>выполнения</w:t>
            </w:r>
            <w:r>
              <w:rPr>
                <w:spacing w:val="-2"/>
                <w:sz w:val="24"/>
              </w:rPr>
              <w:t xml:space="preserve"> </w:t>
            </w:r>
            <w:r>
              <w:rPr>
                <w:sz w:val="24"/>
              </w:rPr>
              <w:t>работ</w:t>
            </w:r>
            <w:r>
              <w:rPr>
                <w:spacing w:val="-2"/>
                <w:sz w:val="24"/>
              </w:rPr>
              <w:t xml:space="preserve"> </w:t>
            </w:r>
            <w:r>
              <w:rPr>
                <w:sz w:val="24"/>
              </w:rPr>
              <w:t>строительный мусор</w:t>
            </w:r>
            <w:r>
              <w:rPr>
                <w:spacing w:val="-2"/>
                <w:sz w:val="24"/>
              </w:rPr>
              <w:t xml:space="preserve"> </w:t>
            </w:r>
            <w:r>
              <w:rPr>
                <w:sz w:val="24"/>
              </w:rPr>
              <w:t>и</w:t>
            </w:r>
            <w:r>
              <w:rPr>
                <w:spacing w:val="-1"/>
                <w:sz w:val="24"/>
              </w:rPr>
              <w:t xml:space="preserve"> </w:t>
            </w:r>
            <w:r>
              <w:rPr>
                <w:sz w:val="24"/>
              </w:rPr>
              <w:t>горячие</w:t>
            </w:r>
            <w:r>
              <w:rPr>
                <w:spacing w:val="-2"/>
                <w:sz w:val="24"/>
              </w:rPr>
              <w:t xml:space="preserve"> отходы.</w:t>
            </w:r>
          </w:p>
          <w:p w14:paraId="2EE1AB11" w14:textId="13404505" w:rsidR="00B342C0" w:rsidRDefault="00307D7A" w:rsidP="00307D7A">
            <w:pPr>
              <w:pStyle w:val="TableParagraph"/>
              <w:ind w:left="237" w:right="342" w:firstLine="142"/>
              <w:jc w:val="both"/>
              <w:rPr>
                <w:sz w:val="24"/>
              </w:rPr>
            </w:pPr>
            <w:r>
              <w:rPr>
                <w:sz w:val="24"/>
              </w:rPr>
              <w:t xml:space="preserve">При просвечивании рентгеновскими аппаратами или </w:t>
            </w:r>
            <w:proofErr w:type="spellStart"/>
            <w:r>
              <w:rPr>
                <w:sz w:val="24"/>
              </w:rPr>
              <w:t>гаммадефектоскопами</w:t>
            </w:r>
            <w:proofErr w:type="spellEnd"/>
            <w:r>
              <w:rPr>
                <w:sz w:val="24"/>
              </w:rPr>
              <w:t xml:space="preserve"> необходимо оградить зону, в пределах которой уровень радиации превышает допускаемую величину, а на границах зоны вывесить предупредительные знаки установленной формы.</w:t>
            </w:r>
            <w:r w:rsidR="00F352F6">
              <w:rPr>
                <w:sz w:val="24"/>
              </w:rPr>
              <w:t xml:space="preserve"> </w:t>
            </w:r>
          </w:p>
          <w:p w14:paraId="46FA197C" w14:textId="77777777" w:rsidR="00307D7A" w:rsidRPr="004D07D8" w:rsidRDefault="00307D7A" w:rsidP="00760451">
            <w:pPr>
              <w:pStyle w:val="TableParagraph"/>
              <w:numPr>
                <w:ilvl w:val="1"/>
                <w:numId w:val="18"/>
              </w:numPr>
              <w:tabs>
                <w:tab w:val="left" w:pos="814"/>
              </w:tabs>
              <w:spacing w:before="175"/>
              <w:ind w:right="122"/>
              <w:jc w:val="both"/>
              <w:rPr>
                <w:b/>
                <w:sz w:val="24"/>
              </w:rPr>
            </w:pPr>
            <w:r>
              <w:rPr>
                <w:sz w:val="24"/>
              </w:rPr>
              <w:t xml:space="preserve">   </w:t>
            </w:r>
            <w:r w:rsidRPr="004D07D8">
              <w:rPr>
                <w:b/>
                <w:sz w:val="24"/>
              </w:rPr>
              <w:t>Санитарно-эпидемиологические требования к технологическим и сопутствующим объектам и сооружениям, осуществляющим нефтяные операции</w:t>
            </w:r>
          </w:p>
          <w:p w14:paraId="03B09426" w14:textId="77777777" w:rsidR="00307D7A" w:rsidRDefault="00307D7A" w:rsidP="00307D7A">
            <w:pPr>
              <w:pStyle w:val="TableParagraph"/>
              <w:ind w:left="238" w:right="344" w:firstLine="566"/>
              <w:jc w:val="both"/>
              <w:rPr>
                <w:sz w:val="24"/>
              </w:rPr>
            </w:pPr>
            <w:r>
              <w:rPr>
                <w:sz w:val="24"/>
              </w:rPr>
              <w:t>На</w:t>
            </w:r>
            <w:r w:rsidRPr="00054457">
              <w:rPr>
                <w:sz w:val="24"/>
              </w:rPr>
              <w:t xml:space="preserve"> </w:t>
            </w:r>
            <w:r>
              <w:rPr>
                <w:sz w:val="24"/>
              </w:rPr>
              <w:t>территориях</w:t>
            </w:r>
            <w:r>
              <w:rPr>
                <w:sz w:val="24"/>
              </w:rPr>
              <w:tab/>
              <w:t>месторождений</w:t>
            </w:r>
            <w:r w:rsidRPr="00054457">
              <w:rPr>
                <w:sz w:val="24"/>
              </w:rPr>
              <w:t xml:space="preserve"> </w:t>
            </w:r>
            <w:r>
              <w:rPr>
                <w:sz w:val="24"/>
              </w:rPr>
              <w:t>и</w:t>
            </w:r>
            <w:r>
              <w:rPr>
                <w:sz w:val="24"/>
              </w:rPr>
              <w:tab/>
              <w:t>прилегающих</w:t>
            </w:r>
            <w:r w:rsidRPr="00054457">
              <w:rPr>
                <w:sz w:val="24"/>
              </w:rPr>
              <w:t xml:space="preserve"> </w:t>
            </w:r>
            <w:r>
              <w:rPr>
                <w:sz w:val="24"/>
              </w:rPr>
              <w:t>районов,</w:t>
            </w:r>
            <w:r w:rsidRPr="00054457">
              <w:rPr>
                <w:sz w:val="24"/>
              </w:rPr>
              <w:t xml:space="preserve"> </w:t>
            </w:r>
            <w:r>
              <w:rPr>
                <w:sz w:val="24"/>
              </w:rPr>
              <w:t>движение</w:t>
            </w:r>
            <w:r w:rsidRPr="00054457">
              <w:rPr>
                <w:sz w:val="24"/>
              </w:rPr>
              <w:t xml:space="preserve"> </w:t>
            </w:r>
            <w:r>
              <w:rPr>
                <w:sz w:val="24"/>
              </w:rPr>
              <w:t xml:space="preserve">специальных </w:t>
            </w:r>
            <w:r w:rsidRPr="00054457">
              <w:rPr>
                <w:sz w:val="24"/>
              </w:rPr>
              <w:t>автомобильных</w:t>
            </w:r>
            <w:r>
              <w:rPr>
                <w:sz w:val="24"/>
              </w:rPr>
              <w:t xml:space="preserve"> </w:t>
            </w:r>
            <w:r w:rsidRPr="00054457">
              <w:rPr>
                <w:sz w:val="24"/>
              </w:rPr>
              <w:t>и</w:t>
            </w:r>
            <w:r>
              <w:rPr>
                <w:sz w:val="24"/>
              </w:rPr>
              <w:t xml:space="preserve"> </w:t>
            </w:r>
            <w:r w:rsidRPr="00054457">
              <w:rPr>
                <w:sz w:val="24"/>
              </w:rPr>
              <w:t>технологических</w:t>
            </w:r>
            <w:r>
              <w:rPr>
                <w:sz w:val="24"/>
              </w:rPr>
              <w:t xml:space="preserve"> </w:t>
            </w:r>
            <w:r w:rsidRPr="00054457">
              <w:rPr>
                <w:sz w:val="24"/>
              </w:rPr>
              <w:t>транспортных</w:t>
            </w:r>
            <w:r>
              <w:rPr>
                <w:sz w:val="24"/>
              </w:rPr>
              <w:t xml:space="preserve"> </w:t>
            </w:r>
            <w:r w:rsidRPr="00054457">
              <w:rPr>
                <w:sz w:val="24"/>
              </w:rPr>
              <w:t>средств,</w:t>
            </w:r>
            <w:r>
              <w:rPr>
                <w:sz w:val="24"/>
              </w:rPr>
              <w:t xml:space="preserve"> </w:t>
            </w:r>
            <w:r w:rsidRPr="00054457">
              <w:rPr>
                <w:sz w:val="24"/>
              </w:rPr>
              <w:t>осуществляется</w:t>
            </w:r>
            <w:r>
              <w:rPr>
                <w:sz w:val="24"/>
              </w:rPr>
              <w:t xml:space="preserve"> </w:t>
            </w:r>
            <w:r w:rsidRPr="00054457">
              <w:rPr>
                <w:sz w:val="24"/>
              </w:rPr>
              <w:t>по</w:t>
            </w:r>
            <w:r>
              <w:rPr>
                <w:sz w:val="24"/>
              </w:rPr>
              <w:t xml:space="preserve"> </w:t>
            </w:r>
            <w:r w:rsidRPr="00054457">
              <w:rPr>
                <w:sz w:val="24"/>
              </w:rPr>
              <w:t xml:space="preserve">строго </w:t>
            </w:r>
            <w:r>
              <w:rPr>
                <w:sz w:val="24"/>
              </w:rPr>
              <w:t xml:space="preserve">определенным маршрутам, предусмотренным проектом разработки и освоения месторождений. Работники объектов нефтедобывающей промышленности проходят предварительные, при </w:t>
            </w:r>
            <w:r w:rsidRPr="00054457">
              <w:rPr>
                <w:sz w:val="24"/>
              </w:rPr>
              <w:t>поступлении</w:t>
            </w:r>
            <w:r>
              <w:rPr>
                <w:sz w:val="24"/>
              </w:rPr>
              <w:t xml:space="preserve"> </w:t>
            </w:r>
            <w:r w:rsidRPr="00054457">
              <w:rPr>
                <w:sz w:val="24"/>
              </w:rPr>
              <w:t>на</w:t>
            </w:r>
            <w:r>
              <w:rPr>
                <w:sz w:val="24"/>
              </w:rPr>
              <w:tab/>
            </w:r>
            <w:r w:rsidRPr="00054457">
              <w:rPr>
                <w:sz w:val="24"/>
              </w:rPr>
              <w:t>работу</w:t>
            </w:r>
            <w:r>
              <w:rPr>
                <w:sz w:val="24"/>
              </w:rPr>
              <w:t xml:space="preserve"> </w:t>
            </w:r>
            <w:r w:rsidRPr="00054457">
              <w:rPr>
                <w:sz w:val="24"/>
              </w:rPr>
              <w:t>и</w:t>
            </w:r>
            <w:r>
              <w:rPr>
                <w:sz w:val="24"/>
              </w:rPr>
              <w:t xml:space="preserve"> </w:t>
            </w:r>
            <w:r w:rsidRPr="00054457">
              <w:rPr>
                <w:sz w:val="24"/>
              </w:rPr>
              <w:t>периодические</w:t>
            </w:r>
            <w:r>
              <w:rPr>
                <w:sz w:val="24"/>
              </w:rPr>
              <w:t xml:space="preserve"> </w:t>
            </w:r>
            <w:r w:rsidRPr="00054457">
              <w:rPr>
                <w:sz w:val="24"/>
              </w:rPr>
              <w:t>медицинские</w:t>
            </w:r>
            <w:r>
              <w:rPr>
                <w:sz w:val="24"/>
              </w:rPr>
              <w:t xml:space="preserve"> </w:t>
            </w:r>
            <w:r w:rsidRPr="00054457">
              <w:rPr>
                <w:sz w:val="24"/>
              </w:rPr>
              <w:t>осмотры</w:t>
            </w:r>
            <w:r>
              <w:rPr>
                <w:sz w:val="24"/>
              </w:rPr>
              <w:tab/>
            </w:r>
            <w:r w:rsidRPr="00054457">
              <w:rPr>
                <w:sz w:val="24"/>
              </w:rPr>
              <w:t>в</w:t>
            </w:r>
            <w:r>
              <w:rPr>
                <w:sz w:val="24"/>
              </w:rPr>
              <w:t xml:space="preserve"> </w:t>
            </w:r>
            <w:r w:rsidRPr="00054457">
              <w:rPr>
                <w:sz w:val="24"/>
              </w:rPr>
              <w:t xml:space="preserve">соответствии </w:t>
            </w:r>
            <w:r>
              <w:rPr>
                <w:sz w:val="24"/>
              </w:rPr>
              <w:t>с</w:t>
            </w:r>
            <w:r w:rsidRPr="00054457">
              <w:rPr>
                <w:sz w:val="24"/>
              </w:rPr>
              <w:t xml:space="preserve"> </w:t>
            </w:r>
            <w:hyperlink r:id="rId42">
              <w:r>
                <w:rPr>
                  <w:sz w:val="24"/>
                </w:rPr>
                <w:t>приказами</w:t>
              </w:r>
            </w:hyperlink>
            <w:r>
              <w:rPr>
                <w:sz w:val="24"/>
              </w:rPr>
              <w:t xml:space="preserve"> Министра</w:t>
            </w:r>
            <w:r w:rsidRPr="00054457">
              <w:rPr>
                <w:sz w:val="24"/>
              </w:rPr>
              <w:t xml:space="preserve"> </w:t>
            </w:r>
            <w:r>
              <w:rPr>
                <w:sz w:val="24"/>
              </w:rPr>
              <w:t>национальной</w:t>
            </w:r>
            <w:r w:rsidRPr="00054457">
              <w:rPr>
                <w:sz w:val="24"/>
              </w:rPr>
              <w:t xml:space="preserve"> </w:t>
            </w:r>
            <w:r>
              <w:rPr>
                <w:sz w:val="24"/>
              </w:rPr>
              <w:t>экономики</w:t>
            </w:r>
            <w:r w:rsidRPr="00054457">
              <w:rPr>
                <w:sz w:val="24"/>
              </w:rPr>
              <w:t xml:space="preserve"> </w:t>
            </w:r>
            <w:r>
              <w:rPr>
                <w:sz w:val="24"/>
              </w:rPr>
              <w:t>от</w:t>
            </w:r>
            <w:r w:rsidRPr="00054457">
              <w:rPr>
                <w:sz w:val="24"/>
              </w:rPr>
              <w:t xml:space="preserve"> </w:t>
            </w:r>
            <w:r>
              <w:rPr>
                <w:sz w:val="24"/>
              </w:rPr>
              <w:t>28</w:t>
            </w:r>
            <w:r w:rsidRPr="00054457">
              <w:rPr>
                <w:sz w:val="24"/>
              </w:rPr>
              <w:t xml:space="preserve"> </w:t>
            </w:r>
            <w:r>
              <w:rPr>
                <w:sz w:val="24"/>
              </w:rPr>
              <w:t>февраля</w:t>
            </w:r>
            <w:r w:rsidRPr="00054457">
              <w:rPr>
                <w:sz w:val="24"/>
              </w:rPr>
              <w:t xml:space="preserve"> </w:t>
            </w:r>
            <w:r>
              <w:rPr>
                <w:sz w:val="24"/>
              </w:rPr>
              <w:t>2015</w:t>
            </w:r>
            <w:r w:rsidRPr="00054457">
              <w:rPr>
                <w:sz w:val="24"/>
              </w:rPr>
              <w:t xml:space="preserve"> </w:t>
            </w:r>
            <w:r>
              <w:rPr>
                <w:sz w:val="24"/>
              </w:rPr>
              <w:t>года</w:t>
            </w:r>
            <w:r w:rsidRPr="00054457">
              <w:rPr>
                <w:sz w:val="24"/>
              </w:rPr>
              <w:t xml:space="preserve"> </w:t>
            </w:r>
            <w:r>
              <w:rPr>
                <w:sz w:val="24"/>
              </w:rPr>
              <w:t>№</w:t>
            </w:r>
            <w:r w:rsidRPr="00054457">
              <w:rPr>
                <w:sz w:val="24"/>
              </w:rPr>
              <w:t xml:space="preserve"> </w:t>
            </w:r>
            <w:r>
              <w:rPr>
                <w:sz w:val="24"/>
              </w:rPr>
              <w:t>175</w:t>
            </w:r>
            <w:r w:rsidRPr="00054457">
              <w:rPr>
                <w:sz w:val="24"/>
              </w:rPr>
              <w:t xml:space="preserve"> </w:t>
            </w:r>
            <w:r>
              <w:rPr>
                <w:sz w:val="24"/>
              </w:rPr>
              <w:t xml:space="preserve">«Об </w:t>
            </w:r>
            <w:r w:rsidRPr="00054457">
              <w:rPr>
                <w:sz w:val="24"/>
              </w:rPr>
              <w:t>утверждении</w:t>
            </w:r>
            <w:r>
              <w:rPr>
                <w:sz w:val="24"/>
              </w:rPr>
              <w:tab/>
            </w:r>
            <w:r w:rsidRPr="00054457">
              <w:rPr>
                <w:sz w:val="24"/>
              </w:rPr>
              <w:t>Перечня</w:t>
            </w:r>
            <w:r>
              <w:rPr>
                <w:sz w:val="24"/>
              </w:rPr>
              <w:t xml:space="preserve"> </w:t>
            </w:r>
            <w:r w:rsidRPr="00054457">
              <w:rPr>
                <w:sz w:val="24"/>
              </w:rPr>
              <w:t>вредных</w:t>
            </w:r>
            <w:r>
              <w:rPr>
                <w:sz w:val="24"/>
              </w:rPr>
              <w:t xml:space="preserve"> </w:t>
            </w:r>
            <w:r w:rsidRPr="00054457">
              <w:rPr>
                <w:sz w:val="24"/>
              </w:rPr>
              <w:t>производственных факторов,</w:t>
            </w:r>
            <w:r>
              <w:rPr>
                <w:sz w:val="24"/>
              </w:rPr>
              <w:t xml:space="preserve"> </w:t>
            </w:r>
            <w:r w:rsidRPr="00054457">
              <w:rPr>
                <w:sz w:val="24"/>
              </w:rPr>
              <w:t>профессий,</w:t>
            </w:r>
            <w:r>
              <w:rPr>
                <w:sz w:val="24"/>
              </w:rPr>
              <w:t xml:space="preserve"> </w:t>
            </w:r>
            <w:r w:rsidRPr="00054457">
              <w:rPr>
                <w:sz w:val="24"/>
              </w:rPr>
              <w:t>при</w:t>
            </w:r>
            <w:r>
              <w:rPr>
                <w:sz w:val="24"/>
              </w:rPr>
              <w:t xml:space="preserve"> </w:t>
            </w:r>
            <w:r w:rsidRPr="00054457">
              <w:rPr>
                <w:sz w:val="24"/>
              </w:rPr>
              <w:t>которых проводятся</w:t>
            </w:r>
            <w:r>
              <w:rPr>
                <w:sz w:val="24"/>
              </w:rPr>
              <w:tab/>
              <w:t xml:space="preserve"> </w:t>
            </w:r>
            <w:r w:rsidRPr="00054457">
              <w:rPr>
                <w:sz w:val="24"/>
              </w:rPr>
              <w:t>обязательные</w:t>
            </w:r>
            <w:r>
              <w:rPr>
                <w:sz w:val="24"/>
              </w:rPr>
              <w:t xml:space="preserve"> </w:t>
            </w:r>
            <w:r w:rsidRPr="00054457">
              <w:rPr>
                <w:sz w:val="24"/>
              </w:rPr>
              <w:t>медицинские</w:t>
            </w:r>
            <w:r>
              <w:rPr>
                <w:sz w:val="24"/>
              </w:rPr>
              <w:tab/>
              <w:t xml:space="preserve"> </w:t>
            </w:r>
            <w:r w:rsidRPr="00054457">
              <w:rPr>
                <w:sz w:val="24"/>
              </w:rPr>
              <w:t>осмотры»,</w:t>
            </w:r>
            <w:r>
              <w:rPr>
                <w:sz w:val="24"/>
              </w:rPr>
              <w:t xml:space="preserve"> </w:t>
            </w:r>
            <w:r w:rsidRPr="00054457">
              <w:rPr>
                <w:sz w:val="24"/>
              </w:rPr>
              <w:t>зарегистрированный</w:t>
            </w:r>
            <w:r>
              <w:rPr>
                <w:sz w:val="24"/>
              </w:rPr>
              <w:t xml:space="preserve"> </w:t>
            </w:r>
            <w:r w:rsidRPr="00054457">
              <w:rPr>
                <w:sz w:val="24"/>
              </w:rPr>
              <w:t>в</w:t>
            </w:r>
            <w:r>
              <w:rPr>
                <w:sz w:val="24"/>
              </w:rPr>
              <w:tab/>
            </w:r>
            <w:r w:rsidRPr="00054457">
              <w:rPr>
                <w:sz w:val="24"/>
              </w:rPr>
              <w:t xml:space="preserve">реестре </w:t>
            </w:r>
            <w:r>
              <w:rPr>
                <w:sz w:val="24"/>
              </w:rPr>
              <w:t>государственной</w:t>
            </w:r>
            <w:r w:rsidRPr="00054457">
              <w:rPr>
                <w:sz w:val="24"/>
              </w:rPr>
              <w:t xml:space="preserve"> </w:t>
            </w:r>
            <w:r>
              <w:rPr>
                <w:sz w:val="24"/>
              </w:rPr>
              <w:t>регистрации</w:t>
            </w:r>
            <w:r w:rsidRPr="00054457">
              <w:rPr>
                <w:sz w:val="24"/>
              </w:rPr>
              <w:t xml:space="preserve"> </w:t>
            </w:r>
            <w:r>
              <w:rPr>
                <w:sz w:val="24"/>
              </w:rPr>
              <w:t>нормативных</w:t>
            </w:r>
            <w:r w:rsidRPr="00054457">
              <w:rPr>
                <w:sz w:val="24"/>
              </w:rPr>
              <w:t xml:space="preserve"> </w:t>
            </w:r>
            <w:r>
              <w:rPr>
                <w:sz w:val="24"/>
              </w:rPr>
              <w:t>правовых</w:t>
            </w:r>
            <w:r w:rsidRPr="00054457">
              <w:rPr>
                <w:sz w:val="24"/>
              </w:rPr>
              <w:t xml:space="preserve"> </w:t>
            </w:r>
            <w:r>
              <w:rPr>
                <w:sz w:val="24"/>
              </w:rPr>
              <w:t>актов</w:t>
            </w:r>
            <w:r w:rsidRPr="00054457">
              <w:rPr>
                <w:sz w:val="24"/>
              </w:rPr>
              <w:t xml:space="preserve"> </w:t>
            </w:r>
            <w:r>
              <w:rPr>
                <w:sz w:val="24"/>
              </w:rPr>
              <w:t>от</w:t>
            </w:r>
            <w:r w:rsidRPr="00054457">
              <w:rPr>
                <w:sz w:val="24"/>
              </w:rPr>
              <w:t xml:space="preserve"> </w:t>
            </w:r>
            <w:r>
              <w:rPr>
                <w:sz w:val="24"/>
              </w:rPr>
              <w:t>08</w:t>
            </w:r>
            <w:r w:rsidRPr="00054457">
              <w:rPr>
                <w:sz w:val="24"/>
              </w:rPr>
              <w:t xml:space="preserve"> </w:t>
            </w:r>
            <w:r>
              <w:rPr>
                <w:sz w:val="24"/>
              </w:rPr>
              <w:t>мая</w:t>
            </w:r>
            <w:r w:rsidRPr="00054457">
              <w:rPr>
                <w:sz w:val="24"/>
              </w:rPr>
              <w:t xml:space="preserve"> </w:t>
            </w:r>
            <w:r>
              <w:rPr>
                <w:sz w:val="24"/>
              </w:rPr>
              <w:t>2015</w:t>
            </w:r>
            <w:r w:rsidRPr="00054457">
              <w:rPr>
                <w:sz w:val="24"/>
              </w:rPr>
              <w:t xml:space="preserve"> </w:t>
            </w:r>
            <w:r>
              <w:rPr>
                <w:sz w:val="24"/>
              </w:rPr>
              <w:t>года</w:t>
            </w:r>
            <w:r w:rsidRPr="00054457">
              <w:rPr>
                <w:sz w:val="24"/>
              </w:rPr>
              <w:t xml:space="preserve"> </w:t>
            </w:r>
            <w:r>
              <w:rPr>
                <w:sz w:val="24"/>
              </w:rPr>
              <w:t>за</w:t>
            </w:r>
            <w:r w:rsidRPr="00054457">
              <w:rPr>
                <w:sz w:val="24"/>
              </w:rPr>
              <w:t xml:space="preserve"> </w:t>
            </w:r>
            <w:r>
              <w:rPr>
                <w:sz w:val="24"/>
              </w:rPr>
              <w:t>№</w:t>
            </w:r>
            <w:r w:rsidRPr="00054457">
              <w:rPr>
                <w:sz w:val="24"/>
              </w:rPr>
              <w:t xml:space="preserve"> </w:t>
            </w:r>
            <w:r>
              <w:rPr>
                <w:sz w:val="24"/>
              </w:rPr>
              <w:t>10987</w:t>
            </w:r>
            <w:r w:rsidRPr="00054457">
              <w:rPr>
                <w:sz w:val="24"/>
              </w:rPr>
              <w:t xml:space="preserve"> </w:t>
            </w:r>
            <w:r>
              <w:rPr>
                <w:sz w:val="24"/>
              </w:rPr>
              <w:t>и</w:t>
            </w:r>
            <w:r w:rsidRPr="00054457">
              <w:rPr>
                <w:sz w:val="24"/>
              </w:rPr>
              <w:t xml:space="preserve"> </w:t>
            </w:r>
            <w:r>
              <w:rPr>
                <w:sz w:val="24"/>
              </w:rPr>
              <w:t xml:space="preserve">от 24 февраля 2015 года № 127 «Об утверждении Правил проведения обязательных медицинских </w:t>
            </w:r>
            <w:r w:rsidRPr="00054457">
              <w:rPr>
                <w:sz w:val="24"/>
              </w:rPr>
              <w:t>осмотров»,</w:t>
            </w:r>
            <w:r>
              <w:rPr>
                <w:sz w:val="24"/>
              </w:rPr>
              <w:tab/>
            </w:r>
            <w:r w:rsidRPr="00054457">
              <w:rPr>
                <w:sz w:val="24"/>
              </w:rPr>
              <w:t>зарегистрированный</w:t>
            </w:r>
            <w:r>
              <w:rPr>
                <w:sz w:val="24"/>
              </w:rPr>
              <w:tab/>
              <w:t>в реестре</w:t>
            </w:r>
            <w:r w:rsidRPr="00054457">
              <w:rPr>
                <w:sz w:val="24"/>
              </w:rPr>
              <w:t xml:space="preserve"> </w:t>
            </w:r>
            <w:r>
              <w:rPr>
                <w:sz w:val="24"/>
              </w:rPr>
              <w:t>государственной регистрации</w:t>
            </w:r>
            <w:r w:rsidRPr="00054457">
              <w:rPr>
                <w:sz w:val="24"/>
              </w:rPr>
              <w:t xml:space="preserve">  нормативных</w:t>
            </w:r>
            <w:r>
              <w:rPr>
                <w:sz w:val="24"/>
              </w:rPr>
              <w:t xml:space="preserve"> правовых</w:t>
            </w:r>
            <w:r w:rsidRPr="00054457">
              <w:rPr>
                <w:sz w:val="24"/>
              </w:rPr>
              <w:t xml:space="preserve"> </w:t>
            </w:r>
            <w:r>
              <w:rPr>
                <w:sz w:val="24"/>
              </w:rPr>
              <w:t>актов</w:t>
            </w:r>
            <w:r w:rsidRPr="00054457">
              <w:rPr>
                <w:sz w:val="24"/>
              </w:rPr>
              <w:t xml:space="preserve"> </w:t>
            </w:r>
            <w:r>
              <w:rPr>
                <w:sz w:val="24"/>
              </w:rPr>
              <w:t>от 08</w:t>
            </w:r>
            <w:r w:rsidRPr="00054457">
              <w:rPr>
                <w:sz w:val="24"/>
              </w:rPr>
              <w:t xml:space="preserve"> </w:t>
            </w:r>
            <w:r>
              <w:rPr>
                <w:sz w:val="24"/>
              </w:rPr>
              <w:t>апреля 2015</w:t>
            </w:r>
            <w:r w:rsidRPr="00054457">
              <w:rPr>
                <w:sz w:val="24"/>
              </w:rPr>
              <w:t xml:space="preserve"> </w:t>
            </w:r>
            <w:r>
              <w:rPr>
                <w:sz w:val="24"/>
              </w:rPr>
              <w:t>года</w:t>
            </w:r>
            <w:r w:rsidRPr="00054457">
              <w:rPr>
                <w:sz w:val="24"/>
              </w:rPr>
              <w:t xml:space="preserve"> </w:t>
            </w:r>
            <w:r>
              <w:rPr>
                <w:sz w:val="24"/>
              </w:rPr>
              <w:t>за</w:t>
            </w:r>
            <w:r w:rsidRPr="00054457">
              <w:rPr>
                <w:sz w:val="24"/>
              </w:rPr>
              <w:t xml:space="preserve"> </w:t>
            </w:r>
            <w:r>
              <w:rPr>
                <w:sz w:val="24"/>
              </w:rPr>
              <w:t>№</w:t>
            </w:r>
            <w:r w:rsidRPr="00054457">
              <w:rPr>
                <w:sz w:val="24"/>
              </w:rPr>
              <w:t xml:space="preserve"> 10634.</w:t>
            </w:r>
          </w:p>
          <w:p w14:paraId="28303113" w14:textId="77777777" w:rsidR="00307D7A" w:rsidRPr="00054457" w:rsidRDefault="00307D7A" w:rsidP="00307D7A">
            <w:pPr>
              <w:pStyle w:val="TableParagraph"/>
              <w:spacing w:before="55"/>
              <w:ind w:left="238" w:right="343" w:firstLine="566"/>
              <w:jc w:val="both"/>
              <w:rPr>
                <w:sz w:val="24"/>
              </w:rPr>
            </w:pPr>
            <w:r w:rsidRPr="00054457">
              <w:rPr>
                <w:sz w:val="24"/>
              </w:rPr>
              <w:t>Работающие</w:t>
            </w:r>
            <w:r w:rsidRPr="00054457">
              <w:rPr>
                <w:spacing w:val="80"/>
                <w:w w:val="150"/>
                <w:sz w:val="24"/>
              </w:rPr>
              <w:t xml:space="preserve"> </w:t>
            </w:r>
            <w:r w:rsidRPr="00054457">
              <w:rPr>
                <w:sz w:val="24"/>
              </w:rPr>
              <w:t>обеспечиваются</w:t>
            </w:r>
            <w:r w:rsidRPr="00054457">
              <w:rPr>
                <w:spacing w:val="80"/>
                <w:w w:val="150"/>
                <w:sz w:val="24"/>
              </w:rPr>
              <w:t xml:space="preserve"> </w:t>
            </w:r>
            <w:r w:rsidRPr="00054457">
              <w:rPr>
                <w:sz w:val="24"/>
              </w:rPr>
              <w:t>питьевой</w:t>
            </w:r>
            <w:r w:rsidRPr="00054457">
              <w:rPr>
                <w:spacing w:val="80"/>
                <w:w w:val="150"/>
                <w:sz w:val="24"/>
              </w:rPr>
              <w:t xml:space="preserve"> </w:t>
            </w:r>
            <w:r w:rsidRPr="00054457">
              <w:rPr>
                <w:sz w:val="24"/>
              </w:rPr>
              <w:t>водой,</w:t>
            </w:r>
            <w:r w:rsidRPr="00054457">
              <w:rPr>
                <w:spacing w:val="80"/>
                <w:w w:val="150"/>
                <w:sz w:val="24"/>
              </w:rPr>
              <w:t xml:space="preserve"> </w:t>
            </w:r>
            <w:r w:rsidRPr="00054457">
              <w:rPr>
                <w:sz w:val="24"/>
              </w:rPr>
              <w:t>соответствующей</w:t>
            </w:r>
            <w:r w:rsidRPr="00054457">
              <w:rPr>
                <w:spacing w:val="80"/>
                <w:w w:val="150"/>
                <w:sz w:val="24"/>
              </w:rPr>
              <w:t xml:space="preserve"> </w:t>
            </w:r>
            <w:r w:rsidRPr="00054457">
              <w:rPr>
                <w:sz w:val="24"/>
              </w:rPr>
              <w:t>требованиям</w:t>
            </w:r>
            <w:r w:rsidRPr="00054457">
              <w:rPr>
                <w:spacing w:val="40"/>
                <w:sz w:val="24"/>
              </w:rPr>
              <w:t xml:space="preserve"> </w:t>
            </w:r>
            <w:hyperlink r:id="rId43">
              <w:r w:rsidRPr="00054457">
                <w:rPr>
                  <w:sz w:val="24"/>
                </w:rPr>
                <w:t>приказа</w:t>
              </w:r>
            </w:hyperlink>
            <w:r w:rsidRPr="00054457">
              <w:rPr>
                <w:spacing w:val="-4"/>
                <w:sz w:val="24"/>
              </w:rPr>
              <w:t xml:space="preserve"> </w:t>
            </w:r>
            <w:r w:rsidRPr="00054457">
              <w:rPr>
                <w:sz w:val="24"/>
              </w:rPr>
              <w:t>Министра национальной экономики от 16 марта 2015 года № 209 «Об утверждении Санитарных правил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зарегистрированный в реестре государственной регистрации нормативных правовых актов от</w:t>
            </w:r>
            <w:r w:rsidRPr="00054457">
              <w:rPr>
                <w:spacing w:val="40"/>
                <w:sz w:val="24"/>
              </w:rPr>
              <w:t xml:space="preserve"> </w:t>
            </w:r>
            <w:r w:rsidRPr="00054457">
              <w:rPr>
                <w:sz w:val="24"/>
              </w:rPr>
              <w:t>22 мая 2015 года за № 10774.</w:t>
            </w:r>
          </w:p>
          <w:p w14:paraId="5BD77360" w14:textId="77777777" w:rsidR="00307D7A" w:rsidRDefault="00307D7A" w:rsidP="00307D7A">
            <w:pPr>
              <w:pStyle w:val="TableParagraph"/>
              <w:ind w:left="238" w:right="340" w:firstLine="566"/>
              <w:jc w:val="both"/>
              <w:rPr>
                <w:sz w:val="24"/>
              </w:rPr>
            </w:pPr>
            <w:r w:rsidRPr="00054457">
              <w:rPr>
                <w:sz w:val="24"/>
              </w:rPr>
              <w:t>Работодатель обеспечивает работников привозной бутилированной питьевой водой, молоком и лечебно-профилактическим питанием, специальной одеждой и обувью, средствами индивидуальной защиты в соответствии с порядком и нормами обеспечения</w:t>
            </w:r>
            <w:r>
              <w:rPr>
                <w:sz w:val="24"/>
              </w:rPr>
              <w:t xml:space="preserve"> работников молоком и лечебно-профилактическим питанием, специальной одеждой, специальной обувью и другими</w:t>
            </w:r>
            <w:r w:rsidRPr="00F352F6">
              <w:rPr>
                <w:sz w:val="24"/>
              </w:rPr>
              <w:t xml:space="preserve"> средствами</w:t>
            </w:r>
            <w:r>
              <w:rPr>
                <w:spacing w:val="72"/>
                <w:sz w:val="24"/>
              </w:rPr>
              <w:t xml:space="preserve"> </w:t>
            </w:r>
            <w:r>
              <w:rPr>
                <w:sz w:val="24"/>
              </w:rPr>
              <w:t>индивидуальной</w:t>
            </w:r>
            <w:r>
              <w:rPr>
                <w:spacing w:val="72"/>
                <w:sz w:val="24"/>
              </w:rPr>
              <w:t xml:space="preserve"> </w:t>
            </w:r>
            <w:r>
              <w:rPr>
                <w:sz w:val="24"/>
              </w:rPr>
              <w:t>и</w:t>
            </w:r>
            <w:r>
              <w:rPr>
                <w:spacing w:val="71"/>
                <w:sz w:val="24"/>
              </w:rPr>
              <w:t xml:space="preserve"> </w:t>
            </w:r>
            <w:r>
              <w:rPr>
                <w:sz w:val="24"/>
              </w:rPr>
              <w:t>коллективной</w:t>
            </w:r>
            <w:r>
              <w:rPr>
                <w:spacing w:val="71"/>
                <w:sz w:val="24"/>
              </w:rPr>
              <w:t xml:space="preserve"> </w:t>
            </w:r>
            <w:r>
              <w:rPr>
                <w:sz w:val="24"/>
              </w:rPr>
              <w:t>защиты,</w:t>
            </w:r>
            <w:r>
              <w:rPr>
                <w:spacing w:val="72"/>
                <w:sz w:val="24"/>
              </w:rPr>
              <w:t xml:space="preserve"> </w:t>
            </w:r>
            <w:r>
              <w:rPr>
                <w:sz w:val="24"/>
              </w:rPr>
              <w:t>санитарно-</w:t>
            </w:r>
            <w:r>
              <w:rPr>
                <w:spacing w:val="-2"/>
                <w:sz w:val="24"/>
              </w:rPr>
              <w:t>бытовыми</w:t>
            </w:r>
          </w:p>
          <w:p w14:paraId="73722308" w14:textId="77777777" w:rsidR="00307D7A" w:rsidRDefault="00307D7A" w:rsidP="00307D7A">
            <w:pPr>
              <w:pStyle w:val="TableParagraph"/>
              <w:ind w:left="238"/>
              <w:jc w:val="both"/>
              <w:rPr>
                <w:sz w:val="24"/>
              </w:rPr>
            </w:pPr>
            <w:r>
              <w:rPr>
                <w:sz w:val="24"/>
              </w:rPr>
              <w:t>помещениями</w:t>
            </w:r>
            <w:r>
              <w:rPr>
                <w:spacing w:val="-2"/>
                <w:sz w:val="24"/>
              </w:rPr>
              <w:t xml:space="preserve"> </w:t>
            </w:r>
            <w:r>
              <w:rPr>
                <w:sz w:val="24"/>
              </w:rPr>
              <w:t>и устройствами</w:t>
            </w:r>
            <w:r>
              <w:rPr>
                <w:spacing w:val="-2"/>
                <w:sz w:val="24"/>
              </w:rPr>
              <w:t xml:space="preserve"> </w:t>
            </w:r>
            <w:r>
              <w:rPr>
                <w:sz w:val="24"/>
              </w:rPr>
              <w:t>за</w:t>
            </w:r>
            <w:r>
              <w:rPr>
                <w:spacing w:val="-3"/>
                <w:sz w:val="24"/>
              </w:rPr>
              <w:t xml:space="preserve"> </w:t>
            </w:r>
            <w:r>
              <w:rPr>
                <w:sz w:val="24"/>
              </w:rPr>
              <w:t>счет средств</w:t>
            </w:r>
            <w:r>
              <w:rPr>
                <w:spacing w:val="-1"/>
                <w:sz w:val="24"/>
              </w:rPr>
              <w:t xml:space="preserve"> </w:t>
            </w:r>
            <w:r>
              <w:rPr>
                <w:spacing w:val="-2"/>
                <w:sz w:val="24"/>
              </w:rPr>
              <w:t xml:space="preserve">работодателя. </w:t>
            </w:r>
            <w:r>
              <w:rPr>
                <w:sz w:val="24"/>
              </w:rPr>
              <w:t>Работники объектов нефтедобывающей промышленности обеспечиваются медико-санитарным обслуживанием</w:t>
            </w:r>
          </w:p>
          <w:p w14:paraId="7CB6DF17" w14:textId="55F8E3BF" w:rsidR="00307D7A" w:rsidRDefault="00307D7A" w:rsidP="00307D7A">
            <w:pPr>
              <w:pStyle w:val="TableParagraph"/>
              <w:ind w:left="238" w:right="342" w:firstLine="566"/>
              <w:jc w:val="both"/>
              <w:rPr>
                <w:sz w:val="24"/>
              </w:rPr>
            </w:pPr>
            <w:r>
              <w:rPr>
                <w:sz w:val="24"/>
              </w:rPr>
              <w:t>Процессы на скважинах месторождения относятся к III б группе производственных процессов. III б группа -</w:t>
            </w:r>
            <w:r>
              <w:rPr>
                <w:spacing w:val="-3"/>
                <w:sz w:val="24"/>
              </w:rPr>
              <w:t xml:space="preserve"> </w:t>
            </w:r>
            <w:r>
              <w:rPr>
                <w:sz w:val="24"/>
              </w:rPr>
              <w:t>промысловый сбор и подготовка нефти и газа (товарные парки, термохимические установки, нагревательные печи, насосные станции и другие); ремонт промыслового оборудования). Для III б группы предусмотрены стационарные санитарно- бытовые помещения, оборудованные душевыми, помещениями для обогрева, устройства для сушки специальной одежды и обуви; респираторные; в условиях жаркого климата - для охлаждения работающих. Отбросы и мусор должны регулярно собираться и удаляться в специально отведенные для этой цели места. Для сбора ядовитых отходов и мусора должны быть устроены отдельные сборники, которые надлежит содержать и очищать в</w:t>
            </w:r>
            <w:r>
              <w:rPr>
                <w:spacing w:val="40"/>
                <w:sz w:val="24"/>
              </w:rPr>
              <w:t xml:space="preserve"> </w:t>
            </w:r>
            <w:r>
              <w:rPr>
                <w:sz w:val="24"/>
              </w:rPr>
              <w:t xml:space="preserve">порядке, установленном специальными инструкциями. </w:t>
            </w:r>
            <w:r w:rsidRPr="00307D7A">
              <w:rPr>
                <w:sz w:val="24"/>
              </w:rPr>
              <w:t>Работающие обеспечиваются специальной одеждой, обувью и средствами</w:t>
            </w:r>
            <w:r w:rsidRPr="00307D7A">
              <w:rPr>
                <w:spacing w:val="40"/>
                <w:sz w:val="24"/>
              </w:rPr>
              <w:t xml:space="preserve"> </w:t>
            </w:r>
            <w:r w:rsidRPr="00307D7A">
              <w:rPr>
                <w:sz w:val="24"/>
              </w:rPr>
              <w:t>индивидуальной защиты в соответствии с действующими отраслевыми нормами для объектов нефтедобывающей промышленности. Работа без предусмотренных нормами спецодежды и защитных приспособлений запрещается.</w:t>
            </w:r>
          </w:p>
          <w:p w14:paraId="691F0C4E" w14:textId="0E9978DC" w:rsidR="00307D7A" w:rsidRDefault="00307D7A" w:rsidP="00F352F6">
            <w:pPr>
              <w:pStyle w:val="TableParagraph"/>
              <w:spacing w:line="288" w:lineRule="auto"/>
              <w:ind w:right="342"/>
              <w:jc w:val="both"/>
              <w:rPr>
                <w:sz w:val="24"/>
              </w:rPr>
            </w:pPr>
          </w:p>
        </w:tc>
      </w:tr>
      <w:tr w:rsidR="00B342C0" w14:paraId="13D9DB88" w14:textId="77777777" w:rsidTr="0001484B">
        <w:trPr>
          <w:trHeight w:hRule="exact" w:val="1417"/>
        </w:trPr>
        <w:tc>
          <w:tcPr>
            <w:tcW w:w="284" w:type="dxa"/>
            <w:tcBorders>
              <w:bottom w:val="single" w:sz="18" w:space="0" w:color="000000"/>
            </w:tcBorders>
            <w:textDirection w:val="btLr"/>
          </w:tcPr>
          <w:p w14:paraId="03931D0C"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3DCDF953" w14:textId="77777777" w:rsidR="00B342C0" w:rsidRDefault="00B342C0">
            <w:pPr>
              <w:pStyle w:val="TableParagraph"/>
            </w:pPr>
          </w:p>
        </w:tc>
        <w:tc>
          <w:tcPr>
            <w:tcW w:w="10444" w:type="dxa"/>
            <w:gridSpan w:val="8"/>
            <w:vMerge/>
            <w:tcBorders>
              <w:top w:val="nil"/>
            </w:tcBorders>
          </w:tcPr>
          <w:p w14:paraId="21E2C630" w14:textId="77777777" w:rsidR="00B342C0" w:rsidRDefault="00B342C0">
            <w:pPr>
              <w:rPr>
                <w:sz w:val="2"/>
                <w:szCs w:val="2"/>
              </w:rPr>
            </w:pPr>
          </w:p>
        </w:tc>
      </w:tr>
      <w:tr w:rsidR="00B342C0" w14:paraId="3586652C" w14:textId="77777777" w:rsidTr="0001484B">
        <w:trPr>
          <w:trHeight w:hRule="exact" w:val="1985"/>
        </w:trPr>
        <w:tc>
          <w:tcPr>
            <w:tcW w:w="284" w:type="dxa"/>
            <w:tcBorders>
              <w:top w:val="single" w:sz="18" w:space="0" w:color="000000"/>
            </w:tcBorders>
            <w:textDirection w:val="btLr"/>
          </w:tcPr>
          <w:p w14:paraId="27C7BDCF"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34C97A07" w14:textId="77777777" w:rsidR="00B342C0" w:rsidRDefault="00B342C0">
            <w:pPr>
              <w:pStyle w:val="TableParagraph"/>
            </w:pPr>
          </w:p>
        </w:tc>
        <w:tc>
          <w:tcPr>
            <w:tcW w:w="10444" w:type="dxa"/>
            <w:gridSpan w:val="8"/>
            <w:vMerge/>
            <w:tcBorders>
              <w:top w:val="nil"/>
            </w:tcBorders>
          </w:tcPr>
          <w:p w14:paraId="305B317D" w14:textId="77777777" w:rsidR="00B342C0" w:rsidRDefault="00B342C0">
            <w:pPr>
              <w:rPr>
                <w:sz w:val="2"/>
                <w:szCs w:val="2"/>
              </w:rPr>
            </w:pPr>
          </w:p>
        </w:tc>
      </w:tr>
      <w:tr w:rsidR="00B342C0" w14:paraId="4F13146A" w14:textId="77777777" w:rsidTr="0001484B">
        <w:trPr>
          <w:trHeight w:hRule="exact" w:val="567"/>
        </w:trPr>
        <w:tc>
          <w:tcPr>
            <w:tcW w:w="284" w:type="dxa"/>
            <w:vMerge w:val="restart"/>
            <w:textDirection w:val="btLr"/>
          </w:tcPr>
          <w:p w14:paraId="7FE41DE0"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6D5B12DB" w14:textId="77777777" w:rsidR="00B342C0" w:rsidRDefault="00B342C0">
            <w:pPr>
              <w:pStyle w:val="TableParagraph"/>
            </w:pPr>
          </w:p>
        </w:tc>
        <w:tc>
          <w:tcPr>
            <w:tcW w:w="10444" w:type="dxa"/>
            <w:gridSpan w:val="8"/>
            <w:vMerge/>
            <w:tcBorders>
              <w:top w:val="nil"/>
            </w:tcBorders>
          </w:tcPr>
          <w:p w14:paraId="59EF5EC2" w14:textId="77777777" w:rsidR="00B342C0" w:rsidRDefault="00B342C0">
            <w:pPr>
              <w:rPr>
                <w:sz w:val="2"/>
                <w:szCs w:val="2"/>
              </w:rPr>
            </w:pPr>
          </w:p>
        </w:tc>
      </w:tr>
      <w:tr w:rsidR="00B342C0" w14:paraId="45857F31" w14:textId="77777777" w:rsidTr="007C4E29">
        <w:trPr>
          <w:trHeight w:hRule="exact" w:val="284"/>
        </w:trPr>
        <w:tc>
          <w:tcPr>
            <w:tcW w:w="284" w:type="dxa"/>
            <w:vMerge/>
            <w:tcBorders>
              <w:top w:val="nil"/>
            </w:tcBorders>
            <w:textDirection w:val="btLr"/>
          </w:tcPr>
          <w:p w14:paraId="2A02FB7A" w14:textId="77777777" w:rsidR="00B342C0" w:rsidRDefault="00B342C0">
            <w:pPr>
              <w:rPr>
                <w:sz w:val="2"/>
                <w:szCs w:val="2"/>
              </w:rPr>
            </w:pPr>
          </w:p>
        </w:tc>
        <w:tc>
          <w:tcPr>
            <w:tcW w:w="399" w:type="dxa"/>
            <w:vMerge/>
            <w:tcBorders>
              <w:top w:val="nil"/>
            </w:tcBorders>
          </w:tcPr>
          <w:p w14:paraId="4F765069" w14:textId="77777777" w:rsidR="00B342C0" w:rsidRDefault="00B342C0">
            <w:pPr>
              <w:rPr>
                <w:sz w:val="2"/>
                <w:szCs w:val="2"/>
              </w:rPr>
            </w:pPr>
          </w:p>
        </w:tc>
        <w:tc>
          <w:tcPr>
            <w:tcW w:w="570" w:type="dxa"/>
            <w:tcBorders>
              <w:bottom w:val="single" w:sz="4" w:space="0" w:color="000000"/>
            </w:tcBorders>
          </w:tcPr>
          <w:p w14:paraId="08F7A4DD" w14:textId="77777777" w:rsidR="00B342C0" w:rsidRDefault="00B342C0">
            <w:pPr>
              <w:pStyle w:val="TableParagraph"/>
              <w:rPr>
                <w:sz w:val="18"/>
              </w:rPr>
            </w:pPr>
          </w:p>
        </w:tc>
        <w:tc>
          <w:tcPr>
            <w:tcW w:w="569" w:type="dxa"/>
            <w:tcBorders>
              <w:bottom w:val="single" w:sz="4" w:space="0" w:color="000000"/>
            </w:tcBorders>
          </w:tcPr>
          <w:p w14:paraId="1F7C6829" w14:textId="77777777" w:rsidR="00B342C0" w:rsidRDefault="00B342C0">
            <w:pPr>
              <w:pStyle w:val="TableParagraph"/>
              <w:rPr>
                <w:sz w:val="18"/>
              </w:rPr>
            </w:pPr>
          </w:p>
        </w:tc>
        <w:tc>
          <w:tcPr>
            <w:tcW w:w="570" w:type="dxa"/>
            <w:tcBorders>
              <w:bottom w:val="single" w:sz="4" w:space="0" w:color="000000"/>
            </w:tcBorders>
          </w:tcPr>
          <w:p w14:paraId="02B4B761" w14:textId="77777777" w:rsidR="00B342C0" w:rsidRDefault="00B342C0">
            <w:pPr>
              <w:pStyle w:val="TableParagraph"/>
              <w:rPr>
                <w:sz w:val="18"/>
              </w:rPr>
            </w:pPr>
          </w:p>
        </w:tc>
        <w:tc>
          <w:tcPr>
            <w:tcW w:w="569" w:type="dxa"/>
            <w:tcBorders>
              <w:bottom w:val="single" w:sz="4" w:space="0" w:color="000000"/>
            </w:tcBorders>
          </w:tcPr>
          <w:p w14:paraId="69EBA67A" w14:textId="77777777" w:rsidR="00B342C0" w:rsidRDefault="00B342C0">
            <w:pPr>
              <w:pStyle w:val="TableParagraph"/>
              <w:rPr>
                <w:sz w:val="18"/>
              </w:rPr>
            </w:pPr>
          </w:p>
        </w:tc>
        <w:tc>
          <w:tcPr>
            <w:tcW w:w="855" w:type="dxa"/>
            <w:tcBorders>
              <w:bottom w:val="single" w:sz="4" w:space="0" w:color="000000"/>
            </w:tcBorders>
          </w:tcPr>
          <w:p w14:paraId="105E96E7" w14:textId="77777777" w:rsidR="00B342C0" w:rsidRDefault="00B342C0">
            <w:pPr>
              <w:pStyle w:val="TableParagraph"/>
              <w:rPr>
                <w:sz w:val="18"/>
              </w:rPr>
            </w:pPr>
          </w:p>
        </w:tc>
        <w:tc>
          <w:tcPr>
            <w:tcW w:w="570" w:type="dxa"/>
            <w:tcBorders>
              <w:bottom w:val="single" w:sz="4" w:space="0" w:color="000000"/>
            </w:tcBorders>
          </w:tcPr>
          <w:p w14:paraId="17CFDAB6" w14:textId="77777777" w:rsidR="00B342C0" w:rsidRDefault="00B342C0">
            <w:pPr>
              <w:pStyle w:val="TableParagraph"/>
              <w:rPr>
                <w:sz w:val="18"/>
              </w:rPr>
            </w:pPr>
          </w:p>
        </w:tc>
        <w:tc>
          <w:tcPr>
            <w:tcW w:w="6174" w:type="dxa"/>
            <w:vMerge w:val="restart"/>
          </w:tcPr>
          <w:p w14:paraId="1C0633D6" w14:textId="23F3F125" w:rsidR="00B342C0" w:rsidRPr="00401ADA" w:rsidRDefault="00F203A4">
            <w:pPr>
              <w:pStyle w:val="TableParagraph"/>
              <w:spacing w:before="210"/>
              <w:ind w:left="1129"/>
              <w:rPr>
                <w:sz w:val="24"/>
                <w:lang w:val="en-US"/>
              </w:rPr>
            </w:pPr>
            <w:r>
              <w:rPr>
                <w:sz w:val="24"/>
                <w:lang w:val="en-US"/>
              </w:rPr>
              <w:t>GEO-ENG-2025-10-0019-II</w:t>
            </w:r>
            <w:r w:rsidR="00F11C0A">
              <w:rPr>
                <w:sz w:val="24"/>
                <w:lang w:val="en-US"/>
              </w:rPr>
              <w:t xml:space="preserve">    </w:t>
            </w:r>
            <w:proofErr w:type="spellStart"/>
            <w:r w:rsidR="00F11C0A">
              <w:rPr>
                <w:sz w:val="24"/>
                <w:lang w:val="en-US"/>
              </w:rPr>
              <w:t>ОТиТБ.ПТ</w:t>
            </w:r>
            <w:proofErr w:type="spellEnd"/>
          </w:p>
        </w:tc>
        <w:tc>
          <w:tcPr>
            <w:tcW w:w="567" w:type="dxa"/>
            <w:vMerge w:val="restart"/>
          </w:tcPr>
          <w:p w14:paraId="34FF69AA" w14:textId="77777777" w:rsidR="00B342C0" w:rsidRDefault="00000000">
            <w:pPr>
              <w:pStyle w:val="TableParagraph"/>
              <w:spacing w:before="56"/>
              <w:ind w:left="39"/>
            </w:pPr>
            <w:r>
              <w:rPr>
                <w:spacing w:val="-4"/>
              </w:rPr>
              <w:t>Лист</w:t>
            </w:r>
          </w:p>
        </w:tc>
      </w:tr>
      <w:tr w:rsidR="00B342C0" w14:paraId="5F5BD7C0" w14:textId="77777777" w:rsidTr="007C4E29">
        <w:trPr>
          <w:trHeight w:hRule="exact" w:val="112"/>
        </w:trPr>
        <w:tc>
          <w:tcPr>
            <w:tcW w:w="284" w:type="dxa"/>
            <w:vMerge/>
            <w:tcBorders>
              <w:top w:val="nil"/>
            </w:tcBorders>
            <w:textDirection w:val="btLr"/>
          </w:tcPr>
          <w:p w14:paraId="2D6D4BE0" w14:textId="77777777" w:rsidR="00B342C0" w:rsidRDefault="00B342C0">
            <w:pPr>
              <w:rPr>
                <w:sz w:val="2"/>
                <w:szCs w:val="2"/>
              </w:rPr>
            </w:pPr>
          </w:p>
        </w:tc>
        <w:tc>
          <w:tcPr>
            <w:tcW w:w="399" w:type="dxa"/>
            <w:vMerge/>
            <w:tcBorders>
              <w:top w:val="nil"/>
            </w:tcBorders>
          </w:tcPr>
          <w:p w14:paraId="55049861" w14:textId="77777777" w:rsidR="00B342C0" w:rsidRDefault="00B342C0">
            <w:pPr>
              <w:rPr>
                <w:sz w:val="2"/>
                <w:szCs w:val="2"/>
              </w:rPr>
            </w:pPr>
          </w:p>
        </w:tc>
        <w:tc>
          <w:tcPr>
            <w:tcW w:w="570" w:type="dxa"/>
            <w:vMerge w:val="restart"/>
            <w:tcBorders>
              <w:top w:val="single" w:sz="4" w:space="0" w:color="000000"/>
            </w:tcBorders>
          </w:tcPr>
          <w:p w14:paraId="2C56B06F" w14:textId="77777777" w:rsidR="00B342C0" w:rsidRDefault="00B342C0">
            <w:pPr>
              <w:pStyle w:val="TableParagraph"/>
              <w:rPr>
                <w:sz w:val="18"/>
              </w:rPr>
            </w:pPr>
          </w:p>
        </w:tc>
        <w:tc>
          <w:tcPr>
            <w:tcW w:w="569" w:type="dxa"/>
            <w:vMerge w:val="restart"/>
            <w:tcBorders>
              <w:top w:val="single" w:sz="4" w:space="0" w:color="000000"/>
            </w:tcBorders>
          </w:tcPr>
          <w:p w14:paraId="14BB5B15" w14:textId="77777777" w:rsidR="00B342C0" w:rsidRDefault="00B342C0">
            <w:pPr>
              <w:pStyle w:val="TableParagraph"/>
              <w:rPr>
                <w:sz w:val="18"/>
              </w:rPr>
            </w:pPr>
          </w:p>
        </w:tc>
        <w:tc>
          <w:tcPr>
            <w:tcW w:w="570" w:type="dxa"/>
            <w:vMerge w:val="restart"/>
            <w:tcBorders>
              <w:top w:val="single" w:sz="4" w:space="0" w:color="000000"/>
            </w:tcBorders>
          </w:tcPr>
          <w:p w14:paraId="72A1F66A" w14:textId="77777777" w:rsidR="00B342C0" w:rsidRDefault="00B342C0">
            <w:pPr>
              <w:pStyle w:val="TableParagraph"/>
              <w:rPr>
                <w:sz w:val="18"/>
              </w:rPr>
            </w:pPr>
          </w:p>
        </w:tc>
        <w:tc>
          <w:tcPr>
            <w:tcW w:w="569" w:type="dxa"/>
            <w:vMerge w:val="restart"/>
            <w:tcBorders>
              <w:top w:val="single" w:sz="4" w:space="0" w:color="000000"/>
            </w:tcBorders>
          </w:tcPr>
          <w:p w14:paraId="4A772CC7" w14:textId="77777777" w:rsidR="00B342C0" w:rsidRDefault="00B342C0">
            <w:pPr>
              <w:pStyle w:val="TableParagraph"/>
              <w:rPr>
                <w:sz w:val="18"/>
              </w:rPr>
            </w:pPr>
          </w:p>
        </w:tc>
        <w:tc>
          <w:tcPr>
            <w:tcW w:w="855" w:type="dxa"/>
            <w:vMerge w:val="restart"/>
            <w:tcBorders>
              <w:top w:val="single" w:sz="4" w:space="0" w:color="000000"/>
            </w:tcBorders>
          </w:tcPr>
          <w:p w14:paraId="58FDBA43" w14:textId="77777777" w:rsidR="00B342C0" w:rsidRDefault="00B342C0">
            <w:pPr>
              <w:pStyle w:val="TableParagraph"/>
              <w:rPr>
                <w:sz w:val="18"/>
              </w:rPr>
            </w:pPr>
          </w:p>
        </w:tc>
        <w:tc>
          <w:tcPr>
            <w:tcW w:w="570" w:type="dxa"/>
            <w:vMerge w:val="restart"/>
            <w:tcBorders>
              <w:top w:val="single" w:sz="4" w:space="0" w:color="000000"/>
            </w:tcBorders>
          </w:tcPr>
          <w:p w14:paraId="18DF92BB" w14:textId="77777777" w:rsidR="00B342C0" w:rsidRDefault="00B342C0">
            <w:pPr>
              <w:pStyle w:val="TableParagraph"/>
              <w:rPr>
                <w:sz w:val="18"/>
              </w:rPr>
            </w:pPr>
          </w:p>
        </w:tc>
        <w:tc>
          <w:tcPr>
            <w:tcW w:w="6174" w:type="dxa"/>
            <w:vMerge/>
            <w:tcBorders>
              <w:top w:val="nil"/>
            </w:tcBorders>
          </w:tcPr>
          <w:p w14:paraId="540CC31C" w14:textId="77777777" w:rsidR="00B342C0" w:rsidRDefault="00B342C0">
            <w:pPr>
              <w:rPr>
                <w:sz w:val="2"/>
                <w:szCs w:val="2"/>
              </w:rPr>
            </w:pPr>
          </w:p>
        </w:tc>
        <w:tc>
          <w:tcPr>
            <w:tcW w:w="567" w:type="dxa"/>
            <w:vMerge/>
            <w:tcBorders>
              <w:top w:val="nil"/>
            </w:tcBorders>
          </w:tcPr>
          <w:p w14:paraId="08A5E556" w14:textId="77777777" w:rsidR="00B342C0" w:rsidRDefault="00B342C0">
            <w:pPr>
              <w:rPr>
                <w:sz w:val="2"/>
                <w:szCs w:val="2"/>
              </w:rPr>
            </w:pPr>
          </w:p>
        </w:tc>
      </w:tr>
      <w:tr w:rsidR="00B342C0" w14:paraId="2A3D52D7" w14:textId="77777777" w:rsidTr="007C4E29">
        <w:trPr>
          <w:trHeight w:hRule="exact" w:val="170"/>
        </w:trPr>
        <w:tc>
          <w:tcPr>
            <w:tcW w:w="284" w:type="dxa"/>
            <w:vMerge/>
            <w:tcBorders>
              <w:top w:val="nil"/>
            </w:tcBorders>
            <w:textDirection w:val="btLr"/>
          </w:tcPr>
          <w:p w14:paraId="6170D3D7" w14:textId="77777777" w:rsidR="00B342C0" w:rsidRDefault="00B342C0">
            <w:pPr>
              <w:rPr>
                <w:sz w:val="2"/>
                <w:szCs w:val="2"/>
              </w:rPr>
            </w:pPr>
          </w:p>
        </w:tc>
        <w:tc>
          <w:tcPr>
            <w:tcW w:w="399" w:type="dxa"/>
            <w:vMerge/>
            <w:tcBorders>
              <w:top w:val="nil"/>
            </w:tcBorders>
          </w:tcPr>
          <w:p w14:paraId="407BB8F2" w14:textId="77777777" w:rsidR="00B342C0" w:rsidRDefault="00B342C0">
            <w:pPr>
              <w:rPr>
                <w:sz w:val="2"/>
                <w:szCs w:val="2"/>
              </w:rPr>
            </w:pPr>
          </w:p>
        </w:tc>
        <w:tc>
          <w:tcPr>
            <w:tcW w:w="570" w:type="dxa"/>
            <w:vMerge/>
            <w:tcBorders>
              <w:top w:val="nil"/>
            </w:tcBorders>
          </w:tcPr>
          <w:p w14:paraId="6572ED95" w14:textId="77777777" w:rsidR="00B342C0" w:rsidRDefault="00B342C0">
            <w:pPr>
              <w:rPr>
                <w:sz w:val="2"/>
                <w:szCs w:val="2"/>
              </w:rPr>
            </w:pPr>
          </w:p>
        </w:tc>
        <w:tc>
          <w:tcPr>
            <w:tcW w:w="569" w:type="dxa"/>
            <w:vMerge/>
            <w:tcBorders>
              <w:top w:val="nil"/>
            </w:tcBorders>
          </w:tcPr>
          <w:p w14:paraId="05116CE3" w14:textId="77777777" w:rsidR="00B342C0" w:rsidRDefault="00B342C0">
            <w:pPr>
              <w:rPr>
                <w:sz w:val="2"/>
                <w:szCs w:val="2"/>
              </w:rPr>
            </w:pPr>
          </w:p>
        </w:tc>
        <w:tc>
          <w:tcPr>
            <w:tcW w:w="570" w:type="dxa"/>
            <w:vMerge/>
            <w:tcBorders>
              <w:top w:val="nil"/>
            </w:tcBorders>
          </w:tcPr>
          <w:p w14:paraId="088AE855" w14:textId="77777777" w:rsidR="00B342C0" w:rsidRDefault="00B342C0">
            <w:pPr>
              <w:rPr>
                <w:sz w:val="2"/>
                <w:szCs w:val="2"/>
              </w:rPr>
            </w:pPr>
          </w:p>
        </w:tc>
        <w:tc>
          <w:tcPr>
            <w:tcW w:w="569" w:type="dxa"/>
            <w:vMerge/>
            <w:tcBorders>
              <w:top w:val="nil"/>
            </w:tcBorders>
          </w:tcPr>
          <w:p w14:paraId="53FFAA44" w14:textId="77777777" w:rsidR="00B342C0" w:rsidRDefault="00B342C0">
            <w:pPr>
              <w:rPr>
                <w:sz w:val="2"/>
                <w:szCs w:val="2"/>
              </w:rPr>
            </w:pPr>
          </w:p>
        </w:tc>
        <w:tc>
          <w:tcPr>
            <w:tcW w:w="855" w:type="dxa"/>
            <w:vMerge/>
            <w:tcBorders>
              <w:top w:val="nil"/>
            </w:tcBorders>
          </w:tcPr>
          <w:p w14:paraId="1233E50C" w14:textId="77777777" w:rsidR="00B342C0" w:rsidRDefault="00B342C0">
            <w:pPr>
              <w:rPr>
                <w:sz w:val="2"/>
                <w:szCs w:val="2"/>
              </w:rPr>
            </w:pPr>
          </w:p>
        </w:tc>
        <w:tc>
          <w:tcPr>
            <w:tcW w:w="570" w:type="dxa"/>
            <w:vMerge/>
            <w:tcBorders>
              <w:top w:val="nil"/>
            </w:tcBorders>
          </w:tcPr>
          <w:p w14:paraId="6BE6B7E0" w14:textId="77777777" w:rsidR="00B342C0" w:rsidRDefault="00B342C0">
            <w:pPr>
              <w:rPr>
                <w:sz w:val="2"/>
                <w:szCs w:val="2"/>
              </w:rPr>
            </w:pPr>
          </w:p>
        </w:tc>
        <w:tc>
          <w:tcPr>
            <w:tcW w:w="6174" w:type="dxa"/>
            <w:vMerge/>
            <w:tcBorders>
              <w:top w:val="nil"/>
            </w:tcBorders>
          </w:tcPr>
          <w:p w14:paraId="0D290743" w14:textId="77777777" w:rsidR="00B342C0" w:rsidRDefault="00B342C0">
            <w:pPr>
              <w:rPr>
                <w:sz w:val="2"/>
                <w:szCs w:val="2"/>
              </w:rPr>
            </w:pPr>
          </w:p>
        </w:tc>
        <w:tc>
          <w:tcPr>
            <w:tcW w:w="567" w:type="dxa"/>
            <w:vMerge w:val="restart"/>
          </w:tcPr>
          <w:p w14:paraId="7A08449E" w14:textId="3D1DF977" w:rsidR="00B342C0" w:rsidRDefault="00D013AB">
            <w:pPr>
              <w:pStyle w:val="TableParagraph"/>
              <w:spacing w:line="274" w:lineRule="exact"/>
              <w:ind w:left="149"/>
              <w:rPr>
                <w:sz w:val="24"/>
              </w:rPr>
            </w:pPr>
            <w:r>
              <w:rPr>
                <w:sz w:val="24"/>
              </w:rPr>
              <w:t>9</w:t>
            </w:r>
          </w:p>
        </w:tc>
      </w:tr>
      <w:tr w:rsidR="00B342C0" w14:paraId="550B5536" w14:textId="77777777" w:rsidTr="007C4E29">
        <w:trPr>
          <w:trHeight w:hRule="exact" w:val="284"/>
        </w:trPr>
        <w:tc>
          <w:tcPr>
            <w:tcW w:w="284" w:type="dxa"/>
            <w:vMerge/>
            <w:tcBorders>
              <w:top w:val="nil"/>
            </w:tcBorders>
            <w:textDirection w:val="btLr"/>
          </w:tcPr>
          <w:p w14:paraId="0D9FDC3F" w14:textId="77777777" w:rsidR="00B342C0" w:rsidRDefault="00B342C0">
            <w:pPr>
              <w:rPr>
                <w:sz w:val="2"/>
                <w:szCs w:val="2"/>
              </w:rPr>
            </w:pPr>
          </w:p>
        </w:tc>
        <w:tc>
          <w:tcPr>
            <w:tcW w:w="399" w:type="dxa"/>
            <w:vMerge/>
            <w:tcBorders>
              <w:top w:val="nil"/>
            </w:tcBorders>
          </w:tcPr>
          <w:p w14:paraId="48D12412" w14:textId="77777777" w:rsidR="00B342C0" w:rsidRDefault="00B342C0">
            <w:pPr>
              <w:rPr>
                <w:sz w:val="2"/>
                <w:szCs w:val="2"/>
              </w:rPr>
            </w:pPr>
          </w:p>
        </w:tc>
        <w:tc>
          <w:tcPr>
            <w:tcW w:w="570" w:type="dxa"/>
          </w:tcPr>
          <w:p w14:paraId="1A618F72" w14:textId="77777777" w:rsidR="00B342C0" w:rsidRDefault="00000000">
            <w:pPr>
              <w:pStyle w:val="TableParagraph"/>
              <w:spacing w:before="21"/>
              <w:ind w:left="89"/>
              <w:rPr>
                <w:sz w:val="18"/>
              </w:rPr>
            </w:pPr>
            <w:r>
              <w:rPr>
                <w:spacing w:val="-4"/>
                <w:sz w:val="18"/>
              </w:rPr>
              <w:t>Изм.</w:t>
            </w:r>
          </w:p>
        </w:tc>
        <w:tc>
          <w:tcPr>
            <w:tcW w:w="569" w:type="dxa"/>
          </w:tcPr>
          <w:p w14:paraId="2BC8D824"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53189ABE" w14:textId="77777777" w:rsidR="00B342C0" w:rsidRDefault="00000000">
            <w:pPr>
              <w:pStyle w:val="TableParagraph"/>
              <w:spacing w:before="21"/>
              <w:ind w:left="80"/>
              <w:rPr>
                <w:sz w:val="18"/>
              </w:rPr>
            </w:pPr>
            <w:r>
              <w:rPr>
                <w:spacing w:val="-4"/>
                <w:sz w:val="18"/>
              </w:rPr>
              <w:t>Лист</w:t>
            </w:r>
          </w:p>
        </w:tc>
        <w:tc>
          <w:tcPr>
            <w:tcW w:w="569" w:type="dxa"/>
          </w:tcPr>
          <w:p w14:paraId="71F557AB"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6C31237E" w14:textId="77777777" w:rsidR="00B342C0" w:rsidRDefault="00000000">
            <w:pPr>
              <w:pStyle w:val="TableParagraph"/>
              <w:spacing w:before="21"/>
              <w:ind w:left="185"/>
              <w:rPr>
                <w:sz w:val="18"/>
              </w:rPr>
            </w:pPr>
            <w:r>
              <w:rPr>
                <w:spacing w:val="-2"/>
                <w:sz w:val="18"/>
              </w:rPr>
              <w:t>Подп.</w:t>
            </w:r>
          </w:p>
        </w:tc>
        <w:tc>
          <w:tcPr>
            <w:tcW w:w="570" w:type="dxa"/>
          </w:tcPr>
          <w:p w14:paraId="342B9A07"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07C0BEC3" w14:textId="77777777" w:rsidR="00B342C0" w:rsidRDefault="00B342C0">
            <w:pPr>
              <w:rPr>
                <w:sz w:val="2"/>
                <w:szCs w:val="2"/>
              </w:rPr>
            </w:pPr>
          </w:p>
        </w:tc>
        <w:tc>
          <w:tcPr>
            <w:tcW w:w="567" w:type="dxa"/>
            <w:vMerge/>
            <w:tcBorders>
              <w:top w:val="nil"/>
            </w:tcBorders>
          </w:tcPr>
          <w:p w14:paraId="0862E582" w14:textId="77777777" w:rsidR="00B342C0" w:rsidRDefault="00B342C0">
            <w:pPr>
              <w:rPr>
                <w:sz w:val="2"/>
                <w:szCs w:val="2"/>
              </w:rPr>
            </w:pPr>
          </w:p>
        </w:tc>
      </w:tr>
    </w:tbl>
    <w:p w14:paraId="2ED0E02B"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4F07E4CA" w14:textId="77777777" w:rsidTr="0001484B">
        <w:trPr>
          <w:trHeight w:hRule="exact" w:val="11456"/>
        </w:trPr>
        <w:tc>
          <w:tcPr>
            <w:tcW w:w="683" w:type="dxa"/>
            <w:gridSpan w:val="2"/>
            <w:tcBorders>
              <w:top w:val="nil"/>
              <w:left w:val="nil"/>
            </w:tcBorders>
          </w:tcPr>
          <w:p w14:paraId="1E34AC83" w14:textId="77777777" w:rsidR="00B342C0" w:rsidRDefault="00B342C0">
            <w:pPr>
              <w:pStyle w:val="TableParagraph"/>
            </w:pPr>
          </w:p>
        </w:tc>
        <w:tc>
          <w:tcPr>
            <w:tcW w:w="10444" w:type="dxa"/>
            <w:gridSpan w:val="8"/>
            <w:vMerge w:val="restart"/>
          </w:tcPr>
          <w:p w14:paraId="43C78992" w14:textId="4F549225" w:rsidR="00307D7A" w:rsidRPr="00307D7A" w:rsidRDefault="00307D7A" w:rsidP="00307D7A">
            <w:pPr>
              <w:pStyle w:val="TableParagraph"/>
              <w:tabs>
                <w:tab w:val="left" w:pos="814"/>
              </w:tabs>
              <w:spacing w:before="175"/>
              <w:ind w:left="237" w:right="342" w:firstLine="425"/>
              <w:jc w:val="both"/>
              <w:rPr>
                <w:sz w:val="24"/>
              </w:rPr>
            </w:pPr>
            <w:r w:rsidRPr="00307D7A">
              <w:rPr>
                <w:sz w:val="24"/>
              </w:rPr>
              <w:t>Работающие, получающие, согласно действующим нормам, приспособления для индивидуальной защиты, должны проходить специальный инструктаж с обучением</w:t>
            </w:r>
            <w:r w:rsidRPr="00307D7A">
              <w:rPr>
                <w:spacing w:val="40"/>
                <w:sz w:val="24"/>
              </w:rPr>
              <w:t xml:space="preserve"> </w:t>
            </w:r>
            <w:r w:rsidRPr="00307D7A">
              <w:rPr>
                <w:sz w:val="24"/>
              </w:rPr>
              <w:t>простейшим способам проверки исправности приспособлений и тщательно тренироваться в пользовании ими.</w:t>
            </w:r>
          </w:p>
          <w:p w14:paraId="58F575C3" w14:textId="77777777" w:rsidR="00307D7A" w:rsidRDefault="00307D7A" w:rsidP="00307D7A">
            <w:pPr>
              <w:pStyle w:val="TableParagraph"/>
              <w:ind w:left="237" w:right="347" w:firstLine="425"/>
              <w:jc w:val="both"/>
              <w:rPr>
                <w:sz w:val="24"/>
              </w:rPr>
            </w:pPr>
            <w:r>
              <w:rPr>
                <w:sz w:val="24"/>
              </w:rPr>
              <w:t>В составе производственных объектов предусматривают централизованные службы, обеспечивающие химическую чистку, стирку и ремонт специальной одежды и обуви.</w:t>
            </w:r>
          </w:p>
          <w:p w14:paraId="5BB39DDE" w14:textId="77777777" w:rsidR="00307D7A" w:rsidRDefault="00307D7A" w:rsidP="00307D7A">
            <w:pPr>
              <w:pStyle w:val="TableParagraph"/>
              <w:ind w:left="246" w:firstLine="291"/>
              <w:jc w:val="both"/>
              <w:rPr>
                <w:sz w:val="24"/>
              </w:rPr>
            </w:pPr>
            <w:r>
              <w:rPr>
                <w:sz w:val="24"/>
              </w:rPr>
              <w:t>На</w:t>
            </w:r>
            <w:r>
              <w:rPr>
                <w:spacing w:val="54"/>
                <w:sz w:val="24"/>
              </w:rPr>
              <w:t xml:space="preserve"> </w:t>
            </w:r>
            <w:r>
              <w:rPr>
                <w:sz w:val="24"/>
              </w:rPr>
              <w:t>самих</w:t>
            </w:r>
            <w:r>
              <w:rPr>
                <w:spacing w:val="59"/>
                <w:sz w:val="24"/>
              </w:rPr>
              <w:t xml:space="preserve"> </w:t>
            </w:r>
            <w:r>
              <w:rPr>
                <w:sz w:val="24"/>
              </w:rPr>
              <w:t>скважинах</w:t>
            </w:r>
            <w:r>
              <w:rPr>
                <w:spacing w:val="56"/>
                <w:sz w:val="24"/>
              </w:rPr>
              <w:t xml:space="preserve"> </w:t>
            </w:r>
            <w:r>
              <w:rPr>
                <w:sz w:val="24"/>
              </w:rPr>
              <w:t>персонал</w:t>
            </w:r>
            <w:r>
              <w:rPr>
                <w:spacing w:val="56"/>
                <w:sz w:val="24"/>
              </w:rPr>
              <w:t xml:space="preserve"> </w:t>
            </w:r>
            <w:r>
              <w:rPr>
                <w:sz w:val="24"/>
              </w:rPr>
              <w:t>не</w:t>
            </w:r>
            <w:r>
              <w:rPr>
                <w:spacing w:val="55"/>
                <w:sz w:val="24"/>
              </w:rPr>
              <w:t xml:space="preserve"> </w:t>
            </w:r>
            <w:r>
              <w:rPr>
                <w:sz w:val="24"/>
              </w:rPr>
              <w:t>присутствует,</w:t>
            </w:r>
            <w:r>
              <w:rPr>
                <w:spacing w:val="56"/>
                <w:sz w:val="24"/>
              </w:rPr>
              <w:t xml:space="preserve"> </w:t>
            </w:r>
            <w:r>
              <w:rPr>
                <w:sz w:val="24"/>
              </w:rPr>
              <w:t>все</w:t>
            </w:r>
            <w:r>
              <w:rPr>
                <w:spacing w:val="55"/>
                <w:sz w:val="24"/>
              </w:rPr>
              <w:t xml:space="preserve"> </w:t>
            </w:r>
            <w:r>
              <w:rPr>
                <w:sz w:val="24"/>
              </w:rPr>
              <w:t>необходимые</w:t>
            </w:r>
            <w:r>
              <w:rPr>
                <w:spacing w:val="58"/>
                <w:sz w:val="24"/>
              </w:rPr>
              <w:t xml:space="preserve"> </w:t>
            </w:r>
            <w:r>
              <w:rPr>
                <w:sz w:val="24"/>
              </w:rPr>
              <w:t>данные</w:t>
            </w:r>
            <w:r>
              <w:rPr>
                <w:spacing w:val="55"/>
                <w:sz w:val="24"/>
              </w:rPr>
              <w:t xml:space="preserve"> </w:t>
            </w:r>
            <w:r>
              <w:rPr>
                <w:sz w:val="24"/>
              </w:rPr>
              <w:t>выведены</w:t>
            </w:r>
            <w:r>
              <w:rPr>
                <w:spacing w:val="56"/>
                <w:sz w:val="24"/>
              </w:rPr>
              <w:t xml:space="preserve"> </w:t>
            </w:r>
            <w:r>
              <w:rPr>
                <w:spacing w:val="-10"/>
                <w:sz w:val="24"/>
              </w:rPr>
              <w:t>в</w:t>
            </w:r>
          </w:p>
          <w:p w14:paraId="14BC3A4C" w14:textId="77777777" w:rsidR="00307D7A" w:rsidRDefault="00307D7A" w:rsidP="00307D7A">
            <w:pPr>
              <w:pStyle w:val="TableParagraph"/>
              <w:spacing w:before="55"/>
              <w:ind w:left="238" w:right="345"/>
              <w:jc w:val="both"/>
              <w:rPr>
                <w:sz w:val="24"/>
              </w:rPr>
            </w:pPr>
            <w:r>
              <w:rPr>
                <w:sz w:val="24"/>
              </w:rPr>
              <w:t>Центр оперативного управления.</w:t>
            </w:r>
            <w:r>
              <w:rPr>
                <w:spacing w:val="40"/>
                <w:sz w:val="24"/>
              </w:rPr>
              <w:t xml:space="preserve"> Е</w:t>
            </w:r>
            <w:r>
              <w:rPr>
                <w:sz w:val="24"/>
              </w:rPr>
              <w:t>жедневный объезд осуществляется скважин операторами. Расстояния до скважин от 1 до 15 км. Производственный персонал проживает и питается в вахтовом поселке.</w:t>
            </w:r>
          </w:p>
          <w:p w14:paraId="2CCF9A6D" w14:textId="77777777" w:rsidR="00307D7A" w:rsidRPr="00760451" w:rsidRDefault="00307D7A" w:rsidP="00760451">
            <w:pPr>
              <w:pStyle w:val="TableParagraph"/>
              <w:numPr>
                <w:ilvl w:val="1"/>
                <w:numId w:val="18"/>
              </w:numPr>
              <w:tabs>
                <w:tab w:val="left" w:pos="814"/>
              </w:tabs>
              <w:spacing w:before="175"/>
              <w:ind w:right="122"/>
              <w:jc w:val="both"/>
              <w:rPr>
                <w:b/>
                <w:sz w:val="24"/>
              </w:rPr>
            </w:pPr>
            <w:r w:rsidRPr="00760451">
              <w:rPr>
                <w:b/>
                <w:sz w:val="24"/>
              </w:rPr>
              <w:t>Противопожарные мероприятия</w:t>
            </w:r>
          </w:p>
          <w:p w14:paraId="33642017" w14:textId="77777777" w:rsidR="00307D7A" w:rsidRDefault="00307D7A" w:rsidP="00307D7A">
            <w:pPr>
              <w:pStyle w:val="TableParagraph"/>
              <w:spacing w:before="120"/>
              <w:ind w:left="238" w:right="343" w:firstLine="566"/>
              <w:jc w:val="both"/>
              <w:rPr>
                <w:sz w:val="24"/>
              </w:rPr>
            </w:pPr>
            <w:r>
              <w:rPr>
                <w:sz w:val="24"/>
              </w:rPr>
              <w:t>Для предотвращения пожара на предприятии уделяется особое внимание пожарной безопасности. На месторождениях проводятся мероприятия по пожарной системе:</w:t>
            </w:r>
          </w:p>
          <w:p w14:paraId="232FD9B0" w14:textId="77777777" w:rsidR="00307D7A" w:rsidRDefault="00307D7A" w:rsidP="00307D7A">
            <w:pPr>
              <w:pStyle w:val="TableParagraph"/>
              <w:numPr>
                <w:ilvl w:val="0"/>
                <w:numId w:val="9"/>
              </w:numPr>
              <w:tabs>
                <w:tab w:val="left" w:pos="1524"/>
              </w:tabs>
              <w:spacing w:before="3"/>
              <w:rPr>
                <w:sz w:val="24"/>
              </w:rPr>
            </w:pPr>
            <w:r>
              <w:rPr>
                <w:sz w:val="24"/>
              </w:rPr>
              <w:t>приказом</w:t>
            </w:r>
            <w:r>
              <w:rPr>
                <w:spacing w:val="-8"/>
                <w:sz w:val="24"/>
              </w:rPr>
              <w:t xml:space="preserve"> </w:t>
            </w:r>
            <w:r>
              <w:rPr>
                <w:sz w:val="24"/>
              </w:rPr>
              <w:t>по</w:t>
            </w:r>
            <w:r>
              <w:rPr>
                <w:spacing w:val="-2"/>
                <w:sz w:val="24"/>
              </w:rPr>
              <w:t xml:space="preserve"> </w:t>
            </w:r>
            <w:r>
              <w:rPr>
                <w:sz w:val="24"/>
              </w:rPr>
              <w:t>предприятию</w:t>
            </w:r>
            <w:r>
              <w:rPr>
                <w:spacing w:val="-2"/>
                <w:sz w:val="24"/>
              </w:rPr>
              <w:t xml:space="preserve"> </w:t>
            </w:r>
            <w:r>
              <w:rPr>
                <w:sz w:val="24"/>
              </w:rPr>
              <w:t>назначается</w:t>
            </w:r>
            <w:r>
              <w:rPr>
                <w:spacing w:val="-1"/>
                <w:sz w:val="24"/>
              </w:rPr>
              <w:t xml:space="preserve"> </w:t>
            </w:r>
            <w:r>
              <w:rPr>
                <w:sz w:val="24"/>
              </w:rPr>
              <w:t>ответственный</w:t>
            </w:r>
            <w:r>
              <w:rPr>
                <w:spacing w:val="-1"/>
                <w:sz w:val="24"/>
              </w:rPr>
              <w:t xml:space="preserve"> </w:t>
            </w:r>
            <w:r>
              <w:rPr>
                <w:sz w:val="24"/>
              </w:rPr>
              <w:t>за</w:t>
            </w:r>
            <w:r>
              <w:rPr>
                <w:spacing w:val="-2"/>
                <w:sz w:val="24"/>
              </w:rPr>
              <w:t xml:space="preserve"> </w:t>
            </w:r>
            <w:r>
              <w:rPr>
                <w:sz w:val="24"/>
              </w:rPr>
              <w:t>пожарную</w:t>
            </w:r>
            <w:r>
              <w:rPr>
                <w:spacing w:val="-1"/>
                <w:sz w:val="24"/>
              </w:rPr>
              <w:t xml:space="preserve"> </w:t>
            </w:r>
            <w:r>
              <w:rPr>
                <w:spacing w:val="-2"/>
                <w:sz w:val="24"/>
              </w:rPr>
              <w:t>безопасность;</w:t>
            </w:r>
          </w:p>
          <w:p w14:paraId="7DBF0BC7" w14:textId="77777777" w:rsidR="00307D7A" w:rsidRDefault="00307D7A" w:rsidP="00307D7A">
            <w:pPr>
              <w:pStyle w:val="TableParagraph"/>
              <w:numPr>
                <w:ilvl w:val="0"/>
                <w:numId w:val="9"/>
              </w:numPr>
              <w:tabs>
                <w:tab w:val="left" w:pos="1524"/>
                <w:tab w:val="left" w:pos="2052"/>
                <w:tab w:val="left" w:pos="3528"/>
                <w:tab w:val="left" w:pos="5415"/>
                <w:tab w:val="left" w:pos="7018"/>
                <w:tab w:val="left" w:pos="9180"/>
                <w:tab w:val="left" w:pos="10054"/>
              </w:tabs>
              <w:spacing w:before="53"/>
              <w:ind w:right="344"/>
              <w:rPr>
                <w:sz w:val="24"/>
              </w:rPr>
            </w:pPr>
            <w:r>
              <w:rPr>
                <w:spacing w:val="-6"/>
                <w:sz w:val="24"/>
              </w:rPr>
              <w:t>на</w:t>
            </w:r>
            <w:r>
              <w:rPr>
                <w:sz w:val="24"/>
              </w:rPr>
              <w:tab/>
            </w:r>
            <w:r>
              <w:rPr>
                <w:spacing w:val="-2"/>
                <w:sz w:val="24"/>
              </w:rPr>
              <w:t>территории</w:t>
            </w:r>
            <w:r>
              <w:rPr>
                <w:sz w:val="24"/>
              </w:rPr>
              <w:tab/>
            </w:r>
            <w:r>
              <w:rPr>
                <w:spacing w:val="-2"/>
                <w:sz w:val="24"/>
              </w:rPr>
              <w:t>месторождения</w:t>
            </w:r>
            <w:r>
              <w:rPr>
                <w:sz w:val="24"/>
              </w:rPr>
              <w:tab/>
            </w:r>
            <w:r>
              <w:rPr>
                <w:spacing w:val="-2"/>
                <w:sz w:val="24"/>
              </w:rPr>
              <w:t>установлены</w:t>
            </w:r>
            <w:r>
              <w:rPr>
                <w:sz w:val="24"/>
              </w:rPr>
              <w:tab/>
            </w:r>
            <w:r>
              <w:rPr>
                <w:spacing w:val="-2"/>
                <w:sz w:val="24"/>
              </w:rPr>
              <w:t>противопожарные</w:t>
            </w:r>
            <w:r>
              <w:rPr>
                <w:sz w:val="24"/>
              </w:rPr>
              <w:tab/>
            </w:r>
            <w:r>
              <w:rPr>
                <w:spacing w:val="-4"/>
                <w:sz w:val="24"/>
              </w:rPr>
              <w:t>щиты</w:t>
            </w:r>
            <w:r>
              <w:rPr>
                <w:sz w:val="24"/>
              </w:rPr>
              <w:tab/>
            </w:r>
            <w:r>
              <w:rPr>
                <w:spacing w:val="-10"/>
                <w:sz w:val="24"/>
              </w:rPr>
              <w:t xml:space="preserve">с </w:t>
            </w:r>
            <w:r>
              <w:rPr>
                <w:sz w:val="24"/>
              </w:rPr>
              <w:t>необходимым инвентарем;</w:t>
            </w:r>
          </w:p>
          <w:p w14:paraId="2533BF24" w14:textId="77777777" w:rsidR="00307D7A" w:rsidRDefault="00307D7A" w:rsidP="00307D7A">
            <w:pPr>
              <w:pStyle w:val="TableParagraph"/>
              <w:numPr>
                <w:ilvl w:val="0"/>
                <w:numId w:val="9"/>
              </w:numPr>
              <w:tabs>
                <w:tab w:val="left" w:pos="1524"/>
              </w:tabs>
              <w:spacing w:before="7"/>
              <w:rPr>
                <w:sz w:val="24"/>
              </w:rPr>
            </w:pPr>
            <w:r>
              <w:rPr>
                <w:sz w:val="24"/>
              </w:rPr>
              <w:t>необходимое</w:t>
            </w:r>
            <w:r>
              <w:rPr>
                <w:spacing w:val="-5"/>
                <w:sz w:val="24"/>
              </w:rPr>
              <w:t xml:space="preserve"> </w:t>
            </w:r>
            <w:r>
              <w:rPr>
                <w:sz w:val="24"/>
              </w:rPr>
              <w:t>наличие</w:t>
            </w:r>
            <w:r>
              <w:rPr>
                <w:spacing w:val="-3"/>
                <w:sz w:val="24"/>
              </w:rPr>
              <w:t xml:space="preserve"> </w:t>
            </w:r>
            <w:r>
              <w:rPr>
                <w:sz w:val="24"/>
              </w:rPr>
              <w:t>огнетушителей в</w:t>
            </w:r>
            <w:r>
              <w:rPr>
                <w:spacing w:val="-3"/>
                <w:sz w:val="24"/>
              </w:rPr>
              <w:t xml:space="preserve"> </w:t>
            </w:r>
            <w:r>
              <w:rPr>
                <w:sz w:val="24"/>
              </w:rPr>
              <w:t>исправном</w:t>
            </w:r>
            <w:r>
              <w:rPr>
                <w:spacing w:val="-2"/>
                <w:sz w:val="24"/>
              </w:rPr>
              <w:t xml:space="preserve"> состоянии;</w:t>
            </w:r>
          </w:p>
          <w:p w14:paraId="4D3886A5" w14:textId="77777777" w:rsidR="00307D7A" w:rsidRDefault="00307D7A" w:rsidP="00307D7A">
            <w:pPr>
              <w:pStyle w:val="TableParagraph"/>
              <w:numPr>
                <w:ilvl w:val="0"/>
                <w:numId w:val="9"/>
              </w:numPr>
              <w:tabs>
                <w:tab w:val="left" w:pos="1524"/>
              </w:tabs>
              <w:spacing w:before="54"/>
              <w:rPr>
                <w:sz w:val="24"/>
              </w:rPr>
            </w:pPr>
            <w:r>
              <w:rPr>
                <w:sz w:val="24"/>
              </w:rPr>
              <w:t>проводятся</w:t>
            </w:r>
            <w:r>
              <w:rPr>
                <w:spacing w:val="-5"/>
                <w:sz w:val="24"/>
              </w:rPr>
              <w:t xml:space="preserve"> </w:t>
            </w:r>
            <w:r>
              <w:rPr>
                <w:sz w:val="24"/>
              </w:rPr>
              <w:t>периодические</w:t>
            </w:r>
            <w:r>
              <w:rPr>
                <w:spacing w:val="-3"/>
                <w:sz w:val="24"/>
              </w:rPr>
              <w:t xml:space="preserve"> </w:t>
            </w:r>
            <w:r>
              <w:rPr>
                <w:sz w:val="24"/>
              </w:rPr>
              <w:t>инструктажи</w:t>
            </w:r>
            <w:r>
              <w:rPr>
                <w:spacing w:val="-2"/>
                <w:sz w:val="24"/>
              </w:rPr>
              <w:t xml:space="preserve"> </w:t>
            </w:r>
            <w:r>
              <w:rPr>
                <w:sz w:val="24"/>
              </w:rPr>
              <w:t>с</w:t>
            </w:r>
            <w:r>
              <w:rPr>
                <w:spacing w:val="-3"/>
                <w:sz w:val="24"/>
              </w:rPr>
              <w:t xml:space="preserve"> </w:t>
            </w:r>
            <w:r>
              <w:rPr>
                <w:sz w:val="24"/>
              </w:rPr>
              <w:t>обслуживающим</w:t>
            </w:r>
            <w:r>
              <w:rPr>
                <w:spacing w:val="-3"/>
                <w:sz w:val="24"/>
              </w:rPr>
              <w:t xml:space="preserve"> </w:t>
            </w:r>
            <w:r>
              <w:rPr>
                <w:spacing w:val="-2"/>
                <w:sz w:val="24"/>
              </w:rPr>
              <w:t>персоналом.</w:t>
            </w:r>
          </w:p>
          <w:p w14:paraId="0C92351F" w14:textId="77777777" w:rsidR="00307D7A" w:rsidRDefault="00307D7A" w:rsidP="00307D7A">
            <w:pPr>
              <w:pStyle w:val="TableParagraph"/>
              <w:spacing w:before="54"/>
              <w:ind w:left="238" w:right="345" w:firstLine="566"/>
              <w:jc w:val="both"/>
              <w:rPr>
                <w:sz w:val="24"/>
              </w:rPr>
            </w:pPr>
            <w:r>
              <w:rPr>
                <w:sz w:val="24"/>
              </w:rPr>
              <w:t xml:space="preserve">Первичные средства пожаротушения следует размещать вблизи мест наиболее вероятного их применения, на виду, в безопасном при пожаре месте, с обеспечением к ним свободного </w:t>
            </w:r>
            <w:r>
              <w:rPr>
                <w:spacing w:val="-2"/>
                <w:sz w:val="24"/>
              </w:rPr>
              <w:t>доступа.</w:t>
            </w:r>
          </w:p>
          <w:p w14:paraId="600C9D2F" w14:textId="77777777" w:rsidR="00307D7A" w:rsidRDefault="00307D7A" w:rsidP="00307D7A">
            <w:pPr>
              <w:pStyle w:val="TableParagraph"/>
              <w:spacing w:before="1"/>
              <w:ind w:left="238" w:right="341" w:firstLine="566"/>
              <w:jc w:val="both"/>
              <w:rPr>
                <w:sz w:val="24"/>
              </w:rPr>
            </w:pPr>
            <w:r>
              <w:rPr>
                <w:sz w:val="24"/>
              </w:rPr>
              <w:t>Первичные средства пожаротушения на территории объекта следует группировать на специальных пожарных пунктах. Повседневный контроль за содержанием и постоянной готовностью к действию огнетушителей и других средств пожаротушения, находящихся на скважинах, осуществляет лицо, ответственное за пожарную безопасность.</w:t>
            </w:r>
          </w:p>
          <w:p w14:paraId="5EF6F362" w14:textId="77777777" w:rsidR="00307D7A" w:rsidRDefault="00307D7A" w:rsidP="00307D7A">
            <w:pPr>
              <w:pStyle w:val="TableParagraph"/>
              <w:ind w:left="238" w:right="341" w:firstLine="566"/>
              <w:jc w:val="both"/>
              <w:rPr>
                <w:sz w:val="24"/>
              </w:rPr>
            </w:pPr>
            <w:r>
              <w:rPr>
                <w:sz w:val="24"/>
              </w:rPr>
              <w:t>Перед проведением огневых работ должен оформляться наряд-допуск. В</w:t>
            </w:r>
            <w:r>
              <w:rPr>
                <w:spacing w:val="-1"/>
                <w:sz w:val="24"/>
              </w:rPr>
              <w:t xml:space="preserve"> </w:t>
            </w:r>
            <w:r>
              <w:rPr>
                <w:sz w:val="24"/>
              </w:rPr>
              <w:t>наряде</w:t>
            </w:r>
            <w:r>
              <w:rPr>
                <w:spacing w:val="-1"/>
                <w:sz w:val="24"/>
              </w:rPr>
              <w:t xml:space="preserve"> </w:t>
            </w:r>
            <w:r>
              <w:rPr>
                <w:sz w:val="24"/>
              </w:rPr>
              <w:t>– допуске должен быть предусмотрен весь объем работ в течение указанного в нем срока и отражены основные меры безопасности. Огневые работы на площадке должны проводиться в светлое (дневное) время суток (за исключением аварийных случаев). На время выполнения огневых работ на установке должен быть установлен пожарный пост из работников пожарной охраны объекта</w:t>
            </w:r>
            <w:r>
              <w:rPr>
                <w:spacing w:val="-3"/>
                <w:sz w:val="24"/>
              </w:rPr>
              <w:t xml:space="preserve"> </w:t>
            </w:r>
            <w:r>
              <w:rPr>
                <w:sz w:val="24"/>
              </w:rPr>
              <w:t>или</w:t>
            </w:r>
            <w:r>
              <w:rPr>
                <w:spacing w:val="-1"/>
                <w:sz w:val="24"/>
              </w:rPr>
              <w:t xml:space="preserve"> </w:t>
            </w:r>
            <w:r>
              <w:rPr>
                <w:sz w:val="24"/>
              </w:rPr>
              <w:t>членов</w:t>
            </w:r>
            <w:r>
              <w:rPr>
                <w:spacing w:val="-3"/>
                <w:sz w:val="24"/>
              </w:rPr>
              <w:t xml:space="preserve"> </w:t>
            </w:r>
            <w:r>
              <w:rPr>
                <w:sz w:val="24"/>
              </w:rPr>
              <w:t>ДПД</w:t>
            </w:r>
            <w:r>
              <w:rPr>
                <w:spacing w:val="-3"/>
                <w:sz w:val="24"/>
              </w:rPr>
              <w:t xml:space="preserve"> </w:t>
            </w:r>
            <w:r>
              <w:rPr>
                <w:sz w:val="24"/>
              </w:rPr>
              <w:t>с</w:t>
            </w:r>
            <w:r>
              <w:rPr>
                <w:spacing w:val="-3"/>
                <w:sz w:val="24"/>
              </w:rPr>
              <w:t xml:space="preserve"> </w:t>
            </w:r>
            <w:r>
              <w:rPr>
                <w:sz w:val="24"/>
              </w:rPr>
              <w:t>распределением</w:t>
            </w:r>
            <w:r>
              <w:rPr>
                <w:spacing w:val="-3"/>
                <w:sz w:val="24"/>
              </w:rPr>
              <w:t xml:space="preserve"> </w:t>
            </w:r>
            <w:r>
              <w:rPr>
                <w:sz w:val="24"/>
              </w:rPr>
              <w:t>обязанностей</w:t>
            </w:r>
            <w:r>
              <w:rPr>
                <w:spacing w:val="-3"/>
                <w:sz w:val="24"/>
              </w:rPr>
              <w:t xml:space="preserve"> </w:t>
            </w:r>
            <w:r>
              <w:rPr>
                <w:sz w:val="24"/>
              </w:rPr>
              <w:t>и</w:t>
            </w:r>
            <w:r>
              <w:rPr>
                <w:spacing w:val="-1"/>
                <w:sz w:val="24"/>
              </w:rPr>
              <w:t xml:space="preserve"> </w:t>
            </w:r>
            <w:r>
              <w:rPr>
                <w:sz w:val="24"/>
              </w:rPr>
              <w:t>действий</w:t>
            </w:r>
            <w:r>
              <w:rPr>
                <w:spacing w:val="-3"/>
                <w:sz w:val="24"/>
              </w:rPr>
              <w:t xml:space="preserve"> </w:t>
            </w:r>
            <w:r>
              <w:rPr>
                <w:sz w:val="24"/>
              </w:rPr>
              <w:t>при</w:t>
            </w:r>
            <w:r>
              <w:rPr>
                <w:spacing w:val="-1"/>
                <w:sz w:val="24"/>
              </w:rPr>
              <w:t xml:space="preserve"> </w:t>
            </w:r>
            <w:r>
              <w:rPr>
                <w:sz w:val="24"/>
              </w:rPr>
              <w:t>возникновении угрозы аварии или пожара со следующими средствами пожаротушения:</w:t>
            </w:r>
          </w:p>
          <w:p w14:paraId="42E3D23D" w14:textId="77777777" w:rsidR="00307D7A" w:rsidRDefault="00307D7A" w:rsidP="00307D7A">
            <w:pPr>
              <w:pStyle w:val="TableParagraph"/>
              <w:numPr>
                <w:ilvl w:val="0"/>
                <w:numId w:val="9"/>
              </w:numPr>
              <w:tabs>
                <w:tab w:val="left" w:pos="813"/>
              </w:tabs>
              <w:ind w:left="1238" w:hanging="709"/>
              <w:jc w:val="both"/>
              <w:rPr>
                <w:sz w:val="24"/>
              </w:rPr>
            </w:pPr>
            <w:r>
              <w:rPr>
                <w:sz w:val="24"/>
              </w:rPr>
              <w:t>пожарной</w:t>
            </w:r>
            <w:r>
              <w:rPr>
                <w:spacing w:val="-2"/>
                <w:sz w:val="24"/>
              </w:rPr>
              <w:t xml:space="preserve"> </w:t>
            </w:r>
            <w:r>
              <w:rPr>
                <w:sz w:val="24"/>
              </w:rPr>
              <w:t>автоцистерной</w:t>
            </w:r>
            <w:r>
              <w:rPr>
                <w:spacing w:val="-1"/>
                <w:sz w:val="24"/>
              </w:rPr>
              <w:t xml:space="preserve"> </w:t>
            </w:r>
            <w:r>
              <w:rPr>
                <w:sz w:val="24"/>
              </w:rPr>
              <w:t>(с</w:t>
            </w:r>
            <w:r>
              <w:rPr>
                <w:spacing w:val="-3"/>
                <w:sz w:val="24"/>
              </w:rPr>
              <w:t xml:space="preserve"> </w:t>
            </w:r>
            <w:r>
              <w:rPr>
                <w:sz w:val="24"/>
              </w:rPr>
              <w:t>объемом</w:t>
            </w:r>
            <w:r>
              <w:rPr>
                <w:spacing w:val="-3"/>
                <w:sz w:val="24"/>
              </w:rPr>
              <w:t xml:space="preserve"> </w:t>
            </w:r>
            <w:r>
              <w:rPr>
                <w:sz w:val="24"/>
              </w:rPr>
              <w:t>цистерны</w:t>
            </w:r>
            <w:r>
              <w:rPr>
                <w:spacing w:val="-3"/>
                <w:sz w:val="24"/>
              </w:rPr>
              <w:t xml:space="preserve"> </w:t>
            </w:r>
            <w:r>
              <w:rPr>
                <w:sz w:val="24"/>
              </w:rPr>
              <w:t>не</w:t>
            </w:r>
            <w:r>
              <w:rPr>
                <w:spacing w:val="-2"/>
                <w:sz w:val="24"/>
              </w:rPr>
              <w:t xml:space="preserve"> </w:t>
            </w:r>
            <w:r>
              <w:rPr>
                <w:sz w:val="24"/>
              </w:rPr>
              <w:t>менее</w:t>
            </w:r>
            <w:r>
              <w:rPr>
                <w:spacing w:val="-3"/>
                <w:sz w:val="24"/>
              </w:rPr>
              <w:t xml:space="preserve"> </w:t>
            </w:r>
            <w:r>
              <w:rPr>
                <w:sz w:val="24"/>
              </w:rPr>
              <w:t>2000</w:t>
            </w:r>
            <w:r>
              <w:rPr>
                <w:spacing w:val="-2"/>
                <w:sz w:val="24"/>
              </w:rPr>
              <w:t xml:space="preserve"> </w:t>
            </w:r>
            <w:r>
              <w:rPr>
                <w:spacing w:val="-5"/>
                <w:sz w:val="24"/>
              </w:rPr>
              <w:t>л),</w:t>
            </w:r>
          </w:p>
          <w:p w14:paraId="39054D9F" w14:textId="77777777" w:rsidR="00307D7A" w:rsidRDefault="00307D7A" w:rsidP="00307D7A">
            <w:pPr>
              <w:pStyle w:val="TableParagraph"/>
              <w:numPr>
                <w:ilvl w:val="0"/>
                <w:numId w:val="9"/>
              </w:numPr>
              <w:tabs>
                <w:tab w:val="left" w:pos="813"/>
              </w:tabs>
              <w:spacing w:before="56"/>
              <w:ind w:left="1238" w:hanging="709"/>
              <w:jc w:val="both"/>
              <w:rPr>
                <w:sz w:val="24"/>
              </w:rPr>
            </w:pPr>
            <w:r>
              <w:rPr>
                <w:sz w:val="24"/>
              </w:rPr>
              <w:t>заполненной</w:t>
            </w:r>
            <w:r>
              <w:rPr>
                <w:spacing w:val="-3"/>
                <w:sz w:val="24"/>
              </w:rPr>
              <w:t xml:space="preserve"> </w:t>
            </w:r>
            <w:r>
              <w:rPr>
                <w:sz w:val="24"/>
              </w:rPr>
              <w:t>рабочим</w:t>
            </w:r>
            <w:r>
              <w:rPr>
                <w:spacing w:val="-3"/>
                <w:sz w:val="24"/>
              </w:rPr>
              <w:t xml:space="preserve"> </w:t>
            </w:r>
            <w:r>
              <w:rPr>
                <w:sz w:val="24"/>
              </w:rPr>
              <w:t>раствором</w:t>
            </w:r>
            <w:r>
              <w:rPr>
                <w:spacing w:val="-3"/>
                <w:sz w:val="24"/>
              </w:rPr>
              <w:t xml:space="preserve"> </w:t>
            </w:r>
            <w:r>
              <w:rPr>
                <w:sz w:val="24"/>
              </w:rPr>
              <w:t>пенообразователя</w:t>
            </w:r>
            <w:r>
              <w:rPr>
                <w:spacing w:val="-2"/>
                <w:sz w:val="24"/>
              </w:rPr>
              <w:t xml:space="preserve"> </w:t>
            </w:r>
            <w:r>
              <w:rPr>
                <w:sz w:val="24"/>
              </w:rPr>
              <w:t>с</w:t>
            </w:r>
            <w:r>
              <w:rPr>
                <w:spacing w:val="-2"/>
                <w:sz w:val="24"/>
              </w:rPr>
              <w:t xml:space="preserve"> концентрацией,</w:t>
            </w:r>
          </w:p>
          <w:p w14:paraId="1B7F8FFA" w14:textId="77777777" w:rsidR="00307D7A" w:rsidRDefault="00307D7A" w:rsidP="00307D7A">
            <w:pPr>
              <w:pStyle w:val="TableParagraph"/>
              <w:numPr>
                <w:ilvl w:val="0"/>
                <w:numId w:val="9"/>
              </w:numPr>
              <w:tabs>
                <w:tab w:val="left" w:pos="813"/>
              </w:tabs>
              <w:spacing w:before="54"/>
              <w:ind w:left="813" w:right="345" w:hanging="284"/>
              <w:rPr>
                <w:sz w:val="24"/>
              </w:rPr>
            </w:pPr>
            <w:r>
              <w:rPr>
                <w:sz w:val="24"/>
              </w:rPr>
              <w:t>соответствующей</w:t>
            </w:r>
            <w:r>
              <w:rPr>
                <w:spacing w:val="40"/>
                <w:sz w:val="24"/>
              </w:rPr>
              <w:t xml:space="preserve"> </w:t>
            </w:r>
            <w:r>
              <w:rPr>
                <w:sz w:val="24"/>
              </w:rPr>
              <w:t>техническим</w:t>
            </w:r>
            <w:r>
              <w:rPr>
                <w:spacing w:val="40"/>
                <w:sz w:val="24"/>
              </w:rPr>
              <w:t xml:space="preserve"> </w:t>
            </w:r>
            <w:r>
              <w:rPr>
                <w:sz w:val="24"/>
              </w:rPr>
              <w:t>характеристикам</w:t>
            </w:r>
            <w:r>
              <w:rPr>
                <w:spacing w:val="40"/>
                <w:sz w:val="24"/>
              </w:rPr>
              <w:t xml:space="preserve"> </w:t>
            </w:r>
            <w:r>
              <w:rPr>
                <w:sz w:val="24"/>
              </w:rPr>
              <w:t>применяемого</w:t>
            </w:r>
            <w:r>
              <w:rPr>
                <w:spacing w:val="40"/>
                <w:sz w:val="24"/>
              </w:rPr>
              <w:t xml:space="preserve"> </w:t>
            </w:r>
            <w:r>
              <w:rPr>
                <w:sz w:val="24"/>
              </w:rPr>
              <w:t>пенообразователя (1, 3 или 6 %), установленной на водоисточнике (гидранте, водоеме);</w:t>
            </w:r>
          </w:p>
          <w:p w14:paraId="07C31AAD" w14:textId="77777777" w:rsidR="00307D7A" w:rsidRDefault="00307D7A" w:rsidP="00307D7A">
            <w:pPr>
              <w:pStyle w:val="TableParagraph"/>
              <w:numPr>
                <w:ilvl w:val="0"/>
                <w:numId w:val="9"/>
              </w:numPr>
              <w:tabs>
                <w:tab w:val="left" w:pos="813"/>
              </w:tabs>
              <w:spacing w:before="7"/>
              <w:ind w:left="813" w:right="346" w:hanging="284"/>
              <w:rPr>
                <w:sz w:val="24"/>
              </w:rPr>
            </w:pPr>
            <w:r>
              <w:rPr>
                <w:sz w:val="24"/>
              </w:rPr>
              <w:t>огнетушители порошковые ОП-10, или углекислотные ОУ-10 – 10 штук или один огнетушитель ОП-100;</w:t>
            </w:r>
          </w:p>
          <w:p w14:paraId="62E322CE" w14:textId="77777777" w:rsidR="00307D7A" w:rsidRDefault="00307D7A" w:rsidP="00307D7A">
            <w:pPr>
              <w:pStyle w:val="TableParagraph"/>
              <w:numPr>
                <w:ilvl w:val="0"/>
                <w:numId w:val="9"/>
              </w:numPr>
              <w:tabs>
                <w:tab w:val="left" w:pos="813"/>
              </w:tabs>
              <w:spacing w:before="6"/>
              <w:ind w:left="1238" w:hanging="709"/>
              <w:rPr>
                <w:sz w:val="24"/>
              </w:rPr>
            </w:pPr>
            <w:r>
              <w:rPr>
                <w:sz w:val="24"/>
              </w:rPr>
              <w:t>кошма</w:t>
            </w:r>
            <w:r>
              <w:rPr>
                <w:spacing w:val="-2"/>
                <w:sz w:val="24"/>
              </w:rPr>
              <w:t xml:space="preserve"> </w:t>
            </w:r>
            <w:r>
              <w:rPr>
                <w:sz w:val="24"/>
              </w:rPr>
              <w:t>войлочная</w:t>
            </w:r>
            <w:r>
              <w:rPr>
                <w:spacing w:val="-1"/>
                <w:sz w:val="24"/>
              </w:rPr>
              <w:t xml:space="preserve"> </w:t>
            </w:r>
            <w:r>
              <w:rPr>
                <w:sz w:val="24"/>
              </w:rPr>
              <w:t>или асбестовое</w:t>
            </w:r>
            <w:r>
              <w:rPr>
                <w:spacing w:val="-2"/>
                <w:sz w:val="24"/>
              </w:rPr>
              <w:t xml:space="preserve"> </w:t>
            </w:r>
            <w:r>
              <w:rPr>
                <w:sz w:val="24"/>
              </w:rPr>
              <w:t>полотно</w:t>
            </w:r>
            <w:r>
              <w:rPr>
                <w:spacing w:val="-1"/>
                <w:sz w:val="24"/>
              </w:rPr>
              <w:t xml:space="preserve"> </w:t>
            </w:r>
            <w:r>
              <w:rPr>
                <w:sz w:val="24"/>
              </w:rPr>
              <w:t>размером</w:t>
            </w:r>
            <w:r>
              <w:rPr>
                <w:spacing w:val="-2"/>
                <w:sz w:val="24"/>
              </w:rPr>
              <w:t xml:space="preserve"> </w:t>
            </w:r>
            <w:r>
              <w:rPr>
                <w:sz w:val="24"/>
              </w:rPr>
              <w:t>2х2</w:t>
            </w:r>
            <w:r>
              <w:rPr>
                <w:spacing w:val="-1"/>
                <w:sz w:val="24"/>
              </w:rPr>
              <w:t xml:space="preserve"> </w:t>
            </w:r>
            <w:r>
              <w:rPr>
                <w:sz w:val="24"/>
              </w:rPr>
              <w:t>-</w:t>
            </w:r>
            <w:r>
              <w:rPr>
                <w:spacing w:val="-2"/>
                <w:sz w:val="24"/>
              </w:rPr>
              <w:t xml:space="preserve"> </w:t>
            </w:r>
            <w:r>
              <w:rPr>
                <w:sz w:val="24"/>
              </w:rPr>
              <w:t xml:space="preserve">2 </w:t>
            </w:r>
            <w:proofErr w:type="spellStart"/>
            <w:r>
              <w:rPr>
                <w:spacing w:val="-5"/>
                <w:sz w:val="24"/>
              </w:rPr>
              <w:t>шт</w:t>
            </w:r>
            <w:proofErr w:type="spellEnd"/>
            <w:r>
              <w:rPr>
                <w:spacing w:val="-5"/>
                <w:sz w:val="24"/>
              </w:rPr>
              <w:t>;</w:t>
            </w:r>
          </w:p>
          <w:p w14:paraId="3EBB2F5F" w14:textId="77777777" w:rsidR="00307D7A" w:rsidRDefault="00307D7A" w:rsidP="00307D7A">
            <w:pPr>
              <w:pStyle w:val="TableParagraph"/>
              <w:numPr>
                <w:ilvl w:val="0"/>
                <w:numId w:val="9"/>
              </w:numPr>
              <w:tabs>
                <w:tab w:val="left" w:pos="813"/>
              </w:tabs>
              <w:spacing w:before="54"/>
              <w:ind w:left="1238" w:hanging="709"/>
              <w:rPr>
                <w:sz w:val="24"/>
              </w:rPr>
            </w:pPr>
            <w:r>
              <w:rPr>
                <w:spacing w:val="-2"/>
                <w:sz w:val="24"/>
              </w:rPr>
              <w:t>ведра,</w:t>
            </w:r>
          </w:p>
          <w:p w14:paraId="2E1536FD" w14:textId="77777777" w:rsidR="00307D7A" w:rsidRDefault="00307D7A" w:rsidP="00307D7A">
            <w:pPr>
              <w:pStyle w:val="TableParagraph"/>
              <w:numPr>
                <w:ilvl w:val="0"/>
                <w:numId w:val="9"/>
              </w:numPr>
              <w:tabs>
                <w:tab w:val="left" w:pos="813"/>
              </w:tabs>
              <w:spacing w:before="54"/>
              <w:ind w:left="1238" w:hanging="709"/>
              <w:rPr>
                <w:sz w:val="24"/>
              </w:rPr>
            </w:pPr>
            <w:r>
              <w:rPr>
                <w:spacing w:val="-2"/>
                <w:sz w:val="24"/>
              </w:rPr>
              <w:t>лопаты,</w:t>
            </w:r>
          </w:p>
          <w:p w14:paraId="7EEB5BD4" w14:textId="77777777" w:rsidR="00307D7A" w:rsidRDefault="00307D7A" w:rsidP="00307D7A">
            <w:pPr>
              <w:pStyle w:val="TableParagraph"/>
              <w:numPr>
                <w:ilvl w:val="0"/>
                <w:numId w:val="9"/>
              </w:numPr>
              <w:tabs>
                <w:tab w:val="left" w:pos="813"/>
              </w:tabs>
              <w:spacing w:before="57"/>
              <w:ind w:left="1238" w:hanging="709"/>
              <w:rPr>
                <w:sz w:val="24"/>
              </w:rPr>
            </w:pPr>
            <w:r>
              <w:rPr>
                <w:spacing w:val="-2"/>
                <w:sz w:val="24"/>
              </w:rPr>
              <w:t>топоры,</w:t>
            </w:r>
          </w:p>
          <w:p w14:paraId="262EBEA4" w14:textId="77777777" w:rsidR="00307D7A" w:rsidRDefault="00307D7A" w:rsidP="00307D7A">
            <w:pPr>
              <w:pStyle w:val="TableParagraph"/>
              <w:numPr>
                <w:ilvl w:val="0"/>
                <w:numId w:val="9"/>
              </w:numPr>
              <w:tabs>
                <w:tab w:val="left" w:pos="813"/>
              </w:tabs>
              <w:spacing w:before="54"/>
              <w:ind w:left="1238" w:hanging="709"/>
              <w:rPr>
                <w:sz w:val="24"/>
              </w:rPr>
            </w:pPr>
            <w:r>
              <w:rPr>
                <w:spacing w:val="-2"/>
                <w:sz w:val="24"/>
              </w:rPr>
              <w:t>ломы.</w:t>
            </w:r>
          </w:p>
          <w:p w14:paraId="141537A0" w14:textId="1FE78AAE" w:rsidR="00307D7A" w:rsidRDefault="00307D7A" w:rsidP="00307D7A">
            <w:pPr>
              <w:pStyle w:val="TableParagraph"/>
              <w:spacing w:before="56" w:line="288" w:lineRule="auto"/>
              <w:ind w:left="238" w:right="343"/>
              <w:jc w:val="both"/>
              <w:rPr>
                <w:sz w:val="24"/>
              </w:rPr>
            </w:pPr>
            <w:r>
              <w:rPr>
                <w:sz w:val="24"/>
              </w:rPr>
              <w:t xml:space="preserve">К проведению огневых работ допускаются </w:t>
            </w:r>
            <w:r w:rsidR="00760451">
              <w:rPr>
                <w:sz w:val="24"/>
              </w:rPr>
              <w:t>лица (электросварщики, газорезчики),</w:t>
            </w:r>
            <w:r>
              <w:rPr>
                <w:sz w:val="24"/>
              </w:rPr>
              <w:t xml:space="preserve"> прошедшие специальную подготовку</w:t>
            </w:r>
            <w:r>
              <w:rPr>
                <w:spacing w:val="-3"/>
                <w:sz w:val="24"/>
              </w:rPr>
              <w:t xml:space="preserve"> </w:t>
            </w:r>
            <w:r>
              <w:rPr>
                <w:sz w:val="24"/>
              </w:rPr>
              <w:t>и имеющие квалификационное удостоверение, и талон по технике пожарной безопасности. Электросварщики должны иметь квалификационную группу по электробезопасности не ниже III.</w:t>
            </w:r>
          </w:p>
          <w:p w14:paraId="54377835" w14:textId="77777777" w:rsidR="00760451" w:rsidRDefault="00760451" w:rsidP="00760451">
            <w:pPr>
              <w:pStyle w:val="TableParagraph"/>
              <w:spacing w:before="55"/>
              <w:ind w:left="238" w:right="344" w:firstLine="566"/>
              <w:rPr>
                <w:sz w:val="24"/>
              </w:rPr>
            </w:pPr>
            <w:r>
              <w:rPr>
                <w:sz w:val="24"/>
              </w:rPr>
              <w:t>Средства</w:t>
            </w:r>
            <w:r>
              <w:rPr>
                <w:spacing w:val="40"/>
                <w:sz w:val="24"/>
              </w:rPr>
              <w:t xml:space="preserve"> </w:t>
            </w:r>
            <w:r>
              <w:rPr>
                <w:sz w:val="24"/>
              </w:rPr>
              <w:t>индивидуальной</w:t>
            </w:r>
            <w:r>
              <w:rPr>
                <w:spacing w:val="40"/>
                <w:sz w:val="24"/>
              </w:rPr>
              <w:t xml:space="preserve"> </w:t>
            </w:r>
            <w:r>
              <w:rPr>
                <w:sz w:val="24"/>
              </w:rPr>
              <w:t>защиты</w:t>
            </w:r>
            <w:r>
              <w:rPr>
                <w:spacing w:val="40"/>
                <w:sz w:val="24"/>
              </w:rPr>
              <w:t xml:space="preserve"> </w:t>
            </w:r>
            <w:r>
              <w:rPr>
                <w:sz w:val="24"/>
              </w:rPr>
              <w:t>должны</w:t>
            </w:r>
            <w:r>
              <w:rPr>
                <w:spacing w:val="40"/>
                <w:sz w:val="24"/>
              </w:rPr>
              <w:t xml:space="preserve"> </w:t>
            </w:r>
            <w:r>
              <w:rPr>
                <w:sz w:val="24"/>
              </w:rPr>
              <w:t>соответствовать</w:t>
            </w:r>
            <w:r>
              <w:rPr>
                <w:spacing w:val="40"/>
                <w:sz w:val="24"/>
              </w:rPr>
              <w:t xml:space="preserve"> </w:t>
            </w:r>
            <w:r>
              <w:rPr>
                <w:sz w:val="24"/>
              </w:rPr>
              <w:t>требованиям</w:t>
            </w:r>
            <w:r>
              <w:rPr>
                <w:spacing w:val="40"/>
                <w:sz w:val="24"/>
              </w:rPr>
              <w:t xml:space="preserve"> </w:t>
            </w:r>
            <w:r>
              <w:rPr>
                <w:sz w:val="24"/>
              </w:rPr>
              <w:t xml:space="preserve">РД-25.160.10- </w:t>
            </w:r>
            <w:r>
              <w:rPr>
                <w:spacing w:val="-2"/>
                <w:sz w:val="24"/>
              </w:rPr>
              <w:t>КТН-050-06.</w:t>
            </w:r>
          </w:p>
          <w:p w14:paraId="322BC529" w14:textId="77777777" w:rsidR="00760451" w:rsidRDefault="00760451" w:rsidP="00307D7A">
            <w:pPr>
              <w:pStyle w:val="TableParagraph"/>
              <w:spacing w:before="56" w:line="288" w:lineRule="auto"/>
              <w:ind w:left="238" w:right="343"/>
              <w:jc w:val="both"/>
              <w:rPr>
                <w:sz w:val="24"/>
              </w:rPr>
            </w:pPr>
          </w:p>
          <w:p w14:paraId="4F2CF5A1" w14:textId="77777777" w:rsidR="004D07D8" w:rsidRDefault="004D07D8" w:rsidP="004D07D8">
            <w:pPr>
              <w:pStyle w:val="TableParagraph"/>
              <w:spacing w:before="120"/>
              <w:ind w:left="238"/>
              <w:jc w:val="both"/>
              <w:rPr>
                <w:sz w:val="24"/>
              </w:rPr>
            </w:pPr>
          </w:p>
          <w:p w14:paraId="6248E200" w14:textId="67892894" w:rsidR="004D07D8" w:rsidRDefault="004D07D8" w:rsidP="004D07D8">
            <w:pPr>
              <w:pStyle w:val="TableParagraph"/>
              <w:spacing w:before="120"/>
              <w:ind w:left="238"/>
              <w:jc w:val="both"/>
              <w:rPr>
                <w:sz w:val="24"/>
              </w:rPr>
            </w:pPr>
          </w:p>
          <w:p w14:paraId="13E6990C" w14:textId="108A2EB0" w:rsidR="00307D7A" w:rsidRDefault="00307D7A" w:rsidP="004D07D8">
            <w:pPr>
              <w:pStyle w:val="TableParagraph"/>
              <w:spacing w:before="120"/>
              <w:ind w:left="238"/>
              <w:jc w:val="both"/>
              <w:rPr>
                <w:sz w:val="24"/>
              </w:rPr>
            </w:pPr>
          </w:p>
          <w:p w14:paraId="202DDACD" w14:textId="1A2F9B2E" w:rsidR="00307D7A" w:rsidRDefault="00307D7A" w:rsidP="004D07D8">
            <w:pPr>
              <w:pStyle w:val="TableParagraph"/>
              <w:spacing w:before="120"/>
              <w:ind w:left="238"/>
              <w:jc w:val="both"/>
              <w:rPr>
                <w:sz w:val="24"/>
              </w:rPr>
            </w:pPr>
          </w:p>
          <w:p w14:paraId="2F60E9BC" w14:textId="77777777" w:rsidR="00307D7A" w:rsidRDefault="00307D7A" w:rsidP="004D07D8">
            <w:pPr>
              <w:pStyle w:val="TableParagraph"/>
              <w:spacing w:before="120"/>
              <w:ind w:left="238"/>
              <w:jc w:val="both"/>
              <w:rPr>
                <w:sz w:val="24"/>
              </w:rPr>
            </w:pPr>
          </w:p>
          <w:p w14:paraId="70C21E06" w14:textId="3998AE29" w:rsidR="004D07D8" w:rsidRDefault="004D07D8" w:rsidP="004D07D8">
            <w:pPr>
              <w:pStyle w:val="TableParagraph"/>
              <w:spacing w:before="120"/>
              <w:ind w:left="238"/>
              <w:jc w:val="both"/>
              <w:rPr>
                <w:sz w:val="24"/>
              </w:rPr>
            </w:pPr>
          </w:p>
          <w:p w14:paraId="315E291F" w14:textId="045C5605" w:rsidR="00307D7A" w:rsidRDefault="00307D7A" w:rsidP="004D07D8">
            <w:pPr>
              <w:pStyle w:val="TableParagraph"/>
              <w:spacing w:before="120"/>
              <w:ind w:left="238"/>
              <w:jc w:val="both"/>
              <w:rPr>
                <w:sz w:val="24"/>
              </w:rPr>
            </w:pPr>
          </w:p>
          <w:p w14:paraId="655CA36E" w14:textId="2DF693D8" w:rsidR="00307D7A" w:rsidRDefault="00307D7A" w:rsidP="004D07D8">
            <w:pPr>
              <w:pStyle w:val="TableParagraph"/>
              <w:spacing w:before="120"/>
              <w:ind w:left="238"/>
              <w:jc w:val="both"/>
              <w:rPr>
                <w:sz w:val="24"/>
              </w:rPr>
            </w:pPr>
          </w:p>
          <w:p w14:paraId="679299FC" w14:textId="77777777" w:rsidR="00307D7A" w:rsidRDefault="00307D7A" w:rsidP="004D07D8">
            <w:pPr>
              <w:pStyle w:val="TableParagraph"/>
              <w:spacing w:before="120"/>
              <w:ind w:left="238"/>
              <w:jc w:val="both"/>
              <w:rPr>
                <w:sz w:val="24"/>
              </w:rPr>
            </w:pPr>
          </w:p>
          <w:p w14:paraId="480DA88C" w14:textId="7E2A548D" w:rsidR="00F352F6" w:rsidRDefault="00F352F6" w:rsidP="004D07D8">
            <w:pPr>
              <w:pStyle w:val="TableParagraph"/>
              <w:ind w:left="238" w:right="343" w:firstLine="566"/>
              <w:jc w:val="both"/>
              <w:rPr>
                <w:sz w:val="24"/>
              </w:rPr>
            </w:pPr>
          </w:p>
        </w:tc>
      </w:tr>
      <w:tr w:rsidR="00B342C0" w14:paraId="53493D8E" w14:textId="77777777" w:rsidTr="0001484B">
        <w:trPr>
          <w:trHeight w:hRule="exact" w:val="1417"/>
        </w:trPr>
        <w:tc>
          <w:tcPr>
            <w:tcW w:w="284" w:type="dxa"/>
            <w:tcBorders>
              <w:bottom w:val="single" w:sz="18" w:space="0" w:color="000000"/>
            </w:tcBorders>
            <w:textDirection w:val="btLr"/>
          </w:tcPr>
          <w:p w14:paraId="7CE102BB"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5F32A89B" w14:textId="77777777" w:rsidR="00B342C0" w:rsidRDefault="00B342C0">
            <w:pPr>
              <w:pStyle w:val="TableParagraph"/>
            </w:pPr>
          </w:p>
        </w:tc>
        <w:tc>
          <w:tcPr>
            <w:tcW w:w="10444" w:type="dxa"/>
            <w:gridSpan w:val="8"/>
            <w:vMerge/>
            <w:tcBorders>
              <w:top w:val="nil"/>
            </w:tcBorders>
          </w:tcPr>
          <w:p w14:paraId="357B3912" w14:textId="77777777" w:rsidR="00B342C0" w:rsidRDefault="00B342C0">
            <w:pPr>
              <w:rPr>
                <w:sz w:val="2"/>
                <w:szCs w:val="2"/>
              </w:rPr>
            </w:pPr>
          </w:p>
        </w:tc>
      </w:tr>
      <w:tr w:rsidR="00B342C0" w14:paraId="3B05CE12" w14:textId="77777777" w:rsidTr="0001484B">
        <w:trPr>
          <w:trHeight w:hRule="exact" w:val="1985"/>
        </w:trPr>
        <w:tc>
          <w:tcPr>
            <w:tcW w:w="284" w:type="dxa"/>
            <w:tcBorders>
              <w:top w:val="single" w:sz="18" w:space="0" w:color="000000"/>
            </w:tcBorders>
            <w:textDirection w:val="btLr"/>
          </w:tcPr>
          <w:p w14:paraId="3BCB5E82"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03F5669D" w14:textId="77777777" w:rsidR="00B342C0" w:rsidRDefault="00B342C0">
            <w:pPr>
              <w:pStyle w:val="TableParagraph"/>
            </w:pPr>
          </w:p>
        </w:tc>
        <w:tc>
          <w:tcPr>
            <w:tcW w:w="10444" w:type="dxa"/>
            <w:gridSpan w:val="8"/>
            <w:vMerge/>
            <w:tcBorders>
              <w:top w:val="nil"/>
            </w:tcBorders>
          </w:tcPr>
          <w:p w14:paraId="786E5027" w14:textId="77777777" w:rsidR="00B342C0" w:rsidRDefault="00B342C0">
            <w:pPr>
              <w:rPr>
                <w:sz w:val="2"/>
                <w:szCs w:val="2"/>
              </w:rPr>
            </w:pPr>
          </w:p>
        </w:tc>
      </w:tr>
      <w:tr w:rsidR="00B342C0" w14:paraId="3D7DF2BD" w14:textId="77777777" w:rsidTr="0001484B">
        <w:trPr>
          <w:trHeight w:hRule="exact" w:val="567"/>
        </w:trPr>
        <w:tc>
          <w:tcPr>
            <w:tcW w:w="284" w:type="dxa"/>
            <w:vMerge w:val="restart"/>
            <w:textDirection w:val="btLr"/>
          </w:tcPr>
          <w:p w14:paraId="68BF6393"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115BF2D8" w14:textId="77777777" w:rsidR="00B342C0" w:rsidRDefault="00B342C0">
            <w:pPr>
              <w:pStyle w:val="TableParagraph"/>
            </w:pPr>
          </w:p>
        </w:tc>
        <w:tc>
          <w:tcPr>
            <w:tcW w:w="10444" w:type="dxa"/>
            <w:gridSpan w:val="8"/>
            <w:vMerge/>
            <w:tcBorders>
              <w:top w:val="nil"/>
            </w:tcBorders>
          </w:tcPr>
          <w:p w14:paraId="0F80064A" w14:textId="77777777" w:rsidR="00B342C0" w:rsidRDefault="00B342C0">
            <w:pPr>
              <w:rPr>
                <w:sz w:val="2"/>
                <w:szCs w:val="2"/>
              </w:rPr>
            </w:pPr>
          </w:p>
        </w:tc>
      </w:tr>
      <w:tr w:rsidR="00B342C0" w14:paraId="14BFAACC" w14:textId="77777777" w:rsidTr="007C4E29">
        <w:trPr>
          <w:trHeight w:hRule="exact" w:val="284"/>
        </w:trPr>
        <w:tc>
          <w:tcPr>
            <w:tcW w:w="284" w:type="dxa"/>
            <w:vMerge/>
            <w:tcBorders>
              <w:top w:val="nil"/>
            </w:tcBorders>
            <w:textDirection w:val="btLr"/>
          </w:tcPr>
          <w:p w14:paraId="23D61CCC" w14:textId="77777777" w:rsidR="00B342C0" w:rsidRDefault="00B342C0">
            <w:pPr>
              <w:rPr>
                <w:sz w:val="2"/>
                <w:szCs w:val="2"/>
              </w:rPr>
            </w:pPr>
          </w:p>
        </w:tc>
        <w:tc>
          <w:tcPr>
            <w:tcW w:w="399" w:type="dxa"/>
            <w:vMerge/>
            <w:tcBorders>
              <w:top w:val="nil"/>
            </w:tcBorders>
          </w:tcPr>
          <w:p w14:paraId="681B734E" w14:textId="77777777" w:rsidR="00B342C0" w:rsidRDefault="00B342C0">
            <w:pPr>
              <w:rPr>
                <w:sz w:val="2"/>
                <w:szCs w:val="2"/>
              </w:rPr>
            </w:pPr>
          </w:p>
        </w:tc>
        <w:tc>
          <w:tcPr>
            <w:tcW w:w="570" w:type="dxa"/>
            <w:tcBorders>
              <w:bottom w:val="single" w:sz="4" w:space="0" w:color="000000"/>
            </w:tcBorders>
          </w:tcPr>
          <w:p w14:paraId="00237632" w14:textId="77777777" w:rsidR="00B342C0" w:rsidRDefault="00B342C0">
            <w:pPr>
              <w:pStyle w:val="TableParagraph"/>
              <w:rPr>
                <w:sz w:val="18"/>
              </w:rPr>
            </w:pPr>
          </w:p>
        </w:tc>
        <w:tc>
          <w:tcPr>
            <w:tcW w:w="569" w:type="dxa"/>
            <w:tcBorders>
              <w:bottom w:val="single" w:sz="4" w:space="0" w:color="000000"/>
            </w:tcBorders>
          </w:tcPr>
          <w:p w14:paraId="6B79FD21" w14:textId="77777777" w:rsidR="00B342C0" w:rsidRDefault="00B342C0">
            <w:pPr>
              <w:pStyle w:val="TableParagraph"/>
              <w:rPr>
                <w:sz w:val="18"/>
              </w:rPr>
            </w:pPr>
          </w:p>
        </w:tc>
        <w:tc>
          <w:tcPr>
            <w:tcW w:w="570" w:type="dxa"/>
            <w:tcBorders>
              <w:bottom w:val="single" w:sz="4" w:space="0" w:color="000000"/>
            </w:tcBorders>
          </w:tcPr>
          <w:p w14:paraId="41F0D832" w14:textId="77777777" w:rsidR="00B342C0" w:rsidRDefault="00B342C0">
            <w:pPr>
              <w:pStyle w:val="TableParagraph"/>
              <w:rPr>
                <w:sz w:val="18"/>
              </w:rPr>
            </w:pPr>
          </w:p>
        </w:tc>
        <w:tc>
          <w:tcPr>
            <w:tcW w:w="569" w:type="dxa"/>
            <w:tcBorders>
              <w:bottom w:val="single" w:sz="4" w:space="0" w:color="000000"/>
            </w:tcBorders>
          </w:tcPr>
          <w:p w14:paraId="4FA2CC1B" w14:textId="77777777" w:rsidR="00B342C0" w:rsidRDefault="00B342C0">
            <w:pPr>
              <w:pStyle w:val="TableParagraph"/>
              <w:rPr>
                <w:sz w:val="18"/>
              </w:rPr>
            </w:pPr>
          </w:p>
        </w:tc>
        <w:tc>
          <w:tcPr>
            <w:tcW w:w="855" w:type="dxa"/>
            <w:tcBorders>
              <w:bottom w:val="single" w:sz="4" w:space="0" w:color="000000"/>
            </w:tcBorders>
          </w:tcPr>
          <w:p w14:paraId="337D0EC3" w14:textId="77777777" w:rsidR="00B342C0" w:rsidRDefault="00B342C0">
            <w:pPr>
              <w:pStyle w:val="TableParagraph"/>
              <w:rPr>
                <w:sz w:val="18"/>
              </w:rPr>
            </w:pPr>
          </w:p>
        </w:tc>
        <w:tc>
          <w:tcPr>
            <w:tcW w:w="570" w:type="dxa"/>
            <w:tcBorders>
              <w:bottom w:val="single" w:sz="4" w:space="0" w:color="000000"/>
            </w:tcBorders>
          </w:tcPr>
          <w:p w14:paraId="5FAC1858" w14:textId="77777777" w:rsidR="00B342C0" w:rsidRDefault="00B342C0">
            <w:pPr>
              <w:pStyle w:val="TableParagraph"/>
              <w:rPr>
                <w:sz w:val="18"/>
              </w:rPr>
            </w:pPr>
          </w:p>
        </w:tc>
        <w:tc>
          <w:tcPr>
            <w:tcW w:w="6174" w:type="dxa"/>
            <w:vMerge w:val="restart"/>
          </w:tcPr>
          <w:p w14:paraId="682EC913" w14:textId="4B4E2774" w:rsidR="00B342C0" w:rsidRPr="00401ADA" w:rsidRDefault="00F203A4">
            <w:pPr>
              <w:pStyle w:val="TableParagraph"/>
              <w:spacing w:before="210"/>
              <w:ind w:left="1129"/>
              <w:rPr>
                <w:sz w:val="24"/>
                <w:lang w:val="en-US"/>
              </w:rPr>
            </w:pPr>
            <w:r>
              <w:rPr>
                <w:sz w:val="24"/>
                <w:lang w:val="en-US"/>
              </w:rPr>
              <w:t>GEO-ENG-2025-10-0019-II</w:t>
            </w:r>
            <w:r w:rsidR="00F11C0A">
              <w:rPr>
                <w:sz w:val="24"/>
                <w:lang w:val="en-US"/>
              </w:rPr>
              <w:t xml:space="preserve">    </w:t>
            </w:r>
            <w:proofErr w:type="spellStart"/>
            <w:r w:rsidR="00F11C0A">
              <w:rPr>
                <w:sz w:val="24"/>
                <w:lang w:val="en-US"/>
              </w:rPr>
              <w:t>ОТиТБ.ПТ</w:t>
            </w:r>
            <w:proofErr w:type="spellEnd"/>
          </w:p>
        </w:tc>
        <w:tc>
          <w:tcPr>
            <w:tcW w:w="567" w:type="dxa"/>
            <w:vMerge w:val="restart"/>
          </w:tcPr>
          <w:p w14:paraId="65E4C753" w14:textId="77777777" w:rsidR="00B342C0" w:rsidRDefault="00000000">
            <w:pPr>
              <w:pStyle w:val="TableParagraph"/>
              <w:spacing w:before="56"/>
              <w:ind w:left="39"/>
            </w:pPr>
            <w:r>
              <w:rPr>
                <w:spacing w:val="-4"/>
              </w:rPr>
              <w:t>Лист</w:t>
            </w:r>
          </w:p>
        </w:tc>
      </w:tr>
      <w:tr w:rsidR="00B342C0" w14:paraId="1A628564" w14:textId="77777777" w:rsidTr="007C4E29">
        <w:trPr>
          <w:trHeight w:hRule="exact" w:val="112"/>
        </w:trPr>
        <w:tc>
          <w:tcPr>
            <w:tcW w:w="284" w:type="dxa"/>
            <w:vMerge/>
            <w:tcBorders>
              <w:top w:val="nil"/>
            </w:tcBorders>
            <w:textDirection w:val="btLr"/>
          </w:tcPr>
          <w:p w14:paraId="18082050" w14:textId="77777777" w:rsidR="00B342C0" w:rsidRDefault="00B342C0">
            <w:pPr>
              <w:rPr>
                <w:sz w:val="2"/>
                <w:szCs w:val="2"/>
              </w:rPr>
            </w:pPr>
          </w:p>
        </w:tc>
        <w:tc>
          <w:tcPr>
            <w:tcW w:w="399" w:type="dxa"/>
            <w:vMerge/>
            <w:tcBorders>
              <w:top w:val="nil"/>
            </w:tcBorders>
          </w:tcPr>
          <w:p w14:paraId="0ACC6C7D" w14:textId="77777777" w:rsidR="00B342C0" w:rsidRDefault="00B342C0">
            <w:pPr>
              <w:rPr>
                <w:sz w:val="2"/>
                <w:szCs w:val="2"/>
              </w:rPr>
            </w:pPr>
          </w:p>
        </w:tc>
        <w:tc>
          <w:tcPr>
            <w:tcW w:w="570" w:type="dxa"/>
            <w:vMerge w:val="restart"/>
            <w:tcBorders>
              <w:top w:val="single" w:sz="4" w:space="0" w:color="000000"/>
            </w:tcBorders>
          </w:tcPr>
          <w:p w14:paraId="5F6ABF91" w14:textId="77777777" w:rsidR="00B342C0" w:rsidRDefault="00B342C0">
            <w:pPr>
              <w:pStyle w:val="TableParagraph"/>
              <w:rPr>
                <w:sz w:val="18"/>
              </w:rPr>
            </w:pPr>
          </w:p>
        </w:tc>
        <w:tc>
          <w:tcPr>
            <w:tcW w:w="569" w:type="dxa"/>
            <w:vMerge w:val="restart"/>
            <w:tcBorders>
              <w:top w:val="single" w:sz="4" w:space="0" w:color="000000"/>
            </w:tcBorders>
          </w:tcPr>
          <w:p w14:paraId="1D43F472" w14:textId="77777777" w:rsidR="00B342C0" w:rsidRDefault="00B342C0">
            <w:pPr>
              <w:pStyle w:val="TableParagraph"/>
              <w:rPr>
                <w:sz w:val="18"/>
              </w:rPr>
            </w:pPr>
          </w:p>
        </w:tc>
        <w:tc>
          <w:tcPr>
            <w:tcW w:w="570" w:type="dxa"/>
            <w:vMerge w:val="restart"/>
            <w:tcBorders>
              <w:top w:val="single" w:sz="4" w:space="0" w:color="000000"/>
            </w:tcBorders>
          </w:tcPr>
          <w:p w14:paraId="530579ED" w14:textId="77777777" w:rsidR="00B342C0" w:rsidRDefault="00B342C0">
            <w:pPr>
              <w:pStyle w:val="TableParagraph"/>
              <w:rPr>
                <w:sz w:val="18"/>
              </w:rPr>
            </w:pPr>
          </w:p>
        </w:tc>
        <w:tc>
          <w:tcPr>
            <w:tcW w:w="569" w:type="dxa"/>
            <w:vMerge w:val="restart"/>
            <w:tcBorders>
              <w:top w:val="single" w:sz="4" w:space="0" w:color="000000"/>
            </w:tcBorders>
          </w:tcPr>
          <w:p w14:paraId="14236200" w14:textId="77777777" w:rsidR="00B342C0" w:rsidRDefault="00B342C0">
            <w:pPr>
              <w:pStyle w:val="TableParagraph"/>
              <w:rPr>
                <w:sz w:val="18"/>
              </w:rPr>
            </w:pPr>
          </w:p>
        </w:tc>
        <w:tc>
          <w:tcPr>
            <w:tcW w:w="855" w:type="dxa"/>
            <w:vMerge w:val="restart"/>
            <w:tcBorders>
              <w:top w:val="single" w:sz="4" w:space="0" w:color="000000"/>
            </w:tcBorders>
          </w:tcPr>
          <w:p w14:paraId="2C7358DE" w14:textId="77777777" w:rsidR="00B342C0" w:rsidRDefault="00B342C0">
            <w:pPr>
              <w:pStyle w:val="TableParagraph"/>
              <w:rPr>
                <w:sz w:val="18"/>
              </w:rPr>
            </w:pPr>
          </w:p>
        </w:tc>
        <w:tc>
          <w:tcPr>
            <w:tcW w:w="570" w:type="dxa"/>
            <w:vMerge w:val="restart"/>
            <w:tcBorders>
              <w:top w:val="single" w:sz="4" w:space="0" w:color="000000"/>
            </w:tcBorders>
          </w:tcPr>
          <w:p w14:paraId="6024FF55" w14:textId="77777777" w:rsidR="00B342C0" w:rsidRDefault="00B342C0">
            <w:pPr>
              <w:pStyle w:val="TableParagraph"/>
              <w:rPr>
                <w:sz w:val="18"/>
              </w:rPr>
            </w:pPr>
          </w:p>
        </w:tc>
        <w:tc>
          <w:tcPr>
            <w:tcW w:w="6174" w:type="dxa"/>
            <w:vMerge/>
            <w:tcBorders>
              <w:top w:val="nil"/>
            </w:tcBorders>
          </w:tcPr>
          <w:p w14:paraId="0664530C" w14:textId="77777777" w:rsidR="00B342C0" w:rsidRDefault="00B342C0">
            <w:pPr>
              <w:rPr>
                <w:sz w:val="2"/>
                <w:szCs w:val="2"/>
              </w:rPr>
            </w:pPr>
          </w:p>
        </w:tc>
        <w:tc>
          <w:tcPr>
            <w:tcW w:w="567" w:type="dxa"/>
            <w:vMerge/>
            <w:tcBorders>
              <w:top w:val="nil"/>
            </w:tcBorders>
          </w:tcPr>
          <w:p w14:paraId="51D2ADCD" w14:textId="77777777" w:rsidR="00B342C0" w:rsidRDefault="00B342C0">
            <w:pPr>
              <w:rPr>
                <w:sz w:val="2"/>
                <w:szCs w:val="2"/>
              </w:rPr>
            </w:pPr>
          </w:p>
        </w:tc>
      </w:tr>
      <w:tr w:rsidR="00B342C0" w14:paraId="2CDC907B" w14:textId="77777777" w:rsidTr="007C4E29">
        <w:trPr>
          <w:trHeight w:hRule="exact" w:val="170"/>
        </w:trPr>
        <w:tc>
          <w:tcPr>
            <w:tcW w:w="284" w:type="dxa"/>
            <w:vMerge/>
            <w:tcBorders>
              <w:top w:val="nil"/>
            </w:tcBorders>
            <w:textDirection w:val="btLr"/>
          </w:tcPr>
          <w:p w14:paraId="50A400BA" w14:textId="77777777" w:rsidR="00B342C0" w:rsidRDefault="00B342C0">
            <w:pPr>
              <w:rPr>
                <w:sz w:val="2"/>
                <w:szCs w:val="2"/>
              </w:rPr>
            </w:pPr>
          </w:p>
        </w:tc>
        <w:tc>
          <w:tcPr>
            <w:tcW w:w="399" w:type="dxa"/>
            <w:vMerge/>
            <w:tcBorders>
              <w:top w:val="nil"/>
            </w:tcBorders>
          </w:tcPr>
          <w:p w14:paraId="3EBCD0A3" w14:textId="77777777" w:rsidR="00B342C0" w:rsidRDefault="00B342C0">
            <w:pPr>
              <w:rPr>
                <w:sz w:val="2"/>
                <w:szCs w:val="2"/>
              </w:rPr>
            </w:pPr>
          </w:p>
        </w:tc>
        <w:tc>
          <w:tcPr>
            <w:tcW w:w="570" w:type="dxa"/>
            <w:vMerge/>
            <w:tcBorders>
              <w:top w:val="nil"/>
            </w:tcBorders>
          </w:tcPr>
          <w:p w14:paraId="6C9CDAB9" w14:textId="77777777" w:rsidR="00B342C0" w:rsidRDefault="00B342C0">
            <w:pPr>
              <w:rPr>
                <w:sz w:val="2"/>
                <w:szCs w:val="2"/>
              </w:rPr>
            </w:pPr>
          </w:p>
        </w:tc>
        <w:tc>
          <w:tcPr>
            <w:tcW w:w="569" w:type="dxa"/>
            <w:vMerge/>
            <w:tcBorders>
              <w:top w:val="nil"/>
            </w:tcBorders>
          </w:tcPr>
          <w:p w14:paraId="587FDF6B" w14:textId="77777777" w:rsidR="00B342C0" w:rsidRDefault="00B342C0">
            <w:pPr>
              <w:rPr>
                <w:sz w:val="2"/>
                <w:szCs w:val="2"/>
              </w:rPr>
            </w:pPr>
          </w:p>
        </w:tc>
        <w:tc>
          <w:tcPr>
            <w:tcW w:w="570" w:type="dxa"/>
            <w:vMerge/>
            <w:tcBorders>
              <w:top w:val="nil"/>
            </w:tcBorders>
          </w:tcPr>
          <w:p w14:paraId="3CAB0195" w14:textId="77777777" w:rsidR="00B342C0" w:rsidRDefault="00B342C0">
            <w:pPr>
              <w:rPr>
                <w:sz w:val="2"/>
                <w:szCs w:val="2"/>
              </w:rPr>
            </w:pPr>
          </w:p>
        </w:tc>
        <w:tc>
          <w:tcPr>
            <w:tcW w:w="569" w:type="dxa"/>
            <w:vMerge/>
            <w:tcBorders>
              <w:top w:val="nil"/>
            </w:tcBorders>
          </w:tcPr>
          <w:p w14:paraId="076898AF" w14:textId="77777777" w:rsidR="00B342C0" w:rsidRDefault="00B342C0">
            <w:pPr>
              <w:rPr>
                <w:sz w:val="2"/>
                <w:szCs w:val="2"/>
              </w:rPr>
            </w:pPr>
          </w:p>
        </w:tc>
        <w:tc>
          <w:tcPr>
            <w:tcW w:w="855" w:type="dxa"/>
            <w:vMerge/>
            <w:tcBorders>
              <w:top w:val="nil"/>
            </w:tcBorders>
          </w:tcPr>
          <w:p w14:paraId="52B62619" w14:textId="77777777" w:rsidR="00B342C0" w:rsidRDefault="00B342C0">
            <w:pPr>
              <w:rPr>
                <w:sz w:val="2"/>
                <w:szCs w:val="2"/>
              </w:rPr>
            </w:pPr>
          </w:p>
        </w:tc>
        <w:tc>
          <w:tcPr>
            <w:tcW w:w="570" w:type="dxa"/>
            <w:vMerge/>
            <w:tcBorders>
              <w:top w:val="nil"/>
            </w:tcBorders>
          </w:tcPr>
          <w:p w14:paraId="30E07396" w14:textId="77777777" w:rsidR="00B342C0" w:rsidRDefault="00B342C0">
            <w:pPr>
              <w:rPr>
                <w:sz w:val="2"/>
                <w:szCs w:val="2"/>
              </w:rPr>
            </w:pPr>
          </w:p>
        </w:tc>
        <w:tc>
          <w:tcPr>
            <w:tcW w:w="6174" w:type="dxa"/>
            <w:vMerge/>
            <w:tcBorders>
              <w:top w:val="nil"/>
            </w:tcBorders>
          </w:tcPr>
          <w:p w14:paraId="2DBF078D" w14:textId="77777777" w:rsidR="00B342C0" w:rsidRDefault="00B342C0">
            <w:pPr>
              <w:rPr>
                <w:sz w:val="2"/>
                <w:szCs w:val="2"/>
              </w:rPr>
            </w:pPr>
          </w:p>
        </w:tc>
        <w:tc>
          <w:tcPr>
            <w:tcW w:w="567" w:type="dxa"/>
            <w:vMerge w:val="restart"/>
          </w:tcPr>
          <w:p w14:paraId="14917FB2" w14:textId="78701C3C" w:rsidR="00B342C0" w:rsidRDefault="00D013AB">
            <w:pPr>
              <w:pStyle w:val="TableParagraph"/>
              <w:spacing w:line="274" w:lineRule="exact"/>
              <w:ind w:left="149"/>
              <w:rPr>
                <w:sz w:val="24"/>
              </w:rPr>
            </w:pPr>
            <w:r>
              <w:rPr>
                <w:sz w:val="24"/>
              </w:rPr>
              <w:t>10</w:t>
            </w:r>
          </w:p>
        </w:tc>
      </w:tr>
      <w:tr w:rsidR="00B342C0" w14:paraId="309B1566" w14:textId="77777777" w:rsidTr="007C4E29">
        <w:trPr>
          <w:trHeight w:hRule="exact" w:val="284"/>
        </w:trPr>
        <w:tc>
          <w:tcPr>
            <w:tcW w:w="284" w:type="dxa"/>
            <w:vMerge/>
            <w:tcBorders>
              <w:top w:val="nil"/>
            </w:tcBorders>
            <w:textDirection w:val="btLr"/>
          </w:tcPr>
          <w:p w14:paraId="249F76BB" w14:textId="77777777" w:rsidR="00B342C0" w:rsidRDefault="00B342C0">
            <w:pPr>
              <w:rPr>
                <w:sz w:val="2"/>
                <w:szCs w:val="2"/>
              </w:rPr>
            </w:pPr>
          </w:p>
        </w:tc>
        <w:tc>
          <w:tcPr>
            <w:tcW w:w="399" w:type="dxa"/>
            <w:vMerge/>
            <w:tcBorders>
              <w:top w:val="nil"/>
            </w:tcBorders>
          </w:tcPr>
          <w:p w14:paraId="149AB8AE" w14:textId="77777777" w:rsidR="00B342C0" w:rsidRDefault="00B342C0">
            <w:pPr>
              <w:rPr>
                <w:sz w:val="2"/>
                <w:szCs w:val="2"/>
              </w:rPr>
            </w:pPr>
          </w:p>
        </w:tc>
        <w:tc>
          <w:tcPr>
            <w:tcW w:w="570" w:type="dxa"/>
          </w:tcPr>
          <w:p w14:paraId="0EABAF66" w14:textId="77777777" w:rsidR="00B342C0" w:rsidRDefault="00000000">
            <w:pPr>
              <w:pStyle w:val="TableParagraph"/>
              <w:spacing w:before="21"/>
              <w:ind w:left="89"/>
              <w:rPr>
                <w:sz w:val="18"/>
              </w:rPr>
            </w:pPr>
            <w:r>
              <w:rPr>
                <w:spacing w:val="-4"/>
                <w:sz w:val="18"/>
              </w:rPr>
              <w:t>Изм.</w:t>
            </w:r>
          </w:p>
        </w:tc>
        <w:tc>
          <w:tcPr>
            <w:tcW w:w="569" w:type="dxa"/>
          </w:tcPr>
          <w:p w14:paraId="6B749AC4"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736252AD" w14:textId="77777777" w:rsidR="00B342C0" w:rsidRDefault="00000000">
            <w:pPr>
              <w:pStyle w:val="TableParagraph"/>
              <w:spacing w:before="21"/>
              <w:ind w:left="80"/>
              <w:rPr>
                <w:sz w:val="18"/>
              </w:rPr>
            </w:pPr>
            <w:r>
              <w:rPr>
                <w:spacing w:val="-4"/>
                <w:sz w:val="18"/>
              </w:rPr>
              <w:t>Лист</w:t>
            </w:r>
          </w:p>
        </w:tc>
        <w:tc>
          <w:tcPr>
            <w:tcW w:w="569" w:type="dxa"/>
          </w:tcPr>
          <w:p w14:paraId="1E0AB242"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1B6547C0" w14:textId="77777777" w:rsidR="00B342C0" w:rsidRDefault="00000000">
            <w:pPr>
              <w:pStyle w:val="TableParagraph"/>
              <w:spacing w:before="21"/>
              <w:ind w:left="185"/>
              <w:rPr>
                <w:sz w:val="18"/>
              </w:rPr>
            </w:pPr>
            <w:r>
              <w:rPr>
                <w:spacing w:val="-2"/>
                <w:sz w:val="18"/>
              </w:rPr>
              <w:t>Подп.</w:t>
            </w:r>
          </w:p>
        </w:tc>
        <w:tc>
          <w:tcPr>
            <w:tcW w:w="570" w:type="dxa"/>
          </w:tcPr>
          <w:p w14:paraId="177E45F4"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624E53C4" w14:textId="77777777" w:rsidR="00B342C0" w:rsidRDefault="00B342C0">
            <w:pPr>
              <w:rPr>
                <w:sz w:val="2"/>
                <w:szCs w:val="2"/>
              </w:rPr>
            </w:pPr>
          </w:p>
        </w:tc>
        <w:tc>
          <w:tcPr>
            <w:tcW w:w="567" w:type="dxa"/>
            <w:vMerge/>
            <w:tcBorders>
              <w:top w:val="nil"/>
            </w:tcBorders>
          </w:tcPr>
          <w:p w14:paraId="71F073E5" w14:textId="77777777" w:rsidR="00B342C0" w:rsidRDefault="00B342C0">
            <w:pPr>
              <w:rPr>
                <w:sz w:val="2"/>
                <w:szCs w:val="2"/>
              </w:rPr>
            </w:pPr>
          </w:p>
        </w:tc>
      </w:tr>
    </w:tbl>
    <w:p w14:paraId="4890B19C"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089669CE" w14:textId="77777777" w:rsidTr="0001484B">
        <w:trPr>
          <w:trHeight w:hRule="exact" w:val="11456"/>
        </w:trPr>
        <w:tc>
          <w:tcPr>
            <w:tcW w:w="683" w:type="dxa"/>
            <w:gridSpan w:val="2"/>
            <w:tcBorders>
              <w:top w:val="nil"/>
              <w:left w:val="nil"/>
            </w:tcBorders>
          </w:tcPr>
          <w:p w14:paraId="71FA996B" w14:textId="77777777" w:rsidR="00B342C0" w:rsidRDefault="00B342C0">
            <w:pPr>
              <w:pStyle w:val="TableParagraph"/>
            </w:pPr>
          </w:p>
        </w:tc>
        <w:tc>
          <w:tcPr>
            <w:tcW w:w="10444" w:type="dxa"/>
            <w:gridSpan w:val="8"/>
            <w:vMerge w:val="restart"/>
          </w:tcPr>
          <w:p w14:paraId="65A128C8" w14:textId="77777777" w:rsidR="00307D7A" w:rsidRDefault="00307D7A" w:rsidP="004D07D8">
            <w:pPr>
              <w:pStyle w:val="TableParagraph"/>
              <w:ind w:left="238" w:right="342" w:firstLine="566"/>
              <w:jc w:val="both"/>
              <w:rPr>
                <w:sz w:val="24"/>
              </w:rPr>
            </w:pPr>
            <w:bookmarkStart w:id="130" w:name="9.6_Охрана_труда"/>
            <w:bookmarkStart w:id="131" w:name="_bookmark84"/>
            <w:bookmarkEnd w:id="130"/>
            <w:bookmarkEnd w:id="131"/>
          </w:p>
          <w:p w14:paraId="1C359BBA" w14:textId="77777777" w:rsidR="00760451" w:rsidRDefault="00760451" w:rsidP="00760451">
            <w:pPr>
              <w:pStyle w:val="TableParagraph"/>
              <w:ind w:left="804"/>
              <w:rPr>
                <w:sz w:val="24"/>
              </w:rPr>
            </w:pPr>
            <w:r>
              <w:rPr>
                <w:sz w:val="24"/>
              </w:rPr>
              <w:t>Применяемые</w:t>
            </w:r>
            <w:r>
              <w:rPr>
                <w:spacing w:val="-6"/>
                <w:sz w:val="24"/>
              </w:rPr>
              <w:t xml:space="preserve"> </w:t>
            </w:r>
            <w:r>
              <w:rPr>
                <w:sz w:val="24"/>
              </w:rPr>
              <w:t>при</w:t>
            </w:r>
            <w:r>
              <w:rPr>
                <w:spacing w:val="-1"/>
                <w:sz w:val="24"/>
              </w:rPr>
              <w:t xml:space="preserve"> </w:t>
            </w:r>
            <w:r>
              <w:rPr>
                <w:sz w:val="24"/>
              </w:rPr>
              <w:t>проведении</w:t>
            </w:r>
            <w:r>
              <w:rPr>
                <w:spacing w:val="-1"/>
                <w:sz w:val="24"/>
              </w:rPr>
              <w:t xml:space="preserve"> </w:t>
            </w:r>
            <w:r>
              <w:rPr>
                <w:sz w:val="24"/>
              </w:rPr>
              <w:t>работ</w:t>
            </w:r>
            <w:r>
              <w:rPr>
                <w:spacing w:val="-2"/>
                <w:sz w:val="24"/>
              </w:rPr>
              <w:t xml:space="preserve"> </w:t>
            </w:r>
            <w:r>
              <w:rPr>
                <w:sz w:val="24"/>
              </w:rPr>
              <w:t>сварочное</w:t>
            </w:r>
            <w:r>
              <w:rPr>
                <w:spacing w:val="-3"/>
                <w:sz w:val="24"/>
              </w:rPr>
              <w:t xml:space="preserve"> </w:t>
            </w:r>
            <w:r>
              <w:rPr>
                <w:spacing w:val="-2"/>
                <w:sz w:val="24"/>
              </w:rPr>
              <w:t>оборудование:</w:t>
            </w:r>
          </w:p>
          <w:p w14:paraId="4FA3FC0C" w14:textId="77777777" w:rsidR="00760451" w:rsidRDefault="00760451" w:rsidP="00760451">
            <w:pPr>
              <w:pStyle w:val="TableParagraph"/>
              <w:numPr>
                <w:ilvl w:val="0"/>
                <w:numId w:val="8"/>
              </w:numPr>
              <w:tabs>
                <w:tab w:val="left" w:pos="1524"/>
              </w:tabs>
              <w:spacing w:before="58"/>
              <w:rPr>
                <w:sz w:val="24"/>
              </w:rPr>
            </w:pPr>
            <w:r>
              <w:rPr>
                <w:sz w:val="24"/>
              </w:rPr>
              <w:t>переносной</w:t>
            </w:r>
            <w:r>
              <w:rPr>
                <w:spacing w:val="1"/>
                <w:sz w:val="24"/>
              </w:rPr>
              <w:t xml:space="preserve"> </w:t>
            </w:r>
            <w:r>
              <w:rPr>
                <w:spacing w:val="-2"/>
                <w:sz w:val="24"/>
              </w:rPr>
              <w:t>электроинструмент,</w:t>
            </w:r>
          </w:p>
          <w:p w14:paraId="61092B27" w14:textId="77777777" w:rsidR="00760451" w:rsidRDefault="00760451" w:rsidP="00760451">
            <w:pPr>
              <w:pStyle w:val="TableParagraph"/>
              <w:numPr>
                <w:ilvl w:val="0"/>
                <w:numId w:val="8"/>
              </w:numPr>
              <w:tabs>
                <w:tab w:val="left" w:pos="1524"/>
              </w:tabs>
              <w:spacing w:before="53"/>
              <w:rPr>
                <w:sz w:val="24"/>
              </w:rPr>
            </w:pPr>
            <w:r>
              <w:rPr>
                <w:spacing w:val="-2"/>
                <w:sz w:val="24"/>
              </w:rPr>
              <w:t>освещение,</w:t>
            </w:r>
          </w:p>
          <w:p w14:paraId="37C96C5B" w14:textId="77777777" w:rsidR="00760451" w:rsidRDefault="00760451" w:rsidP="00760451">
            <w:pPr>
              <w:pStyle w:val="TableParagraph"/>
              <w:numPr>
                <w:ilvl w:val="0"/>
                <w:numId w:val="8"/>
              </w:numPr>
              <w:tabs>
                <w:tab w:val="left" w:pos="1524"/>
              </w:tabs>
              <w:spacing w:before="54"/>
              <w:rPr>
                <w:sz w:val="24"/>
              </w:rPr>
            </w:pPr>
            <w:r>
              <w:rPr>
                <w:sz w:val="24"/>
              </w:rPr>
              <w:t>средства</w:t>
            </w:r>
            <w:r>
              <w:rPr>
                <w:spacing w:val="-5"/>
                <w:sz w:val="24"/>
              </w:rPr>
              <w:t xml:space="preserve"> </w:t>
            </w:r>
            <w:r>
              <w:rPr>
                <w:spacing w:val="-2"/>
                <w:sz w:val="24"/>
              </w:rPr>
              <w:t>индивидуальной</w:t>
            </w:r>
          </w:p>
          <w:p w14:paraId="454EBC32" w14:textId="77777777" w:rsidR="00760451" w:rsidRDefault="00760451" w:rsidP="00760451">
            <w:pPr>
              <w:pStyle w:val="TableParagraph"/>
              <w:ind w:left="804"/>
              <w:rPr>
                <w:sz w:val="24"/>
              </w:rPr>
            </w:pPr>
            <w:r>
              <w:rPr>
                <w:sz w:val="24"/>
              </w:rPr>
              <w:t>Перед</w:t>
            </w:r>
            <w:r>
              <w:rPr>
                <w:spacing w:val="-4"/>
                <w:sz w:val="24"/>
              </w:rPr>
              <w:t xml:space="preserve"> </w:t>
            </w:r>
            <w:r>
              <w:rPr>
                <w:sz w:val="24"/>
              </w:rPr>
              <w:t>началом</w:t>
            </w:r>
            <w:r>
              <w:rPr>
                <w:spacing w:val="-3"/>
                <w:sz w:val="24"/>
              </w:rPr>
              <w:t xml:space="preserve"> </w:t>
            </w:r>
            <w:r>
              <w:rPr>
                <w:sz w:val="24"/>
              </w:rPr>
              <w:t>электросварочных</w:t>
            </w:r>
            <w:r>
              <w:rPr>
                <w:spacing w:val="1"/>
                <w:sz w:val="24"/>
              </w:rPr>
              <w:t xml:space="preserve"> </w:t>
            </w:r>
            <w:r>
              <w:rPr>
                <w:sz w:val="24"/>
              </w:rPr>
              <w:t>работ</w:t>
            </w:r>
            <w:r>
              <w:rPr>
                <w:spacing w:val="-2"/>
                <w:sz w:val="24"/>
              </w:rPr>
              <w:t xml:space="preserve"> </w:t>
            </w:r>
            <w:r>
              <w:rPr>
                <w:sz w:val="24"/>
              </w:rPr>
              <w:t>необходимо</w:t>
            </w:r>
            <w:r>
              <w:rPr>
                <w:spacing w:val="-1"/>
                <w:sz w:val="24"/>
              </w:rPr>
              <w:t xml:space="preserve"> </w:t>
            </w:r>
            <w:r>
              <w:rPr>
                <w:spacing w:val="-2"/>
                <w:sz w:val="24"/>
              </w:rPr>
              <w:t>проверить:</w:t>
            </w:r>
          </w:p>
          <w:p w14:paraId="78969B88" w14:textId="77777777" w:rsidR="00760451" w:rsidRDefault="00760451" w:rsidP="00760451">
            <w:pPr>
              <w:pStyle w:val="TableParagraph"/>
              <w:numPr>
                <w:ilvl w:val="0"/>
                <w:numId w:val="8"/>
              </w:numPr>
              <w:tabs>
                <w:tab w:val="left" w:pos="1524"/>
              </w:tabs>
              <w:spacing w:before="57"/>
              <w:rPr>
                <w:sz w:val="24"/>
              </w:rPr>
            </w:pPr>
            <w:r>
              <w:rPr>
                <w:sz w:val="24"/>
              </w:rPr>
              <w:t>исправность</w:t>
            </w:r>
            <w:r>
              <w:rPr>
                <w:spacing w:val="-4"/>
                <w:sz w:val="24"/>
              </w:rPr>
              <w:t xml:space="preserve"> </w:t>
            </w:r>
            <w:r>
              <w:rPr>
                <w:sz w:val="24"/>
              </w:rPr>
              <w:t>изоляции</w:t>
            </w:r>
            <w:r>
              <w:rPr>
                <w:spacing w:val="-4"/>
                <w:sz w:val="24"/>
              </w:rPr>
              <w:t xml:space="preserve"> </w:t>
            </w:r>
            <w:r>
              <w:rPr>
                <w:sz w:val="24"/>
              </w:rPr>
              <w:t>сварочных кабелей</w:t>
            </w:r>
            <w:r>
              <w:rPr>
                <w:spacing w:val="-1"/>
                <w:sz w:val="24"/>
              </w:rPr>
              <w:t xml:space="preserve"> </w:t>
            </w:r>
            <w:r>
              <w:rPr>
                <w:sz w:val="24"/>
              </w:rPr>
              <w:t>и</w:t>
            </w:r>
            <w:r>
              <w:rPr>
                <w:spacing w:val="-1"/>
                <w:sz w:val="24"/>
              </w:rPr>
              <w:t xml:space="preserve"> </w:t>
            </w:r>
            <w:proofErr w:type="spellStart"/>
            <w:r>
              <w:rPr>
                <w:spacing w:val="-2"/>
                <w:sz w:val="24"/>
              </w:rPr>
              <w:t>электродержателей</w:t>
            </w:r>
            <w:proofErr w:type="spellEnd"/>
            <w:r>
              <w:rPr>
                <w:spacing w:val="-2"/>
                <w:sz w:val="24"/>
              </w:rPr>
              <w:t>,</w:t>
            </w:r>
          </w:p>
          <w:p w14:paraId="44D9BAA6" w14:textId="77777777" w:rsidR="00760451" w:rsidRDefault="00760451" w:rsidP="00760451">
            <w:pPr>
              <w:pStyle w:val="TableParagraph"/>
              <w:numPr>
                <w:ilvl w:val="0"/>
                <w:numId w:val="8"/>
              </w:numPr>
              <w:tabs>
                <w:tab w:val="left" w:pos="1524"/>
              </w:tabs>
              <w:spacing w:before="54"/>
              <w:rPr>
                <w:sz w:val="24"/>
              </w:rPr>
            </w:pPr>
            <w:r>
              <w:rPr>
                <w:sz w:val="24"/>
              </w:rPr>
              <w:t>а</w:t>
            </w:r>
            <w:r>
              <w:rPr>
                <w:spacing w:val="-2"/>
                <w:sz w:val="24"/>
              </w:rPr>
              <w:t xml:space="preserve"> </w:t>
            </w:r>
            <w:r>
              <w:rPr>
                <w:sz w:val="24"/>
              </w:rPr>
              <w:t>также</w:t>
            </w:r>
            <w:r>
              <w:rPr>
                <w:spacing w:val="-2"/>
                <w:sz w:val="24"/>
              </w:rPr>
              <w:t xml:space="preserve"> </w:t>
            </w:r>
            <w:r>
              <w:rPr>
                <w:sz w:val="24"/>
              </w:rPr>
              <w:t>плотность</w:t>
            </w:r>
            <w:r>
              <w:rPr>
                <w:spacing w:val="-1"/>
                <w:sz w:val="24"/>
              </w:rPr>
              <w:t xml:space="preserve"> </w:t>
            </w:r>
            <w:r>
              <w:rPr>
                <w:sz w:val="24"/>
              </w:rPr>
              <w:t>соединений всех</w:t>
            </w:r>
            <w:r>
              <w:rPr>
                <w:spacing w:val="1"/>
                <w:sz w:val="24"/>
              </w:rPr>
              <w:t xml:space="preserve"> </w:t>
            </w:r>
            <w:r>
              <w:rPr>
                <w:spacing w:val="-2"/>
                <w:sz w:val="24"/>
              </w:rPr>
              <w:t>контактов.</w:t>
            </w:r>
          </w:p>
          <w:p w14:paraId="6FDA5116" w14:textId="77777777" w:rsidR="00760451" w:rsidRDefault="00760451" w:rsidP="00760451">
            <w:pPr>
              <w:pStyle w:val="TableParagraph"/>
              <w:spacing w:before="52"/>
              <w:ind w:left="238" w:right="345" w:firstLine="566"/>
              <w:jc w:val="both"/>
              <w:rPr>
                <w:sz w:val="24"/>
              </w:rPr>
            </w:pPr>
            <w:r>
              <w:rPr>
                <w:sz w:val="24"/>
              </w:rPr>
              <w:t>Расстояние от сварочных кабелей до баллонов с кислородом должно быть не менее 0,5 м, до баллонов с горючими газами – не менее 1 м.</w:t>
            </w:r>
          </w:p>
          <w:p w14:paraId="2565B094" w14:textId="77777777" w:rsidR="00760451" w:rsidRDefault="00760451" w:rsidP="00760451">
            <w:pPr>
              <w:pStyle w:val="TableParagraph"/>
              <w:ind w:left="238" w:right="343" w:firstLine="566"/>
              <w:jc w:val="both"/>
              <w:rPr>
                <w:sz w:val="24"/>
              </w:rPr>
            </w:pPr>
            <w:r>
              <w:rPr>
                <w:sz w:val="24"/>
              </w:rPr>
              <w:t>Кабели, подключенные к сварочным аппаратам, распределительным щитам и другому оборудованию, а также в местах сварочных работ, должны быть надежно изолированы от действия высокой температуры, химических воздействий и механических повреждений.</w:t>
            </w:r>
          </w:p>
          <w:p w14:paraId="4933F3B5" w14:textId="77777777" w:rsidR="00760451" w:rsidRDefault="00760451" w:rsidP="00760451">
            <w:pPr>
              <w:pStyle w:val="TableParagraph"/>
              <w:ind w:left="238" w:right="341" w:firstLine="566"/>
              <w:jc w:val="both"/>
              <w:rPr>
                <w:sz w:val="24"/>
              </w:rPr>
            </w:pPr>
            <w:r>
              <w:rPr>
                <w:sz w:val="24"/>
              </w:rPr>
              <w:t xml:space="preserve">Соединять сварочные кабели следует при помощи опрессовывания, сварки, пайки и специальных зажимов. Подключение сварочных кабелей к </w:t>
            </w:r>
            <w:proofErr w:type="spellStart"/>
            <w:r>
              <w:rPr>
                <w:sz w:val="24"/>
              </w:rPr>
              <w:t>электродержателю</w:t>
            </w:r>
            <w:proofErr w:type="spellEnd"/>
            <w:r>
              <w:rPr>
                <w:sz w:val="24"/>
              </w:rPr>
              <w:t>, свариваемому изделию и сварочному аппарату должно выполняться при помощи медных кабельных наконечников, скрепленных болтами с шайбой. Электросварочная установка на время работы должна быть заземлена. Помимо заземления основного электросварочного оборудования в сварочных установках следует непосредственно заземлять тот зажим, к которому присоединяется проводник, идущий к свариваемому изделию (обратный проводник). Над передвижными и переносными электросварочными установками, используемыми на открытом воздухе, должны быть сооружены навесы из негорючих материалов для защиты от</w:t>
            </w:r>
            <w:r>
              <w:rPr>
                <w:spacing w:val="40"/>
                <w:sz w:val="24"/>
              </w:rPr>
              <w:t xml:space="preserve"> </w:t>
            </w:r>
            <w:r>
              <w:rPr>
                <w:sz w:val="24"/>
              </w:rPr>
              <w:t xml:space="preserve">атмосферных осадков. На корпусе электросварочного аппарата должен быть указан инвентарный номер, дата следующего измерения сопротивления изоляции и принадлежность к </w:t>
            </w:r>
            <w:r>
              <w:rPr>
                <w:spacing w:val="-2"/>
                <w:sz w:val="24"/>
              </w:rPr>
              <w:t>подразделению.</w:t>
            </w:r>
          </w:p>
          <w:p w14:paraId="69194DB4" w14:textId="77777777" w:rsidR="00760451" w:rsidRDefault="00760451" w:rsidP="00760451">
            <w:pPr>
              <w:pStyle w:val="TableParagraph"/>
              <w:spacing w:before="1"/>
              <w:ind w:left="238" w:right="341" w:firstLine="566"/>
              <w:jc w:val="both"/>
              <w:rPr>
                <w:sz w:val="24"/>
              </w:rPr>
            </w:pPr>
            <w:r>
              <w:rPr>
                <w:sz w:val="24"/>
              </w:rPr>
              <w:t>Расстояние от баллонов до источников открытого огня должно быть не менее 5 м, и не менее</w:t>
            </w:r>
            <w:r>
              <w:rPr>
                <w:spacing w:val="-3"/>
                <w:sz w:val="24"/>
              </w:rPr>
              <w:t xml:space="preserve"> </w:t>
            </w:r>
            <w:r>
              <w:rPr>
                <w:sz w:val="24"/>
              </w:rPr>
              <w:t>1 м</w:t>
            </w:r>
            <w:r>
              <w:rPr>
                <w:spacing w:val="-1"/>
                <w:sz w:val="24"/>
              </w:rPr>
              <w:t xml:space="preserve"> </w:t>
            </w:r>
            <w:r>
              <w:rPr>
                <w:sz w:val="24"/>
              </w:rPr>
              <w:t>от</w:t>
            </w:r>
            <w:r>
              <w:rPr>
                <w:spacing w:val="-2"/>
                <w:sz w:val="24"/>
              </w:rPr>
              <w:t xml:space="preserve"> </w:t>
            </w:r>
            <w:r>
              <w:rPr>
                <w:sz w:val="24"/>
              </w:rPr>
              <w:t>источников</w:t>
            </w:r>
            <w:r>
              <w:rPr>
                <w:spacing w:val="-3"/>
                <w:sz w:val="24"/>
              </w:rPr>
              <w:t xml:space="preserve"> </w:t>
            </w:r>
            <w:r>
              <w:rPr>
                <w:sz w:val="24"/>
              </w:rPr>
              <w:t>тепла.</w:t>
            </w:r>
            <w:r>
              <w:rPr>
                <w:spacing w:val="-2"/>
                <w:sz w:val="24"/>
              </w:rPr>
              <w:t xml:space="preserve"> </w:t>
            </w:r>
            <w:r>
              <w:rPr>
                <w:sz w:val="24"/>
              </w:rPr>
              <w:t>Баллоны</w:t>
            </w:r>
            <w:r>
              <w:rPr>
                <w:spacing w:val="-3"/>
                <w:sz w:val="24"/>
              </w:rPr>
              <w:t xml:space="preserve"> </w:t>
            </w:r>
            <w:r>
              <w:rPr>
                <w:sz w:val="24"/>
              </w:rPr>
              <w:t>должны</w:t>
            </w:r>
            <w:r>
              <w:rPr>
                <w:spacing w:val="-3"/>
                <w:sz w:val="24"/>
              </w:rPr>
              <w:t xml:space="preserve"> </w:t>
            </w:r>
            <w:r>
              <w:rPr>
                <w:sz w:val="24"/>
              </w:rPr>
              <w:t>быть</w:t>
            </w:r>
            <w:r>
              <w:rPr>
                <w:spacing w:val="-2"/>
                <w:sz w:val="24"/>
              </w:rPr>
              <w:t xml:space="preserve"> </w:t>
            </w:r>
            <w:r>
              <w:rPr>
                <w:sz w:val="24"/>
              </w:rPr>
              <w:t>защищены</w:t>
            </w:r>
            <w:r>
              <w:rPr>
                <w:spacing w:val="-3"/>
                <w:sz w:val="24"/>
              </w:rPr>
              <w:t xml:space="preserve"> </w:t>
            </w:r>
            <w:r>
              <w:rPr>
                <w:sz w:val="24"/>
              </w:rPr>
              <w:t>от</w:t>
            </w:r>
            <w:r>
              <w:rPr>
                <w:spacing w:val="-2"/>
                <w:sz w:val="24"/>
              </w:rPr>
              <w:t xml:space="preserve"> </w:t>
            </w:r>
            <w:r>
              <w:rPr>
                <w:sz w:val="24"/>
              </w:rPr>
              <w:t>прямых солнечных лучей</w:t>
            </w:r>
            <w:r>
              <w:rPr>
                <w:spacing w:val="-1"/>
                <w:sz w:val="24"/>
              </w:rPr>
              <w:t xml:space="preserve"> </w:t>
            </w:r>
            <w:r>
              <w:rPr>
                <w:sz w:val="24"/>
              </w:rPr>
              <w:t>и от других источников тепла. Запрещается подогревать баллоны для повышения давления.</w:t>
            </w:r>
          </w:p>
          <w:p w14:paraId="0AC6E243" w14:textId="77777777" w:rsidR="00760451" w:rsidRDefault="00760451" w:rsidP="00760451">
            <w:pPr>
              <w:pStyle w:val="TableParagraph"/>
              <w:ind w:left="238" w:right="342" w:firstLine="626"/>
              <w:jc w:val="both"/>
              <w:rPr>
                <w:sz w:val="24"/>
              </w:rPr>
            </w:pPr>
            <w:r>
              <w:rPr>
                <w:sz w:val="24"/>
              </w:rPr>
              <w:t>Рукава для газовой резки, редукторы, газовые горелки должны подвергаться периодическим</w:t>
            </w:r>
            <w:r>
              <w:rPr>
                <w:spacing w:val="-2"/>
                <w:sz w:val="24"/>
              </w:rPr>
              <w:t xml:space="preserve"> </w:t>
            </w:r>
            <w:r>
              <w:rPr>
                <w:sz w:val="24"/>
              </w:rPr>
              <w:t>испытаниям.</w:t>
            </w:r>
            <w:r>
              <w:rPr>
                <w:spacing w:val="-1"/>
                <w:sz w:val="24"/>
              </w:rPr>
              <w:t xml:space="preserve"> </w:t>
            </w:r>
            <w:r>
              <w:rPr>
                <w:sz w:val="24"/>
              </w:rPr>
              <w:t>Рукава</w:t>
            </w:r>
            <w:r>
              <w:rPr>
                <w:spacing w:val="-2"/>
                <w:sz w:val="24"/>
              </w:rPr>
              <w:t xml:space="preserve"> </w:t>
            </w:r>
            <w:r>
              <w:rPr>
                <w:sz w:val="24"/>
              </w:rPr>
              <w:t>перед</w:t>
            </w:r>
            <w:r>
              <w:rPr>
                <w:spacing w:val="-1"/>
                <w:sz w:val="24"/>
              </w:rPr>
              <w:t xml:space="preserve"> </w:t>
            </w:r>
            <w:r>
              <w:rPr>
                <w:sz w:val="24"/>
              </w:rPr>
              <w:t>началом</w:t>
            </w:r>
            <w:r>
              <w:rPr>
                <w:spacing w:val="-2"/>
                <w:sz w:val="24"/>
              </w:rPr>
              <w:t xml:space="preserve"> </w:t>
            </w:r>
            <w:r>
              <w:rPr>
                <w:sz w:val="24"/>
              </w:rPr>
              <w:t>работы</w:t>
            </w:r>
            <w:r>
              <w:rPr>
                <w:spacing w:val="-2"/>
                <w:sz w:val="24"/>
              </w:rPr>
              <w:t xml:space="preserve"> </w:t>
            </w:r>
            <w:r>
              <w:rPr>
                <w:sz w:val="24"/>
              </w:rPr>
              <w:t>необходимо</w:t>
            </w:r>
            <w:r>
              <w:rPr>
                <w:spacing w:val="-1"/>
                <w:sz w:val="24"/>
              </w:rPr>
              <w:t xml:space="preserve"> </w:t>
            </w:r>
            <w:r>
              <w:rPr>
                <w:sz w:val="24"/>
              </w:rPr>
              <w:t>осматривать на</w:t>
            </w:r>
            <w:r>
              <w:rPr>
                <w:spacing w:val="-2"/>
                <w:sz w:val="24"/>
              </w:rPr>
              <w:t xml:space="preserve"> </w:t>
            </w:r>
            <w:r>
              <w:rPr>
                <w:sz w:val="24"/>
              </w:rPr>
              <w:t>наличие трещин и надрезов. Общая длина рукавов для газовой резки должна быть не более 30 м, рукав должен состоять не более чем из трех отдельных кусков, соединенных между собой специальными двусторонними ниппелями, закрепленных хомутами.</w:t>
            </w:r>
          </w:p>
          <w:p w14:paraId="0AE2DF16" w14:textId="77777777" w:rsidR="00760451" w:rsidRDefault="00760451" w:rsidP="00760451">
            <w:pPr>
              <w:pStyle w:val="TableParagraph"/>
              <w:ind w:left="238" w:right="342" w:firstLine="566"/>
              <w:jc w:val="both"/>
              <w:rPr>
                <w:sz w:val="24"/>
              </w:rPr>
            </w:pPr>
            <w:r>
              <w:rPr>
                <w:sz w:val="24"/>
              </w:rPr>
              <w:t xml:space="preserve">Закрепление </w:t>
            </w:r>
            <w:proofErr w:type="spellStart"/>
            <w:r>
              <w:rPr>
                <w:sz w:val="24"/>
              </w:rPr>
              <w:t>газоподводящих</w:t>
            </w:r>
            <w:proofErr w:type="spellEnd"/>
            <w:r>
              <w:rPr>
                <w:sz w:val="24"/>
              </w:rPr>
              <w:t xml:space="preserve"> шлангов на присоединительных ниппелях аппаратуры, горелок, резаков и редукторов должно быть надежным и выполнено с помощью хомутов. Шланги для газовой резки и сварки должны быть предохранены от попадания искр,</w:t>
            </w:r>
            <w:r>
              <w:rPr>
                <w:spacing w:val="40"/>
                <w:sz w:val="24"/>
              </w:rPr>
              <w:t xml:space="preserve"> </w:t>
            </w:r>
            <w:r>
              <w:rPr>
                <w:sz w:val="24"/>
              </w:rPr>
              <w:t>воздействия высоких температур, ударов и других повреждений. При укладке не допускаются их</w:t>
            </w:r>
            <w:r>
              <w:rPr>
                <w:spacing w:val="-2"/>
                <w:sz w:val="24"/>
              </w:rPr>
              <w:t xml:space="preserve"> </w:t>
            </w:r>
            <w:r>
              <w:rPr>
                <w:sz w:val="24"/>
              </w:rPr>
              <w:t>перекручивание,</w:t>
            </w:r>
            <w:r>
              <w:rPr>
                <w:spacing w:val="-2"/>
                <w:sz w:val="24"/>
              </w:rPr>
              <w:t xml:space="preserve"> </w:t>
            </w:r>
            <w:r>
              <w:rPr>
                <w:sz w:val="24"/>
              </w:rPr>
              <w:t>сплющивание</w:t>
            </w:r>
            <w:r>
              <w:rPr>
                <w:spacing w:val="-3"/>
                <w:sz w:val="24"/>
              </w:rPr>
              <w:t xml:space="preserve"> </w:t>
            </w:r>
            <w:r>
              <w:rPr>
                <w:sz w:val="24"/>
              </w:rPr>
              <w:t>и</w:t>
            </w:r>
            <w:r>
              <w:rPr>
                <w:spacing w:val="-1"/>
                <w:sz w:val="24"/>
              </w:rPr>
              <w:t xml:space="preserve"> </w:t>
            </w:r>
            <w:r>
              <w:rPr>
                <w:sz w:val="24"/>
              </w:rPr>
              <w:t>перегибание.</w:t>
            </w:r>
            <w:r>
              <w:rPr>
                <w:spacing w:val="-2"/>
                <w:sz w:val="24"/>
              </w:rPr>
              <w:t xml:space="preserve"> </w:t>
            </w:r>
            <w:r>
              <w:rPr>
                <w:sz w:val="24"/>
              </w:rPr>
              <w:t>При</w:t>
            </w:r>
            <w:r>
              <w:rPr>
                <w:spacing w:val="-1"/>
                <w:sz w:val="24"/>
              </w:rPr>
              <w:t xml:space="preserve"> </w:t>
            </w:r>
            <w:r>
              <w:rPr>
                <w:sz w:val="24"/>
              </w:rPr>
              <w:t>проведении</w:t>
            </w:r>
            <w:r>
              <w:rPr>
                <w:spacing w:val="-1"/>
                <w:sz w:val="24"/>
              </w:rPr>
              <w:t xml:space="preserve"> </w:t>
            </w:r>
            <w:r>
              <w:rPr>
                <w:sz w:val="24"/>
              </w:rPr>
              <w:t>электросварочных,</w:t>
            </w:r>
            <w:r>
              <w:rPr>
                <w:spacing w:val="-2"/>
                <w:sz w:val="24"/>
              </w:rPr>
              <w:t xml:space="preserve"> </w:t>
            </w:r>
            <w:r>
              <w:rPr>
                <w:sz w:val="24"/>
              </w:rPr>
              <w:t>газорезки и газосварочных работ запрещается:</w:t>
            </w:r>
          </w:p>
          <w:p w14:paraId="3C95120E" w14:textId="77777777" w:rsidR="00760451" w:rsidRDefault="00760451" w:rsidP="00760451">
            <w:pPr>
              <w:pStyle w:val="TableParagraph"/>
              <w:numPr>
                <w:ilvl w:val="0"/>
                <w:numId w:val="8"/>
              </w:numPr>
              <w:tabs>
                <w:tab w:val="left" w:pos="1523"/>
              </w:tabs>
              <w:jc w:val="both"/>
              <w:rPr>
                <w:sz w:val="24"/>
              </w:rPr>
            </w:pPr>
            <w:r>
              <w:rPr>
                <w:sz w:val="24"/>
              </w:rPr>
              <w:t>приступать</w:t>
            </w:r>
            <w:r>
              <w:rPr>
                <w:spacing w:val="-2"/>
                <w:sz w:val="24"/>
              </w:rPr>
              <w:t xml:space="preserve"> </w:t>
            </w:r>
            <w:r>
              <w:rPr>
                <w:sz w:val="24"/>
              </w:rPr>
              <w:t>к работе</w:t>
            </w:r>
            <w:r>
              <w:rPr>
                <w:spacing w:val="-3"/>
                <w:sz w:val="24"/>
              </w:rPr>
              <w:t xml:space="preserve"> </w:t>
            </w:r>
            <w:r>
              <w:rPr>
                <w:sz w:val="24"/>
              </w:rPr>
              <w:t xml:space="preserve">при неисправной </w:t>
            </w:r>
            <w:r>
              <w:rPr>
                <w:spacing w:val="-2"/>
                <w:sz w:val="24"/>
              </w:rPr>
              <w:t>аппаратуре;</w:t>
            </w:r>
          </w:p>
          <w:p w14:paraId="3DE26C5E" w14:textId="77777777" w:rsidR="00760451" w:rsidRDefault="00760451" w:rsidP="00760451">
            <w:pPr>
              <w:pStyle w:val="TableParagraph"/>
              <w:numPr>
                <w:ilvl w:val="0"/>
                <w:numId w:val="8"/>
              </w:numPr>
              <w:tabs>
                <w:tab w:val="left" w:pos="1524"/>
              </w:tabs>
              <w:spacing w:before="56"/>
              <w:ind w:right="343"/>
              <w:jc w:val="both"/>
              <w:rPr>
                <w:sz w:val="24"/>
              </w:rPr>
            </w:pPr>
            <w:r>
              <w:rPr>
                <w:sz w:val="24"/>
              </w:rPr>
              <w:t>хранить</w:t>
            </w:r>
            <w:r>
              <w:rPr>
                <w:spacing w:val="-1"/>
                <w:sz w:val="24"/>
              </w:rPr>
              <w:t xml:space="preserve"> </w:t>
            </w:r>
            <w:r>
              <w:rPr>
                <w:sz w:val="24"/>
              </w:rPr>
              <w:t>в сварочных кабинах одежду, легковоспламеняющиеся жидкости, горючие жидкости и другие горючие материалы;</w:t>
            </w:r>
          </w:p>
          <w:p w14:paraId="32641E5A" w14:textId="77777777" w:rsidR="00760451" w:rsidRDefault="00760451" w:rsidP="00760451">
            <w:pPr>
              <w:pStyle w:val="TableParagraph"/>
              <w:numPr>
                <w:ilvl w:val="0"/>
                <w:numId w:val="8"/>
              </w:numPr>
              <w:tabs>
                <w:tab w:val="left" w:pos="1524"/>
              </w:tabs>
              <w:ind w:right="347"/>
              <w:jc w:val="both"/>
              <w:rPr>
                <w:sz w:val="24"/>
              </w:rPr>
            </w:pPr>
            <w:r>
              <w:rPr>
                <w:sz w:val="24"/>
              </w:rPr>
              <w:t>допускать к самостоятельной работе учеников, а также работников, не имеющих квалификационного удостоверения и талона по технике пожарной безопасности;</w:t>
            </w:r>
          </w:p>
          <w:p w14:paraId="5069270D" w14:textId="77777777" w:rsidR="00760451" w:rsidRDefault="00760451" w:rsidP="00760451">
            <w:pPr>
              <w:pStyle w:val="TableParagraph"/>
              <w:numPr>
                <w:ilvl w:val="0"/>
                <w:numId w:val="8"/>
              </w:numPr>
              <w:tabs>
                <w:tab w:val="left" w:pos="1524"/>
              </w:tabs>
              <w:spacing w:before="7"/>
              <w:ind w:right="346"/>
              <w:jc w:val="both"/>
              <w:rPr>
                <w:sz w:val="24"/>
              </w:rPr>
            </w:pPr>
            <w:r>
              <w:rPr>
                <w:sz w:val="24"/>
              </w:rPr>
              <w:t>допускать соприкосновение электрических проводов с баллонами со сжатыми сжиженными и растворимыми газами;</w:t>
            </w:r>
          </w:p>
          <w:p w14:paraId="6D0C0B31" w14:textId="77777777" w:rsidR="00760451" w:rsidRDefault="00760451" w:rsidP="00760451">
            <w:pPr>
              <w:pStyle w:val="TableParagraph"/>
              <w:numPr>
                <w:ilvl w:val="0"/>
                <w:numId w:val="8"/>
              </w:numPr>
              <w:tabs>
                <w:tab w:val="left" w:pos="1524"/>
              </w:tabs>
              <w:spacing w:before="6"/>
              <w:ind w:right="348"/>
              <w:jc w:val="both"/>
              <w:rPr>
                <w:sz w:val="24"/>
              </w:rPr>
            </w:pPr>
            <w:r>
              <w:rPr>
                <w:sz w:val="24"/>
              </w:rPr>
              <w:t>отогревать замерзшие трубопроводы, вентили, редукторы и другие детали газосварочного оборудования открытым огнем;</w:t>
            </w:r>
          </w:p>
          <w:p w14:paraId="02163F1B" w14:textId="77777777" w:rsidR="00760451" w:rsidRDefault="00760451" w:rsidP="00760451">
            <w:pPr>
              <w:pStyle w:val="TableParagraph"/>
              <w:numPr>
                <w:ilvl w:val="0"/>
                <w:numId w:val="8"/>
              </w:numPr>
              <w:tabs>
                <w:tab w:val="left" w:pos="1524"/>
              </w:tabs>
              <w:spacing w:before="4"/>
              <w:ind w:right="346"/>
              <w:jc w:val="both"/>
              <w:rPr>
                <w:sz w:val="24"/>
              </w:rPr>
            </w:pPr>
            <w:r>
              <w:rPr>
                <w:sz w:val="24"/>
              </w:rPr>
              <w:t xml:space="preserve">допускать соприкосновения кислородных баллонов редукторов и другого газосварочного оборудования с различными маслами, промасленной одеждой и </w:t>
            </w:r>
            <w:r>
              <w:rPr>
                <w:spacing w:val="-2"/>
                <w:sz w:val="24"/>
              </w:rPr>
              <w:t>ветошью;</w:t>
            </w:r>
          </w:p>
          <w:p w14:paraId="1C28C8E7" w14:textId="77777777" w:rsidR="00760451" w:rsidRDefault="00760451" w:rsidP="00760451">
            <w:pPr>
              <w:pStyle w:val="TableParagraph"/>
              <w:numPr>
                <w:ilvl w:val="0"/>
                <w:numId w:val="8"/>
              </w:numPr>
              <w:tabs>
                <w:tab w:val="left" w:pos="1524"/>
              </w:tabs>
              <w:spacing w:before="6"/>
              <w:ind w:right="348"/>
              <w:jc w:val="both"/>
              <w:rPr>
                <w:sz w:val="24"/>
              </w:rPr>
            </w:pPr>
            <w:r>
              <w:rPr>
                <w:sz w:val="24"/>
              </w:rPr>
              <w:t>отогревать замерзшие трубопроводы, вентили, редукторы и другие детали газосварочного оборудования открытым огнем;</w:t>
            </w:r>
          </w:p>
          <w:p w14:paraId="73BF423C" w14:textId="3D552B4D" w:rsidR="00307D7A" w:rsidRDefault="00307D7A" w:rsidP="00760451">
            <w:pPr>
              <w:pStyle w:val="TableParagraph"/>
              <w:ind w:left="238" w:right="342" w:firstLine="566"/>
              <w:jc w:val="both"/>
              <w:rPr>
                <w:sz w:val="24"/>
              </w:rPr>
            </w:pPr>
          </w:p>
          <w:p w14:paraId="08DC672A" w14:textId="77777777" w:rsidR="00307D7A" w:rsidRDefault="00307D7A" w:rsidP="004D07D8">
            <w:pPr>
              <w:pStyle w:val="TableParagraph"/>
              <w:ind w:left="238" w:right="342" w:firstLine="566"/>
              <w:jc w:val="both"/>
              <w:rPr>
                <w:sz w:val="24"/>
              </w:rPr>
            </w:pPr>
          </w:p>
          <w:p w14:paraId="48FAC18C" w14:textId="77777777" w:rsidR="00307D7A" w:rsidRDefault="00307D7A" w:rsidP="004D07D8">
            <w:pPr>
              <w:pStyle w:val="TableParagraph"/>
              <w:ind w:left="238" w:right="342" w:firstLine="566"/>
              <w:jc w:val="both"/>
              <w:rPr>
                <w:sz w:val="24"/>
              </w:rPr>
            </w:pPr>
          </w:p>
          <w:p w14:paraId="672B9E80" w14:textId="77777777" w:rsidR="00307D7A" w:rsidRDefault="00307D7A" w:rsidP="004D07D8">
            <w:pPr>
              <w:pStyle w:val="TableParagraph"/>
              <w:ind w:left="238" w:right="342" w:firstLine="566"/>
              <w:jc w:val="both"/>
              <w:rPr>
                <w:sz w:val="24"/>
              </w:rPr>
            </w:pPr>
          </w:p>
          <w:p w14:paraId="5166C806" w14:textId="77777777" w:rsidR="00307D7A" w:rsidRDefault="00307D7A" w:rsidP="004D07D8">
            <w:pPr>
              <w:pStyle w:val="TableParagraph"/>
              <w:ind w:left="238" w:right="342" w:firstLine="566"/>
              <w:jc w:val="both"/>
              <w:rPr>
                <w:sz w:val="24"/>
              </w:rPr>
            </w:pPr>
          </w:p>
          <w:p w14:paraId="7B4C4BFB" w14:textId="77777777" w:rsidR="00307D7A" w:rsidRDefault="00307D7A" w:rsidP="004D07D8">
            <w:pPr>
              <w:pStyle w:val="TableParagraph"/>
              <w:ind w:left="238" w:right="342" w:firstLine="566"/>
              <w:jc w:val="both"/>
              <w:rPr>
                <w:sz w:val="24"/>
              </w:rPr>
            </w:pPr>
          </w:p>
          <w:p w14:paraId="13583EA7" w14:textId="77777777" w:rsidR="00307D7A" w:rsidRDefault="00307D7A" w:rsidP="004D07D8">
            <w:pPr>
              <w:pStyle w:val="TableParagraph"/>
              <w:ind w:left="238" w:right="342" w:firstLine="566"/>
              <w:jc w:val="both"/>
              <w:rPr>
                <w:sz w:val="24"/>
              </w:rPr>
            </w:pPr>
          </w:p>
          <w:p w14:paraId="287D481C" w14:textId="77777777" w:rsidR="00307D7A" w:rsidRDefault="00307D7A" w:rsidP="004D07D8">
            <w:pPr>
              <w:pStyle w:val="TableParagraph"/>
              <w:ind w:left="238" w:right="342" w:firstLine="566"/>
              <w:jc w:val="both"/>
              <w:rPr>
                <w:sz w:val="24"/>
              </w:rPr>
            </w:pPr>
          </w:p>
          <w:p w14:paraId="737BC316" w14:textId="77777777" w:rsidR="00307D7A" w:rsidRDefault="00307D7A" w:rsidP="004D07D8">
            <w:pPr>
              <w:pStyle w:val="TableParagraph"/>
              <w:ind w:left="238" w:right="342" w:firstLine="566"/>
              <w:jc w:val="both"/>
              <w:rPr>
                <w:sz w:val="24"/>
              </w:rPr>
            </w:pPr>
          </w:p>
          <w:p w14:paraId="602C4C5C" w14:textId="77777777" w:rsidR="00307D7A" w:rsidRDefault="00307D7A" w:rsidP="004D07D8">
            <w:pPr>
              <w:pStyle w:val="TableParagraph"/>
              <w:ind w:left="238" w:right="342" w:firstLine="566"/>
              <w:jc w:val="both"/>
              <w:rPr>
                <w:sz w:val="24"/>
              </w:rPr>
            </w:pPr>
          </w:p>
          <w:p w14:paraId="552424A1" w14:textId="77777777" w:rsidR="00307D7A" w:rsidRDefault="00307D7A" w:rsidP="004D07D8">
            <w:pPr>
              <w:pStyle w:val="TableParagraph"/>
              <w:ind w:left="238" w:right="342" w:firstLine="566"/>
              <w:jc w:val="both"/>
              <w:rPr>
                <w:sz w:val="24"/>
              </w:rPr>
            </w:pPr>
          </w:p>
          <w:p w14:paraId="5905B946" w14:textId="77777777" w:rsidR="00307D7A" w:rsidRDefault="00307D7A" w:rsidP="004D07D8">
            <w:pPr>
              <w:pStyle w:val="TableParagraph"/>
              <w:ind w:left="238" w:right="342" w:firstLine="566"/>
              <w:jc w:val="both"/>
              <w:rPr>
                <w:sz w:val="24"/>
              </w:rPr>
            </w:pPr>
          </w:p>
          <w:p w14:paraId="0F050AF3" w14:textId="77777777" w:rsidR="00307D7A" w:rsidRDefault="00307D7A" w:rsidP="004D07D8">
            <w:pPr>
              <w:pStyle w:val="TableParagraph"/>
              <w:ind w:left="238" w:right="342" w:firstLine="566"/>
              <w:jc w:val="both"/>
              <w:rPr>
                <w:sz w:val="24"/>
              </w:rPr>
            </w:pPr>
          </w:p>
          <w:p w14:paraId="407AD737" w14:textId="77777777" w:rsidR="00307D7A" w:rsidRDefault="00307D7A" w:rsidP="004D07D8">
            <w:pPr>
              <w:pStyle w:val="TableParagraph"/>
              <w:ind w:left="238" w:right="342" w:firstLine="566"/>
              <w:jc w:val="both"/>
              <w:rPr>
                <w:sz w:val="24"/>
              </w:rPr>
            </w:pPr>
          </w:p>
          <w:p w14:paraId="4DA6F160" w14:textId="77777777" w:rsidR="00307D7A" w:rsidRDefault="00307D7A" w:rsidP="004D07D8">
            <w:pPr>
              <w:pStyle w:val="TableParagraph"/>
              <w:ind w:left="238" w:right="342" w:firstLine="566"/>
              <w:jc w:val="both"/>
              <w:rPr>
                <w:sz w:val="24"/>
              </w:rPr>
            </w:pPr>
          </w:p>
          <w:p w14:paraId="05098DC3" w14:textId="77777777" w:rsidR="00307D7A" w:rsidRDefault="00307D7A" w:rsidP="004D07D8">
            <w:pPr>
              <w:pStyle w:val="TableParagraph"/>
              <w:ind w:left="238" w:right="342" w:firstLine="566"/>
              <w:jc w:val="both"/>
              <w:rPr>
                <w:sz w:val="24"/>
              </w:rPr>
            </w:pPr>
          </w:p>
          <w:p w14:paraId="65C9738C" w14:textId="77777777" w:rsidR="00307D7A" w:rsidRDefault="00307D7A" w:rsidP="004D07D8">
            <w:pPr>
              <w:pStyle w:val="TableParagraph"/>
              <w:ind w:left="238" w:right="342" w:firstLine="566"/>
              <w:jc w:val="both"/>
              <w:rPr>
                <w:sz w:val="24"/>
              </w:rPr>
            </w:pPr>
          </w:p>
          <w:p w14:paraId="441C3126" w14:textId="1D776FE2" w:rsidR="00F352F6" w:rsidRDefault="00F352F6" w:rsidP="004D07D8">
            <w:pPr>
              <w:pStyle w:val="TableParagraph"/>
              <w:spacing w:before="120"/>
              <w:jc w:val="both"/>
              <w:rPr>
                <w:sz w:val="24"/>
              </w:rPr>
            </w:pPr>
          </w:p>
        </w:tc>
      </w:tr>
      <w:tr w:rsidR="00B342C0" w14:paraId="6DBDB7E7" w14:textId="77777777" w:rsidTr="0001484B">
        <w:trPr>
          <w:trHeight w:hRule="exact" w:val="1417"/>
        </w:trPr>
        <w:tc>
          <w:tcPr>
            <w:tcW w:w="284" w:type="dxa"/>
            <w:tcBorders>
              <w:bottom w:val="single" w:sz="18" w:space="0" w:color="000000"/>
            </w:tcBorders>
            <w:textDirection w:val="btLr"/>
          </w:tcPr>
          <w:p w14:paraId="0D65C600"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1469B064" w14:textId="77777777" w:rsidR="00B342C0" w:rsidRDefault="00B342C0">
            <w:pPr>
              <w:pStyle w:val="TableParagraph"/>
            </w:pPr>
          </w:p>
        </w:tc>
        <w:tc>
          <w:tcPr>
            <w:tcW w:w="10444" w:type="dxa"/>
            <w:gridSpan w:val="8"/>
            <w:vMerge/>
            <w:tcBorders>
              <w:top w:val="nil"/>
            </w:tcBorders>
          </w:tcPr>
          <w:p w14:paraId="35A09D42" w14:textId="77777777" w:rsidR="00B342C0" w:rsidRDefault="00B342C0">
            <w:pPr>
              <w:rPr>
                <w:sz w:val="2"/>
                <w:szCs w:val="2"/>
              </w:rPr>
            </w:pPr>
          </w:p>
        </w:tc>
      </w:tr>
      <w:tr w:rsidR="00B342C0" w14:paraId="3520B5CA" w14:textId="77777777" w:rsidTr="0001484B">
        <w:trPr>
          <w:trHeight w:hRule="exact" w:val="1985"/>
        </w:trPr>
        <w:tc>
          <w:tcPr>
            <w:tcW w:w="284" w:type="dxa"/>
            <w:tcBorders>
              <w:top w:val="single" w:sz="18" w:space="0" w:color="000000"/>
            </w:tcBorders>
            <w:textDirection w:val="btLr"/>
          </w:tcPr>
          <w:p w14:paraId="22450B56"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4DD0A3CE" w14:textId="77777777" w:rsidR="00B342C0" w:rsidRDefault="00B342C0">
            <w:pPr>
              <w:pStyle w:val="TableParagraph"/>
            </w:pPr>
          </w:p>
        </w:tc>
        <w:tc>
          <w:tcPr>
            <w:tcW w:w="10444" w:type="dxa"/>
            <w:gridSpan w:val="8"/>
            <w:vMerge/>
            <w:tcBorders>
              <w:top w:val="nil"/>
            </w:tcBorders>
          </w:tcPr>
          <w:p w14:paraId="5828ED34" w14:textId="77777777" w:rsidR="00B342C0" w:rsidRDefault="00B342C0">
            <w:pPr>
              <w:rPr>
                <w:sz w:val="2"/>
                <w:szCs w:val="2"/>
              </w:rPr>
            </w:pPr>
          </w:p>
        </w:tc>
      </w:tr>
      <w:tr w:rsidR="00B342C0" w14:paraId="0AAC4441" w14:textId="77777777" w:rsidTr="0001484B">
        <w:trPr>
          <w:trHeight w:hRule="exact" w:val="567"/>
        </w:trPr>
        <w:tc>
          <w:tcPr>
            <w:tcW w:w="284" w:type="dxa"/>
            <w:vMerge w:val="restart"/>
            <w:textDirection w:val="btLr"/>
          </w:tcPr>
          <w:p w14:paraId="42EACE50"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44F9BB4A" w14:textId="77777777" w:rsidR="00B342C0" w:rsidRDefault="00B342C0">
            <w:pPr>
              <w:pStyle w:val="TableParagraph"/>
            </w:pPr>
          </w:p>
        </w:tc>
        <w:tc>
          <w:tcPr>
            <w:tcW w:w="10444" w:type="dxa"/>
            <w:gridSpan w:val="8"/>
            <w:vMerge/>
            <w:tcBorders>
              <w:top w:val="nil"/>
            </w:tcBorders>
          </w:tcPr>
          <w:p w14:paraId="3B92D2C3" w14:textId="77777777" w:rsidR="00B342C0" w:rsidRDefault="00B342C0">
            <w:pPr>
              <w:rPr>
                <w:sz w:val="2"/>
                <w:szCs w:val="2"/>
              </w:rPr>
            </w:pPr>
          </w:p>
        </w:tc>
      </w:tr>
      <w:tr w:rsidR="00B342C0" w14:paraId="124F3513" w14:textId="77777777" w:rsidTr="007C4E29">
        <w:trPr>
          <w:trHeight w:hRule="exact" w:val="284"/>
        </w:trPr>
        <w:tc>
          <w:tcPr>
            <w:tcW w:w="284" w:type="dxa"/>
            <w:vMerge/>
            <w:tcBorders>
              <w:top w:val="nil"/>
            </w:tcBorders>
            <w:textDirection w:val="btLr"/>
          </w:tcPr>
          <w:p w14:paraId="0DC33B0C" w14:textId="77777777" w:rsidR="00B342C0" w:rsidRDefault="00B342C0">
            <w:pPr>
              <w:rPr>
                <w:sz w:val="2"/>
                <w:szCs w:val="2"/>
              </w:rPr>
            </w:pPr>
          </w:p>
        </w:tc>
        <w:tc>
          <w:tcPr>
            <w:tcW w:w="399" w:type="dxa"/>
            <w:vMerge/>
            <w:tcBorders>
              <w:top w:val="nil"/>
            </w:tcBorders>
          </w:tcPr>
          <w:p w14:paraId="15BCEF23" w14:textId="77777777" w:rsidR="00B342C0" w:rsidRDefault="00B342C0">
            <w:pPr>
              <w:rPr>
                <w:sz w:val="2"/>
                <w:szCs w:val="2"/>
              </w:rPr>
            </w:pPr>
          </w:p>
        </w:tc>
        <w:tc>
          <w:tcPr>
            <w:tcW w:w="570" w:type="dxa"/>
            <w:tcBorders>
              <w:bottom w:val="single" w:sz="4" w:space="0" w:color="000000"/>
            </w:tcBorders>
          </w:tcPr>
          <w:p w14:paraId="0C2ED8E6" w14:textId="77777777" w:rsidR="00B342C0" w:rsidRDefault="00B342C0">
            <w:pPr>
              <w:pStyle w:val="TableParagraph"/>
              <w:rPr>
                <w:sz w:val="18"/>
              </w:rPr>
            </w:pPr>
          </w:p>
        </w:tc>
        <w:tc>
          <w:tcPr>
            <w:tcW w:w="569" w:type="dxa"/>
            <w:tcBorders>
              <w:bottom w:val="single" w:sz="4" w:space="0" w:color="000000"/>
            </w:tcBorders>
          </w:tcPr>
          <w:p w14:paraId="7C43B875" w14:textId="77777777" w:rsidR="00B342C0" w:rsidRDefault="00B342C0">
            <w:pPr>
              <w:pStyle w:val="TableParagraph"/>
              <w:rPr>
                <w:sz w:val="18"/>
              </w:rPr>
            </w:pPr>
          </w:p>
        </w:tc>
        <w:tc>
          <w:tcPr>
            <w:tcW w:w="570" w:type="dxa"/>
            <w:tcBorders>
              <w:bottom w:val="single" w:sz="4" w:space="0" w:color="000000"/>
            </w:tcBorders>
          </w:tcPr>
          <w:p w14:paraId="4D085697" w14:textId="77777777" w:rsidR="00B342C0" w:rsidRDefault="00B342C0">
            <w:pPr>
              <w:pStyle w:val="TableParagraph"/>
              <w:rPr>
                <w:sz w:val="18"/>
              </w:rPr>
            </w:pPr>
          </w:p>
        </w:tc>
        <w:tc>
          <w:tcPr>
            <w:tcW w:w="569" w:type="dxa"/>
            <w:tcBorders>
              <w:bottom w:val="single" w:sz="4" w:space="0" w:color="000000"/>
            </w:tcBorders>
          </w:tcPr>
          <w:p w14:paraId="53EEC2E2" w14:textId="77777777" w:rsidR="00B342C0" w:rsidRDefault="00B342C0">
            <w:pPr>
              <w:pStyle w:val="TableParagraph"/>
              <w:rPr>
                <w:sz w:val="18"/>
              </w:rPr>
            </w:pPr>
          </w:p>
        </w:tc>
        <w:tc>
          <w:tcPr>
            <w:tcW w:w="855" w:type="dxa"/>
            <w:tcBorders>
              <w:bottom w:val="single" w:sz="4" w:space="0" w:color="000000"/>
            </w:tcBorders>
          </w:tcPr>
          <w:p w14:paraId="09B744C0" w14:textId="77777777" w:rsidR="00B342C0" w:rsidRDefault="00B342C0">
            <w:pPr>
              <w:pStyle w:val="TableParagraph"/>
              <w:rPr>
                <w:sz w:val="18"/>
              </w:rPr>
            </w:pPr>
          </w:p>
        </w:tc>
        <w:tc>
          <w:tcPr>
            <w:tcW w:w="570" w:type="dxa"/>
            <w:tcBorders>
              <w:bottom w:val="single" w:sz="4" w:space="0" w:color="000000"/>
            </w:tcBorders>
          </w:tcPr>
          <w:p w14:paraId="56D53BC3" w14:textId="77777777" w:rsidR="00B342C0" w:rsidRDefault="00B342C0">
            <w:pPr>
              <w:pStyle w:val="TableParagraph"/>
              <w:rPr>
                <w:sz w:val="18"/>
              </w:rPr>
            </w:pPr>
          </w:p>
        </w:tc>
        <w:tc>
          <w:tcPr>
            <w:tcW w:w="6174" w:type="dxa"/>
            <w:vMerge w:val="restart"/>
          </w:tcPr>
          <w:p w14:paraId="4D6282A7" w14:textId="5D9EC249" w:rsidR="00B342C0" w:rsidRPr="00401ADA" w:rsidRDefault="00F203A4">
            <w:pPr>
              <w:pStyle w:val="TableParagraph"/>
              <w:spacing w:before="210"/>
              <w:ind w:left="1129"/>
              <w:rPr>
                <w:sz w:val="24"/>
                <w:lang w:val="en-US"/>
              </w:rPr>
            </w:pPr>
            <w:r>
              <w:rPr>
                <w:sz w:val="24"/>
                <w:lang w:val="en-US"/>
              </w:rPr>
              <w:t>GEO-ENG-2025-10-0019-II</w:t>
            </w:r>
            <w:r w:rsidR="00F11C0A">
              <w:rPr>
                <w:sz w:val="24"/>
                <w:lang w:val="en-US"/>
              </w:rPr>
              <w:t xml:space="preserve">    </w:t>
            </w:r>
            <w:proofErr w:type="spellStart"/>
            <w:r w:rsidR="00F11C0A">
              <w:rPr>
                <w:sz w:val="24"/>
                <w:lang w:val="en-US"/>
              </w:rPr>
              <w:t>ОТиТБ.ПТ</w:t>
            </w:r>
            <w:proofErr w:type="spellEnd"/>
          </w:p>
        </w:tc>
        <w:tc>
          <w:tcPr>
            <w:tcW w:w="567" w:type="dxa"/>
            <w:vMerge w:val="restart"/>
          </w:tcPr>
          <w:p w14:paraId="573B2033" w14:textId="77777777" w:rsidR="00B342C0" w:rsidRDefault="00000000">
            <w:pPr>
              <w:pStyle w:val="TableParagraph"/>
              <w:spacing w:before="56"/>
              <w:ind w:left="39"/>
            </w:pPr>
            <w:r>
              <w:rPr>
                <w:spacing w:val="-4"/>
              </w:rPr>
              <w:t>Лист</w:t>
            </w:r>
          </w:p>
        </w:tc>
      </w:tr>
      <w:tr w:rsidR="00B342C0" w14:paraId="0DE32FF1" w14:textId="77777777" w:rsidTr="007C4E29">
        <w:trPr>
          <w:trHeight w:hRule="exact" w:val="112"/>
        </w:trPr>
        <w:tc>
          <w:tcPr>
            <w:tcW w:w="284" w:type="dxa"/>
            <w:vMerge/>
            <w:tcBorders>
              <w:top w:val="nil"/>
            </w:tcBorders>
            <w:textDirection w:val="btLr"/>
          </w:tcPr>
          <w:p w14:paraId="03B3C6A3" w14:textId="77777777" w:rsidR="00B342C0" w:rsidRDefault="00B342C0">
            <w:pPr>
              <w:rPr>
                <w:sz w:val="2"/>
                <w:szCs w:val="2"/>
              </w:rPr>
            </w:pPr>
          </w:p>
        </w:tc>
        <w:tc>
          <w:tcPr>
            <w:tcW w:w="399" w:type="dxa"/>
            <w:vMerge/>
            <w:tcBorders>
              <w:top w:val="nil"/>
            </w:tcBorders>
          </w:tcPr>
          <w:p w14:paraId="22D81F8D" w14:textId="77777777" w:rsidR="00B342C0" w:rsidRDefault="00B342C0">
            <w:pPr>
              <w:rPr>
                <w:sz w:val="2"/>
                <w:szCs w:val="2"/>
              </w:rPr>
            </w:pPr>
          </w:p>
        </w:tc>
        <w:tc>
          <w:tcPr>
            <w:tcW w:w="570" w:type="dxa"/>
            <w:vMerge w:val="restart"/>
            <w:tcBorders>
              <w:top w:val="single" w:sz="4" w:space="0" w:color="000000"/>
            </w:tcBorders>
          </w:tcPr>
          <w:p w14:paraId="583F30E0" w14:textId="77777777" w:rsidR="00B342C0" w:rsidRDefault="00B342C0">
            <w:pPr>
              <w:pStyle w:val="TableParagraph"/>
              <w:rPr>
                <w:sz w:val="18"/>
              </w:rPr>
            </w:pPr>
          </w:p>
        </w:tc>
        <w:tc>
          <w:tcPr>
            <w:tcW w:w="569" w:type="dxa"/>
            <w:vMerge w:val="restart"/>
            <w:tcBorders>
              <w:top w:val="single" w:sz="4" w:space="0" w:color="000000"/>
            </w:tcBorders>
          </w:tcPr>
          <w:p w14:paraId="0B42D440" w14:textId="77777777" w:rsidR="00B342C0" w:rsidRDefault="00B342C0">
            <w:pPr>
              <w:pStyle w:val="TableParagraph"/>
              <w:rPr>
                <w:sz w:val="18"/>
              </w:rPr>
            </w:pPr>
          </w:p>
        </w:tc>
        <w:tc>
          <w:tcPr>
            <w:tcW w:w="570" w:type="dxa"/>
            <w:vMerge w:val="restart"/>
            <w:tcBorders>
              <w:top w:val="single" w:sz="4" w:space="0" w:color="000000"/>
            </w:tcBorders>
          </w:tcPr>
          <w:p w14:paraId="1DD54AAF" w14:textId="77777777" w:rsidR="00B342C0" w:rsidRDefault="00B342C0">
            <w:pPr>
              <w:pStyle w:val="TableParagraph"/>
              <w:rPr>
                <w:sz w:val="18"/>
              </w:rPr>
            </w:pPr>
          </w:p>
        </w:tc>
        <w:tc>
          <w:tcPr>
            <w:tcW w:w="569" w:type="dxa"/>
            <w:vMerge w:val="restart"/>
            <w:tcBorders>
              <w:top w:val="single" w:sz="4" w:space="0" w:color="000000"/>
            </w:tcBorders>
          </w:tcPr>
          <w:p w14:paraId="1A9ECE3A" w14:textId="77777777" w:rsidR="00B342C0" w:rsidRDefault="00B342C0">
            <w:pPr>
              <w:pStyle w:val="TableParagraph"/>
              <w:rPr>
                <w:sz w:val="18"/>
              </w:rPr>
            </w:pPr>
          </w:p>
        </w:tc>
        <w:tc>
          <w:tcPr>
            <w:tcW w:w="855" w:type="dxa"/>
            <w:vMerge w:val="restart"/>
            <w:tcBorders>
              <w:top w:val="single" w:sz="4" w:space="0" w:color="000000"/>
            </w:tcBorders>
          </w:tcPr>
          <w:p w14:paraId="595A58D1" w14:textId="77777777" w:rsidR="00B342C0" w:rsidRDefault="00B342C0">
            <w:pPr>
              <w:pStyle w:val="TableParagraph"/>
              <w:rPr>
                <w:sz w:val="18"/>
              </w:rPr>
            </w:pPr>
          </w:p>
        </w:tc>
        <w:tc>
          <w:tcPr>
            <w:tcW w:w="570" w:type="dxa"/>
            <w:vMerge w:val="restart"/>
            <w:tcBorders>
              <w:top w:val="single" w:sz="4" w:space="0" w:color="000000"/>
            </w:tcBorders>
          </w:tcPr>
          <w:p w14:paraId="7A0E2A48" w14:textId="77777777" w:rsidR="00B342C0" w:rsidRDefault="00B342C0">
            <w:pPr>
              <w:pStyle w:val="TableParagraph"/>
              <w:rPr>
                <w:sz w:val="18"/>
              </w:rPr>
            </w:pPr>
          </w:p>
        </w:tc>
        <w:tc>
          <w:tcPr>
            <w:tcW w:w="6174" w:type="dxa"/>
            <w:vMerge/>
            <w:tcBorders>
              <w:top w:val="nil"/>
            </w:tcBorders>
          </w:tcPr>
          <w:p w14:paraId="0C78FCA1" w14:textId="77777777" w:rsidR="00B342C0" w:rsidRDefault="00B342C0">
            <w:pPr>
              <w:rPr>
                <w:sz w:val="2"/>
                <w:szCs w:val="2"/>
              </w:rPr>
            </w:pPr>
          </w:p>
        </w:tc>
        <w:tc>
          <w:tcPr>
            <w:tcW w:w="567" w:type="dxa"/>
            <w:vMerge/>
            <w:tcBorders>
              <w:top w:val="nil"/>
            </w:tcBorders>
          </w:tcPr>
          <w:p w14:paraId="18805254" w14:textId="77777777" w:rsidR="00B342C0" w:rsidRDefault="00B342C0">
            <w:pPr>
              <w:rPr>
                <w:sz w:val="2"/>
                <w:szCs w:val="2"/>
              </w:rPr>
            </w:pPr>
          </w:p>
        </w:tc>
      </w:tr>
      <w:tr w:rsidR="00B342C0" w14:paraId="5F091953" w14:textId="77777777" w:rsidTr="007C4E29">
        <w:trPr>
          <w:trHeight w:hRule="exact" w:val="170"/>
        </w:trPr>
        <w:tc>
          <w:tcPr>
            <w:tcW w:w="284" w:type="dxa"/>
            <w:vMerge/>
            <w:tcBorders>
              <w:top w:val="nil"/>
            </w:tcBorders>
            <w:textDirection w:val="btLr"/>
          </w:tcPr>
          <w:p w14:paraId="5FB2F8B5" w14:textId="77777777" w:rsidR="00B342C0" w:rsidRDefault="00B342C0">
            <w:pPr>
              <w:rPr>
                <w:sz w:val="2"/>
                <w:szCs w:val="2"/>
              </w:rPr>
            </w:pPr>
          </w:p>
        </w:tc>
        <w:tc>
          <w:tcPr>
            <w:tcW w:w="399" w:type="dxa"/>
            <w:vMerge/>
            <w:tcBorders>
              <w:top w:val="nil"/>
            </w:tcBorders>
          </w:tcPr>
          <w:p w14:paraId="6FFC0E85" w14:textId="77777777" w:rsidR="00B342C0" w:rsidRDefault="00B342C0">
            <w:pPr>
              <w:rPr>
                <w:sz w:val="2"/>
                <w:szCs w:val="2"/>
              </w:rPr>
            </w:pPr>
          </w:p>
        </w:tc>
        <w:tc>
          <w:tcPr>
            <w:tcW w:w="570" w:type="dxa"/>
            <w:vMerge/>
            <w:tcBorders>
              <w:top w:val="nil"/>
            </w:tcBorders>
          </w:tcPr>
          <w:p w14:paraId="33C5EB32" w14:textId="77777777" w:rsidR="00B342C0" w:rsidRDefault="00B342C0">
            <w:pPr>
              <w:rPr>
                <w:sz w:val="2"/>
                <w:szCs w:val="2"/>
              </w:rPr>
            </w:pPr>
          </w:p>
        </w:tc>
        <w:tc>
          <w:tcPr>
            <w:tcW w:w="569" w:type="dxa"/>
            <w:vMerge/>
            <w:tcBorders>
              <w:top w:val="nil"/>
            </w:tcBorders>
          </w:tcPr>
          <w:p w14:paraId="4ADC9FC6" w14:textId="77777777" w:rsidR="00B342C0" w:rsidRDefault="00B342C0">
            <w:pPr>
              <w:rPr>
                <w:sz w:val="2"/>
                <w:szCs w:val="2"/>
              </w:rPr>
            </w:pPr>
          </w:p>
        </w:tc>
        <w:tc>
          <w:tcPr>
            <w:tcW w:w="570" w:type="dxa"/>
            <w:vMerge/>
            <w:tcBorders>
              <w:top w:val="nil"/>
            </w:tcBorders>
          </w:tcPr>
          <w:p w14:paraId="0CEA5B21" w14:textId="77777777" w:rsidR="00B342C0" w:rsidRDefault="00B342C0">
            <w:pPr>
              <w:rPr>
                <w:sz w:val="2"/>
                <w:szCs w:val="2"/>
              </w:rPr>
            </w:pPr>
          </w:p>
        </w:tc>
        <w:tc>
          <w:tcPr>
            <w:tcW w:w="569" w:type="dxa"/>
            <w:vMerge/>
            <w:tcBorders>
              <w:top w:val="nil"/>
            </w:tcBorders>
          </w:tcPr>
          <w:p w14:paraId="15B6BF8E" w14:textId="77777777" w:rsidR="00B342C0" w:rsidRDefault="00B342C0">
            <w:pPr>
              <w:rPr>
                <w:sz w:val="2"/>
                <w:szCs w:val="2"/>
              </w:rPr>
            </w:pPr>
          </w:p>
        </w:tc>
        <w:tc>
          <w:tcPr>
            <w:tcW w:w="855" w:type="dxa"/>
            <w:vMerge/>
            <w:tcBorders>
              <w:top w:val="nil"/>
            </w:tcBorders>
          </w:tcPr>
          <w:p w14:paraId="1EDF77C4" w14:textId="77777777" w:rsidR="00B342C0" w:rsidRDefault="00B342C0">
            <w:pPr>
              <w:rPr>
                <w:sz w:val="2"/>
                <w:szCs w:val="2"/>
              </w:rPr>
            </w:pPr>
          </w:p>
        </w:tc>
        <w:tc>
          <w:tcPr>
            <w:tcW w:w="570" w:type="dxa"/>
            <w:vMerge/>
            <w:tcBorders>
              <w:top w:val="nil"/>
            </w:tcBorders>
          </w:tcPr>
          <w:p w14:paraId="7E02511F" w14:textId="77777777" w:rsidR="00B342C0" w:rsidRDefault="00B342C0">
            <w:pPr>
              <w:rPr>
                <w:sz w:val="2"/>
                <w:szCs w:val="2"/>
              </w:rPr>
            </w:pPr>
          </w:p>
        </w:tc>
        <w:tc>
          <w:tcPr>
            <w:tcW w:w="6174" w:type="dxa"/>
            <w:vMerge/>
            <w:tcBorders>
              <w:top w:val="nil"/>
            </w:tcBorders>
          </w:tcPr>
          <w:p w14:paraId="39EF17EF" w14:textId="77777777" w:rsidR="00B342C0" w:rsidRDefault="00B342C0">
            <w:pPr>
              <w:rPr>
                <w:sz w:val="2"/>
                <w:szCs w:val="2"/>
              </w:rPr>
            </w:pPr>
          </w:p>
        </w:tc>
        <w:tc>
          <w:tcPr>
            <w:tcW w:w="567" w:type="dxa"/>
            <w:vMerge w:val="restart"/>
          </w:tcPr>
          <w:p w14:paraId="24760777" w14:textId="6BA733D1" w:rsidR="00B342C0" w:rsidRDefault="0047097E">
            <w:pPr>
              <w:pStyle w:val="TableParagraph"/>
              <w:spacing w:line="274" w:lineRule="exact"/>
              <w:ind w:left="149"/>
              <w:rPr>
                <w:sz w:val="24"/>
              </w:rPr>
            </w:pPr>
            <w:r>
              <w:rPr>
                <w:sz w:val="24"/>
              </w:rPr>
              <w:t>1</w:t>
            </w:r>
            <w:r w:rsidR="00D013AB">
              <w:rPr>
                <w:sz w:val="24"/>
              </w:rPr>
              <w:t>1</w:t>
            </w:r>
          </w:p>
        </w:tc>
      </w:tr>
      <w:tr w:rsidR="00B342C0" w14:paraId="53F2DEC4" w14:textId="77777777" w:rsidTr="007C4E29">
        <w:trPr>
          <w:trHeight w:hRule="exact" w:val="284"/>
        </w:trPr>
        <w:tc>
          <w:tcPr>
            <w:tcW w:w="284" w:type="dxa"/>
            <w:vMerge/>
            <w:tcBorders>
              <w:top w:val="nil"/>
            </w:tcBorders>
            <w:textDirection w:val="btLr"/>
          </w:tcPr>
          <w:p w14:paraId="7B1D6EB9" w14:textId="77777777" w:rsidR="00B342C0" w:rsidRDefault="00B342C0">
            <w:pPr>
              <w:rPr>
                <w:sz w:val="2"/>
                <w:szCs w:val="2"/>
              </w:rPr>
            </w:pPr>
          </w:p>
        </w:tc>
        <w:tc>
          <w:tcPr>
            <w:tcW w:w="399" w:type="dxa"/>
            <w:vMerge/>
            <w:tcBorders>
              <w:top w:val="nil"/>
            </w:tcBorders>
          </w:tcPr>
          <w:p w14:paraId="332DACCA" w14:textId="77777777" w:rsidR="00B342C0" w:rsidRDefault="00B342C0">
            <w:pPr>
              <w:rPr>
                <w:sz w:val="2"/>
                <w:szCs w:val="2"/>
              </w:rPr>
            </w:pPr>
          </w:p>
        </w:tc>
        <w:tc>
          <w:tcPr>
            <w:tcW w:w="570" w:type="dxa"/>
          </w:tcPr>
          <w:p w14:paraId="7A4A8557" w14:textId="77777777" w:rsidR="00B342C0" w:rsidRDefault="00000000">
            <w:pPr>
              <w:pStyle w:val="TableParagraph"/>
              <w:spacing w:before="21"/>
              <w:ind w:left="89"/>
              <w:rPr>
                <w:sz w:val="18"/>
              </w:rPr>
            </w:pPr>
            <w:r>
              <w:rPr>
                <w:spacing w:val="-4"/>
                <w:sz w:val="18"/>
              </w:rPr>
              <w:t>Изм.</w:t>
            </w:r>
          </w:p>
        </w:tc>
        <w:tc>
          <w:tcPr>
            <w:tcW w:w="569" w:type="dxa"/>
          </w:tcPr>
          <w:p w14:paraId="17EA5125"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1337B9B5" w14:textId="77777777" w:rsidR="00B342C0" w:rsidRDefault="00000000">
            <w:pPr>
              <w:pStyle w:val="TableParagraph"/>
              <w:spacing w:before="21"/>
              <w:ind w:left="80"/>
              <w:rPr>
                <w:sz w:val="18"/>
              </w:rPr>
            </w:pPr>
            <w:r>
              <w:rPr>
                <w:spacing w:val="-4"/>
                <w:sz w:val="18"/>
              </w:rPr>
              <w:t>Лист</w:t>
            </w:r>
          </w:p>
        </w:tc>
        <w:tc>
          <w:tcPr>
            <w:tcW w:w="569" w:type="dxa"/>
          </w:tcPr>
          <w:p w14:paraId="5BDC103F"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24682345" w14:textId="77777777" w:rsidR="00B342C0" w:rsidRDefault="00000000">
            <w:pPr>
              <w:pStyle w:val="TableParagraph"/>
              <w:spacing w:before="21"/>
              <w:ind w:left="185"/>
              <w:rPr>
                <w:sz w:val="18"/>
              </w:rPr>
            </w:pPr>
            <w:r>
              <w:rPr>
                <w:spacing w:val="-2"/>
                <w:sz w:val="18"/>
              </w:rPr>
              <w:t>Подп.</w:t>
            </w:r>
          </w:p>
        </w:tc>
        <w:tc>
          <w:tcPr>
            <w:tcW w:w="570" w:type="dxa"/>
          </w:tcPr>
          <w:p w14:paraId="4A1DD480"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756E0272" w14:textId="77777777" w:rsidR="00B342C0" w:rsidRDefault="00B342C0">
            <w:pPr>
              <w:rPr>
                <w:sz w:val="2"/>
                <w:szCs w:val="2"/>
              </w:rPr>
            </w:pPr>
          </w:p>
        </w:tc>
        <w:tc>
          <w:tcPr>
            <w:tcW w:w="567" w:type="dxa"/>
            <w:vMerge/>
            <w:tcBorders>
              <w:top w:val="nil"/>
            </w:tcBorders>
          </w:tcPr>
          <w:p w14:paraId="1860C85A" w14:textId="77777777" w:rsidR="00B342C0" w:rsidRDefault="00B342C0">
            <w:pPr>
              <w:rPr>
                <w:sz w:val="2"/>
                <w:szCs w:val="2"/>
              </w:rPr>
            </w:pPr>
          </w:p>
        </w:tc>
      </w:tr>
    </w:tbl>
    <w:p w14:paraId="2758D647"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06F675F1" w14:textId="77777777" w:rsidTr="0001484B">
        <w:trPr>
          <w:trHeight w:hRule="exact" w:val="11456"/>
        </w:trPr>
        <w:tc>
          <w:tcPr>
            <w:tcW w:w="683" w:type="dxa"/>
            <w:gridSpan w:val="2"/>
            <w:tcBorders>
              <w:top w:val="nil"/>
              <w:left w:val="nil"/>
            </w:tcBorders>
          </w:tcPr>
          <w:p w14:paraId="162129CD" w14:textId="77777777" w:rsidR="00B342C0" w:rsidRDefault="00B342C0">
            <w:pPr>
              <w:pStyle w:val="TableParagraph"/>
            </w:pPr>
          </w:p>
        </w:tc>
        <w:tc>
          <w:tcPr>
            <w:tcW w:w="10444" w:type="dxa"/>
            <w:gridSpan w:val="8"/>
            <w:vMerge w:val="restart"/>
          </w:tcPr>
          <w:p w14:paraId="114D664E" w14:textId="77777777" w:rsidR="00B342C0" w:rsidRDefault="00B342C0">
            <w:pPr>
              <w:pStyle w:val="TableParagraph"/>
              <w:rPr>
                <w:rFonts w:ascii="Arial"/>
                <w:i/>
                <w:sz w:val="24"/>
              </w:rPr>
            </w:pPr>
          </w:p>
          <w:p w14:paraId="10A91A59" w14:textId="77777777" w:rsidR="00760451" w:rsidRDefault="00760451" w:rsidP="00760451">
            <w:pPr>
              <w:pStyle w:val="TableParagraph"/>
              <w:numPr>
                <w:ilvl w:val="0"/>
                <w:numId w:val="7"/>
              </w:numPr>
              <w:tabs>
                <w:tab w:val="left" w:pos="1524"/>
              </w:tabs>
              <w:spacing w:before="4"/>
              <w:ind w:right="346"/>
              <w:jc w:val="both"/>
              <w:rPr>
                <w:sz w:val="24"/>
              </w:rPr>
            </w:pPr>
            <w:r>
              <w:rPr>
                <w:sz w:val="24"/>
              </w:rPr>
              <w:t xml:space="preserve">допускать соприкосновения кислородных баллонов редукторов и другого газосварочного оборудования с различными маслами, промасленной одеждой и </w:t>
            </w:r>
            <w:r>
              <w:rPr>
                <w:spacing w:val="-2"/>
                <w:sz w:val="24"/>
              </w:rPr>
              <w:t>ветошью;</w:t>
            </w:r>
          </w:p>
          <w:p w14:paraId="42648AB8" w14:textId="77777777" w:rsidR="00760451" w:rsidRDefault="00760451" w:rsidP="00760451">
            <w:pPr>
              <w:pStyle w:val="TableParagraph"/>
              <w:numPr>
                <w:ilvl w:val="0"/>
                <w:numId w:val="7"/>
              </w:numPr>
              <w:tabs>
                <w:tab w:val="left" w:pos="1524"/>
              </w:tabs>
              <w:spacing w:before="3"/>
              <w:ind w:right="344"/>
              <w:jc w:val="both"/>
              <w:rPr>
                <w:sz w:val="24"/>
              </w:rPr>
            </w:pPr>
            <w:r>
              <w:rPr>
                <w:sz w:val="24"/>
              </w:rPr>
              <w:t xml:space="preserve">производить продувку рукавов для горючих газов кислородом и кислородного шланга - горючими газами, а также </w:t>
            </w:r>
            <w:proofErr w:type="spellStart"/>
            <w:r>
              <w:rPr>
                <w:sz w:val="24"/>
              </w:rPr>
              <w:t>взаимозаменять</w:t>
            </w:r>
            <w:proofErr w:type="spellEnd"/>
            <w:r>
              <w:rPr>
                <w:sz w:val="24"/>
              </w:rPr>
              <w:t xml:space="preserve"> рукава во время работы;</w:t>
            </w:r>
          </w:p>
          <w:p w14:paraId="262A8C23" w14:textId="77777777" w:rsidR="00760451" w:rsidRDefault="00760451" w:rsidP="00760451">
            <w:pPr>
              <w:pStyle w:val="TableParagraph"/>
              <w:numPr>
                <w:ilvl w:val="0"/>
                <w:numId w:val="7"/>
              </w:numPr>
              <w:tabs>
                <w:tab w:val="left" w:pos="1524"/>
              </w:tabs>
              <w:spacing w:before="7"/>
              <w:ind w:right="345"/>
              <w:jc w:val="both"/>
              <w:rPr>
                <w:sz w:val="24"/>
              </w:rPr>
            </w:pPr>
            <w:r>
              <w:rPr>
                <w:sz w:val="24"/>
              </w:rPr>
              <w:t>пользоваться рукавами со следами масел, жиров, а также присоединять к шлангам тройники, вилки для питания нескольких горелок;</w:t>
            </w:r>
          </w:p>
          <w:p w14:paraId="494EE5A5" w14:textId="77777777" w:rsidR="00760451" w:rsidRDefault="00760451" w:rsidP="00760451">
            <w:pPr>
              <w:pStyle w:val="TableParagraph"/>
              <w:numPr>
                <w:ilvl w:val="0"/>
                <w:numId w:val="7"/>
              </w:numPr>
              <w:tabs>
                <w:tab w:val="left" w:pos="1524"/>
              </w:tabs>
              <w:spacing w:before="7"/>
              <w:ind w:right="350"/>
              <w:jc w:val="both"/>
              <w:rPr>
                <w:sz w:val="24"/>
              </w:rPr>
            </w:pPr>
            <w:r>
              <w:rPr>
                <w:sz w:val="24"/>
              </w:rPr>
              <w:t xml:space="preserve">пользоваться одеждой и рукавицами со следами масел, жиров и других </w:t>
            </w:r>
            <w:r>
              <w:rPr>
                <w:spacing w:val="-2"/>
                <w:sz w:val="24"/>
              </w:rPr>
              <w:t>нефтепродуктов;</w:t>
            </w:r>
          </w:p>
          <w:p w14:paraId="72CCB6FE" w14:textId="77777777" w:rsidR="00760451" w:rsidRDefault="00760451" w:rsidP="00760451">
            <w:pPr>
              <w:pStyle w:val="TableParagraph"/>
              <w:numPr>
                <w:ilvl w:val="0"/>
                <w:numId w:val="7"/>
              </w:numPr>
              <w:tabs>
                <w:tab w:val="left" w:pos="1523"/>
              </w:tabs>
              <w:spacing w:before="6"/>
              <w:ind w:left="1523" w:hanging="359"/>
              <w:jc w:val="both"/>
              <w:rPr>
                <w:sz w:val="24"/>
              </w:rPr>
            </w:pPr>
            <w:r>
              <w:rPr>
                <w:sz w:val="24"/>
              </w:rPr>
              <w:t>работать</w:t>
            </w:r>
            <w:r>
              <w:rPr>
                <w:spacing w:val="-2"/>
                <w:sz w:val="24"/>
              </w:rPr>
              <w:t xml:space="preserve"> </w:t>
            </w:r>
            <w:r>
              <w:rPr>
                <w:sz w:val="24"/>
              </w:rPr>
              <w:t>от</w:t>
            </w:r>
            <w:r>
              <w:rPr>
                <w:spacing w:val="-2"/>
                <w:sz w:val="24"/>
              </w:rPr>
              <w:t xml:space="preserve"> </w:t>
            </w:r>
            <w:r>
              <w:rPr>
                <w:sz w:val="24"/>
              </w:rPr>
              <w:t>одного</w:t>
            </w:r>
            <w:r>
              <w:rPr>
                <w:spacing w:val="-1"/>
                <w:sz w:val="24"/>
              </w:rPr>
              <w:t xml:space="preserve"> </w:t>
            </w:r>
            <w:r>
              <w:rPr>
                <w:sz w:val="24"/>
              </w:rPr>
              <w:t>водяного</w:t>
            </w:r>
            <w:r>
              <w:rPr>
                <w:spacing w:val="-2"/>
                <w:sz w:val="24"/>
              </w:rPr>
              <w:t xml:space="preserve"> </w:t>
            </w:r>
            <w:r>
              <w:rPr>
                <w:sz w:val="24"/>
              </w:rPr>
              <w:t>затвора</w:t>
            </w:r>
            <w:r>
              <w:rPr>
                <w:spacing w:val="-3"/>
                <w:sz w:val="24"/>
              </w:rPr>
              <w:t xml:space="preserve"> </w:t>
            </w:r>
            <w:r>
              <w:rPr>
                <w:sz w:val="24"/>
              </w:rPr>
              <w:t xml:space="preserve">двум </w:t>
            </w:r>
            <w:r>
              <w:rPr>
                <w:spacing w:val="-2"/>
                <w:sz w:val="24"/>
              </w:rPr>
              <w:t>сварщикам.</w:t>
            </w:r>
          </w:p>
          <w:p w14:paraId="64FE32F9" w14:textId="32951620" w:rsidR="00F352F6" w:rsidRDefault="00760451" w:rsidP="0047097E">
            <w:pPr>
              <w:pStyle w:val="TableParagraph"/>
              <w:ind w:left="238" w:right="131"/>
              <w:jc w:val="both"/>
              <w:rPr>
                <w:sz w:val="24"/>
              </w:rPr>
            </w:pPr>
            <w:r>
              <w:rPr>
                <w:sz w:val="24"/>
              </w:rPr>
              <w:t>По окончании огневых работ место их проведения должно быть тщательно проверено и убрано от огарков, окалины и других горючих материалов, и веществ. Персонал, выполняющий огневые работы, должен быть выведен с места работ, а наряд - допуск закрыт. Ответственный</w:t>
            </w:r>
            <w:r>
              <w:rPr>
                <w:spacing w:val="40"/>
                <w:sz w:val="24"/>
              </w:rPr>
              <w:t xml:space="preserve"> </w:t>
            </w:r>
            <w:r>
              <w:rPr>
                <w:sz w:val="24"/>
              </w:rPr>
              <w:t>за проведение огневых работ обязан обеспечить наблюдение в течение 3 часов после завершения огневых работ за местом, где проводились огневые работы.</w:t>
            </w:r>
          </w:p>
        </w:tc>
      </w:tr>
      <w:tr w:rsidR="00B342C0" w14:paraId="5AF3717F" w14:textId="77777777" w:rsidTr="0001484B">
        <w:trPr>
          <w:trHeight w:hRule="exact" w:val="1417"/>
        </w:trPr>
        <w:tc>
          <w:tcPr>
            <w:tcW w:w="284" w:type="dxa"/>
            <w:tcBorders>
              <w:bottom w:val="single" w:sz="18" w:space="0" w:color="000000"/>
            </w:tcBorders>
            <w:textDirection w:val="btLr"/>
          </w:tcPr>
          <w:p w14:paraId="38175F37"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73AC9173" w14:textId="77777777" w:rsidR="00B342C0" w:rsidRDefault="00B342C0">
            <w:pPr>
              <w:pStyle w:val="TableParagraph"/>
            </w:pPr>
          </w:p>
        </w:tc>
        <w:tc>
          <w:tcPr>
            <w:tcW w:w="10444" w:type="dxa"/>
            <w:gridSpan w:val="8"/>
            <w:vMerge/>
            <w:tcBorders>
              <w:top w:val="nil"/>
            </w:tcBorders>
          </w:tcPr>
          <w:p w14:paraId="3E54EC21" w14:textId="77777777" w:rsidR="00B342C0" w:rsidRDefault="00B342C0">
            <w:pPr>
              <w:rPr>
                <w:sz w:val="2"/>
                <w:szCs w:val="2"/>
              </w:rPr>
            </w:pPr>
          </w:p>
        </w:tc>
      </w:tr>
      <w:tr w:rsidR="00B342C0" w14:paraId="6A11CAD0" w14:textId="77777777" w:rsidTr="0001484B">
        <w:trPr>
          <w:trHeight w:hRule="exact" w:val="1985"/>
        </w:trPr>
        <w:tc>
          <w:tcPr>
            <w:tcW w:w="284" w:type="dxa"/>
            <w:tcBorders>
              <w:top w:val="single" w:sz="18" w:space="0" w:color="000000"/>
            </w:tcBorders>
            <w:textDirection w:val="btLr"/>
          </w:tcPr>
          <w:p w14:paraId="4856083A"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278672E9" w14:textId="77777777" w:rsidR="00B342C0" w:rsidRDefault="00B342C0">
            <w:pPr>
              <w:pStyle w:val="TableParagraph"/>
            </w:pPr>
          </w:p>
        </w:tc>
        <w:tc>
          <w:tcPr>
            <w:tcW w:w="10444" w:type="dxa"/>
            <w:gridSpan w:val="8"/>
            <w:vMerge/>
            <w:tcBorders>
              <w:top w:val="nil"/>
            </w:tcBorders>
          </w:tcPr>
          <w:p w14:paraId="6BF32650" w14:textId="77777777" w:rsidR="00B342C0" w:rsidRDefault="00B342C0">
            <w:pPr>
              <w:rPr>
                <w:sz w:val="2"/>
                <w:szCs w:val="2"/>
              </w:rPr>
            </w:pPr>
          </w:p>
        </w:tc>
      </w:tr>
      <w:tr w:rsidR="00B342C0" w14:paraId="27AAE134" w14:textId="77777777" w:rsidTr="0001484B">
        <w:trPr>
          <w:trHeight w:hRule="exact" w:val="567"/>
        </w:trPr>
        <w:tc>
          <w:tcPr>
            <w:tcW w:w="284" w:type="dxa"/>
            <w:vMerge w:val="restart"/>
            <w:textDirection w:val="btLr"/>
          </w:tcPr>
          <w:p w14:paraId="479E823A"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26F6BDCB" w14:textId="77777777" w:rsidR="00B342C0" w:rsidRDefault="00B342C0">
            <w:pPr>
              <w:pStyle w:val="TableParagraph"/>
            </w:pPr>
          </w:p>
        </w:tc>
        <w:tc>
          <w:tcPr>
            <w:tcW w:w="10444" w:type="dxa"/>
            <w:gridSpan w:val="8"/>
            <w:vMerge/>
            <w:tcBorders>
              <w:top w:val="nil"/>
            </w:tcBorders>
          </w:tcPr>
          <w:p w14:paraId="62DBDC9A" w14:textId="77777777" w:rsidR="00B342C0" w:rsidRDefault="00B342C0">
            <w:pPr>
              <w:rPr>
                <w:sz w:val="2"/>
                <w:szCs w:val="2"/>
              </w:rPr>
            </w:pPr>
          </w:p>
        </w:tc>
      </w:tr>
      <w:tr w:rsidR="00B342C0" w14:paraId="05B7C599" w14:textId="77777777" w:rsidTr="007C4E29">
        <w:trPr>
          <w:trHeight w:hRule="exact" w:val="284"/>
        </w:trPr>
        <w:tc>
          <w:tcPr>
            <w:tcW w:w="284" w:type="dxa"/>
            <w:vMerge/>
            <w:tcBorders>
              <w:top w:val="nil"/>
            </w:tcBorders>
            <w:textDirection w:val="btLr"/>
          </w:tcPr>
          <w:p w14:paraId="618E58E3" w14:textId="77777777" w:rsidR="00B342C0" w:rsidRDefault="00B342C0">
            <w:pPr>
              <w:rPr>
                <w:sz w:val="2"/>
                <w:szCs w:val="2"/>
              </w:rPr>
            </w:pPr>
          </w:p>
        </w:tc>
        <w:tc>
          <w:tcPr>
            <w:tcW w:w="399" w:type="dxa"/>
            <w:vMerge/>
            <w:tcBorders>
              <w:top w:val="nil"/>
            </w:tcBorders>
          </w:tcPr>
          <w:p w14:paraId="2CF4E3DE" w14:textId="77777777" w:rsidR="00B342C0" w:rsidRDefault="00B342C0">
            <w:pPr>
              <w:rPr>
                <w:sz w:val="2"/>
                <w:szCs w:val="2"/>
              </w:rPr>
            </w:pPr>
          </w:p>
        </w:tc>
        <w:tc>
          <w:tcPr>
            <w:tcW w:w="570" w:type="dxa"/>
            <w:tcBorders>
              <w:bottom w:val="single" w:sz="4" w:space="0" w:color="000000"/>
            </w:tcBorders>
          </w:tcPr>
          <w:p w14:paraId="49D68899" w14:textId="77777777" w:rsidR="00B342C0" w:rsidRDefault="00B342C0">
            <w:pPr>
              <w:pStyle w:val="TableParagraph"/>
              <w:rPr>
                <w:sz w:val="18"/>
              </w:rPr>
            </w:pPr>
          </w:p>
        </w:tc>
        <w:tc>
          <w:tcPr>
            <w:tcW w:w="569" w:type="dxa"/>
            <w:tcBorders>
              <w:bottom w:val="single" w:sz="4" w:space="0" w:color="000000"/>
            </w:tcBorders>
          </w:tcPr>
          <w:p w14:paraId="46434453" w14:textId="77777777" w:rsidR="00B342C0" w:rsidRDefault="00B342C0">
            <w:pPr>
              <w:pStyle w:val="TableParagraph"/>
              <w:rPr>
                <w:sz w:val="18"/>
              </w:rPr>
            </w:pPr>
          </w:p>
        </w:tc>
        <w:tc>
          <w:tcPr>
            <w:tcW w:w="570" w:type="dxa"/>
            <w:tcBorders>
              <w:bottom w:val="single" w:sz="4" w:space="0" w:color="000000"/>
            </w:tcBorders>
          </w:tcPr>
          <w:p w14:paraId="1DA10FD4" w14:textId="77777777" w:rsidR="00B342C0" w:rsidRDefault="00B342C0">
            <w:pPr>
              <w:pStyle w:val="TableParagraph"/>
              <w:rPr>
                <w:sz w:val="18"/>
              </w:rPr>
            </w:pPr>
          </w:p>
        </w:tc>
        <w:tc>
          <w:tcPr>
            <w:tcW w:w="569" w:type="dxa"/>
            <w:tcBorders>
              <w:bottom w:val="single" w:sz="4" w:space="0" w:color="000000"/>
            </w:tcBorders>
          </w:tcPr>
          <w:p w14:paraId="46E8EC2A" w14:textId="77777777" w:rsidR="00B342C0" w:rsidRDefault="00B342C0">
            <w:pPr>
              <w:pStyle w:val="TableParagraph"/>
              <w:rPr>
                <w:sz w:val="18"/>
              </w:rPr>
            </w:pPr>
          </w:p>
        </w:tc>
        <w:tc>
          <w:tcPr>
            <w:tcW w:w="855" w:type="dxa"/>
            <w:tcBorders>
              <w:bottom w:val="single" w:sz="4" w:space="0" w:color="000000"/>
            </w:tcBorders>
          </w:tcPr>
          <w:p w14:paraId="70B8F147" w14:textId="77777777" w:rsidR="00B342C0" w:rsidRDefault="00B342C0">
            <w:pPr>
              <w:pStyle w:val="TableParagraph"/>
              <w:rPr>
                <w:sz w:val="18"/>
              </w:rPr>
            </w:pPr>
          </w:p>
        </w:tc>
        <w:tc>
          <w:tcPr>
            <w:tcW w:w="570" w:type="dxa"/>
            <w:tcBorders>
              <w:bottom w:val="single" w:sz="4" w:space="0" w:color="000000"/>
            </w:tcBorders>
          </w:tcPr>
          <w:p w14:paraId="020D31D3" w14:textId="77777777" w:rsidR="00B342C0" w:rsidRDefault="00B342C0">
            <w:pPr>
              <w:pStyle w:val="TableParagraph"/>
              <w:rPr>
                <w:sz w:val="18"/>
              </w:rPr>
            </w:pPr>
          </w:p>
        </w:tc>
        <w:tc>
          <w:tcPr>
            <w:tcW w:w="6174" w:type="dxa"/>
            <w:vMerge w:val="restart"/>
          </w:tcPr>
          <w:p w14:paraId="4F3D1709" w14:textId="727B2DFC" w:rsidR="00B342C0" w:rsidRPr="00401ADA" w:rsidRDefault="00F203A4">
            <w:pPr>
              <w:pStyle w:val="TableParagraph"/>
              <w:spacing w:before="210"/>
              <w:ind w:left="1129"/>
              <w:rPr>
                <w:sz w:val="24"/>
                <w:lang w:val="en-US"/>
              </w:rPr>
            </w:pPr>
            <w:r>
              <w:rPr>
                <w:sz w:val="24"/>
                <w:lang w:val="en-US"/>
              </w:rPr>
              <w:t>GEO-ENG-2025-10-0019-II</w:t>
            </w:r>
            <w:r w:rsidR="00F11C0A">
              <w:rPr>
                <w:sz w:val="24"/>
                <w:lang w:val="en-US"/>
              </w:rPr>
              <w:t xml:space="preserve">    </w:t>
            </w:r>
            <w:proofErr w:type="spellStart"/>
            <w:r w:rsidR="00F11C0A">
              <w:rPr>
                <w:sz w:val="24"/>
                <w:lang w:val="en-US"/>
              </w:rPr>
              <w:t>ОТиТБ.ПТ</w:t>
            </w:r>
            <w:proofErr w:type="spellEnd"/>
          </w:p>
        </w:tc>
        <w:tc>
          <w:tcPr>
            <w:tcW w:w="567" w:type="dxa"/>
            <w:vMerge w:val="restart"/>
          </w:tcPr>
          <w:p w14:paraId="75A994A0" w14:textId="77777777" w:rsidR="00B342C0" w:rsidRDefault="00000000">
            <w:pPr>
              <w:pStyle w:val="TableParagraph"/>
              <w:spacing w:before="56"/>
              <w:ind w:left="39"/>
            </w:pPr>
            <w:r>
              <w:rPr>
                <w:spacing w:val="-4"/>
              </w:rPr>
              <w:t>Лист</w:t>
            </w:r>
          </w:p>
        </w:tc>
      </w:tr>
      <w:tr w:rsidR="00B342C0" w14:paraId="4892AB0B" w14:textId="77777777" w:rsidTr="007C4E29">
        <w:trPr>
          <w:trHeight w:hRule="exact" w:val="112"/>
        </w:trPr>
        <w:tc>
          <w:tcPr>
            <w:tcW w:w="284" w:type="dxa"/>
            <w:vMerge/>
            <w:tcBorders>
              <w:top w:val="nil"/>
            </w:tcBorders>
            <w:textDirection w:val="btLr"/>
          </w:tcPr>
          <w:p w14:paraId="762441A4" w14:textId="77777777" w:rsidR="00B342C0" w:rsidRDefault="00B342C0">
            <w:pPr>
              <w:rPr>
                <w:sz w:val="2"/>
                <w:szCs w:val="2"/>
              </w:rPr>
            </w:pPr>
          </w:p>
        </w:tc>
        <w:tc>
          <w:tcPr>
            <w:tcW w:w="399" w:type="dxa"/>
            <w:vMerge/>
            <w:tcBorders>
              <w:top w:val="nil"/>
            </w:tcBorders>
          </w:tcPr>
          <w:p w14:paraId="67F72038" w14:textId="77777777" w:rsidR="00B342C0" w:rsidRDefault="00B342C0">
            <w:pPr>
              <w:rPr>
                <w:sz w:val="2"/>
                <w:szCs w:val="2"/>
              </w:rPr>
            </w:pPr>
          </w:p>
        </w:tc>
        <w:tc>
          <w:tcPr>
            <w:tcW w:w="570" w:type="dxa"/>
            <w:vMerge w:val="restart"/>
            <w:tcBorders>
              <w:top w:val="single" w:sz="4" w:space="0" w:color="000000"/>
            </w:tcBorders>
          </w:tcPr>
          <w:p w14:paraId="0E9BF710" w14:textId="77777777" w:rsidR="00B342C0" w:rsidRDefault="00B342C0">
            <w:pPr>
              <w:pStyle w:val="TableParagraph"/>
              <w:rPr>
                <w:sz w:val="18"/>
              </w:rPr>
            </w:pPr>
          </w:p>
        </w:tc>
        <w:tc>
          <w:tcPr>
            <w:tcW w:w="569" w:type="dxa"/>
            <w:vMerge w:val="restart"/>
            <w:tcBorders>
              <w:top w:val="single" w:sz="4" w:space="0" w:color="000000"/>
            </w:tcBorders>
          </w:tcPr>
          <w:p w14:paraId="1061D7D0" w14:textId="77777777" w:rsidR="00B342C0" w:rsidRDefault="00B342C0">
            <w:pPr>
              <w:pStyle w:val="TableParagraph"/>
              <w:rPr>
                <w:sz w:val="18"/>
              </w:rPr>
            </w:pPr>
          </w:p>
        </w:tc>
        <w:tc>
          <w:tcPr>
            <w:tcW w:w="570" w:type="dxa"/>
            <w:vMerge w:val="restart"/>
            <w:tcBorders>
              <w:top w:val="single" w:sz="4" w:space="0" w:color="000000"/>
            </w:tcBorders>
          </w:tcPr>
          <w:p w14:paraId="14A1067B" w14:textId="77777777" w:rsidR="00B342C0" w:rsidRDefault="00B342C0">
            <w:pPr>
              <w:pStyle w:val="TableParagraph"/>
              <w:rPr>
                <w:sz w:val="18"/>
              </w:rPr>
            </w:pPr>
          </w:p>
        </w:tc>
        <w:tc>
          <w:tcPr>
            <w:tcW w:w="569" w:type="dxa"/>
            <w:vMerge w:val="restart"/>
            <w:tcBorders>
              <w:top w:val="single" w:sz="4" w:space="0" w:color="000000"/>
            </w:tcBorders>
          </w:tcPr>
          <w:p w14:paraId="00824DD7" w14:textId="77777777" w:rsidR="00B342C0" w:rsidRDefault="00B342C0">
            <w:pPr>
              <w:pStyle w:val="TableParagraph"/>
              <w:rPr>
                <w:sz w:val="18"/>
              </w:rPr>
            </w:pPr>
          </w:p>
        </w:tc>
        <w:tc>
          <w:tcPr>
            <w:tcW w:w="855" w:type="dxa"/>
            <w:vMerge w:val="restart"/>
            <w:tcBorders>
              <w:top w:val="single" w:sz="4" w:space="0" w:color="000000"/>
            </w:tcBorders>
          </w:tcPr>
          <w:p w14:paraId="21F0EA94" w14:textId="77777777" w:rsidR="00B342C0" w:rsidRDefault="00B342C0">
            <w:pPr>
              <w:pStyle w:val="TableParagraph"/>
              <w:rPr>
                <w:sz w:val="18"/>
              </w:rPr>
            </w:pPr>
          </w:p>
        </w:tc>
        <w:tc>
          <w:tcPr>
            <w:tcW w:w="570" w:type="dxa"/>
            <w:vMerge w:val="restart"/>
            <w:tcBorders>
              <w:top w:val="single" w:sz="4" w:space="0" w:color="000000"/>
            </w:tcBorders>
          </w:tcPr>
          <w:p w14:paraId="3263EF75" w14:textId="77777777" w:rsidR="00B342C0" w:rsidRDefault="00B342C0">
            <w:pPr>
              <w:pStyle w:val="TableParagraph"/>
              <w:rPr>
                <w:sz w:val="18"/>
              </w:rPr>
            </w:pPr>
          </w:p>
        </w:tc>
        <w:tc>
          <w:tcPr>
            <w:tcW w:w="6174" w:type="dxa"/>
            <w:vMerge/>
            <w:tcBorders>
              <w:top w:val="nil"/>
            </w:tcBorders>
          </w:tcPr>
          <w:p w14:paraId="3EE6299E" w14:textId="77777777" w:rsidR="00B342C0" w:rsidRDefault="00B342C0">
            <w:pPr>
              <w:rPr>
                <w:sz w:val="2"/>
                <w:szCs w:val="2"/>
              </w:rPr>
            </w:pPr>
          </w:p>
        </w:tc>
        <w:tc>
          <w:tcPr>
            <w:tcW w:w="567" w:type="dxa"/>
            <w:vMerge/>
            <w:tcBorders>
              <w:top w:val="nil"/>
            </w:tcBorders>
          </w:tcPr>
          <w:p w14:paraId="1ED766E2" w14:textId="77777777" w:rsidR="00B342C0" w:rsidRDefault="00B342C0">
            <w:pPr>
              <w:rPr>
                <w:sz w:val="2"/>
                <w:szCs w:val="2"/>
              </w:rPr>
            </w:pPr>
          </w:p>
        </w:tc>
      </w:tr>
      <w:tr w:rsidR="00B342C0" w14:paraId="5B349019" w14:textId="77777777" w:rsidTr="007C4E29">
        <w:trPr>
          <w:trHeight w:hRule="exact" w:val="170"/>
        </w:trPr>
        <w:tc>
          <w:tcPr>
            <w:tcW w:w="284" w:type="dxa"/>
            <w:vMerge/>
            <w:tcBorders>
              <w:top w:val="nil"/>
            </w:tcBorders>
            <w:textDirection w:val="btLr"/>
          </w:tcPr>
          <w:p w14:paraId="3DB88EA7" w14:textId="77777777" w:rsidR="00B342C0" w:rsidRDefault="00B342C0">
            <w:pPr>
              <w:rPr>
                <w:sz w:val="2"/>
                <w:szCs w:val="2"/>
              </w:rPr>
            </w:pPr>
          </w:p>
        </w:tc>
        <w:tc>
          <w:tcPr>
            <w:tcW w:w="399" w:type="dxa"/>
            <w:vMerge/>
            <w:tcBorders>
              <w:top w:val="nil"/>
            </w:tcBorders>
          </w:tcPr>
          <w:p w14:paraId="6C456559" w14:textId="77777777" w:rsidR="00B342C0" w:rsidRDefault="00B342C0">
            <w:pPr>
              <w:rPr>
                <w:sz w:val="2"/>
                <w:szCs w:val="2"/>
              </w:rPr>
            </w:pPr>
          </w:p>
        </w:tc>
        <w:tc>
          <w:tcPr>
            <w:tcW w:w="570" w:type="dxa"/>
            <w:vMerge/>
            <w:tcBorders>
              <w:top w:val="nil"/>
            </w:tcBorders>
          </w:tcPr>
          <w:p w14:paraId="3D4DE884" w14:textId="77777777" w:rsidR="00B342C0" w:rsidRDefault="00B342C0">
            <w:pPr>
              <w:rPr>
                <w:sz w:val="2"/>
                <w:szCs w:val="2"/>
              </w:rPr>
            </w:pPr>
          </w:p>
        </w:tc>
        <w:tc>
          <w:tcPr>
            <w:tcW w:w="569" w:type="dxa"/>
            <w:vMerge/>
            <w:tcBorders>
              <w:top w:val="nil"/>
            </w:tcBorders>
          </w:tcPr>
          <w:p w14:paraId="70DDDA0E" w14:textId="77777777" w:rsidR="00B342C0" w:rsidRDefault="00B342C0">
            <w:pPr>
              <w:rPr>
                <w:sz w:val="2"/>
                <w:szCs w:val="2"/>
              </w:rPr>
            </w:pPr>
          </w:p>
        </w:tc>
        <w:tc>
          <w:tcPr>
            <w:tcW w:w="570" w:type="dxa"/>
            <w:vMerge/>
            <w:tcBorders>
              <w:top w:val="nil"/>
            </w:tcBorders>
          </w:tcPr>
          <w:p w14:paraId="0A033D94" w14:textId="77777777" w:rsidR="00B342C0" w:rsidRDefault="00B342C0">
            <w:pPr>
              <w:rPr>
                <w:sz w:val="2"/>
                <w:szCs w:val="2"/>
              </w:rPr>
            </w:pPr>
          </w:p>
        </w:tc>
        <w:tc>
          <w:tcPr>
            <w:tcW w:w="569" w:type="dxa"/>
            <w:vMerge/>
            <w:tcBorders>
              <w:top w:val="nil"/>
            </w:tcBorders>
          </w:tcPr>
          <w:p w14:paraId="395E1F39" w14:textId="77777777" w:rsidR="00B342C0" w:rsidRDefault="00B342C0">
            <w:pPr>
              <w:rPr>
                <w:sz w:val="2"/>
                <w:szCs w:val="2"/>
              </w:rPr>
            </w:pPr>
          </w:p>
        </w:tc>
        <w:tc>
          <w:tcPr>
            <w:tcW w:w="855" w:type="dxa"/>
            <w:vMerge/>
            <w:tcBorders>
              <w:top w:val="nil"/>
            </w:tcBorders>
          </w:tcPr>
          <w:p w14:paraId="6AE099FB" w14:textId="77777777" w:rsidR="00B342C0" w:rsidRDefault="00B342C0">
            <w:pPr>
              <w:rPr>
                <w:sz w:val="2"/>
                <w:szCs w:val="2"/>
              </w:rPr>
            </w:pPr>
          </w:p>
        </w:tc>
        <w:tc>
          <w:tcPr>
            <w:tcW w:w="570" w:type="dxa"/>
            <w:vMerge/>
            <w:tcBorders>
              <w:top w:val="nil"/>
            </w:tcBorders>
          </w:tcPr>
          <w:p w14:paraId="45802EF0" w14:textId="77777777" w:rsidR="00B342C0" w:rsidRDefault="00B342C0">
            <w:pPr>
              <w:rPr>
                <w:sz w:val="2"/>
                <w:szCs w:val="2"/>
              </w:rPr>
            </w:pPr>
          </w:p>
        </w:tc>
        <w:tc>
          <w:tcPr>
            <w:tcW w:w="6174" w:type="dxa"/>
            <w:vMerge/>
            <w:tcBorders>
              <w:top w:val="nil"/>
            </w:tcBorders>
          </w:tcPr>
          <w:p w14:paraId="619597A9" w14:textId="77777777" w:rsidR="00B342C0" w:rsidRDefault="00B342C0">
            <w:pPr>
              <w:rPr>
                <w:sz w:val="2"/>
                <w:szCs w:val="2"/>
              </w:rPr>
            </w:pPr>
          </w:p>
        </w:tc>
        <w:tc>
          <w:tcPr>
            <w:tcW w:w="567" w:type="dxa"/>
            <w:vMerge w:val="restart"/>
          </w:tcPr>
          <w:p w14:paraId="42E80C81" w14:textId="1131A527" w:rsidR="00B342C0" w:rsidRDefault="0047097E">
            <w:pPr>
              <w:pStyle w:val="TableParagraph"/>
              <w:spacing w:line="274" w:lineRule="exact"/>
              <w:ind w:left="149"/>
              <w:rPr>
                <w:sz w:val="24"/>
              </w:rPr>
            </w:pPr>
            <w:r>
              <w:rPr>
                <w:sz w:val="24"/>
              </w:rPr>
              <w:t>1</w:t>
            </w:r>
            <w:r w:rsidR="00D013AB">
              <w:rPr>
                <w:sz w:val="24"/>
              </w:rPr>
              <w:t>2</w:t>
            </w:r>
          </w:p>
        </w:tc>
      </w:tr>
      <w:tr w:rsidR="00B342C0" w14:paraId="133199F4" w14:textId="77777777" w:rsidTr="007C4E29">
        <w:trPr>
          <w:trHeight w:hRule="exact" w:val="284"/>
        </w:trPr>
        <w:tc>
          <w:tcPr>
            <w:tcW w:w="284" w:type="dxa"/>
            <w:vMerge/>
            <w:tcBorders>
              <w:top w:val="nil"/>
            </w:tcBorders>
            <w:textDirection w:val="btLr"/>
          </w:tcPr>
          <w:p w14:paraId="0A88E3C1" w14:textId="77777777" w:rsidR="00B342C0" w:rsidRDefault="00B342C0">
            <w:pPr>
              <w:rPr>
                <w:sz w:val="2"/>
                <w:szCs w:val="2"/>
              </w:rPr>
            </w:pPr>
          </w:p>
        </w:tc>
        <w:tc>
          <w:tcPr>
            <w:tcW w:w="399" w:type="dxa"/>
            <w:vMerge/>
            <w:tcBorders>
              <w:top w:val="nil"/>
            </w:tcBorders>
          </w:tcPr>
          <w:p w14:paraId="40962054" w14:textId="77777777" w:rsidR="00B342C0" w:rsidRDefault="00B342C0">
            <w:pPr>
              <w:rPr>
                <w:sz w:val="2"/>
                <w:szCs w:val="2"/>
              </w:rPr>
            </w:pPr>
          </w:p>
        </w:tc>
        <w:tc>
          <w:tcPr>
            <w:tcW w:w="570" w:type="dxa"/>
          </w:tcPr>
          <w:p w14:paraId="5A631FB7" w14:textId="77777777" w:rsidR="00B342C0" w:rsidRDefault="00000000">
            <w:pPr>
              <w:pStyle w:val="TableParagraph"/>
              <w:spacing w:before="21"/>
              <w:ind w:left="89"/>
              <w:rPr>
                <w:sz w:val="18"/>
              </w:rPr>
            </w:pPr>
            <w:r>
              <w:rPr>
                <w:spacing w:val="-4"/>
                <w:sz w:val="18"/>
              </w:rPr>
              <w:t>Изм.</w:t>
            </w:r>
          </w:p>
        </w:tc>
        <w:tc>
          <w:tcPr>
            <w:tcW w:w="569" w:type="dxa"/>
          </w:tcPr>
          <w:p w14:paraId="27C48A38"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39F75EE9" w14:textId="77777777" w:rsidR="00B342C0" w:rsidRDefault="00000000">
            <w:pPr>
              <w:pStyle w:val="TableParagraph"/>
              <w:spacing w:before="21"/>
              <w:ind w:left="80"/>
              <w:rPr>
                <w:sz w:val="18"/>
              </w:rPr>
            </w:pPr>
            <w:r>
              <w:rPr>
                <w:spacing w:val="-4"/>
                <w:sz w:val="18"/>
              </w:rPr>
              <w:t>Лист</w:t>
            </w:r>
          </w:p>
        </w:tc>
        <w:tc>
          <w:tcPr>
            <w:tcW w:w="569" w:type="dxa"/>
          </w:tcPr>
          <w:p w14:paraId="6200DEF1"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5675BCA2" w14:textId="77777777" w:rsidR="00B342C0" w:rsidRDefault="00000000">
            <w:pPr>
              <w:pStyle w:val="TableParagraph"/>
              <w:spacing w:before="21"/>
              <w:ind w:left="185"/>
              <w:rPr>
                <w:sz w:val="18"/>
              </w:rPr>
            </w:pPr>
            <w:r>
              <w:rPr>
                <w:spacing w:val="-2"/>
                <w:sz w:val="18"/>
              </w:rPr>
              <w:t>Подп.</w:t>
            </w:r>
          </w:p>
        </w:tc>
        <w:tc>
          <w:tcPr>
            <w:tcW w:w="570" w:type="dxa"/>
          </w:tcPr>
          <w:p w14:paraId="7DD28111"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0FAE70CD" w14:textId="77777777" w:rsidR="00B342C0" w:rsidRDefault="00B342C0">
            <w:pPr>
              <w:rPr>
                <w:sz w:val="2"/>
                <w:szCs w:val="2"/>
              </w:rPr>
            </w:pPr>
          </w:p>
        </w:tc>
        <w:tc>
          <w:tcPr>
            <w:tcW w:w="567" w:type="dxa"/>
            <w:vMerge/>
            <w:tcBorders>
              <w:top w:val="nil"/>
            </w:tcBorders>
          </w:tcPr>
          <w:p w14:paraId="322A1342" w14:textId="77777777" w:rsidR="00B342C0" w:rsidRDefault="00B342C0">
            <w:pPr>
              <w:rPr>
                <w:sz w:val="2"/>
                <w:szCs w:val="2"/>
              </w:rPr>
            </w:pPr>
          </w:p>
        </w:tc>
      </w:tr>
    </w:tbl>
    <w:p w14:paraId="70EBEA59"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3"/>
        <w:gridCol w:w="171"/>
        <w:gridCol w:w="113"/>
        <w:gridCol w:w="170"/>
        <w:gridCol w:w="113"/>
        <w:gridCol w:w="283"/>
        <w:gridCol w:w="566"/>
        <w:gridCol w:w="566"/>
        <w:gridCol w:w="566"/>
        <w:gridCol w:w="566"/>
        <w:gridCol w:w="850"/>
        <w:gridCol w:w="566"/>
        <w:gridCol w:w="4386"/>
        <w:gridCol w:w="851"/>
        <w:gridCol w:w="708"/>
        <w:gridCol w:w="856"/>
      </w:tblGrid>
      <w:tr w:rsidR="00BA0CC7" w14:paraId="0DE18722" w14:textId="77777777" w:rsidTr="00BA0CC7">
        <w:trPr>
          <w:trHeight w:hRule="exact" w:val="7768"/>
        </w:trPr>
        <w:tc>
          <w:tcPr>
            <w:tcW w:w="1133" w:type="dxa"/>
            <w:gridSpan w:val="6"/>
            <w:tcBorders>
              <w:top w:val="nil"/>
              <w:left w:val="nil"/>
            </w:tcBorders>
          </w:tcPr>
          <w:p w14:paraId="24185895" w14:textId="77777777" w:rsidR="00BA0CC7" w:rsidRDefault="00BA0CC7" w:rsidP="005D387B">
            <w:pPr>
              <w:pStyle w:val="TableParagraph"/>
            </w:pPr>
          </w:p>
        </w:tc>
        <w:tc>
          <w:tcPr>
            <w:tcW w:w="10481" w:type="dxa"/>
            <w:gridSpan w:val="10"/>
            <w:vMerge w:val="restart"/>
          </w:tcPr>
          <w:p w14:paraId="550B0838" w14:textId="77777777" w:rsidR="00BA0CC7" w:rsidRDefault="00BA0CC7" w:rsidP="005D387B">
            <w:pPr>
              <w:pStyle w:val="TableParagraph"/>
              <w:rPr>
                <w:rFonts w:ascii="Arial"/>
                <w:i/>
                <w:sz w:val="24"/>
              </w:rPr>
            </w:pPr>
          </w:p>
          <w:p w14:paraId="6FD84DE1" w14:textId="77777777" w:rsidR="00BA0CC7" w:rsidRDefault="00BA0CC7" w:rsidP="005D387B">
            <w:pPr>
              <w:pStyle w:val="TableParagraph"/>
              <w:rPr>
                <w:rFonts w:ascii="Arial"/>
                <w:i/>
                <w:sz w:val="24"/>
              </w:rPr>
            </w:pPr>
          </w:p>
          <w:p w14:paraId="583092F8" w14:textId="77777777" w:rsidR="00BA0CC7" w:rsidRDefault="00BA0CC7" w:rsidP="005D387B">
            <w:pPr>
              <w:pStyle w:val="TableParagraph"/>
              <w:rPr>
                <w:rFonts w:ascii="Arial"/>
                <w:i/>
                <w:sz w:val="24"/>
              </w:rPr>
            </w:pPr>
          </w:p>
          <w:p w14:paraId="5A831307" w14:textId="7CDA90AB" w:rsidR="00BA0CC7" w:rsidRDefault="00BA0CC7" w:rsidP="005D387B">
            <w:pPr>
              <w:pStyle w:val="TableParagraph"/>
              <w:rPr>
                <w:rFonts w:ascii="Arial"/>
                <w:i/>
                <w:sz w:val="24"/>
              </w:rPr>
            </w:pPr>
          </w:p>
          <w:p w14:paraId="67ECF9EA" w14:textId="093C6159" w:rsidR="00BA0CC7" w:rsidRDefault="00BA0CC7" w:rsidP="005D387B">
            <w:pPr>
              <w:pStyle w:val="TableParagraph"/>
              <w:rPr>
                <w:rFonts w:ascii="Arial"/>
                <w:i/>
                <w:sz w:val="24"/>
              </w:rPr>
            </w:pPr>
          </w:p>
          <w:p w14:paraId="6C6F56EA" w14:textId="06664912" w:rsidR="00BA0CC7" w:rsidRDefault="00BA0CC7" w:rsidP="005D387B">
            <w:pPr>
              <w:pStyle w:val="TableParagraph"/>
              <w:rPr>
                <w:rFonts w:ascii="Arial"/>
                <w:i/>
                <w:sz w:val="24"/>
              </w:rPr>
            </w:pPr>
          </w:p>
          <w:p w14:paraId="1D0DE6F9" w14:textId="3962911C" w:rsidR="00BA0CC7" w:rsidRDefault="00BA0CC7" w:rsidP="005D387B">
            <w:pPr>
              <w:pStyle w:val="TableParagraph"/>
              <w:rPr>
                <w:rFonts w:ascii="Arial"/>
                <w:i/>
                <w:sz w:val="24"/>
              </w:rPr>
            </w:pPr>
          </w:p>
          <w:p w14:paraId="1565B0EC" w14:textId="794107BA" w:rsidR="00BA0CC7" w:rsidRDefault="00BA0CC7" w:rsidP="005D387B">
            <w:pPr>
              <w:pStyle w:val="TableParagraph"/>
              <w:rPr>
                <w:rFonts w:ascii="Arial"/>
                <w:i/>
                <w:sz w:val="24"/>
              </w:rPr>
            </w:pPr>
          </w:p>
          <w:p w14:paraId="4ED25B09" w14:textId="76FB5AD5" w:rsidR="00BA0CC7" w:rsidRDefault="00BA0CC7" w:rsidP="005D387B">
            <w:pPr>
              <w:pStyle w:val="TableParagraph"/>
              <w:rPr>
                <w:rFonts w:ascii="Arial"/>
                <w:i/>
                <w:sz w:val="24"/>
              </w:rPr>
            </w:pPr>
          </w:p>
          <w:p w14:paraId="23D8932B" w14:textId="4692A0C7" w:rsidR="00BA0CC7" w:rsidRDefault="00BA0CC7" w:rsidP="005D387B">
            <w:pPr>
              <w:pStyle w:val="TableParagraph"/>
              <w:rPr>
                <w:rFonts w:ascii="Arial"/>
                <w:i/>
                <w:sz w:val="24"/>
              </w:rPr>
            </w:pPr>
          </w:p>
          <w:p w14:paraId="022EC910" w14:textId="57E42B53" w:rsidR="00BA0CC7" w:rsidRDefault="00BA0CC7" w:rsidP="005D387B">
            <w:pPr>
              <w:pStyle w:val="TableParagraph"/>
              <w:rPr>
                <w:rFonts w:ascii="Arial"/>
                <w:i/>
                <w:sz w:val="24"/>
              </w:rPr>
            </w:pPr>
          </w:p>
          <w:p w14:paraId="675EF80D" w14:textId="415F06F4" w:rsidR="00BA0CC7" w:rsidRDefault="00BA0CC7" w:rsidP="005D387B">
            <w:pPr>
              <w:pStyle w:val="TableParagraph"/>
              <w:rPr>
                <w:rFonts w:ascii="Arial"/>
                <w:i/>
                <w:sz w:val="24"/>
              </w:rPr>
            </w:pPr>
          </w:p>
          <w:p w14:paraId="759A9E9F" w14:textId="47C42DC0" w:rsidR="00BA0CC7" w:rsidRDefault="00BA0CC7" w:rsidP="005D387B">
            <w:pPr>
              <w:pStyle w:val="TableParagraph"/>
              <w:rPr>
                <w:rFonts w:ascii="Arial"/>
                <w:i/>
                <w:sz w:val="24"/>
              </w:rPr>
            </w:pPr>
          </w:p>
          <w:p w14:paraId="4C1BFF7B" w14:textId="6924FEA1" w:rsidR="00BA0CC7" w:rsidRDefault="00BA0CC7" w:rsidP="005D387B">
            <w:pPr>
              <w:pStyle w:val="TableParagraph"/>
              <w:rPr>
                <w:rFonts w:ascii="Arial"/>
                <w:i/>
                <w:sz w:val="24"/>
              </w:rPr>
            </w:pPr>
          </w:p>
          <w:p w14:paraId="4B494460" w14:textId="54D0E134" w:rsidR="00BA0CC7" w:rsidRDefault="00BA0CC7" w:rsidP="005D387B">
            <w:pPr>
              <w:pStyle w:val="TableParagraph"/>
              <w:rPr>
                <w:rFonts w:ascii="Arial"/>
                <w:i/>
                <w:sz w:val="24"/>
              </w:rPr>
            </w:pPr>
          </w:p>
          <w:p w14:paraId="6C5C68EC" w14:textId="30320831" w:rsidR="00BA0CC7" w:rsidRDefault="00BA0CC7" w:rsidP="005D387B">
            <w:pPr>
              <w:pStyle w:val="TableParagraph"/>
              <w:rPr>
                <w:rFonts w:ascii="Arial"/>
                <w:i/>
                <w:sz w:val="24"/>
              </w:rPr>
            </w:pPr>
          </w:p>
          <w:p w14:paraId="0A710D5B" w14:textId="77777777" w:rsidR="00BA0CC7" w:rsidRDefault="00BA0CC7" w:rsidP="005D387B">
            <w:pPr>
              <w:pStyle w:val="TableParagraph"/>
              <w:rPr>
                <w:rFonts w:ascii="Arial"/>
                <w:i/>
                <w:sz w:val="24"/>
              </w:rPr>
            </w:pPr>
          </w:p>
          <w:p w14:paraId="717DD2B3" w14:textId="77777777" w:rsidR="00BA0CC7" w:rsidRDefault="00BA0CC7" w:rsidP="005D387B">
            <w:pPr>
              <w:pStyle w:val="TableParagraph"/>
              <w:rPr>
                <w:rFonts w:ascii="Arial"/>
                <w:i/>
                <w:sz w:val="24"/>
              </w:rPr>
            </w:pPr>
          </w:p>
          <w:p w14:paraId="7EBEE816" w14:textId="77777777" w:rsidR="00BA0CC7" w:rsidRPr="006926C7" w:rsidRDefault="00BA0CC7" w:rsidP="00BA0CC7">
            <w:pPr>
              <w:pStyle w:val="TableParagraph"/>
              <w:tabs>
                <w:tab w:val="left" w:pos="670"/>
                <w:tab w:val="left" w:pos="1980"/>
                <w:tab w:val="left" w:pos="3080"/>
                <w:tab w:val="left" w:pos="3540"/>
                <w:tab w:val="left" w:pos="7435"/>
              </w:tabs>
              <w:ind w:left="238" w:right="346"/>
              <w:jc w:val="center"/>
              <w:outlineLvl w:val="1"/>
              <w:rPr>
                <w:b/>
                <w:spacing w:val="-2"/>
                <w:sz w:val="24"/>
              </w:rPr>
            </w:pPr>
            <w:r>
              <w:rPr>
                <w:b/>
                <w:spacing w:val="-2"/>
                <w:sz w:val="24"/>
              </w:rPr>
              <w:t xml:space="preserve">10. </w:t>
            </w:r>
            <w:r w:rsidRPr="006926C7">
              <w:rPr>
                <w:b/>
                <w:spacing w:val="-2"/>
                <w:sz w:val="24"/>
              </w:rPr>
              <w:t>ПРОМЫШЛЕННАЯ БЕЗОПАСНОСТЬ</w:t>
            </w:r>
          </w:p>
          <w:p w14:paraId="03375C07" w14:textId="77777777" w:rsidR="00BA0CC7" w:rsidRDefault="00BA0CC7" w:rsidP="005D387B">
            <w:pPr>
              <w:pStyle w:val="TableParagraph"/>
              <w:spacing w:before="1" w:line="288" w:lineRule="auto"/>
              <w:ind w:left="2674" w:hanging="1301"/>
              <w:rPr>
                <w:b/>
                <w:sz w:val="24"/>
              </w:rPr>
            </w:pPr>
          </w:p>
          <w:p w14:paraId="0082A96E" w14:textId="77777777" w:rsidR="00BA0CC7" w:rsidRDefault="00BA0CC7" w:rsidP="005D387B">
            <w:pPr>
              <w:pStyle w:val="TableParagraph"/>
              <w:spacing w:before="1" w:line="288" w:lineRule="auto"/>
              <w:ind w:left="2674" w:hanging="1301"/>
              <w:rPr>
                <w:b/>
                <w:sz w:val="24"/>
              </w:rPr>
            </w:pPr>
          </w:p>
          <w:p w14:paraId="3CDCAC12" w14:textId="77777777" w:rsidR="00BA0CC7" w:rsidRDefault="00BA0CC7" w:rsidP="005D387B">
            <w:pPr>
              <w:pStyle w:val="TableParagraph"/>
              <w:spacing w:before="1" w:line="288" w:lineRule="auto"/>
              <w:ind w:left="2674" w:hanging="1301"/>
              <w:rPr>
                <w:b/>
                <w:sz w:val="24"/>
              </w:rPr>
            </w:pPr>
          </w:p>
          <w:p w14:paraId="44E9A87B" w14:textId="77777777" w:rsidR="00BA0CC7" w:rsidRDefault="00BA0CC7" w:rsidP="005D387B">
            <w:pPr>
              <w:pStyle w:val="TableParagraph"/>
              <w:spacing w:before="1" w:line="288" w:lineRule="auto"/>
              <w:ind w:left="2674" w:hanging="1301"/>
              <w:rPr>
                <w:b/>
                <w:sz w:val="24"/>
              </w:rPr>
            </w:pPr>
          </w:p>
          <w:p w14:paraId="03091118" w14:textId="78C1FBE6" w:rsidR="00BA0CC7" w:rsidRDefault="00BA0CC7" w:rsidP="005D387B">
            <w:pPr>
              <w:pStyle w:val="TableParagraph"/>
              <w:spacing w:before="1" w:line="288" w:lineRule="auto"/>
              <w:ind w:left="2674" w:hanging="1301"/>
              <w:rPr>
                <w:b/>
                <w:sz w:val="24"/>
              </w:rPr>
            </w:pPr>
            <w:r>
              <w:rPr>
                <w:b/>
                <w:noProof/>
                <w:sz w:val="24"/>
              </w:rPr>
              <mc:AlternateContent>
                <mc:Choice Requires="wpg">
                  <w:drawing>
                    <wp:anchor distT="0" distB="0" distL="0" distR="0" simplePos="0" relativeHeight="251660800" behindDoc="1" locked="0" layoutInCell="1" allowOverlap="1" wp14:anchorId="0D09B02B" wp14:editId="47B809EF">
                      <wp:simplePos x="0" y="0"/>
                      <wp:positionH relativeFrom="column">
                        <wp:posOffset>-539750</wp:posOffset>
                      </wp:positionH>
                      <wp:positionV relativeFrom="paragraph">
                        <wp:posOffset>1930312</wp:posOffset>
                      </wp:positionV>
                      <wp:extent cx="179705" cy="720090"/>
                      <wp:effectExtent l="0" t="0" r="0" b="0"/>
                      <wp:wrapNone/>
                      <wp:docPr id="11"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 cy="720090"/>
                                <a:chOff x="0" y="0"/>
                                <a:chExt cx="179705" cy="720090"/>
                              </a:xfrm>
                            </wpg:grpSpPr>
                            <wps:wsp>
                              <wps:cNvPr id="12" name="Graphic 213"/>
                              <wps:cNvSpPr/>
                              <wps:spPr>
                                <a:xfrm>
                                  <a:off x="0" y="0"/>
                                  <a:ext cx="179705" cy="720090"/>
                                </a:xfrm>
                                <a:custGeom>
                                  <a:avLst/>
                                  <a:gdLst/>
                                  <a:ahLst/>
                                  <a:cxnLst/>
                                  <a:rect l="l" t="t" r="r" b="b"/>
                                  <a:pathLst>
                                    <a:path w="179705" h="720090">
                                      <a:moveTo>
                                        <a:pt x="179705" y="0"/>
                                      </a:moveTo>
                                      <a:lnTo>
                                        <a:pt x="0" y="0"/>
                                      </a:lnTo>
                                      <a:lnTo>
                                        <a:pt x="0" y="720089"/>
                                      </a:lnTo>
                                      <a:lnTo>
                                        <a:pt x="179705" y="720089"/>
                                      </a:lnTo>
                                      <a:lnTo>
                                        <a:pt x="1797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B59A507" id="Group 212" o:spid="_x0000_s1026" style="position:absolute;margin-left:-42.5pt;margin-top:152pt;width:14.15pt;height:56.7pt;z-index:-251655680;mso-wrap-distance-left:0;mso-wrap-distance-right:0" coordsize="1797,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">
                      <v:shape id="Graphic 213" o:spid="_x0000_s1027" style="position:absolute;width:1797;height:7200;visibility:visible;mso-wrap-style:square;v-text-anchor:top" coordsize="17970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" path="m179705,l,,,720089r179705,l179705,xe" stroked="f">
                        <v:path arrowok="t"/>
                      </v:shape>
                    </v:group>
                  </w:pict>
                </mc:Fallback>
              </mc:AlternateContent>
            </w:r>
          </w:p>
        </w:tc>
      </w:tr>
      <w:tr w:rsidR="00BA0CC7" w14:paraId="68406123" w14:textId="77777777" w:rsidTr="00BA0CC7">
        <w:trPr>
          <w:trHeight w:hRule="exact" w:val="566"/>
        </w:trPr>
        <w:tc>
          <w:tcPr>
            <w:tcW w:w="283" w:type="dxa"/>
            <w:vMerge w:val="restart"/>
            <w:tcBorders>
              <w:right w:val="single" w:sz="18" w:space="0" w:color="000000"/>
            </w:tcBorders>
            <w:textDirection w:val="btLr"/>
          </w:tcPr>
          <w:p w14:paraId="2009ECC9" w14:textId="77777777" w:rsidR="00BA0CC7" w:rsidRDefault="00BA0CC7" w:rsidP="005D387B">
            <w:pPr>
              <w:pStyle w:val="TableParagraph"/>
              <w:spacing w:before="38" w:line="188" w:lineRule="exact"/>
              <w:ind w:left="-7"/>
              <w:rPr>
                <w:rFonts w:ascii="Arial" w:hAnsi="Arial"/>
                <w:i/>
              </w:rPr>
            </w:pPr>
            <w:r>
              <w:rPr>
                <w:rFonts w:ascii="Arial" w:hAnsi="Arial"/>
                <w:i/>
                <w:spacing w:val="-2"/>
                <w:w w:val="95"/>
              </w:rPr>
              <w:t>Согласовано</w:t>
            </w:r>
          </w:p>
        </w:tc>
        <w:tc>
          <w:tcPr>
            <w:tcW w:w="284" w:type="dxa"/>
            <w:gridSpan w:val="2"/>
            <w:tcBorders>
              <w:left w:val="single" w:sz="18" w:space="0" w:color="000000"/>
            </w:tcBorders>
          </w:tcPr>
          <w:p w14:paraId="37CDA5CC" w14:textId="77777777" w:rsidR="00BA0CC7" w:rsidRDefault="00BA0CC7" w:rsidP="005D387B">
            <w:pPr>
              <w:pStyle w:val="TableParagraph"/>
            </w:pPr>
          </w:p>
        </w:tc>
        <w:tc>
          <w:tcPr>
            <w:tcW w:w="283" w:type="dxa"/>
            <w:gridSpan w:val="2"/>
            <w:tcBorders>
              <w:right w:val="single" w:sz="18" w:space="0" w:color="000000"/>
            </w:tcBorders>
          </w:tcPr>
          <w:p w14:paraId="675E6796" w14:textId="77777777" w:rsidR="00BA0CC7" w:rsidRDefault="00BA0CC7" w:rsidP="005D387B">
            <w:pPr>
              <w:pStyle w:val="TableParagraph"/>
            </w:pPr>
          </w:p>
        </w:tc>
        <w:tc>
          <w:tcPr>
            <w:tcW w:w="283" w:type="dxa"/>
            <w:tcBorders>
              <w:left w:val="single" w:sz="18" w:space="0" w:color="000000"/>
            </w:tcBorders>
          </w:tcPr>
          <w:p w14:paraId="2BB8D596" w14:textId="77777777" w:rsidR="00BA0CC7" w:rsidRDefault="00BA0CC7" w:rsidP="005D387B">
            <w:pPr>
              <w:pStyle w:val="TableParagraph"/>
            </w:pPr>
          </w:p>
        </w:tc>
        <w:tc>
          <w:tcPr>
            <w:tcW w:w="10481" w:type="dxa"/>
            <w:gridSpan w:val="10"/>
            <w:vMerge/>
            <w:tcBorders>
              <w:top w:val="nil"/>
            </w:tcBorders>
          </w:tcPr>
          <w:p w14:paraId="6CE6AB23" w14:textId="77777777" w:rsidR="00BA0CC7" w:rsidRDefault="00BA0CC7" w:rsidP="005D387B">
            <w:pPr>
              <w:rPr>
                <w:sz w:val="2"/>
                <w:szCs w:val="2"/>
              </w:rPr>
            </w:pPr>
          </w:p>
        </w:tc>
      </w:tr>
      <w:tr w:rsidR="00BA0CC7" w14:paraId="72CAF0A6" w14:textId="77777777" w:rsidTr="00BA0CC7">
        <w:trPr>
          <w:trHeight w:hRule="exact" w:val="850"/>
        </w:trPr>
        <w:tc>
          <w:tcPr>
            <w:tcW w:w="283" w:type="dxa"/>
            <w:vMerge/>
            <w:tcBorders>
              <w:top w:val="nil"/>
              <w:right w:val="single" w:sz="18" w:space="0" w:color="000000"/>
            </w:tcBorders>
            <w:textDirection w:val="btLr"/>
          </w:tcPr>
          <w:p w14:paraId="08DB6CA3" w14:textId="77777777" w:rsidR="00BA0CC7" w:rsidRDefault="00BA0CC7" w:rsidP="005D387B">
            <w:pPr>
              <w:rPr>
                <w:sz w:val="2"/>
                <w:szCs w:val="2"/>
              </w:rPr>
            </w:pPr>
          </w:p>
        </w:tc>
        <w:tc>
          <w:tcPr>
            <w:tcW w:w="284" w:type="dxa"/>
            <w:gridSpan w:val="2"/>
            <w:tcBorders>
              <w:left w:val="single" w:sz="18" w:space="0" w:color="000000"/>
            </w:tcBorders>
          </w:tcPr>
          <w:p w14:paraId="64E3526C" w14:textId="77777777" w:rsidR="00BA0CC7" w:rsidRDefault="00BA0CC7" w:rsidP="005D387B">
            <w:pPr>
              <w:pStyle w:val="TableParagraph"/>
            </w:pPr>
          </w:p>
        </w:tc>
        <w:tc>
          <w:tcPr>
            <w:tcW w:w="283" w:type="dxa"/>
            <w:gridSpan w:val="2"/>
            <w:tcBorders>
              <w:right w:val="single" w:sz="18" w:space="0" w:color="000000"/>
            </w:tcBorders>
          </w:tcPr>
          <w:p w14:paraId="7FDDF5B0" w14:textId="77777777" w:rsidR="00BA0CC7" w:rsidRDefault="00BA0CC7" w:rsidP="005D387B">
            <w:pPr>
              <w:pStyle w:val="TableParagraph"/>
            </w:pPr>
          </w:p>
        </w:tc>
        <w:tc>
          <w:tcPr>
            <w:tcW w:w="283" w:type="dxa"/>
            <w:tcBorders>
              <w:left w:val="single" w:sz="18" w:space="0" w:color="000000"/>
            </w:tcBorders>
          </w:tcPr>
          <w:p w14:paraId="012755D4" w14:textId="77777777" w:rsidR="00BA0CC7" w:rsidRDefault="00BA0CC7" w:rsidP="005D387B">
            <w:pPr>
              <w:pStyle w:val="TableParagraph"/>
            </w:pPr>
          </w:p>
        </w:tc>
        <w:tc>
          <w:tcPr>
            <w:tcW w:w="10481" w:type="dxa"/>
            <w:gridSpan w:val="10"/>
            <w:vMerge/>
            <w:tcBorders>
              <w:top w:val="nil"/>
            </w:tcBorders>
          </w:tcPr>
          <w:p w14:paraId="5D146747" w14:textId="77777777" w:rsidR="00BA0CC7" w:rsidRDefault="00BA0CC7" w:rsidP="005D387B">
            <w:pPr>
              <w:rPr>
                <w:sz w:val="2"/>
                <w:szCs w:val="2"/>
              </w:rPr>
            </w:pPr>
          </w:p>
        </w:tc>
      </w:tr>
      <w:tr w:rsidR="00BA0CC7" w14:paraId="7A29AC37" w14:textId="77777777" w:rsidTr="00BA0CC7">
        <w:trPr>
          <w:trHeight w:hRule="exact" w:val="1133"/>
        </w:trPr>
        <w:tc>
          <w:tcPr>
            <w:tcW w:w="283" w:type="dxa"/>
            <w:vMerge/>
            <w:tcBorders>
              <w:top w:val="nil"/>
              <w:right w:val="single" w:sz="18" w:space="0" w:color="000000"/>
            </w:tcBorders>
            <w:textDirection w:val="btLr"/>
          </w:tcPr>
          <w:p w14:paraId="6E7EFE26" w14:textId="77777777" w:rsidR="00BA0CC7" w:rsidRDefault="00BA0CC7" w:rsidP="005D387B">
            <w:pPr>
              <w:rPr>
                <w:sz w:val="2"/>
                <w:szCs w:val="2"/>
              </w:rPr>
            </w:pPr>
          </w:p>
        </w:tc>
        <w:tc>
          <w:tcPr>
            <w:tcW w:w="284" w:type="dxa"/>
            <w:gridSpan w:val="2"/>
            <w:tcBorders>
              <w:left w:val="single" w:sz="18" w:space="0" w:color="000000"/>
            </w:tcBorders>
          </w:tcPr>
          <w:p w14:paraId="18E8DCBC" w14:textId="77777777" w:rsidR="00BA0CC7" w:rsidRDefault="00BA0CC7" w:rsidP="005D387B">
            <w:pPr>
              <w:pStyle w:val="TableParagraph"/>
            </w:pPr>
          </w:p>
        </w:tc>
        <w:tc>
          <w:tcPr>
            <w:tcW w:w="283" w:type="dxa"/>
            <w:gridSpan w:val="2"/>
            <w:tcBorders>
              <w:right w:val="single" w:sz="18" w:space="0" w:color="000000"/>
            </w:tcBorders>
          </w:tcPr>
          <w:p w14:paraId="3868E58C" w14:textId="77777777" w:rsidR="00BA0CC7" w:rsidRDefault="00BA0CC7" w:rsidP="005D387B">
            <w:pPr>
              <w:pStyle w:val="TableParagraph"/>
            </w:pPr>
          </w:p>
        </w:tc>
        <w:tc>
          <w:tcPr>
            <w:tcW w:w="283" w:type="dxa"/>
            <w:tcBorders>
              <w:left w:val="single" w:sz="18" w:space="0" w:color="000000"/>
            </w:tcBorders>
          </w:tcPr>
          <w:p w14:paraId="2B3B101D" w14:textId="77777777" w:rsidR="00BA0CC7" w:rsidRDefault="00BA0CC7" w:rsidP="005D387B">
            <w:pPr>
              <w:pStyle w:val="TableParagraph"/>
            </w:pPr>
          </w:p>
        </w:tc>
        <w:tc>
          <w:tcPr>
            <w:tcW w:w="10481" w:type="dxa"/>
            <w:gridSpan w:val="10"/>
            <w:vMerge/>
            <w:tcBorders>
              <w:top w:val="nil"/>
            </w:tcBorders>
          </w:tcPr>
          <w:p w14:paraId="13E603BA" w14:textId="77777777" w:rsidR="00BA0CC7" w:rsidRDefault="00BA0CC7" w:rsidP="005D387B">
            <w:pPr>
              <w:rPr>
                <w:sz w:val="2"/>
                <w:szCs w:val="2"/>
              </w:rPr>
            </w:pPr>
          </w:p>
        </w:tc>
      </w:tr>
      <w:tr w:rsidR="00BA0CC7" w14:paraId="5444FF44" w14:textId="77777777" w:rsidTr="00BA0CC7">
        <w:trPr>
          <w:trHeight w:hRule="exact" w:val="1134"/>
        </w:trPr>
        <w:tc>
          <w:tcPr>
            <w:tcW w:w="283" w:type="dxa"/>
            <w:vMerge/>
            <w:tcBorders>
              <w:top w:val="nil"/>
              <w:right w:val="single" w:sz="18" w:space="0" w:color="000000"/>
            </w:tcBorders>
            <w:textDirection w:val="btLr"/>
          </w:tcPr>
          <w:p w14:paraId="2BC0BC48" w14:textId="77777777" w:rsidR="00BA0CC7" w:rsidRDefault="00BA0CC7" w:rsidP="005D387B">
            <w:pPr>
              <w:rPr>
                <w:sz w:val="2"/>
                <w:szCs w:val="2"/>
              </w:rPr>
            </w:pPr>
          </w:p>
        </w:tc>
        <w:tc>
          <w:tcPr>
            <w:tcW w:w="284" w:type="dxa"/>
            <w:gridSpan w:val="2"/>
            <w:tcBorders>
              <w:left w:val="single" w:sz="18" w:space="0" w:color="000000"/>
            </w:tcBorders>
          </w:tcPr>
          <w:p w14:paraId="1C03EB34" w14:textId="77777777" w:rsidR="00BA0CC7" w:rsidRDefault="00BA0CC7" w:rsidP="005D387B">
            <w:pPr>
              <w:pStyle w:val="TableParagraph"/>
            </w:pPr>
          </w:p>
        </w:tc>
        <w:tc>
          <w:tcPr>
            <w:tcW w:w="283" w:type="dxa"/>
            <w:gridSpan w:val="2"/>
            <w:tcBorders>
              <w:right w:val="single" w:sz="18" w:space="0" w:color="000000"/>
            </w:tcBorders>
            <w:textDirection w:val="btLr"/>
          </w:tcPr>
          <w:p w14:paraId="5D62E395" w14:textId="77777777" w:rsidR="00BA0CC7" w:rsidRDefault="00BA0CC7" w:rsidP="005D387B">
            <w:pPr>
              <w:pStyle w:val="TableParagraph"/>
              <w:spacing w:before="37" w:line="189" w:lineRule="exact"/>
              <w:ind w:left="-7"/>
              <w:rPr>
                <w:rFonts w:ascii="Arial" w:hAnsi="Arial"/>
                <w:i/>
                <w:sz w:val="20"/>
              </w:rPr>
            </w:pPr>
            <w:r>
              <w:rPr>
                <w:rFonts w:ascii="Arial" w:hAnsi="Arial"/>
                <w:i/>
                <w:spacing w:val="-2"/>
                <w:w w:val="95"/>
                <w:sz w:val="20"/>
              </w:rPr>
              <w:t>Разработал</w:t>
            </w:r>
          </w:p>
        </w:tc>
        <w:tc>
          <w:tcPr>
            <w:tcW w:w="283" w:type="dxa"/>
            <w:tcBorders>
              <w:left w:val="single" w:sz="18" w:space="0" w:color="000000"/>
            </w:tcBorders>
          </w:tcPr>
          <w:p w14:paraId="35C1C616" w14:textId="77777777" w:rsidR="00BA0CC7" w:rsidRDefault="00BA0CC7" w:rsidP="005D387B">
            <w:pPr>
              <w:pStyle w:val="TableParagraph"/>
            </w:pPr>
          </w:p>
        </w:tc>
        <w:tc>
          <w:tcPr>
            <w:tcW w:w="10481" w:type="dxa"/>
            <w:gridSpan w:val="10"/>
            <w:vMerge/>
            <w:tcBorders>
              <w:top w:val="nil"/>
            </w:tcBorders>
          </w:tcPr>
          <w:p w14:paraId="65D9169A" w14:textId="77777777" w:rsidR="00BA0CC7" w:rsidRDefault="00BA0CC7" w:rsidP="005D387B">
            <w:pPr>
              <w:rPr>
                <w:sz w:val="2"/>
                <w:szCs w:val="2"/>
              </w:rPr>
            </w:pPr>
          </w:p>
        </w:tc>
      </w:tr>
      <w:tr w:rsidR="00BA0CC7" w14:paraId="401237A7" w14:textId="77777777" w:rsidTr="00BA0CC7">
        <w:trPr>
          <w:trHeight w:hRule="exact" w:val="1417"/>
        </w:trPr>
        <w:tc>
          <w:tcPr>
            <w:tcW w:w="454" w:type="dxa"/>
            <w:gridSpan w:val="2"/>
            <w:vMerge w:val="restart"/>
            <w:tcBorders>
              <w:left w:val="nil"/>
              <w:bottom w:val="nil"/>
            </w:tcBorders>
          </w:tcPr>
          <w:p w14:paraId="7601AE10" w14:textId="77777777" w:rsidR="00BA0CC7" w:rsidRDefault="00BA0CC7" w:rsidP="005D387B">
            <w:pPr>
              <w:pStyle w:val="TableParagraph"/>
            </w:pPr>
          </w:p>
        </w:tc>
        <w:tc>
          <w:tcPr>
            <w:tcW w:w="283" w:type="dxa"/>
            <w:gridSpan w:val="2"/>
            <w:tcBorders>
              <w:bottom w:val="single" w:sz="18" w:space="0" w:color="000000"/>
            </w:tcBorders>
            <w:textDirection w:val="btLr"/>
          </w:tcPr>
          <w:p w14:paraId="397F9E43" w14:textId="77777777" w:rsidR="00BA0CC7" w:rsidRDefault="00BA0CC7" w:rsidP="005D387B">
            <w:pPr>
              <w:pStyle w:val="TableParagraph"/>
              <w:spacing w:before="8" w:line="224" w:lineRule="exact"/>
              <w:ind w:left="90"/>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6" w:type="dxa"/>
            <w:gridSpan w:val="2"/>
            <w:tcBorders>
              <w:bottom w:val="single" w:sz="18" w:space="0" w:color="000000"/>
            </w:tcBorders>
          </w:tcPr>
          <w:p w14:paraId="6FE75351" w14:textId="77777777" w:rsidR="00BA0CC7" w:rsidRDefault="00BA0CC7" w:rsidP="005D387B">
            <w:pPr>
              <w:pStyle w:val="TableParagraph"/>
            </w:pPr>
          </w:p>
        </w:tc>
        <w:tc>
          <w:tcPr>
            <w:tcW w:w="10481" w:type="dxa"/>
            <w:gridSpan w:val="10"/>
            <w:vMerge/>
            <w:tcBorders>
              <w:top w:val="nil"/>
            </w:tcBorders>
          </w:tcPr>
          <w:p w14:paraId="1874489C" w14:textId="77777777" w:rsidR="00BA0CC7" w:rsidRDefault="00BA0CC7" w:rsidP="005D387B">
            <w:pPr>
              <w:rPr>
                <w:sz w:val="2"/>
                <w:szCs w:val="2"/>
              </w:rPr>
            </w:pPr>
          </w:p>
        </w:tc>
      </w:tr>
      <w:tr w:rsidR="00BA0CC7" w14:paraId="2245DDE0" w14:textId="77777777" w:rsidTr="00BA0CC7">
        <w:trPr>
          <w:trHeight w:hRule="exact" w:val="1061"/>
        </w:trPr>
        <w:tc>
          <w:tcPr>
            <w:tcW w:w="454" w:type="dxa"/>
            <w:gridSpan w:val="2"/>
            <w:vMerge/>
            <w:tcBorders>
              <w:top w:val="nil"/>
              <w:left w:val="nil"/>
              <w:bottom w:val="nil"/>
            </w:tcBorders>
          </w:tcPr>
          <w:p w14:paraId="15EDD73D" w14:textId="77777777" w:rsidR="00BA0CC7" w:rsidRDefault="00BA0CC7" w:rsidP="005D387B">
            <w:pPr>
              <w:rPr>
                <w:sz w:val="2"/>
                <w:szCs w:val="2"/>
              </w:rPr>
            </w:pPr>
          </w:p>
        </w:tc>
        <w:tc>
          <w:tcPr>
            <w:tcW w:w="283" w:type="dxa"/>
            <w:gridSpan w:val="2"/>
            <w:vMerge w:val="restart"/>
            <w:tcBorders>
              <w:top w:val="single" w:sz="18" w:space="0" w:color="000000"/>
            </w:tcBorders>
            <w:textDirection w:val="btLr"/>
          </w:tcPr>
          <w:p w14:paraId="60670345" w14:textId="77777777" w:rsidR="00BA0CC7" w:rsidRDefault="00BA0CC7" w:rsidP="005D387B">
            <w:pPr>
              <w:pStyle w:val="TableParagraph"/>
              <w:spacing w:before="8" w:line="224" w:lineRule="exact"/>
              <w:ind w:left="352"/>
              <w:rPr>
                <w:rFonts w:ascii="Arial" w:hAnsi="Arial"/>
                <w:i/>
              </w:rPr>
            </w:pPr>
            <w:r>
              <w:rPr>
                <w:rFonts w:ascii="Arial" w:hAnsi="Arial"/>
                <w:i/>
                <w:w w:val="85"/>
              </w:rPr>
              <w:t>Подп.</w:t>
            </w:r>
            <w:r>
              <w:rPr>
                <w:rFonts w:ascii="Arial" w:hAnsi="Arial"/>
                <w:i/>
                <w:spacing w:val="1"/>
              </w:rPr>
              <w:t xml:space="preserve"> </w:t>
            </w:r>
            <w:r>
              <w:rPr>
                <w:rFonts w:ascii="Arial" w:hAnsi="Arial"/>
                <w:i/>
                <w:w w:val="85"/>
              </w:rPr>
              <w:t>И</w:t>
            </w:r>
            <w:r>
              <w:rPr>
                <w:rFonts w:ascii="Arial" w:hAnsi="Arial"/>
                <w:i/>
                <w:spacing w:val="3"/>
              </w:rPr>
              <w:t xml:space="preserve"> </w:t>
            </w:r>
            <w:r>
              <w:rPr>
                <w:rFonts w:ascii="Arial" w:hAnsi="Arial"/>
                <w:i/>
                <w:spacing w:val="-4"/>
                <w:w w:val="85"/>
              </w:rPr>
              <w:t>дата</w:t>
            </w:r>
          </w:p>
        </w:tc>
        <w:tc>
          <w:tcPr>
            <w:tcW w:w="396" w:type="dxa"/>
            <w:gridSpan w:val="2"/>
            <w:vMerge w:val="restart"/>
            <w:tcBorders>
              <w:top w:val="single" w:sz="18" w:space="0" w:color="000000"/>
            </w:tcBorders>
          </w:tcPr>
          <w:p w14:paraId="6AF54C2D" w14:textId="77777777" w:rsidR="00BA0CC7" w:rsidRDefault="00BA0CC7" w:rsidP="005D387B">
            <w:pPr>
              <w:pStyle w:val="TableParagraph"/>
            </w:pPr>
          </w:p>
        </w:tc>
        <w:tc>
          <w:tcPr>
            <w:tcW w:w="10481" w:type="dxa"/>
            <w:gridSpan w:val="10"/>
            <w:vMerge/>
            <w:tcBorders>
              <w:top w:val="nil"/>
            </w:tcBorders>
          </w:tcPr>
          <w:p w14:paraId="5F783994" w14:textId="77777777" w:rsidR="00BA0CC7" w:rsidRDefault="00BA0CC7" w:rsidP="005D387B">
            <w:pPr>
              <w:rPr>
                <w:sz w:val="2"/>
                <w:szCs w:val="2"/>
              </w:rPr>
            </w:pPr>
          </w:p>
        </w:tc>
      </w:tr>
      <w:tr w:rsidR="00BA0CC7" w:rsidRPr="00BA4633" w14:paraId="532FD56B" w14:textId="77777777" w:rsidTr="00BA0CC7">
        <w:trPr>
          <w:trHeight w:hRule="exact" w:val="282"/>
        </w:trPr>
        <w:tc>
          <w:tcPr>
            <w:tcW w:w="454" w:type="dxa"/>
            <w:gridSpan w:val="2"/>
            <w:vMerge/>
            <w:tcBorders>
              <w:top w:val="nil"/>
              <w:left w:val="nil"/>
              <w:bottom w:val="nil"/>
            </w:tcBorders>
          </w:tcPr>
          <w:p w14:paraId="6D5D9E8F" w14:textId="77777777" w:rsidR="00BA0CC7" w:rsidRDefault="00BA0CC7" w:rsidP="005D387B">
            <w:pPr>
              <w:rPr>
                <w:sz w:val="2"/>
                <w:szCs w:val="2"/>
              </w:rPr>
            </w:pPr>
          </w:p>
        </w:tc>
        <w:tc>
          <w:tcPr>
            <w:tcW w:w="283" w:type="dxa"/>
            <w:gridSpan w:val="2"/>
            <w:vMerge/>
            <w:tcBorders>
              <w:top w:val="nil"/>
            </w:tcBorders>
            <w:textDirection w:val="btLr"/>
          </w:tcPr>
          <w:p w14:paraId="3B98B907" w14:textId="77777777" w:rsidR="00BA0CC7" w:rsidRDefault="00BA0CC7" w:rsidP="005D387B">
            <w:pPr>
              <w:rPr>
                <w:sz w:val="2"/>
                <w:szCs w:val="2"/>
              </w:rPr>
            </w:pPr>
          </w:p>
        </w:tc>
        <w:tc>
          <w:tcPr>
            <w:tcW w:w="396" w:type="dxa"/>
            <w:gridSpan w:val="2"/>
            <w:vMerge/>
            <w:tcBorders>
              <w:top w:val="nil"/>
            </w:tcBorders>
          </w:tcPr>
          <w:p w14:paraId="6CFF1CBA" w14:textId="77777777" w:rsidR="00BA0CC7" w:rsidRDefault="00BA0CC7" w:rsidP="005D387B">
            <w:pPr>
              <w:rPr>
                <w:sz w:val="2"/>
                <w:szCs w:val="2"/>
              </w:rPr>
            </w:pPr>
          </w:p>
        </w:tc>
        <w:tc>
          <w:tcPr>
            <w:tcW w:w="566" w:type="dxa"/>
            <w:tcBorders>
              <w:bottom w:val="single" w:sz="4" w:space="0" w:color="000000"/>
            </w:tcBorders>
          </w:tcPr>
          <w:p w14:paraId="11FE0DF3" w14:textId="77777777" w:rsidR="00BA0CC7" w:rsidRDefault="00BA0CC7" w:rsidP="005D387B">
            <w:pPr>
              <w:pStyle w:val="TableParagraph"/>
              <w:rPr>
                <w:sz w:val="18"/>
              </w:rPr>
            </w:pPr>
          </w:p>
        </w:tc>
        <w:tc>
          <w:tcPr>
            <w:tcW w:w="566" w:type="dxa"/>
            <w:tcBorders>
              <w:bottom w:val="single" w:sz="4" w:space="0" w:color="000000"/>
            </w:tcBorders>
          </w:tcPr>
          <w:p w14:paraId="5A69D8DA" w14:textId="77777777" w:rsidR="00BA0CC7" w:rsidRDefault="00BA0CC7" w:rsidP="005D387B">
            <w:pPr>
              <w:pStyle w:val="TableParagraph"/>
              <w:rPr>
                <w:sz w:val="18"/>
              </w:rPr>
            </w:pPr>
          </w:p>
        </w:tc>
        <w:tc>
          <w:tcPr>
            <w:tcW w:w="566" w:type="dxa"/>
            <w:tcBorders>
              <w:bottom w:val="single" w:sz="4" w:space="0" w:color="000000"/>
            </w:tcBorders>
          </w:tcPr>
          <w:p w14:paraId="29B0F82A" w14:textId="77777777" w:rsidR="00BA0CC7" w:rsidRDefault="00BA0CC7" w:rsidP="005D387B">
            <w:pPr>
              <w:pStyle w:val="TableParagraph"/>
              <w:rPr>
                <w:sz w:val="18"/>
              </w:rPr>
            </w:pPr>
          </w:p>
        </w:tc>
        <w:tc>
          <w:tcPr>
            <w:tcW w:w="566" w:type="dxa"/>
            <w:tcBorders>
              <w:bottom w:val="single" w:sz="4" w:space="0" w:color="000000"/>
            </w:tcBorders>
          </w:tcPr>
          <w:p w14:paraId="052D3C5A" w14:textId="77777777" w:rsidR="00BA0CC7" w:rsidRDefault="00BA0CC7" w:rsidP="005D387B">
            <w:pPr>
              <w:pStyle w:val="TableParagraph"/>
              <w:rPr>
                <w:sz w:val="18"/>
              </w:rPr>
            </w:pPr>
          </w:p>
        </w:tc>
        <w:tc>
          <w:tcPr>
            <w:tcW w:w="850" w:type="dxa"/>
            <w:tcBorders>
              <w:bottom w:val="single" w:sz="4" w:space="0" w:color="000000"/>
            </w:tcBorders>
          </w:tcPr>
          <w:p w14:paraId="3370FB0C" w14:textId="77777777" w:rsidR="00BA0CC7" w:rsidRDefault="00BA0CC7" w:rsidP="005D387B">
            <w:pPr>
              <w:pStyle w:val="TableParagraph"/>
              <w:rPr>
                <w:sz w:val="18"/>
              </w:rPr>
            </w:pPr>
          </w:p>
        </w:tc>
        <w:tc>
          <w:tcPr>
            <w:tcW w:w="566" w:type="dxa"/>
            <w:tcBorders>
              <w:bottom w:val="single" w:sz="4" w:space="0" w:color="000000"/>
            </w:tcBorders>
          </w:tcPr>
          <w:p w14:paraId="105BD799" w14:textId="77777777" w:rsidR="00BA0CC7" w:rsidRDefault="00BA0CC7" w:rsidP="005D387B">
            <w:pPr>
              <w:pStyle w:val="TableParagraph"/>
              <w:rPr>
                <w:sz w:val="18"/>
              </w:rPr>
            </w:pPr>
          </w:p>
        </w:tc>
        <w:tc>
          <w:tcPr>
            <w:tcW w:w="6801" w:type="dxa"/>
            <w:gridSpan w:val="4"/>
            <w:vMerge w:val="restart"/>
          </w:tcPr>
          <w:p w14:paraId="2E6AD310" w14:textId="09E0325F" w:rsidR="00BA0CC7" w:rsidRPr="00BA0CC7" w:rsidRDefault="00BA0CC7" w:rsidP="005D387B">
            <w:pPr>
              <w:pStyle w:val="TableParagraph"/>
              <w:tabs>
                <w:tab w:val="left" w:pos="3823"/>
              </w:tabs>
              <w:spacing w:before="162"/>
              <w:ind w:right="33"/>
              <w:jc w:val="center"/>
              <w:rPr>
                <w:sz w:val="24"/>
              </w:rPr>
            </w:pPr>
            <w:r>
              <w:rPr>
                <w:spacing w:val="-2"/>
                <w:sz w:val="24"/>
                <w:lang w:val="en-US"/>
              </w:rPr>
              <w:t>GEO-ENG-2025-10-0019-II</w:t>
            </w:r>
            <w:r>
              <w:rPr>
                <w:sz w:val="24"/>
              </w:rPr>
              <w:t xml:space="preserve">       ПБ</w:t>
            </w:r>
          </w:p>
        </w:tc>
      </w:tr>
      <w:tr w:rsidR="00BA0CC7" w14:paraId="28885530" w14:textId="77777777" w:rsidTr="00BA0CC7">
        <w:trPr>
          <w:trHeight w:hRule="exact" w:val="284"/>
        </w:trPr>
        <w:tc>
          <w:tcPr>
            <w:tcW w:w="454" w:type="dxa"/>
            <w:gridSpan w:val="2"/>
            <w:vMerge/>
            <w:tcBorders>
              <w:top w:val="nil"/>
              <w:left w:val="nil"/>
              <w:bottom w:val="nil"/>
            </w:tcBorders>
          </w:tcPr>
          <w:p w14:paraId="6D1B4415" w14:textId="77777777" w:rsidR="00BA0CC7" w:rsidRPr="00CA43A3" w:rsidRDefault="00BA0CC7" w:rsidP="005D387B">
            <w:pPr>
              <w:rPr>
                <w:sz w:val="2"/>
                <w:szCs w:val="2"/>
                <w:lang w:val="en-US"/>
              </w:rPr>
            </w:pPr>
          </w:p>
        </w:tc>
        <w:tc>
          <w:tcPr>
            <w:tcW w:w="283" w:type="dxa"/>
            <w:gridSpan w:val="2"/>
            <w:vMerge/>
            <w:tcBorders>
              <w:top w:val="nil"/>
            </w:tcBorders>
            <w:textDirection w:val="btLr"/>
          </w:tcPr>
          <w:p w14:paraId="4A0FCE24" w14:textId="77777777" w:rsidR="00BA0CC7" w:rsidRPr="00CA43A3" w:rsidRDefault="00BA0CC7" w:rsidP="005D387B">
            <w:pPr>
              <w:rPr>
                <w:sz w:val="2"/>
                <w:szCs w:val="2"/>
                <w:lang w:val="en-US"/>
              </w:rPr>
            </w:pPr>
          </w:p>
        </w:tc>
        <w:tc>
          <w:tcPr>
            <w:tcW w:w="396" w:type="dxa"/>
            <w:gridSpan w:val="2"/>
            <w:vMerge/>
            <w:tcBorders>
              <w:top w:val="nil"/>
            </w:tcBorders>
          </w:tcPr>
          <w:p w14:paraId="5B64264D" w14:textId="77777777" w:rsidR="00BA0CC7" w:rsidRPr="00CA43A3" w:rsidRDefault="00BA0CC7" w:rsidP="005D387B">
            <w:pPr>
              <w:rPr>
                <w:sz w:val="2"/>
                <w:szCs w:val="2"/>
                <w:lang w:val="en-US"/>
              </w:rPr>
            </w:pPr>
          </w:p>
        </w:tc>
        <w:tc>
          <w:tcPr>
            <w:tcW w:w="566" w:type="dxa"/>
            <w:tcBorders>
              <w:top w:val="single" w:sz="4" w:space="0" w:color="000000"/>
            </w:tcBorders>
          </w:tcPr>
          <w:p w14:paraId="2C1E2F0A" w14:textId="77777777" w:rsidR="00BA0CC7" w:rsidRPr="00CA43A3" w:rsidRDefault="00BA0CC7" w:rsidP="005D387B">
            <w:pPr>
              <w:pStyle w:val="TableParagraph"/>
              <w:rPr>
                <w:sz w:val="18"/>
                <w:lang w:val="en-US"/>
              </w:rPr>
            </w:pPr>
          </w:p>
        </w:tc>
        <w:tc>
          <w:tcPr>
            <w:tcW w:w="566" w:type="dxa"/>
            <w:tcBorders>
              <w:top w:val="single" w:sz="4" w:space="0" w:color="000000"/>
            </w:tcBorders>
          </w:tcPr>
          <w:p w14:paraId="1CFF6F06" w14:textId="77777777" w:rsidR="00BA0CC7" w:rsidRPr="00CA43A3" w:rsidRDefault="00BA0CC7" w:rsidP="005D387B">
            <w:pPr>
              <w:pStyle w:val="TableParagraph"/>
              <w:rPr>
                <w:sz w:val="18"/>
                <w:lang w:val="en-US"/>
              </w:rPr>
            </w:pPr>
          </w:p>
        </w:tc>
        <w:tc>
          <w:tcPr>
            <w:tcW w:w="566" w:type="dxa"/>
            <w:tcBorders>
              <w:top w:val="single" w:sz="4" w:space="0" w:color="000000"/>
            </w:tcBorders>
          </w:tcPr>
          <w:p w14:paraId="0E52EB3C" w14:textId="77777777" w:rsidR="00BA0CC7" w:rsidRDefault="00BA0CC7" w:rsidP="005D387B">
            <w:pPr>
              <w:pStyle w:val="TableParagraph"/>
              <w:spacing w:before="30" w:line="214" w:lineRule="exact"/>
              <w:ind w:left="1" w:right="3"/>
              <w:jc w:val="center"/>
              <w:rPr>
                <w:rFonts w:ascii="Impact"/>
                <w:sz w:val="18"/>
              </w:rPr>
            </w:pPr>
            <w:r>
              <w:rPr>
                <w:rFonts w:ascii="Impact"/>
                <w:spacing w:val="-10"/>
                <w:w w:val="105"/>
                <w:sz w:val="18"/>
              </w:rPr>
              <w:t>.</w:t>
            </w:r>
          </w:p>
        </w:tc>
        <w:tc>
          <w:tcPr>
            <w:tcW w:w="566" w:type="dxa"/>
            <w:tcBorders>
              <w:top w:val="single" w:sz="4" w:space="0" w:color="000000"/>
            </w:tcBorders>
          </w:tcPr>
          <w:p w14:paraId="1E171D2A" w14:textId="77777777" w:rsidR="00BA0CC7" w:rsidRDefault="00BA0CC7" w:rsidP="005D387B">
            <w:pPr>
              <w:pStyle w:val="TableParagraph"/>
              <w:rPr>
                <w:sz w:val="18"/>
              </w:rPr>
            </w:pPr>
          </w:p>
        </w:tc>
        <w:tc>
          <w:tcPr>
            <w:tcW w:w="850" w:type="dxa"/>
            <w:tcBorders>
              <w:top w:val="single" w:sz="4" w:space="0" w:color="000000"/>
            </w:tcBorders>
          </w:tcPr>
          <w:p w14:paraId="77C688DB" w14:textId="77777777" w:rsidR="00BA0CC7" w:rsidRDefault="00BA0CC7" w:rsidP="005D387B">
            <w:pPr>
              <w:pStyle w:val="TableParagraph"/>
              <w:rPr>
                <w:sz w:val="18"/>
              </w:rPr>
            </w:pPr>
          </w:p>
        </w:tc>
        <w:tc>
          <w:tcPr>
            <w:tcW w:w="566" w:type="dxa"/>
            <w:tcBorders>
              <w:top w:val="single" w:sz="4" w:space="0" w:color="000000"/>
            </w:tcBorders>
          </w:tcPr>
          <w:p w14:paraId="167D2708" w14:textId="77777777" w:rsidR="00BA0CC7" w:rsidRDefault="00BA0CC7" w:rsidP="005D387B">
            <w:pPr>
              <w:pStyle w:val="TableParagraph"/>
              <w:rPr>
                <w:sz w:val="18"/>
              </w:rPr>
            </w:pPr>
          </w:p>
        </w:tc>
        <w:tc>
          <w:tcPr>
            <w:tcW w:w="6801" w:type="dxa"/>
            <w:gridSpan w:val="4"/>
            <w:vMerge/>
            <w:tcBorders>
              <w:top w:val="nil"/>
            </w:tcBorders>
          </w:tcPr>
          <w:p w14:paraId="5A4F1FEB" w14:textId="77777777" w:rsidR="00BA0CC7" w:rsidRDefault="00BA0CC7" w:rsidP="005D387B">
            <w:pPr>
              <w:rPr>
                <w:sz w:val="2"/>
                <w:szCs w:val="2"/>
              </w:rPr>
            </w:pPr>
          </w:p>
        </w:tc>
      </w:tr>
      <w:tr w:rsidR="00BA0CC7" w14:paraId="404460DC" w14:textId="77777777" w:rsidTr="00BA0CC7">
        <w:trPr>
          <w:trHeight w:hRule="exact" w:val="282"/>
        </w:trPr>
        <w:tc>
          <w:tcPr>
            <w:tcW w:w="454" w:type="dxa"/>
            <w:gridSpan w:val="2"/>
            <w:vMerge/>
            <w:tcBorders>
              <w:top w:val="nil"/>
              <w:left w:val="nil"/>
              <w:bottom w:val="nil"/>
            </w:tcBorders>
          </w:tcPr>
          <w:p w14:paraId="1138CB9C" w14:textId="77777777" w:rsidR="00BA0CC7" w:rsidRDefault="00BA0CC7" w:rsidP="005D387B">
            <w:pPr>
              <w:rPr>
                <w:sz w:val="2"/>
                <w:szCs w:val="2"/>
              </w:rPr>
            </w:pPr>
          </w:p>
        </w:tc>
        <w:tc>
          <w:tcPr>
            <w:tcW w:w="283" w:type="dxa"/>
            <w:gridSpan w:val="2"/>
            <w:vMerge/>
            <w:tcBorders>
              <w:top w:val="nil"/>
            </w:tcBorders>
            <w:textDirection w:val="btLr"/>
          </w:tcPr>
          <w:p w14:paraId="4AE7E9DA" w14:textId="77777777" w:rsidR="00BA0CC7" w:rsidRDefault="00BA0CC7" w:rsidP="005D387B">
            <w:pPr>
              <w:rPr>
                <w:sz w:val="2"/>
                <w:szCs w:val="2"/>
              </w:rPr>
            </w:pPr>
          </w:p>
        </w:tc>
        <w:tc>
          <w:tcPr>
            <w:tcW w:w="396" w:type="dxa"/>
            <w:gridSpan w:val="2"/>
            <w:vMerge/>
            <w:tcBorders>
              <w:top w:val="nil"/>
            </w:tcBorders>
          </w:tcPr>
          <w:p w14:paraId="3E03234B" w14:textId="77777777" w:rsidR="00BA0CC7" w:rsidRDefault="00BA0CC7" w:rsidP="005D387B">
            <w:pPr>
              <w:rPr>
                <w:sz w:val="2"/>
                <w:szCs w:val="2"/>
              </w:rPr>
            </w:pPr>
          </w:p>
        </w:tc>
        <w:tc>
          <w:tcPr>
            <w:tcW w:w="566" w:type="dxa"/>
          </w:tcPr>
          <w:p w14:paraId="196DB895" w14:textId="77777777" w:rsidR="00BA0CC7" w:rsidRDefault="00BA0CC7" w:rsidP="005D387B">
            <w:pPr>
              <w:pStyle w:val="TableParagraph"/>
              <w:spacing w:before="28" w:line="205" w:lineRule="exact"/>
              <w:ind w:left="89"/>
              <w:rPr>
                <w:sz w:val="18"/>
              </w:rPr>
            </w:pPr>
            <w:r>
              <w:rPr>
                <w:spacing w:val="-4"/>
                <w:sz w:val="18"/>
              </w:rPr>
              <w:t>Изм.</w:t>
            </w:r>
          </w:p>
        </w:tc>
        <w:tc>
          <w:tcPr>
            <w:tcW w:w="566" w:type="dxa"/>
          </w:tcPr>
          <w:p w14:paraId="214EF8C8" w14:textId="77777777" w:rsidR="00BA0CC7" w:rsidRDefault="00BA0CC7" w:rsidP="005D387B">
            <w:pPr>
              <w:pStyle w:val="TableParagraph"/>
              <w:spacing w:before="28" w:line="205" w:lineRule="exact"/>
              <w:ind w:left="4"/>
              <w:rPr>
                <w:sz w:val="18"/>
              </w:rPr>
            </w:pPr>
            <w:proofErr w:type="spellStart"/>
            <w:r>
              <w:rPr>
                <w:spacing w:val="-2"/>
                <w:sz w:val="18"/>
              </w:rPr>
              <w:t>Кол.уч</w:t>
            </w:r>
            <w:proofErr w:type="spellEnd"/>
          </w:p>
        </w:tc>
        <w:tc>
          <w:tcPr>
            <w:tcW w:w="566" w:type="dxa"/>
          </w:tcPr>
          <w:p w14:paraId="6DAAE386" w14:textId="77777777" w:rsidR="00BA0CC7" w:rsidRDefault="00BA0CC7" w:rsidP="005D387B">
            <w:pPr>
              <w:pStyle w:val="TableParagraph"/>
              <w:spacing w:before="28" w:line="205" w:lineRule="exact"/>
              <w:ind w:left="1" w:right="3"/>
              <w:jc w:val="center"/>
              <w:rPr>
                <w:sz w:val="18"/>
              </w:rPr>
            </w:pPr>
            <w:r>
              <w:rPr>
                <w:spacing w:val="-4"/>
                <w:sz w:val="18"/>
              </w:rPr>
              <w:t>Лист</w:t>
            </w:r>
          </w:p>
        </w:tc>
        <w:tc>
          <w:tcPr>
            <w:tcW w:w="566" w:type="dxa"/>
          </w:tcPr>
          <w:p w14:paraId="4FE787D6" w14:textId="77777777" w:rsidR="00BA0CC7" w:rsidRDefault="00BA0CC7" w:rsidP="005D387B">
            <w:pPr>
              <w:pStyle w:val="TableParagraph"/>
              <w:ind w:left="-2"/>
              <w:rPr>
                <w:sz w:val="20"/>
              </w:rPr>
            </w:pPr>
            <w:r>
              <w:rPr>
                <w:sz w:val="18"/>
              </w:rPr>
              <w:t>№</w:t>
            </w:r>
            <w:r>
              <w:rPr>
                <w:spacing w:val="1"/>
                <w:sz w:val="18"/>
              </w:rPr>
              <w:t xml:space="preserve"> </w:t>
            </w:r>
            <w:r>
              <w:rPr>
                <w:spacing w:val="-4"/>
                <w:sz w:val="18"/>
              </w:rPr>
              <w:t>док</w:t>
            </w:r>
            <w:r>
              <w:rPr>
                <w:spacing w:val="-4"/>
                <w:sz w:val="20"/>
              </w:rPr>
              <w:t>.</w:t>
            </w:r>
          </w:p>
        </w:tc>
        <w:tc>
          <w:tcPr>
            <w:tcW w:w="850" w:type="dxa"/>
          </w:tcPr>
          <w:p w14:paraId="0052F5D6" w14:textId="77777777" w:rsidR="00BA0CC7" w:rsidRDefault="00BA0CC7" w:rsidP="005D387B">
            <w:pPr>
              <w:pStyle w:val="TableParagraph"/>
              <w:spacing w:before="28" w:line="205" w:lineRule="exact"/>
              <w:ind w:left="183"/>
              <w:rPr>
                <w:sz w:val="18"/>
              </w:rPr>
            </w:pPr>
            <w:r>
              <w:rPr>
                <w:noProof/>
                <w:sz w:val="18"/>
              </w:rPr>
              <mc:AlternateContent>
                <mc:Choice Requires="wpg">
                  <w:drawing>
                    <wp:anchor distT="0" distB="0" distL="0" distR="0" simplePos="0" relativeHeight="251662848" behindDoc="1" locked="0" layoutInCell="1" allowOverlap="1" wp14:anchorId="7A61E505" wp14:editId="189BF0CC">
                      <wp:simplePos x="0" y="0"/>
                      <wp:positionH relativeFrom="column">
                        <wp:posOffset>80644</wp:posOffset>
                      </wp:positionH>
                      <wp:positionV relativeFrom="paragraph">
                        <wp:posOffset>374692</wp:posOffset>
                      </wp:positionV>
                      <wp:extent cx="459740" cy="313055"/>
                      <wp:effectExtent l="0" t="0" r="0" b="0"/>
                      <wp:wrapNone/>
                      <wp:docPr id="13"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740" cy="313055"/>
                                <a:chOff x="0" y="0"/>
                                <a:chExt cx="459740" cy="313055"/>
                              </a:xfrm>
                            </wpg:grpSpPr>
                            <pic:pic xmlns:pic="http://schemas.openxmlformats.org/drawingml/2006/picture">
                              <pic:nvPicPr>
                                <pic:cNvPr id="14" name="Image 215"/>
                                <pic:cNvPicPr/>
                              </pic:nvPicPr>
                              <pic:blipFill>
                                <a:blip r:embed="rId44" cstate="print"/>
                                <a:stretch>
                                  <a:fillRect/>
                                </a:stretch>
                              </pic:blipFill>
                              <pic:spPr>
                                <a:xfrm>
                                  <a:off x="0" y="0"/>
                                  <a:ext cx="459667" cy="312991"/>
                                </a:xfrm>
                                <a:prstGeom prst="rect">
                                  <a:avLst/>
                                </a:prstGeom>
                              </pic:spPr>
                            </pic:pic>
                          </wpg:wgp>
                        </a:graphicData>
                      </a:graphic>
                    </wp:anchor>
                  </w:drawing>
                </mc:Choice>
                <mc:Fallback>
                  <w:pict>
                    <v:group w14:anchorId="2A99C0FA" id="Group 214" o:spid="_x0000_s1026" style="position:absolute;margin-left:6.35pt;margin-top:29.5pt;width:36.2pt;height:24.65pt;z-index:-251653632;mso-wrap-distance-left:0;mso-wrap-distance-right:0" coordsize="459740,313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">
                      <v:shape id="Image 215" o:spid="_x0000_s1027" type="#_x0000_t75" style="position:absolute;width:459667;height:312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">
                        <v:imagedata r:id="rId45" o:title=""/>
                      </v:shape>
                    </v:group>
                  </w:pict>
                </mc:Fallback>
              </mc:AlternateContent>
            </w:r>
            <w:r>
              <w:rPr>
                <w:spacing w:val="-2"/>
                <w:sz w:val="18"/>
              </w:rPr>
              <w:t>Подп.</w:t>
            </w:r>
          </w:p>
        </w:tc>
        <w:tc>
          <w:tcPr>
            <w:tcW w:w="566" w:type="dxa"/>
          </w:tcPr>
          <w:p w14:paraId="09ADC519" w14:textId="77777777" w:rsidR="00BA0CC7" w:rsidRDefault="00BA0CC7" w:rsidP="005D387B">
            <w:pPr>
              <w:pStyle w:val="TableParagraph"/>
              <w:spacing w:before="28" w:line="205" w:lineRule="exact"/>
              <w:ind w:left="85"/>
              <w:rPr>
                <w:sz w:val="18"/>
              </w:rPr>
            </w:pPr>
            <w:r>
              <w:rPr>
                <w:spacing w:val="-4"/>
                <w:sz w:val="18"/>
              </w:rPr>
              <w:t>Дата</w:t>
            </w:r>
          </w:p>
        </w:tc>
        <w:tc>
          <w:tcPr>
            <w:tcW w:w="6801" w:type="dxa"/>
            <w:gridSpan w:val="4"/>
            <w:vMerge/>
            <w:tcBorders>
              <w:top w:val="nil"/>
            </w:tcBorders>
          </w:tcPr>
          <w:p w14:paraId="6A6F05F4" w14:textId="77777777" w:rsidR="00BA0CC7" w:rsidRDefault="00BA0CC7" w:rsidP="005D387B">
            <w:pPr>
              <w:rPr>
                <w:sz w:val="2"/>
                <w:szCs w:val="2"/>
              </w:rPr>
            </w:pPr>
          </w:p>
        </w:tc>
      </w:tr>
      <w:tr w:rsidR="00BA0CC7" w14:paraId="5EEF43E1" w14:textId="77777777" w:rsidTr="00BA0CC7">
        <w:trPr>
          <w:trHeight w:hRule="exact" w:val="283"/>
        </w:trPr>
        <w:tc>
          <w:tcPr>
            <w:tcW w:w="454" w:type="dxa"/>
            <w:gridSpan w:val="2"/>
            <w:vMerge/>
            <w:tcBorders>
              <w:top w:val="nil"/>
              <w:left w:val="nil"/>
              <w:bottom w:val="nil"/>
            </w:tcBorders>
          </w:tcPr>
          <w:p w14:paraId="1A44B2D0" w14:textId="77777777" w:rsidR="00BA0CC7" w:rsidRDefault="00BA0CC7" w:rsidP="005D387B">
            <w:pPr>
              <w:rPr>
                <w:sz w:val="2"/>
                <w:szCs w:val="2"/>
              </w:rPr>
            </w:pPr>
          </w:p>
        </w:tc>
        <w:tc>
          <w:tcPr>
            <w:tcW w:w="283" w:type="dxa"/>
            <w:gridSpan w:val="2"/>
            <w:vMerge w:val="restart"/>
            <w:textDirection w:val="btLr"/>
          </w:tcPr>
          <w:p w14:paraId="588C95B3" w14:textId="77777777" w:rsidR="00BA0CC7" w:rsidRDefault="00BA0CC7" w:rsidP="005D387B">
            <w:pPr>
              <w:pStyle w:val="TableParagraph"/>
              <w:spacing w:before="8" w:line="224" w:lineRule="exact"/>
              <w:ind w:left="99"/>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6" w:type="dxa"/>
            <w:gridSpan w:val="2"/>
            <w:vMerge w:val="restart"/>
          </w:tcPr>
          <w:p w14:paraId="2457E073" w14:textId="77777777" w:rsidR="00BA0CC7" w:rsidRDefault="00BA0CC7" w:rsidP="005D387B">
            <w:pPr>
              <w:pStyle w:val="TableParagraph"/>
            </w:pPr>
          </w:p>
        </w:tc>
        <w:tc>
          <w:tcPr>
            <w:tcW w:w="1132" w:type="dxa"/>
            <w:gridSpan w:val="2"/>
            <w:tcBorders>
              <w:bottom w:val="single" w:sz="6" w:space="0" w:color="000000"/>
            </w:tcBorders>
          </w:tcPr>
          <w:p w14:paraId="5A4A6F3F" w14:textId="77777777" w:rsidR="00BA0CC7" w:rsidRDefault="00BA0CC7" w:rsidP="005D387B">
            <w:pPr>
              <w:pStyle w:val="TableParagraph"/>
              <w:spacing w:line="241" w:lineRule="exact"/>
              <w:ind w:left="17"/>
            </w:pPr>
            <w:proofErr w:type="spellStart"/>
            <w:r>
              <w:rPr>
                <w:spacing w:val="-2"/>
              </w:rPr>
              <w:t>Разработ</w:t>
            </w:r>
            <w:proofErr w:type="spellEnd"/>
            <w:r>
              <w:rPr>
                <w:spacing w:val="-2"/>
              </w:rPr>
              <w:t>.</w:t>
            </w:r>
          </w:p>
        </w:tc>
        <w:tc>
          <w:tcPr>
            <w:tcW w:w="1132" w:type="dxa"/>
            <w:gridSpan w:val="2"/>
            <w:tcBorders>
              <w:bottom w:val="single" w:sz="6" w:space="0" w:color="000000"/>
            </w:tcBorders>
          </w:tcPr>
          <w:p w14:paraId="749AAB0F" w14:textId="77777777" w:rsidR="00BA0CC7" w:rsidRDefault="00BA0CC7" w:rsidP="005D387B">
            <w:pPr>
              <w:pStyle w:val="TableParagraph"/>
              <w:spacing w:line="241" w:lineRule="exact"/>
              <w:ind w:left="18"/>
            </w:pPr>
          </w:p>
        </w:tc>
        <w:tc>
          <w:tcPr>
            <w:tcW w:w="850" w:type="dxa"/>
            <w:tcBorders>
              <w:bottom w:val="single" w:sz="6" w:space="0" w:color="000000"/>
            </w:tcBorders>
          </w:tcPr>
          <w:p w14:paraId="6CA16338" w14:textId="77777777" w:rsidR="00BA0CC7" w:rsidRDefault="00BA0CC7" w:rsidP="005D387B">
            <w:pPr>
              <w:pStyle w:val="TableParagraph"/>
              <w:rPr>
                <w:rFonts w:ascii="Arial"/>
                <w:i/>
                <w:sz w:val="3"/>
              </w:rPr>
            </w:pPr>
          </w:p>
          <w:p w14:paraId="06685674" w14:textId="77777777" w:rsidR="00BA0CC7" w:rsidRDefault="00BA0CC7" w:rsidP="005D387B">
            <w:pPr>
              <w:pStyle w:val="TableParagraph"/>
              <w:spacing w:line="225" w:lineRule="exact"/>
              <w:ind w:left="112"/>
              <w:rPr>
                <w:rFonts w:ascii="Arial"/>
                <w:position w:val="-4"/>
                <w:sz w:val="20"/>
              </w:rPr>
            </w:pPr>
          </w:p>
        </w:tc>
        <w:tc>
          <w:tcPr>
            <w:tcW w:w="566" w:type="dxa"/>
            <w:tcBorders>
              <w:bottom w:val="single" w:sz="6" w:space="0" w:color="000000"/>
            </w:tcBorders>
          </w:tcPr>
          <w:p w14:paraId="6BC96466" w14:textId="77777777" w:rsidR="00BA0CC7" w:rsidRDefault="00BA0CC7" w:rsidP="005D387B">
            <w:pPr>
              <w:pStyle w:val="TableParagraph"/>
              <w:rPr>
                <w:sz w:val="18"/>
              </w:rPr>
            </w:pPr>
          </w:p>
        </w:tc>
        <w:tc>
          <w:tcPr>
            <w:tcW w:w="4386" w:type="dxa"/>
            <w:vMerge w:val="restart"/>
          </w:tcPr>
          <w:p w14:paraId="281D891A" w14:textId="77777777" w:rsidR="00BA0CC7" w:rsidRDefault="00BA0CC7" w:rsidP="005D387B">
            <w:pPr>
              <w:pStyle w:val="TableParagraph"/>
              <w:spacing w:line="267" w:lineRule="exact"/>
              <w:ind w:left="116"/>
              <w:rPr>
                <w:sz w:val="24"/>
              </w:rPr>
            </w:pPr>
            <w:r>
              <w:rPr>
                <w:sz w:val="24"/>
              </w:rPr>
              <w:t>Разработка ПСД по рабочему проекту «Система сбора нефти. Обустройство 3-х скважин на м/р ««</w:t>
            </w:r>
            <w:proofErr w:type="spellStart"/>
            <w:r>
              <w:rPr>
                <w:sz w:val="24"/>
              </w:rPr>
              <w:t>Кожасай</w:t>
            </w:r>
            <w:proofErr w:type="spellEnd"/>
            <w:r>
              <w:rPr>
                <w:sz w:val="24"/>
              </w:rPr>
              <w:t>»» расположенных Мугалжарском районе Актюбинской области»</w:t>
            </w:r>
          </w:p>
          <w:p w14:paraId="10218197" w14:textId="77777777" w:rsidR="00BA0CC7" w:rsidRDefault="00BA0CC7" w:rsidP="005D387B">
            <w:pPr>
              <w:pStyle w:val="TableParagraph"/>
              <w:spacing w:line="265" w:lineRule="exact"/>
              <w:ind w:left="315"/>
              <w:rPr>
                <w:sz w:val="24"/>
              </w:rPr>
            </w:pPr>
          </w:p>
        </w:tc>
        <w:tc>
          <w:tcPr>
            <w:tcW w:w="851" w:type="dxa"/>
            <w:tcBorders>
              <w:bottom w:val="single" w:sz="18" w:space="0" w:color="000000"/>
            </w:tcBorders>
          </w:tcPr>
          <w:p w14:paraId="70753AD8" w14:textId="77777777" w:rsidR="00BA0CC7" w:rsidRDefault="00BA0CC7" w:rsidP="005D387B">
            <w:pPr>
              <w:pStyle w:val="TableParagraph"/>
              <w:spacing w:before="7" w:line="218" w:lineRule="exact"/>
              <w:ind w:left="4" w:right="4"/>
              <w:jc w:val="center"/>
            </w:pPr>
            <w:r>
              <w:rPr>
                <w:spacing w:val="-2"/>
              </w:rPr>
              <w:t>Стадия</w:t>
            </w:r>
          </w:p>
        </w:tc>
        <w:tc>
          <w:tcPr>
            <w:tcW w:w="708" w:type="dxa"/>
            <w:tcBorders>
              <w:bottom w:val="single" w:sz="18" w:space="0" w:color="000000"/>
              <w:right w:val="single" w:sz="18" w:space="0" w:color="000000"/>
            </w:tcBorders>
          </w:tcPr>
          <w:p w14:paraId="5C5F6B20" w14:textId="77777777" w:rsidR="00BA0CC7" w:rsidRDefault="00BA0CC7" w:rsidP="005D387B">
            <w:pPr>
              <w:pStyle w:val="TableParagraph"/>
              <w:spacing w:before="7" w:line="218" w:lineRule="exact"/>
              <w:ind w:left="98" w:right="93"/>
              <w:jc w:val="center"/>
            </w:pPr>
            <w:r>
              <w:rPr>
                <w:spacing w:val="-4"/>
              </w:rPr>
              <w:t>Лист</w:t>
            </w:r>
          </w:p>
        </w:tc>
        <w:tc>
          <w:tcPr>
            <w:tcW w:w="856" w:type="dxa"/>
            <w:tcBorders>
              <w:left w:val="single" w:sz="18" w:space="0" w:color="000000"/>
              <w:bottom w:val="single" w:sz="18" w:space="0" w:color="000000"/>
            </w:tcBorders>
          </w:tcPr>
          <w:p w14:paraId="539D91CD" w14:textId="77777777" w:rsidR="00BA0CC7" w:rsidRDefault="00BA0CC7" w:rsidP="005D387B">
            <w:pPr>
              <w:pStyle w:val="TableParagraph"/>
              <w:spacing w:before="7" w:line="218" w:lineRule="exact"/>
            </w:pPr>
            <w:r>
              <w:rPr>
                <w:spacing w:val="-2"/>
              </w:rPr>
              <w:t xml:space="preserve"> Листов</w:t>
            </w:r>
          </w:p>
        </w:tc>
      </w:tr>
      <w:tr w:rsidR="00BA0CC7" w14:paraId="71D671C1" w14:textId="77777777" w:rsidTr="00BA0CC7">
        <w:trPr>
          <w:trHeight w:hRule="exact" w:val="283"/>
        </w:trPr>
        <w:tc>
          <w:tcPr>
            <w:tcW w:w="454" w:type="dxa"/>
            <w:gridSpan w:val="2"/>
            <w:vMerge/>
            <w:tcBorders>
              <w:top w:val="nil"/>
              <w:left w:val="nil"/>
              <w:bottom w:val="nil"/>
            </w:tcBorders>
          </w:tcPr>
          <w:p w14:paraId="1C0C09D9" w14:textId="77777777" w:rsidR="00BA0CC7" w:rsidRDefault="00BA0CC7" w:rsidP="005D387B">
            <w:pPr>
              <w:rPr>
                <w:sz w:val="2"/>
                <w:szCs w:val="2"/>
              </w:rPr>
            </w:pPr>
          </w:p>
        </w:tc>
        <w:tc>
          <w:tcPr>
            <w:tcW w:w="283" w:type="dxa"/>
            <w:gridSpan w:val="2"/>
            <w:vMerge/>
            <w:tcBorders>
              <w:top w:val="nil"/>
            </w:tcBorders>
            <w:textDirection w:val="btLr"/>
          </w:tcPr>
          <w:p w14:paraId="14E28E05" w14:textId="77777777" w:rsidR="00BA0CC7" w:rsidRDefault="00BA0CC7" w:rsidP="005D387B">
            <w:pPr>
              <w:rPr>
                <w:sz w:val="2"/>
                <w:szCs w:val="2"/>
              </w:rPr>
            </w:pPr>
          </w:p>
        </w:tc>
        <w:tc>
          <w:tcPr>
            <w:tcW w:w="396" w:type="dxa"/>
            <w:gridSpan w:val="2"/>
            <w:vMerge/>
            <w:tcBorders>
              <w:top w:val="nil"/>
            </w:tcBorders>
          </w:tcPr>
          <w:p w14:paraId="526F1488" w14:textId="77777777" w:rsidR="00BA0CC7" w:rsidRDefault="00BA0CC7" w:rsidP="005D387B">
            <w:pPr>
              <w:rPr>
                <w:sz w:val="2"/>
                <w:szCs w:val="2"/>
              </w:rPr>
            </w:pPr>
          </w:p>
        </w:tc>
        <w:tc>
          <w:tcPr>
            <w:tcW w:w="1132" w:type="dxa"/>
            <w:gridSpan w:val="2"/>
            <w:tcBorders>
              <w:top w:val="single" w:sz="6" w:space="0" w:color="000000"/>
              <w:bottom w:val="single" w:sz="4" w:space="0" w:color="000000"/>
            </w:tcBorders>
          </w:tcPr>
          <w:p w14:paraId="0A738086" w14:textId="77777777" w:rsidR="00BA0CC7" w:rsidRDefault="00BA0CC7" w:rsidP="005D387B">
            <w:pPr>
              <w:pStyle w:val="TableParagraph"/>
              <w:spacing w:before="7" w:line="243" w:lineRule="exact"/>
              <w:ind w:left="17"/>
            </w:pPr>
            <w:r>
              <w:rPr>
                <w:spacing w:val="-2"/>
              </w:rPr>
              <w:t>Проверил</w:t>
            </w:r>
          </w:p>
        </w:tc>
        <w:tc>
          <w:tcPr>
            <w:tcW w:w="1132" w:type="dxa"/>
            <w:gridSpan w:val="2"/>
            <w:tcBorders>
              <w:top w:val="single" w:sz="6" w:space="0" w:color="000000"/>
              <w:bottom w:val="single" w:sz="4" w:space="0" w:color="000000"/>
            </w:tcBorders>
          </w:tcPr>
          <w:p w14:paraId="0C16435D" w14:textId="77777777" w:rsidR="00BA0CC7" w:rsidRDefault="00BA0CC7" w:rsidP="005D387B">
            <w:pPr>
              <w:pStyle w:val="TableParagraph"/>
              <w:spacing w:before="7" w:line="243" w:lineRule="exact"/>
              <w:ind w:left="18"/>
            </w:pPr>
          </w:p>
        </w:tc>
        <w:tc>
          <w:tcPr>
            <w:tcW w:w="850" w:type="dxa"/>
            <w:tcBorders>
              <w:top w:val="single" w:sz="6" w:space="0" w:color="000000"/>
              <w:bottom w:val="single" w:sz="4" w:space="0" w:color="000000"/>
            </w:tcBorders>
          </w:tcPr>
          <w:p w14:paraId="4D23007B" w14:textId="77777777" w:rsidR="00BA0CC7" w:rsidRDefault="00BA0CC7" w:rsidP="005D387B">
            <w:pPr>
              <w:pStyle w:val="TableParagraph"/>
              <w:rPr>
                <w:sz w:val="20"/>
              </w:rPr>
            </w:pPr>
          </w:p>
        </w:tc>
        <w:tc>
          <w:tcPr>
            <w:tcW w:w="566" w:type="dxa"/>
            <w:tcBorders>
              <w:top w:val="single" w:sz="6" w:space="0" w:color="000000"/>
              <w:bottom w:val="single" w:sz="4" w:space="0" w:color="000000"/>
            </w:tcBorders>
          </w:tcPr>
          <w:p w14:paraId="52D64347" w14:textId="77777777" w:rsidR="00BA0CC7" w:rsidRDefault="00BA0CC7" w:rsidP="005D387B">
            <w:pPr>
              <w:pStyle w:val="TableParagraph"/>
              <w:rPr>
                <w:sz w:val="20"/>
              </w:rPr>
            </w:pPr>
          </w:p>
        </w:tc>
        <w:tc>
          <w:tcPr>
            <w:tcW w:w="4386" w:type="dxa"/>
            <w:vMerge/>
          </w:tcPr>
          <w:p w14:paraId="00DFD769" w14:textId="77777777" w:rsidR="00BA0CC7" w:rsidRDefault="00BA0CC7" w:rsidP="005D387B">
            <w:pPr>
              <w:rPr>
                <w:sz w:val="2"/>
                <w:szCs w:val="2"/>
              </w:rPr>
            </w:pPr>
          </w:p>
        </w:tc>
        <w:tc>
          <w:tcPr>
            <w:tcW w:w="851" w:type="dxa"/>
            <w:tcBorders>
              <w:top w:val="single" w:sz="18" w:space="0" w:color="000000"/>
            </w:tcBorders>
          </w:tcPr>
          <w:p w14:paraId="265777BE" w14:textId="77777777" w:rsidR="00BA0CC7" w:rsidRDefault="00BA0CC7" w:rsidP="005D387B">
            <w:pPr>
              <w:pStyle w:val="TableParagraph"/>
              <w:spacing w:line="226" w:lineRule="exact"/>
              <w:ind w:left="4" w:right="4"/>
              <w:jc w:val="center"/>
              <w:rPr>
                <w:sz w:val="24"/>
              </w:rPr>
            </w:pPr>
            <w:r>
              <w:rPr>
                <w:spacing w:val="-5"/>
                <w:sz w:val="24"/>
              </w:rPr>
              <w:t>РП</w:t>
            </w:r>
          </w:p>
        </w:tc>
        <w:tc>
          <w:tcPr>
            <w:tcW w:w="708" w:type="dxa"/>
            <w:tcBorders>
              <w:top w:val="single" w:sz="18" w:space="0" w:color="000000"/>
              <w:right w:val="single" w:sz="18" w:space="0" w:color="000000"/>
            </w:tcBorders>
          </w:tcPr>
          <w:p w14:paraId="04996807" w14:textId="6EE19F67" w:rsidR="00BA0CC7" w:rsidRDefault="00A27246" w:rsidP="005D387B">
            <w:pPr>
              <w:pStyle w:val="TableParagraph"/>
              <w:spacing w:line="226" w:lineRule="exact"/>
              <w:ind w:left="28" w:right="121"/>
              <w:jc w:val="center"/>
              <w:rPr>
                <w:sz w:val="24"/>
              </w:rPr>
            </w:pPr>
            <w:r>
              <w:rPr>
                <w:spacing w:val="-5"/>
                <w:sz w:val="24"/>
              </w:rPr>
              <w:t>1</w:t>
            </w:r>
          </w:p>
        </w:tc>
        <w:tc>
          <w:tcPr>
            <w:tcW w:w="856" w:type="dxa"/>
            <w:tcBorders>
              <w:top w:val="single" w:sz="18" w:space="0" w:color="000000"/>
              <w:left w:val="single" w:sz="18" w:space="0" w:color="000000"/>
            </w:tcBorders>
          </w:tcPr>
          <w:p w14:paraId="0C3895C6" w14:textId="2FD86076" w:rsidR="00BA0CC7" w:rsidRPr="000B7F76" w:rsidRDefault="000B7F76" w:rsidP="005D387B">
            <w:pPr>
              <w:pStyle w:val="TableParagraph"/>
              <w:rPr>
                <w:sz w:val="24"/>
                <w:szCs w:val="24"/>
              </w:rPr>
            </w:pPr>
            <w:r>
              <w:rPr>
                <w:sz w:val="16"/>
              </w:rPr>
              <w:t xml:space="preserve">     </w:t>
            </w:r>
            <w:r>
              <w:rPr>
                <w:sz w:val="24"/>
                <w:szCs w:val="24"/>
              </w:rPr>
              <w:t>6</w:t>
            </w:r>
          </w:p>
        </w:tc>
      </w:tr>
      <w:tr w:rsidR="00BA0CC7" w14:paraId="7761DDB0" w14:textId="77777777" w:rsidTr="00BA0CC7">
        <w:trPr>
          <w:trHeight w:hRule="exact" w:val="283"/>
        </w:trPr>
        <w:tc>
          <w:tcPr>
            <w:tcW w:w="454" w:type="dxa"/>
            <w:gridSpan w:val="2"/>
            <w:vMerge/>
            <w:tcBorders>
              <w:top w:val="nil"/>
              <w:left w:val="nil"/>
              <w:bottom w:val="nil"/>
            </w:tcBorders>
          </w:tcPr>
          <w:p w14:paraId="4AD6F0BC" w14:textId="77777777" w:rsidR="00BA0CC7" w:rsidRDefault="00BA0CC7" w:rsidP="005D387B">
            <w:pPr>
              <w:rPr>
                <w:sz w:val="2"/>
                <w:szCs w:val="2"/>
              </w:rPr>
            </w:pPr>
          </w:p>
        </w:tc>
        <w:tc>
          <w:tcPr>
            <w:tcW w:w="283" w:type="dxa"/>
            <w:gridSpan w:val="2"/>
            <w:vMerge/>
            <w:tcBorders>
              <w:top w:val="nil"/>
            </w:tcBorders>
            <w:textDirection w:val="btLr"/>
          </w:tcPr>
          <w:p w14:paraId="32DE4905" w14:textId="77777777" w:rsidR="00BA0CC7" w:rsidRDefault="00BA0CC7" w:rsidP="005D387B">
            <w:pPr>
              <w:rPr>
                <w:sz w:val="2"/>
                <w:szCs w:val="2"/>
              </w:rPr>
            </w:pPr>
          </w:p>
        </w:tc>
        <w:tc>
          <w:tcPr>
            <w:tcW w:w="396" w:type="dxa"/>
            <w:gridSpan w:val="2"/>
            <w:vMerge/>
            <w:tcBorders>
              <w:top w:val="nil"/>
            </w:tcBorders>
          </w:tcPr>
          <w:p w14:paraId="14A40DCD" w14:textId="77777777" w:rsidR="00BA0CC7" w:rsidRDefault="00BA0CC7" w:rsidP="005D387B">
            <w:pPr>
              <w:rPr>
                <w:sz w:val="2"/>
                <w:szCs w:val="2"/>
              </w:rPr>
            </w:pPr>
          </w:p>
        </w:tc>
        <w:tc>
          <w:tcPr>
            <w:tcW w:w="1132" w:type="dxa"/>
            <w:gridSpan w:val="2"/>
            <w:tcBorders>
              <w:top w:val="single" w:sz="4" w:space="0" w:color="000000"/>
              <w:bottom w:val="single" w:sz="6" w:space="0" w:color="000000"/>
            </w:tcBorders>
          </w:tcPr>
          <w:p w14:paraId="74B221CC" w14:textId="77777777" w:rsidR="00BA0CC7" w:rsidRDefault="00BA0CC7" w:rsidP="005D387B">
            <w:pPr>
              <w:pStyle w:val="TableParagraph"/>
              <w:spacing w:before="10" w:line="241" w:lineRule="exact"/>
              <w:ind w:left="17"/>
            </w:pPr>
            <w:r>
              <w:rPr>
                <w:spacing w:val="-5"/>
              </w:rPr>
              <w:t>ГИП</w:t>
            </w:r>
          </w:p>
        </w:tc>
        <w:tc>
          <w:tcPr>
            <w:tcW w:w="1132" w:type="dxa"/>
            <w:gridSpan w:val="2"/>
            <w:tcBorders>
              <w:top w:val="single" w:sz="4" w:space="0" w:color="000000"/>
              <w:bottom w:val="single" w:sz="6" w:space="0" w:color="000000"/>
            </w:tcBorders>
          </w:tcPr>
          <w:p w14:paraId="70C79561" w14:textId="77777777" w:rsidR="00BA0CC7" w:rsidRDefault="00BA0CC7" w:rsidP="005D387B">
            <w:pPr>
              <w:pStyle w:val="TableParagraph"/>
              <w:spacing w:before="10" w:line="241" w:lineRule="exact"/>
              <w:ind w:left="18"/>
            </w:pPr>
          </w:p>
        </w:tc>
        <w:tc>
          <w:tcPr>
            <w:tcW w:w="850" w:type="dxa"/>
            <w:tcBorders>
              <w:top w:val="single" w:sz="4" w:space="0" w:color="000000"/>
              <w:bottom w:val="single" w:sz="6" w:space="0" w:color="000000"/>
            </w:tcBorders>
          </w:tcPr>
          <w:p w14:paraId="33BA9743" w14:textId="77777777" w:rsidR="00BA0CC7" w:rsidRDefault="00BA0CC7" w:rsidP="005D387B">
            <w:pPr>
              <w:pStyle w:val="TableParagraph"/>
              <w:rPr>
                <w:sz w:val="20"/>
              </w:rPr>
            </w:pPr>
          </w:p>
        </w:tc>
        <w:tc>
          <w:tcPr>
            <w:tcW w:w="566" w:type="dxa"/>
            <w:tcBorders>
              <w:top w:val="single" w:sz="4" w:space="0" w:color="000000"/>
              <w:bottom w:val="single" w:sz="6" w:space="0" w:color="000000"/>
            </w:tcBorders>
          </w:tcPr>
          <w:p w14:paraId="1849A3E8" w14:textId="77777777" w:rsidR="00BA0CC7" w:rsidRDefault="00BA0CC7" w:rsidP="005D387B">
            <w:pPr>
              <w:pStyle w:val="TableParagraph"/>
              <w:rPr>
                <w:sz w:val="20"/>
              </w:rPr>
            </w:pPr>
          </w:p>
        </w:tc>
        <w:tc>
          <w:tcPr>
            <w:tcW w:w="4386" w:type="dxa"/>
            <w:vMerge/>
          </w:tcPr>
          <w:p w14:paraId="5C21C875" w14:textId="77777777" w:rsidR="00BA0CC7" w:rsidRDefault="00BA0CC7" w:rsidP="005D387B">
            <w:pPr>
              <w:pStyle w:val="TableParagraph"/>
              <w:ind w:left="761" w:hanging="584"/>
              <w:rPr>
                <w:sz w:val="24"/>
              </w:rPr>
            </w:pPr>
          </w:p>
        </w:tc>
        <w:tc>
          <w:tcPr>
            <w:tcW w:w="2415" w:type="dxa"/>
            <w:gridSpan w:val="3"/>
            <w:vMerge w:val="restart"/>
            <w:tcBorders>
              <w:bottom w:val="nil"/>
              <w:right w:val="single" w:sz="12" w:space="0" w:color="auto"/>
            </w:tcBorders>
          </w:tcPr>
          <w:p w14:paraId="17140DCB" w14:textId="77777777" w:rsidR="00BA0CC7" w:rsidRDefault="00BA0CC7" w:rsidP="005D387B">
            <w:pPr>
              <w:pStyle w:val="TableParagraph"/>
              <w:ind w:left="-15" w:right="-29"/>
              <w:rPr>
                <w:rFonts w:ascii="Arial"/>
                <w:sz w:val="20"/>
              </w:rPr>
            </w:pPr>
          </w:p>
        </w:tc>
      </w:tr>
      <w:tr w:rsidR="00BA0CC7" w14:paraId="5466F888" w14:textId="77777777" w:rsidTr="00BA0CC7">
        <w:trPr>
          <w:trHeight w:hRule="exact" w:val="283"/>
        </w:trPr>
        <w:tc>
          <w:tcPr>
            <w:tcW w:w="454" w:type="dxa"/>
            <w:gridSpan w:val="2"/>
            <w:vMerge/>
            <w:tcBorders>
              <w:top w:val="nil"/>
              <w:left w:val="nil"/>
              <w:bottom w:val="nil"/>
            </w:tcBorders>
          </w:tcPr>
          <w:p w14:paraId="0082AAF1" w14:textId="77777777" w:rsidR="00BA0CC7" w:rsidRDefault="00BA0CC7" w:rsidP="005D387B">
            <w:pPr>
              <w:rPr>
                <w:sz w:val="2"/>
                <w:szCs w:val="2"/>
              </w:rPr>
            </w:pPr>
          </w:p>
        </w:tc>
        <w:tc>
          <w:tcPr>
            <w:tcW w:w="283" w:type="dxa"/>
            <w:gridSpan w:val="2"/>
            <w:vMerge/>
            <w:tcBorders>
              <w:top w:val="nil"/>
            </w:tcBorders>
            <w:textDirection w:val="btLr"/>
          </w:tcPr>
          <w:p w14:paraId="2FE498B9" w14:textId="77777777" w:rsidR="00BA0CC7" w:rsidRDefault="00BA0CC7" w:rsidP="005D387B">
            <w:pPr>
              <w:rPr>
                <w:sz w:val="2"/>
                <w:szCs w:val="2"/>
              </w:rPr>
            </w:pPr>
          </w:p>
        </w:tc>
        <w:tc>
          <w:tcPr>
            <w:tcW w:w="396" w:type="dxa"/>
            <w:gridSpan w:val="2"/>
            <w:vMerge/>
            <w:tcBorders>
              <w:top w:val="nil"/>
            </w:tcBorders>
          </w:tcPr>
          <w:p w14:paraId="6FC3BB62" w14:textId="77777777" w:rsidR="00BA0CC7" w:rsidRDefault="00BA0CC7" w:rsidP="005D387B">
            <w:pPr>
              <w:rPr>
                <w:sz w:val="2"/>
                <w:szCs w:val="2"/>
              </w:rPr>
            </w:pPr>
          </w:p>
        </w:tc>
        <w:tc>
          <w:tcPr>
            <w:tcW w:w="1132" w:type="dxa"/>
            <w:gridSpan w:val="2"/>
            <w:tcBorders>
              <w:top w:val="single" w:sz="6" w:space="0" w:color="000000"/>
              <w:bottom w:val="single" w:sz="4" w:space="0" w:color="000000"/>
            </w:tcBorders>
          </w:tcPr>
          <w:p w14:paraId="42F8A390" w14:textId="77777777" w:rsidR="00BA0CC7" w:rsidRDefault="00BA0CC7" w:rsidP="005D387B">
            <w:pPr>
              <w:pStyle w:val="TableParagraph"/>
              <w:spacing w:before="7" w:line="244" w:lineRule="exact"/>
              <w:ind w:left="17"/>
            </w:pPr>
            <w:proofErr w:type="spellStart"/>
            <w:proofErr w:type="gramStart"/>
            <w:r>
              <w:rPr>
                <w:spacing w:val="-2"/>
              </w:rPr>
              <w:t>Д.контроль</w:t>
            </w:r>
            <w:proofErr w:type="spellEnd"/>
            <w:proofErr w:type="gramEnd"/>
          </w:p>
        </w:tc>
        <w:tc>
          <w:tcPr>
            <w:tcW w:w="1132" w:type="dxa"/>
            <w:gridSpan w:val="2"/>
            <w:tcBorders>
              <w:top w:val="single" w:sz="6" w:space="0" w:color="000000"/>
              <w:bottom w:val="single" w:sz="4" w:space="0" w:color="000000"/>
            </w:tcBorders>
          </w:tcPr>
          <w:p w14:paraId="57A79E68" w14:textId="77777777" w:rsidR="00BA0CC7" w:rsidRDefault="00BA0CC7" w:rsidP="005D387B">
            <w:pPr>
              <w:pStyle w:val="TableParagraph"/>
              <w:spacing w:before="5"/>
              <w:ind w:left="18"/>
              <w:rPr>
                <w:sz w:val="16"/>
              </w:rPr>
            </w:pPr>
          </w:p>
        </w:tc>
        <w:tc>
          <w:tcPr>
            <w:tcW w:w="850" w:type="dxa"/>
            <w:tcBorders>
              <w:top w:val="single" w:sz="6" w:space="0" w:color="000000"/>
              <w:bottom w:val="single" w:sz="4" w:space="0" w:color="000000"/>
            </w:tcBorders>
          </w:tcPr>
          <w:p w14:paraId="5474E67A" w14:textId="77777777" w:rsidR="00BA0CC7" w:rsidRDefault="00BA0CC7" w:rsidP="005D387B">
            <w:pPr>
              <w:pStyle w:val="TableParagraph"/>
              <w:spacing w:line="204" w:lineRule="exact"/>
              <w:ind w:left="28" w:right="-58"/>
              <w:rPr>
                <w:rFonts w:ascii="Arial"/>
                <w:position w:val="-3"/>
                <w:sz w:val="20"/>
              </w:rPr>
            </w:pPr>
          </w:p>
        </w:tc>
        <w:tc>
          <w:tcPr>
            <w:tcW w:w="566" w:type="dxa"/>
            <w:tcBorders>
              <w:top w:val="single" w:sz="6" w:space="0" w:color="000000"/>
              <w:bottom w:val="single" w:sz="4" w:space="0" w:color="000000"/>
            </w:tcBorders>
          </w:tcPr>
          <w:p w14:paraId="23BAC956" w14:textId="77777777" w:rsidR="00BA0CC7" w:rsidRDefault="00BA0CC7" w:rsidP="005D387B">
            <w:pPr>
              <w:pStyle w:val="TableParagraph"/>
              <w:rPr>
                <w:sz w:val="20"/>
              </w:rPr>
            </w:pPr>
          </w:p>
        </w:tc>
        <w:tc>
          <w:tcPr>
            <w:tcW w:w="4386" w:type="dxa"/>
            <w:vMerge/>
          </w:tcPr>
          <w:p w14:paraId="4FCABB1D" w14:textId="77777777" w:rsidR="00BA0CC7" w:rsidRDefault="00BA0CC7" w:rsidP="005D387B">
            <w:pPr>
              <w:rPr>
                <w:sz w:val="2"/>
                <w:szCs w:val="2"/>
              </w:rPr>
            </w:pPr>
          </w:p>
        </w:tc>
        <w:tc>
          <w:tcPr>
            <w:tcW w:w="2415" w:type="dxa"/>
            <w:gridSpan w:val="3"/>
            <w:vMerge/>
            <w:tcBorders>
              <w:top w:val="nil"/>
              <w:bottom w:val="nil"/>
              <w:right w:val="single" w:sz="12" w:space="0" w:color="auto"/>
            </w:tcBorders>
          </w:tcPr>
          <w:p w14:paraId="2F791D54" w14:textId="77777777" w:rsidR="00BA0CC7" w:rsidRDefault="00BA0CC7" w:rsidP="005D387B">
            <w:pPr>
              <w:rPr>
                <w:sz w:val="2"/>
                <w:szCs w:val="2"/>
              </w:rPr>
            </w:pPr>
          </w:p>
        </w:tc>
      </w:tr>
      <w:tr w:rsidR="00BA0CC7" w14:paraId="25641F18" w14:textId="77777777" w:rsidTr="00BA0CC7">
        <w:trPr>
          <w:trHeight w:hRule="exact" w:val="284"/>
        </w:trPr>
        <w:tc>
          <w:tcPr>
            <w:tcW w:w="454" w:type="dxa"/>
            <w:gridSpan w:val="2"/>
            <w:vMerge/>
            <w:tcBorders>
              <w:top w:val="nil"/>
              <w:left w:val="nil"/>
              <w:bottom w:val="single" w:sz="12" w:space="0" w:color="auto"/>
            </w:tcBorders>
          </w:tcPr>
          <w:p w14:paraId="0D594B28" w14:textId="77777777" w:rsidR="00BA0CC7" w:rsidRDefault="00BA0CC7" w:rsidP="005D387B">
            <w:pPr>
              <w:rPr>
                <w:sz w:val="2"/>
                <w:szCs w:val="2"/>
              </w:rPr>
            </w:pPr>
          </w:p>
        </w:tc>
        <w:tc>
          <w:tcPr>
            <w:tcW w:w="283" w:type="dxa"/>
            <w:gridSpan w:val="2"/>
            <w:vMerge/>
            <w:tcBorders>
              <w:top w:val="nil"/>
              <w:bottom w:val="single" w:sz="12" w:space="0" w:color="auto"/>
            </w:tcBorders>
            <w:textDirection w:val="btLr"/>
          </w:tcPr>
          <w:p w14:paraId="35A4F787" w14:textId="77777777" w:rsidR="00BA0CC7" w:rsidRDefault="00BA0CC7" w:rsidP="005D387B">
            <w:pPr>
              <w:rPr>
                <w:sz w:val="2"/>
                <w:szCs w:val="2"/>
              </w:rPr>
            </w:pPr>
          </w:p>
        </w:tc>
        <w:tc>
          <w:tcPr>
            <w:tcW w:w="396" w:type="dxa"/>
            <w:gridSpan w:val="2"/>
            <w:vMerge/>
            <w:tcBorders>
              <w:top w:val="nil"/>
              <w:bottom w:val="single" w:sz="12" w:space="0" w:color="auto"/>
            </w:tcBorders>
          </w:tcPr>
          <w:p w14:paraId="14B8C026" w14:textId="77777777" w:rsidR="00BA0CC7" w:rsidRDefault="00BA0CC7" w:rsidP="005D387B">
            <w:pPr>
              <w:rPr>
                <w:sz w:val="2"/>
                <w:szCs w:val="2"/>
              </w:rPr>
            </w:pPr>
          </w:p>
        </w:tc>
        <w:tc>
          <w:tcPr>
            <w:tcW w:w="1132" w:type="dxa"/>
            <w:gridSpan w:val="2"/>
            <w:tcBorders>
              <w:top w:val="single" w:sz="4" w:space="0" w:color="000000"/>
              <w:bottom w:val="single" w:sz="12" w:space="0" w:color="auto"/>
            </w:tcBorders>
          </w:tcPr>
          <w:p w14:paraId="0EB03DEF" w14:textId="77777777" w:rsidR="00BA0CC7" w:rsidRDefault="00BA0CC7" w:rsidP="005D387B">
            <w:pPr>
              <w:pStyle w:val="TableParagraph"/>
              <w:spacing w:before="9" w:line="235" w:lineRule="exact"/>
              <w:ind w:left="17"/>
            </w:pPr>
            <w:proofErr w:type="spellStart"/>
            <w:proofErr w:type="gramStart"/>
            <w:r>
              <w:rPr>
                <w:spacing w:val="-2"/>
              </w:rPr>
              <w:t>Н.контроль</w:t>
            </w:r>
            <w:proofErr w:type="spellEnd"/>
            <w:proofErr w:type="gramEnd"/>
          </w:p>
        </w:tc>
        <w:tc>
          <w:tcPr>
            <w:tcW w:w="1132" w:type="dxa"/>
            <w:gridSpan w:val="2"/>
            <w:tcBorders>
              <w:top w:val="single" w:sz="4" w:space="0" w:color="000000"/>
              <w:bottom w:val="single" w:sz="12" w:space="0" w:color="auto"/>
            </w:tcBorders>
          </w:tcPr>
          <w:p w14:paraId="1A44C248" w14:textId="77777777" w:rsidR="00BA0CC7" w:rsidRDefault="00BA0CC7" w:rsidP="005D387B">
            <w:pPr>
              <w:pStyle w:val="TableParagraph"/>
              <w:rPr>
                <w:sz w:val="18"/>
              </w:rPr>
            </w:pPr>
          </w:p>
        </w:tc>
        <w:tc>
          <w:tcPr>
            <w:tcW w:w="850" w:type="dxa"/>
            <w:tcBorders>
              <w:top w:val="single" w:sz="4" w:space="0" w:color="000000"/>
              <w:bottom w:val="single" w:sz="12" w:space="0" w:color="auto"/>
            </w:tcBorders>
          </w:tcPr>
          <w:p w14:paraId="5ADE106F" w14:textId="77777777" w:rsidR="00BA0CC7" w:rsidRDefault="00BA0CC7" w:rsidP="005D387B">
            <w:pPr>
              <w:pStyle w:val="TableParagraph"/>
              <w:rPr>
                <w:sz w:val="18"/>
              </w:rPr>
            </w:pPr>
          </w:p>
        </w:tc>
        <w:tc>
          <w:tcPr>
            <w:tcW w:w="566" w:type="dxa"/>
            <w:tcBorders>
              <w:top w:val="single" w:sz="4" w:space="0" w:color="000000"/>
              <w:bottom w:val="single" w:sz="12" w:space="0" w:color="auto"/>
            </w:tcBorders>
          </w:tcPr>
          <w:p w14:paraId="142948B8" w14:textId="77777777" w:rsidR="00BA0CC7" w:rsidRDefault="00BA0CC7" w:rsidP="005D387B">
            <w:pPr>
              <w:pStyle w:val="TableParagraph"/>
              <w:rPr>
                <w:sz w:val="18"/>
              </w:rPr>
            </w:pPr>
          </w:p>
        </w:tc>
        <w:tc>
          <w:tcPr>
            <w:tcW w:w="4386" w:type="dxa"/>
            <w:vMerge/>
            <w:tcBorders>
              <w:bottom w:val="single" w:sz="12" w:space="0" w:color="auto"/>
            </w:tcBorders>
          </w:tcPr>
          <w:p w14:paraId="0ED77EE2" w14:textId="77777777" w:rsidR="00BA0CC7" w:rsidRDefault="00BA0CC7" w:rsidP="005D387B">
            <w:pPr>
              <w:rPr>
                <w:sz w:val="2"/>
                <w:szCs w:val="2"/>
              </w:rPr>
            </w:pPr>
          </w:p>
        </w:tc>
        <w:tc>
          <w:tcPr>
            <w:tcW w:w="2415" w:type="dxa"/>
            <w:gridSpan w:val="3"/>
            <w:vMerge/>
            <w:tcBorders>
              <w:top w:val="nil"/>
              <w:bottom w:val="single" w:sz="12" w:space="0" w:color="auto"/>
              <w:right w:val="single" w:sz="12" w:space="0" w:color="auto"/>
            </w:tcBorders>
          </w:tcPr>
          <w:p w14:paraId="7C2B54E0" w14:textId="77777777" w:rsidR="00BA0CC7" w:rsidRDefault="00BA0CC7" w:rsidP="005D387B">
            <w:pPr>
              <w:rPr>
                <w:sz w:val="2"/>
                <w:szCs w:val="2"/>
              </w:rPr>
            </w:pPr>
          </w:p>
        </w:tc>
      </w:tr>
    </w:tbl>
    <w:p w14:paraId="017B71AF" w14:textId="77777777" w:rsidR="00B342C0" w:rsidRDefault="00B342C0">
      <w:pPr>
        <w:rPr>
          <w:sz w:val="2"/>
          <w:szCs w:val="2"/>
        </w:rPr>
        <w:sectPr w:rsidR="00B342C0" w:rsidSect="00BA0CC7">
          <w:type w:val="continuous"/>
          <w:pgSz w:w="11910" w:h="16840"/>
          <w:pgMar w:top="284"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2819B195" w14:textId="77777777" w:rsidTr="0001484B">
        <w:trPr>
          <w:trHeight w:hRule="exact" w:val="11456"/>
        </w:trPr>
        <w:tc>
          <w:tcPr>
            <w:tcW w:w="683" w:type="dxa"/>
            <w:gridSpan w:val="2"/>
            <w:tcBorders>
              <w:top w:val="nil"/>
              <w:left w:val="nil"/>
            </w:tcBorders>
          </w:tcPr>
          <w:p w14:paraId="77C4E66A" w14:textId="77777777" w:rsidR="00B342C0" w:rsidRDefault="00B342C0">
            <w:pPr>
              <w:pStyle w:val="TableParagraph"/>
            </w:pPr>
          </w:p>
        </w:tc>
        <w:tc>
          <w:tcPr>
            <w:tcW w:w="10444" w:type="dxa"/>
            <w:gridSpan w:val="8"/>
            <w:vMerge w:val="restart"/>
          </w:tcPr>
          <w:p w14:paraId="57C87847" w14:textId="77777777" w:rsidR="00B342C0" w:rsidRDefault="00B342C0">
            <w:pPr>
              <w:pStyle w:val="TableParagraph"/>
              <w:rPr>
                <w:rFonts w:ascii="Arial"/>
                <w:i/>
                <w:sz w:val="24"/>
              </w:rPr>
            </w:pPr>
          </w:p>
          <w:p w14:paraId="60C8B26F" w14:textId="77777777" w:rsidR="00B342C0" w:rsidRDefault="00B342C0" w:rsidP="004D07D8">
            <w:pPr>
              <w:pStyle w:val="TableParagraph"/>
              <w:spacing w:before="55"/>
              <w:ind w:left="238" w:right="342" w:firstLine="566"/>
              <w:jc w:val="both"/>
              <w:rPr>
                <w:sz w:val="24"/>
              </w:rPr>
            </w:pPr>
          </w:p>
          <w:p w14:paraId="4AB9C69C" w14:textId="77777777" w:rsidR="005360DA" w:rsidRPr="0018778B" w:rsidRDefault="005360DA" w:rsidP="005360DA">
            <w:pPr>
              <w:pStyle w:val="TableParagraph"/>
              <w:ind w:left="804"/>
              <w:rPr>
                <w:b/>
                <w:bCs/>
                <w:sz w:val="24"/>
              </w:rPr>
            </w:pPr>
            <w:r w:rsidRPr="0018778B">
              <w:rPr>
                <w:b/>
                <w:bCs/>
                <w:spacing w:val="-2"/>
                <w:sz w:val="24"/>
              </w:rPr>
              <w:t>СОДЕРЖАНИЕ:</w:t>
            </w:r>
          </w:p>
          <w:p w14:paraId="54052DFB" w14:textId="601D22F4" w:rsidR="005360DA" w:rsidRPr="005360DA" w:rsidRDefault="00000000" w:rsidP="00702BC7">
            <w:pPr>
              <w:pStyle w:val="TableParagraph"/>
              <w:numPr>
                <w:ilvl w:val="0"/>
                <w:numId w:val="91"/>
              </w:numPr>
              <w:tabs>
                <w:tab w:val="left" w:pos="732"/>
                <w:tab w:val="right" w:leader="dot" w:pos="9923"/>
              </w:tabs>
              <w:spacing w:before="417"/>
              <w:rPr>
                <w:b/>
              </w:rPr>
            </w:pPr>
            <w:hyperlink w:anchor="_bookmark12" w:history="1">
              <w:r w:rsidR="00A47E0B">
                <w:rPr>
                  <w:b/>
                  <w:spacing w:val="-2"/>
                  <w:lang w:val="kk-KZ"/>
                </w:rPr>
                <w:t>ПРОМЫШЛЕННАЯ БЕЗОПАСНОСТЬ</w:t>
              </w:r>
              <w:r w:rsidR="005360DA" w:rsidRPr="005360DA">
                <w:tab/>
              </w:r>
            </w:hyperlink>
            <w:r w:rsidR="00D013AB" w:rsidRPr="00D013AB">
              <w:rPr>
                <w:b/>
                <w:bCs/>
              </w:rPr>
              <w:t>3</w:t>
            </w:r>
          </w:p>
          <w:p w14:paraId="65C1D1D2" w14:textId="56CCABBB" w:rsidR="005360DA" w:rsidRDefault="00000000" w:rsidP="00702BC7">
            <w:pPr>
              <w:pStyle w:val="TableParagraph"/>
              <w:numPr>
                <w:ilvl w:val="1"/>
                <w:numId w:val="91"/>
              </w:numPr>
              <w:tabs>
                <w:tab w:val="left" w:pos="1315"/>
                <w:tab w:val="right" w:leader="dot" w:pos="9235"/>
              </w:tabs>
              <w:spacing w:before="45" w:line="231" w:lineRule="exact"/>
              <w:rPr>
                <w:b/>
              </w:rPr>
            </w:pPr>
            <w:hyperlink w:anchor="_bookmark13" w:history="1">
              <w:r w:rsidR="00702BC7">
                <w:rPr>
                  <w:b/>
                  <w:bCs/>
                </w:rPr>
                <w:t>Общ</w:t>
              </w:r>
              <w:r w:rsidR="00A47E0B">
                <w:rPr>
                  <w:b/>
                  <w:bCs/>
                </w:rPr>
                <w:t>ие</w:t>
              </w:r>
              <w:r w:rsidR="00702BC7">
                <w:rPr>
                  <w:b/>
                  <w:bCs/>
                </w:rPr>
                <w:t xml:space="preserve"> сведени</w:t>
              </w:r>
              <w:r w:rsidR="00A47E0B">
                <w:rPr>
                  <w:b/>
                  <w:bCs/>
                </w:rPr>
                <w:t>я</w:t>
              </w:r>
              <w:r w:rsidR="005360DA" w:rsidRPr="005360DA">
                <w:rPr>
                  <w:b/>
                </w:rPr>
                <w:tab/>
              </w:r>
            </w:hyperlink>
            <w:r w:rsidR="00D013AB">
              <w:rPr>
                <w:b/>
              </w:rPr>
              <w:t>3</w:t>
            </w:r>
          </w:p>
          <w:p w14:paraId="02FA9733" w14:textId="4F2EE368" w:rsidR="00702BC7" w:rsidRDefault="00000000" w:rsidP="00702BC7">
            <w:pPr>
              <w:pStyle w:val="TableParagraph"/>
              <w:numPr>
                <w:ilvl w:val="1"/>
                <w:numId w:val="91"/>
              </w:numPr>
              <w:tabs>
                <w:tab w:val="left" w:pos="1315"/>
                <w:tab w:val="right" w:leader="dot" w:pos="9235"/>
              </w:tabs>
              <w:spacing w:before="45" w:line="231" w:lineRule="exact"/>
              <w:rPr>
                <w:b/>
              </w:rPr>
            </w:pPr>
            <w:hyperlink w:anchor="_bookmark13" w:history="1">
              <w:r w:rsidR="00702BC7" w:rsidRPr="005360DA">
                <w:rPr>
                  <w:rFonts w:eastAsia="Calibri"/>
                  <w:b/>
                  <w:bCs/>
                </w:rPr>
                <w:t>П</w:t>
              </w:r>
              <w:r w:rsidR="00702BC7" w:rsidRPr="005360DA">
                <w:rPr>
                  <w:b/>
                  <w:bCs/>
                </w:rPr>
                <w:t>ре</w:t>
              </w:r>
              <w:r w:rsidR="00702BC7" w:rsidRPr="005360DA">
                <w:rPr>
                  <w:b/>
                </w:rPr>
                <w:t>дупреждение воздействия опасных и вредных производственных</w:t>
              </w:r>
              <w:r w:rsidR="00702BC7">
                <w:rPr>
                  <w:b/>
                </w:rPr>
                <w:t xml:space="preserve"> факторов</w:t>
              </w:r>
              <w:r w:rsidR="00702BC7" w:rsidRPr="005360DA">
                <w:rPr>
                  <w:b/>
                </w:rPr>
                <w:tab/>
              </w:r>
            </w:hyperlink>
            <w:r w:rsidR="00D013AB">
              <w:rPr>
                <w:b/>
              </w:rPr>
              <w:t>3</w:t>
            </w:r>
          </w:p>
          <w:p w14:paraId="579B44BF" w14:textId="28F191A9" w:rsidR="005360DA" w:rsidRPr="005360DA" w:rsidRDefault="00000000" w:rsidP="00702BC7">
            <w:pPr>
              <w:pStyle w:val="TableParagraph"/>
              <w:numPr>
                <w:ilvl w:val="1"/>
                <w:numId w:val="91"/>
              </w:numPr>
              <w:tabs>
                <w:tab w:val="left" w:pos="1315"/>
                <w:tab w:val="right" w:leader="dot" w:pos="9235"/>
              </w:tabs>
              <w:spacing w:before="45" w:line="231" w:lineRule="exact"/>
              <w:rPr>
                <w:b/>
              </w:rPr>
            </w:pPr>
            <w:hyperlink w:anchor="_bookmark14" w:history="1">
              <w:r w:rsidR="005360DA">
                <w:rPr>
                  <w:b/>
                </w:rPr>
                <w:t xml:space="preserve">Безопасность и контроль </w:t>
              </w:r>
              <w:r w:rsidR="005360DA" w:rsidRPr="005360DA">
                <w:rPr>
                  <w:b/>
                </w:rPr>
                <w:tab/>
              </w:r>
            </w:hyperlink>
            <w:r w:rsidR="00D013AB">
              <w:rPr>
                <w:b/>
              </w:rPr>
              <w:t>3</w:t>
            </w:r>
          </w:p>
          <w:p w14:paraId="7AA93CF5" w14:textId="77D1FABA" w:rsidR="005360DA" w:rsidRPr="005360DA" w:rsidRDefault="00000000" w:rsidP="00702BC7">
            <w:pPr>
              <w:pStyle w:val="a6"/>
              <w:numPr>
                <w:ilvl w:val="1"/>
                <w:numId w:val="91"/>
              </w:numPr>
              <w:tabs>
                <w:tab w:val="left" w:pos="1315"/>
                <w:tab w:val="right" w:leader="dot" w:pos="9235"/>
              </w:tabs>
              <w:spacing w:before="45" w:line="231" w:lineRule="exact"/>
              <w:jc w:val="both"/>
              <w:outlineLvl w:val="1"/>
              <w:rPr>
                <w:b/>
              </w:rPr>
            </w:pPr>
            <w:hyperlink w:anchor="_bookmark15" w:history="1">
              <w:r w:rsidR="005360DA" w:rsidRPr="005360DA">
                <w:rPr>
                  <w:rFonts w:eastAsia="Calibri"/>
                  <w:b/>
                  <w:bCs/>
                  <w:sz w:val="24"/>
                  <w:szCs w:val="24"/>
                </w:rPr>
                <w:t>Обоснование безопасного размещения объектов</w:t>
              </w:r>
              <w:r w:rsidR="005360DA" w:rsidRPr="005360DA">
                <w:rPr>
                  <w:b/>
                </w:rPr>
                <w:tab/>
              </w:r>
            </w:hyperlink>
            <w:r w:rsidR="00D013AB">
              <w:rPr>
                <w:b/>
              </w:rPr>
              <w:t>4</w:t>
            </w:r>
          </w:p>
          <w:p w14:paraId="49948095" w14:textId="05CB7C84" w:rsidR="005360DA" w:rsidRPr="00702BC7" w:rsidRDefault="00000000" w:rsidP="00702BC7">
            <w:pPr>
              <w:pStyle w:val="TableParagraph"/>
              <w:numPr>
                <w:ilvl w:val="1"/>
                <w:numId w:val="91"/>
              </w:numPr>
              <w:tabs>
                <w:tab w:val="left" w:pos="1315"/>
                <w:tab w:val="right" w:leader="dot" w:pos="9235"/>
              </w:tabs>
              <w:spacing w:before="45" w:line="231" w:lineRule="exact"/>
              <w:rPr>
                <w:rFonts w:eastAsia="Calibri"/>
                <w:b/>
                <w:bCs/>
              </w:rPr>
            </w:pPr>
            <w:hyperlink w:anchor="_bookmark16" w:history="1">
              <w:r w:rsidR="005360DA" w:rsidRPr="00702BC7">
                <w:rPr>
                  <w:rFonts w:eastAsia="Calibri"/>
                  <w:b/>
                  <w:bCs/>
                </w:rPr>
                <w:t>Системы противоаварийной защиты и блокировок</w:t>
              </w:r>
              <w:r w:rsidR="005360DA" w:rsidRPr="00702BC7">
                <w:rPr>
                  <w:rFonts w:eastAsia="Calibri"/>
                  <w:b/>
                  <w:bCs/>
                </w:rPr>
                <w:tab/>
              </w:r>
            </w:hyperlink>
            <w:r w:rsidR="00D013AB">
              <w:rPr>
                <w:rFonts w:eastAsia="Calibri"/>
                <w:b/>
                <w:bCs/>
              </w:rPr>
              <w:t>4</w:t>
            </w:r>
          </w:p>
          <w:p w14:paraId="6115BE73" w14:textId="1456CECF" w:rsidR="005360DA" w:rsidRPr="00702BC7" w:rsidRDefault="00000000" w:rsidP="00702BC7">
            <w:pPr>
              <w:pStyle w:val="TableParagraph"/>
              <w:numPr>
                <w:ilvl w:val="1"/>
                <w:numId w:val="91"/>
              </w:numPr>
              <w:tabs>
                <w:tab w:val="left" w:pos="1315"/>
                <w:tab w:val="right" w:leader="dot" w:pos="9235"/>
              </w:tabs>
              <w:spacing w:before="45" w:line="231" w:lineRule="exact"/>
              <w:rPr>
                <w:rFonts w:eastAsia="Calibri"/>
                <w:b/>
                <w:bCs/>
              </w:rPr>
            </w:pPr>
            <w:hyperlink w:anchor="_bookmark17" w:history="1">
              <w:r w:rsidR="005360DA" w:rsidRPr="00702BC7">
                <w:rPr>
                  <w:rFonts w:eastAsia="Calibri"/>
                  <w:b/>
                  <w:bCs/>
                </w:rPr>
                <w:t>Эвакуация и средства коллективной защиты</w:t>
              </w:r>
              <w:r w:rsidR="005360DA" w:rsidRPr="00702BC7">
                <w:rPr>
                  <w:rFonts w:eastAsia="Calibri"/>
                  <w:b/>
                  <w:bCs/>
                </w:rPr>
                <w:tab/>
              </w:r>
            </w:hyperlink>
            <w:r w:rsidR="00D013AB">
              <w:rPr>
                <w:rFonts w:eastAsia="Calibri"/>
                <w:b/>
                <w:bCs/>
              </w:rPr>
              <w:t>4</w:t>
            </w:r>
          </w:p>
          <w:p w14:paraId="1A383851" w14:textId="3693A029" w:rsidR="005360DA" w:rsidRPr="00702BC7" w:rsidRDefault="00000000" w:rsidP="00702BC7">
            <w:pPr>
              <w:pStyle w:val="TableParagraph"/>
              <w:numPr>
                <w:ilvl w:val="1"/>
                <w:numId w:val="91"/>
              </w:numPr>
              <w:tabs>
                <w:tab w:val="left" w:pos="1315"/>
                <w:tab w:val="right" w:leader="dot" w:pos="9235"/>
              </w:tabs>
              <w:spacing w:before="45" w:line="231" w:lineRule="exact"/>
              <w:rPr>
                <w:rFonts w:eastAsia="Calibri"/>
                <w:b/>
                <w:bCs/>
              </w:rPr>
            </w:pPr>
            <w:hyperlink w:anchor="_bookmark18" w:history="1">
              <w:r w:rsidR="005360DA" w:rsidRPr="00702BC7">
                <w:rPr>
                  <w:rFonts w:eastAsia="Calibri"/>
                  <w:b/>
                  <w:bCs/>
                </w:rPr>
                <w:t xml:space="preserve">Требования к трубопроводам и материалам </w:t>
              </w:r>
              <w:r w:rsidR="005360DA" w:rsidRPr="00702BC7">
                <w:rPr>
                  <w:rFonts w:eastAsia="Calibri"/>
                  <w:b/>
                  <w:bCs/>
                </w:rPr>
                <w:tab/>
              </w:r>
            </w:hyperlink>
            <w:r w:rsidR="00D013AB">
              <w:rPr>
                <w:rFonts w:eastAsia="Calibri"/>
                <w:b/>
                <w:bCs/>
              </w:rPr>
              <w:t>4</w:t>
            </w:r>
          </w:p>
          <w:p w14:paraId="79D53C89" w14:textId="23EE5B68" w:rsidR="005360DA" w:rsidRPr="00702BC7" w:rsidRDefault="00000000" w:rsidP="00702BC7">
            <w:pPr>
              <w:pStyle w:val="TableParagraph"/>
              <w:numPr>
                <w:ilvl w:val="1"/>
                <w:numId w:val="91"/>
              </w:numPr>
              <w:tabs>
                <w:tab w:val="left" w:pos="1315"/>
                <w:tab w:val="right" w:leader="dot" w:pos="9235"/>
              </w:tabs>
              <w:spacing w:before="45" w:line="231" w:lineRule="exact"/>
              <w:rPr>
                <w:rFonts w:eastAsia="Calibri"/>
                <w:b/>
                <w:bCs/>
              </w:rPr>
            </w:pPr>
            <w:hyperlink w:anchor="_bookmark19" w:history="1">
              <w:r w:rsidR="00702BC7" w:rsidRPr="00702BC7">
                <w:rPr>
                  <w:rFonts w:eastAsia="Calibri"/>
                  <w:b/>
                  <w:bCs/>
                </w:rPr>
                <w:t>Аварийная готовность и локализация аварий</w:t>
              </w:r>
              <w:r w:rsidR="005360DA" w:rsidRPr="00702BC7">
                <w:rPr>
                  <w:rFonts w:eastAsia="Calibri"/>
                  <w:b/>
                  <w:bCs/>
                </w:rPr>
                <w:tab/>
              </w:r>
            </w:hyperlink>
            <w:r w:rsidR="00D013AB">
              <w:rPr>
                <w:rFonts w:eastAsia="Calibri"/>
                <w:b/>
                <w:bCs/>
              </w:rPr>
              <w:t>6</w:t>
            </w:r>
          </w:p>
          <w:p w14:paraId="04804E0E" w14:textId="3B932D22" w:rsidR="005360DA" w:rsidRPr="00702BC7" w:rsidRDefault="00702BC7" w:rsidP="00702BC7">
            <w:pPr>
              <w:pStyle w:val="TableParagraph"/>
              <w:numPr>
                <w:ilvl w:val="1"/>
                <w:numId w:val="91"/>
              </w:numPr>
              <w:tabs>
                <w:tab w:val="left" w:pos="1315"/>
                <w:tab w:val="right" w:leader="dot" w:pos="9235"/>
              </w:tabs>
              <w:spacing w:before="45" w:line="231" w:lineRule="exact"/>
              <w:rPr>
                <w:rFonts w:eastAsia="Calibri"/>
                <w:b/>
                <w:bCs/>
              </w:rPr>
            </w:pPr>
            <w:r w:rsidRPr="00702BC7">
              <w:rPr>
                <w:rFonts w:eastAsia="Calibri"/>
                <w:b/>
                <w:bCs/>
              </w:rPr>
              <w:t>Санитарно-защитная зона (СЗЗ)</w:t>
            </w:r>
            <w:r>
              <w:rPr>
                <w:rFonts w:eastAsia="Calibri"/>
                <w:b/>
                <w:bCs/>
              </w:rPr>
              <w:t xml:space="preserve"> </w:t>
            </w:r>
            <w:r w:rsidR="005360DA" w:rsidRPr="00702BC7">
              <w:rPr>
                <w:rFonts w:eastAsia="Calibri"/>
                <w:b/>
                <w:bCs/>
              </w:rPr>
              <w:t>…………………………………………………</w:t>
            </w:r>
            <w:r>
              <w:rPr>
                <w:rFonts w:eastAsia="Calibri"/>
                <w:b/>
                <w:bCs/>
              </w:rPr>
              <w:t xml:space="preserve">………… </w:t>
            </w:r>
            <w:r w:rsidR="00D013AB">
              <w:rPr>
                <w:rFonts w:eastAsia="Calibri"/>
                <w:b/>
                <w:bCs/>
              </w:rPr>
              <w:t>6</w:t>
            </w:r>
          </w:p>
          <w:p w14:paraId="493F3358" w14:textId="19C2C5B4" w:rsidR="005360DA" w:rsidRPr="00702BC7" w:rsidRDefault="00702BC7" w:rsidP="00702BC7">
            <w:pPr>
              <w:pStyle w:val="a6"/>
              <w:numPr>
                <w:ilvl w:val="1"/>
                <w:numId w:val="91"/>
              </w:numPr>
              <w:tabs>
                <w:tab w:val="left" w:pos="1315"/>
                <w:tab w:val="right" w:leader="dot" w:pos="9235"/>
              </w:tabs>
              <w:spacing w:before="45" w:line="231" w:lineRule="exact"/>
              <w:jc w:val="both"/>
              <w:outlineLvl w:val="1"/>
              <w:rPr>
                <w:rFonts w:eastAsia="Calibri"/>
                <w:b/>
                <w:bCs/>
              </w:rPr>
            </w:pPr>
            <w:r w:rsidRPr="00702BC7">
              <w:rPr>
                <w:rFonts w:eastAsia="Calibri"/>
                <w:b/>
                <w:bCs/>
                <w:sz w:val="24"/>
                <w:szCs w:val="24"/>
              </w:rPr>
              <w:t>Экологическая и техногенная безопасность</w:t>
            </w:r>
            <w:r w:rsidR="005360DA" w:rsidRPr="00702BC7">
              <w:rPr>
                <w:rFonts w:eastAsia="Calibri"/>
                <w:b/>
                <w:bCs/>
              </w:rPr>
              <w:t>....................................</w:t>
            </w:r>
            <w:r>
              <w:rPr>
                <w:rFonts w:eastAsia="Calibri"/>
                <w:b/>
                <w:bCs/>
              </w:rPr>
              <w:t>...............................</w:t>
            </w:r>
            <w:r w:rsidR="00D013AB">
              <w:rPr>
                <w:rFonts w:eastAsia="Calibri"/>
                <w:b/>
                <w:bCs/>
              </w:rPr>
              <w:t>6</w:t>
            </w:r>
          </w:p>
          <w:p w14:paraId="18A1A305" w14:textId="5E042DBB" w:rsidR="005360DA" w:rsidRPr="00702BC7" w:rsidRDefault="00702BC7" w:rsidP="00702BC7">
            <w:pPr>
              <w:pStyle w:val="a6"/>
              <w:numPr>
                <w:ilvl w:val="1"/>
                <w:numId w:val="91"/>
              </w:numPr>
              <w:tabs>
                <w:tab w:val="left" w:pos="1315"/>
                <w:tab w:val="right" w:leader="dot" w:pos="9235"/>
              </w:tabs>
              <w:spacing w:before="45" w:line="231" w:lineRule="exact"/>
              <w:jc w:val="both"/>
              <w:outlineLvl w:val="1"/>
              <w:rPr>
                <w:rFonts w:eastAsia="Calibri"/>
                <w:b/>
                <w:bCs/>
              </w:rPr>
            </w:pPr>
            <w:r w:rsidRPr="00702BC7">
              <w:rPr>
                <w:rFonts w:eastAsia="Calibri"/>
                <w:b/>
                <w:bCs/>
                <w:sz w:val="24"/>
                <w:szCs w:val="24"/>
              </w:rPr>
              <w:t>Ссылочные нормативные документы</w:t>
            </w:r>
            <w:r>
              <w:rPr>
                <w:rFonts w:eastAsia="Calibri"/>
                <w:b/>
                <w:bCs/>
                <w:sz w:val="24"/>
                <w:szCs w:val="24"/>
              </w:rPr>
              <w:t>………..</w:t>
            </w:r>
            <w:r w:rsidR="005360DA" w:rsidRPr="00702BC7">
              <w:rPr>
                <w:rFonts w:eastAsia="Calibri"/>
                <w:b/>
                <w:bCs/>
              </w:rPr>
              <w:t>...............................................................</w:t>
            </w:r>
            <w:r w:rsidR="00D013AB">
              <w:rPr>
                <w:rFonts w:eastAsia="Calibri"/>
                <w:b/>
                <w:bCs/>
              </w:rPr>
              <w:t>6</w:t>
            </w:r>
          </w:p>
          <w:p w14:paraId="4336CB15" w14:textId="7123BE40" w:rsidR="00760451" w:rsidRPr="005360DA" w:rsidRDefault="00760451" w:rsidP="00702BC7">
            <w:pPr>
              <w:pStyle w:val="TableParagraph"/>
              <w:tabs>
                <w:tab w:val="left" w:pos="1315"/>
                <w:tab w:val="right" w:leader="dot" w:pos="9235"/>
              </w:tabs>
              <w:spacing w:before="45" w:line="231" w:lineRule="exact"/>
              <w:ind w:left="732"/>
              <w:rPr>
                <w:sz w:val="24"/>
                <w:lang w:val="kk-KZ"/>
              </w:rPr>
            </w:pPr>
          </w:p>
        </w:tc>
      </w:tr>
      <w:tr w:rsidR="00B342C0" w14:paraId="0FED4313" w14:textId="77777777" w:rsidTr="0001484B">
        <w:trPr>
          <w:trHeight w:hRule="exact" w:val="1417"/>
        </w:trPr>
        <w:tc>
          <w:tcPr>
            <w:tcW w:w="284" w:type="dxa"/>
            <w:tcBorders>
              <w:bottom w:val="single" w:sz="18" w:space="0" w:color="000000"/>
            </w:tcBorders>
            <w:textDirection w:val="btLr"/>
          </w:tcPr>
          <w:p w14:paraId="7CBE6982"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2FE28BE6" w14:textId="77777777" w:rsidR="00B342C0" w:rsidRDefault="00B342C0">
            <w:pPr>
              <w:pStyle w:val="TableParagraph"/>
            </w:pPr>
          </w:p>
        </w:tc>
        <w:tc>
          <w:tcPr>
            <w:tcW w:w="10444" w:type="dxa"/>
            <w:gridSpan w:val="8"/>
            <w:vMerge/>
            <w:tcBorders>
              <w:top w:val="nil"/>
            </w:tcBorders>
          </w:tcPr>
          <w:p w14:paraId="211DD125" w14:textId="77777777" w:rsidR="00B342C0" w:rsidRDefault="00B342C0">
            <w:pPr>
              <w:rPr>
                <w:sz w:val="2"/>
                <w:szCs w:val="2"/>
              </w:rPr>
            </w:pPr>
          </w:p>
        </w:tc>
      </w:tr>
      <w:tr w:rsidR="00B342C0" w14:paraId="08A4AB94" w14:textId="77777777" w:rsidTr="0001484B">
        <w:trPr>
          <w:trHeight w:hRule="exact" w:val="1985"/>
        </w:trPr>
        <w:tc>
          <w:tcPr>
            <w:tcW w:w="284" w:type="dxa"/>
            <w:tcBorders>
              <w:top w:val="single" w:sz="18" w:space="0" w:color="000000"/>
            </w:tcBorders>
            <w:textDirection w:val="btLr"/>
          </w:tcPr>
          <w:p w14:paraId="1C32E015"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66CB5799" w14:textId="77777777" w:rsidR="00B342C0" w:rsidRDefault="00B342C0">
            <w:pPr>
              <w:pStyle w:val="TableParagraph"/>
            </w:pPr>
          </w:p>
        </w:tc>
        <w:tc>
          <w:tcPr>
            <w:tcW w:w="10444" w:type="dxa"/>
            <w:gridSpan w:val="8"/>
            <w:vMerge/>
            <w:tcBorders>
              <w:top w:val="nil"/>
            </w:tcBorders>
          </w:tcPr>
          <w:p w14:paraId="21EC7DD9" w14:textId="77777777" w:rsidR="00B342C0" w:rsidRDefault="00B342C0">
            <w:pPr>
              <w:rPr>
                <w:sz w:val="2"/>
                <w:szCs w:val="2"/>
              </w:rPr>
            </w:pPr>
          </w:p>
        </w:tc>
      </w:tr>
      <w:tr w:rsidR="00B342C0" w14:paraId="31160ABF" w14:textId="77777777" w:rsidTr="0001484B">
        <w:trPr>
          <w:trHeight w:hRule="exact" w:val="567"/>
        </w:trPr>
        <w:tc>
          <w:tcPr>
            <w:tcW w:w="284" w:type="dxa"/>
            <w:vMerge w:val="restart"/>
            <w:textDirection w:val="btLr"/>
          </w:tcPr>
          <w:p w14:paraId="3056F3A8"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12CE31ED" w14:textId="77777777" w:rsidR="00B342C0" w:rsidRDefault="00B342C0">
            <w:pPr>
              <w:pStyle w:val="TableParagraph"/>
            </w:pPr>
          </w:p>
        </w:tc>
        <w:tc>
          <w:tcPr>
            <w:tcW w:w="10444" w:type="dxa"/>
            <w:gridSpan w:val="8"/>
            <w:vMerge/>
            <w:tcBorders>
              <w:top w:val="nil"/>
            </w:tcBorders>
          </w:tcPr>
          <w:p w14:paraId="0B5E05ED" w14:textId="77777777" w:rsidR="00B342C0" w:rsidRDefault="00B342C0">
            <w:pPr>
              <w:rPr>
                <w:sz w:val="2"/>
                <w:szCs w:val="2"/>
              </w:rPr>
            </w:pPr>
          </w:p>
        </w:tc>
      </w:tr>
      <w:tr w:rsidR="00B342C0" w14:paraId="32EBFB01" w14:textId="77777777" w:rsidTr="0001484B">
        <w:trPr>
          <w:trHeight w:hRule="exact" w:val="284"/>
        </w:trPr>
        <w:tc>
          <w:tcPr>
            <w:tcW w:w="284" w:type="dxa"/>
            <w:vMerge/>
            <w:tcBorders>
              <w:top w:val="nil"/>
            </w:tcBorders>
            <w:textDirection w:val="btLr"/>
          </w:tcPr>
          <w:p w14:paraId="35A71D53" w14:textId="77777777" w:rsidR="00B342C0" w:rsidRDefault="00B342C0">
            <w:pPr>
              <w:rPr>
                <w:sz w:val="2"/>
                <w:szCs w:val="2"/>
              </w:rPr>
            </w:pPr>
          </w:p>
        </w:tc>
        <w:tc>
          <w:tcPr>
            <w:tcW w:w="399" w:type="dxa"/>
            <w:vMerge/>
            <w:tcBorders>
              <w:top w:val="nil"/>
            </w:tcBorders>
          </w:tcPr>
          <w:p w14:paraId="671CCE1E" w14:textId="77777777" w:rsidR="00B342C0" w:rsidRDefault="00B342C0">
            <w:pPr>
              <w:rPr>
                <w:sz w:val="2"/>
                <w:szCs w:val="2"/>
              </w:rPr>
            </w:pPr>
          </w:p>
        </w:tc>
        <w:tc>
          <w:tcPr>
            <w:tcW w:w="570" w:type="dxa"/>
            <w:tcBorders>
              <w:bottom w:val="single" w:sz="4" w:space="0" w:color="000000"/>
            </w:tcBorders>
          </w:tcPr>
          <w:p w14:paraId="571C545A" w14:textId="77777777" w:rsidR="00B342C0" w:rsidRDefault="00B342C0">
            <w:pPr>
              <w:pStyle w:val="TableParagraph"/>
              <w:rPr>
                <w:sz w:val="18"/>
              </w:rPr>
            </w:pPr>
          </w:p>
        </w:tc>
        <w:tc>
          <w:tcPr>
            <w:tcW w:w="569" w:type="dxa"/>
            <w:tcBorders>
              <w:bottom w:val="single" w:sz="4" w:space="0" w:color="000000"/>
            </w:tcBorders>
          </w:tcPr>
          <w:p w14:paraId="74DCD968" w14:textId="77777777" w:rsidR="00B342C0" w:rsidRDefault="00B342C0">
            <w:pPr>
              <w:pStyle w:val="TableParagraph"/>
              <w:rPr>
                <w:sz w:val="18"/>
              </w:rPr>
            </w:pPr>
          </w:p>
        </w:tc>
        <w:tc>
          <w:tcPr>
            <w:tcW w:w="570" w:type="dxa"/>
            <w:tcBorders>
              <w:bottom w:val="single" w:sz="4" w:space="0" w:color="000000"/>
            </w:tcBorders>
          </w:tcPr>
          <w:p w14:paraId="578D6D61" w14:textId="77777777" w:rsidR="00B342C0" w:rsidRDefault="00B342C0">
            <w:pPr>
              <w:pStyle w:val="TableParagraph"/>
              <w:rPr>
                <w:sz w:val="18"/>
              </w:rPr>
            </w:pPr>
          </w:p>
        </w:tc>
        <w:tc>
          <w:tcPr>
            <w:tcW w:w="569" w:type="dxa"/>
            <w:tcBorders>
              <w:bottom w:val="single" w:sz="4" w:space="0" w:color="000000"/>
            </w:tcBorders>
          </w:tcPr>
          <w:p w14:paraId="67AA1327" w14:textId="77777777" w:rsidR="00B342C0" w:rsidRDefault="00B342C0">
            <w:pPr>
              <w:pStyle w:val="TableParagraph"/>
              <w:rPr>
                <w:sz w:val="18"/>
              </w:rPr>
            </w:pPr>
          </w:p>
        </w:tc>
        <w:tc>
          <w:tcPr>
            <w:tcW w:w="855" w:type="dxa"/>
            <w:tcBorders>
              <w:bottom w:val="single" w:sz="4" w:space="0" w:color="000000"/>
            </w:tcBorders>
          </w:tcPr>
          <w:p w14:paraId="02ADB51C" w14:textId="77777777" w:rsidR="00B342C0" w:rsidRDefault="00B342C0">
            <w:pPr>
              <w:pStyle w:val="TableParagraph"/>
              <w:rPr>
                <w:sz w:val="18"/>
              </w:rPr>
            </w:pPr>
          </w:p>
        </w:tc>
        <w:tc>
          <w:tcPr>
            <w:tcW w:w="570" w:type="dxa"/>
            <w:tcBorders>
              <w:bottom w:val="single" w:sz="4" w:space="0" w:color="000000"/>
            </w:tcBorders>
          </w:tcPr>
          <w:p w14:paraId="5D09A2E6" w14:textId="77777777" w:rsidR="00B342C0" w:rsidRDefault="00B342C0">
            <w:pPr>
              <w:pStyle w:val="TableParagraph"/>
              <w:rPr>
                <w:sz w:val="18"/>
              </w:rPr>
            </w:pPr>
          </w:p>
        </w:tc>
        <w:tc>
          <w:tcPr>
            <w:tcW w:w="6174" w:type="dxa"/>
            <w:vMerge w:val="restart"/>
          </w:tcPr>
          <w:p w14:paraId="55BB4672" w14:textId="52FEDAA5" w:rsidR="00B342C0" w:rsidRPr="00BA0CC7" w:rsidRDefault="00F203A4">
            <w:pPr>
              <w:pStyle w:val="TableParagraph"/>
              <w:spacing w:before="210"/>
              <w:ind w:left="1129"/>
              <w:rPr>
                <w:sz w:val="24"/>
              </w:rPr>
            </w:pPr>
            <w:r>
              <w:rPr>
                <w:sz w:val="24"/>
                <w:lang w:val="en-US"/>
              </w:rPr>
              <w:t>GEO-ENG-2025-10-0019-II</w:t>
            </w:r>
            <w:r w:rsidR="00F11C0A">
              <w:rPr>
                <w:sz w:val="24"/>
                <w:lang w:val="en-US"/>
              </w:rPr>
              <w:t xml:space="preserve">    </w:t>
            </w:r>
            <w:r w:rsidR="00BA0CC7">
              <w:rPr>
                <w:sz w:val="24"/>
              </w:rPr>
              <w:t>ПБ</w:t>
            </w:r>
          </w:p>
        </w:tc>
        <w:tc>
          <w:tcPr>
            <w:tcW w:w="567" w:type="dxa"/>
            <w:vMerge w:val="restart"/>
          </w:tcPr>
          <w:p w14:paraId="0C8A5BAF" w14:textId="77777777" w:rsidR="00B342C0" w:rsidRDefault="00000000">
            <w:pPr>
              <w:pStyle w:val="TableParagraph"/>
              <w:spacing w:before="56"/>
              <w:ind w:left="39"/>
            </w:pPr>
            <w:r>
              <w:rPr>
                <w:spacing w:val="-4"/>
              </w:rPr>
              <w:t>Лист</w:t>
            </w:r>
          </w:p>
        </w:tc>
      </w:tr>
      <w:tr w:rsidR="00B342C0" w14:paraId="04695D1B" w14:textId="77777777" w:rsidTr="0001484B">
        <w:trPr>
          <w:trHeight w:hRule="exact" w:val="112"/>
        </w:trPr>
        <w:tc>
          <w:tcPr>
            <w:tcW w:w="284" w:type="dxa"/>
            <w:vMerge/>
            <w:tcBorders>
              <w:top w:val="nil"/>
            </w:tcBorders>
            <w:textDirection w:val="btLr"/>
          </w:tcPr>
          <w:p w14:paraId="22091235" w14:textId="77777777" w:rsidR="00B342C0" w:rsidRDefault="00B342C0">
            <w:pPr>
              <w:rPr>
                <w:sz w:val="2"/>
                <w:szCs w:val="2"/>
              </w:rPr>
            </w:pPr>
          </w:p>
        </w:tc>
        <w:tc>
          <w:tcPr>
            <w:tcW w:w="399" w:type="dxa"/>
            <w:vMerge/>
            <w:tcBorders>
              <w:top w:val="nil"/>
            </w:tcBorders>
          </w:tcPr>
          <w:p w14:paraId="510C419C" w14:textId="77777777" w:rsidR="00B342C0" w:rsidRDefault="00B342C0">
            <w:pPr>
              <w:rPr>
                <w:sz w:val="2"/>
                <w:szCs w:val="2"/>
              </w:rPr>
            </w:pPr>
          </w:p>
        </w:tc>
        <w:tc>
          <w:tcPr>
            <w:tcW w:w="570" w:type="dxa"/>
            <w:vMerge w:val="restart"/>
            <w:tcBorders>
              <w:top w:val="single" w:sz="4" w:space="0" w:color="000000"/>
            </w:tcBorders>
          </w:tcPr>
          <w:p w14:paraId="5E3DED04" w14:textId="77777777" w:rsidR="00B342C0" w:rsidRDefault="00B342C0">
            <w:pPr>
              <w:pStyle w:val="TableParagraph"/>
              <w:rPr>
                <w:sz w:val="18"/>
              </w:rPr>
            </w:pPr>
          </w:p>
        </w:tc>
        <w:tc>
          <w:tcPr>
            <w:tcW w:w="569" w:type="dxa"/>
            <w:vMerge w:val="restart"/>
            <w:tcBorders>
              <w:top w:val="single" w:sz="4" w:space="0" w:color="000000"/>
            </w:tcBorders>
          </w:tcPr>
          <w:p w14:paraId="08BA8926" w14:textId="77777777" w:rsidR="00B342C0" w:rsidRDefault="00B342C0">
            <w:pPr>
              <w:pStyle w:val="TableParagraph"/>
              <w:rPr>
                <w:sz w:val="18"/>
              </w:rPr>
            </w:pPr>
          </w:p>
        </w:tc>
        <w:tc>
          <w:tcPr>
            <w:tcW w:w="570" w:type="dxa"/>
            <w:vMerge w:val="restart"/>
            <w:tcBorders>
              <w:top w:val="single" w:sz="4" w:space="0" w:color="000000"/>
            </w:tcBorders>
          </w:tcPr>
          <w:p w14:paraId="772C3059" w14:textId="77777777" w:rsidR="00B342C0" w:rsidRDefault="00B342C0">
            <w:pPr>
              <w:pStyle w:val="TableParagraph"/>
              <w:rPr>
                <w:sz w:val="18"/>
              </w:rPr>
            </w:pPr>
          </w:p>
        </w:tc>
        <w:tc>
          <w:tcPr>
            <w:tcW w:w="569" w:type="dxa"/>
            <w:vMerge w:val="restart"/>
            <w:tcBorders>
              <w:top w:val="single" w:sz="4" w:space="0" w:color="000000"/>
            </w:tcBorders>
          </w:tcPr>
          <w:p w14:paraId="7547B35A" w14:textId="77777777" w:rsidR="00B342C0" w:rsidRDefault="00B342C0">
            <w:pPr>
              <w:pStyle w:val="TableParagraph"/>
              <w:rPr>
                <w:sz w:val="18"/>
              </w:rPr>
            </w:pPr>
          </w:p>
        </w:tc>
        <w:tc>
          <w:tcPr>
            <w:tcW w:w="855" w:type="dxa"/>
            <w:vMerge w:val="restart"/>
            <w:tcBorders>
              <w:top w:val="single" w:sz="4" w:space="0" w:color="000000"/>
            </w:tcBorders>
          </w:tcPr>
          <w:p w14:paraId="5AB8689F" w14:textId="77777777" w:rsidR="00B342C0" w:rsidRDefault="00B342C0">
            <w:pPr>
              <w:pStyle w:val="TableParagraph"/>
              <w:rPr>
                <w:sz w:val="18"/>
              </w:rPr>
            </w:pPr>
          </w:p>
        </w:tc>
        <w:tc>
          <w:tcPr>
            <w:tcW w:w="570" w:type="dxa"/>
            <w:vMerge w:val="restart"/>
            <w:tcBorders>
              <w:top w:val="single" w:sz="4" w:space="0" w:color="000000"/>
            </w:tcBorders>
          </w:tcPr>
          <w:p w14:paraId="6F928F60" w14:textId="77777777" w:rsidR="00B342C0" w:rsidRDefault="00B342C0">
            <w:pPr>
              <w:pStyle w:val="TableParagraph"/>
              <w:rPr>
                <w:sz w:val="18"/>
              </w:rPr>
            </w:pPr>
          </w:p>
        </w:tc>
        <w:tc>
          <w:tcPr>
            <w:tcW w:w="6174" w:type="dxa"/>
            <w:vMerge/>
            <w:tcBorders>
              <w:top w:val="nil"/>
            </w:tcBorders>
          </w:tcPr>
          <w:p w14:paraId="64933A21" w14:textId="77777777" w:rsidR="00B342C0" w:rsidRDefault="00B342C0">
            <w:pPr>
              <w:rPr>
                <w:sz w:val="2"/>
                <w:szCs w:val="2"/>
              </w:rPr>
            </w:pPr>
          </w:p>
        </w:tc>
        <w:tc>
          <w:tcPr>
            <w:tcW w:w="567" w:type="dxa"/>
            <w:vMerge/>
            <w:tcBorders>
              <w:top w:val="nil"/>
            </w:tcBorders>
          </w:tcPr>
          <w:p w14:paraId="7F29DF53" w14:textId="77777777" w:rsidR="00B342C0" w:rsidRDefault="00B342C0">
            <w:pPr>
              <w:rPr>
                <w:sz w:val="2"/>
                <w:szCs w:val="2"/>
              </w:rPr>
            </w:pPr>
          </w:p>
        </w:tc>
      </w:tr>
      <w:tr w:rsidR="00B342C0" w14:paraId="783FAA39" w14:textId="77777777" w:rsidTr="0001484B">
        <w:trPr>
          <w:trHeight w:hRule="exact" w:val="170"/>
        </w:trPr>
        <w:tc>
          <w:tcPr>
            <w:tcW w:w="284" w:type="dxa"/>
            <w:vMerge/>
            <w:tcBorders>
              <w:top w:val="nil"/>
            </w:tcBorders>
            <w:textDirection w:val="btLr"/>
          </w:tcPr>
          <w:p w14:paraId="5925824A" w14:textId="77777777" w:rsidR="00B342C0" w:rsidRDefault="00B342C0">
            <w:pPr>
              <w:rPr>
                <w:sz w:val="2"/>
                <w:szCs w:val="2"/>
              </w:rPr>
            </w:pPr>
          </w:p>
        </w:tc>
        <w:tc>
          <w:tcPr>
            <w:tcW w:w="399" w:type="dxa"/>
            <w:vMerge/>
            <w:tcBorders>
              <w:top w:val="nil"/>
            </w:tcBorders>
          </w:tcPr>
          <w:p w14:paraId="0F04348A" w14:textId="77777777" w:rsidR="00B342C0" w:rsidRDefault="00B342C0">
            <w:pPr>
              <w:rPr>
                <w:sz w:val="2"/>
                <w:szCs w:val="2"/>
              </w:rPr>
            </w:pPr>
          </w:p>
        </w:tc>
        <w:tc>
          <w:tcPr>
            <w:tcW w:w="570" w:type="dxa"/>
            <w:vMerge/>
            <w:tcBorders>
              <w:top w:val="nil"/>
            </w:tcBorders>
          </w:tcPr>
          <w:p w14:paraId="2F605BF0" w14:textId="77777777" w:rsidR="00B342C0" w:rsidRDefault="00B342C0">
            <w:pPr>
              <w:rPr>
                <w:sz w:val="2"/>
                <w:szCs w:val="2"/>
              </w:rPr>
            </w:pPr>
          </w:p>
        </w:tc>
        <w:tc>
          <w:tcPr>
            <w:tcW w:w="569" w:type="dxa"/>
            <w:vMerge/>
            <w:tcBorders>
              <w:top w:val="nil"/>
            </w:tcBorders>
          </w:tcPr>
          <w:p w14:paraId="1EB3DCCF" w14:textId="77777777" w:rsidR="00B342C0" w:rsidRDefault="00B342C0">
            <w:pPr>
              <w:rPr>
                <w:sz w:val="2"/>
                <w:szCs w:val="2"/>
              </w:rPr>
            </w:pPr>
          </w:p>
        </w:tc>
        <w:tc>
          <w:tcPr>
            <w:tcW w:w="570" w:type="dxa"/>
            <w:vMerge/>
            <w:tcBorders>
              <w:top w:val="nil"/>
            </w:tcBorders>
          </w:tcPr>
          <w:p w14:paraId="752AA3C6" w14:textId="77777777" w:rsidR="00B342C0" w:rsidRDefault="00B342C0">
            <w:pPr>
              <w:rPr>
                <w:sz w:val="2"/>
                <w:szCs w:val="2"/>
              </w:rPr>
            </w:pPr>
          </w:p>
        </w:tc>
        <w:tc>
          <w:tcPr>
            <w:tcW w:w="569" w:type="dxa"/>
            <w:vMerge/>
            <w:tcBorders>
              <w:top w:val="nil"/>
            </w:tcBorders>
          </w:tcPr>
          <w:p w14:paraId="7FD9D411" w14:textId="77777777" w:rsidR="00B342C0" w:rsidRDefault="00B342C0">
            <w:pPr>
              <w:rPr>
                <w:sz w:val="2"/>
                <w:szCs w:val="2"/>
              </w:rPr>
            </w:pPr>
          </w:p>
        </w:tc>
        <w:tc>
          <w:tcPr>
            <w:tcW w:w="855" w:type="dxa"/>
            <w:vMerge/>
            <w:tcBorders>
              <w:top w:val="nil"/>
            </w:tcBorders>
          </w:tcPr>
          <w:p w14:paraId="62A99B2A" w14:textId="77777777" w:rsidR="00B342C0" w:rsidRDefault="00B342C0">
            <w:pPr>
              <w:rPr>
                <w:sz w:val="2"/>
                <w:szCs w:val="2"/>
              </w:rPr>
            </w:pPr>
          </w:p>
        </w:tc>
        <w:tc>
          <w:tcPr>
            <w:tcW w:w="570" w:type="dxa"/>
            <w:vMerge/>
            <w:tcBorders>
              <w:top w:val="nil"/>
            </w:tcBorders>
          </w:tcPr>
          <w:p w14:paraId="1FB2985D" w14:textId="77777777" w:rsidR="00B342C0" w:rsidRDefault="00B342C0">
            <w:pPr>
              <w:rPr>
                <w:sz w:val="2"/>
                <w:szCs w:val="2"/>
              </w:rPr>
            </w:pPr>
          </w:p>
        </w:tc>
        <w:tc>
          <w:tcPr>
            <w:tcW w:w="6174" w:type="dxa"/>
            <w:vMerge/>
            <w:tcBorders>
              <w:top w:val="nil"/>
            </w:tcBorders>
          </w:tcPr>
          <w:p w14:paraId="218BF62A" w14:textId="77777777" w:rsidR="00B342C0" w:rsidRDefault="00B342C0">
            <w:pPr>
              <w:rPr>
                <w:sz w:val="2"/>
                <w:szCs w:val="2"/>
              </w:rPr>
            </w:pPr>
          </w:p>
        </w:tc>
        <w:tc>
          <w:tcPr>
            <w:tcW w:w="567" w:type="dxa"/>
            <w:vMerge w:val="restart"/>
          </w:tcPr>
          <w:p w14:paraId="116F5C96" w14:textId="292A6651" w:rsidR="00B342C0" w:rsidRDefault="00A27246">
            <w:pPr>
              <w:pStyle w:val="TableParagraph"/>
              <w:spacing w:line="274" w:lineRule="exact"/>
              <w:ind w:left="149"/>
              <w:rPr>
                <w:sz w:val="24"/>
              </w:rPr>
            </w:pPr>
            <w:r>
              <w:rPr>
                <w:sz w:val="24"/>
              </w:rPr>
              <w:t>2</w:t>
            </w:r>
          </w:p>
        </w:tc>
      </w:tr>
      <w:tr w:rsidR="00B342C0" w14:paraId="47DC6068" w14:textId="77777777" w:rsidTr="0001484B">
        <w:trPr>
          <w:trHeight w:hRule="exact" w:val="284"/>
        </w:trPr>
        <w:tc>
          <w:tcPr>
            <w:tcW w:w="284" w:type="dxa"/>
            <w:vMerge/>
            <w:tcBorders>
              <w:top w:val="nil"/>
            </w:tcBorders>
            <w:textDirection w:val="btLr"/>
          </w:tcPr>
          <w:p w14:paraId="3D7254B4" w14:textId="77777777" w:rsidR="00B342C0" w:rsidRDefault="00B342C0">
            <w:pPr>
              <w:rPr>
                <w:sz w:val="2"/>
                <w:szCs w:val="2"/>
              </w:rPr>
            </w:pPr>
          </w:p>
        </w:tc>
        <w:tc>
          <w:tcPr>
            <w:tcW w:w="399" w:type="dxa"/>
            <w:vMerge/>
            <w:tcBorders>
              <w:top w:val="nil"/>
            </w:tcBorders>
          </w:tcPr>
          <w:p w14:paraId="66284AF0" w14:textId="77777777" w:rsidR="00B342C0" w:rsidRDefault="00B342C0">
            <w:pPr>
              <w:rPr>
                <w:sz w:val="2"/>
                <w:szCs w:val="2"/>
              </w:rPr>
            </w:pPr>
          </w:p>
        </w:tc>
        <w:tc>
          <w:tcPr>
            <w:tcW w:w="570" w:type="dxa"/>
          </w:tcPr>
          <w:p w14:paraId="32CFD951" w14:textId="77777777" w:rsidR="00B342C0" w:rsidRDefault="00000000">
            <w:pPr>
              <w:pStyle w:val="TableParagraph"/>
              <w:spacing w:before="21"/>
              <w:ind w:left="89"/>
              <w:rPr>
                <w:sz w:val="18"/>
              </w:rPr>
            </w:pPr>
            <w:r>
              <w:rPr>
                <w:spacing w:val="-4"/>
                <w:sz w:val="18"/>
              </w:rPr>
              <w:t>Изм.</w:t>
            </w:r>
          </w:p>
        </w:tc>
        <w:tc>
          <w:tcPr>
            <w:tcW w:w="569" w:type="dxa"/>
          </w:tcPr>
          <w:p w14:paraId="6AD0C321"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65DAA67F" w14:textId="77777777" w:rsidR="00B342C0" w:rsidRDefault="00000000">
            <w:pPr>
              <w:pStyle w:val="TableParagraph"/>
              <w:spacing w:before="21"/>
              <w:ind w:left="80"/>
              <w:rPr>
                <w:sz w:val="18"/>
              </w:rPr>
            </w:pPr>
            <w:r>
              <w:rPr>
                <w:spacing w:val="-4"/>
                <w:sz w:val="18"/>
              </w:rPr>
              <w:t>Лист</w:t>
            </w:r>
          </w:p>
        </w:tc>
        <w:tc>
          <w:tcPr>
            <w:tcW w:w="569" w:type="dxa"/>
          </w:tcPr>
          <w:p w14:paraId="10324A5B"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745B2DF7" w14:textId="77777777" w:rsidR="00B342C0" w:rsidRDefault="00000000">
            <w:pPr>
              <w:pStyle w:val="TableParagraph"/>
              <w:spacing w:before="21"/>
              <w:ind w:left="185"/>
              <w:rPr>
                <w:sz w:val="18"/>
              </w:rPr>
            </w:pPr>
            <w:r>
              <w:rPr>
                <w:spacing w:val="-2"/>
                <w:sz w:val="18"/>
              </w:rPr>
              <w:t>Подп.</w:t>
            </w:r>
          </w:p>
        </w:tc>
        <w:tc>
          <w:tcPr>
            <w:tcW w:w="570" w:type="dxa"/>
          </w:tcPr>
          <w:p w14:paraId="68FF63AD"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289FC2EF" w14:textId="77777777" w:rsidR="00B342C0" w:rsidRDefault="00B342C0">
            <w:pPr>
              <w:rPr>
                <w:sz w:val="2"/>
                <w:szCs w:val="2"/>
              </w:rPr>
            </w:pPr>
          </w:p>
        </w:tc>
        <w:tc>
          <w:tcPr>
            <w:tcW w:w="567" w:type="dxa"/>
            <w:vMerge/>
            <w:tcBorders>
              <w:top w:val="nil"/>
            </w:tcBorders>
          </w:tcPr>
          <w:p w14:paraId="1406118F" w14:textId="77777777" w:rsidR="00B342C0" w:rsidRDefault="00B342C0">
            <w:pPr>
              <w:rPr>
                <w:sz w:val="2"/>
                <w:szCs w:val="2"/>
              </w:rPr>
            </w:pPr>
          </w:p>
        </w:tc>
      </w:tr>
    </w:tbl>
    <w:p w14:paraId="6C6B5E3B"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683B7545" w14:textId="77777777" w:rsidTr="0001484B">
        <w:trPr>
          <w:trHeight w:hRule="exact" w:val="11456"/>
        </w:trPr>
        <w:tc>
          <w:tcPr>
            <w:tcW w:w="683" w:type="dxa"/>
            <w:gridSpan w:val="2"/>
            <w:tcBorders>
              <w:top w:val="nil"/>
              <w:left w:val="nil"/>
            </w:tcBorders>
          </w:tcPr>
          <w:p w14:paraId="6E0ADF36" w14:textId="77777777" w:rsidR="00B342C0" w:rsidRDefault="00B342C0" w:rsidP="006926C7">
            <w:pPr>
              <w:pStyle w:val="TableParagraph"/>
              <w:outlineLvl w:val="1"/>
            </w:pPr>
          </w:p>
        </w:tc>
        <w:tc>
          <w:tcPr>
            <w:tcW w:w="10444" w:type="dxa"/>
            <w:gridSpan w:val="8"/>
            <w:vMerge w:val="restart"/>
          </w:tcPr>
          <w:p w14:paraId="32221C78" w14:textId="1F880ED9" w:rsidR="00B342C0" w:rsidRDefault="00E0077E" w:rsidP="006926C7">
            <w:pPr>
              <w:pStyle w:val="TableParagraph"/>
              <w:outlineLvl w:val="1"/>
              <w:rPr>
                <w:rFonts w:ascii="Arial"/>
                <w:i/>
                <w:sz w:val="24"/>
              </w:rPr>
            </w:pPr>
            <w:r>
              <w:rPr>
                <w:rFonts w:ascii="Arial"/>
                <w:i/>
                <w:sz w:val="24"/>
              </w:rPr>
              <w:t xml:space="preserve"> </w:t>
            </w:r>
          </w:p>
          <w:p w14:paraId="459CE6E3" w14:textId="77777777" w:rsidR="00E0077E" w:rsidRPr="006926C7" w:rsidRDefault="00E0077E" w:rsidP="00A47E0B">
            <w:pPr>
              <w:pStyle w:val="TableParagraph"/>
              <w:numPr>
                <w:ilvl w:val="0"/>
                <w:numId w:val="18"/>
              </w:numPr>
              <w:tabs>
                <w:tab w:val="left" w:pos="670"/>
                <w:tab w:val="left" w:pos="1980"/>
                <w:tab w:val="left" w:pos="3080"/>
                <w:tab w:val="left" w:pos="3540"/>
                <w:tab w:val="left" w:pos="5040"/>
                <w:tab w:val="left" w:pos="7435"/>
              </w:tabs>
              <w:ind w:right="346"/>
              <w:outlineLvl w:val="1"/>
              <w:rPr>
                <w:b/>
                <w:spacing w:val="-2"/>
                <w:sz w:val="24"/>
              </w:rPr>
            </w:pPr>
            <w:r>
              <w:rPr>
                <w:rFonts w:ascii="Arial"/>
                <w:iCs/>
                <w:sz w:val="24"/>
              </w:rPr>
              <w:t xml:space="preserve">  </w:t>
            </w:r>
            <w:r w:rsidRPr="006926C7">
              <w:rPr>
                <w:b/>
                <w:spacing w:val="-2"/>
                <w:sz w:val="24"/>
              </w:rPr>
              <w:t>ПРОМЫШЛЕННАЯ БЕЗОПАСНОСТЬ</w:t>
            </w:r>
          </w:p>
          <w:p w14:paraId="2F525B72" w14:textId="77777777" w:rsidR="00E0077E" w:rsidRDefault="00E0077E" w:rsidP="006926C7">
            <w:pPr>
              <w:ind w:firstLine="426"/>
              <w:jc w:val="both"/>
              <w:outlineLvl w:val="1"/>
            </w:pPr>
          </w:p>
          <w:p w14:paraId="058AFB1C" w14:textId="77E56470" w:rsidR="00E0077E" w:rsidRDefault="00E0077E" w:rsidP="00A47E0B">
            <w:pPr>
              <w:pStyle w:val="720"/>
              <w:numPr>
                <w:ilvl w:val="1"/>
                <w:numId w:val="18"/>
              </w:numPr>
              <w:shd w:val="clear" w:color="auto" w:fill="auto"/>
              <w:spacing w:after="0" w:line="240" w:lineRule="auto"/>
              <w:outlineLvl w:val="1"/>
              <w:rPr>
                <w:rFonts w:ascii="Times New Roman" w:eastAsia="Times New Roman" w:hAnsi="Times New Roman"/>
                <w:bCs w:val="0"/>
                <w:spacing w:val="0"/>
                <w:sz w:val="24"/>
                <w:lang w:val="ru-RU"/>
              </w:rPr>
            </w:pPr>
            <w:r w:rsidRPr="006926C7">
              <w:rPr>
                <w:rFonts w:ascii="Times New Roman" w:eastAsia="Times New Roman" w:hAnsi="Times New Roman"/>
                <w:bCs w:val="0"/>
                <w:spacing w:val="0"/>
                <w:sz w:val="24"/>
                <w:lang w:val="ru-RU"/>
              </w:rPr>
              <w:t>Общие сведения</w:t>
            </w:r>
          </w:p>
          <w:p w14:paraId="2F65144E" w14:textId="77777777" w:rsidR="006926C7" w:rsidRPr="006926C7" w:rsidRDefault="006926C7" w:rsidP="006926C7">
            <w:pPr>
              <w:pStyle w:val="720"/>
              <w:shd w:val="clear" w:color="auto" w:fill="auto"/>
              <w:spacing w:after="0" w:line="240" w:lineRule="auto"/>
              <w:ind w:left="814" w:firstLine="0"/>
              <w:outlineLvl w:val="1"/>
              <w:rPr>
                <w:rFonts w:ascii="Times New Roman" w:eastAsia="Times New Roman" w:hAnsi="Times New Roman"/>
                <w:bCs w:val="0"/>
                <w:spacing w:val="0"/>
                <w:sz w:val="24"/>
                <w:lang w:val="ru-RU"/>
              </w:rPr>
            </w:pPr>
          </w:p>
          <w:p w14:paraId="3FD01AB8" w14:textId="4B1A755A" w:rsidR="00E0077E" w:rsidRPr="00747970" w:rsidRDefault="00E0077E" w:rsidP="006926C7">
            <w:pPr>
              <w:ind w:left="76" w:firstLine="284"/>
              <w:jc w:val="both"/>
              <w:outlineLvl w:val="1"/>
              <w:rPr>
                <w:rFonts w:eastAsia="Calibri"/>
                <w:sz w:val="24"/>
                <w:szCs w:val="24"/>
              </w:rPr>
            </w:pPr>
            <w:r w:rsidRPr="00747970">
              <w:rPr>
                <w:rFonts w:eastAsia="Calibri"/>
                <w:sz w:val="24"/>
                <w:szCs w:val="24"/>
              </w:rPr>
              <w:t xml:space="preserve">Проект обустройства трёх </w:t>
            </w:r>
            <w:r w:rsidR="00970AC3" w:rsidRPr="00747970">
              <w:rPr>
                <w:rFonts w:eastAsia="Calibri"/>
                <w:sz w:val="24"/>
                <w:szCs w:val="24"/>
              </w:rPr>
              <w:t>нефтяных скважин</w:t>
            </w:r>
            <w:r w:rsidRPr="00747970">
              <w:rPr>
                <w:rFonts w:eastAsia="Calibri"/>
                <w:sz w:val="24"/>
                <w:szCs w:val="24"/>
              </w:rPr>
              <w:t xml:space="preserve"> (№ </w:t>
            </w:r>
            <w:r w:rsidR="00970AC3" w:rsidRPr="00747970">
              <w:rPr>
                <w:rFonts w:eastAsia="Calibri"/>
                <w:sz w:val="24"/>
                <w:szCs w:val="24"/>
              </w:rPr>
              <w:t>К</w:t>
            </w:r>
            <w:r w:rsidRPr="00747970">
              <w:rPr>
                <w:rFonts w:eastAsia="Calibri"/>
                <w:sz w:val="24"/>
                <w:szCs w:val="24"/>
              </w:rPr>
              <w:t>-</w:t>
            </w:r>
            <w:r w:rsidR="00970AC3" w:rsidRPr="00747970">
              <w:rPr>
                <w:rFonts w:eastAsia="Calibri"/>
                <w:sz w:val="24"/>
                <w:szCs w:val="24"/>
              </w:rPr>
              <w:t>347</w:t>
            </w:r>
            <w:r w:rsidRPr="00747970">
              <w:rPr>
                <w:rFonts w:eastAsia="Calibri"/>
                <w:sz w:val="24"/>
                <w:szCs w:val="24"/>
              </w:rPr>
              <w:t xml:space="preserve">, № </w:t>
            </w:r>
            <w:r w:rsidR="00970AC3" w:rsidRPr="00747970">
              <w:rPr>
                <w:rFonts w:eastAsia="Calibri"/>
                <w:sz w:val="24"/>
                <w:szCs w:val="24"/>
              </w:rPr>
              <w:t>К</w:t>
            </w:r>
            <w:r w:rsidRPr="00747970">
              <w:rPr>
                <w:rFonts w:eastAsia="Calibri"/>
                <w:sz w:val="24"/>
                <w:szCs w:val="24"/>
              </w:rPr>
              <w:t>-</w:t>
            </w:r>
            <w:r w:rsidR="00970AC3" w:rsidRPr="00747970">
              <w:rPr>
                <w:rFonts w:eastAsia="Calibri"/>
                <w:sz w:val="24"/>
                <w:szCs w:val="24"/>
              </w:rPr>
              <w:t>402</w:t>
            </w:r>
            <w:r w:rsidRPr="00747970">
              <w:rPr>
                <w:rFonts w:eastAsia="Calibri"/>
                <w:sz w:val="24"/>
                <w:szCs w:val="24"/>
              </w:rPr>
              <w:t xml:space="preserve">, № </w:t>
            </w:r>
            <w:r w:rsidR="00970AC3" w:rsidRPr="00747970">
              <w:rPr>
                <w:rFonts w:eastAsia="Calibri"/>
                <w:sz w:val="24"/>
                <w:szCs w:val="24"/>
              </w:rPr>
              <w:t>К</w:t>
            </w:r>
            <w:r w:rsidRPr="00747970">
              <w:rPr>
                <w:rFonts w:eastAsia="Calibri"/>
                <w:sz w:val="24"/>
                <w:szCs w:val="24"/>
              </w:rPr>
              <w:t>-</w:t>
            </w:r>
            <w:r w:rsidR="00970AC3" w:rsidRPr="00747970">
              <w:rPr>
                <w:rFonts w:eastAsia="Calibri"/>
                <w:sz w:val="24"/>
                <w:szCs w:val="24"/>
              </w:rPr>
              <w:t>417</w:t>
            </w:r>
            <w:r w:rsidRPr="00747970">
              <w:rPr>
                <w:rFonts w:eastAsia="Calibri"/>
                <w:sz w:val="24"/>
                <w:szCs w:val="24"/>
              </w:rPr>
              <w:t>) разработан с учётом требований строительных норм и правил Республики Казахстан (СН РК), правил промышленной безопасности, охраны труда, а также действующих нормативных документов по эксплуатации нефтегазового оборудования и систем.</w:t>
            </w:r>
          </w:p>
          <w:p w14:paraId="32DBEDB7" w14:textId="77777777" w:rsidR="006D1079" w:rsidRPr="00747970" w:rsidRDefault="00970AC3" w:rsidP="00970AC3">
            <w:pPr>
              <w:pStyle w:val="ae"/>
              <w:rPr>
                <w:sz w:val="24"/>
                <w:szCs w:val="24"/>
              </w:rPr>
            </w:pPr>
            <w:r w:rsidRPr="00747970">
              <w:rPr>
                <w:sz w:val="24"/>
                <w:szCs w:val="24"/>
              </w:rPr>
              <w:t xml:space="preserve"> </w:t>
            </w:r>
          </w:p>
          <w:p w14:paraId="5A67D4ED" w14:textId="7CA07601" w:rsidR="00970AC3" w:rsidRPr="00747970" w:rsidRDefault="00970AC3" w:rsidP="006D1079">
            <w:pPr>
              <w:pStyle w:val="ae"/>
              <w:ind w:firstLine="383"/>
              <w:rPr>
                <w:rFonts w:ascii="Times New Roman" w:eastAsia="Calibri" w:hAnsi="Times New Roman" w:cs="Times New Roman"/>
                <w:color w:val="auto"/>
                <w:sz w:val="24"/>
                <w:szCs w:val="24"/>
                <w:lang w:eastAsia="en-US"/>
              </w:rPr>
            </w:pPr>
            <w:r w:rsidRPr="00747970">
              <w:rPr>
                <w:rFonts w:ascii="Times New Roman" w:eastAsia="Calibri" w:hAnsi="Times New Roman" w:cs="Times New Roman"/>
                <w:color w:val="auto"/>
                <w:sz w:val="24"/>
                <w:szCs w:val="24"/>
                <w:lang w:eastAsia="en-US"/>
              </w:rPr>
              <w:t>Проект учитывает:</w:t>
            </w:r>
          </w:p>
          <w:p w14:paraId="5C606A8D" w14:textId="77777777" w:rsidR="00970AC3" w:rsidRPr="00747970" w:rsidRDefault="00970AC3">
            <w:pPr>
              <w:pStyle w:val="ae"/>
              <w:numPr>
                <w:ilvl w:val="0"/>
                <w:numId w:val="81"/>
              </w:numPr>
              <w:spacing w:before="100" w:beforeAutospacing="1" w:after="100" w:afterAutospacing="1"/>
              <w:rPr>
                <w:rFonts w:ascii="Times New Roman" w:hAnsi="Times New Roman" w:cs="Times New Roman"/>
                <w:sz w:val="24"/>
                <w:szCs w:val="24"/>
              </w:rPr>
            </w:pPr>
            <w:r w:rsidRPr="00747970">
              <w:rPr>
                <w:rFonts w:ascii="Times New Roman" w:hAnsi="Times New Roman" w:cs="Times New Roman"/>
                <w:sz w:val="24"/>
                <w:szCs w:val="24"/>
              </w:rPr>
              <w:t>требования МЧС РК по безопасной эксплуатации технологических трубопроводов;</w:t>
            </w:r>
          </w:p>
          <w:p w14:paraId="79E496FC" w14:textId="77777777" w:rsidR="00970AC3" w:rsidRPr="00747970" w:rsidRDefault="00970AC3">
            <w:pPr>
              <w:pStyle w:val="ae"/>
              <w:numPr>
                <w:ilvl w:val="0"/>
                <w:numId w:val="81"/>
              </w:numPr>
              <w:spacing w:before="100" w:beforeAutospacing="1" w:after="100" w:afterAutospacing="1"/>
              <w:rPr>
                <w:rFonts w:ascii="Times New Roman" w:hAnsi="Times New Roman" w:cs="Times New Roman"/>
                <w:sz w:val="24"/>
                <w:szCs w:val="24"/>
              </w:rPr>
            </w:pPr>
            <w:r w:rsidRPr="00747970">
              <w:rPr>
                <w:rFonts w:ascii="Times New Roman" w:hAnsi="Times New Roman" w:cs="Times New Roman"/>
                <w:sz w:val="24"/>
                <w:szCs w:val="24"/>
              </w:rPr>
              <w:t>требования индустриальной безопасности при проектировании объектов нефтегазовой отрасли;</w:t>
            </w:r>
          </w:p>
          <w:p w14:paraId="518133BD" w14:textId="77777777" w:rsidR="00970AC3" w:rsidRPr="00747970" w:rsidRDefault="00970AC3">
            <w:pPr>
              <w:pStyle w:val="ae"/>
              <w:numPr>
                <w:ilvl w:val="0"/>
                <w:numId w:val="81"/>
              </w:numPr>
              <w:spacing w:before="100" w:beforeAutospacing="1" w:after="100" w:afterAutospacing="1"/>
              <w:rPr>
                <w:rFonts w:ascii="Times New Roman" w:hAnsi="Times New Roman" w:cs="Times New Roman"/>
                <w:sz w:val="24"/>
                <w:szCs w:val="24"/>
              </w:rPr>
            </w:pPr>
            <w:r w:rsidRPr="00747970">
              <w:rPr>
                <w:rFonts w:ascii="Times New Roman" w:hAnsi="Times New Roman" w:cs="Times New Roman"/>
                <w:sz w:val="24"/>
                <w:szCs w:val="24"/>
              </w:rPr>
              <w:t>требования по предупреждению аварийных выбросов и снижению воздействия опасных и вредных производственных факторов (ОВПФ).</w:t>
            </w:r>
          </w:p>
          <w:p w14:paraId="2D9DCB81" w14:textId="026A9C5A" w:rsidR="00E0077E" w:rsidRPr="00747970" w:rsidRDefault="00E0077E" w:rsidP="006D1079">
            <w:pPr>
              <w:ind w:left="76" w:firstLine="284"/>
              <w:jc w:val="both"/>
              <w:outlineLvl w:val="1"/>
              <w:rPr>
                <w:rFonts w:eastAsia="Calibri"/>
                <w:sz w:val="24"/>
                <w:szCs w:val="24"/>
              </w:rPr>
            </w:pPr>
            <w:r w:rsidRPr="00747970">
              <w:rPr>
                <w:rFonts w:eastAsia="Calibri"/>
                <w:sz w:val="24"/>
                <w:szCs w:val="24"/>
              </w:rPr>
              <w:t>Проектные решения направлены на обеспечение безопасной и бесперебойной эксплуатации технологических систем</w:t>
            </w:r>
            <w:r w:rsidR="006D1079" w:rsidRPr="00747970">
              <w:rPr>
                <w:rFonts w:eastAsia="Calibri"/>
                <w:sz w:val="24"/>
                <w:szCs w:val="24"/>
              </w:rPr>
              <w:t xml:space="preserve">, безопасной эксплуатации трубопроводов и оборудования, локализации и минимизации последствий возможных аварий </w:t>
            </w:r>
            <w:r w:rsidRPr="00747970">
              <w:rPr>
                <w:rFonts w:eastAsia="Calibri"/>
                <w:sz w:val="24"/>
                <w:szCs w:val="24"/>
              </w:rPr>
              <w:t>с контролем параметров технологического процесса и возможностью своевременной остановки оборудования в аварийных ситуациях.</w:t>
            </w:r>
          </w:p>
          <w:p w14:paraId="1994D25B" w14:textId="77777777" w:rsidR="00E0077E" w:rsidRPr="00747970" w:rsidRDefault="00E0077E" w:rsidP="006926C7">
            <w:pPr>
              <w:ind w:left="76" w:firstLine="284"/>
              <w:jc w:val="both"/>
              <w:outlineLvl w:val="1"/>
              <w:rPr>
                <w:rFonts w:eastAsia="Calibri"/>
                <w:sz w:val="24"/>
                <w:szCs w:val="24"/>
              </w:rPr>
            </w:pPr>
            <w:r w:rsidRPr="00747970">
              <w:rPr>
                <w:rFonts w:eastAsia="Calibri"/>
                <w:sz w:val="24"/>
                <w:szCs w:val="24"/>
              </w:rPr>
              <w:t>Документация разработана на основании утверждённых технологических схем и технических условий, согласованных с заказчиком и профильными контролирующими органами.</w:t>
            </w:r>
          </w:p>
          <w:p w14:paraId="7D56B343" w14:textId="77777777" w:rsidR="00E0077E" w:rsidRPr="00747970" w:rsidRDefault="00E0077E" w:rsidP="006926C7">
            <w:pPr>
              <w:ind w:left="76" w:firstLine="284"/>
              <w:jc w:val="both"/>
              <w:outlineLvl w:val="1"/>
              <w:rPr>
                <w:rFonts w:eastAsia="Calibri"/>
                <w:sz w:val="24"/>
                <w:szCs w:val="24"/>
              </w:rPr>
            </w:pPr>
            <w:r w:rsidRPr="00747970">
              <w:rPr>
                <w:rFonts w:eastAsia="Calibri"/>
                <w:sz w:val="24"/>
                <w:szCs w:val="24"/>
              </w:rPr>
              <w:t>Трассировка трубопроводов и кабельных линий выполнена с учётом нормативных требований по минимальным расстояниям от зданий, сооружений и других инженерных коммуникаций, что обеспечивает безопасность и удобство технического обслуживания.</w:t>
            </w:r>
          </w:p>
          <w:p w14:paraId="0228191D" w14:textId="77777777" w:rsidR="00E0077E" w:rsidRPr="005553ED" w:rsidRDefault="00E0077E" w:rsidP="006926C7">
            <w:pPr>
              <w:ind w:left="76" w:firstLine="284"/>
              <w:jc w:val="both"/>
              <w:outlineLvl w:val="1"/>
              <w:rPr>
                <w:rFonts w:eastAsia="Calibri"/>
              </w:rPr>
            </w:pPr>
          </w:p>
          <w:p w14:paraId="65AAFB61" w14:textId="1026B262" w:rsidR="006D1079" w:rsidRPr="00747970" w:rsidRDefault="006D1079" w:rsidP="00A47E0B">
            <w:pPr>
              <w:pStyle w:val="a6"/>
              <w:numPr>
                <w:ilvl w:val="1"/>
                <w:numId w:val="18"/>
              </w:numPr>
              <w:jc w:val="both"/>
              <w:outlineLvl w:val="1"/>
              <w:rPr>
                <w:b/>
                <w:sz w:val="24"/>
                <w:szCs w:val="24"/>
              </w:rPr>
            </w:pPr>
            <w:r w:rsidRPr="00747970">
              <w:rPr>
                <w:rFonts w:eastAsia="Calibri"/>
                <w:b/>
                <w:bCs/>
                <w:sz w:val="24"/>
                <w:szCs w:val="24"/>
              </w:rPr>
              <w:t>П</w:t>
            </w:r>
            <w:r w:rsidRPr="00747970">
              <w:rPr>
                <w:b/>
                <w:bCs/>
                <w:sz w:val="24"/>
                <w:szCs w:val="24"/>
              </w:rPr>
              <w:t>ре</w:t>
            </w:r>
            <w:r w:rsidRPr="00747970">
              <w:rPr>
                <w:b/>
                <w:sz w:val="24"/>
                <w:szCs w:val="24"/>
              </w:rPr>
              <w:t>дупреждение воздействия опасных и вредных производственных факторов</w:t>
            </w:r>
          </w:p>
          <w:p w14:paraId="627DD379" w14:textId="77777777" w:rsidR="006D1079" w:rsidRPr="006D1079" w:rsidRDefault="006D1079" w:rsidP="006D1079">
            <w:pPr>
              <w:pStyle w:val="a6"/>
              <w:ind w:left="814"/>
              <w:jc w:val="both"/>
              <w:outlineLvl w:val="1"/>
              <w:rPr>
                <w:rFonts w:eastAsia="Calibri"/>
              </w:rPr>
            </w:pPr>
          </w:p>
          <w:p w14:paraId="6B7AB870" w14:textId="5ED8B01F" w:rsidR="006D1079" w:rsidRPr="00747970" w:rsidRDefault="006D1079" w:rsidP="006D1079">
            <w:pPr>
              <w:ind w:left="76" w:firstLine="23"/>
              <w:jc w:val="both"/>
              <w:outlineLvl w:val="1"/>
              <w:rPr>
                <w:rFonts w:eastAsia="Calibri"/>
                <w:sz w:val="24"/>
                <w:szCs w:val="24"/>
              </w:rPr>
            </w:pPr>
            <w:r w:rsidRPr="00747970">
              <w:rPr>
                <w:rFonts w:eastAsia="Calibri"/>
                <w:sz w:val="24"/>
                <w:szCs w:val="24"/>
              </w:rPr>
              <w:t xml:space="preserve">     Проектная документация предусматривает мероприятия по снижению ОВПФ:</w:t>
            </w:r>
          </w:p>
          <w:p w14:paraId="5E0298B9" w14:textId="77777777" w:rsidR="006D1079" w:rsidRPr="00747970" w:rsidRDefault="006D1079">
            <w:pPr>
              <w:pStyle w:val="a6"/>
              <w:numPr>
                <w:ilvl w:val="0"/>
                <w:numId w:val="82"/>
              </w:numPr>
              <w:jc w:val="both"/>
              <w:outlineLvl w:val="1"/>
              <w:rPr>
                <w:rFonts w:eastAsia="Calibri"/>
                <w:sz w:val="24"/>
                <w:szCs w:val="24"/>
              </w:rPr>
            </w:pPr>
            <w:r w:rsidRPr="00747970">
              <w:rPr>
                <w:rFonts w:eastAsia="Calibri"/>
                <w:sz w:val="24"/>
                <w:szCs w:val="24"/>
              </w:rPr>
              <w:t>защита персонала от воздействия H</w:t>
            </w:r>
            <w:r w:rsidRPr="00747970">
              <w:rPr>
                <w:rFonts w:ascii="Cambria Math" w:eastAsia="Calibri" w:hAnsi="Cambria Math" w:cs="Cambria Math"/>
                <w:sz w:val="24"/>
                <w:szCs w:val="24"/>
              </w:rPr>
              <w:t>₂</w:t>
            </w:r>
            <w:r w:rsidRPr="00747970">
              <w:rPr>
                <w:rFonts w:eastAsia="Calibri"/>
                <w:sz w:val="24"/>
                <w:szCs w:val="24"/>
              </w:rPr>
              <w:t>S (2,84 % об.), CO</w:t>
            </w:r>
            <w:r w:rsidRPr="00747970">
              <w:rPr>
                <w:rFonts w:ascii="Cambria Math" w:eastAsia="Calibri" w:hAnsi="Cambria Math" w:cs="Cambria Math"/>
                <w:sz w:val="24"/>
                <w:szCs w:val="24"/>
              </w:rPr>
              <w:t>₂</w:t>
            </w:r>
            <w:r w:rsidRPr="00747970">
              <w:rPr>
                <w:rFonts w:eastAsia="Calibri"/>
                <w:sz w:val="24"/>
                <w:szCs w:val="24"/>
              </w:rPr>
              <w:t xml:space="preserve"> (1,09 % об.), нефтяного аэрозоля;</w:t>
            </w:r>
          </w:p>
          <w:p w14:paraId="24A9CAC0" w14:textId="77777777" w:rsidR="006D1079" w:rsidRPr="00747970" w:rsidRDefault="006D1079">
            <w:pPr>
              <w:pStyle w:val="a6"/>
              <w:numPr>
                <w:ilvl w:val="0"/>
                <w:numId w:val="82"/>
              </w:numPr>
              <w:jc w:val="both"/>
              <w:outlineLvl w:val="1"/>
              <w:rPr>
                <w:rFonts w:eastAsia="Calibri"/>
                <w:sz w:val="24"/>
                <w:szCs w:val="24"/>
              </w:rPr>
            </w:pPr>
            <w:r w:rsidRPr="00747970">
              <w:rPr>
                <w:rFonts w:eastAsia="Calibri"/>
                <w:sz w:val="24"/>
                <w:szCs w:val="24"/>
              </w:rPr>
              <w:t>герметизация трубопроводов и арматуры;</w:t>
            </w:r>
          </w:p>
          <w:p w14:paraId="20D3DD8D" w14:textId="77777777" w:rsidR="006D1079" w:rsidRPr="00747970" w:rsidRDefault="006D1079">
            <w:pPr>
              <w:pStyle w:val="a6"/>
              <w:numPr>
                <w:ilvl w:val="0"/>
                <w:numId w:val="82"/>
              </w:numPr>
              <w:jc w:val="both"/>
              <w:outlineLvl w:val="1"/>
              <w:rPr>
                <w:rFonts w:eastAsia="Calibri"/>
                <w:sz w:val="24"/>
                <w:szCs w:val="24"/>
              </w:rPr>
            </w:pPr>
            <w:r w:rsidRPr="00747970">
              <w:rPr>
                <w:rFonts w:eastAsia="Calibri"/>
                <w:sz w:val="24"/>
                <w:szCs w:val="24"/>
              </w:rPr>
              <w:t>снижение вероятности взрыва при транспортировке газожидкостной смеси;</w:t>
            </w:r>
          </w:p>
          <w:p w14:paraId="7AE72DBB" w14:textId="77777777" w:rsidR="006D1079" w:rsidRPr="00747970" w:rsidRDefault="006D1079">
            <w:pPr>
              <w:pStyle w:val="a6"/>
              <w:numPr>
                <w:ilvl w:val="0"/>
                <w:numId w:val="82"/>
              </w:numPr>
              <w:jc w:val="both"/>
              <w:outlineLvl w:val="1"/>
              <w:rPr>
                <w:rFonts w:eastAsia="Calibri"/>
                <w:sz w:val="24"/>
                <w:szCs w:val="24"/>
              </w:rPr>
            </w:pPr>
            <w:r w:rsidRPr="00747970">
              <w:rPr>
                <w:rFonts w:eastAsia="Calibri"/>
                <w:sz w:val="24"/>
                <w:szCs w:val="24"/>
              </w:rPr>
              <w:t>минимизация коррозионных воздействий согласно классификации среды NACE MR0175/ISO 15156;</w:t>
            </w:r>
          </w:p>
          <w:p w14:paraId="11D25207" w14:textId="77777777" w:rsidR="006D1079" w:rsidRPr="00747970" w:rsidRDefault="006D1079">
            <w:pPr>
              <w:pStyle w:val="a6"/>
              <w:numPr>
                <w:ilvl w:val="0"/>
                <w:numId w:val="82"/>
              </w:numPr>
              <w:jc w:val="both"/>
              <w:outlineLvl w:val="1"/>
              <w:rPr>
                <w:rFonts w:eastAsia="Calibri"/>
                <w:sz w:val="24"/>
                <w:szCs w:val="24"/>
              </w:rPr>
            </w:pPr>
            <w:r w:rsidRPr="00747970">
              <w:rPr>
                <w:rFonts w:eastAsia="Calibri"/>
                <w:sz w:val="24"/>
                <w:szCs w:val="24"/>
              </w:rPr>
              <w:t>организация безопасных условий работы в селитебной зоне.</w:t>
            </w:r>
          </w:p>
          <w:p w14:paraId="78F34AE6" w14:textId="3D77A832" w:rsidR="00E0077E" w:rsidRPr="005553ED" w:rsidRDefault="00E0077E" w:rsidP="006D1079">
            <w:pPr>
              <w:ind w:left="76" w:firstLine="284"/>
              <w:jc w:val="both"/>
              <w:outlineLvl w:val="1"/>
              <w:rPr>
                <w:rFonts w:eastAsia="Calibri"/>
              </w:rPr>
            </w:pPr>
          </w:p>
          <w:p w14:paraId="334A1B10" w14:textId="77777777" w:rsidR="00DE3283" w:rsidRDefault="00DE3283" w:rsidP="00DE3283">
            <w:pPr>
              <w:ind w:left="76"/>
              <w:jc w:val="both"/>
              <w:rPr>
                <w:rFonts w:eastAsia="Calibri"/>
              </w:rPr>
            </w:pPr>
          </w:p>
          <w:p w14:paraId="3CFD1492" w14:textId="77777777" w:rsidR="00DE3283" w:rsidRPr="005360DA" w:rsidRDefault="00DE3283" w:rsidP="00A47E0B">
            <w:pPr>
              <w:pStyle w:val="a6"/>
              <w:numPr>
                <w:ilvl w:val="1"/>
                <w:numId w:val="18"/>
              </w:numPr>
              <w:ind w:right="128"/>
              <w:rPr>
                <w:b/>
                <w:bCs/>
                <w:sz w:val="24"/>
                <w:szCs w:val="24"/>
              </w:rPr>
            </w:pPr>
            <w:r w:rsidRPr="005360DA">
              <w:rPr>
                <w:b/>
                <w:bCs/>
                <w:sz w:val="24"/>
                <w:szCs w:val="24"/>
              </w:rPr>
              <w:t>Безопасность и контроль</w:t>
            </w:r>
          </w:p>
          <w:p w14:paraId="634D465C" w14:textId="77777777" w:rsidR="00747970" w:rsidRPr="00747970" w:rsidRDefault="00747970" w:rsidP="00747970">
            <w:pPr>
              <w:pStyle w:val="a6"/>
              <w:ind w:left="814"/>
              <w:jc w:val="both"/>
              <w:outlineLvl w:val="1"/>
              <w:rPr>
                <w:rFonts w:eastAsia="Calibri"/>
                <w:b/>
                <w:bCs/>
                <w:sz w:val="24"/>
                <w:szCs w:val="24"/>
              </w:rPr>
            </w:pPr>
          </w:p>
          <w:p w14:paraId="151DE108" w14:textId="77777777" w:rsidR="00747970" w:rsidRPr="00747970" w:rsidRDefault="00747970" w:rsidP="00747970">
            <w:pPr>
              <w:ind w:left="76" w:firstLine="307"/>
              <w:jc w:val="both"/>
              <w:outlineLvl w:val="1"/>
              <w:rPr>
                <w:rFonts w:eastAsia="Calibri"/>
                <w:sz w:val="24"/>
                <w:szCs w:val="24"/>
              </w:rPr>
            </w:pPr>
            <w:r w:rsidRPr="00747970">
              <w:rPr>
                <w:rFonts w:eastAsia="Calibri"/>
                <w:sz w:val="24"/>
                <w:szCs w:val="24"/>
              </w:rPr>
              <w:t xml:space="preserve">Выполнены требования п.8 Правил </w:t>
            </w:r>
            <w:proofErr w:type="spellStart"/>
            <w:r w:rsidRPr="00747970">
              <w:rPr>
                <w:rFonts w:eastAsia="Calibri"/>
                <w:sz w:val="24"/>
                <w:szCs w:val="24"/>
              </w:rPr>
              <w:t>промбез</w:t>
            </w:r>
            <w:proofErr w:type="spellEnd"/>
            <w:r w:rsidRPr="00747970">
              <w:rPr>
                <w:rFonts w:eastAsia="Calibri"/>
                <w:sz w:val="24"/>
                <w:szCs w:val="24"/>
              </w:rPr>
              <w:t xml:space="preserve"> №355:</w:t>
            </w:r>
          </w:p>
          <w:p w14:paraId="364E9B37" w14:textId="77777777" w:rsidR="00747970" w:rsidRPr="00747970" w:rsidRDefault="00747970">
            <w:pPr>
              <w:pStyle w:val="a6"/>
              <w:numPr>
                <w:ilvl w:val="0"/>
                <w:numId w:val="82"/>
              </w:numPr>
              <w:jc w:val="both"/>
              <w:outlineLvl w:val="1"/>
              <w:rPr>
                <w:rFonts w:eastAsia="Calibri"/>
                <w:sz w:val="24"/>
                <w:szCs w:val="24"/>
              </w:rPr>
            </w:pPr>
            <w:r w:rsidRPr="00747970">
              <w:rPr>
                <w:rFonts w:eastAsia="Calibri"/>
                <w:sz w:val="24"/>
                <w:szCs w:val="24"/>
              </w:rPr>
              <w:t>автоматизированный контроль загазованности (H</w:t>
            </w:r>
            <w:r w:rsidRPr="00747970">
              <w:rPr>
                <w:rFonts w:ascii="Cambria Math" w:eastAsia="Calibri" w:hAnsi="Cambria Math" w:cs="Cambria Math"/>
                <w:sz w:val="24"/>
                <w:szCs w:val="24"/>
              </w:rPr>
              <w:t>₂</w:t>
            </w:r>
            <w:r w:rsidRPr="00747970">
              <w:rPr>
                <w:rFonts w:eastAsia="Calibri"/>
                <w:sz w:val="24"/>
                <w:szCs w:val="24"/>
              </w:rPr>
              <w:t>S, CH</w:t>
            </w:r>
            <w:r w:rsidRPr="00747970">
              <w:rPr>
                <w:rFonts w:ascii="Cambria Math" w:eastAsia="Calibri" w:hAnsi="Cambria Math" w:cs="Cambria Math"/>
                <w:sz w:val="24"/>
                <w:szCs w:val="24"/>
              </w:rPr>
              <w:t>₄</w:t>
            </w:r>
            <w:r w:rsidRPr="00747970">
              <w:rPr>
                <w:rFonts w:eastAsia="Calibri"/>
                <w:sz w:val="24"/>
                <w:szCs w:val="24"/>
              </w:rPr>
              <w:t>);</w:t>
            </w:r>
          </w:p>
          <w:p w14:paraId="00A56660" w14:textId="77777777" w:rsidR="00747970" w:rsidRPr="00747970" w:rsidRDefault="00747970">
            <w:pPr>
              <w:pStyle w:val="a6"/>
              <w:numPr>
                <w:ilvl w:val="0"/>
                <w:numId w:val="82"/>
              </w:numPr>
              <w:jc w:val="both"/>
              <w:outlineLvl w:val="1"/>
              <w:rPr>
                <w:rFonts w:eastAsia="Calibri"/>
                <w:sz w:val="24"/>
                <w:szCs w:val="24"/>
              </w:rPr>
            </w:pPr>
            <w:r w:rsidRPr="00747970">
              <w:rPr>
                <w:rFonts w:eastAsia="Calibri"/>
                <w:sz w:val="24"/>
                <w:szCs w:val="24"/>
              </w:rPr>
              <w:t>установлены датчики загазованности на устьях скважин и АГЗУ;</w:t>
            </w:r>
          </w:p>
          <w:p w14:paraId="645518BC" w14:textId="77777777" w:rsidR="00747970" w:rsidRPr="00747970" w:rsidRDefault="00747970">
            <w:pPr>
              <w:pStyle w:val="a6"/>
              <w:numPr>
                <w:ilvl w:val="0"/>
                <w:numId w:val="82"/>
              </w:numPr>
              <w:jc w:val="both"/>
              <w:outlineLvl w:val="1"/>
              <w:rPr>
                <w:rFonts w:eastAsia="Calibri"/>
                <w:sz w:val="24"/>
                <w:szCs w:val="24"/>
              </w:rPr>
            </w:pPr>
            <w:r w:rsidRPr="00747970">
              <w:rPr>
                <w:rFonts w:eastAsia="Calibri"/>
                <w:sz w:val="24"/>
                <w:szCs w:val="24"/>
              </w:rPr>
              <w:t>предусмотрены посты газовой безопасности;</w:t>
            </w:r>
          </w:p>
          <w:p w14:paraId="2FA2D66A" w14:textId="77777777" w:rsidR="00747970" w:rsidRPr="00747970" w:rsidRDefault="00747970">
            <w:pPr>
              <w:pStyle w:val="a6"/>
              <w:numPr>
                <w:ilvl w:val="0"/>
                <w:numId w:val="82"/>
              </w:numPr>
              <w:jc w:val="both"/>
              <w:outlineLvl w:val="1"/>
              <w:rPr>
                <w:rFonts w:eastAsia="Calibri"/>
                <w:sz w:val="24"/>
                <w:szCs w:val="24"/>
              </w:rPr>
            </w:pPr>
            <w:r w:rsidRPr="00747970">
              <w:rPr>
                <w:rFonts w:eastAsia="Calibri"/>
                <w:sz w:val="24"/>
                <w:szCs w:val="24"/>
              </w:rPr>
              <w:t>в проект включена система автоматической сигнализации при превышении ПДК:</w:t>
            </w:r>
          </w:p>
          <w:p w14:paraId="150877F4" w14:textId="77777777" w:rsidR="00747970" w:rsidRPr="00747970" w:rsidRDefault="00747970">
            <w:pPr>
              <w:pStyle w:val="a6"/>
              <w:numPr>
                <w:ilvl w:val="0"/>
                <w:numId w:val="82"/>
              </w:numPr>
              <w:jc w:val="both"/>
              <w:outlineLvl w:val="1"/>
              <w:rPr>
                <w:rFonts w:eastAsia="Calibri"/>
                <w:sz w:val="24"/>
                <w:szCs w:val="24"/>
              </w:rPr>
            </w:pPr>
            <w:r w:rsidRPr="00747970">
              <w:rPr>
                <w:rFonts w:eastAsia="Calibri"/>
                <w:sz w:val="24"/>
                <w:szCs w:val="24"/>
              </w:rPr>
              <w:t>H</w:t>
            </w:r>
            <w:r w:rsidRPr="00747970">
              <w:rPr>
                <w:rFonts w:ascii="Cambria Math" w:eastAsia="Calibri" w:hAnsi="Cambria Math" w:cs="Cambria Math"/>
                <w:sz w:val="24"/>
                <w:szCs w:val="24"/>
              </w:rPr>
              <w:t>₂</w:t>
            </w:r>
            <w:proofErr w:type="gramStart"/>
            <w:r w:rsidRPr="00747970">
              <w:rPr>
                <w:rFonts w:eastAsia="Calibri"/>
                <w:sz w:val="24"/>
                <w:szCs w:val="24"/>
              </w:rPr>
              <w:t>S &gt;</w:t>
            </w:r>
            <w:proofErr w:type="gramEnd"/>
            <w:r w:rsidRPr="00747970">
              <w:rPr>
                <w:rFonts w:eastAsia="Calibri"/>
                <w:sz w:val="24"/>
                <w:szCs w:val="24"/>
              </w:rPr>
              <w:t xml:space="preserve"> 10 мг/м³ — предупредительная сигнализация;</w:t>
            </w:r>
          </w:p>
          <w:p w14:paraId="00EE7E25" w14:textId="3B72C489" w:rsidR="00747970" w:rsidRDefault="00747970">
            <w:pPr>
              <w:pStyle w:val="a6"/>
              <w:numPr>
                <w:ilvl w:val="0"/>
                <w:numId w:val="82"/>
              </w:numPr>
              <w:jc w:val="both"/>
              <w:outlineLvl w:val="1"/>
              <w:rPr>
                <w:rFonts w:eastAsia="Calibri"/>
                <w:sz w:val="24"/>
                <w:szCs w:val="24"/>
              </w:rPr>
            </w:pPr>
            <w:r w:rsidRPr="00747970">
              <w:rPr>
                <w:rFonts w:eastAsia="Calibri"/>
                <w:sz w:val="24"/>
                <w:szCs w:val="24"/>
              </w:rPr>
              <w:t>H</w:t>
            </w:r>
            <w:r w:rsidRPr="00747970">
              <w:rPr>
                <w:rFonts w:ascii="Cambria Math" w:eastAsia="Calibri" w:hAnsi="Cambria Math" w:cs="Cambria Math"/>
                <w:sz w:val="24"/>
                <w:szCs w:val="24"/>
              </w:rPr>
              <w:t>₂</w:t>
            </w:r>
            <w:proofErr w:type="gramStart"/>
            <w:r w:rsidRPr="00747970">
              <w:rPr>
                <w:rFonts w:eastAsia="Calibri"/>
                <w:sz w:val="24"/>
                <w:szCs w:val="24"/>
              </w:rPr>
              <w:t>S &gt;</w:t>
            </w:r>
            <w:proofErr w:type="gramEnd"/>
            <w:r w:rsidRPr="00747970">
              <w:rPr>
                <w:rFonts w:eastAsia="Calibri"/>
                <w:sz w:val="24"/>
                <w:szCs w:val="24"/>
              </w:rPr>
              <w:t xml:space="preserve"> 15 мг/м³ — аварийная блокировка.</w:t>
            </w:r>
          </w:p>
          <w:p w14:paraId="3CEA8DE4" w14:textId="0D5240AB" w:rsidR="00DE3283" w:rsidRPr="00747970" w:rsidRDefault="00DE3283">
            <w:pPr>
              <w:pStyle w:val="a6"/>
              <w:numPr>
                <w:ilvl w:val="0"/>
                <w:numId w:val="82"/>
              </w:numPr>
              <w:jc w:val="both"/>
              <w:outlineLvl w:val="1"/>
              <w:rPr>
                <w:rFonts w:eastAsia="Calibri"/>
                <w:sz w:val="24"/>
                <w:szCs w:val="24"/>
              </w:rPr>
            </w:pPr>
            <w:r w:rsidRPr="002E31BC">
              <w:rPr>
                <w:sz w:val="24"/>
                <w:szCs w:val="24"/>
              </w:rPr>
              <w:t>Планируется проведение регулярного технического обслуживания и контроля состояния трубопроводов, электрохимической защиты и электрообогрева с оформлением соответствующей документации</w:t>
            </w:r>
          </w:p>
          <w:p w14:paraId="19092EDE" w14:textId="72504A81" w:rsidR="00E0077E" w:rsidRPr="00747970" w:rsidRDefault="00E0077E" w:rsidP="00747970">
            <w:pPr>
              <w:pStyle w:val="a6"/>
              <w:ind w:left="819"/>
              <w:jc w:val="both"/>
              <w:outlineLvl w:val="1"/>
              <w:rPr>
                <w:rFonts w:eastAsia="Calibri"/>
              </w:rPr>
            </w:pPr>
          </w:p>
          <w:p w14:paraId="6BB468AA" w14:textId="77777777" w:rsidR="00B342C0" w:rsidRDefault="00B342C0" w:rsidP="006926C7">
            <w:pPr>
              <w:pStyle w:val="TableParagraph"/>
              <w:spacing w:before="52"/>
              <w:ind w:left="238" w:right="339" w:firstLine="566"/>
              <w:jc w:val="both"/>
              <w:outlineLvl w:val="1"/>
              <w:rPr>
                <w:sz w:val="24"/>
              </w:rPr>
            </w:pPr>
          </w:p>
          <w:p w14:paraId="0392D9F4" w14:textId="77777777" w:rsidR="005360DA" w:rsidRDefault="005360DA" w:rsidP="006926C7">
            <w:pPr>
              <w:pStyle w:val="TableParagraph"/>
              <w:spacing w:before="52"/>
              <w:ind w:left="238" w:right="339" w:firstLine="566"/>
              <w:jc w:val="both"/>
              <w:outlineLvl w:val="1"/>
              <w:rPr>
                <w:sz w:val="24"/>
              </w:rPr>
            </w:pPr>
          </w:p>
          <w:p w14:paraId="6C45946A" w14:textId="77777777" w:rsidR="005360DA" w:rsidRDefault="005360DA" w:rsidP="006926C7">
            <w:pPr>
              <w:pStyle w:val="TableParagraph"/>
              <w:spacing w:before="52"/>
              <w:ind w:left="238" w:right="339" w:firstLine="566"/>
              <w:jc w:val="both"/>
              <w:outlineLvl w:val="1"/>
              <w:rPr>
                <w:sz w:val="24"/>
              </w:rPr>
            </w:pPr>
          </w:p>
          <w:p w14:paraId="5F48002C" w14:textId="33C01DD7" w:rsidR="005360DA" w:rsidRDefault="005360DA" w:rsidP="006926C7">
            <w:pPr>
              <w:pStyle w:val="TableParagraph"/>
              <w:spacing w:before="52"/>
              <w:ind w:left="238" w:right="339" w:firstLine="566"/>
              <w:jc w:val="both"/>
              <w:outlineLvl w:val="1"/>
              <w:rPr>
                <w:sz w:val="24"/>
              </w:rPr>
            </w:pPr>
          </w:p>
        </w:tc>
      </w:tr>
      <w:tr w:rsidR="00B342C0" w14:paraId="406ED415" w14:textId="77777777" w:rsidTr="0001484B">
        <w:trPr>
          <w:trHeight w:hRule="exact" w:val="1417"/>
        </w:trPr>
        <w:tc>
          <w:tcPr>
            <w:tcW w:w="284" w:type="dxa"/>
            <w:tcBorders>
              <w:bottom w:val="single" w:sz="18" w:space="0" w:color="000000"/>
            </w:tcBorders>
            <w:textDirection w:val="btLr"/>
          </w:tcPr>
          <w:p w14:paraId="4C0EB760"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6B9DB983" w14:textId="77777777" w:rsidR="00B342C0" w:rsidRDefault="00B342C0">
            <w:pPr>
              <w:pStyle w:val="TableParagraph"/>
            </w:pPr>
          </w:p>
        </w:tc>
        <w:tc>
          <w:tcPr>
            <w:tcW w:w="10444" w:type="dxa"/>
            <w:gridSpan w:val="8"/>
            <w:vMerge/>
            <w:tcBorders>
              <w:top w:val="nil"/>
            </w:tcBorders>
          </w:tcPr>
          <w:p w14:paraId="1CE2B60D" w14:textId="77777777" w:rsidR="00B342C0" w:rsidRDefault="00B342C0" w:rsidP="004D07D8">
            <w:pPr>
              <w:rPr>
                <w:sz w:val="2"/>
                <w:szCs w:val="2"/>
              </w:rPr>
            </w:pPr>
          </w:p>
        </w:tc>
      </w:tr>
      <w:tr w:rsidR="00B342C0" w14:paraId="30C83B6F" w14:textId="77777777" w:rsidTr="0001484B">
        <w:trPr>
          <w:trHeight w:hRule="exact" w:val="1985"/>
        </w:trPr>
        <w:tc>
          <w:tcPr>
            <w:tcW w:w="284" w:type="dxa"/>
            <w:tcBorders>
              <w:top w:val="single" w:sz="18" w:space="0" w:color="000000"/>
            </w:tcBorders>
            <w:textDirection w:val="btLr"/>
          </w:tcPr>
          <w:p w14:paraId="76CB0EC7"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6702F0BC" w14:textId="77777777" w:rsidR="00B342C0" w:rsidRDefault="00B342C0">
            <w:pPr>
              <w:pStyle w:val="TableParagraph"/>
            </w:pPr>
          </w:p>
        </w:tc>
        <w:tc>
          <w:tcPr>
            <w:tcW w:w="10444" w:type="dxa"/>
            <w:gridSpan w:val="8"/>
            <w:vMerge/>
            <w:tcBorders>
              <w:top w:val="nil"/>
            </w:tcBorders>
          </w:tcPr>
          <w:p w14:paraId="76DA53A8" w14:textId="77777777" w:rsidR="00B342C0" w:rsidRDefault="00B342C0" w:rsidP="004D07D8">
            <w:pPr>
              <w:rPr>
                <w:sz w:val="2"/>
                <w:szCs w:val="2"/>
              </w:rPr>
            </w:pPr>
          </w:p>
        </w:tc>
      </w:tr>
      <w:tr w:rsidR="00B342C0" w14:paraId="414EC09F" w14:textId="77777777" w:rsidTr="0001484B">
        <w:trPr>
          <w:trHeight w:hRule="exact" w:val="567"/>
        </w:trPr>
        <w:tc>
          <w:tcPr>
            <w:tcW w:w="284" w:type="dxa"/>
            <w:vMerge w:val="restart"/>
            <w:textDirection w:val="btLr"/>
          </w:tcPr>
          <w:p w14:paraId="0C9CDE47"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7908122C" w14:textId="77777777" w:rsidR="00B342C0" w:rsidRDefault="00B342C0">
            <w:pPr>
              <w:pStyle w:val="TableParagraph"/>
            </w:pPr>
          </w:p>
        </w:tc>
        <w:tc>
          <w:tcPr>
            <w:tcW w:w="10444" w:type="dxa"/>
            <w:gridSpan w:val="8"/>
            <w:vMerge/>
            <w:tcBorders>
              <w:top w:val="nil"/>
            </w:tcBorders>
          </w:tcPr>
          <w:p w14:paraId="45AE0DA8" w14:textId="77777777" w:rsidR="00B342C0" w:rsidRDefault="00B342C0" w:rsidP="004D07D8">
            <w:pPr>
              <w:rPr>
                <w:sz w:val="2"/>
                <w:szCs w:val="2"/>
              </w:rPr>
            </w:pPr>
          </w:p>
        </w:tc>
      </w:tr>
      <w:tr w:rsidR="00B342C0" w14:paraId="3FD1D8C1" w14:textId="77777777" w:rsidTr="0001484B">
        <w:trPr>
          <w:trHeight w:hRule="exact" w:val="284"/>
        </w:trPr>
        <w:tc>
          <w:tcPr>
            <w:tcW w:w="284" w:type="dxa"/>
            <w:vMerge/>
            <w:tcBorders>
              <w:top w:val="nil"/>
            </w:tcBorders>
            <w:textDirection w:val="btLr"/>
          </w:tcPr>
          <w:p w14:paraId="05405E65" w14:textId="77777777" w:rsidR="00B342C0" w:rsidRDefault="00B342C0">
            <w:pPr>
              <w:rPr>
                <w:sz w:val="2"/>
                <w:szCs w:val="2"/>
              </w:rPr>
            </w:pPr>
          </w:p>
        </w:tc>
        <w:tc>
          <w:tcPr>
            <w:tcW w:w="399" w:type="dxa"/>
            <w:vMerge/>
            <w:tcBorders>
              <w:top w:val="nil"/>
            </w:tcBorders>
          </w:tcPr>
          <w:p w14:paraId="1171F8E0" w14:textId="77777777" w:rsidR="00B342C0" w:rsidRDefault="00B342C0">
            <w:pPr>
              <w:rPr>
                <w:sz w:val="2"/>
                <w:szCs w:val="2"/>
              </w:rPr>
            </w:pPr>
          </w:p>
        </w:tc>
        <w:tc>
          <w:tcPr>
            <w:tcW w:w="570" w:type="dxa"/>
            <w:tcBorders>
              <w:bottom w:val="single" w:sz="4" w:space="0" w:color="000000"/>
            </w:tcBorders>
          </w:tcPr>
          <w:p w14:paraId="5C6554FB" w14:textId="77777777" w:rsidR="00B342C0" w:rsidRDefault="00B342C0">
            <w:pPr>
              <w:pStyle w:val="TableParagraph"/>
              <w:rPr>
                <w:sz w:val="18"/>
              </w:rPr>
            </w:pPr>
          </w:p>
        </w:tc>
        <w:tc>
          <w:tcPr>
            <w:tcW w:w="569" w:type="dxa"/>
            <w:tcBorders>
              <w:bottom w:val="single" w:sz="4" w:space="0" w:color="000000"/>
            </w:tcBorders>
          </w:tcPr>
          <w:p w14:paraId="367A1673" w14:textId="77777777" w:rsidR="00B342C0" w:rsidRDefault="00B342C0">
            <w:pPr>
              <w:pStyle w:val="TableParagraph"/>
              <w:rPr>
                <w:sz w:val="18"/>
              </w:rPr>
            </w:pPr>
          </w:p>
        </w:tc>
        <w:tc>
          <w:tcPr>
            <w:tcW w:w="570" w:type="dxa"/>
            <w:tcBorders>
              <w:bottom w:val="single" w:sz="4" w:space="0" w:color="000000"/>
            </w:tcBorders>
          </w:tcPr>
          <w:p w14:paraId="04BBF786" w14:textId="77777777" w:rsidR="00B342C0" w:rsidRDefault="00B342C0">
            <w:pPr>
              <w:pStyle w:val="TableParagraph"/>
              <w:rPr>
                <w:sz w:val="18"/>
              </w:rPr>
            </w:pPr>
          </w:p>
        </w:tc>
        <w:tc>
          <w:tcPr>
            <w:tcW w:w="569" w:type="dxa"/>
            <w:tcBorders>
              <w:bottom w:val="single" w:sz="4" w:space="0" w:color="000000"/>
            </w:tcBorders>
          </w:tcPr>
          <w:p w14:paraId="3A137691" w14:textId="77777777" w:rsidR="00B342C0" w:rsidRDefault="00B342C0">
            <w:pPr>
              <w:pStyle w:val="TableParagraph"/>
              <w:rPr>
                <w:sz w:val="18"/>
              </w:rPr>
            </w:pPr>
          </w:p>
        </w:tc>
        <w:tc>
          <w:tcPr>
            <w:tcW w:w="855" w:type="dxa"/>
            <w:tcBorders>
              <w:bottom w:val="single" w:sz="4" w:space="0" w:color="000000"/>
            </w:tcBorders>
          </w:tcPr>
          <w:p w14:paraId="17B87CEF" w14:textId="77777777" w:rsidR="00B342C0" w:rsidRDefault="00B342C0">
            <w:pPr>
              <w:pStyle w:val="TableParagraph"/>
              <w:rPr>
                <w:sz w:val="18"/>
              </w:rPr>
            </w:pPr>
          </w:p>
        </w:tc>
        <w:tc>
          <w:tcPr>
            <w:tcW w:w="570" w:type="dxa"/>
            <w:tcBorders>
              <w:bottom w:val="single" w:sz="4" w:space="0" w:color="000000"/>
            </w:tcBorders>
          </w:tcPr>
          <w:p w14:paraId="1B9D91A7" w14:textId="77777777" w:rsidR="00B342C0" w:rsidRDefault="00B342C0">
            <w:pPr>
              <w:pStyle w:val="TableParagraph"/>
              <w:rPr>
                <w:sz w:val="18"/>
              </w:rPr>
            </w:pPr>
          </w:p>
        </w:tc>
        <w:tc>
          <w:tcPr>
            <w:tcW w:w="6174" w:type="dxa"/>
            <w:vMerge w:val="restart"/>
          </w:tcPr>
          <w:p w14:paraId="06E96952" w14:textId="0C25E45C" w:rsidR="00B342C0" w:rsidRPr="00BA0CC7" w:rsidRDefault="00F203A4" w:rsidP="004D07D8">
            <w:pPr>
              <w:pStyle w:val="TableParagraph"/>
              <w:spacing w:before="210"/>
              <w:ind w:left="1129"/>
              <w:rPr>
                <w:sz w:val="24"/>
              </w:rPr>
            </w:pPr>
            <w:r>
              <w:rPr>
                <w:sz w:val="24"/>
                <w:lang w:val="en-US"/>
              </w:rPr>
              <w:t>GEO-ENG-2025-10-0019-II</w:t>
            </w:r>
            <w:r w:rsidR="00F11C0A">
              <w:rPr>
                <w:sz w:val="24"/>
                <w:lang w:val="en-US"/>
              </w:rPr>
              <w:t xml:space="preserve">    П</w:t>
            </w:r>
            <w:r w:rsidR="00BA0CC7">
              <w:rPr>
                <w:sz w:val="24"/>
              </w:rPr>
              <w:t>Б</w:t>
            </w:r>
          </w:p>
        </w:tc>
        <w:tc>
          <w:tcPr>
            <w:tcW w:w="567" w:type="dxa"/>
            <w:vMerge w:val="restart"/>
          </w:tcPr>
          <w:p w14:paraId="437A245D" w14:textId="77777777" w:rsidR="00B342C0" w:rsidRDefault="00000000">
            <w:pPr>
              <w:pStyle w:val="TableParagraph"/>
              <w:spacing w:before="56"/>
              <w:ind w:left="39"/>
            </w:pPr>
            <w:r>
              <w:rPr>
                <w:spacing w:val="-4"/>
              </w:rPr>
              <w:t>Лист</w:t>
            </w:r>
          </w:p>
        </w:tc>
      </w:tr>
      <w:tr w:rsidR="00B342C0" w14:paraId="426DF021" w14:textId="77777777" w:rsidTr="0001484B">
        <w:trPr>
          <w:trHeight w:hRule="exact" w:val="112"/>
        </w:trPr>
        <w:tc>
          <w:tcPr>
            <w:tcW w:w="284" w:type="dxa"/>
            <w:vMerge/>
            <w:tcBorders>
              <w:top w:val="nil"/>
            </w:tcBorders>
            <w:textDirection w:val="btLr"/>
          </w:tcPr>
          <w:p w14:paraId="70753D33" w14:textId="77777777" w:rsidR="00B342C0" w:rsidRDefault="00B342C0">
            <w:pPr>
              <w:rPr>
                <w:sz w:val="2"/>
                <w:szCs w:val="2"/>
              </w:rPr>
            </w:pPr>
          </w:p>
        </w:tc>
        <w:tc>
          <w:tcPr>
            <w:tcW w:w="399" w:type="dxa"/>
            <w:vMerge/>
            <w:tcBorders>
              <w:top w:val="nil"/>
            </w:tcBorders>
          </w:tcPr>
          <w:p w14:paraId="5CB9CC9B" w14:textId="77777777" w:rsidR="00B342C0" w:rsidRDefault="00B342C0">
            <w:pPr>
              <w:rPr>
                <w:sz w:val="2"/>
                <w:szCs w:val="2"/>
              </w:rPr>
            </w:pPr>
          </w:p>
        </w:tc>
        <w:tc>
          <w:tcPr>
            <w:tcW w:w="570" w:type="dxa"/>
            <w:vMerge w:val="restart"/>
            <w:tcBorders>
              <w:top w:val="single" w:sz="4" w:space="0" w:color="000000"/>
            </w:tcBorders>
          </w:tcPr>
          <w:p w14:paraId="5EEB328B" w14:textId="77777777" w:rsidR="00B342C0" w:rsidRDefault="00B342C0">
            <w:pPr>
              <w:pStyle w:val="TableParagraph"/>
              <w:rPr>
                <w:sz w:val="18"/>
              </w:rPr>
            </w:pPr>
          </w:p>
        </w:tc>
        <w:tc>
          <w:tcPr>
            <w:tcW w:w="569" w:type="dxa"/>
            <w:vMerge w:val="restart"/>
            <w:tcBorders>
              <w:top w:val="single" w:sz="4" w:space="0" w:color="000000"/>
            </w:tcBorders>
          </w:tcPr>
          <w:p w14:paraId="7FFEEF56" w14:textId="77777777" w:rsidR="00B342C0" w:rsidRDefault="00B342C0">
            <w:pPr>
              <w:pStyle w:val="TableParagraph"/>
              <w:rPr>
                <w:sz w:val="18"/>
              </w:rPr>
            </w:pPr>
          </w:p>
        </w:tc>
        <w:tc>
          <w:tcPr>
            <w:tcW w:w="570" w:type="dxa"/>
            <w:vMerge w:val="restart"/>
            <w:tcBorders>
              <w:top w:val="single" w:sz="4" w:space="0" w:color="000000"/>
            </w:tcBorders>
          </w:tcPr>
          <w:p w14:paraId="7230A535" w14:textId="77777777" w:rsidR="00B342C0" w:rsidRDefault="00B342C0">
            <w:pPr>
              <w:pStyle w:val="TableParagraph"/>
              <w:rPr>
                <w:sz w:val="18"/>
              </w:rPr>
            </w:pPr>
          </w:p>
        </w:tc>
        <w:tc>
          <w:tcPr>
            <w:tcW w:w="569" w:type="dxa"/>
            <w:vMerge w:val="restart"/>
            <w:tcBorders>
              <w:top w:val="single" w:sz="4" w:space="0" w:color="000000"/>
            </w:tcBorders>
          </w:tcPr>
          <w:p w14:paraId="4F3EE2E8" w14:textId="77777777" w:rsidR="00B342C0" w:rsidRDefault="00B342C0">
            <w:pPr>
              <w:pStyle w:val="TableParagraph"/>
              <w:rPr>
                <w:sz w:val="18"/>
              </w:rPr>
            </w:pPr>
          </w:p>
        </w:tc>
        <w:tc>
          <w:tcPr>
            <w:tcW w:w="855" w:type="dxa"/>
            <w:vMerge w:val="restart"/>
            <w:tcBorders>
              <w:top w:val="single" w:sz="4" w:space="0" w:color="000000"/>
            </w:tcBorders>
          </w:tcPr>
          <w:p w14:paraId="3A93B37A" w14:textId="77777777" w:rsidR="00B342C0" w:rsidRDefault="00B342C0">
            <w:pPr>
              <w:pStyle w:val="TableParagraph"/>
              <w:rPr>
                <w:sz w:val="18"/>
              </w:rPr>
            </w:pPr>
          </w:p>
        </w:tc>
        <w:tc>
          <w:tcPr>
            <w:tcW w:w="570" w:type="dxa"/>
            <w:vMerge w:val="restart"/>
            <w:tcBorders>
              <w:top w:val="single" w:sz="4" w:space="0" w:color="000000"/>
            </w:tcBorders>
          </w:tcPr>
          <w:p w14:paraId="4F5916F3" w14:textId="77777777" w:rsidR="00B342C0" w:rsidRDefault="00B342C0">
            <w:pPr>
              <w:pStyle w:val="TableParagraph"/>
              <w:rPr>
                <w:sz w:val="18"/>
              </w:rPr>
            </w:pPr>
          </w:p>
        </w:tc>
        <w:tc>
          <w:tcPr>
            <w:tcW w:w="6174" w:type="dxa"/>
            <w:vMerge/>
            <w:tcBorders>
              <w:top w:val="nil"/>
            </w:tcBorders>
          </w:tcPr>
          <w:p w14:paraId="27D25AFF" w14:textId="77777777" w:rsidR="00B342C0" w:rsidRDefault="00B342C0">
            <w:pPr>
              <w:rPr>
                <w:sz w:val="2"/>
                <w:szCs w:val="2"/>
              </w:rPr>
            </w:pPr>
          </w:p>
        </w:tc>
        <w:tc>
          <w:tcPr>
            <w:tcW w:w="567" w:type="dxa"/>
            <w:vMerge/>
            <w:tcBorders>
              <w:top w:val="nil"/>
            </w:tcBorders>
          </w:tcPr>
          <w:p w14:paraId="4BF99FA2" w14:textId="77777777" w:rsidR="00B342C0" w:rsidRDefault="00B342C0">
            <w:pPr>
              <w:rPr>
                <w:sz w:val="2"/>
                <w:szCs w:val="2"/>
              </w:rPr>
            </w:pPr>
          </w:p>
        </w:tc>
      </w:tr>
      <w:tr w:rsidR="00B342C0" w14:paraId="07E56373" w14:textId="77777777" w:rsidTr="0001484B">
        <w:trPr>
          <w:trHeight w:hRule="exact" w:val="170"/>
        </w:trPr>
        <w:tc>
          <w:tcPr>
            <w:tcW w:w="284" w:type="dxa"/>
            <w:vMerge/>
            <w:tcBorders>
              <w:top w:val="nil"/>
            </w:tcBorders>
            <w:textDirection w:val="btLr"/>
          </w:tcPr>
          <w:p w14:paraId="0EA1F982" w14:textId="77777777" w:rsidR="00B342C0" w:rsidRDefault="00B342C0">
            <w:pPr>
              <w:rPr>
                <w:sz w:val="2"/>
                <w:szCs w:val="2"/>
              </w:rPr>
            </w:pPr>
          </w:p>
        </w:tc>
        <w:tc>
          <w:tcPr>
            <w:tcW w:w="399" w:type="dxa"/>
            <w:vMerge/>
            <w:tcBorders>
              <w:top w:val="nil"/>
            </w:tcBorders>
          </w:tcPr>
          <w:p w14:paraId="76EDA9B2" w14:textId="77777777" w:rsidR="00B342C0" w:rsidRDefault="00B342C0">
            <w:pPr>
              <w:rPr>
                <w:sz w:val="2"/>
                <w:szCs w:val="2"/>
              </w:rPr>
            </w:pPr>
          </w:p>
        </w:tc>
        <w:tc>
          <w:tcPr>
            <w:tcW w:w="570" w:type="dxa"/>
            <w:vMerge/>
            <w:tcBorders>
              <w:top w:val="nil"/>
            </w:tcBorders>
          </w:tcPr>
          <w:p w14:paraId="1693F7B8" w14:textId="77777777" w:rsidR="00B342C0" w:rsidRDefault="00B342C0">
            <w:pPr>
              <w:rPr>
                <w:sz w:val="2"/>
                <w:szCs w:val="2"/>
              </w:rPr>
            </w:pPr>
          </w:p>
        </w:tc>
        <w:tc>
          <w:tcPr>
            <w:tcW w:w="569" w:type="dxa"/>
            <w:vMerge/>
            <w:tcBorders>
              <w:top w:val="nil"/>
            </w:tcBorders>
          </w:tcPr>
          <w:p w14:paraId="4593109B" w14:textId="77777777" w:rsidR="00B342C0" w:rsidRDefault="00B342C0">
            <w:pPr>
              <w:rPr>
                <w:sz w:val="2"/>
                <w:szCs w:val="2"/>
              </w:rPr>
            </w:pPr>
          </w:p>
        </w:tc>
        <w:tc>
          <w:tcPr>
            <w:tcW w:w="570" w:type="dxa"/>
            <w:vMerge/>
            <w:tcBorders>
              <w:top w:val="nil"/>
            </w:tcBorders>
          </w:tcPr>
          <w:p w14:paraId="35F0DE14" w14:textId="77777777" w:rsidR="00B342C0" w:rsidRDefault="00B342C0">
            <w:pPr>
              <w:rPr>
                <w:sz w:val="2"/>
                <w:szCs w:val="2"/>
              </w:rPr>
            </w:pPr>
          </w:p>
        </w:tc>
        <w:tc>
          <w:tcPr>
            <w:tcW w:w="569" w:type="dxa"/>
            <w:vMerge/>
            <w:tcBorders>
              <w:top w:val="nil"/>
            </w:tcBorders>
          </w:tcPr>
          <w:p w14:paraId="748481F3" w14:textId="77777777" w:rsidR="00B342C0" w:rsidRDefault="00B342C0">
            <w:pPr>
              <w:rPr>
                <w:sz w:val="2"/>
                <w:szCs w:val="2"/>
              </w:rPr>
            </w:pPr>
          </w:p>
        </w:tc>
        <w:tc>
          <w:tcPr>
            <w:tcW w:w="855" w:type="dxa"/>
            <w:vMerge/>
            <w:tcBorders>
              <w:top w:val="nil"/>
            </w:tcBorders>
          </w:tcPr>
          <w:p w14:paraId="1A7A3B92" w14:textId="77777777" w:rsidR="00B342C0" w:rsidRDefault="00B342C0">
            <w:pPr>
              <w:rPr>
                <w:sz w:val="2"/>
                <w:szCs w:val="2"/>
              </w:rPr>
            </w:pPr>
          </w:p>
        </w:tc>
        <w:tc>
          <w:tcPr>
            <w:tcW w:w="570" w:type="dxa"/>
            <w:vMerge/>
            <w:tcBorders>
              <w:top w:val="nil"/>
            </w:tcBorders>
          </w:tcPr>
          <w:p w14:paraId="5E4BFFEB" w14:textId="77777777" w:rsidR="00B342C0" w:rsidRDefault="00B342C0">
            <w:pPr>
              <w:rPr>
                <w:sz w:val="2"/>
                <w:szCs w:val="2"/>
              </w:rPr>
            </w:pPr>
          </w:p>
        </w:tc>
        <w:tc>
          <w:tcPr>
            <w:tcW w:w="6174" w:type="dxa"/>
            <w:vMerge/>
            <w:tcBorders>
              <w:top w:val="nil"/>
            </w:tcBorders>
          </w:tcPr>
          <w:p w14:paraId="24A5B6D6" w14:textId="77777777" w:rsidR="00B342C0" w:rsidRDefault="00B342C0">
            <w:pPr>
              <w:rPr>
                <w:sz w:val="2"/>
                <w:szCs w:val="2"/>
              </w:rPr>
            </w:pPr>
          </w:p>
        </w:tc>
        <w:tc>
          <w:tcPr>
            <w:tcW w:w="567" w:type="dxa"/>
            <w:vMerge w:val="restart"/>
          </w:tcPr>
          <w:p w14:paraId="0463E8C4" w14:textId="5AA3F130" w:rsidR="00B342C0" w:rsidRDefault="00000000">
            <w:pPr>
              <w:pStyle w:val="TableParagraph"/>
              <w:spacing w:line="274" w:lineRule="exact"/>
              <w:ind w:left="149"/>
              <w:rPr>
                <w:sz w:val="24"/>
              </w:rPr>
            </w:pPr>
            <w:r>
              <w:rPr>
                <w:spacing w:val="-5"/>
                <w:sz w:val="24"/>
              </w:rPr>
              <w:t>3</w:t>
            </w:r>
          </w:p>
        </w:tc>
      </w:tr>
      <w:tr w:rsidR="00B342C0" w14:paraId="1A7490DF" w14:textId="77777777" w:rsidTr="0001484B">
        <w:trPr>
          <w:trHeight w:hRule="exact" w:val="284"/>
        </w:trPr>
        <w:tc>
          <w:tcPr>
            <w:tcW w:w="284" w:type="dxa"/>
            <w:vMerge/>
            <w:tcBorders>
              <w:top w:val="nil"/>
            </w:tcBorders>
            <w:textDirection w:val="btLr"/>
          </w:tcPr>
          <w:p w14:paraId="0624E7C1" w14:textId="77777777" w:rsidR="00B342C0" w:rsidRDefault="00B342C0">
            <w:pPr>
              <w:rPr>
                <w:sz w:val="2"/>
                <w:szCs w:val="2"/>
              </w:rPr>
            </w:pPr>
          </w:p>
        </w:tc>
        <w:tc>
          <w:tcPr>
            <w:tcW w:w="399" w:type="dxa"/>
            <w:vMerge/>
            <w:tcBorders>
              <w:top w:val="nil"/>
            </w:tcBorders>
          </w:tcPr>
          <w:p w14:paraId="50DB9AB3" w14:textId="77777777" w:rsidR="00B342C0" w:rsidRDefault="00B342C0">
            <w:pPr>
              <w:rPr>
                <w:sz w:val="2"/>
                <w:szCs w:val="2"/>
              </w:rPr>
            </w:pPr>
          </w:p>
        </w:tc>
        <w:tc>
          <w:tcPr>
            <w:tcW w:w="570" w:type="dxa"/>
          </w:tcPr>
          <w:p w14:paraId="13CA98BA" w14:textId="77777777" w:rsidR="00B342C0" w:rsidRDefault="00000000">
            <w:pPr>
              <w:pStyle w:val="TableParagraph"/>
              <w:spacing w:before="21"/>
              <w:ind w:left="89"/>
              <w:rPr>
                <w:sz w:val="18"/>
              </w:rPr>
            </w:pPr>
            <w:r>
              <w:rPr>
                <w:spacing w:val="-4"/>
                <w:sz w:val="18"/>
              </w:rPr>
              <w:t>Изм.</w:t>
            </w:r>
          </w:p>
        </w:tc>
        <w:tc>
          <w:tcPr>
            <w:tcW w:w="569" w:type="dxa"/>
          </w:tcPr>
          <w:p w14:paraId="5E51C6EC"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02494426" w14:textId="77777777" w:rsidR="00B342C0" w:rsidRDefault="00000000">
            <w:pPr>
              <w:pStyle w:val="TableParagraph"/>
              <w:spacing w:before="21"/>
              <w:ind w:left="80"/>
              <w:rPr>
                <w:sz w:val="18"/>
              </w:rPr>
            </w:pPr>
            <w:r>
              <w:rPr>
                <w:spacing w:val="-4"/>
                <w:sz w:val="18"/>
              </w:rPr>
              <w:t>Лист</w:t>
            </w:r>
          </w:p>
        </w:tc>
        <w:tc>
          <w:tcPr>
            <w:tcW w:w="569" w:type="dxa"/>
          </w:tcPr>
          <w:p w14:paraId="4FC8154F"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49E657AF" w14:textId="77777777" w:rsidR="00B342C0" w:rsidRDefault="00000000">
            <w:pPr>
              <w:pStyle w:val="TableParagraph"/>
              <w:spacing w:before="21"/>
              <w:ind w:left="185"/>
              <w:rPr>
                <w:sz w:val="18"/>
              </w:rPr>
            </w:pPr>
            <w:r>
              <w:rPr>
                <w:spacing w:val="-2"/>
                <w:sz w:val="18"/>
              </w:rPr>
              <w:t>Подп.</w:t>
            </w:r>
          </w:p>
        </w:tc>
        <w:tc>
          <w:tcPr>
            <w:tcW w:w="570" w:type="dxa"/>
          </w:tcPr>
          <w:p w14:paraId="24BEB934"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43D3D78F" w14:textId="77777777" w:rsidR="00B342C0" w:rsidRDefault="00B342C0">
            <w:pPr>
              <w:rPr>
                <w:sz w:val="2"/>
                <w:szCs w:val="2"/>
              </w:rPr>
            </w:pPr>
          </w:p>
        </w:tc>
        <w:tc>
          <w:tcPr>
            <w:tcW w:w="567" w:type="dxa"/>
            <w:vMerge/>
            <w:tcBorders>
              <w:top w:val="nil"/>
            </w:tcBorders>
          </w:tcPr>
          <w:p w14:paraId="3101505B" w14:textId="77777777" w:rsidR="00B342C0" w:rsidRDefault="00B342C0">
            <w:pPr>
              <w:rPr>
                <w:sz w:val="2"/>
                <w:szCs w:val="2"/>
              </w:rPr>
            </w:pPr>
          </w:p>
        </w:tc>
      </w:tr>
    </w:tbl>
    <w:p w14:paraId="04E67E60"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5C7B77C2" w14:textId="77777777" w:rsidTr="00054457">
        <w:trPr>
          <w:trHeight w:hRule="exact" w:val="11456"/>
        </w:trPr>
        <w:tc>
          <w:tcPr>
            <w:tcW w:w="683" w:type="dxa"/>
            <w:gridSpan w:val="2"/>
            <w:tcBorders>
              <w:top w:val="nil"/>
              <w:left w:val="nil"/>
            </w:tcBorders>
          </w:tcPr>
          <w:p w14:paraId="198AE7AB" w14:textId="77777777" w:rsidR="00B342C0" w:rsidRDefault="00B342C0">
            <w:pPr>
              <w:pStyle w:val="TableParagraph"/>
            </w:pPr>
          </w:p>
        </w:tc>
        <w:tc>
          <w:tcPr>
            <w:tcW w:w="10444" w:type="dxa"/>
            <w:gridSpan w:val="8"/>
            <w:vMerge w:val="restart"/>
          </w:tcPr>
          <w:p w14:paraId="7D58997E" w14:textId="77777777" w:rsidR="00747970" w:rsidRPr="00747970" w:rsidRDefault="00747970" w:rsidP="00A47E0B">
            <w:pPr>
              <w:pStyle w:val="a6"/>
              <w:numPr>
                <w:ilvl w:val="1"/>
                <w:numId w:val="18"/>
              </w:numPr>
              <w:jc w:val="both"/>
              <w:outlineLvl w:val="1"/>
              <w:rPr>
                <w:rFonts w:eastAsia="Calibri"/>
                <w:b/>
                <w:bCs/>
                <w:sz w:val="24"/>
                <w:szCs w:val="24"/>
              </w:rPr>
            </w:pPr>
            <w:r w:rsidRPr="00747970">
              <w:rPr>
                <w:rFonts w:eastAsia="Calibri"/>
                <w:b/>
                <w:bCs/>
                <w:sz w:val="24"/>
                <w:szCs w:val="24"/>
              </w:rPr>
              <w:t>Обоснование безопасного размещения объектов</w:t>
            </w:r>
          </w:p>
          <w:p w14:paraId="19ED3C2E" w14:textId="77777777" w:rsidR="00747970" w:rsidRDefault="00747970" w:rsidP="00747970">
            <w:pPr>
              <w:pStyle w:val="ae"/>
              <w:ind w:firstLine="383"/>
              <w:rPr>
                <w:rFonts w:asciiTheme="majorBidi" w:hAnsiTheme="majorBidi" w:cstheme="majorBidi"/>
                <w:sz w:val="24"/>
                <w:szCs w:val="24"/>
              </w:rPr>
            </w:pPr>
          </w:p>
          <w:p w14:paraId="4B058357" w14:textId="32EF1B0B" w:rsidR="00747970" w:rsidRPr="00747970" w:rsidRDefault="00747970" w:rsidP="00747970">
            <w:pPr>
              <w:pStyle w:val="ae"/>
              <w:ind w:firstLine="383"/>
              <w:rPr>
                <w:rFonts w:asciiTheme="majorBidi" w:hAnsiTheme="majorBidi" w:cstheme="majorBidi"/>
                <w:sz w:val="24"/>
                <w:szCs w:val="24"/>
              </w:rPr>
            </w:pPr>
            <w:r w:rsidRPr="00747970">
              <w:rPr>
                <w:rFonts w:asciiTheme="majorBidi" w:hAnsiTheme="majorBidi" w:cstheme="majorBidi"/>
                <w:sz w:val="24"/>
                <w:szCs w:val="24"/>
              </w:rPr>
              <w:t>Согласно требованиям проектирования:</w:t>
            </w:r>
          </w:p>
          <w:p w14:paraId="2D8C7128" w14:textId="77777777" w:rsidR="00747970" w:rsidRPr="00747970" w:rsidRDefault="00747970">
            <w:pPr>
              <w:pStyle w:val="ae"/>
              <w:numPr>
                <w:ilvl w:val="0"/>
                <w:numId w:val="84"/>
              </w:numPr>
              <w:spacing w:before="100" w:beforeAutospacing="1" w:after="100" w:afterAutospacing="1"/>
              <w:rPr>
                <w:rFonts w:asciiTheme="majorBidi" w:hAnsiTheme="majorBidi" w:cstheme="majorBidi"/>
                <w:sz w:val="24"/>
                <w:szCs w:val="24"/>
              </w:rPr>
            </w:pPr>
            <w:r w:rsidRPr="00747970">
              <w:rPr>
                <w:rFonts w:asciiTheme="majorBidi" w:hAnsiTheme="majorBidi" w:cstheme="majorBidi"/>
                <w:sz w:val="24"/>
                <w:szCs w:val="24"/>
              </w:rPr>
              <w:t>предотвращено размещение трубопроводов в зданиях (п.9 Инструкции МЧС №359);</w:t>
            </w:r>
          </w:p>
          <w:p w14:paraId="7FDDC91E" w14:textId="77777777" w:rsidR="00747970" w:rsidRPr="00747970" w:rsidRDefault="00747970">
            <w:pPr>
              <w:pStyle w:val="ae"/>
              <w:numPr>
                <w:ilvl w:val="0"/>
                <w:numId w:val="84"/>
              </w:numPr>
              <w:spacing w:before="100" w:beforeAutospacing="1" w:after="100" w:afterAutospacing="1"/>
              <w:rPr>
                <w:rFonts w:asciiTheme="majorBidi" w:hAnsiTheme="majorBidi" w:cstheme="majorBidi"/>
                <w:sz w:val="24"/>
                <w:szCs w:val="24"/>
              </w:rPr>
            </w:pPr>
            <w:r w:rsidRPr="00747970">
              <w:rPr>
                <w:rFonts w:asciiTheme="majorBidi" w:hAnsiTheme="majorBidi" w:cstheme="majorBidi"/>
                <w:sz w:val="24"/>
                <w:szCs w:val="24"/>
              </w:rPr>
              <w:t xml:space="preserve">расстояния до электроустановок принимаются по ПУЭ и Правилам </w:t>
            </w:r>
            <w:proofErr w:type="spellStart"/>
            <w:r w:rsidRPr="00747970">
              <w:rPr>
                <w:rFonts w:asciiTheme="majorBidi" w:hAnsiTheme="majorBidi" w:cstheme="majorBidi"/>
                <w:sz w:val="24"/>
                <w:szCs w:val="24"/>
              </w:rPr>
              <w:t>промбез</w:t>
            </w:r>
            <w:proofErr w:type="spellEnd"/>
            <w:r w:rsidRPr="00747970">
              <w:rPr>
                <w:rFonts w:asciiTheme="majorBidi" w:hAnsiTheme="majorBidi" w:cstheme="majorBidi"/>
                <w:sz w:val="24"/>
                <w:szCs w:val="24"/>
              </w:rPr>
              <w:t>;</w:t>
            </w:r>
          </w:p>
          <w:p w14:paraId="7A798FF0" w14:textId="77777777" w:rsidR="00747970" w:rsidRPr="00747970" w:rsidRDefault="00747970">
            <w:pPr>
              <w:pStyle w:val="ae"/>
              <w:numPr>
                <w:ilvl w:val="0"/>
                <w:numId w:val="84"/>
              </w:numPr>
              <w:spacing w:before="100" w:beforeAutospacing="1" w:after="100" w:afterAutospacing="1"/>
              <w:rPr>
                <w:rFonts w:asciiTheme="majorBidi" w:hAnsiTheme="majorBidi" w:cstheme="majorBidi"/>
                <w:sz w:val="24"/>
                <w:szCs w:val="24"/>
              </w:rPr>
            </w:pPr>
            <w:r w:rsidRPr="00747970">
              <w:rPr>
                <w:rFonts w:asciiTheme="majorBidi" w:hAnsiTheme="majorBidi" w:cstheme="majorBidi"/>
                <w:sz w:val="24"/>
                <w:szCs w:val="24"/>
              </w:rPr>
              <w:t>обеспечены безопасные расстояния от технологических объектов до мест постоянного и временного пребывания персонала.</w:t>
            </w:r>
          </w:p>
          <w:p w14:paraId="0E8A9F61" w14:textId="77777777" w:rsidR="00747970" w:rsidRPr="00747970" w:rsidRDefault="00747970" w:rsidP="00A47E0B">
            <w:pPr>
              <w:pStyle w:val="a6"/>
              <w:numPr>
                <w:ilvl w:val="1"/>
                <w:numId w:val="18"/>
              </w:numPr>
              <w:jc w:val="both"/>
              <w:outlineLvl w:val="1"/>
              <w:rPr>
                <w:rFonts w:eastAsia="Calibri"/>
                <w:b/>
                <w:bCs/>
                <w:sz w:val="24"/>
                <w:szCs w:val="24"/>
              </w:rPr>
            </w:pPr>
            <w:r w:rsidRPr="00747970">
              <w:rPr>
                <w:rFonts w:eastAsia="Calibri"/>
                <w:b/>
                <w:bCs/>
                <w:sz w:val="24"/>
                <w:szCs w:val="24"/>
              </w:rPr>
              <w:t>Системы противоаварийной защиты и блокировок</w:t>
            </w:r>
          </w:p>
          <w:p w14:paraId="31248F9E" w14:textId="77777777" w:rsidR="00747970" w:rsidRDefault="00747970" w:rsidP="00747970">
            <w:pPr>
              <w:pStyle w:val="ae"/>
              <w:ind w:firstLine="383"/>
              <w:rPr>
                <w:rFonts w:ascii="Times New Roman" w:hAnsi="Times New Roman" w:cs="Times New Roman"/>
                <w:sz w:val="24"/>
                <w:szCs w:val="24"/>
              </w:rPr>
            </w:pPr>
          </w:p>
          <w:p w14:paraId="77111298" w14:textId="1F198589" w:rsidR="00747970" w:rsidRPr="00747970" w:rsidRDefault="00747970" w:rsidP="00747970">
            <w:pPr>
              <w:pStyle w:val="ae"/>
              <w:ind w:firstLine="383"/>
              <w:rPr>
                <w:rFonts w:ascii="Times New Roman" w:hAnsi="Times New Roman" w:cs="Times New Roman"/>
                <w:sz w:val="24"/>
                <w:szCs w:val="24"/>
              </w:rPr>
            </w:pPr>
            <w:r w:rsidRPr="00747970">
              <w:rPr>
                <w:rFonts w:ascii="Times New Roman" w:hAnsi="Times New Roman" w:cs="Times New Roman"/>
                <w:sz w:val="24"/>
                <w:szCs w:val="24"/>
              </w:rPr>
              <w:t>Проект предусматривает:</w:t>
            </w:r>
          </w:p>
          <w:p w14:paraId="6503408F" w14:textId="77777777" w:rsidR="00747970" w:rsidRPr="00747970" w:rsidRDefault="00747970">
            <w:pPr>
              <w:pStyle w:val="ae"/>
              <w:numPr>
                <w:ilvl w:val="0"/>
                <w:numId w:val="85"/>
              </w:numPr>
              <w:spacing w:before="100" w:beforeAutospacing="1" w:after="100" w:afterAutospacing="1"/>
              <w:rPr>
                <w:rFonts w:ascii="Times New Roman" w:hAnsi="Times New Roman" w:cs="Times New Roman"/>
                <w:sz w:val="24"/>
                <w:szCs w:val="24"/>
              </w:rPr>
            </w:pPr>
            <w:r w:rsidRPr="00747970">
              <w:rPr>
                <w:rStyle w:val="af"/>
                <w:rFonts w:ascii="Times New Roman" w:hAnsi="Times New Roman" w:cs="Times New Roman"/>
                <w:sz w:val="24"/>
                <w:szCs w:val="24"/>
              </w:rPr>
              <w:t>Автоматизированную систему управления технологическим процессом (АСУ ТП)</w:t>
            </w:r>
            <w:r w:rsidRPr="00747970">
              <w:rPr>
                <w:rFonts w:ascii="Times New Roman" w:hAnsi="Times New Roman" w:cs="Times New Roman"/>
                <w:sz w:val="24"/>
                <w:szCs w:val="24"/>
              </w:rPr>
              <w:t xml:space="preserve"> с контролем давления, температуры, расхода.</w:t>
            </w:r>
          </w:p>
          <w:p w14:paraId="48D0AB27" w14:textId="77777777" w:rsidR="00747970" w:rsidRPr="00747970" w:rsidRDefault="00747970">
            <w:pPr>
              <w:pStyle w:val="ae"/>
              <w:numPr>
                <w:ilvl w:val="0"/>
                <w:numId w:val="85"/>
              </w:numPr>
              <w:spacing w:before="100" w:beforeAutospacing="1" w:after="100" w:afterAutospacing="1"/>
              <w:rPr>
                <w:rFonts w:ascii="Times New Roman" w:hAnsi="Times New Roman" w:cs="Times New Roman"/>
                <w:sz w:val="24"/>
                <w:szCs w:val="24"/>
              </w:rPr>
            </w:pPr>
            <w:r w:rsidRPr="00747970">
              <w:rPr>
                <w:rStyle w:val="af"/>
                <w:rFonts w:ascii="Times New Roman" w:hAnsi="Times New Roman" w:cs="Times New Roman"/>
                <w:sz w:val="24"/>
                <w:szCs w:val="24"/>
              </w:rPr>
              <w:t>Систему противоаварийной защиты (ПАЗ)</w:t>
            </w:r>
            <w:r w:rsidRPr="00747970">
              <w:rPr>
                <w:rFonts w:ascii="Times New Roman" w:hAnsi="Times New Roman" w:cs="Times New Roman"/>
                <w:sz w:val="24"/>
                <w:szCs w:val="24"/>
              </w:rPr>
              <w:t>, включающую:</w:t>
            </w:r>
          </w:p>
          <w:p w14:paraId="0842E504" w14:textId="77777777" w:rsidR="00747970" w:rsidRPr="00747970" w:rsidRDefault="00747970">
            <w:pPr>
              <w:pStyle w:val="ae"/>
              <w:numPr>
                <w:ilvl w:val="1"/>
                <w:numId w:val="85"/>
              </w:numPr>
              <w:spacing w:before="100" w:beforeAutospacing="1" w:after="100" w:afterAutospacing="1"/>
              <w:rPr>
                <w:rFonts w:ascii="Times New Roman" w:hAnsi="Times New Roman" w:cs="Times New Roman"/>
                <w:sz w:val="24"/>
                <w:szCs w:val="24"/>
              </w:rPr>
            </w:pPr>
            <w:r w:rsidRPr="00747970">
              <w:rPr>
                <w:rFonts w:ascii="Times New Roman" w:hAnsi="Times New Roman" w:cs="Times New Roman"/>
                <w:sz w:val="24"/>
                <w:szCs w:val="24"/>
              </w:rPr>
              <w:t>аварийные отсечные задвижки;</w:t>
            </w:r>
          </w:p>
          <w:p w14:paraId="095888DF" w14:textId="77777777" w:rsidR="00747970" w:rsidRPr="00747970" w:rsidRDefault="00747970">
            <w:pPr>
              <w:pStyle w:val="ae"/>
              <w:numPr>
                <w:ilvl w:val="1"/>
                <w:numId w:val="85"/>
              </w:numPr>
              <w:spacing w:before="100" w:beforeAutospacing="1" w:after="100" w:afterAutospacing="1"/>
              <w:rPr>
                <w:rFonts w:ascii="Times New Roman" w:hAnsi="Times New Roman" w:cs="Times New Roman"/>
                <w:sz w:val="24"/>
                <w:szCs w:val="24"/>
              </w:rPr>
            </w:pPr>
            <w:r w:rsidRPr="00747970">
              <w:rPr>
                <w:rFonts w:ascii="Times New Roman" w:hAnsi="Times New Roman" w:cs="Times New Roman"/>
                <w:sz w:val="24"/>
                <w:szCs w:val="24"/>
              </w:rPr>
              <w:t>датчики давления и температуры;</w:t>
            </w:r>
          </w:p>
          <w:p w14:paraId="24879241" w14:textId="77777777" w:rsidR="00747970" w:rsidRPr="00747970" w:rsidRDefault="00747970">
            <w:pPr>
              <w:pStyle w:val="ae"/>
              <w:numPr>
                <w:ilvl w:val="1"/>
                <w:numId w:val="85"/>
              </w:numPr>
              <w:spacing w:before="100" w:beforeAutospacing="1" w:after="100" w:afterAutospacing="1"/>
              <w:rPr>
                <w:rFonts w:ascii="Times New Roman" w:hAnsi="Times New Roman" w:cs="Times New Roman"/>
                <w:sz w:val="24"/>
                <w:szCs w:val="24"/>
              </w:rPr>
            </w:pPr>
            <w:r w:rsidRPr="00747970">
              <w:rPr>
                <w:rFonts w:ascii="Times New Roman" w:hAnsi="Times New Roman" w:cs="Times New Roman"/>
                <w:sz w:val="24"/>
                <w:szCs w:val="24"/>
              </w:rPr>
              <w:t>систему остановки подачи продукта при превышении давления.</w:t>
            </w:r>
          </w:p>
          <w:p w14:paraId="000286C8" w14:textId="77777777" w:rsidR="00747970" w:rsidRPr="00747970" w:rsidRDefault="00747970">
            <w:pPr>
              <w:pStyle w:val="ae"/>
              <w:numPr>
                <w:ilvl w:val="0"/>
                <w:numId w:val="85"/>
              </w:numPr>
              <w:spacing w:before="100" w:beforeAutospacing="1" w:after="100" w:afterAutospacing="1"/>
              <w:rPr>
                <w:rFonts w:ascii="Times New Roman" w:hAnsi="Times New Roman" w:cs="Times New Roman"/>
                <w:sz w:val="24"/>
                <w:szCs w:val="24"/>
              </w:rPr>
            </w:pPr>
            <w:r w:rsidRPr="00747970">
              <w:rPr>
                <w:rStyle w:val="af"/>
                <w:rFonts w:ascii="Times New Roman" w:hAnsi="Times New Roman" w:cs="Times New Roman"/>
                <w:sz w:val="24"/>
                <w:szCs w:val="24"/>
              </w:rPr>
              <w:t>Предохранительные устройства</w:t>
            </w:r>
            <w:r w:rsidRPr="00747970">
              <w:rPr>
                <w:rFonts w:ascii="Times New Roman" w:hAnsi="Times New Roman" w:cs="Times New Roman"/>
                <w:sz w:val="24"/>
                <w:szCs w:val="24"/>
              </w:rPr>
              <w:t xml:space="preserve"> на коллекторных линиях.</w:t>
            </w:r>
          </w:p>
          <w:p w14:paraId="7BF95ED9" w14:textId="77777777" w:rsidR="00747970" w:rsidRPr="00747970" w:rsidRDefault="00747970">
            <w:pPr>
              <w:pStyle w:val="ae"/>
              <w:numPr>
                <w:ilvl w:val="0"/>
                <w:numId w:val="85"/>
              </w:numPr>
              <w:spacing w:before="100" w:beforeAutospacing="1" w:after="100" w:afterAutospacing="1"/>
              <w:rPr>
                <w:rFonts w:ascii="Times New Roman" w:hAnsi="Times New Roman" w:cs="Times New Roman"/>
                <w:sz w:val="24"/>
                <w:szCs w:val="24"/>
              </w:rPr>
            </w:pPr>
            <w:r w:rsidRPr="00747970">
              <w:rPr>
                <w:rStyle w:val="af"/>
                <w:rFonts w:ascii="Times New Roman" w:hAnsi="Times New Roman" w:cs="Times New Roman"/>
                <w:sz w:val="24"/>
                <w:szCs w:val="24"/>
              </w:rPr>
              <w:t>Аварийную связь и оповещение</w:t>
            </w:r>
            <w:r w:rsidRPr="00747970">
              <w:rPr>
                <w:rFonts w:ascii="Times New Roman" w:hAnsi="Times New Roman" w:cs="Times New Roman"/>
                <w:sz w:val="24"/>
                <w:szCs w:val="24"/>
              </w:rPr>
              <w:t xml:space="preserve"> между объектами.</w:t>
            </w:r>
          </w:p>
          <w:p w14:paraId="047E5391" w14:textId="77777777" w:rsidR="00747970" w:rsidRDefault="00747970" w:rsidP="00615C65">
            <w:pPr>
              <w:pStyle w:val="TableParagraph"/>
              <w:spacing w:before="103"/>
              <w:ind w:right="128"/>
              <w:rPr>
                <w:rFonts w:ascii="Arial"/>
                <w:i/>
                <w:sz w:val="24"/>
              </w:rPr>
            </w:pPr>
          </w:p>
          <w:p w14:paraId="67B5BF19" w14:textId="5C03210D" w:rsidR="00DE3283" w:rsidRPr="00DE3283" w:rsidRDefault="00DE3283" w:rsidP="00A47E0B">
            <w:pPr>
              <w:pStyle w:val="a6"/>
              <w:numPr>
                <w:ilvl w:val="1"/>
                <w:numId w:val="18"/>
              </w:numPr>
              <w:jc w:val="both"/>
              <w:outlineLvl w:val="1"/>
              <w:rPr>
                <w:rFonts w:eastAsia="Calibri"/>
                <w:b/>
                <w:bCs/>
                <w:sz w:val="24"/>
                <w:szCs w:val="24"/>
              </w:rPr>
            </w:pPr>
            <w:r w:rsidRPr="00DE3283">
              <w:rPr>
                <w:rFonts w:eastAsia="Calibri"/>
                <w:b/>
                <w:bCs/>
                <w:sz w:val="24"/>
                <w:szCs w:val="24"/>
              </w:rPr>
              <w:t xml:space="preserve">Эвакуация и </w:t>
            </w:r>
            <w:r>
              <w:rPr>
                <w:rFonts w:eastAsia="Calibri"/>
                <w:b/>
                <w:bCs/>
                <w:sz w:val="24"/>
                <w:szCs w:val="24"/>
              </w:rPr>
              <w:t>средства коллективной защиты</w:t>
            </w:r>
          </w:p>
          <w:p w14:paraId="441B789B" w14:textId="77777777" w:rsidR="00DE3283" w:rsidRDefault="00DE3283" w:rsidP="00DE3283">
            <w:pPr>
              <w:pStyle w:val="ae"/>
              <w:ind w:firstLine="510"/>
              <w:rPr>
                <w:rFonts w:asciiTheme="majorBidi" w:hAnsiTheme="majorBidi" w:cstheme="majorBidi"/>
                <w:sz w:val="24"/>
                <w:szCs w:val="24"/>
              </w:rPr>
            </w:pPr>
          </w:p>
          <w:p w14:paraId="427122CF" w14:textId="36E9D84B" w:rsidR="00DE3283" w:rsidRPr="00747970" w:rsidRDefault="00DE3283" w:rsidP="00DE3283">
            <w:pPr>
              <w:pStyle w:val="ae"/>
              <w:ind w:firstLine="510"/>
              <w:rPr>
                <w:rFonts w:asciiTheme="majorBidi" w:hAnsiTheme="majorBidi" w:cstheme="majorBidi"/>
                <w:sz w:val="24"/>
                <w:szCs w:val="24"/>
              </w:rPr>
            </w:pPr>
            <w:r w:rsidRPr="00747970">
              <w:rPr>
                <w:rFonts w:asciiTheme="majorBidi" w:hAnsiTheme="majorBidi" w:cstheme="majorBidi"/>
                <w:sz w:val="24"/>
                <w:szCs w:val="24"/>
              </w:rPr>
              <w:t xml:space="preserve">Согласно Правилам </w:t>
            </w:r>
            <w:proofErr w:type="spellStart"/>
            <w:r w:rsidRPr="00747970">
              <w:rPr>
                <w:rFonts w:asciiTheme="majorBidi" w:hAnsiTheme="majorBidi" w:cstheme="majorBidi"/>
                <w:sz w:val="24"/>
                <w:szCs w:val="24"/>
              </w:rPr>
              <w:t>промбез</w:t>
            </w:r>
            <w:proofErr w:type="spellEnd"/>
            <w:r w:rsidRPr="00747970">
              <w:rPr>
                <w:rFonts w:asciiTheme="majorBidi" w:hAnsiTheme="majorBidi" w:cstheme="majorBidi"/>
                <w:sz w:val="24"/>
                <w:szCs w:val="24"/>
              </w:rPr>
              <w:t xml:space="preserve"> №355, в проект заложено:</w:t>
            </w:r>
          </w:p>
          <w:p w14:paraId="09513B4A" w14:textId="77777777" w:rsidR="00DE3283" w:rsidRPr="00747970" w:rsidRDefault="00DE3283">
            <w:pPr>
              <w:pStyle w:val="ae"/>
              <w:numPr>
                <w:ilvl w:val="0"/>
                <w:numId w:val="83"/>
              </w:numPr>
              <w:spacing w:before="100" w:beforeAutospacing="1" w:after="100" w:afterAutospacing="1"/>
              <w:rPr>
                <w:rFonts w:asciiTheme="majorBidi" w:hAnsiTheme="majorBidi" w:cstheme="majorBidi"/>
                <w:sz w:val="24"/>
                <w:szCs w:val="24"/>
              </w:rPr>
            </w:pPr>
            <w:r w:rsidRPr="00747970">
              <w:rPr>
                <w:rStyle w:val="af"/>
                <w:rFonts w:asciiTheme="majorBidi" w:hAnsiTheme="majorBidi" w:cstheme="majorBidi"/>
                <w:sz w:val="24"/>
                <w:szCs w:val="24"/>
              </w:rPr>
              <w:t>маршруты эвакуации</w:t>
            </w:r>
            <w:r w:rsidRPr="00747970">
              <w:rPr>
                <w:rFonts w:asciiTheme="majorBidi" w:hAnsiTheme="majorBidi" w:cstheme="majorBidi"/>
                <w:sz w:val="24"/>
                <w:szCs w:val="24"/>
              </w:rPr>
              <w:t xml:space="preserve"> с площадок скважин к безопасным зонам;</w:t>
            </w:r>
          </w:p>
          <w:p w14:paraId="0C5C426E" w14:textId="73F02549" w:rsidR="00DE3283" w:rsidRPr="00747970" w:rsidRDefault="00DE3283">
            <w:pPr>
              <w:pStyle w:val="ae"/>
              <w:numPr>
                <w:ilvl w:val="0"/>
                <w:numId w:val="83"/>
              </w:numPr>
              <w:spacing w:before="100" w:beforeAutospacing="1" w:after="100" w:afterAutospacing="1"/>
              <w:rPr>
                <w:rFonts w:asciiTheme="majorBidi" w:hAnsiTheme="majorBidi" w:cstheme="majorBidi"/>
                <w:sz w:val="24"/>
                <w:szCs w:val="24"/>
              </w:rPr>
            </w:pPr>
            <w:r w:rsidRPr="00747970">
              <w:rPr>
                <w:rStyle w:val="af"/>
                <w:rFonts w:asciiTheme="majorBidi" w:hAnsiTheme="majorBidi" w:cstheme="majorBidi"/>
                <w:sz w:val="24"/>
                <w:szCs w:val="24"/>
              </w:rPr>
              <w:t>места сбора персонала</w:t>
            </w:r>
            <w:r w:rsidRPr="00747970">
              <w:rPr>
                <w:rFonts w:asciiTheme="majorBidi" w:hAnsiTheme="majorBidi" w:cstheme="majorBidi"/>
                <w:sz w:val="24"/>
                <w:szCs w:val="24"/>
              </w:rPr>
              <w:t xml:space="preserve"> вне вероятных зон выбросов H</w:t>
            </w:r>
            <w:r w:rsidRPr="00747970">
              <w:rPr>
                <w:rFonts w:ascii="Cambria Math" w:hAnsi="Cambria Math" w:cs="Cambria Math"/>
                <w:sz w:val="24"/>
                <w:szCs w:val="24"/>
              </w:rPr>
              <w:t>₂</w:t>
            </w:r>
            <w:r w:rsidRPr="00747970">
              <w:rPr>
                <w:rFonts w:asciiTheme="majorBidi" w:hAnsiTheme="majorBidi" w:cstheme="majorBidi"/>
                <w:sz w:val="24"/>
                <w:szCs w:val="24"/>
              </w:rPr>
              <w:t>S;</w:t>
            </w:r>
          </w:p>
          <w:p w14:paraId="4A6D2072" w14:textId="77777777" w:rsidR="00DE3283" w:rsidRPr="00747970" w:rsidRDefault="00DE3283">
            <w:pPr>
              <w:pStyle w:val="ae"/>
              <w:numPr>
                <w:ilvl w:val="0"/>
                <w:numId w:val="83"/>
              </w:numPr>
              <w:spacing w:before="100" w:beforeAutospacing="1" w:after="100" w:afterAutospacing="1"/>
              <w:rPr>
                <w:rFonts w:asciiTheme="majorBidi" w:hAnsiTheme="majorBidi" w:cstheme="majorBidi"/>
                <w:sz w:val="24"/>
                <w:szCs w:val="24"/>
              </w:rPr>
            </w:pPr>
            <w:r w:rsidRPr="00747970">
              <w:rPr>
                <w:rStyle w:val="af"/>
                <w:rFonts w:asciiTheme="majorBidi" w:hAnsiTheme="majorBidi" w:cstheme="majorBidi"/>
                <w:sz w:val="24"/>
                <w:szCs w:val="24"/>
              </w:rPr>
              <w:t>коллективные средства защиты (СКЗ)</w:t>
            </w:r>
            <w:r w:rsidRPr="00747970">
              <w:rPr>
                <w:rFonts w:asciiTheme="majorBidi" w:hAnsiTheme="majorBidi" w:cstheme="majorBidi"/>
                <w:sz w:val="24"/>
                <w:szCs w:val="24"/>
              </w:rPr>
              <w:t>: укрытия, фильтровентиляционные установки, дыхательные аппараты для аварийного выхода;</w:t>
            </w:r>
          </w:p>
          <w:p w14:paraId="57828EE1" w14:textId="23EB0129" w:rsidR="00DE3283" w:rsidRDefault="00DE3283">
            <w:pPr>
              <w:pStyle w:val="ae"/>
              <w:numPr>
                <w:ilvl w:val="0"/>
                <w:numId w:val="83"/>
              </w:numPr>
              <w:spacing w:before="100" w:beforeAutospacing="1" w:after="100" w:afterAutospacing="1"/>
              <w:rPr>
                <w:rFonts w:asciiTheme="majorBidi" w:hAnsiTheme="majorBidi" w:cstheme="majorBidi"/>
                <w:sz w:val="24"/>
                <w:szCs w:val="24"/>
              </w:rPr>
            </w:pPr>
            <w:r w:rsidRPr="00747970">
              <w:rPr>
                <w:rStyle w:val="af"/>
                <w:rFonts w:asciiTheme="majorBidi" w:hAnsiTheme="majorBidi" w:cstheme="majorBidi"/>
                <w:sz w:val="24"/>
                <w:szCs w:val="24"/>
              </w:rPr>
              <w:t>указатели направления ветра (флюгеры)</w:t>
            </w:r>
            <w:r w:rsidRPr="00747970">
              <w:rPr>
                <w:rFonts w:asciiTheme="majorBidi" w:hAnsiTheme="majorBidi" w:cstheme="majorBidi"/>
                <w:sz w:val="24"/>
                <w:szCs w:val="24"/>
              </w:rPr>
              <w:t xml:space="preserve"> на всех площадках для определения безопасной стороны при выбросе H</w:t>
            </w:r>
            <w:r w:rsidRPr="00747970">
              <w:rPr>
                <w:rFonts w:ascii="Cambria Math" w:hAnsi="Cambria Math" w:cs="Cambria Math"/>
                <w:sz w:val="24"/>
                <w:szCs w:val="24"/>
              </w:rPr>
              <w:t>₂</w:t>
            </w:r>
            <w:r w:rsidRPr="00747970">
              <w:rPr>
                <w:rFonts w:asciiTheme="majorBidi" w:hAnsiTheme="majorBidi" w:cstheme="majorBidi"/>
                <w:sz w:val="24"/>
                <w:szCs w:val="24"/>
              </w:rPr>
              <w:t>S.</w:t>
            </w:r>
          </w:p>
          <w:p w14:paraId="60233A4A" w14:textId="6359CABF" w:rsidR="00AD67B2" w:rsidRDefault="00AD67B2" w:rsidP="00AD67B2">
            <w:pPr>
              <w:pStyle w:val="ae"/>
            </w:pPr>
            <w:r>
              <w:rPr>
                <w:rStyle w:val="af"/>
                <w:rFonts w:asciiTheme="majorBidi" w:hAnsiTheme="majorBidi"/>
                <w:color w:val="auto"/>
                <w:sz w:val="24"/>
                <w:szCs w:val="24"/>
              </w:rPr>
              <w:t xml:space="preserve">          </w:t>
            </w:r>
            <w:r w:rsidRPr="00AD67B2">
              <w:rPr>
                <w:rFonts w:asciiTheme="majorBidi" w:hAnsiTheme="majorBidi" w:cstheme="majorBidi"/>
                <w:sz w:val="24"/>
                <w:szCs w:val="24"/>
              </w:rPr>
              <w:t>Проект предусматривает</w:t>
            </w:r>
            <w:r>
              <w:rPr>
                <w:rFonts w:asciiTheme="majorBidi" w:hAnsiTheme="majorBidi" w:cstheme="majorBidi"/>
                <w:sz w:val="24"/>
                <w:szCs w:val="24"/>
              </w:rPr>
              <w:t xml:space="preserve"> о</w:t>
            </w:r>
            <w:r w:rsidRPr="00AD67B2">
              <w:rPr>
                <w:rStyle w:val="af"/>
                <w:rFonts w:asciiTheme="majorBidi" w:hAnsiTheme="majorBidi" w:cstheme="majorBidi"/>
                <w:b w:val="0"/>
                <w:bCs w:val="0"/>
                <w:color w:val="auto"/>
                <w:sz w:val="24"/>
                <w:szCs w:val="24"/>
              </w:rPr>
              <w:t>беспечение персонала СИЗ и СКЗ</w:t>
            </w:r>
            <w:r>
              <w:rPr>
                <w:rStyle w:val="af"/>
                <w:rFonts w:asciiTheme="majorBidi" w:hAnsiTheme="majorBidi" w:cstheme="majorBidi"/>
                <w:b w:val="0"/>
                <w:bCs w:val="0"/>
                <w:color w:val="auto"/>
                <w:sz w:val="24"/>
                <w:szCs w:val="24"/>
              </w:rPr>
              <w:t>:</w:t>
            </w:r>
          </w:p>
          <w:p w14:paraId="42800365" w14:textId="77777777" w:rsidR="00AD67B2" w:rsidRPr="00AD67B2" w:rsidRDefault="00AD67B2">
            <w:pPr>
              <w:pStyle w:val="ae"/>
              <w:numPr>
                <w:ilvl w:val="0"/>
                <w:numId w:val="83"/>
              </w:numPr>
              <w:spacing w:before="100" w:beforeAutospacing="1" w:after="100" w:afterAutospacing="1"/>
              <w:rPr>
                <w:rStyle w:val="af"/>
                <w:rFonts w:asciiTheme="majorBidi" w:hAnsiTheme="majorBidi" w:cstheme="majorBidi"/>
                <w:b w:val="0"/>
                <w:bCs w:val="0"/>
                <w:sz w:val="24"/>
                <w:szCs w:val="24"/>
              </w:rPr>
            </w:pPr>
            <w:r w:rsidRPr="00AD67B2">
              <w:rPr>
                <w:rStyle w:val="af"/>
                <w:rFonts w:asciiTheme="majorBidi" w:hAnsiTheme="majorBidi" w:cstheme="majorBidi"/>
                <w:b w:val="0"/>
                <w:bCs w:val="0"/>
                <w:sz w:val="24"/>
                <w:szCs w:val="24"/>
              </w:rPr>
              <w:t>индивидуальные средства защиты от H</w:t>
            </w:r>
            <w:r w:rsidRPr="00AD67B2">
              <w:rPr>
                <w:rStyle w:val="af"/>
                <w:rFonts w:ascii="Cambria Math" w:hAnsi="Cambria Math" w:cs="Cambria Math"/>
                <w:b w:val="0"/>
                <w:bCs w:val="0"/>
                <w:sz w:val="24"/>
                <w:szCs w:val="24"/>
              </w:rPr>
              <w:t>₂</w:t>
            </w:r>
            <w:r w:rsidRPr="00AD67B2">
              <w:rPr>
                <w:rStyle w:val="af"/>
                <w:rFonts w:asciiTheme="majorBidi" w:hAnsiTheme="majorBidi" w:cstheme="majorBidi"/>
                <w:b w:val="0"/>
                <w:bCs w:val="0"/>
                <w:sz w:val="24"/>
                <w:szCs w:val="24"/>
              </w:rPr>
              <w:t>S:</w:t>
            </w:r>
          </w:p>
          <w:p w14:paraId="440F23B7" w14:textId="77777777" w:rsidR="00AD67B2" w:rsidRPr="00AD67B2" w:rsidRDefault="00AD67B2">
            <w:pPr>
              <w:pStyle w:val="ae"/>
              <w:numPr>
                <w:ilvl w:val="0"/>
                <w:numId w:val="83"/>
              </w:numPr>
              <w:spacing w:before="100" w:beforeAutospacing="1" w:after="100" w:afterAutospacing="1"/>
              <w:rPr>
                <w:rStyle w:val="af"/>
                <w:rFonts w:asciiTheme="majorBidi" w:hAnsiTheme="majorBidi" w:cstheme="majorBidi"/>
                <w:b w:val="0"/>
                <w:bCs w:val="0"/>
                <w:sz w:val="24"/>
                <w:szCs w:val="24"/>
              </w:rPr>
            </w:pPr>
            <w:r w:rsidRPr="00AD67B2">
              <w:rPr>
                <w:rStyle w:val="af"/>
                <w:rFonts w:asciiTheme="majorBidi" w:hAnsiTheme="majorBidi" w:cstheme="majorBidi"/>
                <w:b w:val="0"/>
                <w:bCs w:val="0"/>
                <w:sz w:val="24"/>
                <w:szCs w:val="24"/>
              </w:rPr>
              <w:t>СИЗОД (изолирующие аппараты),</w:t>
            </w:r>
          </w:p>
          <w:p w14:paraId="13D9FE26" w14:textId="77777777" w:rsidR="00AD67B2" w:rsidRPr="00AD67B2" w:rsidRDefault="00AD67B2">
            <w:pPr>
              <w:pStyle w:val="ae"/>
              <w:numPr>
                <w:ilvl w:val="0"/>
                <w:numId w:val="83"/>
              </w:numPr>
              <w:spacing w:before="100" w:beforeAutospacing="1" w:after="100" w:afterAutospacing="1"/>
              <w:rPr>
                <w:rStyle w:val="af"/>
                <w:rFonts w:asciiTheme="majorBidi" w:hAnsiTheme="majorBidi" w:cstheme="majorBidi"/>
                <w:b w:val="0"/>
                <w:bCs w:val="0"/>
                <w:sz w:val="24"/>
                <w:szCs w:val="24"/>
              </w:rPr>
            </w:pPr>
            <w:r w:rsidRPr="00AD67B2">
              <w:rPr>
                <w:rStyle w:val="af"/>
                <w:rFonts w:asciiTheme="majorBidi" w:hAnsiTheme="majorBidi" w:cstheme="majorBidi"/>
                <w:b w:val="0"/>
                <w:bCs w:val="0"/>
                <w:sz w:val="24"/>
                <w:szCs w:val="24"/>
              </w:rPr>
              <w:t>фильтрующие противогазы КДФ-2,</w:t>
            </w:r>
          </w:p>
          <w:p w14:paraId="2CF7A30A" w14:textId="77777777" w:rsidR="00AD67B2" w:rsidRPr="00AD67B2" w:rsidRDefault="00AD67B2">
            <w:pPr>
              <w:pStyle w:val="ae"/>
              <w:numPr>
                <w:ilvl w:val="0"/>
                <w:numId w:val="83"/>
              </w:numPr>
              <w:spacing w:before="100" w:beforeAutospacing="1" w:after="100" w:afterAutospacing="1"/>
              <w:rPr>
                <w:rStyle w:val="af"/>
                <w:rFonts w:asciiTheme="majorBidi" w:hAnsiTheme="majorBidi" w:cstheme="majorBidi"/>
                <w:b w:val="0"/>
                <w:bCs w:val="0"/>
                <w:sz w:val="24"/>
                <w:szCs w:val="24"/>
              </w:rPr>
            </w:pPr>
            <w:r w:rsidRPr="00AD67B2">
              <w:rPr>
                <w:rStyle w:val="af"/>
                <w:rFonts w:asciiTheme="majorBidi" w:hAnsiTheme="majorBidi" w:cstheme="majorBidi"/>
                <w:b w:val="0"/>
                <w:bCs w:val="0"/>
                <w:sz w:val="24"/>
                <w:szCs w:val="24"/>
              </w:rPr>
              <w:t>газоанализаторы персональные;</w:t>
            </w:r>
          </w:p>
          <w:p w14:paraId="3336890E" w14:textId="77777777" w:rsidR="00AD67B2" w:rsidRPr="00AD67B2" w:rsidRDefault="00AD67B2">
            <w:pPr>
              <w:pStyle w:val="ae"/>
              <w:numPr>
                <w:ilvl w:val="0"/>
                <w:numId w:val="83"/>
              </w:numPr>
              <w:spacing w:before="100" w:beforeAutospacing="1" w:after="100" w:afterAutospacing="1"/>
              <w:rPr>
                <w:rStyle w:val="af"/>
                <w:rFonts w:asciiTheme="majorBidi" w:hAnsiTheme="majorBidi" w:cstheme="majorBidi"/>
                <w:b w:val="0"/>
                <w:bCs w:val="0"/>
                <w:sz w:val="24"/>
                <w:szCs w:val="24"/>
              </w:rPr>
            </w:pPr>
            <w:r w:rsidRPr="00AD67B2">
              <w:rPr>
                <w:rStyle w:val="af"/>
                <w:rFonts w:asciiTheme="majorBidi" w:hAnsiTheme="majorBidi" w:cstheme="majorBidi"/>
                <w:b w:val="0"/>
                <w:bCs w:val="0"/>
                <w:sz w:val="24"/>
                <w:szCs w:val="24"/>
              </w:rPr>
              <w:t>коллективные средства защиты: укрытия, системы оповещения;</w:t>
            </w:r>
          </w:p>
          <w:p w14:paraId="4E34B06E" w14:textId="05799885" w:rsidR="00AD67B2" w:rsidRDefault="00AD67B2">
            <w:pPr>
              <w:pStyle w:val="ae"/>
              <w:numPr>
                <w:ilvl w:val="0"/>
                <w:numId w:val="83"/>
              </w:numPr>
              <w:spacing w:before="100" w:beforeAutospacing="1" w:after="100" w:afterAutospacing="1"/>
              <w:rPr>
                <w:rStyle w:val="af"/>
                <w:rFonts w:asciiTheme="majorBidi" w:hAnsiTheme="majorBidi" w:cstheme="majorBidi"/>
                <w:b w:val="0"/>
                <w:bCs w:val="0"/>
                <w:sz w:val="24"/>
                <w:szCs w:val="24"/>
              </w:rPr>
            </w:pPr>
            <w:r w:rsidRPr="00AD67B2">
              <w:rPr>
                <w:rStyle w:val="af"/>
                <w:rFonts w:asciiTheme="majorBidi" w:hAnsiTheme="majorBidi" w:cstheme="majorBidi"/>
                <w:b w:val="0"/>
                <w:bCs w:val="0"/>
                <w:sz w:val="24"/>
                <w:szCs w:val="24"/>
              </w:rPr>
              <w:t>обучение персонала безопасным методам работ.</w:t>
            </w:r>
          </w:p>
          <w:p w14:paraId="24DCC99C" w14:textId="77777777" w:rsidR="00AC3532" w:rsidRPr="00AD67B2" w:rsidRDefault="00AC3532">
            <w:pPr>
              <w:pStyle w:val="ae"/>
              <w:numPr>
                <w:ilvl w:val="0"/>
                <w:numId w:val="83"/>
              </w:numPr>
              <w:spacing w:before="100" w:beforeAutospacing="1" w:after="100" w:afterAutospacing="1"/>
              <w:rPr>
                <w:rStyle w:val="af"/>
                <w:rFonts w:asciiTheme="majorBidi" w:hAnsiTheme="majorBidi" w:cstheme="majorBidi"/>
                <w:b w:val="0"/>
                <w:bCs w:val="0"/>
                <w:sz w:val="24"/>
                <w:szCs w:val="24"/>
              </w:rPr>
            </w:pPr>
          </w:p>
          <w:p w14:paraId="73408300" w14:textId="1E548D29" w:rsidR="00DE3283" w:rsidRPr="00702BC7" w:rsidRDefault="00DE3283" w:rsidP="00A47E0B">
            <w:pPr>
              <w:pStyle w:val="a6"/>
              <w:numPr>
                <w:ilvl w:val="1"/>
                <w:numId w:val="18"/>
              </w:numPr>
              <w:jc w:val="both"/>
              <w:outlineLvl w:val="1"/>
              <w:rPr>
                <w:b/>
                <w:bCs/>
              </w:rPr>
            </w:pPr>
            <w:r>
              <w:rPr>
                <w:sz w:val="24"/>
              </w:rPr>
              <w:t xml:space="preserve">  </w:t>
            </w:r>
            <w:r w:rsidRPr="00DE3283">
              <w:rPr>
                <w:rFonts w:eastAsia="Calibri"/>
                <w:b/>
                <w:bCs/>
                <w:sz w:val="24"/>
                <w:szCs w:val="24"/>
              </w:rPr>
              <w:t>Требования к трубопроводам и материалам</w:t>
            </w:r>
          </w:p>
          <w:p w14:paraId="2CB80ED3" w14:textId="77777777" w:rsidR="00702BC7" w:rsidRPr="00DE3283" w:rsidRDefault="00702BC7" w:rsidP="00702BC7">
            <w:pPr>
              <w:pStyle w:val="a6"/>
              <w:ind w:left="814"/>
              <w:jc w:val="both"/>
              <w:outlineLvl w:val="1"/>
              <w:rPr>
                <w:b/>
                <w:bCs/>
              </w:rPr>
            </w:pPr>
          </w:p>
          <w:p w14:paraId="0F4420E8" w14:textId="74CE25F3" w:rsidR="00DE3283" w:rsidRPr="00984919" w:rsidRDefault="00DE3283" w:rsidP="00DE3283">
            <w:pPr>
              <w:ind w:firstLine="369"/>
              <w:outlineLvl w:val="1"/>
              <w:rPr>
                <w:b/>
                <w:bCs/>
                <w:sz w:val="24"/>
                <w:szCs w:val="24"/>
              </w:rPr>
            </w:pPr>
            <w:r w:rsidRPr="00DE3283">
              <w:rPr>
                <w:rStyle w:val="af"/>
                <w:b w:val="0"/>
                <w:bCs w:val="0"/>
              </w:rPr>
              <w:t xml:space="preserve"> </w:t>
            </w:r>
            <w:r w:rsidRPr="00984919">
              <w:rPr>
                <w:b/>
                <w:bCs/>
                <w:sz w:val="24"/>
                <w:szCs w:val="24"/>
              </w:rPr>
              <w:t>Материалы и оборудование</w:t>
            </w:r>
          </w:p>
          <w:p w14:paraId="43AF2EC3" w14:textId="77777777" w:rsidR="00DE3283" w:rsidRPr="002E31BC" w:rsidRDefault="00DE3283">
            <w:pPr>
              <w:pStyle w:val="ae"/>
              <w:numPr>
                <w:ilvl w:val="0"/>
                <w:numId w:val="79"/>
              </w:numPr>
              <w:spacing w:before="100" w:beforeAutospacing="1" w:after="100" w:afterAutospacing="1"/>
              <w:outlineLvl w:val="1"/>
              <w:rPr>
                <w:rFonts w:ascii="Times New Roman" w:hAnsi="Times New Roman" w:cs="Times New Roman"/>
                <w:color w:val="auto"/>
                <w:sz w:val="24"/>
                <w:szCs w:val="24"/>
              </w:rPr>
            </w:pPr>
            <w:r w:rsidRPr="002E31BC">
              <w:rPr>
                <w:rFonts w:ascii="Times New Roman" w:hAnsi="Times New Roman" w:cs="Times New Roman"/>
                <w:color w:val="auto"/>
                <w:sz w:val="24"/>
                <w:szCs w:val="24"/>
              </w:rPr>
              <w:t xml:space="preserve">Стальные трубы технологических линий имеют толщину стенки не менее </w:t>
            </w:r>
            <w:r>
              <w:rPr>
                <w:rFonts w:ascii="Times New Roman" w:hAnsi="Times New Roman" w:cs="Times New Roman"/>
                <w:color w:val="auto"/>
                <w:sz w:val="24"/>
                <w:szCs w:val="24"/>
              </w:rPr>
              <w:t>8</w:t>
            </w:r>
            <w:r w:rsidRPr="002E31BC">
              <w:rPr>
                <w:rFonts w:ascii="Times New Roman" w:hAnsi="Times New Roman" w:cs="Times New Roman"/>
                <w:color w:val="auto"/>
                <w:sz w:val="24"/>
                <w:szCs w:val="24"/>
              </w:rPr>
              <w:t xml:space="preserve"> мм и соответствуют требованиям СН РК и ГОСТ по химическому составу, обеспечивающему повышенную коррозионную стойкость (углерод ≤ 0.25%, содержание серы и фосфора не превышает нормативных значений).</w:t>
            </w:r>
          </w:p>
          <w:p w14:paraId="32A1B772" w14:textId="77777777" w:rsidR="00DE3283" w:rsidRPr="002E31BC" w:rsidRDefault="00DE3283">
            <w:pPr>
              <w:pStyle w:val="ae"/>
              <w:numPr>
                <w:ilvl w:val="0"/>
                <w:numId w:val="79"/>
              </w:numPr>
              <w:spacing w:before="100" w:beforeAutospacing="1" w:after="100" w:afterAutospacing="1"/>
              <w:outlineLvl w:val="1"/>
              <w:rPr>
                <w:rFonts w:ascii="Times New Roman" w:hAnsi="Times New Roman" w:cs="Times New Roman"/>
                <w:color w:val="auto"/>
                <w:sz w:val="24"/>
                <w:szCs w:val="24"/>
              </w:rPr>
            </w:pPr>
            <w:r w:rsidRPr="002E31BC">
              <w:rPr>
                <w:rFonts w:ascii="Times New Roman" w:hAnsi="Times New Roman" w:cs="Times New Roman"/>
                <w:color w:val="auto"/>
                <w:sz w:val="24"/>
                <w:szCs w:val="24"/>
              </w:rPr>
              <w:t>Наружное покрытие труб соответствует требованиям для подземных условий эксплуатации, выполнено из материалов, устойчивых к агрессивным воздействиям грунта и климатическим факторам.</w:t>
            </w:r>
          </w:p>
          <w:p w14:paraId="6C42DF3F" w14:textId="4A1ABB77" w:rsidR="00054457" w:rsidRDefault="00054457" w:rsidP="00AD67B2">
            <w:pPr>
              <w:pStyle w:val="ae"/>
              <w:spacing w:before="100" w:beforeAutospacing="1" w:after="100" w:afterAutospacing="1"/>
              <w:ind w:left="720"/>
              <w:outlineLvl w:val="1"/>
              <w:rPr>
                <w:sz w:val="24"/>
              </w:rPr>
            </w:pPr>
          </w:p>
        </w:tc>
      </w:tr>
      <w:tr w:rsidR="00B342C0" w14:paraId="47FC8F8E" w14:textId="77777777" w:rsidTr="00054457">
        <w:trPr>
          <w:trHeight w:hRule="exact" w:val="1417"/>
        </w:trPr>
        <w:tc>
          <w:tcPr>
            <w:tcW w:w="284" w:type="dxa"/>
            <w:tcBorders>
              <w:bottom w:val="single" w:sz="18" w:space="0" w:color="000000"/>
            </w:tcBorders>
            <w:textDirection w:val="btLr"/>
          </w:tcPr>
          <w:p w14:paraId="07AE41B2"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431AF293" w14:textId="77777777" w:rsidR="00B342C0" w:rsidRDefault="00B342C0">
            <w:pPr>
              <w:pStyle w:val="TableParagraph"/>
            </w:pPr>
          </w:p>
        </w:tc>
        <w:tc>
          <w:tcPr>
            <w:tcW w:w="10444" w:type="dxa"/>
            <w:gridSpan w:val="8"/>
            <w:vMerge/>
            <w:tcBorders>
              <w:top w:val="nil"/>
            </w:tcBorders>
          </w:tcPr>
          <w:p w14:paraId="7BD8D1FB" w14:textId="77777777" w:rsidR="00B342C0" w:rsidRDefault="00B342C0">
            <w:pPr>
              <w:rPr>
                <w:sz w:val="2"/>
                <w:szCs w:val="2"/>
              </w:rPr>
            </w:pPr>
          </w:p>
        </w:tc>
      </w:tr>
      <w:tr w:rsidR="00B342C0" w14:paraId="10692AFC" w14:textId="77777777" w:rsidTr="00054457">
        <w:trPr>
          <w:trHeight w:hRule="exact" w:val="1985"/>
        </w:trPr>
        <w:tc>
          <w:tcPr>
            <w:tcW w:w="284" w:type="dxa"/>
            <w:tcBorders>
              <w:top w:val="single" w:sz="18" w:space="0" w:color="000000"/>
            </w:tcBorders>
            <w:textDirection w:val="btLr"/>
          </w:tcPr>
          <w:p w14:paraId="3F1C20B7"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351FD610" w14:textId="77777777" w:rsidR="00B342C0" w:rsidRDefault="00B342C0">
            <w:pPr>
              <w:pStyle w:val="TableParagraph"/>
            </w:pPr>
          </w:p>
        </w:tc>
        <w:tc>
          <w:tcPr>
            <w:tcW w:w="10444" w:type="dxa"/>
            <w:gridSpan w:val="8"/>
            <w:vMerge/>
            <w:tcBorders>
              <w:top w:val="nil"/>
            </w:tcBorders>
          </w:tcPr>
          <w:p w14:paraId="2163E587" w14:textId="77777777" w:rsidR="00B342C0" w:rsidRDefault="00B342C0">
            <w:pPr>
              <w:rPr>
                <w:sz w:val="2"/>
                <w:szCs w:val="2"/>
              </w:rPr>
            </w:pPr>
          </w:p>
        </w:tc>
      </w:tr>
      <w:tr w:rsidR="00B342C0" w14:paraId="731644BC" w14:textId="77777777" w:rsidTr="00054457">
        <w:trPr>
          <w:trHeight w:hRule="exact" w:val="567"/>
        </w:trPr>
        <w:tc>
          <w:tcPr>
            <w:tcW w:w="284" w:type="dxa"/>
            <w:vMerge w:val="restart"/>
            <w:textDirection w:val="btLr"/>
          </w:tcPr>
          <w:p w14:paraId="2DA2CF34"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59F3C692" w14:textId="77777777" w:rsidR="00B342C0" w:rsidRDefault="00B342C0">
            <w:pPr>
              <w:pStyle w:val="TableParagraph"/>
            </w:pPr>
          </w:p>
        </w:tc>
        <w:tc>
          <w:tcPr>
            <w:tcW w:w="10444" w:type="dxa"/>
            <w:gridSpan w:val="8"/>
            <w:vMerge/>
            <w:tcBorders>
              <w:top w:val="nil"/>
            </w:tcBorders>
          </w:tcPr>
          <w:p w14:paraId="7815B038" w14:textId="77777777" w:rsidR="00B342C0" w:rsidRDefault="00B342C0">
            <w:pPr>
              <w:rPr>
                <w:sz w:val="2"/>
                <w:szCs w:val="2"/>
              </w:rPr>
            </w:pPr>
          </w:p>
        </w:tc>
      </w:tr>
      <w:tr w:rsidR="00B342C0" w14:paraId="3FDC0E34" w14:textId="77777777" w:rsidTr="00054457">
        <w:trPr>
          <w:trHeight w:hRule="exact" w:val="284"/>
        </w:trPr>
        <w:tc>
          <w:tcPr>
            <w:tcW w:w="284" w:type="dxa"/>
            <w:vMerge/>
            <w:tcBorders>
              <w:top w:val="nil"/>
            </w:tcBorders>
            <w:textDirection w:val="btLr"/>
          </w:tcPr>
          <w:p w14:paraId="3857CBD2" w14:textId="77777777" w:rsidR="00B342C0" w:rsidRDefault="00B342C0">
            <w:pPr>
              <w:rPr>
                <w:sz w:val="2"/>
                <w:szCs w:val="2"/>
              </w:rPr>
            </w:pPr>
          </w:p>
        </w:tc>
        <w:tc>
          <w:tcPr>
            <w:tcW w:w="399" w:type="dxa"/>
            <w:vMerge/>
            <w:tcBorders>
              <w:top w:val="nil"/>
            </w:tcBorders>
          </w:tcPr>
          <w:p w14:paraId="1B3303F1" w14:textId="77777777" w:rsidR="00B342C0" w:rsidRDefault="00B342C0">
            <w:pPr>
              <w:rPr>
                <w:sz w:val="2"/>
                <w:szCs w:val="2"/>
              </w:rPr>
            </w:pPr>
          </w:p>
        </w:tc>
        <w:tc>
          <w:tcPr>
            <w:tcW w:w="570" w:type="dxa"/>
            <w:tcBorders>
              <w:bottom w:val="single" w:sz="4" w:space="0" w:color="000000"/>
            </w:tcBorders>
          </w:tcPr>
          <w:p w14:paraId="0F2B076D" w14:textId="77777777" w:rsidR="00B342C0" w:rsidRDefault="00B342C0">
            <w:pPr>
              <w:pStyle w:val="TableParagraph"/>
              <w:rPr>
                <w:sz w:val="18"/>
              </w:rPr>
            </w:pPr>
          </w:p>
        </w:tc>
        <w:tc>
          <w:tcPr>
            <w:tcW w:w="569" w:type="dxa"/>
            <w:tcBorders>
              <w:bottom w:val="single" w:sz="4" w:space="0" w:color="000000"/>
            </w:tcBorders>
          </w:tcPr>
          <w:p w14:paraId="00C89008" w14:textId="77777777" w:rsidR="00B342C0" w:rsidRDefault="00B342C0">
            <w:pPr>
              <w:pStyle w:val="TableParagraph"/>
              <w:rPr>
                <w:sz w:val="18"/>
              </w:rPr>
            </w:pPr>
          </w:p>
        </w:tc>
        <w:tc>
          <w:tcPr>
            <w:tcW w:w="570" w:type="dxa"/>
            <w:tcBorders>
              <w:bottom w:val="single" w:sz="4" w:space="0" w:color="000000"/>
            </w:tcBorders>
          </w:tcPr>
          <w:p w14:paraId="294A358F" w14:textId="77777777" w:rsidR="00B342C0" w:rsidRDefault="00B342C0">
            <w:pPr>
              <w:pStyle w:val="TableParagraph"/>
              <w:rPr>
                <w:sz w:val="18"/>
              </w:rPr>
            </w:pPr>
          </w:p>
        </w:tc>
        <w:tc>
          <w:tcPr>
            <w:tcW w:w="569" w:type="dxa"/>
            <w:tcBorders>
              <w:bottom w:val="single" w:sz="4" w:space="0" w:color="000000"/>
            </w:tcBorders>
          </w:tcPr>
          <w:p w14:paraId="1EF580B3" w14:textId="77777777" w:rsidR="00B342C0" w:rsidRDefault="00B342C0">
            <w:pPr>
              <w:pStyle w:val="TableParagraph"/>
              <w:rPr>
                <w:sz w:val="18"/>
              </w:rPr>
            </w:pPr>
          </w:p>
        </w:tc>
        <w:tc>
          <w:tcPr>
            <w:tcW w:w="855" w:type="dxa"/>
            <w:tcBorders>
              <w:bottom w:val="single" w:sz="4" w:space="0" w:color="000000"/>
            </w:tcBorders>
          </w:tcPr>
          <w:p w14:paraId="4B571886" w14:textId="77777777" w:rsidR="00B342C0" w:rsidRDefault="00B342C0">
            <w:pPr>
              <w:pStyle w:val="TableParagraph"/>
              <w:rPr>
                <w:sz w:val="18"/>
              </w:rPr>
            </w:pPr>
          </w:p>
        </w:tc>
        <w:tc>
          <w:tcPr>
            <w:tcW w:w="570" w:type="dxa"/>
            <w:tcBorders>
              <w:bottom w:val="single" w:sz="4" w:space="0" w:color="000000"/>
            </w:tcBorders>
          </w:tcPr>
          <w:p w14:paraId="6754A56E" w14:textId="77777777" w:rsidR="00B342C0" w:rsidRDefault="00B342C0">
            <w:pPr>
              <w:pStyle w:val="TableParagraph"/>
              <w:rPr>
                <w:sz w:val="18"/>
              </w:rPr>
            </w:pPr>
          </w:p>
        </w:tc>
        <w:tc>
          <w:tcPr>
            <w:tcW w:w="6174" w:type="dxa"/>
            <w:vMerge w:val="restart"/>
          </w:tcPr>
          <w:p w14:paraId="12C22C8C" w14:textId="77777777" w:rsidR="00A27246" w:rsidRDefault="00A27246" w:rsidP="00A27246">
            <w:pPr>
              <w:ind w:left="238" w:right="128"/>
              <w:rPr>
                <w:sz w:val="24"/>
                <w:lang w:val="en-US"/>
              </w:rPr>
            </w:pPr>
          </w:p>
          <w:p w14:paraId="355B5FE7" w14:textId="5A6D07CA" w:rsidR="00B342C0" w:rsidRPr="00A27246" w:rsidRDefault="00A27246" w:rsidP="00A27246">
            <w:pPr>
              <w:ind w:left="238" w:right="128"/>
              <w:rPr>
                <w:b/>
                <w:bCs/>
                <w:lang w:val="en-US"/>
              </w:rPr>
            </w:pPr>
            <w:r>
              <w:rPr>
                <w:sz w:val="24"/>
              </w:rPr>
              <w:t xml:space="preserve">             </w:t>
            </w:r>
            <w:r>
              <w:rPr>
                <w:sz w:val="24"/>
                <w:lang w:val="en-US"/>
              </w:rPr>
              <w:t>GEO-ENG-2025-10-0019-II    П</w:t>
            </w:r>
            <w:r>
              <w:rPr>
                <w:sz w:val="24"/>
              </w:rPr>
              <w:t>Б</w:t>
            </w:r>
          </w:p>
        </w:tc>
        <w:tc>
          <w:tcPr>
            <w:tcW w:w="567" w:type="dxa"/>
            <w:vMerge w:val="restart"/>
          </w:tcPr>
          <w:p w14:paraId="0D7AECD3" w14:textId="77777777" w:rsidR="00B342C0" w:rsidRDefault="00000000">
            <w:pPr>
              <w:pStyle w:val="TableParagraph"/>
              <w:spacing w:before="56"/>
              <w:ind w:left="39"/>
            </w:pPr>
            <w:r>
              <w:rPr>
                <w:spacing w:val="-4"/>
              </w:rPr>
              <w:t>Лист</w:t>
            </w:r>
          </w:p>
        </w:tc>
      </w:tr>
      <w:tr w:rsidR="00B342C0" w14:paraId="54FC9E08" w14:textId="77777777" w:rsidTr="00054457">
        <w:trPr>
          <w:trHeight w:hRule="exact" w:val="112"/>
        </w:trPr>
        <w:tc>
          <w:tcPr>
            <w:tcW w:w="284" w:type="dxa"/>
            <w:vMerge/>
            <w:tcBorders>
              <w:top w:val="nil"/>
            </w:tcBorders>
            <w:textDirection w:val="btLr"/>
          </w:tcPr>
          <w:p w14:paraId="7819B987" w14:textId="77777777" w:rsidR="00B342C0" w:rsidRDefault="00B342C0">
            <w:pPr>
              <w:rPr>
                <w:sz w:val="2"/>
                <w:szCs w:val="2"/>
              </w:rPr>
            </w:pPr>
          </w:p>
        </w:tc>
        <w:tc>
          <w:tcPr>
            <w:tcW w:w="399" w:type="dxa"/>
            <w:vMerge/>
            <w:tcBorders>
              <w:top w:val="nil"/>
            </w:tcBorders>
          </w:tcPr>
          <w:p w14:paraId="0DEF6BAE" w14:textId="77777777" w:rsidR="00B342C0" w:rsidRDefault="00B342C0">
            <w:pPr>
              <w:rPr>
                <w:sz w:val="2"/>
                <w:szCs w:val="2"/>
              </w:rPr>
            </w:pPr>
          </w:p>
        </w:tc>
        <w:tc>
          <w:tcPr>
            <w:tcW w:w="570" w:type="dxa"/>
            <w:vMerge w:val="restart"/>
            <w:tcBorders>
              <w:top w:val="single" w:sz="4" w:space="0" w:color="000000"/>
            </w:tcBorders>
          </w:tcPr>
          <w:p w14:paraId="35029A99" w14:textId="77777777" w:rsidR="00B342C0" w:rsidRDefault="00B342C0">
            <w:pPr>
              <w:pStyle w:val="TableParagraph"/>
              <w:rPr>
                <w:sz w:val="18"/>
              </w:rPr>
            </w:pPr>
          </w:p>
        </w:tc>
        <w:tc>
          <w:tcPr>
            <w:tcW w:w="569" w:type="dxa"/>
            <w:vMerge w:val="restart"/>
            <w:tcBorders>
              <w:top w:val="single" w:sz="4" w:space="0" w:color="000000"/>
            </w:tcBorders>
          </w:tcPr>
          <w:p w14:paraId="3FF1B5C0" w14:textId="77777777" w:rsidR="00B342C0" w:rsidRDefault="00B342C0">
            <w:pPr>
              <w:pStyle w:val="TableParagraph"/>
              <w:rPr>
                <w:sz w:val="18"/>
              </w:rPr>
            </w:pPr>
          </w:p>
        </w:tc>
        <w:tc>
          <w:tcPr>
            <w:tcW w:w="570" w:type="dxa"/>
            <w:vMerge w:val="restart"/>
            <w:tcBorders>
              <w:top w:val="single" w:sz="4" w:space="0" w:color="000000"/>
            </w:tcBorders>
          </w:tcPr>
          <w:p w14:paraId="36D65C3E" w14:textId="77777777" w:rsidR="00B342C0" w:rsidRDefault="00B342C0">
            <w:pPr>
              <w:pStyle w:val="TableParagraph"/>
              <w:rPr>
                <w:sz w:val="18"/>
              </w:rPr>
            </w:pPr>
          </w:p>
        </w:tc>
        <w:tc>
          <w:tcPr>
            <w:tcW w:w="569" w:type="dxa"/>
            <w:vMerge w:val="restart"/>
            <w:tcBorders>
              <w:top w:val="single" w:sz="4" w:space="0" w:color="000000"/>
            </w:tcBorders>
          </w:tcPr>
          <w:p w14:paraId="589D9A07" w14:textId="77777777" w:rsidR="00B342C0" w:rsidRDefault="00B342C0">
            <w:pPr>
              <w:pStyle w:val="TableParagraph"/>
              <w:rPr>
                <w:sz w:val="18"/>
              </w:rPr>
            </w:pPr>
          </w:p>
        </w:tc>
        <w:tc>
          <w:tcPr>
            <w:tcW w:w="855" w:type="dxa"/>
            <w:vMerge w:val="restart"/>
            <w:tcBorders>
              <w:top w:val="single" w:sz="4" w:space="0" w:color="000000"/>
            </w:tcBorders>
          </w:tcPr>
          <w:p w14:paraId="312AE0C6" w14:textId="77777777" w:rsidR="00B342C0" w:rsidRDefault="00B342C0">
            <w:pPr>
              <w:pStyle w:val="TableParagraph"/>
              <w:rPr>
                <w:sz w:val="18"/>
              </w:rPr>
            </w:pPr>
          </w:p>
        </w:tc>
        <w:tc>
          <w:tcPr>
            <w:tcW w:w="570" w:type="dxa"/>
            <w:vMerge w:val="restart"/>
            <w:tcBorders>
              <w:top w:val="single" w:sz="4" w:space="0" w:color="000000"/>
            </w:tcBorders>
          </w:tcPr>
          <w:p w14:paraId="54FDEACA" w14:textId="77777777" w:rsidR="00B342C0" w:rsidRDefault="00B342C0">
            <w:pPr>
              <w:pStyle w:val="TableParagraph"/>
              <w:rPr>
                <w:sz w:val="18"/>
              </w:rPr>
            </w:pPr>
          </w:p>
        </w:tc>
        <w:tc>
          <w:tcPr>
            <w:tcW w:w="6174" w:type="dxa"/>
            <w:vMerge/>
            <w:tcBorders>
              <w:top w:val="nil"/>
            </w:tcBorders>
          </w:tcPr>
          <w:p w14:paraId="2C251F93" w14:textId="77777777" w:rsidR="00B342C0" w:rsidRDefault="00B342C0">
            <w:pPr>
              <w:rPr>
                <w:sz w:val="2"/>
                <w:szCs w:val="2"/>
              </w:rPr>
            </w:pPr>
          </w:p>
        </w:tc>
        <w:tc>
          <w:tcPr>
            <w:tcW w:w="567" w:type="dxa"/>
            <w:vMerge/>
            <w:tcBorders>
              <w:top w:val="nil"/>
            </w:tcBorders>
          </w:tcPr>
          <w:p w14:paraId="27391C3A" w14:textId="77777777" w:rsidR="00B342C0" w:rsidRDefault="00B342C0">
            <w:pPr>
              <w:rPr>
                <w:sz w:val="2"/>
                <w:szCs w:val="2"/>
              </w:rPr>
            </w:pPr>
          </w:p>
        </w:tc>
      </w:tr>
      <w:tr w:rsidR="00B342C0" w14:paraId="6B2C6E7D" w14:textId="77777777" w:rsidTr="00054457">
        <w:trPr>
          <w:trHeight w:hRule="exact" w:val="170"/>
        </w:trPr>
        <w:tc>
          <w:tcPr>
            <w:tcW w:w="284" w:type="dxa"/>
            <w:vMerge/>
            <w:tcBorders>
              <w:top w:val="nil"/>
            </w:tcBorders>
            <w:textDirection w:val="btLr"/>
          </w:tcPr>
          <w:p w14:paraId="7A478540" w14:textId="77777777" w:rsidR="00B342C0" w:rsidRDefault="00B342C0">
            <w:pPr>
              <w:rPr>
                <w:sz w:val="2"/>
                <w:szCs w:val="2"/>
              </w:rPr>
            </w:pPr>
          </w:p>
        </w:tc>
        <w:tc>
          <w:tcPr>
            <w:tcW w:w="399" w:type="dxa"/>
            <w:vMerge/>
            <w:tcBorders>
              <w:top w:val="nil"/>
            </w:tcBorders>
          </w:tcPr>
          <w:p w14:paraId="24CFDB1E" w14:textId="77777777" w:rsidR="00B342C0" w:rsidRDefault="00B342C0">
            <w:pPr>
              <w:rPr>
                <w:sz w:val="2"/>
                <w:szCs w:val="2"/>
              </w:rPr>
            </w:pPr>
          </w:p>
        </w:tc>
        <w:tc>
          <w:tcPr>
            <w:tcW w:w="570" w:type="dxa"/>
            <w:vMerge/>
            <w:tcBorders>
              <w:top w:val="nil"/>
            </w:tcBorders>
          </w:tcPr>
          <w:p w14:paraId="5515D2E8" w14:textId="77777777" w:rsidR="00B342C0" w:rsidRDefault="00B342C0">
            <w:pPr>
              <w:rPr>
                <w:sz w:val="2"/>
                <w:szCs w:val="2"/>
              </w:rPr>
            </w:pPr>
          </w:p>
        </w:tc>
        <w:tc>
          <w:tcPr>
            <w:tcW w:w="569" w:type="dxa"/>
            <w:vMerge/>
            <w:tcBorders>
              <w:top w:val="nil"/>
            </w:tcBorders>
          </w:tcPr>
          <w:p w14:paraId="4148F349" w14:textId="77777777" w:rsidR="00B342C0" w:rsidRDefault="00B342C0">
            <w:pPr>
              <w:rPr>
                <w:sz w:val="2"/>
                <w:szCs w:val="2"/>
              </w:rPr>
            </w:pPr>
          </w:p>
        </w:tc>
        <w:tc>
          <w:tcPr>
            <w:tcW w:w="570" w:type="dxa"/>
            <w:vMerge/>
            <w:tcBorders>
              <w:top w:val="nil"/>
            </w:tcBorders>
          </w:tcPr>
          <w:p w14:paraId="26AA0BAA" w14:textId="77777777" w:rsidR="00B342C0" w:rsidRDefault="00B342C0">
            <w:pPr>
              <w:rPr>
                <w:sz w:val="2"/>
                <w:szCs w:val="2"/>
              </w:rPr>
            </w:pPr>
          </w:p>
        </w:tc>
        <w:tc>
          <w:tcPr>
            <w:tcW w:w="569" w:type="dxa"/>
            <w:vMerge/>
            <w:tcBorders>
              <w:top w:val="nil"/>
            </w:tcBorders>
          </w:tcPr>
          <w:p w14:paraId="648E51EC" w14:textId="77777777" w:rsidR="00B342C0" w:rsidRDefault="00B342C0">
            <w:pPr>
              <w:rPr>
                <w:sz w:val="2"/>
                <w:szCs w:val="2"/>
              </w:rPr>
            </w:pPr>
          </w:p>
        </w:tc>
        <w:tc>
          <w:tcPr>
            <w:tcW w:w="855" w:type="dxa"/>
            <w:vMerge/>
            <w:tcBorders>
              <w:top w:val="nil"/>
            </w:tcBorders>
          </w:tcPr>
          <w:p w14:paraId="42E9AA6B" w14:textId="77777777" w:rsidR="00B342C0" w:rsidRDefault="00B342C0">
            <w:pPr>
              <w:rPr>
                <w:sz w:val="2"/>
                <w:szCs w:val="2"/>
              </w:rPr>
            </w:pPr>
          </w:p>
        </w:tc>
        <w:tc>
          <w:tcPr>
            <w:tcW w:w="570" w:type="dxa"/>
            <w:vMerge/>
            <w:tcBorders>
              <w:top w:val="nil"/>
            </w:tcBorders>
          </w:tcPr>
          <w:p w14:paraId="193BA2FD" w14:textId="77777777" w:rsidR="00B342C0" w:rsidRDefault="00B342C0">
            <w:pPr>
              <w:rPr>
                <w:sz w:val="2"/>
                <w:szCs w:val="2"/>
              </w:rPr>
            </w:pPr>
          </w:p>
        </w:tc>
        <w:tc>
          <w:tcPr>
            <w:tcW w:w="6174" w:type="dxa"/>
            <w:vMerge/>
            <w:tcBorders>
              <w:top w:val="nil"/>
            </w:tcBorders>
          </w:tcPr>
          <w:p w14:paraId="1FE88EC4" w14:textId="77777777" w:rsidR="00B342C0" w:rsidRDefault="00B342C0">
            <w:pPr>
              <w:rPr>
                <w:sz w:val="2"/>
                <w:szCs w:val="2"/>
              </w:rPr>
            </w:pPr>
          </w:p>
        </w:tc>
        <w:tc>
          <w:tcPr>
            <w:tcW w:w="567" w:type="dxa"/>
            <w:vMerge w:val="restart"/>
          </w:tcPr>
          <w:p w14:paraId="37B9BA4A" w14:textId="5E68AE61" w:rsidR="00B342C0" w:rsidRDefault="00000000">
            <w:pPr>
              <w:pStyle w:val="TableParagraph"/>
              <w:spacing w:line="274" w:lineRule="exact"/>
              <w:ind w:left="149"/>
              <w:rPr>
                <w:sz w:val="24"/>
              </w:rPr>
            </w:pPr>
            <w:r>
              <w:rPr>
                <w:spacing w:val="-5"/>
                <w:sz w:val="24"/>
              </w:rPr>
              <w:t>4</w:t>
            </w:r>
          </w:p>
        </w:tc>
      </w:tr>
      <w:tr w:rsidR="00B342C0" w14:paraId="2B649F81" w14:textId="77777777" w:rsidTr="00054457">
        <w:trPr>
          <w:trHeight w:hRule="exact" w:val="284"/>
        </w:trPr>
        <w:tc>
          <w:tcPr>
            <w:tcW w:w="284" w:type="dxa"/>
            <w:vMerge/>
            <w:tcBorders>
              <w:top w:val="nil"/>
            </w:tcBorders>
            <w:textDirection w:val="btLr"/>
          </w:tcPr>
          <w:p w14:paraId="2297A7CD" w14:textId="77777777" w:rsidR="00B342C0" w:rsidRDefault="00B342C0">
            <w:pPr>
              <w:rPr>
                <w:sz w:val="2"/>
                <w:szCs w:val="2"/>
              </w:rPr>
            </w:pPr>
          </w:p>
        </w:tc>
        <w:tc>
          <w:tcPr>
            <w:tcW w:w="399" w:type="dxa"/>
            <w:vMerge/>
            <w:tcBorders>
              <w:top w:val="nil"/>
            </w:tcBorders>
          </w:tcPr>
          <w:p w14:paraId="2F0D16A6" w14:textId="77777777" w:rsidR="00B342C0" w:rsidRDefault="00B342C0">
            <w:pPr>
              <w:rPr>
                <w:sz w:val="2"/>
                <w:szCs w:val="2"/>
              </w:rPr>
            </w:pPr>
          </w:p>
        </w:tc>
        <w:tc>
          <w:tcPr>
            <w:tcW w:w="570" w:type="dxa"/>
          </w:tcPr>
          <w:p w14:paraId="242ABA78" w14:textId="77777777" w:rsidR="00B342C0" w:rsidRDefault="00000000">
            <w:pPr>
              <w:pStyle w:val="TableParagraph"/>
              <w:spacing w:before="21"/>
              <w:ind w:left="89"/>
              <w:rPr>
                <w:sz w:val="18"/>
              </w:rPr>
            </w:pPr>
            <w:r>
              <w:rPr>
                <w:spacing w:val="-4"/>
                <w:sz w:val="18"/>
              </w:rPr>
              <w:t>Изм.</w:t>
            </w:r>
          </w:p>
        </w:tc>
        <w:tc>
          <w:tcPr>
            <w:tcW w:w="569" w:type="dxa"/>
          </w:tcPr>
          <w:p w14:paraId="1640511B"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3C744589" w14:textId="77777777" w:rsidR="00B342C0" w:rsidRDefault="00000000">
            <w:pPr>
              <w:pStyle w:val="TableParagraph"/>
              <w:spacing w:before="21"/>
              <w:ind w:left="80"/>
              <w:rPr>
                <w:sz w:val="18"/>
              </w:rPr>
            </w:pPr>
            <w:r>
              <w:rPr>
                <w:spacing w:val="-4"/>
                <w:sz w:val="18"/>
              </w:rPr>
              <w:t>Лист</w:t>
            </w:r>
          </w:p>
        </w:tc>
        <w:tc>
          <w:tcPr>
            <w:tcW w:w="569" w:type="dxa"/>
          </w:tcPr>
          <w:p w14:paraId="539C729C"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33E59C58" w14:textId="77777777" w:rsidR="00B342C0" w:rsidRDefault="00000000">
            <w:pPr>
              <w:pStyle w:val="TableParagraph"/>
              <w:spacing w:before="21"/>
              <w:ind w:left="185"/>
              <w:rPr>
                <w:sz w:val="18"/>
              </w:rPr>
            </w:pPr>
            <w:r>
              <w:rPr>
                <w:spacing w:val="-2"/>
                <w:sz w:val="18"/>
              </w:rPr>
              <w:t>Подп.</w:t>
            </w:r>
          </w:p>
        </w:tc>
        <w:tc>
          <w:tcPr>
            <w:tcW w:w="570" w:type="dxa"/>
          </w:tcPr>
          <w:p w14:paraId="0AABB55D"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785958A5" w14:textId="77777777" w:rsidR="00B342C0" w:rsidRDefault="00B342C0">
            <w:pPr>
              <w:rPr>
                <w:sz w:val="2"/>
                <w:szCs w:val="2"/>
              </w:rPr>
            </w:pPr>
          </w:p>
        </w:tc>
        <w:tc>
          <w:tcPr>
            <w:tcW w:w="567" w:type="dxa"/>
            <w:vMerge/>
            <w:tcBorders>
              <w:top w:val="nil"/>
            </w:tcBorders>
          </w:tcPr>
          <w:p w14:paraId="16AAA40F" w14:textId="77777777" w:rsidR="00B342C0" w:rsidRDefault="00B342C0">
            <w:pPr>
              <w:rPr>
                <w:sz w:val="2"/>
                <w:szCs w:val="2"/>
              </w:rPr>
            </w:pPr>
          </w:p>
        </w:tc>
      </w:tr>
    </w:tbl>
    <w:p w14:paraId="4E47D95A"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3318C18B" w14:textId="77777777" w:rsidTr="00054457">
        <w:trPr>
          <w:trHeight w:hRule="exact" w:val="11456"/>
        </w:trPr>
        <w:tc>
          <w:tcPr>
            <w:tcW w:w="683" w:type="dxa"/>
            <w:gridSpan w:val="2"/>
            <w:tcBorders>
              <w:top w:val="nil"/>
              <w:left w:val="nil"/>
            </w:tcBorders>
          </w:tcPr>
          <w:p w14:paraId="356A2218" w14:textId="77777777" w:rsidR="00B342C0" w:rsidRDefault="00B342C0">
            <w:pPr>
              <w:pStyle w:val="TableParagraph"/>
            </w:pPr>
          </w:p>
        </w:tc>
        <w:tc>
          <w:tcPr>
            <w:tcW w:w="10444" w:type="dxa"/>
            <w:gridSpan w:val="8"/>
            <w:vMerge w:val="restart"/>
          </w:tcPr>
          <w:p w14:paraId="270BA46E" w14:textId="40CDFF40" w:rsidR="00984919" w:rsidRPr="002E31BC" w:rsidRDefault="00984919">
            <w:pPr>
              <w:pStyle w:val="ae"/>
              <w:numPr>
                <w:ilvl w:val="0"/>
                <w:numId w:val="79"/>
              </w:numPr>
              <w:spacing w:before="100" w:beforeAutospacing="1" w:after="100" w:afterAutospacing="1"/>
              <w:outlineLvl w:val="1"/>
              <w:rPr>
                <w:rFonts w:ascii="Times New Roman" w:hAnsi="Times New Roman" w:cs="Times New Roman"/>
                <w:color w:val="auto"/>
                <w:sz w:val="24"/>
                <w:szCs w:val="24"/>
              </w:rPr>
            </w:pPr>
            <w:r w:rsidRPr="002E31BC">
              <w:rPr>
                <w:rFonts w:ascii="Times New Roman" w:hAnsi="Times New Roman" w:cs="Times New Roman"/>
                <w:color w:val="auto"/>
                <w:sz w:val="24"/>
                <w:szCs w:val="24"/>
              </w:rPr>
              <w:t>Соединительные детали, арматура и запорное оборудование выбираются с учетом рабочих температур, давлений и технологических требований по поддержанию пластового давления.</w:t>
            </w:r>
          </w:p>
          <w:p w14:paraId="04AFD20D" w14:textId="77777777" w:rsidR="00984919" w:rsidRPr="002E31BC" w:rsidRDefault="00984919">
            <w:pPr>
              <w:pStyle w:val="ae"/>
              <w:numPr>
                <w:ilvl w:val="0"/>
                <w:numId w:val="79"/>
              </w:numPr>
              <w:spacing w:before="100" w:beforeAutospacing="1" w:after="100" w:afterAutospacing="1"/>
              <w:outlineLvl w:val="1"/>
              <w:rPr>
                <w:rFonts w:ascii="Times New Roman" w:hAnsi="Times New Roman" w:cs="Times New Roman"/>
                <w:color w:val="auto"/>
                <w:sz w:val="24"/>
                <w:szCs w:val="24"/>
              </w:rPr>
            </w:pPr>
            <w:r w:rsidRPr="002E31BC">
              <w:rPr>
                <w:rFonts w:ascii="Times New Roman" w:hAnsi="Times New Roman" w:cs="Times New Roman"/>
                <w:color w:val="auto"/>
                <w:sz w:val="24"/>
                <w:szCs w:val="24"/>
              </w:rPr>
              <w:t>Кабельные линии электроснабжения и электрообогрева прокладываются с соблюдением нормативных расстояний от трубопроводов и защищаются от механических повреждений.</w:t>
            </w:r>
          </w:p>
          <w:p w14:paraId="49B20FA4" w14:textId="6819F824" w:rsidR="006D1079" w:rsidRPr="00AC3532" w:rsidRDefault="00984919">
            <w:pPr>
              <w:pStyle w:val="ae"/>
              <w:numPr>
                <w:ilvl w:val="0"/>
                <w:numId w:val="79"/>
              </w:numPr>
              <w:spacing w:before="100" w:beforeAutospacing="1" w:after="100" w:afterAutospacing="1"/>
              <w:outlineLvl w:val="1"/>
              <w:rPr>
                <w:rFonts w:ascii="Times New Roman" w:hAnsi="Times New Roman" w:cs="Times New Roman"/>
                <w:color w:val="auto"/>
                <w:sz w:val="24"/>
                <w:szCs w:val="24"/>
              </w:rPr>
            </w:pPr>
            <w:r w:rsidRPr="002E31BC">
              <w:rPr>
                <w:rFonts w:ascii="Times New Roman" w:hAnsi="Times New Roman" w:cs="Times New Roman"/>
                <w:color w:val="auto"/>
                <w:sz w:val="24"/>
                <w:szCs w:val="24"/>
              </w:rPr>
              <w:t>Заземляющие устройства выполнены с сопротивлением не более 10 Ом, обеспечивающим надёжную защиту персонала и оборудования от поражения электрическим током.</w:t>
            </w:r>
          </w:p>
          <w:p w14:paraId="6F0DF3CC" w14:textId="579784F2" w:rsidR="006D1079" w:rsidRDefault="00747970" w:rsidP="00DE3283">
            <w:pPr>
              <w:ind w:left="76" w:right="138"/>
              <w:jc w:val="both"/>
              <w:rPr>
                <w:rFonts w:eastAsia="Calibri"/>
              </w:rPr>
            </w:pPr>
            <w:r w:rsidRPr="002E31BC">
              <w:rPr>
                <w:sz w:val="24"/>
                <w:szCs w:val="24"/>
              </w:rPr>
              <w:t>Все работы по монтажу, наладке и эксплуатации оборудования проводятся с обязательным соблюдением требований охраны труда, промышленной безопасности и экологической безопасности.</w:t>
            </w:r>
          </w:p>
          <w:p w14:paraId="31A6E5A0" w14:textId="77777777" w:rsidR="006926C7" w:rsidRDefault="006926C7" w:rsidP="006926C7">
            <w:pPr>
              <w:ind w:right="128"/>
            </w:pPr>
          </w:p>
          <w:p w14:paraId="0B32E774" w14:textId="77777777" w:rsidR="00DE3283" w:rsidRPr="00984919" w:rsidRDefault="00DE3283" w:rsidP="00984919">
            <w:pPr>
              <w:pStyle w:val="a6"/>
              <w:ind w:left="720"/>
              <w:outlineLvl w:val="1"/>
              <w:rPr>
                <w:b/>
                <w:bCs/>
                <w:sz w:val="24"/>
                <w:szCs w:val="24"/>
              </w:rPr>
            </w:pPr>
            <w:r w:rsidRPr="00984919">
              <w:rPr>
                <w:b/>
                <w:bCs/>
                <w:sz w:val="24"/>
                <w:szCs w:val="24"/>
              </w:rPr>
              <w:t>Прокладка и монтаж</w:t>
            </w:r>
          </w:p>
          <w:p w14:paraId="3AE608B6" w14:textId="0D5C036D" w:rsidR="00DE3283" w:rsidRPr="002E31BC" w:rsidRDefault="00DE3283">
            <w:pPr>
              <w:pStyle w:val="ae"/>
              <w:numPr>
                <w:ilvl w:val="0"/>
                <w:numId w:val="80"/>
              </w:numPr>
              <w:spacing w:before="100" w:beforeAutospacing="1" w:after="100" w:afterAutospacing="1"/>
              <w:outlineLvl w:val="1"/>
              <w:rPr>
                <w:rFonts w:ascii="Times New Roman" w:hAnsi="Times New Roman" w:cs="Times New Roman"/>
                <w:color w:val="auto"/>
                <w:sz w:val="24"/>
                <w:szCs w:val="24"/>
              </w:rPr>
            </w:pPr>
            <w:r w:rsidRPr="002E31BC">
              <w:rPr>
                <w:rFonts w:ascii="Times New Roman" w:hAnsi="Times New Roman" w:cs="Times New Roman"/>
                <w:color w:val="auto"/>
                <w:sz w:val="24"/>
                <w:szCs w:val="24"/>
              </w:rPr>
              <w:t>Трубопроводы прокладываются с соблюдением норм СН РК, при пересечениях с другими коммуникациями используются стальные футляры с внутренним диаметром не менее на 1</w:t>
            </w:r>
            <w:r w:rsidR="00984919">
              <w:rPr>
                <w:rFonts w:ascii="Times New Roman" w:hAnsi="Times New Roman" w:cs="Times New Roman"/>
                <w:color w:val="auto"/>
                <w:sz w:val="24"/>
                <w:szCs w:val="24"/>
              </w:rPr>
              <w:t>5</w:t>
            </w:r>
            <w:r w:rsidRPr="002E31BC">
              <w:rPr>
                <w:rFonts w:ascii="Times New Roman" w:hAnsi="Times New Roman" w:cs="Times New Roman"/>
                <w:color w:val="auto"/>
                <w:sz w:val="24"/>
                <w:szCs w:val="24"/>
              </w:rPr>
              <w:t>0 мм больше диаметра трубопровода для компенсации возможных деформаций.</w:t>
            </w:r>
          </w:p>
          <w:p w14:paraId="25E8F11B" w14:textId="5B06EE51" w:rsidR="00DE3283" w:rsidRDefault="00DE3283">
            <w:pPr>
              <w:pStyle w:val="ae"/>
              <w:numPr>
                <w:ilvl w:val="0"/>
                <w:numId w:val="80"/>
              </w:numPr>
              <w:spacing w:before="100" w:beforeAutospacing="1" w:after="100" w:afterAutospacing="1"/>
              <w:outlineLvl w:val="1"/>
              <w:rPr>
                <w:rFonts w:ascii="Times New Roman" w:hAnsi="Times New Roman" w:cs="Times New Roman"/>
                <w:color w:val="auto"/>
                <w:sz w:val="24"/>
                <w:szCs w:val="24"/>
              </w:rPr>
            </w:pPr>
            <w:r w:rsidRPr="002E31BC">
              <w:rPr>
                <w:rFonts w:ascii="Times New Roman" w:hAnsi="Times New Roman" w:cs="Times New Roman"/>
                <w:color w:val="auto"/>
                <w:sz w:val="24"/>
                <w:szCs w:val="24"/>
              </w:rPr>
              <w:t>Колодцы для размещения запорной арматуры, компенсаторов и контрольно-измерительных приборов имеют размеры, обеспечивающие удобство монтажа и эксплуатации, выполнены из материалов, устойчивых к воздействию грунтовых вод.</w:t>
            </w:r>
          </w:p>
          <w:p w14:paraId="54F05A8F" w14:textId="77777777" w:rsidR="00984919" w:rsidRPr="00984919" w:rsidRDefault="00984919">
            <w:pPr>
              <w:pStyle w:val="ae"/>
              <w:numPr>
                <w:ilvl w:val="0"/>
                <w:numId w:val="80"/>
              </w:numPr>
              <w:spacing w:before="100" w:beforeAutospacing="1" w:after="100" w:afterAutospacing="1"/>
              <w:outlineLvl w:val="1"/>
              <w:rPr>
                <w:rFonts w:ascii="Times New Roman" w:hAnsi="Times New Roman" w:cs="Times New Roman"/>
                <w:color w:val="auto"/>
                <w:sz w:val="24"/>
                <w:szCs w:val="24"/>
              </w:rPr>
            </w:pPr>
            <w:r w:rsidRPr="00984919">
              <w:rPr>
                <w:rFonts w:ascii="Times New Roman" w:hAnsi="Times New Roman" w:cs="Times New Roman"/>
                <w:color w:val="auto"/>
                <w:sz w:val="24"/>
                <w:szCs w:val="24"/>
              </w:rPr>
              <w:t xml:space="preserve">глубина заложения — </w:t>
            </w:r>
            <w:r w:rsidRPr="00984919">
              <w:rPr>
                <w:rFonts w:ascii="Times New Roman" w:hAnsi="Times New Roman" w:cs="Times New Roman"/>
                <w:b/>
                <w:bCs/>
                <w:color w:val="auto"/>
                <w:sz w:val="24"/>
                <w:szCs w:val="24"/>
              </w:rPr>
              <w:t>не менее 1,8 м до верха трубы</w:t>
            </w:r>
            <w:r w:rsidRPr="00984919">
              <w:rPr>
                <w:rFonts w:ascii="Times New Roman" w:hAnsi="Times New Roman" w:cs="Times New Roman"/>
                <w:color w:val="auto"/>
                <w:sz w:val="24"/>
                <w:szCs w:val="24"/>
              </w:rPr>
              <w:t>;</w:t>
            </w:r>
          </w:p>
          <w:p w14:paraId="23CEFDB0" w14:textId="77777777" w:rsidR="00984919" w:rsidRPr="00984919" w:rsidRDefault="00984919">
            <w:pPr>
              <w:pStyle w:val="ae"/>
              <w:numPr>
                <w:ilvl w:val="0"/>
                <w:numId w:val="80"/>
              </w:numPr>
              <w:spacing w:before="100" w:beforeAutospacing="1" w:after="100" w:afterAutospacing="1"/>
              <w:outlineLvl w:val="1"/>
              <w:rPr>
                <w:rFonts w:ascii="Times New Roman" w:hAnsi="Times New Roman" w:cs="Times New Roman"/>
                <w:color w:val="auto"/>
                <w:sz w:val="24"/>
                <w:szCs w:val="24"/>
              </w:rPr>
            </w:pPr>
            <w:r w:rsidRPr="00984919">
              <w:rPr>
                <w:rFonts w:ascii="Times New Roman" w:hAnsi="Times New Roman" w:cs="Times New Roman"/>
                <w:color w:val="auto"/>
                <w:sz w:val="24"/>
                <w:szCs w:val="24"/>
              </w:rPr>
              <w:t>выполнение требований СН РК и ВСН 51-3-85;</w:t>
            </w:r>
          </w:p>
          <w:p w14:paraId="56E70554" w14:textId="636A6400" w:rsidR="00984919" w:rsidRPr="00984919" w:rsidRDefault="00984919">
            <w:pPr>
              <w:pStyle w:val="ae"/>
              <w:numPr>
                <w:ilvl w:val="0"/>
                <w:numId w:val="80"/>
              </w:numPr>
              <w:spacing w:before="100" w:beforeAutospacing="1" w:after="100" w:afterAutospacing="1"/>
              <w:outlineLvl w:val="1"/>
              <w:rPr>
                <w:rFonts w:ascii="Times New Roman" w:hAnsi="Times New Roman" w:cs="Times New Roman"/>
                <w:color w:val="auto"/>
                <w:sz w:val="24"/>
                <w:szCs w:val="24"/>
              </w:rPr>
            </w:pPr>
            <w:r w:rsidRPr="00984919">
              <w:rPr>
                <w:rFonts w:ascii="Times New Roman" w:hAnsi="Times New Roman" w:cs="Times New Roman"/>
                <w:color w:val="auto"/>
                <w:sz w:val="24"/>
                <w:szCs w:val="24"/>
              </w:rPr>
              <w:t>применение стальных футляров при пересечениях (диаметр +1</w:t>
            </w:r>
            <w:r>
              <w:rPr>
                <w:rFonts w:ascii="Times New Roman" w:hAnsi="Times New Roman" w:cs="Times New Roman"/>
                <w:color w:val="auto"/>
                <w:sz w:val="24"/>
                <w:szCs w:val="24"/>
              </w:rPr>
              <w:t>5</w:t>
            </w:r>
            <w:r w:rsidRPr="00984919">
              <w:rPr>
                <w:rFonts w:ascii="Times New Roman" w:hAnsi="Times New Roman" w:cs="Times New Roman"/>
                <w:color w:val="auto"/>
                <w:sz w:val="24"/>
                <w:szCs w:val="24"/>
              </w:rPr>
              <w:t>0 мм).</w:t>
            </w:r>
          </w:p>
          <w:p w14:paraId="0E166A07" w14:textId="77777777" w:rsidR="00984919" w:rsidRPr="00984919" w:rsidRDefault="00984919" w:rsidP="00984919">
            <w:pPr>
              <w:pStyle w:val="a6"/>
              <w:ind w:left="720"/>
              <w:outlineLvl w:val="1"/>
              <w:rPr>
                <w:b/>
                <w:bCs/>
                <w:sz w:val="24"/>
                <w:szCs w:val="24"/>
              </w:rPr>
            </w:pPr>
            <w:r w:rsidRPr="00984919">
              <w:rPr>
                <w:b/>
                <w:bCs/>
                <w:sz w:val="24"/>
                <w:szCs w:val="24"/>
              </w:rPr>
              <w:t>Пересечения и параллельная прокладка</w:t>
            </w:r>
          </w:p>
          <w:p w14:paraId="0CEE48B1" w14:textId="611515E8" w:rsidR="00984919" w:rsidRPr="00984919" w:rsidRDefault="00984919">
            <w:pPr>
              <w:pStyle w:val="ae"/>
              <w:numPr>
                <w:ilvl w:val="0"/>
                <w:numId w:val="80"/>
              </w:numPr>
              <w:spacing w:before="100" w:beforeAutospacing="1" w:after="100" w:afterAutospacing="1"/>
              <w:outlineLvl w:val="1"/>
              <w:rPr>
                <w:rFonts w:ascii="Times New Roman" w:hAnsi="Times New Roman" w:cs="Times New Roman"/>
                <w:color w:val="auto"/>
                <w:sz w:val="24"/>
                <w:szCs w:val="24"/>
              </w:rPr>
            </w:pPr>
            <w:r>
              <w:rPr>
                <w:sz w:val="24"/>
                <w:szCs w:val="24"/>
              </w:rPr>
              <w:t>с</w:t>
            </w:r>
            <w:r>
              <w:t xml:space="preserve"> </w:t>
            </w:r>
            <w:r w:rsidRPr="00984919">
              <w:rPr>
                <w:rFonts w:ascii="Times New Roman" w:hAnsi="Times New Roman" w:cs="Times New Roman"/>
                <w:color w:val="auto"/>
                <w:sz w:val="24"/>
                <w:szCs w:val="24"/>
              </w:rPr>
              <w:t xml:space="preserve">кабелями до 35 </w:t>
            </w:r>
            <w:proofErr w:type="spellStart"/>
            <w:r w:rsidRPr="00984919">
              <w:rPr>
                <w:rFonts w:ascii="Times New Roman" w:hAnsi="Times New Roman" w:cs="Times New Roman"/>
                <w:color w:val="auto"/>
                <w:sz w:val="24"/>
                <w:szCs w:val="24"/>
              </w:rPr>
              <w:t>кВ</w:t>
            </w:r>
            <w:proofErr w:type="spellEnd"/>
            <w:r w:rsidRPr="00984919">
              <w:rPr>
                <w:rFonts w:ascii="Times New Roman" w:hAnsi="Times New Roman" w:cs="Times New Roman"/>
                <w:color w:val="auto"/>
                <w:sz w:val="24"/>
                <w:szCs w:val="24"/>
              </w:rPr>
              <w:t xml:space="preserve"> — не менее 2 м;</w:t>
            </w:r>
          </w:p>
          <w:p w14:paraId="2C6776FC" w14:textId="77777777" w:rsidR="00984919" w:rsidRPr="00984919" w:rsidRDefault="00984919">
            <w:pPr>
              <w:pStyle w:val="ae"/>
              <w:numPr>
                <w:ilvl w:val="0"/>
                <w:numId w:val="80"/>
              </w:numPr>
              <w:spacing w:before="100" w:beforeAutospacing="1" w:after="100" w:afterAutospacing="1"/>
              <w:outlineLvl w:val="1"/>
              <w:rPr>
                <w:rFonts w:ascii="Times New Roman" w:hAnsi="Times New Roman" w:cs="Times New Roman"/>
                <w:color w:val="auto"/>
                <w:sz w:val="24"/>
                <w:szCs w:val="24"/>
              </w:rPr>
            </w:pPr>
            <w:r w:rsidRPr="00984919">
              <w:rPr>
                <w:rFonts w:ascii="Times New Roman" w:hAnsi="Times New Roman" w:cs="Times New Roman"/>
                <w:color w:val="auto"/>
                <w:sz w:val="24"/>
                <w:szCs w:val="24"/>
              </w:rPr>
              <w:t>при пересечении — не менее 0,5 м (0,25 м в футляре);</w:t>
            </w:r>
          </w:p>
          <w:p w14:paraId="184C5C5E" w14:textId="76156769" w:rsidR="00984919" w:rsidRDefault="00984919">
            <w:pPr>
              <w:pStyle w:val="ae"/>
              <w:numPr>
                <w:ilvl w:val="0"/>
                <w:numId w:val="80"/>
              </w:numPr>
              <w:spacing w:before="100" w:beforeAutospacing="1" w:after="100" w:afterAutospacing="1"/>
              <w:outlineLvl w:val="1"/>
            </w:pPr>
            <w:r w:rsidRPr="00984919">
              <w:rPr>
                <w:rFonts w:ascii="Times New Roman" w:hAnsi="Times New Roman" w:cs="Times New Roman"/>
                <w:color w:val="auto"/>
                <w:sz w:val="24"/>
                <w:szCs w:val="24"/>
              </w:rPr>
              <w:t>исключение механических повреждений от транспорта и оползневых процессов</w:t>
            </w:r>
            <w:r>
              <w:t>.</w:t>
            </w:r>
          </w:p>
          <w:p w14:paraId="2E2D30B7" w14:textId="77777777" w:rsidR="00984919" w:rsidRDefault="00984919">
            <w:pPr>
              <w:pStyle w:val="ae"/>
              <w:numPr>
                <w:ilvl w:val="0"/>
                <w:numId w:val="80"/>
              </w:numPr>
              <w:spacing w:before="100" w:beforeAutospacing="1" w:after="100" w:afterAutospacing="1"/>
              <w:outlineLvl w:val="1"/>
            </w:pPr>
          </w:p>
          <w:p w14:paraId="03EC486F" w14:textId="77777777" w:rsidR="00984919" w:rsidRPr="00984919" w:rsidRDefault="00984919" w:rsidP="00702BC7">
            <w:pPr>
              <w:pStyle w:val="a6"/>
              <w:ind w:left="814"/>
              <w:jc w:val="both"/>
              <w:outlineLvl w:val="1"/>
              <w:rPr>
                <w:rFonts w:eastAsia="Calibri"/>
                <w:b/>
                <w:bCs/>
                <w:sz w:val="24"/>
                <w:szCs w:val="24"/>
              </w:rPr>
            </w:pPr>
            <w:r w:rsidRPr="00984919">
              <w:rPr>
                <w:rFonts w:eastAsia="Calibri"/>
                <w:b/>
                <w:bCs/>
                <w:sz w:val="24"/>
                <w:szCs w:val="24"/>
              </w:rPr>
              <w:t>Антикоррозионная защита</w:t>
            </w:r>
          </w:p>
          <w:p w14:paraId="1B05106F" w14:textId="77777777" w:rsidR="00984919" w:rsidRDefault="00984919" w:rsidP="00984919">
            <w:pPr>
              <w:pStyle w:val="ae"/>
              <w:ind w:firstLine="671"/>
              <w:rPr>
                <w:rFonts w:ascii="Times New Roman" w:hAnsi="Times New Roman" w:cs="Times New Roman"/>
                <w:sz w:val="24"/>
                <w:szCs w:val="24"/>
              </w:rPr>
            </w:pPr>
          </w:p>
          <w:p w14:paraId="1AA37363" w14:textId="5CF991C0" w:rsidR="00984919" w:rsidRPr="00DE3283" w:rsidRDefault="00984919" w:rsidP="00984919">
            <w:pPr>
              <w:pStyle w:val="ae"/>
              <w:ind w:firstLine="671"/>
              <w:rPr>
                <w:rFonts w:ascii="Times New Roman" w:hAnsi="Times New Roman" w:cs="Times New Roman"/>
                <w:sz w:val="24"/>
                <w:szCs w:val="24"/>
              </w:rPr>
            </w:pPr>
            <w:r w:rsidRPr="00DE3283">
              <w:rPr>
                <w:rFonts w:ascii="Times New Roman" w:hAnsi="Times New Roman" w:cs="Times New Roman"/>
                <w:sz w:val="24"/>
                <w:szCs w:val="24"/>
              </w:rPr>
              <w:t>Проект учитывает требования п.8.14 Правил пром</w:t>
            </w:r>
            <w:r>
              <w:rPr>
                <w:rFonts w:ascii="Times New Roman" w:hAnsi="Times New Roman" w:cs="Times New Roman"/>
                <w:sz w:val="24"/>
                <w:szCs w:val="24"/>
              </w:rPr>
              <w:t>ышленной безопасности</w:t>
            </w:r>
          </w:p>
          <w:p w14:paraId="0B8E6520" w14:textId="0702EE2B" w:rsidR="00984919" w:rsidRPr="00DE3283" w:rsidRDefault="00984919">
            <w:pPr>
              <w:pStyle w:val="ae"/>
              <w:numPr>
                <w:ilvl w:val="0"/>
                <w:numId w:val="80"/>
              </w:numPr>
              <w:spacing w:before="100" w:beforeAutospacing="1" w:after="100" w:afterAutospacing="1"/>
              <w:rPr>
                <w:rFonts w:ascii="Times New Roman" w:hAnsi="Times New Roman" w:cs="Times New Roman"/>
                <w:sz w:val="24"/>
                <w:szCs w:val="24"/>
              </w:rPr>
            </w:pPr>
            <w:r w:rsidRPr="00DE3283">
              <w:rPr>
                <w:rFonts w:ascii="Times New Roman" w:hAnsi="Times New Roman" w:cs="Times New Roman"/>
                <w:sz w:val="24"/>
                <w:szCs w:val="24"/>
              </w:rPr>
              <w:t>электрохимическая катодная защита</w:t>
            </w:r>
            <w:r>
              <w:rPr>
                <w:rFonts w:ascii="Times New Roman" w:hAnsi="Times New Roman" w:cs="Times New Roman"/>
                <w:sz w:val="24"/>
                <w:szCs w:val="24"/>
              </w:rPr>
              <w:t xml:space="preserve"> (протекторная)</w:t>
            </w:r>
            <w:r w:rsidRPr="00DE3283">
              <w:rPr>
                <w:rFonts w:ascii="Times New Roman" w:hAnsi="Times New Roman" w:cs="Times New Roman"/>
                <w:sz w:val="24"/>
                <w:szCs w:val="24"/>
              </w:rPr>
              <w:t>;</w:t>
            </w:r>
          </w:p>
          <w:p w14:paraId="70CA2D07" w14:textId="77777777" w:rsidR="00984919" w:rsidRPr="00DE3283" w:rsidRDefault="00984919">
            <w:pPr>
              <w:pStyle w:val="ae"/>
              <w:numPr>
                <w:ilvl w:val="0"/>
                <w:numId w:val="80"/>
              </w:numPr>
              <w:spacing w:before="100" w:beforeAutospacing="1" w:after="100" w:afterAutospacing="1"/>
              <w:rPr>
                <w:rFonts w:ascii="Times New Roman" w:hAnsi="Times New Roman" w:cs="Times New Roman"/>
                <w:sz w:val="24"/>
                <w:szCs w:val="24"/>
              </w:rPr>
            </w:pPr>
            <w:r w:rsidRPr="00DE3283">
              <w:rPr>
                <w:rFonts w:ascii="Times New Roman" w:hAnsi="Times New Roman" w:cs="Times New Roman"/>
                <w:sz w:val="24"/>
                <w:szCs w:val="24"/>
              </w:rPr>
              <w:t>изолирующие фланцы;</w:t>
            </w:r>
          </w:p>
          <w:p w14:paraId="172E4C6C" w14:textId="77777777" w:rsidR="00984919" w:rsidRPr="00DE3283" w:rsidRDefault="00984919">
            <w:pPr>
              <w:pStyle w:val="ae"/>
              <w:numPr>
                <w:ilvl w:val="0"/>
                <w:numId w:val="80"/>
              </w:numPr>
              <w:spacing w:before="100" w:beforeAutospacing="1" w:after="100" w:afterAutospacing="1"/>
              <w:rPr>
                <w:rFonts w:ascii="Times New Roman" w:hAnsi="Times New Roman" w:cs="Times New Roman"/>
                <w:sz w:val="24"/>
                <w:szCs w:val="24"/>
              </w:rPr>
            </w:pPr>
            <w:r w:rsidRPr="00DE3283">
              <w:rPr>
                <w:rFonts w:ascii="Times New Roman" w:hAnsi="Times New Roman" w:cs="Times New Roman"/>
                <w:sz w:val="24"/>
                <w:szCs w:val="24"/>
              </w:rPr>
              <w:t>контрольные пункты КИП;</w:t>
            </w:r>
          </w:p>
          <w:p w14:paraId="66368DD8" w14:textId="61B755CF" w:rsidR="00984919" w:rsidRDefault="00984919">
            <w:pPr>
              <w:pStyle w:val="ae"/>
              <w:numPr>
                <w:ilvl w:val="0"/>
                <w:numId w:val="80"/>
              </w:numPr>
              <w:spacing w:before="100" w:beforeAutospacing="1" w:after="100" w:afterAutospacing="1"/>
              <w:rPr>
                <w:rFonts w:ascii="Times New Roman" w:hAnsi="Times New Roman" w:cs="Times New Roman"/>
                <w:sz w:val="24"/>
                <w:szCs w:val="24"/>
              </w:rPr>
            </w:pPr>
            <w:r w:rsidRPr="00DE3283">
              <w:rPr>
                <w:rFonts w:ascii="Times New Roman" w:hAnsi="Times New Roman" w:cs="Times New Roman"/>
                <w:sz w:val="24"/>
                <w:szCs w:val="24"/>
              </w:rPr>
              <w:t>изоляционное покрытие, стойкое к H</w:t>
            </w:r>
            <w:r w:rsidRPr="00DE3283">
              <w:rPr>
                <w:rFonts w:ascii="Cambria Math" w:hAnsi="Cambria Math" w:cs="Cambria Math"/>
                <w:sz w:val="24"/>
                <w:szCs w:val="24"/>
              </w:rPr>
              <w:t>₂</w:t>
            </w:r>
            <w:r w:rsidRPr="00DE3283">
              <w:rPr>
                <w:rFonts w:ascii="Times New Roman" w:hAnsi="Times New Roman" w:cs="Times New Roman"/>
                <w:sz w:val="24"/>
                <w:szCs w:val="24"/>
              </w:rPr>
              <w:t>S, CO</w:t>
            </w:r>
            <w:r w:rsidRPr="00DE3283">
              <w:rPr>
                <w:rFonts w:ascii="Cambria Math" w:hAnsi="Cambria Math" w:cs="Cambria Math"/>
                <w:sz w:val="24"/>
                <w:szCs w:val="24"/>
              </w:rPr>
              <w:t>₂</w:t>
            </w:r>
            <w:r w:rsidRPr="00DE3283">
              <w:rPr>
                <w:rFonts w:ascii="Times New Roman" w:hAnsi="Times New Roman" w:cs="Times New Roman"/>
                <w:sz w:val="24"/>
                <w:szCs w:val="24"/>
              </w:rPr>
              <w:t xml:space="preserve"> и влаге.</w:t>
            </w:r>
          </w:p>
          <w:p w14:paraId="6C795271" w14:textId="77777777" w:rsidR="00AD67B2" w:rsidRPr="00AD67B2" w:rsidRDefault="00AD67B2" w:rsidP="00702BC7">
            <w:pPr>
              <w:pStyle w:val="a6"/>
              <w:ind w:left="814"/>
              <w:jc w:val="both"/>
              <w:outlineLvl w:val="1"/>
              <w:rPr>
                <w:rFonts w:eastAsia="Calibri"/>
                <w:b/>
                <w:bCs/>
                <w:sz w:val="24"/>
                <w:szCs w:val="24"/>
              </w:rPr>
            </w:pPr>
            <w:r w:rsidRPr="00AD67B2">
              <w:rPr>
                <w:rFonts w:eastAsia="Calibri"/>
                <w:b/>
                <w:bCs/>
                <w:sz w:val="24"/>
                <w:szCs w:val="24"/>
              </w:rPr>
              <w:t>Контроль состояния трубопроводов</w:t>
            </w:r>
          </w:p>
          <w:p w14:paraId="4D971D84" w14:textId="77777777" w:rsidR="00AD67B2" w:rsidRDefault="00AD67B2" w:rsidP="00AD67B2">
            <w:pPr>
              <w:pStyle w:val="ae"/>
            </w:pPr>
          </w:p>
          <w:p w14:paraId="055C9A9D" w14:textId="33E61F89" w:rsidR="00AD67B2" w:rsidRPr="00AD67B2" w:rsidRDefault="00702BC7" w:rsidP="00AD67B2">
            <w:pPr>
              <w:pStyle w:val="ae"/>
              <w:ind w:firstLine="671"/>
              <w:rPr>
                <w:rFonts w:asciiTheme="majorBidi" w:hAnsiTheme="majorBidi" w:cstheme="majorBidi"/>
                <w:sz w:val="24"/>
                <w:szCs w:val="24"/>
              </w:rPr>
            </w:pPr>
            <w:r>
              <w:rPr>
                <w:rFonts w:asciiTheme="majorBidi" w:hAnsiTheme="majorBidi" w:cstheme="majorBidi"/>
                <w:sz w:val="24"/>
                <w:szCs w:val="24"/>
              </w:rPr>
              <w:t xml:space="preserve"> </w:t>
            </w:r>
            <w:r w:rsidR="00AD67B2" w:rsidRPr="00AD67B2">
              <w:rPr>
                <w:rFonts w:asciiTheme="majorBidi" w:hAnsiTheme="majorBidi" w:cstheme="majorBidi"/>
                <w:sz w:val="24"/>
                <w:szCs w:val="24"/>
              </w:rPr>
              <w:t>Согласно требованиям Инструкции МЧС №359:</w:t>
            </w:r>
          </w:p>
          <w:p w14:paraId="4CA41954" w14:textId="77777777" w:rsidR="00AD67B2" w:rsidRPr="00AD67B2" w:rsidRDefault="00AD67B2">
            <w:pPr>
              <w:pStyle w:val="ae"/>
              <w:numPr>
                <w:ilvl w:val="0"/>
                <w:numId w:val="87"/>
              </w:numPr>
              <w:spacing w:before="100" w:beforeAutospacing="1" w:after="100" w:afterAutospacing="1"/>
              <w:rPr>
                <w:rFonts w:asciiTheme="majorBidi" w:hAnsiTheme="majorBidi" w:cstheme="majorBidi"/>
                <w:sz w:val="24"/>
                <w:szCs w:val="24"/>
              </w:rPr>
            </w:pPr>
            <w:r w:rsidRPr="00AD67B2">
              <w:rPr>
                <w:rFonts w:asciiTheme="majorBidi" w:hAnsiTheme="majorBidi" w:cstheme="majorBidi"/>
                <w:sz w:val="24"/>
                <w:szCs w:val="24"/>
              </w:rPr>
              <w:t>магнитопорошковая дефектоскопия сварных соединений;</w:t>
            </w:r>
          </w:p>
          <w:p w14:paraId="4E6C905E" w14:textId="77777777" w:rsidR="00AD67B2" w:rsidRPr="00AD67B2" w:rsidRDefault="00AD67B2">
            <w:pPr>
              <w:pStyle w:val="ae"/>
              <w:numPr>
                <w:ilvl w:val="0"/>
                <w:numId w:val="87"/>
              </w:numPr>
              <w:spacing w:before="100" w:beforeAutospacing="1" w:after="100" w:afterAutospacing="1"/>
              <w:rPr>
                <w:rFonts w:asciiTheme="majorBidi" w:hAnsiTheme="majorBidi" w:cstheme="majorBidi"/>
                <w:sz w:val="24"/>
                <w:szCs w:val="24"/>
              </w:rPr>
            </w:pPr>
            <w:r w:rsidRPr="00AD67B2">
              <w:rPr>
                <w:rFonts w:asciiTheme="majorBidi" w:hAnsiTheme="majorBidi" w:cstheme="majorBidi"/>
                <w:sz w:val="24"/>
                <w:szCs w:val="24"/>
              </w:rPr>
              <w:t>радиографический контроль ответственных стыков;</w:t>
            </w:r>
          </w:p>
          <w:p w14:paraId="35EB52B8" w14:textId="77777777" w:rsidR="00AD67B2" w:rsidRPr="00AD67B2" w:rsidRDefault="00AD67B2">
            <w:pPr>
              <w:pStyle w:val="ae"/>
              <w:numPr>
                <w:ilvl w:val="0"/>
                <w:numId w:val="87"/>
              </w:numPr>
              <w:spacing w:before="100" w:beforeAutospacing="1" w:after="100" w:afterAutospacing="1"/>
              <w:rPr>
                <w:rFonts w:asciiTheme="majorBidi" w:hAnsiTheme="majorBidi" w:cstheme="majorBidi"/>
                <w:sz w:val="24"/>
                <w:szCs w:val="24"/>
              </w:rPr>
            </w:pPr>
            <w:r w:rsidRPr="00AD67B2">
              <w:rPr>
                <w:rFonts w:asciiTheme="majorBidi" w:hAnsiTheme="majorBidi" w:cstheme="majorBidi"/>
                <w:sz w:val="24"/>
                <w:szCs w:val="24"/>
              </w:rPr>
              <w:t>ультразвуковой контроль толщины стенки;</w:t>
            </w:r>
          </w:p>
          <w:p w14:paraId="1FD13E41" w14:textId="77777777" w:rsidR="00AD67B2" w:rsidRPr="00AD67B2" w:rsidRDefault="00AD67B2">
            <w:pPr>
              <w:pStyle w:val="ae"/>
              <w:numPr>
                <w:ilvl w:val="0"/>
                <w:numId w:val="87"/>
              </w:numPr>
              <w:spacing w:before="100" w:beforeAutospacing="1" w:after="100" w:afterAutospacing="1"/>
              <w:rPr>
                <w:rFonts w:asciiTheme="majorBidi" w:hAnsiTheme="majorBidi" w:cstheme="majorBidi"/>
                <w:sz w:val="24"/>
                <w:szCs w:val="24"/>
              </w:rPr>
            </w:pPr>
            <w:r w:rsidRPr="00AD67B2">
              <w:rPr>
                <w:rFonts w:asciiTheme="majorBidi" w:hAnsiTheme="majorBidi" w:cstheme="majorBidi"/>
                <w:sz w:val="24"/>
                <w:szCs w:val="24"/>
              </w:rPr>
              <w:t>периодический контроль ПДК воздушной среды;</w:t>
            </w:r>
          </w:p>
          <w:p w14:paraId="394DFC2F" w14:textId="77777777" w:rsidR="00AD67B2" w:rsidRPr="00AD67B2" w:rsidRDefault="00AD67B2">
            <w:pPr>
              <w:pStyle w:val="ae"/>
              <w:numPr>
                <w:ilvl w:val="0"/>
                <w:numId w:val="87"/>
              </w:numPr>
              <w:spacing w:before="100" w:beforeAutospacing="1" w:after="100" w:afterAutospacing="1"/>
              <w:rPr>
                <w:rFonts w:asciiTheme="majorBidi" w:hAnsiTheme="majorBidi" w:cstheme="majorBidi"/>
                <w:sz w:val="24"/>
                <w:szCs w:val="24"/>
              </w:rPr>
            </w:pPr>
            <w:r w:rsidRPr="00AD67B2">
              <w:rPr>
                <w:rFonts w:asciiTheme="majorBidi" w:hAnsiTheme="majorBidi" w:cstheme="majorBidi"/>
                <w:sz w:val="24"/>
                <w:szCs w:val="24"/>
              </w:rPr>
              <w:t>регулярный контроль состояния электрохимической защиты.</w:t>
            </w:r>
          </w:p>
          <w:p w14:paraId="5163D70A" w14:textId="77777777" w:rsidR="00984919" w:rsidRPr="00DE3283" w:rsidRDefault="00984919" w:rsidP="00984919">
            <w:pPr>
              <w:pStyle w:val="ae"/>
              <w:spacing w:before="100" w:beforeAutospacing="1" w:after="100" w:afterAutospacing="1"/>
              <w:ind w:firstLine="388"/>
              <w:rPr>
                <w:rFonts w:ascii="Times New Roman" w:hAnsi="Times New Roman" w:cs="Times New Roman"/>
                <w:sz w:val="24"/>
                <w:szCs w:val="24"/>
              </w:rPr>
            </w:pPr>
          </w:p>
          <w:p w14:paraId="3B7D95F5" w14:textId="77777777" w:rsidR="006926C7" w:rsidRDefault="006926C7" w:rsidP="006D1079">
            <w:pPr>
              <w:ind w:right="128" w:firstLine="426"/>
              <w:jc w:val="both"/>
              <w:rPr>
                <w:sz w:val="24"/>
              </w:rPr>
            </w:pPr>
          </w:p>
          <w:p w14:paraId="6D6BF12F" w14:textId="77777777" w:rsidR="00A27246" w:rsidRDefault="00A27246" w:rsidP="006D1079">
            <w:pPr>
              <w:ind w:right="128" w:firstLine="426"/>
              <w:jc w:val="both"/>
              <w:rPr>
                <w:sz w:val="24"/>
              </w:rPr>
            </w:pPr>
          </w:p>
          <w:p w14:paraId="529AE58A" w14:textId="77777777" w:rsidR="00A27246" w:rsidRDefault="00A27246" w:rsidP="006D1079">
            <w:pPr>
              <w:ind w:right="128" w:firstLine="426"/>
              <w:jc w:val="both"/>
              <w:rPr>
                <w:sz w:val="24"/>
              </w:rPr>
            </w:pPr>
          </w:p>
          <w:p w14:paraId="03638B43" w14:textId="77777777" w:rsidR="00A27246" w:rsidRDefault="00A27246" w:rsidP="006D1079">
            <w:pPr>
              <w:ind w:right="128" w:firstLine="426"/>
              <w:jc w:val="both"/>
              <w:rPr>
                <w:sz w:val="24"/>
              </w:rPr>
            </w:pPr>
          </w:p>
          <w:p w14:paraId="2C2A67C8" w14:textId="77777777" w:rsidR="00A27246" w:rsidRDefault="00A27246" w:rsidP="006D1079">
            <w:pPr>
              <w:ind w:right="128" w:firstLine="426"/>
              <w:jc w:val="both"/>
              <w:rPr>
                <w:sz w:val="24"/>
              </w:rPr>
            </w:pPr>
          </w:p>
          <w:p w14:paraId="29A01DC4" w14:textId="77777777" w:rsidR="00A27246" w:rsidRDefault="00A27246" w:rsidP="006D1079">
            <w:pPr>
              <w:ind w:right="128" w:firstLine="426"/>
              <w:jc w:val="both"/>
              <w:rPr>
                <w:sz w:val="24"/>
              </w:rPr>
            </w:pPr>
          </w:p>
          <w:p w14:paraId="43D5BEDC" w14:textId="77777777" w:rsidR="00A27246" w:rsidRDefault="00A27246" w:rsidP="006D1079">
            <w:pPr>
              <w:ind w:right="128" w:firstLine="426"/>
              <w:jc w:val="both"/>
              <w:rPr>
                <w:sz w:val="24"/>
              </w:rPr>
            </w:pPr>
          </w:p>
          <w:p w14:paraId="0C40F58C" w14:textId="7EA2BA65" w:rsidR="00A27246" w:rsidRDefault="00A27246" w:rsidP="006D1079">
            <w:pPr>
              <w:ind w:right="128" w:firstLine="426"/>
              <w:jc w:val="both"/>
              <w:rPr>
                <w:sz w:val="24"/>
              </w:rPr>
            </w:pPr>
          </w:p>
        </w:tc>
      </w:tr>
      <w:tr w:rsidR="00B342C0" w14:paraId="36737C93" w14:textId="77777777" w:rsidTr="00054457">
        <w:trPr>
          <w:trHeight w:hRule="exact" w:val="1417"/>
        </w:trPr>
        <w:tc>
          <w:tcPr>
            <w:tcW w:w="284" w:type="dxa"/>
            <w:tcBorders>
              <w:bottom w:val="single" w:sz="18" w:space="0" w:color="000000"/>
            </w:tcBorders>
            <w:textDirection w:val="btLr"/>
          </w:tcPr>
          <w:p w14:paraId="57C5C87D"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59A938D4" w14:textId="77777777" w:rsidR="00B342C0" w:rsidRDefault="00B342C0">
            <w:pPr>
              <w:pStyle w:val="TableParagraph"/>
            </w:pPr>
          </w:p>
        </w:tc>
        <w:tc>
          <w:tcPr>
            <w:tcW w:w="10444" w:type="dxa"/>
            <w:gridSpan w:val="8"/>
            <w:vMerge/>
            <w:tcBorders>
              <w:top w:val="nil"/>
            </w:tcBorders>
          </w:tcPr>
          <w:p w14:paraId="4BF5F98D" w14:textId="77777777" w:rsidR="00B342C0" w:rsidRDefault="00B342C0">
            <w:pPr>
              <w:rPr>
                <w:sz w:val="2"/>
                <w:szCs w:val="2"/>
              </w:rPr>
            </w:pPr>
          </w:p>
        </w:tc>
      </w:tr>
      <w:tr w:rsidR="00B342C0" w14:paraId="6395BA61" w14:textId="77777777" w:rsidTr="00054457">
        <w:trPr>
          <w:trHeight w:hRule="exact" w:val="1985"/>
        </w:trPr>
        <w:tc>
          <w:tcPr>
            <w:tcW w:w="284" w:type="dxa"/>
            <w:tcBorders>
              <w:top w:val="single" w:sz="18" w:space="0" w:color="000000"/>
            </w:tcBorders>
            <w:textDirection w:val="btLr"/>
          </w:tcPr>
          <w:p w14:paraId="077EF1E4"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2C126D2E" w14:textId="77777777" w:rsidR="00B342C0" w:rsidRDefault="00B342C0">
            <w:pPr>
              <w:pStyle w:val="TableParagraph"/>
            </w:pPr>
          </w:p>
        </w:tc>
        <w:tc>
          <w:tcPr>
            <w:tcW w:w="10444" w:type="dxa"/>
            <w:gridSpan w:val="8"/>
            <w:vMerge/>
            <w:tcBorders>
              <w:top w:val="nil"/>
            </w:tcBorders>
          </w:tcPr>
          <w:p w14:paraId="59F33DC6" w14:textId="77777777" w:rsidR="00B342C0" w:rsidRDefault="00B342C0">
            <w:pPr>
              <w:rPr>
                <w:sz w:val="2"/>
                <w:szCs w:val="2"/>
              </w:rPr>
            </w:pPr>
          </w:p>
        </w:tc>
      </w:tr>
      <w:tr w:rsidR="00B342C0" w14:paraId="5D5BBDB7" w14:textId="77777777" w:rsidTr="00054457">
        <w:trPr>
          <w:trHeight w:hRule="exact" w:val="567"/>
        </w:trPr>
        <w:tc>
          <w:tcPr>
            <w:tcW w:w="284" w:type="dxa"/>
            <w:vMerge w:val="restart"/>
            <w:textDirection w:val="btLr"/>
          </w:tcPr>
          <w:p w14:paraId="021C1932"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0AFF539B" w14:textId="77777777" w:rsidR="00B342C0" w:rsidRDefault="00B342C0">
            <w:pPr>
              <w:pStyle w:val="TableParagraph"/>
            </w:pPr>
          </w:p>
        </w:tc>
        <w:tc>
          <w:tcPr>
            <w:tcW w:w="10444" w:type="dxa"/>
            <w:gridSpan w:val="8"/>
            <w:vMerge/>
            <w:tcBorders>
              <w:top w:val="nil"/>
            </w:tcBorders>
          </w:tcPr>
          <w:p w14:paraId="00371CE2" w14:textId="77777777" w:rsidR="00B342C0" w:rsidRDefault="00B342C0">
            <w:pPr>
              <w:rPr>
                <w:sz w:val="2"/>
                <w:szCs w:val="2"/>
              </w:rPr>
            </w:pPr>
          </w:p>
        </w:tc>
      </w:tr>
      <w:tr w:rsidR="00B342C0" w14:paraId="6B34C178" w14:textId="77777777" w:rsidTr="00054457">
        <w:trPr>
          <w:trHeight w:hRule="exact" w:val="284"/>
        </w:trPr>
        <w:tc>
          <w:tcPr>
            <w:tcW w:w="284" w:type="dxa"/>
            <w:vMerge/>
            <w:tcBorders>
              <w:top w:val="nil"/>
            </w:tcBorders>
            <w:textDirection w:val="btLr"/>
          </w:tcPr>
          <w:p w14:paraId="238A0C33" w14:textId="77777777" w:rsidR="00B342C0" w:rsidRDefault="00B342C0">
            <w:pPr>
              <w:rPr>
                <w:sz w:val="2"/>
                <w:szCs w:val="2"/>
              </w:rPr>
            </w:pPr>
          </w:p>
        </w:tc>
        <w:tc>
          <w:tcPr>
            <w:tcW w:w="399" w:type="dxa"/>
            <w:vMerge/>
            <w:tcBorders>
              <w:top w:val="nil"/>
            </w:tcBorders>
          </w:tcPr>
          <w:p w14:paraId="0202BF06" w14:textId="77777777" w:rsidR="00B342C0" w:rsidRDefault="00B342C0">
            <w:pPr>
              <w:rPr>
                <w:sz w:val="2"/>
                <w:szCs w:val="2"/>
              </w:rPr>
            </w:pPr>
          </w:p>
        </w:tc>
        <w:tc>
          <w:tcPr>
            <w:tcW w:w="570" w:type="dxa"/>
            <w:tcBorders>
              <w:bottom w:val="single" w:sz="4" w:space="0" w:color="000000"/>
            </w:tcBorders>
          </w:tcPr>
          <w:p w14:paraId="3E66E906" w14:textId="77777777" w:rsidR="00B342C0" w:rsidRDefault="00B342C0">
            <w:pPr>
              <w:pStyle w:val="TableParagraph"/>
              <w:rPr>
                <w:sz w:val="18"/>
              </w:rPr>
            </w:pPr>
          </w:p>
        </w:tc>
        <w:tc>
          <w:tcPr>
            <w:tcW w:w="569" w:type="dxa"/>
            <w:tcBorders>
              <w:bottom w:val="single" w:sz="4" w:space="0" w:color="000000"/>
            </w:tcBorders>
          </w:tcPr>
          <w:p w14:paraId="0D066C98" w14:textId="77777777" w:rsidR="00B342C0" w:rsidRDefault="00B342C0">
            <w:pPr>
              <w:pStyle w:val="TableParagraph"/>
              <w:rPr>
                <w:sz w:val="18"/>
              </w:rPr>
            </w:pPr>
          </w:p>
        </w:tc>
        <w:tc>
          <w:tcPr>
            <w:tcW w:w="570" w:type="dxa"/>
            <w:tcBorders>
              <w:bottom w:val="single" w:sz="4" w:space="0" w:color="000000"/>
            </w:tcBorders>
          </w:tcPr>
          <w:p w14:paraId="4A80AC6E" w14:textId="77777777" w:rsidR="00B342C0" w:rsidRDefault="00B342C0">
            <w:pPr>
              <w:pStyle w:val="TableParagraph"/>
              <w:rPr>
                <w:sz w:val="18"/>
              </w:rPr>
            </w:pPr>
          </w:p>
        </w:tc>
        <w:tc>
          <w:tcPr>
            <w:tcW w:w="569" w:type="dxa"/>
            <w:tcBorders>
              <w:bottom w:val="single" w:sz="4" w:space="0" w:color="000000"/>
            </w:tcBorders>
          </w:tcPr>
          <w:p w14:paraId="4563CE0E" w14:textId="77777777" w:rsidR="00B342C0" w:rsidRDefault="00B342C0">
            <w:pPr>
              <w:pStyle w:val="TableParagraph"/>
              <w:rPr>
                <w:sz w:val="18"/>
              </w:rPr>
            </w:pPr>
          </w:p>
        </w:tc>
        <w:tc>
          <w:tcPr>
            <w:tcW w:w="855" w:type="dxa"/>
            <w:tcBorders>
              <w:bottom w:val="single" w:sz="4" w:space="0" w:color="000000"/>
            </w:tcBorders>
          </w:tcPr>
          <w:p w14:paraId="20E4BD9D" w14:textId="77777777" w:rsidR="00B342C0" w:rsidRDefault="00B342C0">
            <w:pPr>
              <w:pStyle w:val="TableParagraph"/>
              <w:rPr>
                <w:sz w:val="18"/>
              </w:rPr>
            </w:pPr>
          </w:p>
        </w:tc>
        <w:tc>
          <w:tcPr>
            <w:tcW w:w="570" w:type="dxa"/>
            <w:tcBorders>
              <w:bottom w:val="single" w:sz="4" w:space="0" w:color="000000"/>
            </w:tcBorders>
          </w:tcPr>
          <w:p w14:paraId="024AF14D" w14:textId="77777777" w:rsidR="00B342C0" w:rsidRDefault="00B342C0">
            <w:pPr>
              <w:pStyle w:val="TableParagraph"/>
              <w:rPr>
                <w:sz w:val="18"/>
              </w:rPr>
            </w:pPr>
          </w:p>
        </w:tc>
        <w:tc>
          <w:tcPr>
            <w:tcW w:w="6174" w:type="dxa"/>
            <w:vMerge w:val="restart"/>
          </w:tcPr>
          <w:p w14:paraId="1017D278" w14:textId="7308DBC8" w:rsidR="00B342C0" w:rsidRPr="00A27246" w:rsidRDefault="00F203A4">
            <w:pPr>
              <w:pStyle w:val="TableParagraph"/>
              <w:spacing w:before="210"/>
              <w:ind w:left="1129"/>
              <w:rPr>
                <w:sz w:val="24"/>
              </w:rPr>
            </w:pPr>
            <w:r>
              <w:rPr>
                <w:sz w:val="24"/>
                <w:lang w:val="en-US"/>
              </w:rPr>
              <w:t>GEO-ENG-2025-10-0019-II</w:t>
            </w:r>
            <w:r w:rsidR="00F11C0A">
              <w:rPr>
                <w:sz w:val="24"/>
                <w:lang w:val="en-US"/>
              </w:rPr>
              <w:t xml:space="preserve">    </w:t>
            </w:r>
            <w:r w:rsidR="00A27246">
              <w:rPr>
                <w:sz w:val="24"/>
              </w:rPr>
              <w:t>ПБ</w:t>
            </w:r>
          </w:p>
        </w:tc>
        <w:tc>
          <w:tcPr>
            <w:tcW w:w="567" w:type="dxa"/>
            <w:vMerge w:val="restart"/>
          </w:tcPr>
          <w:p w14:paraId="7CF2019C" w14:textId="77777777" w:rsidR="00B342C0" w:rsidRDefault="00000000">
            <w:pPr>
              <w:pStyle w:val="TableParagraph"/>
              <w:spacing w:before="56"/>
              <w:ind w:left="39"/>
            </w:pPr>
            <w:r>
              <w:rPr>
                <w:spacing w:val="-4"/>
              </w:rPr>
              <w:t>Лист</w:t>
            </w:r>
          </w:p>
        </w:tc>
      </w:tr>
      <w:tr w:rsidR="00B342C0" w14:paraId="16AE4970" w14:textId="77777777" w:rsidTr="00054457">
        <w:trPr>
          <w:trHeight w:hRule="exact" w:val="112"/>
        </w:trPr>
        <w:tc>
          <w:tcPr>
            <w:tcW w:w="284" w:type="dxa"/>
            <w:vMerge/>
            <w:tcBorders>
              <w:top w:val="nil"/>
            </w:tcBorders>
            <w:textDirection w:val="btLr"/>
          </w:tcPr>
          <w:p w14:paraId="61EF05EA" w14:textId="77777777" w:rsidR="00B342C0" w:rsidRDefault="00B342C0">
            <w:pPr>
              <w:rPr>
                <w:sz w:val="2"/>
                <w:szCs w:val="2"/>
              </w:rPr>
            </w:pPr>
          </w:p>
        </w:tc>
        <w:tc>
          <w:tcPr>
            <w:tcW w:w="399" w:type="dxa"/>
            <w:vMerge/>
            <w:tcBorders>
              <w:top w:val="nil"/>
            </w:tcBorders>
          </w:tcPr>
          <w:p w14:paraId="29C2BC73" w14:textId="77777777" w:rsidR="00B342C0" w:rsidRDefault="00B342C0">
            <w:pPr>
              <w:rPr>
                <w:sz w:val="2"/>
                <w:szCs w:val="2"/>
              </w:rPr>
            </w:pPr>
          </w:p>
        </w:tc>
        <w:tc>
          <w:tcPr>
            <w:tcW w:w="570" w:type="dxa"/>
            <w:vMerge w:val="restart"/>
            <w:tcBorders>
              <w:top w:val="single" w:sz="4" w:space="0" w:color="000000"/>
            </w:tcBorders>
          </w:tcPr>
          <w:p w14:paraId="2EC44478" w14:textId="77777777" w:rsidR="00B342C0" w:rsidRDefault="00B342C0">
            <w:pPr>
              <w:pStyle w:val="TableParagraph"/>
              <w:rPr>
                <w:sz w:val="18"/>
              </w:rPr>
            </w:pPr>
          </w:p>
        </w:tc>
        <w:tc>
          <w:tcPr>
            <w:tcW w:w="569" w:type="dxa"/>
            <w:vMerge w:val="restart"/>
            <w:tcBorders>
              <w:top w:val="single" w:sz="4" w:space="0" w:color="000000"/>
            </w:tcBorders>
          </w:tcPr>
          <w:p w14:paraId="3A838E61" w14:textId="77777777" w:rsidR="00B342C0" w:rsidRDefault="00B342C0">
            <w:pPr>
              <w:pStyle w:val="TableParagraph"/>
              <w:rPr>
                <w:sz w:val="18"/>
              </w:rPr>
            </w:pPr>
          </w:p>
        </w:tc>
        <w:tc>
          <w:tcPr>
            <w:tcW w:w="570" w:type="dxa"/>
            <w:vMerge w:val="restart"/>
            <w:tcBorders>
              <w:top w:val="single" w:sz="4" w:space="0" w:color="000000"/>
            </w:tcBorders>
          </w:tcPr>
          <w:p w14:paraId="63F9F075" w14:textId="77777777" w:rsidR="00B342C0" w:rsidRDefault="00B342C0">
            <w:pPr>
              <w:pStyle w:val="TableParagraph"/>
              <w:rPr>
                <w:sz w:val="18"/>
              </w:rPr>
            </w:pPr>
          </w:p>
        </w:tc>
        <w:tc>
          <w:tcPr>
            <w:tcW w:w="569" w:type="dxa"/>
            <w:vMerge w:val="restart"/>
            <w:tcBorders>
              <w:top w:val="single" w:sz="4" w:space="0" w:color="000000"/>
            </w:tcBorders>
          </w:tcPr>
          <w:p w14:paraId="068AB4D0" w14:textId="77777777" w:rsidR="00B342C0" w:rsidRDefault="00B342C0">
            <w:pPr>
              <w:pStyle w:val="TableParagraph"/>
              <w:rPr>
                <w:sz w:val="18"/>
              </w:rPr>
            </w:pPr>
          </w:p>
        </w:tc>
        <w:tc>
          <w:tcPr>
            <w:tcW w:w="855" w:type="dxa"/>
            <w:vMerge w:val="restart"/>
            <w:tcBorders>
              <w:top w:val="single" w:sz="4" w:space="0" w:color="000000"/>
            </w:tcBorders>
          </w:tcPr>
          <w:p w14:paraId="12475027" w14:textId="77777777" w:rsidR="00B342C0" w:rsidRDefault="00B342C0">
            <w:pPr>
              <w:pStyle w:val="TableParagraph"/>
              <w:rPr>
                <w:sz w:val="18"/>
              </w:rPr>
            </w:pPr>
          </w:p>
        </w:tc>
        <w:tc>
          <w:tcPr>
            <w:tcW w:w="570" w:type="dxa"/>
            <w:vMerge w:val="restart"/>
            <w:tcBorders>
              <w:top w:val="single" w:sz="4" w:space="0" w:color="000000"/>
            </w:tcBorders>
          </w:tcPr>
          <w:p w14:paraId="54DAB1AC" w14:textId="77777777" w:rsidR="00B342C0" w:rsidRDefault="00B342C0">
            <w:pPr>
              <w:pStyle w:val="TableParagraph"/>
              <w:rPr>
                <w:sz w:val="18"/>
              </w:rPr>
            </w:pPr>
          </w:p>
        </w:tc>
        <w:tc>
          <w:tcPr>
            <w:tcW w:w="6174" w:type="dxa"/>
            <w:vMerge/>
            <w:tcBorders>
              <w:top w:val="nil"/>
            </w:tcBorders>
          </w:tcPr>
          <w:p w14:paraId="64DEF497" w14:textId="77777777" w:rsidR="00B342C0" w:rsidRDefault="00B342C0">
            <w:pPr>
              <w:rPr>
                <w:sz w:val="2"/>
                <w:szCs w:val="2"/>
              </w:rPr>
            </w:pPr>
          </w:p>
        </w:tc>
        <w:tc>
          <w:tcPr>
            <w:tcW w:w="567" w:type="dxa"/>
            <w:vMerge/>
            <w:tcBorders>
              <w:top w:val="nil"/>
            </w:tcBorders>
          </w:tcPr>
          <w:p w14:paraId="585A2E47" w14:textId="77777777" w:rsidR="00B342C0" w:rsidRDefault="00B342C0">
            <w:pPr>
              <w:rPr>
                <w:sz w:val="2"/>
                <w:szCs w:val="2"/>
              </w:rPr>
            </w:pPr>
          </w:p>
        </w:tc>
      </w:tr>
      <w:tr w:rsidR="00B342C0" w14:paraId="53C63F09" w14:textId="77777777" w:rsidTr="00054457">
        <w:trPr>
          <w:trHeight w:hRule="exact" w:val="170"/>
        </w:trPr>
        <w:tc>
          <w:tcPr>
            <w:tcW w:w="284" w:type="dxa"/>
            <w:vMerge/>
            <w:tcBorders>
              <w:top w:val="nil"/>
            </w:tcBorders>
            <w:textDirection w:val="btLr"/>
          </w:tcPr>
          <w:p w14:paraId="374419E4" w14:textId="77777777" w:rsidR="00B342C0" w:rsidRDefault="00B342C0">
            <w:pPr>
              <w:rPr>
                <w:sz w:val="2"/>
                <w:szCs w:val="2"/>
              </w:rPr>
            </w:pPr>
          </w:p>
        </w:tc>
        <w:tc>
          <w:tcPr>
            <w:tcW w:w="399" w:type="dxa"/>
            <w:vMerge/>
            <w:tcBorders>
              <w:top w:val="nil"/>
            </w:tcBorders>
          </w:tcPr>
          <w:p w14:paraId="4AA20F40" w14:textId="77777777" w:rsidR="00B342C0" w:rsidRDefault="00B342C0">
            <w:pPr>
              <w:rPr>
                <w:sz w:val="2"/>
                <w:szCs w:val="2"/>
              </w:rPr>
            </w:pPr>
          </w:p>
        </w:tc>
        <w:tc>
          <w:tcPr>
            <w:tcW w:w="570" w:type="dxa"/>
            <w:vMerge/>
            <w:tcBorders>
              <w:top w:val="nil"/>
            </w:tcBorders>
          </w:tcPr>
          <w:p w14:paraId="462FF8C5" w14:textId="77777777" w:rsidR="00B342C0" w:rsidRDefault="00B342C0">
            <w:pPr>
              <w:rPr>
                <w:sz w:val="2"/>
                <w:szCs w:val="2"/>
              </w:rPr>
            </w:pPr>
          </w:p>
        </w:tc>
        <w:tc>
          <w:tcPr>
            <w:tcW w:w="569" w:type="dxa"/>
            <w:vMerge/>
            <w:tcBorders>
              <w:top w:val="nil"/>
            </w:tcBorders>
          </w:tcPr>
          <w:p w14:paraId="39677456" w14:textId="77777777" w:rsidR="00B342C0" w:rsidRDefault="00B342C0">
            <w:pPr>
              <w:rPr>
                <w:sz w:val="2"/>
                <w:szCs w:val="2"/>
              </w:rPr>
            </w:pPr>
          </w:p>
        </w:tc>
        <w:tc>
          <w:tcPr>
            <w:tcW w:w="570" w:type="dxa"/>
            <w:vMerge/>
            <w:tcBorders>
              <w:top w:val="nil"/>
            </w:tcBorders>
          </w:tcPr>
          <w:p w14:paraId="50E6C7C1" w14:textId="77777777" w:rsidR="00B342C0" w:rsidRDefault="00B342C0">
            <w:pPr>
              <w:rPr>
                <w:sz w:val="2"/>
                <w:szCs w:val="2"/>
              </w:rPr>
            </w:pPr>
          </w:p>
        </w:tc>
        <w:tc>
          <w:tcPr>
            <w:tcW w:w="569" w:type="dxa"/>
            <w:vMerge/>
            <w:tcBorders>
              <w:top w:val="nil"/>
            </w:tcBorders>
          </w:tcPr>
          <w:p w14:paraId="408A2003" w14:textId="77777777" w:rsidR="00B342C0" w:rsidRDefault="00B342C0">
            <w:pPr>
              <w:rPr>
                <w:sz w:val="2"/>
                <w:szCs w:val="2"/>
              </w:rPr>
            </w:pPr>
          </w:p>
        </w:tc>
        <w:tc>
          <w:tcPr>
            <w:tcW w:w="855" w:type="dxa"/>
            <w:vMerge/>
            <w:tcBorders>
              <w:top w:val="nil"/>
            </w:tcBorders>
          </w:tcPr>
          <w:p w14:paraId="0DFAF852" w14:textId="77777777" w:rsidR="00B342C0" w:rsidRDefault="00B342C0">
            <w:pPr>
              <w:rPr>
                <w:sz w:val="2"/>
                <w:szCs w:val="2"/>
              </w:rPr>
            </w:pPr>
          </w:p>
        </w:tc>
        <w:tc>
          <w:tcPr>
            <w:tcW w:w="570" w:type="dxa"/>
            <w:vMerge/>
            <w:tcBorders>
              <w:top w:val="nil"/>
            </w:tcBorders>
          </w:tcPr>
          <w:p w14:paraId="70152479" w14:textId="77777777" w:rsidR="00B342C0" w:rsidRDefault="00B342C0">
            <w:pPr>
              <w:rPr>
                <w:sz w:val="2"/>
                <w:szCs w:val="2"/>
              </w:rPr>
            </w:pPr>
          </w:p>
        </w:tc>
        <w:tc>
          <w:tcPr>
            <w:tcW w:w="6174" w:type="dxa"/>
            <w:vMerge/>
            <w:tcBorders>
              <w:top w:val="nil"/>
            </w:tcBorders>
          </w:tcPr>
          <w:p w14:paraId="7625291E" w14:textId="77777777" w:rsidR="00B342C0" w:rsidRDefault="00B342C0">
            <w:pPr>
              <w:rPr>
                <w:sz w:val="2"/>
                <w:szCs w:val="2"/>
              </w:rPr>
            </w:pPr>
          </w:p>
        </w:tc>
        <w:tc>
          <w:tcPr>
            <w:tcW w:w="567" w:type="dxa"/>
            <w:vMerge w:val="restart"/>
          </w:tcPr>
          <w:p w14:paraId="0AA76B26" w14:textId="70F6A750" w:rsidR="00B342C0" w:rsidRDefault="00000000">
            <w:pPr>
              <w:pStyle w:val="TableParagraph"/>
              <w:spacing w:line="274" w:lineRule="exact"/>
              <w:ind w:left="149"/>
              <w:rPr>
                <w:sz w:val="24"/>
              </w:rPr>
            </w:pPr>
            <w:r>
              <w:rPr>
                <w:spacing w:val="-5"/>
                <w:sz w:val="24"/>
              </w:rPr>
              <w:t>5</w:t>
            </w:r>
          </w:p>
        </w:tc>
      </w:tr>
      <w:tr w:rsidR="00B342C0" w14:paraId="4BC99337" w14:textId="77777777" w:rsidTr="00054457">
        <w:trPr>
          <w:trHeight w:hRule="exact" w:val="284"/>
        </w:trPr>
        <w:tc>
          <w:tcPr>
            <w:tcW w:w="284" w:type="dxa"/>
            <w:vMerge/>
            <w:tcBorders>
              <w:top w:val="nil"/>
            </w:tcBorders>
            <w:textDirection w:val="btLr"/>
          </w:tcPr>
          <w:p w14:paraId="776D18E1" w14:textId="77777777" w:rsidR="00B342C0" w:rsidRDefault="00B342C0">
            <w:pPr>
              <w:rPr>
                <w:sz w:val="2"/>
                <w:szCs w:val="2"/>
              </w:rPr>
            </w:pPr>
          </w:p>
        </w:tc>
        <w:tc>
          <w:tcPr>
            <w:tcW w:w="399" w:type="dxa"/>
            <w:vMerge/>
            <w:tcBorders>
              <w:top w:val="nil"/>
            </w:tcBorders>
          </w:tcPr>
          <w:p w14:paraId="2F605D0F" w14:textId="77777777" w:rsidR="00B342C0" w:rsidRDefault="00B342C0">
            <w:pPr>
              <w:rPr>
                <w:sz w:val="2"/>
                <w:szCs w:val="2"/>
              </w:rPr>
            </w:pPr>
          </w:p>
        </w:tc>
        <w:tc>
          <w:tcPr>
            <w:tcW w:w="570" w:type="dxa"/>
          </w:tcPr>
          <w:p w14:paraId="1EDEE2E4" w14:textId="77777777" w:rsidR="00B342C0" w:rsidRDefault="00000000">
            <w:pPr>
              <w:pStyle w:val="TableParagraph"/>
              <w:spacing w:before="21"/>
              <w:ind w:left="89"/>
              <w:rPr>
                <w:sz w:val="18"/>
              </w:rPr>
            </w:pPr>
            <w:r>
              <w:rPr>
                <w:spacing w:val="-4"/>
                <w:sz w:val="18"/>
              </w:rPr>
              <w:t>Изм.</w:t>
            </w:r>
          </w:p>
        </w:tc>
        <w:tc>
          <w:tcPr>
            <w:tcW w:w="569" w:type="dxa"/>
          </w:tcPr>
          <w:p w14:paraId="67B30185"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594E2A19" w14:textId="77777777" w:rsidR="00B342C0" w:rsidRDefault="00000000">
            <w:pPr>
              <w:pStyle w:val="TableParagraph"/>
              <w:spacing w:before="21"/>
              <w:ind w:left="80"/>
              <w:rPr>
                <w:sz w:val="18"/>
              </w:rPr>
            </w:pPr>
            <w:r>
              <w:rPr>
                <w:spacing w:val="-4"/>
                <w:sz w:val="18"/>
              </w:rPr>
              <w:t>Лист</w:t>
            </w:r>
          </w:p>
        </w:tc>
        <w:tc>
          <w:tcPr>
            <w:tcW w:w="569" w:type="dxa"/>
          </w:tcPr>
          <w:p w14:paraId="26B1F8AB"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149D8E11" w14:textId="77777777" w:rsidR="00B342C0" w:rsidRDefault="00000000">
            <w:pPr>
              <w:pStyle w:val="TableParagraph"/>
              <w:spacing w:before="21"/>
              <w:ind w:left="185"/>
              <w:rPr>
                <w:sz w:val="18"/>
              </w:rPr>
            </w:pPr>
            <w:r>
              <w:rPr>
                <w:spacing w:val="-2"/>
                <w:sz w:val="18"/>
              </w:rPr>
              <w:t>Подп.</w:t>
            </w:r>
          </w:p>
        </w:tc>
        <w:tc>
          <w:tcPr>
            <w:tcW w:w="570" w:type="dxa"/>
          </w:tcPr>
          <w:p w14:paraId="7B5FE2C3"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288B42B6" w14:textId="77777777" w:rsidR="00B342C0" w:rsidRDefault="00B342C0">
            <w:pPr>
              <w:rPr>
                <w:sz w:val="2"/>
                <w:szCs w:val="2"/>
              </w:rPr>
            </w:pPr>
          </w:p>
        </w:tc>
        <w:tc>
          <w:tcPr>
            <w:tcW w:w="567" w:type="dxa"/>
            <w:vMerge/>
            <w:tcBorders>
              <w:top w:val="nil"/>
            </w:tcBorders>
          </w:tcPr>
          <w:p w14:paraId="018AFAF1" w14:textId="77777777" w:rsidR="00B342C0" w:rsidRDefault="00B342C0">
            <w:pPr>
              <w:rPr>
                <w:sz w:val="2"/>
                <w:szCs w:val="2"/>
              </w:rPr>
            </w:pPr>
          </w:p>
        </w:tc>
      </w:tr>
    </w:tbl>
    <w:p w14:paraId="0F219082" w14:textId="77777777" w:rsidR="00B342C0" w:rsidRDefault="00B342C0">
      <w:pPr>
        <w:rPr>
          <w:sz w:val="2"/>
          <w:szCs w:val="2"/>
        </w:rPr>
        <w:sectPr w:rsidR="00B342C0">
          <w:type w:val="continuous"/>
          <w:pgSz w:w="11910" w:h="16840"/>
          <w:pgMar w:top="160" w:right="141" w:bottom="260" w:left="0" w:header="0" w:footer="74"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A27246" w14:paraId="75E2D54A" w14:textId="77777777" w:rsidTr="005D387B">
        <w:trPr>
          <w:trHeight w:hRule="exact" w:val="11456"/>
        </w:trPr>
        <w:tc>
          <w:tcPr>
            <w:tcW w:w="683" w:type="dxa"/>
            <w:gridSpan w:val="2"/>
            <w:tcBorders>
              <w:top w:val="nil"/>
              <w:left w:val="nil"/>
            </w:tcBorders>
          </w:tcPr>
          <w:p w14:paraId="70F349A3" w14:textId="77777777" w:rsidR="00A27246" w:rsidRDefault="00A27246" w:rsidP="005D387B">
            <w:pPr>
              <w:pStyle w:val="TableParagraph"/>
            </w:pPr>
          </w:p>
        </w:tc>
        <w:tc>
          <w:tcPr>
            <w:tcW w:w="10444" w:type="dxa"/>
            <w:gridSpan w:val="8"/>
            <w:vMerge w:val="restart"/>
          </w:tcPr>
          <w:p w14:paraId="75044823" w14:textId="77777777" w:rsidR="00A27246" w:rsidRPr="00702BC7" w:rsidRDefault="00A27246" w:rsidP="00A27246">
            <w:pPr>
              <w:pStyle w:val="a6"/>
              <w:numPr>
                <w:ilvl w:val="1"/>
                <w:numId w:val="92"/>
              </w:numPr>
              <w:jc w:val="both"/>
              <w:outlineLvl w:val="1"/>
              <w:rPr>
                <w:b/>
                <w:bCs/>
                <w:sz w:val="24"/>
              </w:rPr>
            </w:pPr>
            <w:r w:rsidRPr="00702BC7">
              <w:rPr>
                <w:b/>
                <w:bCs/>
                <w:sz w:val="24"/>
              </w:rPr>
              <w:t>Аварийная готовность и локализация аварий</w:t>
            </w:r>
          </w:p>
          <w:p w14:paraId="40504C8B" w14:textId="77777777" w:rsidR="00A27246" w:rsidRDefault="00A27246" w:rsidP="00A27246">
            <w:pPr>
              <w:pStyle w:val="ae"/>
              <w:rPr>
                <w:rFonts w:asciiTheme="majorBidi" w:hAnsiTheme="majorBidi" w:cstheme="majorBidi"/>
                <w:sz w:val="24"/>
                <w:szCs w:val="24"/>
              </w:rPr>
            </w:pPr>
            <w:r>
              <w:rPr>
                <w:rFonts w:asciiTheme="majorBidi" w:hAnsiTheme="majorBidi" w:cstheme="majorBidi"/>
                <w:sz w:val="24"/>
                <w:szCs w:val="24"/>
              </w:rPr>
              <w:t xml:space="preserve">          </w:t>
            </w:r>
          </w:p>
          <w:p w14:paraId="639544A4" w14:textId="77777777" w:rsidR="00A27246" w:rsidRPr="00984919" w:rsidRDefault="00A27246" w:rsidP="00A27246">
            <w:pPr>
              <w:pStyle w:val="ae"/>
              <w:ind w:firstLine="671"/>
              <w:rPr>
                <w:rFonts w:asciiTheme="majorBidi" w:hAnsiTheme="majorBidi" w:cstheme="majorBidi"/>
                <w:sz w:val="24"/>
                <w:szCs w:val="24"/>
              </w:rPr>
            </w:pPr>
            <w:r w:rsidRPr="00984919">
              <w:rPr>
                <w:rFonts w:asciiTheme="majorBidi" w:hAnsiTheme="majorBidi" w:cstheme="majorBidi"/>
                <w:sz w:val="24"/>
                <w:szCs w:val="24"/>
              </w:rPr>
              <w:t>Проектом предусматривается:</w:t>
            </w:r>
          </w:p>
          <w:p w14:paraId="707720BD" w14:textId="77777777" w:rsidR="00A27246" w:rsidRPr="00984919" w:rsidRDefault="00A27246" w:rsidP="00A27246">
            <w:pPr>
              <w:pStyle w:val="ae"/>
              <w:numPr>
                <w:ilvl w:val="0"/>
                <w:numId w:val="86"/>
              </w:numPr>
              <w:spacing w:before="100" w:beforeAutospacing="1" w:after="100" w:afterAutospacing="1"/>
              <w:rPr>
                <w:rFonts w:asciiTheme="majorBidi" w:hAnsiTheme="majorBidi" w:cstheme="majorBidi"/>
                <w:sz w:val="24"/>
                <w:szCs w:val="24"/>
              </w:rPr>
            </w:pPr>
            <w:r w:rsidRPr="00984919">
              <w:rPr>
                <w:rFonts w:asciiTheme="majorBidi" w:hAnsiTheme="majorBidi" w:cstheme="majorBidi"/>
                <w:sz w:val="24"/>
                <w:szCs w:val="24"/>
              </w:rPr>
              <w:t>аварийный план действий по локализации разгерметизации;</w:t>
            </w:r>
          </w:p>
          <w:p w14:paraId="252FF8B5" w14:textId="77777777" w:rsidR="00A27246" w:rsidRPr="00984919" w:rsidRDefault="00A27246" w:rsidP="00A27246">
            <w:pPr>
              <w:pStyle w:val="ae"/>
              <w:numPr>
                <w:ilvl w:val="0"/>
                <w:numId w:val="86"/>
              </w:numPr>
              <w:spacing w:before="100" w:beforeAutospacing="1" w:after="100" w:afterAutospacing="1"/>
              <w:rPr>
                <w:rFonts w:asciiTheme="majorBidi" w:hAnsiTheme="majorBidi" w:cstheme="majorBidi"/>
                <w:sz w:val="24"/>
                <w:szCs w:val="24"/>
              </w:rPr>
            </w:pPr>
            <w:r w:rsidRPr="00984919">
              <w:rPr>
                <w:rFonts w:asciiTheme="majorBidi" w:hAnsiTheme="majorBidi" w:cstheme="majorBidi"/>
                <w:sz w:val="24"/>
                <w:szCs w:val="24"/>
              </w:rPr>
              <w:t>меры по локализации разливов нефти: аварийные поддоны, земляные валы;</w:t>
            </w:r>
          </w:p>
          <w:p w14:paraId="3C650FF2" w14:textId="77777777" w:rsidR="00A27246" w:rsidRPr="00984919" w:rsidRDefault="00A27246" w:rsidP="00A27246">
            <w:pPr>
              <w:pStyle w:val="ae"/>
              <w:numPr>
                <w:ilvl w:val="0"/>
                <w:numId w:val="86"/>
              </w:numPr>
              <w:spacing w:before="100" w:beforeAutospacing="1" w:after="100" w:afterAutospacing="1"/>
              <w:rPr>
                <w:rFonts w:asciiTheme="majorBidi" w:hAnsiTheme="majorBidi" w:cstheme="majorBidi"/>
                <w:sz w:val="24"/>
                <w:szCs w:val="24"/>
              </w:rPr>
            </w:pPr>
            <w:r w:rsidRPr="00984919">
              <w:rPr>
                <w:rFonts w:asciiTheme="majorBidi" w:hAnsiTheme="majorBidi" w:cstheme="majorBidi"/>
                <w:sz w:val="24"/>
                <w:szCs w:val="24"/>
              </w:rPr>
              <w:t>средства первичного пожаротушения (огнетушители ОП-10, ОУ-5);</w:t>
            </w:r>
          </w:p>
          <w:p w14:paraId="0C2188BD" w14:textId="77777777" w:rsidR="00A27246" w:rsidRPr="00984919" w:rsidRDefault="00A27246" w:rsidP="00A27246">
            <w:pPr>
              <w:pStyle w:val="ae"/>
              <w:numPr>
                <w:ilvl w:val="0"/>
                <w:numId w:val="86"/>
              </w:numPr>
              <w:spacing w:before="100" w:beforeAutospacing="1" w:after="100" w:afterAutospacing="1"/>
              <w:rPr>
                <w:rFonts w:asciiTheme="majorBidi" w:hAnsiTheme="majorBidi" w:cstheme="majorBidi"/>
              </w:rPr>
            </w:pPr>
            <w:r w:rsidRPr="00984919">
              <w:rPr>
                <w:rFonts w:asciiTheme="majorBidi" w:hAnsiTheme="majorBidi" w:cstheme="majorBidi"/>
                <w:sz w:val="24"/>
                <w:szCs w:val="24"/>
              </w:rPr>
              <w:t>организация безопасных работ при газоопасных операциях по Наряду-допуску</w:t>
            </w:r>
            <w:r w:rsidRPr="00984919">
              <w:rPr>
                <w:rFonts w:asciiTheme="majorBidi" w:hAnsiTheme="majorBidi" w:cstheme="majorBidi"/>
              </w:rPr>
              <w:t>.</w:t>
            </w:r>
          </w:p>
          <w:p w14:paraId="7D877B9F" w14:textId="77777777" w:rsidR="00A27246" w:rsidRDefault="00A27246" w:rsidP="00A27246">
            <w:pPr>
              <w:pStyle w:val="TableParagraph"/>
              <w:rPr>
                <w:rFonts w:ascii="Arial"/>
                <w:i/>
                <w:sz w:val="24"/>
              </w:rPr>
            </w:pPr>
          </w:p>
          <w:p w14:paraId="519E6F1B" w14:textId="77777777" w:rsidR="00A27246" w:rsidRPr="00AC3532" w:rsidRDefault="00A27246" w:rsidP="00A27246">
            <w:pPr>
              <w:pStyle w:val="a6"/>
              <w:numPr>
                <w:ilvl w:val="1"/>
                <w:numId w:val="92"/>
              </w:numPr>
              <w:jc w:val="both"/>
              <w:outlineLvl w:val="1"/>
              <w:rPr>
                <w:rFonts w:eastAsia="Calibri"/>
                <w:b/>
                <w:bCs/>
                <w:sz w:val="24"/>
                <w:szCs w:val="24"/>
              </w:rPr>
            </w:pPr>
            <w:r w:rsidRPr="00AC3532">
              <w:rPr>
                <w:rFonts w:eastAsia="Calibri"/>
                <w:b/>
                <w:bCs/>
                <w:sz w:val="24"/>
                <w:szCs w:val="24"/>
              </w:rPr>
              <w:t>Санитарно-защитная зона (СЗЗ)</w:t>
            </w:r>
          </w:p>
          <w:p w14:paraId="461951D3" w14:textId="77777777" w:rsidR="00A27246" w:rsidRDefault="00A27246" w:rsidP="00A27246">
            <w:pPr>
              <w:pStyle w:val="ae"/>
              <w:ind w:firstLine="688"/>
              <w:rPr>
                <w:rFonts w:asciiTheme="majorBidi" w:hAnsiTheme="majorBidi" w:cstheme="majorBidi"/>
                <w:sz w:val="24"/>
                <w:szCs w:val="24"/>
              </w:rPr>
            </w:pPr>
          </w:p>
          <w:p w14:paraId="5464DE86" w14:textId="77777777" w:rsidR="00A27246" w:rsidRPr="00AD67B2" w:rsidRDefault="00A27246" w:rsidP="00A27246">
            <w:pPr>
              <w:pStyle w:val="ae"/>
              <w:ind w:firstLine="688"/>
              <w:rPr>
                <w:rFonts w:asciiTheme="majorBidi" w:hAnsiTheme="majorBidi" w:cstheme="majorBidi"/>
                <w:sz w:val="24"/>
                <w:szCs w:val="24"/>
              </w:rPr>
            </w:pPr>
            <w:r w:rsidRPr="00AD67B2">
              <w:rPr>
                <w:rFonts w:asciiTheme="majorBidi" w:hAnsiTheme="majorBidi" w:cstheme="majorBidi"/>
                <w:sz w:val="24"/>
                <w:szCs w:val="24"/>
              </w:rPr>
              <w:t>В соответствии с п.17 Правил пром</w:t>
            </w:r>
            <w:r>
              <w:rPr>
                <w:rFonts w:asciiTheme="majorBidi" w:hAnsiTheme="majorBidi" w:cstheme="majorBidi"/>
                <w:sz w:val="24"/>
                <w:szCs w:val="24"/>
              </w:rPr>
              <w:t>ышленной безопасности</w:t>
            </w:r>
            <w:r w:rsidRPr="00AD67B2">
              <w:rPr>
                <w:rFonts w:asciiTheme="majorBidi" w:hAnsiTheme="majorBidi" w:cstheme="majorBidi"/>
                <w:sz w:val="24"/>
                <w:szCs w:val="24"/>
              </w:rPr>
              <w:t>:</w:t>
            </w:r>
          </w:p>
          <w:p w14:paraId="3CB99079" w14:textId="77777777" w:rsidR="00A27246" w:rsidRPr="00AD67B2" w:rsidRDefault="00A27246" w:rsidP="00A27246">
            <w:pPr>
              <w:pStyle w:val="ae"/>
              <w:numPr>
                <w:ilvl w:val="0"/>
                <w:numId w:val="86"/>
              </w:numPr>
              <w:spacing w:before="100" w:beforeAutospacing="1" w:after="100" w:afterAutospacing="1"/>
              <w:rPr>
                <w:rFonts w:asciiTheme="majorBidi" w:hAnsiTheme="majorBidi" w:cstheme="majorBidi"/>
                <w:sz w:val="24"/>
                <w:szCs w:val="24"/>
              </w:rPr>
            </w:pPr>
            <w:r w:rsidRPr="00AD67B2">
              <w:rPr>
                <w:rFonts w:asciiTheme="majorBidi" w:hAnsiTheme="majorBidi" w:cstheme="majorBidi"/>
                <w:sz w:val="24"/>
                <w:szCs w:val="24"/>
              </w:rPr>
              <w:t>расчёт СЗЗ выполнен с учётом прогнозируемых выбросов H</w:t>
            </w:r>
            <w:r w:rsidRPr="00AD67B2">
              <w:rPr>
                <w:rFonts w:ascii="Cambria Math" w:hAnsi="Cambria Math" w:cs="Cambria Math"/>
                <w:sz w:val="24"/>
                <w:szCs w:val="24"/>
              </w:rPr>
              <w:t>₂</w:t>
            </w:r>
            <w:r w:rsidRPr="00AD67B2">
              <w:rPr>
                <w:rFonts w:asciiTheme="majorBidi" w:hAnsiTheme="majorBidi" w:cstheme="majorBidi"/>
                <w:sz w:val="24"/>
                <w:szCs w:val="24"/>
              </w:rPr>
              <w:t>S;</w:t>
            </w:r>
          </w:p>
          <w:p w14:paraId="35E84AF9" w14:textId="77777777" w:rsidR="00A27246" w:rsidRPr="00AD67B2" w:rsidRDefault="00A27246" w:rsidP="00A27246">
            <w:pPr>
              <w:pStyle w:val="ae"/>
              <w:numPr>
                <w:ilvl w:val="0"/>
                <w:numId w:val="86"/>
              </w:numPr>
              <w:spacing w:before="100" w:beforeAutospacing="1" w:after="100" w:afterAutospacing="1"/>
              <w:rPr>
                <w:rFonts w:asciiTheme="majorBidi" w:hAnsiTheme="majorBidi" w:cstheme="majorBidi"/>
                <w:sz w:val="24"/>
                <w:szCs w:val="24"/>
              </w:rPr>
            </w:pPr>
            <w:r w:rsidRPr="00AD67B2">
              <w:rPr>
                <w:rFonts w:asciiTheme="majorBidi" w:hAnsiTheme="majorBidi" w:cstheme="majorBidi"/>
                <w:sz w:val="24"/>
                <w:szCs w:val="24"/>
              </w:rPr>
              <w:t>на территории СЗЗ запрещено: проживание людей; размещение школ, детских учреждений, ЛПУ;</w:t>
            </w:r>
            <w:r>
              <w:rPr>
                <w:rFonts w:asciiTheme="majorBidi" w:hAnsiTheme="majorBidi" w:cstheme="majorBidi"/>
                <w:sz w:val="24"/>
                <w:szCs w:val="24"/>
              </w:rPr>
              <w:t xml:space="preserve"> </w:t>
            </w:r>
            <w:r w:rsidRPr="00AD67B2">
              <w:rPr>
                <w:rFonts w:asciiTheme="majorBidi" w:hAnsiTheme="majorBidi" w:cstheme="majorBidi"/>
                <w:sz w:val="24"/>
                <w:szCs w:val="24"/>
              </w:rPr>
              <w:t>создание парков и зон отдыха.</w:t>
            </w:r>
          </w:p>
          <w:p w14:paraId="2B910435" w14:textId="77777777" w:rsidR="00A27246" w:rsidRPr="00AD67B2" w:rsidRDefault="00A27246" w:rsidP="00A27246">
            <w:pPr>
              <w:pStyle w:val="ae"/>
              <w:numPr>
                <w:ilvl w:val="0"/>
                <w:numId w:val="86"/>
              </w:numPr>
              <w:spacing w:before="100" w:beforeAutospacing="1" w:after="100" w:afterAutospacing="1"/>
              <w:rPr>
                <w:rFonts w:asciiTheme="majorBidi" w:hAnsiTheme="majorBidi" w:cstheme="majorBidi"/>
                <w:sz w:val="24"/>
                <w:szCs w:val="24"/>
              </w:rPr>
            </w:pPr>
            <w:r w:rsidRPr="00AD67B2">
              <w:rPr>
                <w:rFonts w:asciiTheme="majorBidi" w:hAnsiTheme="majorBidi" w:cstheme="majorBidi"/>
                <w:sz w:val="24"/>
                <w:szCs w:val="24"/>
              </w:rPr>
              <w:t xml:space="preserve">при вахтовом </w:t>
            </w:r>
            <w:r>
              <w:rPr>
                <w:rFonts w:asciiTheme="majorBidi" w:hAnsiTheme="majorBidi" w:cstheme="majorBidi"/>
                <w:sz w:val="24"/>
                <w:szCs w:val="24"/>
              </w:rPr>
              <w:t xml:space="preserve">методе </w:t>
            </w:r>
            <w:r w:rsidRPr="00AD67B2">
              <w:rPr>
                <w:rFonts w:asciiTheme="majorBidi" w:hAnsiTheme="majorBidi" w:cstheme="majorBidi"/>
                <w:sz w:val="24"/>
                <w:szCs w:val="24"/>
              </w:rPr>
              <w:t>работы размещение персонала в вахтовом поселке.</w:t>
            </w:r>
          </w:p>
          <w:p w14:paraId="755B1F3F" w14:textId="77777777" w:rsidR="00A27246" w:rsidRPr="00AC3532" w:rsidRDefault="00A27246" w:rsidP="00A27246">
            <w:pPr>
              <w:pStyle w:val="a6"/>
              <w:numPr>
                <w:ilvl w:val="1"/>
                <w:numId w:val="92"/>
              </w:numPr>
              <w:jc w:val="both"/>
              <w:outlineLvl w:val="1"/>
              <w:rPr>
                <w:rFonts w:eastAsia="Calibri"/>
                <w:b/>
                <w:bCs/>
                <w:sz w:val="24"/>
                <w:szCs w:val="24"/>
              </w:rPr>
            </w:pPr>
            <w:r w:rsidRPr="00AC3532">
              <w:rPr>
                <w:rFonts w:eastAsia="Calibri"/>
                <w:b/>
                <w:bCs/>
                <w:sz w:val="24"/>
                <w:szCs w:val="24"/>
              </w:rPr>
              <w:t>Экологическая и техногенная безопасность</w:t>
            </w:r>
          </w:p>
          <w:p w14:paraId="43CAA45B" w14:textId="77777777" w:rsidR="00A27246" w:rsidRPr="00DC6E93" w:rsidRDefault="00A27246" w:rsidP="00A27246">
            <w:pPr>
              <w:pStyle w:val="ae"/>
              <w:numPr>
                <w:ilvl w:val="0"/>
                <w:numId w:val="88"/>
              </w:numPr>
              <w:spacing w:before="100" w:beforeAutospacing="1" w:after="100" w:afterAutospacing="1"/>
              <w:rPr>
                <w:rFonts w:asciiTheme="majorBidi" w:hAnsiTheme="majorBidi" w:cstheme="majorBidi"/>
                <w:sz w:val="24"/>
                <w:szCs w:val="24"/>
              </w:rPr>
            </w:pPr>
            <w:r w:rsidRPr="00DC6E93">
              <w:rPr>
                <w:rFonts w:asciiTheme="majorBidi" w:hAnsiTheme="majorBidi" w:cstheme="majorBidi"/>
                <w:sz w:val="24"/>
                <w:szCs w:val="24"/>
              </w:rPr>
              <w:t>предотвращение необратимых изменений природной среды (п.14 Правил);</w:t>
            </w:r>
          </w:p>
          <w:p w14:paraId="50100343" w14:textId="77777777" w:rsidR="00A27246" w:rsidRPr="00DC6E93" w:rsidRDefault="00A27246" w:rsidP="00A27246">
            <w:pPr>
              <w:pStyle w:val="ae"/>
              <w:numPr>
                <w:ilvl w:val="0"/>
                <w:numId w:val="88"/>
              </w:numPr>
              <w:spacing w:before="100" w:beforeAutospacing="1" w:after="100" w:afterAutospacing="1"/>
              <w:rPr>
                <w:rFonts w:asciiTheme="majorBidi" w:hAnsiTheme="majorBidi" w:cstheme="majorBidi"/>
                <w:sz w:val="24"/>
                <w:szCs w:val="24"/>
              </w:rPr>
            </w:pPr>
            <w:r w:rsidRPr="00DC6E93">
              <w:rPr>
                <w:rFonts w:asciiTheme="majorBidi" w:hAnsiTheme="majorBidi" w:cstheme="majorBidi"/>
                <w:sz w:val="24"/>
                <w:szCs w:val="24"/>
              </w:rPr>
              <w:t>нейтрализация и утилизация отходов (шлам, нефть, абсорбенты);</w:t>
            </w:r>
          </w:p>
          <w:p w14:paraId="1159F0C4" w14:textId="77777777" w:rsidR="00A27246" w:rsidRPr="00DC6E93" w:rsidRDefault="00A27246" w:rsidP="00A27246">
            <w:pPr>
              <w:pStyle w:val="ae"/>
              <w:numPr>
                <w:ilvl w:val="0"/>
                <w:numId w:val="88"/>
              </w:numPr>
              <w:spacing w:before="100" w:beforeAutospacing="1" w:after="100" w:afterAutospacing="1"/>
              <w:rPr>
                <w:rFonts w:asciiTheme="majorBidi" w:hAnsiTheme="majorBidi" w:cstheme="majorBidi"/>
                <w:sz w:val="24"/>
                <w:szCs w:val="24"/>
              </w:rPr>
            </w:pPr>
            <w:r w:rsidRPr="00DC6E93">
              <w:rPr>
                <w:rFonts w:asciiTheme="majorBidi" w:hAnsiTheme="majorBidi" w:cstheme="majorBidi"/>
                <w:sz w:val="24"/>
                <w:szCs w:val="24"/>
              </w:rPr>
              <w:t>предотвращение загрязнения почвы при аварийных разливах;</w:t>
            </w:r>
          </w:p>
          <w:p w14:paraId="4276575C" w14:textId="77777777" w:rsidR="00A27246" w:rsidRPr="00DC6E93" w:rsidRDefault="00A27246" w:rsidP="00A27246">
            <w:pPr>
              <w:pStyle w:val="ae"/>
              <w:numPr>
                <w:ilvl w:val="0"/>
                <w:numId w:val="88"/>
              </w:numPr>
              <w:spacing w:before="100" w:beforeAutospacing="1" w:after="100" w:afterAutospacing="1"/>
              <w:rPr>
                <w:rFonts w:asciiTheme="majorBidi" w:hAnsiTheme="majorBidi" w:cstheme="majorBidi"/>
                <w:sz w:val="24"/>
                <w:szCs w:val="24"/>
              </w:rPr>
            </w:pPr>
            <w:r w:rsidRPr="00DC6E93">
              <w:rPr>
                <w:rFonts w:asciiTheme="majorBidi" w:hAnsiTheme="majorBidi" w:cstheme="majorBidi"/>
                <w:sz w:val="24"/>
                <w:szCs w:val="24"/>
              </w:rPr>
              <w:t>минимизация выбросов углеводородов.</w:t>
            </w:r>
          </w:p>
          <w:p w14:paraId="51023B30" w14:textId="77777777" w:rsidR="00A27246" w:rsidRDefault="00A27246" w:rsidP="00A27246">
            <w:pPr>
              <w:ind w:right="128"/>
            </w:pPr>
          </w:p>
          <w:p w14:paraId="5DA58750" w14:textId="77777777" w:rsidR="00A27246" w:rsidRPr="00DC6E93" w:rsidRDefault="00A27246" w:rsidP="00A27246">
            <w:pPr>
              <w:pStyle w:val="a6"/>
              <w:numPr>
                <w:ilvl w:val="1"/>
                <w:numId w:val="92"/>
              </w:numPr>
              <w:jc w:val="both"/>
              <w:outlineLvl w:val="1"/>
              <w:rPr>
                <w:rFonts w:eastAsia="Calibri"/>
                <w:b/>
                <w:bCs/>
                <w:sz w:val="24"/>
                <w:szCs w:val="24"/>
              </w:rPr>
            </w:pPr>
            <w:r w:rsidRPr="00DC6E93">
              <w:rPr>
                <w:rFonts w:eastAsia="Calibri"/>
                <w:b/>
                <w:bCs/>
                <w:sz w:val="24"/>
                <w:szCs w:val="24"/>
              </w:rPr>
              <w:t>Ссылочные нормативные документы</w:t>
            </w:r>
          </w:p>
          <w:p w14:paraId="3244F0F7" w14:textId="77777777" w:rsidR="00A27246" w:rsidRPr="006926C7" w:rsidRDefault="00A27246" w:rsidP="00A27246">
            <w:pPr>
              <w:pStyle w:val="a6"/>
              <w:ind w:left="814" w:right="128"/>
              <w:rPr>
                <w:b/>
                <w:bCs/>
              </w:rPr>
            </w:pPr>
          </w:p>
          <w:p w14:paraId="19DCF299" w14:textId="77777777" w:rsidR="00A27246" w:rsidRPr="00DC6E93" w:rsidRDefault="00A27246" w:rsidP="00A27246">
            <w:pPr>
              <w:pStyle w:val="a6"/>
              <w:numPr>
                <w:ilvl w:val="0"/>
                <w:numId w:val="89"/>
              </w:numPr>
              <w:ind w:right="128"/>
              <w:jc w:val="both"/>
              <w:rPr>
                <w:rFonts w:eastAsia="Calibri"/>
                <w:sz w:val="24"/>
                <w:szCs w:val="24"/>
              </w:rPr>
            </w:pPr>
            <w:r w:rsidRPr="00DC6E93">
              <w:rPr>
                <w:rFonts w:eastAsia="Calibri"/>
                <w:sz w:val="24"/>
                <w:szCs w:val="24"/>
              </w:rPr>
              <w:t xml:space="preserve">Правила обеспечения промышленной безопасности для опасных производственных объектов нефтяной и газовой промышленности (известно как «Правила </w:t>
            </w:r>
            <w:proofErr w:type="spellStart"/>
            <w:r w:rsidRPr="00DC6E93">
              <w:rPr>
                <w:rFonts w:eastAsia="Calibri"/>
                <w:sz w:val="24"/>
                <w:szCs w:val="24"/>
              </w:rPr>
              <w:t>промбез</w:t>
            </w:r>
            <w:proofErr w:type="spellEnd"/>
            <w:r w:rsidRPr="00DC6E93">
              <w:rPr>
                <w:rFonts w:eastAsia="Calibri"/>
                <w:sz w:val="24"/>
                <w:szCs w:val="24"/>
              </w:rPr>
              <w:t xml:space="preserve"> № 355») </w:t>
            </w:r>
          </w:p>
          <w:p w14:paraId="4C539A45" w14:textId="77777777" w:rsidR="00A27246" w:rsidRPr="00DC6E93" w:rsidRDefault="00A27246" w:rsidP="00A27246">
            <w:pPr>
              <w:pStyle w:val="a6"/>
              <w:numPr>
                <w:ilvl w:val="0"/>
                <w:numId w:val="89"/>
              </w:numPr>
              <w:ind w:right="128"/>
              <w:jc w:val="both"/>
              <w:rPr>
                <w:rFonts w:eastAsia="Calibri"/>
                <w:sz w:val="24"/>
                <w:szCs w:val="24"/>
              </w:rPr>
            </w:pPr>
            <w:r w:rsidRPr="00DC6E93">
              <w:rPr>
                <w:rFonts w:eastAsia="Calibri"/>
                <w:sz w:val="24"/>
                <w:szCs w:val="24"/>
              </w:rPr>
              <w:t xml:space="preserve">Закон Республики Казахстан «О промышленной безопасности опасных производственных объектов» </w:t>
            </w:r>
          </w:p>
          <w:p w14:paraId="3E5215DE" w14:textId="77777777" w:rsidR="00A27246" w:rsidRPr="00DC6E93" w:rsidRDefault="00A27246" w:rsidP="00A27246">
            <w:pPr>
              <w:pStyle w:val="a6"/>
              <w:numPr>
                <w:ilvl w:val="0"/>
                <w:numId w:val="89"/>
              </w:numPr>
              <w:ind w:right="128"/>
              <w:jc w:val="both"/>
              <w:rPr>
                <w:rFonts w:eastAsia="Calibri"/>
                <w:sz w:val="24"/>
                <w:szCs w:val="24"/>
              </w:rPr>
            </w:pPr>
            <w:r w:rsidRPr="00DC6E93">
              <w:rPr>
                <w:rFonts w:eastAsia="Calibri"/>
                <w:sz w:val="24"/>
                <w:szCs w:val="24"/>
              </w:rPr>
              <w:t>ГОСТ 25150–2012 «Трубопроводы промышленные. Общие технические условия»</w:t>
            </w:r>
          </w:p>
          <w:p w14:paraId="6E1DC674" w14:textId="77777777" w:rsidR="00A27246" w:rsidRPr="00DC6E93" w:rsidRDefault="00A27246" w:rsidP="00A27246">
            <w:pPr>
              <w:pStyle w:val="a6"/>
              <w:numPr>
                <w:ilvl w:val="0"/>
                <w:numId w:val="89"/>
              </w:numPr>
              <w:ind w:right="128"/>
              <w:jc w:val="both"/>
              <w:rPr>
                <w:rFonts w:eastAsia="Calibri"/>
                <w:sz w:val="24"/>
                <w:szCs w:val="24"/>
              </w:rPr>
            </w:pPr>
            <w:r w:rsidRPr="00DC6E93">
              <w:rPr>
                <w:sz w:val="24"/>
                <w:szCs w:val="24"/>
              </w:rPr>
              <w:t>СН РК 4.04–08–2019 «Проектирование электроснабжения промышленных предприятий»</w:t>
            </w:r>
          </w:p>
          <w:p w14:paraId="0753440F" w14:textId="77777777" w:rsidR="00A27246" w:rsidRPr="00DC6E93" w:rsidRDefault="00A27246" w:rsidP="00A27246">
            <w:pPr>
              <w:pStyle w:val="a6"/>
              <w:numPr>
                <w:ilvl w:val="0"/>
                <w:numId w:val="89"/>
              </w:numPr>
              <w:ind w:right="128"/>
              <w:jc w:val="both"/>
              <w:rPr>
                <w:rFonts w:eastAsia="Calibri"/>
                <w:sz w:val="24"/>
                <w:szCs w:val="24"/>
              </w:rPr>
            </w:pPr>
            <w:r w:rsidRPr="00DC6E93">
              <w:rPr>
                <w:rFonts w:eastAsia="Calibri"/>
                <w:sz w:val="24"/>
                <w:szCs w:val="24"/>
              </w:rPr>
              <w:t>Правила электробезопасности при эксплуатации электроустановок потребителей</w:t>
            </w:r>
          </w:p>
          <w:p w14:paraId="2066A6ED" w14:textId="77777777" w:rsidR="00A27246" w:rsidRDefault="00A27246" w:rsidP="00A27246">
            <w:pPr>
              <w:pStyle w:val="TableParagraph"/>
              <w:rPr>
                <w:rFonts w:ascii="Arial"/>
                <w:i/>
                <w:sz w:val="24"/>
              </w:rPr>
            </w:pPr>
          </w:p>
          <w:p w14:paraId="6528228E" w14:textId="77777777" w:rsidR="00A27246" w:rsidRPr="00DE3283" w:rsidRDefault="00A27246" w:rsidP="005D387B">
            <w:pPr>
              <w:pStyle w:val="ae"/>
              <w:spacing w:before="100" w:beforeAutospacing="1" w:after="100" w:afterAutospacing="1"/>
              <w:ind w:firstLine="388"/>
              <w:rPr>
                <w:rFonts w:ascii="Times New Roman" w:hAnsi="Times New Roman" w:cs="Times New Roman"/>
                <w:sz w:val="24"/>
                <w:szCs w:val="24"/>
              </w:rPr>
            </w:pPr>
          </w:p>
          <w:p w14:paraId="4FC28E88" w14:textId="77777777" w:rsidR="00A27246" w:rsidRDefault="00A27246" w:rsidP="005D387B">
            <w:pPr>
              <w:ind w:right="128" w:firstLine="426"/>
              <w:jc w:val="both"/>
              <w:rPr>
                <w:sz w:val="24"/>
              </w:rPr>
            </w:pPr>
          </w:p>
        </w:tc>
      </w:tr>
      <w:tr w:rsidR="00A27246" w14:paraId="35FEEA35" w14:textId="77777777" w:rsidTr="005D387B">
        <w:trPr>
          <w:trHeight w:hRule="exact" w:val="1417"/>
        </w:trPr>
        <w:tc>
          <w:tcPr>
            <w:tcW w:w="284" w:type="dxa"/>
            <w:tcBorders>
              <w:bottom w:val="single" w:sz="18" w:space="0" w:color="000000"/>
            </w:tcBorders>
            <w:textDirection w:val="btLr"/>
          </w:tcPr>
          <w:p w14:paraId="1A1D6894" w14:textId="77777777" w:rsidR="00A27246" w:rsidRDefault="00A27246" w:rsidP="005D387B">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7541B06E" w14:textId="77777777" w:rsidR="00A27246" w:rsidRDefault="00A27246" w:rsidP="005D387B">
            <w:pPr>
              <w:pStyle w:val="TableParagraph"/>
            </w:pPr>
          </w:p>
        </w:tc>
        <w:tc>
          <w:tcPr>
            <w:tcW w:w="10444" w:type="dxa"/>
            <w:gridSpan w:val="8"/>
            <w:vMerge/>
            <w:tcBorders>
              <w:top w:val="nil"/>
            </w:tcBorders>
          </w:tcPr>
          <w:p w14:paraId="741A74C7" w14:textId="77777777" w:rsidR="00A27246" w:rsidRDefault="00A27246" w:rsidP="005D387B">
            <w:pPr>
              <w:rPr>
                <w:sz w:val="2"/>
                <w:szCs w:val="2"/>
              </w:rPr>
            </w:pPr>
          </w:p>
        </w:tc>
      </w:tr>
      <w:tr w:rsidR="00A27246" w14:paraId="064AFD13" w14:textId="77777777" w:rsidTr="005D387B">
        <w:trPr>
          <w:trHeight w:hRule="exact" w:val="1985"/>
        </w:trPr>
        <w:tc>
          <w:tcPr>
            <w:tcW w:w="284" w:type="dxa"/>
            <w:tcBorders>
              <w:top w:val="single" w:sz="18" w:space="0" w:color="000000"/>
            </w:tcBorders>
            <w:textDirection w:val="btLr"/>
          </w:tcPr>
          <w:p w14:paraId="0F6BCD19" w14:textId="77777777" w:rsidR="00A27246" w:rsidRDefault="00A27246" w:rsidP="005D387B">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35A7E364" w14:textId="77777777" w:rsidR="00A27246" w:rsidRDefault="00A27246" w:rsidP="005D387B">
            <w:pPr>
              <w:pStyle w:val="TableParagraph"/>
            </w:pPr>
          </w:p>
        </w:tc>
        <w:tc>
          <w:tcPr>
            <w:tcW w:w="10444" w:type="dxa"/>
            <w:gridSpan w:val="8"/>
            <w:vMerge/>
            <w:tcBorders>
              <w:top w:val="nil"/>
            </w:tcBorders>
          </w:tcPr>
          <w:p w14:paraId="04CB4CB9" w14:textId="77777777" w:rsidR="00A27246" w:rsidRDefault="00A27246" w:rsidP="005D387B">
            <w:pPr>
              <w:rPr>
                <w:sz w:val="2"/>
                <w:szCs w:val="2"/>
              </w:rPr>
            </w:pPr>
          </w:p>
        </w:tc>
      </w:tr>
      <w:tr w:rsidR="00A27246" w14:paraId="46126860" w14:textId="77777777" w:rsidTr="00A27246">
        <w:trPr>
          <w:trHeight w:hRule="exact" w:val="339"/>
        </w:trPr>
        <w:tc>
          <w:tcPr>
            <w:tcW w:w="284" w:type="dxa"/>
            <w:vMerge w:val="restart"/>
            <w:textDirection w:val="btLr"/>
          </w:tcPr>
          <w:p w14:paraId="05DB674C" w14:textId="77777777" w:rsidR="00A27246" w:rsidRDefault="00A27246" w:rsidP="005D387B">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4D167439" w14:textId="77777777" w:rsidR="00A27246" w:rsidRDefault="00A27246" w:rsidP="005D387B">
            <w:pPr>
              <w:pStyle w:val="TableParagraph"/>
            </w:pPr>
          </w:p>
        </w:tc>
        <w:tc>
          <w:tcPr>
            <w:tcW w:w="10444" w:type="dxa"/>
            <w:gridSpan w:val="8"/>
            <w:vMerge/>
            <w:tcBorders>
              <w:top w:val="nil"/>
            </w:tcBorders>
          </w:tcPr>
          <w:p w14:paraId="71758F96" w14:textId="77777777" w:rsidR="00A27246" w:rsidRDefault="00A27246" w:rsidP="005D387B">
            <w:pPr>
              <w:rPr>
                <w:sz w:val="2"/>
                <w:szCs w:val="2"/>
              </w:rPr>
            </w:pPr>
          </w:p>
        </w:tc>
      </w:tr>
      <w:tr w:rsidR="00A27246" w14:paraId="55030529" w14:textId="77777777" w:rsidTr="005D387B">
        <w:trPr>
          <w:trHeight w:hRule="exact" w:val="284"/>
        </w:trPr>
        <w:tc>
          <w:tcPr>
            <w:tcW w:w="284" w:type="dxa"/>
            <w:vMerge/>
            <w:tcBorders>
              <w:top w:val="nil"/>
            </w:tcBorders>
            <w:textDirection w:val="btLr"/>
          </w:tcPr>
          <w:p w14:paraId="4B3B0085" w14:textId="77777777" w:rsidR="00A27246" w:rsidRDefault="00A27246" w:rsidP="005D387B">
            <w:pPr>
              <w:rPr>
                <w:sz w:val="2"/>
                <w:szCs w:val="2"/>
              </w:rPr>
            </w:pPr>
          </w:p>
        </w:tc>
        <w:tc>
          <w:tcPr>
            <w:tcW w:w="399" w:type="dxa"/>
            <w:vMerge/>
            <w:tcBorders>
              <w:top w:val="nil"/>
            </w:tcBorders>
          </w:tcPr>
          <w:p w14:paraId="318FB965" w14:textId="77777777" w:rsidR="00A27246" w:rsidRDefault="00A27246" w:rsidP="005D387B">
            <w:pPr>
              <w:rPr>
                <w:sz w:val="2"/>
                <w:szCs w:val="2"/>
              </w:rPr>
            </w:pPr>
          </w:p>
        </w:tc>
        <w:tc>
          <w:tcPr>
            <w:tcW w:w="570" w:type="dxa"/>
            <w:tcBorders>
              <w:bottom w:val="single" w:sz="4" w:space="0" w:color="000000"/>
            </w:tcBorders>
          </w:tcPr>
          <w:p w14:paraId="71C831AD" w14:textId="77777777" w:rsidR="00A27246" w:rsidRDefault="00A27246" w:rsidP="005D387B">
            <w:pPr>
              <w:pStyle w:val="TableParagraph"/>
              <w:rPr>
                <w:sz w:val="18"/>
              </w:rPr>
            </w:pPr>
          </w:p>
        </w:tc>
        <w:tc>
          <w:tcPr>
            <w:tcW w:w="569" w:type="dxa"/>
            <w:tcBorders>
              <w:bottom w:val="single" w:sz="4" w:space="0" w:color="000000"/>
            </w:tcBorders>
          </w:tcPr>
          <w:p w14:paraId="2826BFD2" w14:textId="77777777" w:rsidR="00A27246" w:rsidRDefault="00A27246" w:rsidP="005D387B">
            <w:pPr>
              <w:pStyle w:val="TableParagraph"/>
              <w:rPr>
                <w:sz w:val="18"/>
              </w:rPr>
            </w:pPr>
          </w:p>
        </w:tc>
        <w:tc>
          <w:tcPr>
            <w:tcW w:w="570" w:type="dxa"/>
            <w:tcBorders>
              <w:bottom w:val="single" w:sz="4" w:space="0" w:color="000000"/>
            </w:tcBorders>
          </w:tcPr>
          <w:p w14:paraId="7199AC6F" w14:textId="77777777" w:rsidR="00A27246" w:rsidRDefault="00A27246" w:rsidP="005D387B">
            <w:pPr>
              <w:pStyle w:val="TableParagraph"/>
              <w:rPr>
                <w:sz w:val="18"/>
              </w:rPr>
            </w:pPr>
          </w:p>
        </w:tc>
        <w:tc>
          <w:tcPr>
            <w:tcW w:w="569" w:type="dxa"/>
            <w:tcBorders>
              <w:bottom w:val="single" w:sz="4" w:space="0" w:color="000000"/>
            </w:tcBorders>
          </w:tcPr>
          <w:p w14:paraId="2F7913AA" w14:textId="77777777" w:rsidR="00A27246" w:rsidRDefault="00A27246" w:rsidP="005D387B">
            <w:pPr>
              <w:pStyle w:val="TableParagraph"/>
              <w:rPr>
                <w:sz w:val="18"/>
              </w:rPr>
            </w:pPr>
          </w:p>
        </w:tc>
        <w:tc>
          <w:tcPr>
            <w:tcW w:w="855" w:type="dxa"/>
            <w:tcBorders>
              <w:bottom w:val="single" w:sz="4" w:space="0" w:color="000000"/>
            </w:tcBorders>
          </w:tcPr>
          <w:p w14:paraId="52F4259E" w14:textId="77777777" w:rsidR="00A27246" w:rsidRDefault="00A27246" w:rsidP="005D387B">
            <w:pPr>
              <w:pStyle w:val="TableParagraph"/>
              <w:rPr>
                <w:sz w:val="18"/>
              </w:rPr>
            </w:pPr>
          </w:p>
        </w:tc>
        <w:tc>
          <w:tcPr>
            <w:tcW w:w="570" w:type="dxa"/>
            <w:tcBorders>
              <w:bottom w:val="single" w:sz="4" w:space="0" w:color="000000"/>
            </w:tcBorders>
          </w:tcPr>
          <w:p w14:paraId="7B53F576" w14:textId="77777777" w:rsidR="00A27246" w:rsidRDefault="00A27246" w:rsidP="005D387B">
            <w:pPr>
              <w:pStyle w:val="TableParagraph"/>
              <w:rPr>
                <w:sz w:val="18"/>
              </w:rPr>
            </w:pPr>
          </w:p>
        </w:tc>
        <w:tc>
          <w:tcPr>
            <w:tcW w:w="6174" w:type="dxa"/>
            <w:vMerge w:val="restart"/>
          </w:tcPr>
          <w:p w14:paraId="5EFCB29E" w14:textId="4A42F5E8" w:rsidR="00A27246" w:rsidRPr="00A27246" w:rsidRDefault="00A27246" w:rsidP="005D387B">
            <w:pPr>
              <w:pStyle w:val="TableParagraph"/>
              <w:spacing w:before="210"/>
              <w:ind w:left="1129"/>
              <w:rPr>
                <w:sz w:val="24"/>
              </w:rPr>
            </w:pPr>
            <w:r>
              <w:rPr>
                <w:sz w:val="24"/>
                <w:lang w:val="en-US"/>
              </w:rPr>
              <w:t xml:space="preserve">GEO-ENG-2025-10-0019-II    </w:t>
            </w:r>
            <w:r>
              <w:rPr>
                <w:sz w:val="24"/>
              </w:rPr>
              <w:t>ПБ</w:t>
            </w:r>
          </w:p>
        </w:tc>
        <w:tc>
          <w:tcPr>
            <w:tcW w:w="567" w:type="dxa"/>
            <w:vMerge w:val="restart"/>
          </w:tcPr>
          <w:p w14:paraId="1F5D2FE4" w14:textId="77777777" w:rsidR="00A27246" w:rsidRDefault="00A27246" w:rsidP="005D387B">
            <w:pPr>
              <w:pStyle w:val="TableParagraph"/>
              <w:spacing w:before="56"/>
              <w:ind w:left="39"/>
            </w:pPr>
            <w:r>
              <w:rPr>
                <w:spacing w:val="-4"/>
              </w:rPr>
              <w:t>Лист</w:t>
            </w:r>
          </w:p>
        </w:tc>
      </w:tr>
      <w:tr w:rsidR="00A27246" w14:paraId="4B1C8338" w14:textId="77777777" w:rsidTr="005D387B">
        <w:trPr>
          <w:trHeight w:hRule="exact" w:val="112"/>
        </w:trPr>
        <w:tc>
          <w:tcPr>
            <w:tcW w:w="284" w:type="dxa"/>
            <w:vMerge/>
            <w:tcBorders>
              <w:top w:val="nil"/>
            </w:tcBorders>
            <w:textDirection w:val="btLr"/>
          </w:tcPr>
          <w:p w14:paraId="6FE9CCBC" w14:textId="77777777" w:rsidR="00A27246" w:rsidRDefault="00A27246" w:rsidP="005D387B">
            <w:pPr>
              <w:rPr>
                <w:sz w:val="2"/>
                <w:szCs w:val="2"/>
              </w:rPr>
            </w:pPr>
          </w:p>
        </w:tc>
        <w:tc>
          <w:tcPr>
            <w:tcW w:w="399" w:type="dxa"/>
            <w:vMerge/>
            <w:tcBorders>
              <w:top w:val="nil"/>
            </w:tcBorders>
          </w:tcPr>
          <w:p w14:paraId="77603624" w14:textId="77777777" w:rsidR="00A27246" w:rsidRDefault="00A27246" w:rsidP="005D387B">
            <w:pPr>
              <w:rPr>
                <w:sz w:val="2"/>
                <w:szCs w:val="2"/>
              </w:rPr>
            </w:pPr>
          </w:p>
        </w:tc>
        <w:tc>
          <w:tcPr>
            <w:tcW w:w="570" w:type="dxa"/>
            <w:vMerge w:val="restart"/>
            <w:tcBorders>
              <w:top w:val="single" w:sz="4" w:space="0" w:color="000000"/>
            </w:tcBorders>
          </w:tcPr>
          <w:p w14:paraId="4109E802" w14:textId="77777777" w:rsidR="00A27246" w:rsidRDefault="00A27246" w:rsidP="005D387B">
            <w:pPr>
              <w:pStyle w:val="TableParagraph"/>
              <w:rPr>
                <w:sz w:val="18"/>
              </w:rPr>
            </w:pPr>
          </w:p>
        </w:tc>
        <w:tc>
          <w:tcPr>
            <w:tcW w:w="569" w:type="dxa"/>
            <w:vMerge w:val="restart"/>
            <w:tcBorders>
              <w:top w:val="single" w:sz="4" w:space="0" w:color="000000"/>
            </w:tcBorders>
          </w:tcPr>
          <w:p w14:paraId="341661FB" w14:textId="77777777" w:rsidR="00A27246" w:rsidRDefault="00A27246" w:rsidP="005D387B">
            <w:pPr>
              <w:pStyle w:val="TableParagraph"/>
              <w:rPr>
                <w:sz w:val="18"/>
              </w:rPr>
            </w:pPr>
          </w:p>
        </w:tc>
        <w:tc>
          <w:tcPr>
            <w:tcW w:w="570" w:type="dxa"/>
            <w:vMerge w:val="restart"/>
            <w:tcBorders>
              <w:top w:val="single" w:sz="4" w:space="0" w:color="000000"/>
            </w:tcBorders>
          </w:tcPr>
          <w:p w14:paraId="59B99813" w14:textId="77777777" w:rsidR="00A27246" w:rsidRDefault="00A27246" w:rsidP="005D387B">
            <w:pPr>
              <w:pStyle w:val="TableParagraph"/>
              <w:rPr>
                <w:sz w:val="18"/>
              </w:rPr>
            </w:pPr>
          </w:p>
        </w:tc>
        <w:tc>
          <w:tcPr>
            <w:tcW w:w="569" w:type="dxa"/>
            <w:vMerge w:val="restart"/>
            <w:tcBorders>
              <w:top w:val="single" w:sz="4" w:space="0" w:color="000000"/>
            </w:tcBorders>
          </w:tcPr>
          <w:p w14:paraId="400BEC17" w14:textId="77777777" w:rsidR="00A27246" w:rsidRDefault="00A27246" w:rsidP="005D387B">
            <w:pPr>
              <w:pStyle w:val="TableParagraph"/>
              <w:rPr>
                <w:sz w:val="18"/>
              </w:rPr>
            </w:pPr>
          </w:p>
        </w:tc>
        <w:tc>
          <w:tcPr>
            <w:tcW w:w="855" w:type="dxa"/>
            <w:vMerge w:val="restart"/>
            <w:tcBorders>
              <w:top w:val="single" w:sz="4" w:space="0" w:color="000000"/>
            </w:tcBorders>
          </w:tcPr>
          <w:p w14:paraId="246D0A5F" w14:textId="77777777" w:rsidR="00A27246" w:rsidRDefault="00A27246" w:rsidP="005D387B">
            <w:pPr>
              <w:pStyle w:val="TableParagraph"/>
              <w:rPr>
                <w:sz w:val="18"/>
              </w:rPr>
            </w:pPr>
          </w:p>
        </w:tc>
        <w:tc>
          <w:tcPr>
            <w:tcW w:w="570" w:type="dxa"/>
            <w:vMerge w:val="restart"/>
            <w:tcBorders>
              <w:top w:val="single" w:sz="4" w:space="0" w:color="000000"/>
            </w:tcBorders>
          </w:tcPr>
          <w:p w14:paraId="06339417" w14:textId="77777777" w:rsidR="00A27246" w:rsidRDefault="00A27246" w:rsidP="005D387B">
            <w:pPr>
              <w:pStyle w:val="TableParagraph"/>
              <w:rPr>
                <w:sz w:val="18"/>
              </w:rPr>
            </w:pPr>
          </w:p>
        </w:tc>
        <w:tc>
          <w:tcPr>
            <w:tcW w:w="6174" w:type="dxa"/>
            <w:vMerge/>
            <w:tcBorders>
              <w:top w:val="nil"/>
            </w:tcBorders>
          </w:tcPr>
          <w:p w14:paraId="03C4E4F7" w14:textId="77777777" w:rsidR="00A27246" w:rsidRDefault="00A27246" w:rsidP="005D387B">
            <w:pPr>
              <w:rPr>
                <w:sz w:val="2"/>
                <w:szCs w:val="2"/>
              </w:rPr>
            </w:pPr>
          </w:p>
        </w:tc>
        <w:tc>
          <w:tcPr>
            <w:tcW w:w="567" w:type="dxa"/>
            <w:vMerge/>
            <w:tcBorders>
              <w:top w:val="nil"/>
            </w:tcBorders>
          </w:tcPr>
          <w:p w14:paraId="33908A75" w14:textId="77777777" w:rsidR="00A27246" w:rsidRDefault="00A27246" w:rsidP="005D387B">
            <w:pPr>
              <w:rPr>
                <w:sz w:val="2"/>
                <w:szCs w:val="2"/>
              </w:rPr>
            </w:pPr>
          </w:p>
        </w:tc>
      </w:tr>
      <w:tr w:rsidR="00A27246" w14:paraId="1CC1BB38" w14:textId="77777777" w:rsidTr="005D387B">
        <w:trPr>
          <w:trHeight w:hRule="exact" w:val="170"/>
        </w:trPr>
        <w:tc>
          <w:tcPr>
            <w:tcW w:w="284" w:type="dxa"/>
            <w:vMerge/>
            <w:tcBorders>
              <w:top w:val="nil"/>
            </w:tcBorders>
            <w:textDirection w:val="btLr"/>
          </w:tcPr>
          <w:p w14:paraId="1FE2D795" w14:textId="77777777" w:rsidR="00A27246" w:rsidRDefault="00A27246" w:rsidP="005D387B">
            <w:pPr>
              <w:rPr>
                <w:sz w:val="2"/>
                <w:szCs w:val="2"/>
              </w:rPr>
            </w:pPr>
          </w:p>
        </w:tc>
        <w:tc>
          <w:tcPr>
            <w:tcW w:w="399" w:type="dxa"/>
            <w:vMerge/>
            <w:tcBorders>
              <w:top w:val="nil"/>
            </w:tcBorders>
          </w:tcPr>
          <w:p w14:paraId="5C75399B" w14:textId="77777777" w:rsidR="00A27246" w:rsidRDefault="00A27246" w:rsidP="005D387B">
            <w:pPr>
              <w:rPr>
                <w:sz w:val="2"/>
                <w:szCs w:val="2"/>
              </w:rPr>
            </w:pPr>
          </w:p>
        </w:tc>
        <w:tc>
          <w:tcPr>
            <w:tcW w:w="570" w:type="dxa"/>
            <w:vMerge/>
            <w:tcBorders>
              <w:top w:val="nil"/>
            </w:tcBorders>
          </w:tcPr>
          <w:p w14:paraId="182FDE48" w14:textId="77777777" w:rsidR="00A27246" w:rsidRDefault="00A27246" w:rsidP="005D387B">
            <w:pPr>
              <w:rPr>
                <w:sz w:val="2"/>
                <w:szCs w:val="2"/>
              </w:rPr>
            </w:pPr>
          </w:p>
        </w:tc>
        <w:tc>
          <w:tcPr>
            <w:tcW w:w="569" w:type="dxa"/>
            <w:vMerge/>
            <w:tcBorders>
              <w:top w:val="nil"/>
            </w:tcBorders>
          </w:tcPr>
          <w:p w14:paraId="7F6F2401" w14:textId="77777777" w:rsidR="00A27246" w:rsidRDefault="00A27246" w:rsidP="005D387B">
            <w:pPr>
              <w:rPr>
                <w:sz w:val="2"/>
                <w:szCs w:val="2"/>
              </w:rPr>
            </w:pPr>
          </w:p>
        </w:tc>
        <w:tc>
          <w:tcPr>
            <w:tcW w:w="570" w:type="dxa"/>
            <w:vMerge/>
            <w:tcBorders>
              <w:top w:val="nil"/>
            </w:tcBorders>
          </w:tcPr>
          <w:p w14:paraId="65C52EE0" w14:textId="77777777" w:rsidR="00A27246" w:rsidRDefault="00A27246" w:rsidP="005D387B">
            <w:pPr>
              <w:rPr>
                <w:sz w:val="2"/>
                <w:szCs w:val="2"/>
              </w:rPr>
            </w:pPr>
          </w:p>
        </w:tc>
        <w:tc>
          <w:tcPr>
            <w:tcW w:w="569" w:type="dxa"/>
            <w:vMerge/>
            <w:tcBorders>
              <w:top w:val="nil"/>
            </w:tcBorders>
          </w:tcPr>
          <w:p w14:paraId="58A43299" w14:textId="77777777" w:rsidR="00A27246" w:rsidRDefault="00A27246" w:rsidP="005D387B">
            <w:pPr>
              <w:rPr>
                <w:sz w:val="2"/>
                <w:szCs w:val="2"/>
              </w:rPr>
            </w:pPr>
          </w:p>
        </w:tc>
        <w:tc>
          <w:tcPr>
            <w:tcW w:w="855" w:type="dxa"/>
            <w:vMerge/>
            <w:tcBorders>
              <w:top w:val="nil"/>
            </w:tcBorders>
          </w:tcPr>
          <w:p w14:paraId="2E35EEA6" w14:textId="77777777" w:rsidR="00A27246" w:rsidRDefault="00A27246" w:rsidP="005D387B">
            <w:pPr>
              <w:rPr>
                <w:sz w:val="2"/>
                <w:szCs w:val="2"/>
              </w:rPr>
            </w:pPr>
          </w:p>
        </w:tc>
        <w:tc>
          <w:tcPr>
            <w:tcW w:w="570" w:type="dxa"/>
            <w:vMerge/>
            <w:tcBorders>
              <w:top w:val="nil"/>
            </w:tcBorders>
          </w:tcPr>
          <w:p w14:paraId="661132B0" w14:textId="77777777" w:rsidR="00A27246" w:rsidRDefault="00A27246" w:rsidP="005D387B">
            <w:pPr>
              <w:rPr>
                <w:sz w:val="2"/>
                <w:szCs w:val="2"/>
              </w:rPr>
            </w:pPr>
          </w:p>
        </w:tc>
        <w:tc>
          <w:tcPr>
            <w:tcW w:w="6174" w:type="dxa"/>
            <w:vMerge/>
            <w:tcBorders>
              <w:top w:val="nil"/>
            </w:tcBorders>
          </w:tcPr>
          <w:p w14:paraId="3CD288B7" w14:textId="77777777" w:rsidR="00A27246" w:rsidRDefault="00A27246" w:rsidP="005D387B">
            <w:pPr>
              <w:rPr>
                <w:sz w:val="2"/>
                <w:szCs w:val="2"/>
              </w:rPr>
            </w:pPr>
          </w:p>
        </w:tc>
        <w:tc>
          <w:tcPr>
            <w:tcW w:w="567" w:type="dxa"/>
            <w:vMerge w:val="restart"/>
          </w:tcPr>
          <w:p w14:paraId="73D3BB34" w14:textId="40B55F84" w:rsidR="00A27246" w:rsidRDefault="00A27246" w:rsidP="005D387B">
            <w:pPr>
              <w:pStyle w:val="TableParagraph"/>
              <w:spacing w:line="274" w:lineRule="exact"/>
              <w:ind w:left="149"/>
              <w:rPr>
                <w:sz w:val="24"/>
              </w:rPr>
            </w:pPr>
            <w:r>
              <w:rPr>
                <w:sz w:val="24"/>
              </w:rPr>
              <w:t>6</w:t>
            </w:r>
          </w:p>
        </w:tc>
      </w:tr>
      <w:tr w:rsidR="00A27246" w14:paraId="240786DF" w14:textId="77777777" w:rsidTr="005D387B">
        <w:trPr>
          <w:trHeight w:hRule="exact" w:val="284"/>
        </w:trPr>
        <w:tc>
          <w:tcPr>
            <w:tcW w:w="284" w:type="dxa"/>
            <w:vMerge/>
            <w:tcBorders>
              <w:top w:val="nil"/>
            </w:tcBorders>
            <w:textDirection w:val="btLr"/>
          </w:tcPr>
          <w:p w14:paraId="4F381A9A" w14:textId="77777777" w:rsidR="00A27246" w:rsidRDefault="00A27246" w:rsidP="005D387B">
            <w:pPr>
              <w:rPr>
                <w:sz w:val="2"/>
                <w:szCs w:val="2"/>
              </w:rPr>
            </w:pPr>
          </w:p>
        </w:tc>
        <w:tc>
          <w:tcPr>
            <w:tcW w:w="399" w:type="dxa"/>
            <w:vMerge/>
            <w:tcBorders>
              <w:top w:val="nil"/>
            </w:tcBorders>
          </w:tcPr>
          <w:p w14:paraId="366155D2" w14:textId="77777777" w:rsidR="00A27246" w:rsidRDefault="00A27246" w:rsidP="005D387B">
            <w:pPr>
              <w:rPr>
                <w:sz w:val="2"/>
                <w:szCs w:val="2"/>
              </w:rPr>
            </w:pPr>
          </w:p>
        </w:tc>
        <w:tc>
          <w:tcPr>
            <w:tcW w:w="570" w:type="dxa"/>
          </w:tcPr>
          <w:p w14:paraId="4F2624E4" w14:textId="77777777" w:rsidR="00A27246" w:rsidRDefault="00A27246" w:rsidP="005D387B">
            <w:pPr>
              <w:pStyle w:val="TableParagraph"/>
              <w:spacing w:before="21"/>
              <w:ind w:left="89"/>
              <w:rPr>
                <w:sz w:val="18"/>
              </w:rPr>
            </w:pPr>
            <w:r>
              <w:rPr>
                <w:spacing w:val="-4"/>
                <w:sz w:val="18"/>
              </w:rPr>
              <w:t>Изм.</w:t>
            </w:r>
          </w:p>
        </w:tc>
        <w:tc>
          <w:tcPr>
            <w:tcW w:w="569" w:type="dxa"/>
          </w:tcPr>
          <w:p w14:paraId="0562233C" w14:textId="77777777" w:rsidR="00A27246" w:rsidRDefault="00A27246" w:rsidP="005D387B">
            <w:pPr>
              <w:pStyle w:val="TableParagraph"/>
              <w:spacing w:before="21"/>
              <w:ind w:left="6"/>
              <w:rPr>
                <w:sz w:val="18"/>
              </w:rPr>
            </w:pPr>
            <w:proofErr w:type="spellStart"/>
            <w:r>
              <w:rPr>
                <w:spacing w:val="-2"/>
                <w:sz w:val="18"/>
              </w:rPr>
              <w:t>Кол.уч</w:t>
            </w:r>
            <w:proofErr w:type="spellEnd"/>
          </w:p>
        </w:tc>
        <w:tc>
          <w:tcPr>
            <w:tcW w:w="570" w:type="dxa"/>
          </w:tcPr>
          <w:p w14:paraId="20EE778F" w14:textId="77777777" w:rsidR="00A27246" w:rsidRDefault="00A27246" w:rsidP="005D387B">
            <w:pPr>
              <w:pStyle w:val="TableParagraph"/>
              <w:spacing w:before="21"/>
              <w:ind w:left="80"/>
              <w:rPr>
                <w:sz w:val="18"/>
              </w:rPr>
            </w:pPr>
            <w:r>
              <w:rPr>
                <w:spacing w:val="-4"/>
                <w:sz w:val="18"/>
              </w:rPr>
              <w:t>Лист</w:t>
            </w:r>
          </w:p>
        </w:tc>
        <w:tc>
          <w:tcPr>
            <w:tcW w:w="569" w:type="dxa"/>
          </w:tcPr>
          <w:p w14:paraId="776D7CB7" w14:textId="77777777" w:rsidR="00A27246" w:rsidRDefault="00A27246" w:rsidP="005D387B">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3E567B88" w14:textId="77777777" w:rsidR="00A27246" w:rsidRDefault="00A27246" w:rsidP="005D387B">
            <w:pPr>
              <w:pStyle w:val="TableParagraph"/>
              <w:spacing w:before="21"/>
              <w:ind w:left="185"/>
              <w:rPr>
                <w:sz w:val="18"/>
              </w:rPr>
            </w:pPr>
            <w:r>
              <w:rPr>
                <w:spacing w:val="-2"/>
                <w:sz w:val="18"/>
              </w:rPr>
              <w:t>Подп.</w:t>
            </w:r>
          </w:p>
        </w:tc>
        <w:tc>
          <w:tcPr>
            <w:tcW w:w="570" w:type="dxa"/>
          </w:tcPr>
          <w:p w14:paraId="16CDDE69" w14:textId="77777777" w:rsidR="00A27246" w:rsidRDefault="00A27246" w:rsidP="005D387B">
            <w:pPr>
              <w:pStyle w:val="TableParagraph"/>
              <w:spacing w:before="21"/>
              <w:ind w:left="88"/>
              <w:rPr>
                <w:sz w:val="18"/>
              </w:rPr>
            </w:pPr>
            <w:r>
              <w:rPr>
                <w:spacing w:val="-4"/>
                <w:sz w:val="18"/>
              </w:rPr>
              <w:t>Дата</w:t>
            </w:r>
          </w:p>
        </w:tc>
        <w:tc>
          <w:tcPr>
            <w:tcW w:w="6174" w:type="dxa"/>
            <w:vMerge/>
            <w:tcBorders>
              <w:top w:val="nil"/>
            </w:tcBorders>
          </w:tcPr>
          <w:p w14:paraId="72DA18FD" w14:textId="77777777" w:rsidR="00A27246" w:rsidRDefault="00A27246" w:rsidP="005D387B">
            <w:pPr>
              <w:rPr>
                <w:sz w:val="2"/>
                <w:szCs w:val="2"/>
              </w:rPr>
            </w:pPr>
          </w:p>
        </w:tc>
        <w:tc>
          <w:tcPr>
            <w:tcW w:w="567" w:type="dxa"/>
            <w:vMerge/>
            <w:tcBorders>
              <w:top w:val="nil"/>
            </w:tcBorders>
          </w:tcPr>
          <w:p w14:paraId="33FDA09D" w14:textId="77777777" w:rsidR="00A27246" w:rsidRDefault="00A27246" w:rsidP="005D387B">
            <w:pPr>
              <w:rPr>
                <w:sz w:val="2"/>
                <w:szCs w:val="2"/>
              </w:rPr>
            </w:pPr>
          </w:p>
        </w:tc>
      </w:tr>
    </w:tbl>
    <w:p w14:paraId="07E1419A" w14:textId="0EE63944" w:rsidR="00B342C0" w:rsidRDefault="00A27246" w:rsidP="00A27246">
      <w:pPr>
        <w:rPr>
          <w:rFonts w:ascii="Arial" w:hAnsi="Arial"/>
          <w:i/>
        </w:rPr>
      </w:pPr>
      <w:r>
        <w:t xml:space="preserve">                                                                                                </w:t>
      </w:r>
      <w:r>
        <w:rPr>
          <w:rFonts w:ascii="Arial" w:hAnsi="Arial"/>
          <w:i/>
          <w:spacing w:val="-2"/>
          <w:w w:val="95"/>
        </w:rPr>
        <w:t>Копировал:</w:t>
      </w:r>
      <w:r>
        <w:rPr>
          <w:rFonts w:ascii="Arial" w:hAnsi="Arial"/>
          <w:i/>
        </w:rPr>
        <w:tab/>
        <w:t xml:space="preserve">                                        </w:t>
      </w:r>
      <w:r>
        <w:rPr>
          <w:rFonts w:ascii="Arial" w:hAnsi="Arial"/>
          <w:i/>
          <w:spacing w:val="-2"/>
          <w:w w:val="95"/>
        </w:rPr>
        <w:t>Формат</w:t>
      </w:r>
      <w:r>
        <w:rPr>
          <w:rFonts w:ascii="Arial" w:hAnsi="Arial"/>
          <w:i/>
        </w:rPr>
        <w:tab/>
      </w:r>
      <w:r>
        <w:rPr>
          <w:rFonts w:ascii="Arial" w:hAnsi="Arial"/>
          <w:i/>
          <w:spacing w:val="-5"/>
          <w:w w:val="95"/>
        </w:rPr>
        <w:t>А4</w:t>
      </w:r>
    </w:p>
    <w:p w14:paraId="679E5356" w14:textId="77777777" w:rsidR="00B342C0" w:rsidRDefault="00B342C0">
      <w:pPr>
        <w:rPr>
          <w:rFonts w:ascii="Arial" w:hAnsi="Arial"/>
          <w:i/>
        </w:rPr>
        <w:sectPr w:rsidR="00B342C0">
          <w:footerReference w:type="default" r:id="rId46"/>
          <w:pgSz w:w="11910" w:h="16840"/>
          <w:pgMar w:top="240" w:right="141" w:bottom="0" w:left="0" w:header="0" w:footer="0" w:gutter="0"/>
          <w:cols w:space="720"/>
        </w:sectPr>
      </w:pPr>
    </w:p>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3"/>
        <w:gridCol w:w="171"/>
        <w:gridCol w:w="113"/>
        <w:gridCol w:w="170"/>
        <w:gridCol w:w="113"/>
        <w:gridCol w:w="283"/>
        <w:gridCol w:w="566"/>
        <w:gridCol w:w="566"/>
        <w:gridCol w:w="566"/>
        <w:gridCol w:w="566"/>
        <w:gridCol w:w="850"/>
        <w:gridCol w:w="566"/>
        <w:gridCol w:w="4386"/>
        <w:gridCol w:w="851"/>
        <w:gridCol w:w="708"/>
        <w:gridCol w:w="856"/>
      </w:tblGrid>
      <w:tr w:rsidR="00A27246" w14:paraId="4416C7B1" w14:textId="77777777" w:rsidTr="00A27246">
        <w:trPr>
          <w:trHeight w:hRule="exact" w:val="7768"/>
        </w:trPr>
        <w:tc>
          <w:tcPr>
            <w:tcW w:w="1133" w:type="dxa"/>
            <w:gridSpan w:val="6"/>
            <w:tcBorders>
              <w:top w:val="nil"/>
              <w:left w:val="nil"/>
            </w:tcBorders>
          </w:tcPr>
          <w:p w14:paraId="34CFA193" w14:textId="77777777" w:rsidR="00A27246" w:rsidRDefault="00A27246" w:rsidP="005D387B">
            <w:pPr>
              <w:pStyle w:val="TableParagraph"/>
            </w:pPr>
          </w:p>
        </w:tc>
        <w:tc>
          <w:tcPr>
            <w:tcW w:w="10481" w:type="dxa"/>
            <w:gridSpan w:val="10"/>
            <w:vMerge w:val="restart"/>
          </w:tcPr>
          <w:p w14:paraId="1C7654F4" w14:textId="77777777" w:rsidR="00A27246" w:rsidRDefault="00A27246" w:rsidP="005D387B">
            <w:pPr>
              <w:pStyle w:val="TableParagraph"/>
              <w:rPr>
                <w:rFonts w:ascii="Arial"/>
                <w:i/>
                <w:sz w:val="24"/>
              </w:rPr>
            </w:pPr>
          </w:p>
          <w:p w14:paraId="02A5D23C" w14:textId="77777777" w:rsidR="00A27246" w:rsidRDefault="00A27246" w:rsidP="005D387B">
            <w:pPr>
              <w:pStyle w:val="TableParagraph"/>
              <w:rPr>
                <w:rFonts w:ascii="Arial"/>
                <w:i/>
                <w:sz w:val="24"/>
              </w:rPr>
            </w:pPr>
          </w:p>
          <w:p w14:paraId="2E7F071D" w14:textId="77777777" w:rsidR="00A27246" w:rsidRDefault="00A27246" w:rsidP="005D387B">
            <w:pPr>
              <w:pStyle w:val="TableParagraph"/>
              <w:rPr>
                <w:rFonts w:ascii="Arial"/>
                <w:i/>
                <w:sz w:val="24"/>
              </w:rPr>
            </w:pPr>
          </w:p>
          <w:p w14:paraId="5A40A9AB" w14:textId="77777777" w:rsidR="00A27246" w:rsidRDefault="00A27246" w:rsidP="005D387B">
            <w:pPr>
              <w:pStyle w:val="TableParagraph"/>
              <w:rPr>
                <w:rFonts w:ascii="Arial"/>
                <w:i/>
                <w:sz w:val="24"/>
              </w:rPr>
            </w:pPr>
          </w:p>
          <w:p w14:paraId="7DB9F68F" w14:textId="77777777" w:rsidR="00A27246" w:rsidRDefault="00A27246" w:rsidP="005D387B">
            <w:pPr>
              <w:pStyle w:val="TableParagraph"/>
              <w:rPr>
                <w:rFonts w:ascii="Arial"/>
                <w:i/>
                <w:sz w:val="24"/>
              </w:rPr>
            </w:pPr>
          </w:p>
          <w:p w14:paraId="6234CC4D" w14:textId="77777777" w:rsidR="00A27246" w:rsidRDefault="00A27246" w:rsidP="005D387B">
            <w:pPr>
              <w:pStyle w:val="TableParagraph"/>
              <w:rPr>
                <w:rFonts w:ascii="Arial"/>
                <w:i/>
                <w:sz w:val="24"/>
              </w:rPr>
            </w:pPr>
          </w:p>
          <w:p w14:paraId="1E8E85A9" w14:textId="77777777" w:rsidR="00A27246" w:rsidRDefault="00A27246" w:rsidP="005D387B">
            <w:pPr>
              <w:pStyle w:val="TableParagraph"/>
              <w:rPr>
                <w:rFonts w:ascii="Arial"/>
                <w:i/>
                <w:sz w:val="24"/>
              </w:rPr>
            </w:pPr>
          </w:p>
          <w:p w14:paraId="5CAA5625" w14:textId="77777777" w:rsidR="00A27246" w:rsidRDefault="00A27246" w:rsidP="005D387B">
            <w:pPr>
              <w:pStyle w:val="TableParagraph"/>
              <w:rPr>
                <w:rFonts w:ascii="Arial"/>
                <w:i/>
                <w:sz w:val="24"/>
              </w:rPr>
            </w:pPr>
          </w:p>
          <w:p w14:paraId="0DB7BAA9" w14:textId="77777777" w:rsidR="00A27246" w:rsidRDefault="00A27246" w:rsidP="005D387B">
            <w:pPr>
              <w:pStyle w:val="TableParagraph"/>
              <w:rPr>
                <w:rFonts w:ascii="Arial"/>
                <w:i/>
                <w:sz w:val="24"/>
              </w:rPr>
            </w:pPr>
          </w:p>
          <w:p w14:paraId="5C80AA7A" w14:textId="77777777" w:rsidR="00A27246" w:rsidRDefault="00A27246" w:rsidP="005D387B">
            <w:pPr>
              <w:pStyle w:val="TableParagraph"/>
              <w:rPr>
                <w:rFonts w:ascii="Arial"/>
                <w:i/>
                <w:sz w:val="24"/>
              </w:rPr>
            </w:pPr>
          </w:p>
          <w:p w14:paraId="4F18F64B" w14:textId="77777777" w:rsidR="00A27246" w:rsidRDefault="00A27246" w:rsidP="005D387B">
            <w:pPr>
              <w:pStyle w:val="TableParagraph"/>
              <w:rPr>
                <w:rFonts w:ascii="Arial"/>
                <w:i/>
                <w:sz w:val="24"/>
              </w:rPr>
            </w:pPr>
          </w:p>
          <w:p w14:paraId="0BAD6B46" w14:textId="77777777" w:rsidR="00A27246" w:rsidRDefault="00A27246" w:rsidP="005D387B">
            <w:pPr>
              <w:pStyle w:val="TableParagraph"/>
              <w:rPr>
                <w:rFonts w:ascii="Arial"/>
                <w:i/>
                <w:sz w:val="24"/>
              </w:rPr>
            </w:pPr>
          </w:p>
          <w:p w14:paraId="16F90F9C" w14:textId="77777777" w:rsidR="00A27246" w:rsidRDefault="00A27246" w:rsidP="005D387B">
            <w:pPr>
              <w:pStyle w:val="TableParagraph"/>
              <w:rPr>
                <w:rFonts w:ascii="Arial"/>
                <w:i/>
                <w:sz w:val="24"/>
              </w:rPr>
            </w:pPr>
          </w:p>
          <w:p w14:paraId="6BD88978" w14:textId="77777777" w:rsidR="00A27246" w:rsidRDefault="00A27246" w:rsidP="005D387B">
            <w:pPr>
              <w:pStyle w:val="TableParagraph"/>
              <w:rPr>
                <w:rFonts w:ascii="Arial"/>
                <w:i/>
                <w:sz w:val="24"/>
              </w:rPr>
            </w:pPr>
          </w:p>
          <w:p w14:paraId="6D1EAA77" w14:textId="77777777" w:rsidR="00A27246" w:rsidRDefault="00A27246" w:rsidP="005D387B">
            <w:pPr>
              <w:pStyle w:val="TableParagraph"/>
              <w:rPr>
                <w:rFonts w:ascii="Arial"/>
                <w:i/>
                <w:sz w:val="24"/>
              </w:rPr>
            </w:pPr>
          </w:p>
          <w:p w14:paraId="4C7E8A65" w14:textId="77777777" w:rsidR="00A27246" w:rsidRDefault="00A27246" w:rsidP="005D387B">
            <w:pPr>
              <w:pStyle w:val="TableParagraph"/>
              <w:rPr>
                <w:rFonts w:ascii="Arial"/>
                <w:i/>
                <w:sz w:val="24"/>
              </w:rPr>
            </w:pPr>
          </w:p>
          <w:p w14:paraId="2D902593" w14:textId="77777777" w:rsidR="00A27246" w:rsidRDefault="00A27246" w:rsidP="005D387B">
            <w:pPr>
              <w:pStyle w:val="TableParagraph"/>
              <w:rPr>
                <w:rFonts w:ascii="Arial"/>
                <w:i/>
                <w:sz w:val="24"/>
              </w:rPr>
            </w:pPr>
          </w:p>
          <w:p w14:paraId="0DFE4CED" w14:textId="77777777" w:rsidR="00A27246" w:rsidRDefault="00A27246" w:rsidP="005D387B">
            <w:pPr>
              <w:pStyle w:val="TableParagraph"/>
              <w:rPr>
                <w:rFonts w:ascii="Arial"/>
                <w:i/>
                <w:sz w:val="24"/>
              </w:rPr>
            </w:pPr>
          </w:p>
          <w:p w14:paraId="4C463059" w14:textId="22CE493C" w:rsidR="00A27246" w:rsidRPr="00DC6E93" w:rsidRDefault="00A27246" w:rsidP="00A27246">
            <w:pPr>
              <w:pStyle w:val="TableParagraph"/>
              <w:ind w:left="1210" w:right="978"/>
              <w:jc w:val="center"/>
              <w:rPr>
                <w:rFonts w:ascii="Arial"/>
                <w:b/>
                <w:i/>
                <w:sz w:val="24"/>
              </w:rPr>
            </w:pPr>
            <w:r>
              <w:rPr>
                <w:b/>
                <w:sz w:val="24"/>
              </w:rPr>
              <w:t xml:space="preserve">11.  </w:t>
            </w:r>
            <w:r w:rsidRPr="00DC6E93">
              <w:rPr>
                <w:b/>
                <w:sz w:val="24"/>
              </w:rPr>
              <w:t>ИНЖЕНЕРНО-ТЕХНИЧЕСКИЕ</w:t>
            </w:r>
            <w:r w:rsidRPr="00DC6E93">
              <w:rPr>
                <w:b/>
                <w:spacing w:val="-13"/>
                <w:sz w:val="24"/>
              </w:rPr>
              <w:t xml:space="preserve"> </w:t>
            </w:r>
            <w:r w:rsidRPr="00DC6E93">
              <w:rPr>
                <w:b/>
                <w:sz w:val="24"/>
              </w:rPr>
              <w:t>МЕРОПРИЯТИЯ</w:t>
            </w:r>
            <w:r w:rsidRPr="00DC6E93">
              <w:rPr>
                <w:b/>
                <w:spacing w:val="-14"/>
                <w:sz w:val="24"/>
              </w:rPr>
              <w:t xml:space="preserve"> </w:t>
            </w:r>
            <w:r w:rsidRPr="00DC6E93">
              <w:rPr>
                <w:b/>
                <w:sz w:val="24"/>
              </w:rPr>
              <w:t>ПО</w:t>
            </w:r>
            <w:r w:rsidRPr="00DC6E93">
              <w:rPr>
                <w:b/>
                <w:spacing w:val="-13"/>
                <w:sz w:val="24"/>
              </w:rPr>
              <w:t xml:space="preserve"> </w:t>
            </w:r>
            <w:r w:rsidRPr="00DC6E93">
              <w:rPr>
                <w:b/>
                <w:sz w:val="24"/>
              </w:rPr>
              <w:t>ГРАЖДАНСКОЙ ОБОРОНЕ И ЧРЕЗВЫЧАЙНОЙ СИТУАЦИИ</w:t>
            </w:r>
          </w:p>
          <w:p w14:paraId="6FD9CF60" w14:textId="3BB9AB43" w:rsidR="00A27246" w:rsidRPr="006926C7" w:rsidRDefault="00A27246" w:rsidP="005D387B">
            <w:pPr>
              <w:pStyle w:val="TableParagraph"/>
              <w:tabs>
                <w:tab w:val="left" w:pos="670"/>
                <w:tab w:val="left" w:pos="1980"/>
                <w:tab w:val="left" w:pos="3080"/>
                <w:tab w:val="left" w:pos="3540"/>
                <w:tab w:val="left" w:pos="7435"/>
              </w:tabs>
              <w:ind w:left="238" w:right="346"/>
              <w:jc w:val="center"/>
              <w:outlineLvl w:val="1"/>
              <w:rPr>
                <w:b/>
                <w:spacing w:val="-2"/>
                <w:sz w:val="24"/>
              </w:rPr>
            </w:pPr>
          </w:p>
          <w:p w14:paraId="11F58752" w14:textId="77777777" w:rsidR="00A27246" w:rsidRDefault="00A27246" w:rsidP="005D387B">
            <w:pPr>
              <w:pStyle w:val="TableParagraph"/>
              <w:spacing w:before="1" w:line="288" w:lineRule="auto"/>
              <w:ind w:left="2674" w:hanging="1301"/>
              <w:rPr>
                <w:b/>
                <w:sz w:val="24"/>
              </w:rPr>
            </w:pPr>
          </w:p>
          <w:p w14:paraId="13550891" w14:textId="77777777" w:rsidR="00A27246" w:rsidRDefault="00A27246" w:rsidP="005D387B">
            <w:pPr>
              <w:pStyle w:val="TableParagraph"/>
              <w:spacing w:before="1" w:line="288" w:lineRule="auto"/>
              <w:ind w:left="2674" w:hanging="1301"/>
              <w:rPr>
                <w:b/>
                <w:sz w:val="24"/>
              </w:rPr>
            </w:pPr>
          </w:p>
          <w:p w14:paraId="403669DC" w14:textId="77777777" w:rsidR="00A27246" w:rsidRDefault="00A27246" w:rsidP="005D387B">
            <w:pPr>
              <w:pStyle w:val="TableParagraph"/>
              <w:spacing w:before="1" w:line="288" w:lineRule="auto"/>
              <w:ind w:left="2674" w:hanging="1301"/>
              <w:rPr>
                <w:b/>
                <w:sz w:val="24"/>
              </w:rPr>
            </w:pPr>
          </w:p>
          <w:p w14:paraId="0287E5D5" w14:textId="77777777" w:rsidR="00A27246" w:rsidRDefault="00A27246" w:rsidP="005D387B">
            <w:pPr>
              <w:pStyle w:val="TableParagraph"/>
              <w:spacing w:before="1" w:line="288" w:lineRule="auto"/>
              <w:ind w:left="2674" w:hanging="1301"/>
              <w:rPr>
                <w:b/>
                <w:sz w:val="24"/>
              </w:rPr>
            </w:pPr>
          </w:p>
          <w:p w14:paraId="3288C5BE" w14:textId="77777777" w:rsidR="00A27246" w:rsidRDefault="00A27246" w:rsidP="005D387B">
            <w:pPr>
              <w:pStyle w:val="TableParagraph"/>
              <w:spacing w:before="1" w:line="288" w:lineRule="auto"/>
              <w:ind w:left="2674" w:hanging="1301"/>
              <w:rPr>
                <w:b/>
                <w:sz w:val="24"/>
              </w:rPr>
            </w:pPr>
            <w:r>
              <w:rPr>
                <w:b/>
                <w:noProof/>
                <w:sz w:val="24"/>
              </w:rPr>
              <mc:AlternateContent>
                <mc:Choice Requires="wpg">
                  <w:drawing>
                    <wp:anchor distT="0" distB="0" distL="0" distR="0" simplePos="0" relativeHeight="251666944" behindDoc="1" locked="0" layoutInCell="1" allowOverlap="1" wp14:anchorId="5495261D" wp14:editId="78E40CCF">
                      <wp:simplePos x="0" y="0"/>
                      <wp:positionH relativeFrom="column">
                        <wp:posOffset>-539750</wp:posOffset>
                      </wp:positionH>
                      <wp:positionV relativeFrom="paragraph">
                        <wp:posOffset>1930312</wp:posOffset>
                      </wp:positionV>
                      <wp:extent cx="179705" cy="720090"/>
                      <wp:effectExtent l="0" t="0" r="0" b="0"/>
                      <wp:wrapNone/>
                      <wp:docPr id="15"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705" cy="720090"/>
                                <a:chOff x="0" y="0"/>
                                <a:chExt cx="179705" cy="720090"/>
                              </a:xfrm>
                            </wpg:grpSpPr>
                            <wps:wsp>
                              <wps:cNvPr id="16" name="Graphic 213"/>
                              <wps:cNvSpPr/>
                              <wps:spPr>
                                <a:xfrm>
                                  <a:off x="0" y="0"/>
                                  <a:ext cx="179705" cy="720090"/>
                                </a:xfrm>
                                <a:custGeom>
                                  <a:avLst/>
                                  <a:gdLst/>
                                  <a:ahLst/>
                                  <a:cxnLst/>
                                  <a:rect l="l" t="t" r="r" b="b"/>
                                  <a:pathLst>
                                    <a:path w="179705" h="720090">
                                      <a:moveTo>
                                        <a:pt x="179705" y="0"/>
                                      </a:moveTo>
                                      <a:lnTo>
                                        <a:pt x="0" y="0"/>
                                      </a:lnTo>
                                      <a:lnTo>
                                        <a:pt x="0" y="720089"/>
                                      </a:lnTo>
                                      <a:lnTo>
                                        <a:pt x="179705" y="720089"/>
                                      </a:lnTo>
                                      <a:lnTo>
                                        <a:pt x="17970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0AD0517" id="Group 212" o:spid="_x0000_s1026" style="position:absolute;margin-left:-42.5pt;margin-top:152pt;width:14.15pt;height:56.7pt;z-index:-251649536;mso-wrap-distance-left:0;mso-wrap-distance-right:0" coordsize="1797,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">
                      <v:shape id="Graphic 213" o:spid="_x0000_s1027" style="position:absolute;width:1797;height:7200;visibility:visible;mso-wrap-style:square;v-text-anchor:top" coordsize="17970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" path="m179705,l,,,720089r179705,l179705,xe" stroked="f">
                        <v:path arrowok="t"/>
                      </v:shape>
                    </v:group>
                  </w:pict>
                </mc:Fallback>
              </mc:AlternateContent>
            </w:r>
          </w:p>
        </w:tc>
      </w:tr>
      <w:tr w:rsidR="00A27246" w14:paraId="752BDB07" w14:textId="77777777" w:rsidTr="00A27246">
        <w:trPr>
          <w:trHeight w:hRule="exact" w:val="566"/>
        </w:trPr>
        <w:tc>
          <w:tcPr>
            <w:tcW w:w="283" w:type="dxa"/>
            <w:vMerge w:val="restart"/>
            <w:tcBorders>
              <w:right w:val="single" w:sz="18" w:space="0" w:color="000000"/>
            </w:tcBorders>
            <w:textDirection w:val="btLr"/>
          </w:tcPr>
          <w:p w14:paraId="38F7AE96" w14:textId="77777777" w:rsidR="00A27246" w:rsidRDefault="00A27246" w:rsidP="005D387B">
            <w:pPr>
              <w:pStyle w:val="TableParagraph"/>
              <w:spacing w:before="38" w:line="188" w:lineRule="exact"/>
              <w:ind w:left="-7"/>
              <w:rPr>
                <w:rFonts w:ascii="Arial" w:hAnsi="Arial"/>
                <w:i/>
              </w:rPr>
            </w:pPr>
            <w:r>
              <w:rPr>
                <w:rFonts w:ascii="Arial" w:hAnsi="Arial"/>
                <w:i/>
                <w:spacing w:val="-2"/>
                <w:w w:val="95"/>
              </w:rPr>
              <w:t>Согласовано</w:t>
            </w:r>
          </w:p>
        </w:tc>
        <w:tc>
          <w:tcPr>
            <w:tcW w:w="284" w:type="dxa"/>
            <w:gridSpan w:val="2"/>
            <w:tcBorders>
              <w:left w:val="single" w:sz="18" w:space="0" w:color="000000"/>
            </w:tcBorders>
          </w:tcPr>
          <w:p w14:paraId="10F18FCE" w14:textId="77777777" w:rsidR="00A27246" w:rsidRDefault="00A27246" w:rsidP="005D387B">
            <w:pPr>
              <w:pStyle w:val="TableParagraph"/>
            </w:pPr>
          </w:p>
        </w:tc>
        <w:tc>
          <w:tcPr>
            <w:tcW w:w="283" w:type="dxa"/>
            <w:gridSpan w:val="2"/>
            <w:tcBorders>
              <w:right w:val="single" w:sz="18" w:space="0" w:color="000000"/>
            </w:tcBorders>
          </w:tcPr>
          <w:p w14:paraId="1E26871D" w14:textId="77777777" w:rsidR="00A27246" w:rsidRDefault="00A27246" w:rsidP="005D387B">
            <w:pPr>
              <w:pStyle w:val="TableParagraph"/>
            </w:pPr>
          </w:p>
        </w:tc>
        <w:tc>
          <w:tcPr>
            <w:tcW w:w="283" w:type="dxa"/>
            <w:tcBorders>
              <w:left w:val="single" w:sz="18" w:space="0" w:color="000000"/>
            </w:tcBorders>
          </w:tcPr>
          <w:p w14:paraId="471A1CA1" w14:textId="77777777" w:rsidR="00A27246" w:rsidRDefault="00A27246" w:rsidP="005D387B">
            <w:pPr>
              <w:pStyle w:val="TableParagraph"/>
            </w:pPr>
          </w:p>
        </w:tc>
        <w:tc>
          <w:tcPr>
            <w:tcW w:w="10481" w:type="dxa"/>
            <w:gridSpan w:val="10"/>
            <w:vMerge/>
            <w:tcBorders>
              <w:top w:val="nil"/>
            </w:tcBorders>
          </w:tcPr>
          <w:p w14:paraId="4FC93610" w14:textId="77777777" w:rsidR="00A27246" w:rsidRDefault="00A27246" w:rsidP="005D387B">
            <w:pPr>
              <w:rPr>
                <w:sz w:val="2"/>
                <w:szCs w:val="2"/>
              </w:rPr>
            </w:pPr>
          </w:p>
        </w:tc>
      </w:tr>
      <w:tr w:rsidR="00A27246" w14:paraId="2FC3CF64" w14:textId="77777777" w:rsidTr="00A27246">
        <w:trPr>
          <w:trHeight w:hRule="exact" w:val="850"/>
        </w:trPr>
        <w:tc>
          <w:tcPr>
            <w:tcW w:w="283" w:type="dxa"/>
            <w:vMerge/>
            <w:tcBorders>
              <w:top w:val="nil"/>
              <w:right w:val="single" w:sz="18" w:space="0" w:color="000000"/>
            </w:tcBorders>
            <w:textDirection w:val="btLr"/>
          </w:tcPr>
          <w:p w14:paraId="2E7E85DE" w14:textId="77777777" w:rsidR="00A27246" w:rsidRDefault="00A27246" w:rsidP="005D387B">
            <w:pPr>
              <w:rPr>
                <w:sz w:val="2"/>
                <w:szCs w:val="2"/>
              </w:rPr>
            </w:pPr>
          </w:p>
        </w:tc>
        <w:tc>
          <w:tcPr>
            <w:tcW w:w="284" w:type="dxa"/>
            <w:gridSpan w:val="2"/>
            <w:tcBorders>
              <w:left w:val="single" w:sz="18" w:space="0" w:color="000000"/>
            </w:tcBorders>
          </w:tcPr>
          <w:p w14:paraId="46E265E6" w14:textId="77777777" w:rsidR="00A27246" w:rsidRDefault="00A27246" w:rsidP="005D387B">
            <w:pPr>
              <w:pStyle w:val="TableParagraph"/>
            </w:pPr>
          </w:p>
        </w:tc>
        <w:tc>
          <w:tcPr>
            <w:tcW w:w="283" w:type="dxa"/>
            <w:gridSpan w:val="2"/>
            <w:tcBorders>
              <w:right w:val="single" w:sz="18" w:space="0" w:color="000000"/>
            </w:tcBorders>
          </w:tcPr>
          <w:p w14:paraId="766BF0A2" w14:textId="77777777" w:rsidR="00A27246" w:rsidRDefault="00A27246" w:rsidP="005D387B">
            <w:pPr>
              <w:pStyle w:val="TableParagraph"/>
            </w:pPr>
          </w:p>
        </w:tc>
        <w:tc>
          <w:tcPr>
            <w:tcW w:w="283" w:type="dxa"/>
            <w:tcBorders>
              <w:left w:val="single" w:sz="18" w:space="0" w:color="000000"/>
            </w:tcBorders>
          </w:tcPr>
          <w:p w14:paraId="25FB6D04" w14:textId="77777777" w:rsidR="00A27246" w:rsidRDefault="00A27246" w:rsidP="005D387B">
            <w:pPr>
              <w:pStyle w:val="TableParagraph"/>
            </w:pPr>
          </w:p>
        </w:tc>
        <w:tc>
          <w:tcPr>
            <w:tcW w:w="10481" w:type="dxa"/>
            <w:gridSpan w:val="10"/>
            <w:vMerge/>
            <w:tcBorders>
              <w:top w:val="nil"/>
            </w:tcBorders>
          </w:tcPr>
          <w:p w14:paraId="3991F72A" w14:textId="77777777" w:rsidR="00A27246" w:rsidRDefault="00A27246" w:rsidP="005D387B">
            <w:pPr>
              <w:rPr>
                <w:sz w:val="2"/>
                <w:szCs w:val="2"/>
              </w:rPr>
            </w:pPr>
          </w:p>
        </w:tc>
      </w:tr>
      <w:tr w:rsidR="00A27246" w14:paraId="1DF1D83F" w14:textId="77777777" w:rsidTr="00A27246">
        <w:trPr>
          <w:trHeight w:hRule="exact" w:val="1133"/>
        </w:trPr>
        <w:tc>
          <w:tcPr>
            <w:tcW w:w="283" w:type="dxa"/>
            <w:vMerge/>
            <w:tcBorders>
              <w:top w:val="nil"/>
              <w:right w:val="single" w:sz="18" w:space="0" w:color="000000"/>
            </w:tcBorders>
            <w:textDirection w:val="btLr"/>
          </w:tcPr>
          <w:p w14:paraId="05F7ED99" w14:textId="77777777" w:rsidR="00A27246" w:rsidRDefault="00A27246" w:rsidP="005D387B">
            <w:pPr>
              <w:rPr>
                <w:sz w:val="2"/>
                <w:szCs w:val="2"/>
              </w:rPr>
            </w:pPr>
          </w:p>
        </w:tc>
        <w:tc>
          <w:tcPr>
            <w:tcW w:w="284" w:type="dxa"/>
            <w:gridSpan w:val="2"/>
            <w:tcBorders>
              <w:left w:val="single" w:sz="18" w:space="0" w:color="000000"/>
            </w:tcBorders>
          </w:tcPr>
          <w:p w14:paraId="1362B7E3" w14:textId="77777777" w:rsidR="00A27246" w:rsidRDefault="00A27246" w:rsidP="005D387B">
            <w:pPr>
              <w:pStyle w:val="TableParagraph"/>
            </w:pPr>
          </w:p>
        </w:tc>
        <w:tc>
          <w:tcPr>
            <w:tcW w:w="283" w:type="dxa"/>
            <w:gridSpan w:val="2"/>
            <w:tcBorders>
              <w:right w:val="single" w:sz="18" w:space="0" w:color="000000"/>
            </w:tcBorders>
          </w:tcPr>
          <w:p w14:paraId="4D3546DF" w14:textId="77777777" w:rsidR="00A27246" w:rsidRDefault="00A27246" w:rsidP="005D387B">
            <w:pPr>
              <w:pStyle w:val="TableParagraph"/>
            </w:pPr>
          </w:p>
        </w:tc>
        <w:tc>
          <w:tcPr>
            <w:tcW w:w="283" w:type="dxa"/>
            <w:tcBorders>
              <w:left w:val="single" w:sz="18" w:space="0" w:color="000000"/>
            </w:tcBorders>
          </w:tcPr>
          <w:p w14:paraId="0FECB6D3" w14:textId="77777777" w:rsidR="00A27246" w:rsidRDefault="00A27246" w:rsidP="005D387B">
            <w:pPr>
              <w:pStyle w:val="TableParagraph"/>
            </w:pPr>
          </w:p>
        </w:tc>
        <w:tc>
          <w:tcPr>
            <w:tcW w:w="10481" w:type="dxa"/>
            <w:gridSpan w:val="10"/>
            <w:vMerge/>
            <w:tcBorders>
              <w:top w:val="nil"/>
            </w:tcBorders>
          </w:tcPr>
          <w:p w14:paraId="072E8004" w14:textId="77777777" w:rsidR="00A27246" w:rsidRDefault="00A27246" w:rsidP="005D387B">
            <w:pPr>
              <w:rPr>
                <w:sz w:val="2"/>
                <w:szCs w:val="2"/>
              </w:rPr>
            </w:pPr>
          </w:p>
        </w:tc>
      </w:tr>
      <w:tr w:rsidR="00A27246" w14:paraId="361B2CB4" w14:textId="77777777" w:rsidTr="00A27246">
        <w:trPr>
          <w:trHeight w:hRule="exact" w:val="1134"/>
        </w:trPr>
        <w:tc>
          <w:tcPr>
            <w:tcW w:w="283" w:type="dxa"/>
            <w:vMerge/>
            <w:tcBorders>
              <w:top w:val="nil"/>
              <w:right w:val="single" w:sz="18" w:space="0" w:color="000000"/>
            </w:tcBorders>
            <w:textDirection w:val="btLr"/>
          </w:tcPr>
          <w:p w14:paraId="6201A49A" w14:textId="77777777" w:rsidR="00A27246" w:rsidRDefault="00A27246" w:rsidP="005D387B">
            <w:pPr>
              <w:rPr>
                <w:sz w:val="2"/>
                <w:szCs w:val="2"/>
              </w:rPr>
            </w:pPr>
          </w:p>
        </w:tc>
        <w:tc>
          <w:tcPr>
            <w:tcW w:w="284" w:type="dxa"/>
            <w:gridSpan w:val="2"/>
            <w:tcBorders>
              <w:left w:val="single" w:sz="18" w:space="0" w:color="000000"/>
            </w:tcBorders>
          </w:tcPr>
          <w:p w14:paraId="74149F3A" w14:textId="77777777" w:rsidR="00A27246" w:rsidRDefault="00A27246" w:rsidP="005D387B">
            <w:pPr>
              <w:pStyle w:val="TableParagraph"/>
            </w:pPr>
          </w:p>
        </w:tc>
        <w:tc>
          <w:tcPr>
            <w:tcW w:w="283" w:type="dxa"/>
            <w:gridSpan w:val="2"/>
            <w:tcBorders>
              <w:right w:val="single" w:sz="18" w:space="0" w:color="000000"/>
            </w:tcBorders>
            <w:textDirection w:val="btLr"/>
          </w:tcPr>
          <w:p w14:paraId="562D7ADE" w14:textId="77777777" w:rsidR="00A27246" w:rsidRDefault="00A27246" w:rsidP="005D387B">
            <w:pPr>
              <w:pStyle w:val="TableParagraph"/>
              <w:spacing w:before="37" w:line="189" w:lineRule="exact"/>
              <w:ind w:left="-7"/>
              <w:rPr>
                <w:rFonts w:ascii="Arial" w:hAnsi="Arial"/>
                <w:i/>
                <w:sz w:val="20"/>
              </w:rPr>
            </w:pPr>
            <w:r>
              <w:rPr>
                <w:rFonts w:ascii="Arial" w:hAnsi="Arial"/>
                <w:i/>
                <w:spacing w:val="-2"/>
                <w:w w:val="95"/>
                <w:sz w:val="20"/>
              </w:rPr>
              <w:t>Разработал</w:t>
            </w:r>
          </w:p>
        </w:tc>
        <w:tc>
          <w:tcPr>
            <w:tcW w:w="283" w:type="dxa"/>
            <w:tcBorders>
              <w:left w:val="single" w:sz="18" w:space="0" w:color="000000"/>
            </w:tcBorders>
          </w:tcPr>
          <w:p w14:paraId="29CF67CC" w14:textId="77777777" w:rsidR="00A27246" w:rsidRDefault="00A27246" w:rsidP="005D387B">
            <w:pPr>
              <w:pStyle w:val="TableParagraph"/>
            </w:pPr>
          </w:p>
        </w:tc>
        <w:tc>
          <w:tcPr>
            <w:tcW w:w="10481" w:type="dxa"/>
            <w:gridSpan w:val="10"/>
            <w:vMerge/>
            <w:tcBorders>
              <w:top w:val="nil"/>
            </w:tcBorders>
          </w:tcPr>
          <w:p w14:paraId="14CDCC16" w14:textId="77777777" w:rsidR="00A27246" w:rsidRDefault="00A27246" w:rsidP="005D387B">
            <w:pPr>
              <w:rPr>
                <w:sz w:val="2"/>
                <w:szCs w:val="2"/>
              </w:rPr>
            </w:pPr>
          </w:p>
        </w:tc>
      </w:tr>
      <w:tr w:rsidR="00A27246" w14:paraId="0C109F95" w14:textId="77777777" w:rsidTr="00A27246">
        <w:trPr>
          <w:trHeight w:hRule="exact" w:val="1417"/>
        </w:trPr>
        <w:tc>
          <w:tcPr>
            <w:tcW w:w="454" w:type="dxa"/>
            <w:gridSpan w:val="2"/>
            <w:vMerge w:val="restart"/>
            <w:tcBorders>
              <w:left w:val="nil"/>
              <w:bottom w:val="nil"/>
            </w:tcBorders>
          </w:tcPr>
          <w:p w14:paraId="4B8EBE85" w14:textId="77777777" w:rsidR="00A27246" w:rsidRDefault="00A27246" w:rsidP="005D387B">
            <w:pPr>
              <w:pStyle w:val="TableParagraph"/>
            </w:pPr>
          </w:p>
        </w:tc>
        <w:tc>
          <w:tcPr>
            <w:tcW w:w="283" w:type="dxa"/>
            <w:gridSpan w:val="2"/>
            <w:tcBorders>
              <w:bottom w:val="single" w:sz="18" w:space="0" w:color="000000"/>
            </w:tcBorders>
            <w:textDirection w:val="btLr"/>
          </w:tcPr>
          <w:p w14:paraId="3E2FD8F2" w14:textId="77777777" w:rsidR="00A27246" w:rsidRDefault="00A27246" w:rsidP="005D387B">
            <w:pPr>
              <w:pStyle w:val="TableParagraph"/>
              <w:spacing w:before="8" w:line="224" w:lineRule="exact"/>
              <w:ind w:left="90"/>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6" w:type="dxa"/>
            <w:gridSpan w:val="2"/>
            <w:tcBorders>
              <w:bottom w:val="single" w:sz="18" w:space="0" w:color="000000"/>
            </w:tcBorders>
          </w:tcPr>
          <w:p w14:paraId="4CA29394" w14:textId="77777777" w:rsidR="00A27246" w:rsidRDefault="00A27246" w:rsidP="005D387B">
            <w:pPr>
              <w:pStyle w:val="TableParagraph"/>
            </w:pPr>
          </w:p>
        </w:tc>
        <w:tc>
          <w:tcPr>
            <w:tcW w:w="10481" w:type="dxa"/>
            <w:gridSpan w:val="10"/>
            <w:vMerge/>
            <w:tcBorders>
              <w:top w:val="nil"/>
            </w:tcBorders>
          </w:tcPr>
          <w:p w14:paraId="1404828A" w14:textId="77777777" w:rsidR="00A27246" w:rsidRDefault="00A27246" w:rsidP="005D387B">
            <w:pPr>
              <w:rPr>
                <w:sz w:val="2"/>
                <w:szCs w:val="2"/>
              </w:rPr>
            </w:pPr>
          </w:p>
        </w:tc>
      </w:tr>
      <w:tr w:rsidR="00A27246" w14:paraId="74C3423F" w14:textId="77777777" w:rsidTr="00A27246">
        <w:trPr>
          <w:trHeight w:hRule="exact" w:val="1061"/>
        </w:trPr>
        <w:tc>
          <w:tcPr>
            <w:tcW w:w="454" w:type="dxa"/>
            <w:gridSpan w:val="2"/>
            <w:vMerge/>
            <w:tcBorders>
              <w:top w:val="nil"/>
              <w:left w:val="nil"/>
              <w:bottom w:val="nil"/>
            </w:tcBorders>
          </w:tcPr>
          <w:p w14:paraId="74C6DA7D" w14:textId="77777777" w:rsidR="00A27246" w:rsidRDefault="00A27246" w:rsidP="005D387B">
            <w:pPr>
              <w:rPr>
                <w:sz w:val="2"/>
                <w:szCs w:val="2"/>
              </w:rPr>
            </w:pPr>
          </w:p>
        </w:tc>
        <w:tc>
          <w:tcPr>
            <w:tcW w:w="283" w:type="dxa"/>
            <w:gridSpan w:val="2"/>
            <w:vMerge w:val="restart"/>
            <w:tcBorders>
              <w:top w:val="single" w:sz="18" w:space="0" w:color="000000"/>
            </w:tcBorders>
            <w:textDirection w:val="btLr"/>
          </w:tcPr>
          <w:p w14:paraId="0BB8D291" w14:textId="77777777" w:rsidR="00A27246" w:rsidRDefault="00A27246" w:rsidP="005D387B">
            <w:pPr>
              <w:pStyle w:val="TableParagraph"/>
              <w:spacing w:before="8" w:line="224" w:lineRule="exact"/>
              <w:ind w:left="352"/>
              <w:rPr>
                <w:rFonts w:ascii="Arial" w:hAnsi="Arial"/>
                <w:i/>
              </w:rPr>
            </w:pPr>
            <w:r>
              <w:rPr>
                <w:rFonts w:ascii="Arial" w:hAnsi="Arial"/>
                <w:i/>
                <w:w w:val="85"/>
              </w:rPr>
              <w:t>Подп.</w:t>
            </w:r>
            <w:r>
              <w:rPr>
                <w:rFonts w:ascii="Arial" w:hAnsi="Arial"/>
                <w:i/>
                <w:spacing w:val="1"/>
              </w:rPr>
              <w:t xml:space="preserve"> </w:t>
            </w:r>
            <w:r>
              <w:rPr>
                <w:rFonts w:ascii="Arial" w:hAnsi="Arial"/>
                <w:i/>
                <w:w w:val="85"/>
              </w:rPr>
              <w:t>И</w:t>
            </w:r>
            <w:r>
              <w:rPr>
                <w:rFonts w:ascii="Arial" w:hAnsi="Arial"/>
                <w:i/>
                <w:spacing w:val="3"/>
              </w:rPr>
              <w:t xml:space="preserve"> </w:t>
            </w:r>
            <w:r>
              <w:rPr>
                <w:rFonts w:ascii="Arial" w:hAnsi="Arial"/>
                <w:i/>
                <w:spacing w:val="-4"/>
                <w:w w:val="85"/>
              </w:rPr>
              <w:t>дата</w:t>
            </w:r>
          </w:p>
        </w:tc>
        <w:tc>
          <w:tcPr>
            <w:tcW w:w="396" w:type="dxa"/>
            <w:gridSpan w:val="2"/>
            <w:vMerge w:val="restart"/>
            <w:tcBorders>
              <w:top w:val="single" w:sz="18" w:space="0" w:color="000000"/>
            </w:tcBorders>
          </w:tcPr>
          <w:p w14:paraId="4C72C08B" w14:textId="77777777" w:rsidR="00A27246" w:rsidRDefault="00A27246" w:rsidP="005D387B">
            <w:pPr>
              <w:pStyle w:val="TableParagraph"/>
            </w:pPr>
          </w:p>
        </w:tc>
        <w:tc>
          <w:tcPr>
            <w:tcW w:w="10481" w:type="dxa"/>
            <w:gridSpan w:val="10"/>
            <w:vMerge/>
            <w:tcBorders>
              <w:top w:val="nil"/>
            </w:tcBorders>
          </w:tcPr>
          <w:p w14:paraId="6951735A" w14:textId="77777777" w:rsidR="00A27246" w:rsidRDefault="00A27246" w:rsidP="005D387B">
            <w:pPr>
              <w:rPr>
                <w:sz w:val="2"/>
                <w:szCs w:val="2"/>
              </w:rPr>
            </w:pPr>
          </w:p>
        </w:tc>
      </w:tr>
      <w:tr w:rsidR="00A27246" w:rsidRPr="00860306" w14:paraId="4972855C" w14:textId="77777777" w:rsidTr="00A27246">
        <w:trPr>
          <w:trHeight w:hRule="exact" w:val="282"/>
        </w:trPr>
        <w:tc>
          <w:tcPr>
            <w:tcW w:w="454" w:type="dxa"/>
            <w:gridSpan w:val="2"/>
            <w:vMerge/>
            <w:tcBorders>
              <w:top w:val="nil"/>
              <w:left w:val="nil"/>
              <w:bottom w:val="nil"/>
            </w:tcBorders>
          </w:tcPr>
          <w:p w14:paraId="01D16313" w14:textId="77777777" w:rsidR="00A27246" w:rsidRDefault="00A27246" w:rsidP="005D387B">
            <w:pPr>
              <w:rPr>
                <w:sz w:val="2"/>
                <w:szCs w:val="2"/>
              </w:rPr>
            </w:pPr>
          </w:p>
        </w:tc>
        <w:tc>
          <w:tcPr>
            <w:tcW w:w="283" w:type="dxa"/>
            <w:gridSpan w:val="2"/>
            <w:vMerge/>
            <w:tcBorders>
              <w:top w:val="nil"/>
            </w:tcBorders>
            <w:textDirection w:val="btLr"/>
          </w:tcPr>
          <w:p w14:paraId="58D290DD" w14:textId="77777777" w:rsidR="00A27246" w:rsidRDefault="00A27246" w:rsidP="005D387B">
            <w:pPr>
              <w:rPr>
                <w:sz w:val="2"/>
                <w:szCs w:val="2"/>
              </w:rPr>
            </w:pPr>
          </w:p>
        </w:tc>
        <w:tc>
          <w:tcPr>
            <w:tcW w:w="396" w:type="dxa"/>
            <w:gridSpan w:val="2"/>
            <w:vMerge/>
            <w:tcBorders>
              <w:top w:val="nil"/>
            </w:tcBorders>
          </w:tcPr>
          <w:p w14:paraId="210C5AA3" w14:textId="77777777" w:rsidR="00A27246" w:rsidRDefault="00A27246" w:rsidP="005D387B">
            <w:pPr>
              <w:rPr>
                <w:sz w:val="2"/>
                <w:szCs w:val="2"/>
              </w:rPr>
            </w:pPr>
          </w:p>
        </w:tc>
        <w:tc>
          <w:tcPr>
            <w:tcW w:w="566" w:type="dxa"/>
            <w:tcBorders>
              <w:bottom w:val="single" w:sz="4" w:space="0" w:color="000000"/>
            </w:tcBorders>
          </w:tcPr>
          <w:p w14:paraId="71FDDC5B" w14:textId="77777777" w:rsidR="00A27246" w:rsidRDefault="00A27246" w:rsidP="005D387B">
            <w:pPr>
              <w:pStyle w:val="TableParagraph"/>
              <w:rPr>
                <w:sz w:val="18"/>
              </w:rPr>
            </w:pPr>
          </w:p>
        </w:tc>
        <w:tc>
          <w:tcPr>
            <w:tcW w:w="566" w:type="dxa"/>
            <w:tcBorders>
              <w:bottom w:val="single" w:sz="4" w:space="0" w:color="000000"/>
            </w:tcBorders>
          </w:tcPr>
          <w:p w14:paraId="32FB714A" w14:textId="77777777" w:rsidR="00A27246" w:rsidRDefault="00A27246" w:rsidP="005D387B">
            <w:pPr>
              <w:pStyle w:val="TableParagraph"/>
              <w:rPr>
                <w:sz w:val="18"/>
              </w:rPr>
            </w:pPr>
          </w:p>
        </w:tc>
        <w:tc>
          <w:tcPr>
            <w:tcW w:w="566" w:type="dxa"/>
            <w:tcBorders>
              <w:bottom w:val="single" w:sz="4" w:space="0" w:color="000000"/>
            </w:tcBorders>
          </w:tcPr>
          <w:p w14:paraId="733602D0" w14:textId="77777777" w:rsidR="00A27246" w:rsidRDefault="00A27246" w:rsidP="005D387B">
            <w:pPr>
              <w:pStyle w:val="TableParagraph"/>
              <w:rPr>
                <w:sz w:val="18"/>
              </w:rPr>
            </w:pPr>
          </w:p>
        </w:tc>
        <w:tc>
          <w:tcPr>
            <w:tcW w:w="566" w:type="dxa"/>
            <w:tcBorders>
              <w:bottom w:val="single" w:sz="4" w:space="0" w:color="000000"/>
            </w:tcBorders>
          </w:tcPr>
          <w:p w14:paraId="7A16EB15" w14:textId="77777777" w:rsidR="00A27246" w:rsidRDefault="00A27246" w:rsidP="005D387B">
            <w:pPr>
              <w:pStyle w:val="TableParagraph"/>
              <w:rPr>
                <w:sz w:val="18"/>
              </w:rPr>
            </w:pPr>
          </w:p>
        </w:tc>
        <w:tc>
          <w:tcPr>
            <w:tcW w:w="850" w:type="dxa"/>
            <w:tcBorders>
              <w:bottom w:val="single" w:sz="4" w:space="0" w:color="000000"/>
            </w:tcBorders>
          </w:tcPr>
          <w:p w14:paraId="5C4578D7" w14:textId="77777777" w:rsidR="00A27246" w:rsidRDefault="00A27246" w:rsidP="005D387B">
            <w:pPr>
              <w:pStyle w:val="TableParagraph"/>
              <w:rPr>
                <w:sz w:val="18"/>
              </w:rPr>
            </w:pPr>
          </w:p>
        </w:tc>
        <w:tc>
          <w:tcPr>
            <w:tcW w:w="566" w:type="dxa"/>
            <w:tcBorders>
              <w:bottom w:val="single" w:sz="4" w:space="0" w:color="000000"/>
            </w:tcBorders>
          </w:tcPr>
          <w:p w14:paraId="7039C5D1" w14:textId="77777777" w:rsidR="00A27246" w:rsidRDefault="00A27246" w:rsidP="005D387B">
            <w:pPr>
              <w:pStyle w:val="TableParagraph"/>
              <w:rPr>
                <w:sz w:val="18"/>
              </w:rPr>
            </w:pPr>
          </w:p>
        </w:tc>
        <w:tc>
          <w:tcPr>
            <w:tcW w:w="6801" w:type="dxa"/>
            <w:gridSpan w:val="4"/>
            <w:vMerge w:val="restart"/>
          </w:tcPr>
          <w:p w14:paraId="7366CA79" w14:textId="21E573C9" w:rsidR="00A27246" w:rsidRPr="00A27246" w:rsidRDefault="00A27246" w:rsidP="005D387B">
            <w:pPr>
              <w:pStyle w:val="TableParagraph"/>
              <w:tabs>
                <w:tab w:val="left" w:pos="3823"/>
              </w:tabs>
              <w:spacing w:before="162"/>
              <w:ind w:right="33"/>
              <w:jc w:val="center"/>
              <w:rPr>
                <w:sz w:val="24"/>
                <w:lang w:val="en-US"/>
              </w:rPr>
            </w:pPr>
            <w:r>
              <w:rPr>
                <w:spacing w:val="-2"/>
                <w:sz w:val="24"/>
                <w:lang w:val="en-US"/>
              </w:rPr>
              <w:t>GEO-ENG-2025-10-0019-II</w:t>
            </w:r>
            <w:r w:rsidRPr="00A27246">
              <w:rPr>
                <w:sz w:val="24"/>
                <w:lang w:val="en-US"/>
              </w:rPr>
              <w:t xml:space="preserve">       </w:t>
            </w:r>
            <w:r>
              <w:rPr>
                <w:sz w:val="24"/>
              </w:rPr>
              <w:t>ИТМ</w:t>
            </w:r>
            <w:r w:rsidRPr="00A27246">
              <w:rPr>
                <w:sz w:val="24"/>
                <w:lang w:val="en-US"/>
              </w:rPr>
              <w:t xml:space="preserve"> </w:t>
            </w:r>
            <w:r>
              <w:rPr>
                <w:sz w:val="24"/>
              </w:rPr>
              <w:t>ГО</w:t>
            </w:r>
            <w:r w:rsidRPr="00A27246">
              <w:rPr>
                <w:sz w:val="24"/>
                <w:lang w:val="en-US"/>
              </w:rPr>
              <w:t xml:space="preserve"> </w:t>
            </w:r>
            <w:r>
              <w:rPr>
                <w:sz w:val="24"/>
              </w:rPr>
              <w:t>ЧС</w:t>
            </w:r>
          </w:p>
        </w:tc>
      </w:tr>
      <w:tr w:rsidR="00A27246" w14:paraId="2425B63B" w14:textId="77777777" w:rsidTr="00A27246">
        <w:trPr>
          <w:trHeight w:hRule="exact" w:val="284"/>
        </w:trPr>
        <w:tc>
          <w:tcPr>
            <w:tcW w:w="454" w:type="dxa"/>
            <w:gridSpan w:val="2"/>
            <w:vMerge/>
            <w:tcBorders>
              <w:top w:val="nil"/>
              <w:left w:val="nil"/>
              <w:bottom w:val="nil"/>
            </w:tcBorders>
          </w:tcPr>
          <w:p w14:paraId="4972E892" w14:textId="77777777" w:rsidR="00A27246" w:rsidRPr="00CA43A3" w:rsidRDefault="00A27246" w:rsidP="005D387B">
            <w:pPr>
              <w:rPr>
                <w:sz w:val="2"/>
                <w:szCs w:val="2"/>
                <w:lang w:val="en-US"/>
              </w:rPr>
            </w:pPr>
          </w:p>
        </w:tc>
        <w:tc>
          <w:tcPr>
            <w:tcW w:w="283" w:type="dxa"/>
            <w:gridSpan w:val="2"/>
            <w:vMerge/>
            <w:tcBorders>
              <w:top w:val="nil"/>
            </w:tcBorders>
            <w:textDirection w:val="btLr"/>
          </w:tcPr>
          <w:p w14:paraId="5851142F" w14:textId="77777777" w:rsidR="00A27246" w:rsidRPr="00CA43A3" w:rsidRDefault="00A27246" w:rsidP="005D387B">
            <w:pPr>
              <w:rPr>
                <w:sz w:val="2"/>
                <w:szCs w:val="2"/>
                <w:lang w:val="en-US"/>
              </w:rPr>
            </w:pPr>
          </w:p>
        </w:tc>
        <w:tc>
          <w:tcPr>
            <w:tcW w:w="396" w:type="dxa"/>
            <w:gridSpan w:val="2"/>
            <w:vMerge/>
            <w:tcBorders>
              <w:top w:val="nil"/>
            </w:tcBorders>
          </w:tcPr>
          <w:p w14:paraId="39804589" w14:textId="77777777" w:rsidR="00A27246" w:rsidRPr="00CA43A3" w:rsidRDefault="00A27246" w:rsidP="005D387B">
            <w:pPr>
              <w:rPr>
                <w:sz w:val="2"/>
                <w:szCs w:val="2"/>
                <w:lang w:val="en-US"/>
              </w:rPr>
            </w:pPr>
          </w:p>
        </w:tc>
        <w:tc>
          <w:tcPr>
            <w:tcW w:w="566" w:type="dxa"/>
            <w:tcBorders>
              <w:top w:val="single" w:sz="4" w:space="0" w:color="000000"/>
            </w:tcBorders>
          </w:tcPr>
          <w:p w14:paraId="08F87948" w14:textId="77777777" w:rsidR="00A27246" w:rsidRPr="00CA43A3" w:rsidRDefault="00A27246" w:rsidP="005D387B">
            <w:pPr>
              <w:pStyle w:val="TableParagraph"/>
              <w:rPr>
                <w:sz w:val="18"/>
                <w:lang w:val="en-US"/>
              </w:rPr>
            </w:pPr>
          </w:p>
        </w:tc>
        <w:tc>
          <w:tcPr>
            <w:tcW w:w="566" w:type="dxa"/>
            <w:tcBorders>
              <w:top w:val="single" w:sz="4" w:space="0" w:color="000000"/>
            </w:tcBorders>
          </w:tcPr>
          <w:p w14:paraId="3F5170D6" w14:textId="77777777" w:rsidR="00A27246" w:rsidRPr="00CA43A3" w:rsidRDefault="00A27246" w:rsidP="005D387B">
            <w:pPr>
              <w:pStyle w:val="TableParagraph"/>
              <w:rPr>
                <w:sz w:val="18"/>
                <w:lang w:val="en-US"/>
              </w:rPr>
            </w:pPr>
          </w:p>
        </w:tc>
        <w:tc>
          <w:tcPr>
            <w:tcW w:w="566" w:type="dxa"/>
            <w:tcBorders>
              <w:top w:val="single" w:sz="4" w:space="0" w:color="000000"/>
            </w:tcBorders>
          </w:tcPr>
          <w:p w14:paraId="326285A1" w14:textId="77777777" w:rsidR="00A27246" w:rsidRDefault="00A27246" w:rsidP="005D387B">
            <w:pPr>
              <w:pStyle w:val="TableParagraph"/>
              <w:spacing w:before="30" w:line="214" w:lineRule="exact"/>
              <w:ind w:left="1" w:right="3"/>
              <w:jc w:val="center"/>
              <w:rPr>
                <w:rFonts w:ascii="Impact"/>
                <w:sz w:val="18"/>
              </w:rPr>
            </w:pPr>
            <w:r>
              <w:rPr>
                <w:rFonts w:ascii="Impact"/>
                <w:spacing w:val="-10"/>
                <w:w w:val="105"/>
                <w:sz w:val="18"/>
              </w:rPr>
              <w:t>.</w:t>
            </w:r>
          </w:p>
        </w:tc>
        <w:tc>
          <w:tcPr>
            <w:tcW w:w="566" w:type="dxa"/>
            <w:tcBorders>
              <w:top w:val="single" w:sz="4" w:space="0" w:color="000000"/>
            </w:tcBorders>
          </w:tcPr>
          <w:p w14:paraId="08AD3AB2" w14:textId="77777777" w:rsidR="00A27246" w:rsidRDefault="00A27246" w:rsidP="005D387B">
            <w:pPr>
              <w:pStyle w:val="TableParagraph"/>
              <w:rPr>
                <w:sz w:val="18"/>
              </w:rPr>
            </w:pPr>
          </w:p>
        </w:tc>
        <w:tc>
          <w:tcPr>
            <w:tcW w:w="850" w:type="dxa"/>
            <w:tcBorders>
              <w:top w:val="single" w:sz="4" w:space="0" w:color="000000"/>
            </w:tcBorders>
          </w:tcPr>
          <w:p w14:paraId="78B183E5" w14:textId="77777777" w:rsidR="00A27246" w:rsidRDefault="00A27246" w:rsidP="005D387B">
            <w:pPr>
              <w:pStyle w:val="TableParagraph"/>
              <w:rPr>
                <w:sz w:val="18"/>
              </w:rPr>
            </w:pPr>
          </w:p>
        </w:tc>
        <w:tc>
          <w:tcPr>
            <w:tcW w:w="566" w:type="dxa"/>
            <w:tcBorders>
              <w:top w:val="single" w:sz="4" w:space="0" w:color="000000"/>
            </w:tcBorders>
          </w:tcPr>
          <w:p w14:paraId="4D1DE219" w14:textId="77777777" w:rsidR="00A27246" w:rsidRDefault="00A27246" w:rsidP="005D387B">
            <w:pPr>
              <w:pStyle w:val="TableParagraph"/>
              <w:rPr>
                <w:sz w:val="18"/>
              </w:rPr>
            </w:pPr>
          </w:p>
        </w:tc>
        <w:tc>
          <w:tcPr>
            <w:tcW w:w="6801" w:type="dxa"/>
            <w:gridSpan w:val="4"/>
            <w:vMerge/>
            <w:tcBorders>
              <w:top w:val="nil"/>
            </w:tcBorders>
          </w:tcPr>
          <w:p w14:paraId="0E77C74E" w14:textId="77777777" w:rsidR="00A27246" w:rsidRDefault="00A27246" w:rsidP="005D387B">
            <w:pPr>
              <w:rPr>
                <w:sz w:val="2"/>
                <w:szCs w:val="2"/>
              </w:rPr>
            </w:pPr>
          </w:p>
        </w:tc>
      </w:tr>
      <w:tr w:rsidR="00A27246" w14:paraId="03950A08" w14:textId="77777777" w:rsidTr="00A27246">
        <w:trPr>
          <w:trHeight w:hRule="exact" w:val="282"/>
        </w:trPr>
        <w:tc>
          <w:tcPr>
            <w:tcW w:w="454" w:type="dxa"/>
            <w:gridSpan w:val="2"/>
            <w:vMerge/>
            <w:tcBorders>
              <w:top w:val="nil"/>
              <w:left w:val="nil"/>
              <w:bottom w:val="nil"/>
            </w:tcBorders>
          </w:tcPr>
          <w:p w14:paraId="55CCC66E" w14:textId="77777777" w:rsidR="00A27246" w:rsidRDefault="00A27246" w:rsidP="005D387B">
            <w:pPr>
              <w:rPr>
                <w:sz w:val="2"/>
                <w:szCs w:val="2"/>
              </w:rPr>
            </w:pPr>
          </w:p>
        </w:tc>
        <w:tc>
          <w:tcPr>
            <w:tcW w:w="283" w:type="dxa"/>
            <w:gridSpan w:val="2"/>
            <w:vMerge/>
            <w:tcBorders>
              <w:top w:val="nil"/>
            </w:tcBorders>
            <w:textDirection w:val="btLr"/>
          </w:tcPr>
          <w:p w14:paraId="2BE5515D" w14:textId="77777777" w:rsidR="00A27246" w:rsidRDefault="00A27246" w:rsidP="005D387B">
            <w:pPr>
              <w:rPr>
                <w:sz w:val="2"/>
                <w:szCs w:val="2"/>
              </w:rPr>
            </w:pPr>
          </w:p>
        </w:tc>
        <w:tc>
          <w:tcPr>
            <w:tcW w:w="396" w:type="dxa"/>
            <w:gridSpan w:val="2"/>
            <w:vMerge/>
            <w:tcBorders>
              <w:top w:val="nil"/>
            </w:tcBorders>
          </w:tcPr>
          <w:p w14:paraId="176F29BD" w14:textId="77777777" w:rsidR="00A27246" w:rsidRDefault="00A27246" w:rsidP="005D387B">
            <w:pPr>
              <w:rPr>
                <w:sz w:val="2"/>
                <w:szCs w:val="2"/>
              </w:rPr>
            </w:pPr>
          </w:p>
        </w:tc>
        <w:tc>
          <w:tcPr>
            <w:tcW w:w="566" w:type="dxa"/>
          </w:tcPr>
          <w:p w14:paraId="1EA1000B" w14:textId="77777777" w:rsidR="00A27246" w:rsidRDefault="00A27246" w:rsidP="005D387B">
            <w:pPr>
              <w:pStyle w:val="TableParagraph"/>
              <w:spacing w:before="28" w:line="205" w:lineRule="exact"/>
              <w:ind w:left="89"/>
              <w:rPr>
                <w:sz w:val="18"/>
              </w:rPr>
            </w:pPr>
            <w:r>
              <w:rPr>
                <w:spacing w:val="-4"/>
                <w:sz w:val="18"/>
              </w:rPr>
              <w:t>Изм.</w:t>
            </w:r>
          </w:p>
        </w:tc>
        <w:tc>
          <w:tcPr>
            <w:tcW w:w="566" w:type="dxa"/>
          </w:tcPr>
          <w:p w14:paraId="218B6B4F" w14:textId="77777777" w:rsidR="00A27246" w:rsidRDefault="00A27246" w:rsidP="005D387B">
            <w:pPr>
              <w:pStyle w:val="TableParagraph"/>
              <w:spacing w:before="28" w:line="205" w:lineRule="exact"/>
              <w:ind w:left="4"/>
              <w:rPr>
                <w:sz w:val="18"/>
              </w:rPr>
            </w:pPr>
            <w:proofErr w:type="spellStart"/>
            <w:r>
              <w:rPr>
                <w:spacing w:val="-2"/>
                <w:sz w:val="18"/>
              </w:rPr>
              <w:t>Кол.уч</w:t>
            </w:r>
            <w:proofErr w:type="spellEnd"/>
          </w:p>
        </w:tc>
        <w:tc>
          <w:tcPr>
            <w:tcW w:w="566" w:type="dxa"/>
          </w:tcPr>
          <w:p w14:paraId="7CA069D9" w14:textId="77777777" w:rsidR="00A27246" w:rsidRDefault="00A27246" w:rsidP="005D387B">
            <w:pPr>
              <w:pStyle w:val="TableParagraph"/>
              <w:spacing w:before="28" w:line="205" w:lineRule="exact"/>
              <w:ind w:left="1" w:right="3"/>
              <w:jc w:val="center"/>
              <w:rPr>
                <w:sz w:val="18"/>
              </w:rPr>
            </w:pPr>
            <w:r>
              <w:rPr>
                <w:spacing w:val="-4"/>
                <w:sz w:val="18"/>
              </w:rPr>
              <w:t>Лист</w:t>
            </w:r>
          </w:p>
        </w:tc>
        <w:tc>
          <w:tcPr>
            <w:tcW w:w="566" w:type="dxa"/>
          </w:tcPr>
          <w:p w14:paraId="310993DB" w14:textId="77777777" w:rsidR="00A27246" w:rsidRDefault="00A27246" w:rsidP="005D387B">
            <w:pPr>
              <w:pStyle w:val="TableParagraph"/>
              <w:ind w:left="-2"/>
              <w:rPr>
                <w:sz w:val="20"/>
              </w:rPr>
            </w:pPr>
            <w:r>
              <w:rPr>
                <w:sz w:val="18"/>
              </w:rPr>
              <w:t>№</w:t>
            </w:r>
            <w:r>
              <w:rPr>
                <w:spacing w:val="1"/>
                <w:sz w:val="18"/>
              </w:rPr>
              <w:t xml:space="preserve"> </w:t>
            </w:r>
            <w:r>
              <w:rPr>
                <w:spacing w:val="-4"/>
                <w:sz w:val="18"/>
              </w:rPr>
              <w:t>док</w:t>
            </w:r>
            <w:r>
              <w:rPr>
                <w:spacing w:val="-4"/>
                <w:sz w:val="20"/>
              </w:rPr>
              <w:t>.</w:t>
            </w:r>
          </w:p>
        </w:tc>
        <w:tc>
          <w:tcPr>
            <w:tcW w:w="850" w:type="dxa"/>
          </w:tcPr>
          <w:p w14:paraId="577A134C" w14:textId="77777777" w:rsidR="00A27246" w:rsidRDefault="00A27246" w:rsidP="005D387B">
            <w:pPr>
              <w:pStyle w:val="TableParagraph"/>
              <w:spacing w:before="28" w:line="205" w:lineRule="exact"/>
              <w:ind w:left="183"/>
              <w:rPr>
                <w:sz w:val="18"/>
              </w:rPr>
            </w:pPr>
            <w:r>
              <w:rPr>
                <w:noProof/>
                <w:sz w:val="18"/>
              </w:rPr>
              <mc:AlternateContent>
                <mc:Choice Requires="wpg">
                  <w:drawing>
                    <wp:anchor distT="0" distB="0" distL="0" distR="0" simplePos="0" relativeHeight="251667968" behindDoc="1" locked="0" layoutInCell="1" allowOverlap="1" wp14:anchorId="5FCC5F14" wp14:editId="3E686219">
                      <wp:simplePos x="0" y="0"/>
                      <wp:positionH relativeFrom="column">
                        <wp:posOffset>80644</wp:posOffset>
                      </wp:positionH>
                      <wp:positionV relativeFrom="paragraph">
                        <wp:posOffset>374692</wp:posOffset>
                      </wp:positionV>
                      <wp:extent cx="459740" cy="313055"/>
                      <wp:effectExtent l="0" t="0" r="0" b="0"/>
                      <wp:wrapNone/>
                      <wp:docPr id="17"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740" cy="313055"/>
                                <a:chOff x="0" y="0"/>
                                <a:chExt cx="459740" cy="313055"/>
                              </a:xfrm>
                            </wpg:grpSpPr>
                            <pic:pic xmlns:pic="http://schemas.openxmlformats.org/drawingml/2006/picture">
                              <pic:nvPicPr>
                                <pic:cNvPr id="18" name="Image 215"/>
                                <pic:cNvPicPr/>
                              </pic:nvPicPr>
                              <pic:blipFill>
                                <a:blip r:embed="rId44" cstate="print"/>
                                <a:stretch>
                                  <a:fillRect/>
                                </a:stretch>
                              </pic:blipFill>
                              <pic:spPr>
                                <a:xfrm>
                                  <a:off x="0" y="0"/>
                                  <a:ext cx="459667" cy="312991"/>
                                </a:xfrm>
                                <a:prstGeom prst="rect">
                                  <a:avLst/>
                                </a:prstGeom>
                              </pic:spPr>
                            </pic:pic>
                          </wpg:wgp>
                        </a:graphicData>
                      </a:graphic>
                    </wp:anchor>
                  </w:drawing>
                </mc:Choice>
                <mc:Fallback>
                  <w:pict>
                    <v:group w14:anchorId="67128C15" id="Group 214" o:spid="_x0000_s1026" style="position:absolute;margin-left:6.35pt;margin-top:29.5pt;width:36.2pt;height:24.65pt;z-index:-251648512;mso-wrap-distance-left:0;mso-wrap-distance-right:0" coordsize="459740,313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">
                      <v:shape id="Image 215" o:spid="_x0000_s1027" type="#_x0000_t75" style="position:absolute;width:459667;height:312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">
                        <v:imagedata r:id="rId45" o:title=""/>
                      </v:shape>
                    </v:group>
                  </w:pict>
                </mc:Fallback>
              </mc:AlternateContent>
            </w:r>
            <w:r>
              <w:rPr>
                <w:spacing w:val="-2"/>
                <w:sz w:val="18"/>
              </w:rPr>
              <w:t>Подп.</w:t>
            </w:r>
          </w:p>
        </w:tc>
        <w:tc>
          <w:tcPr>
            <w:tcW w:w="566" w:type="dxa"/>
          </w:tcPr>
          <w:p w14:paraId="0143232E" w14:textId="77777777" w:rsidR="00A27246" w:rsidRDefault="00A27246" w:rsidP="005D387B">
            <w:pPr>
              <w:pStyle w:val="TableParagraph"/>
              <w:spacing w:before="28" w:line="205" w:lineRule="exact"/>
              <w:ind w:left="85"/>
              <w:rPr>
                <w:sz w:val="18"/>
              </w:rPr>
            </w:pPr>
            <w:r>
              <w:rPr>
                <w:spacing w:val="-4"/>
                <w:sz w:val="18"/>
              </w:rPr>
              <w:t>Дата</w:t>
            </w:r>
          </w:p>
        </w:tc>
        <w:tc>
          <w:tcPr>
            <w:tcW w:w="6801" w:type="dxa"/>
            <w:gridSpan w:val="4"/>
            <w:vMerge/>
            <w:tcBorders>
              <w:top w:val="nil"/>
            </w:tcBorders>
          </w:tcPr>
          <w:p w14:paraId="07A943A7" w14:textId="77777777" w:rsidR="00A27246" w:rsidRDefault="00A27246" w:rsidP="005D387B">
            <w:pPr>
              <w:rPr>
                <w:sz w:val="2"/>
                <w:szCs w:val="2"/>
              </w:rPr>
            </w:pPr>
          </w:p>
        </w:tc>
      </w:tr>
      <w:tr w:rsidR="00A27246" w14:paraId="4A5A6F14" w14:textId="77777777" w:rsidTr="00A27246">
        <w:trPr>
          <w:trHeight w:hRule="exact" w:val="283"/>
        </w:trPr>
        <w:tc>
          <w:tcPr>
            <w:tcW w:w="454" w:type="dxa"/>
            <w:gridSpan w:val="2"/>
            <w:vMerge/>
            <w:tcBorders>
              <w:top w:val="nil"/>
              <w:left w:val="nil"/>
              <w:bottom w:val="nil"/>
            </w:tcBorders>
          </w:tcPr>
          <w:p w14:paraId="07AE81E8" w14:textId="77777777" w:rsidR="00A27246" w:rsidRDefault="00A27246" w:rsidP="005D387B">
            <w:pPr>
              <w:rPr>
                <w:sz w:val="2"/>
                <w:szCs w:val="2"/>
              </w:rPr>
            </w:pPr>
          </w:p>
        </w:tc>
        <w:tc>
          <w:tcPr>
            <w:tcW w:w="283" w:type="dxa"/>
            <w:gridSpan w:val="2"/>
            <w:vMerge w:val="restart"/>
            <w:textDirection w:val="btLr"/>
          </w:tcPr>
          <w:p w14:paraId="4CBA4476" w14:textId="77777777" w:rsidR="00A27246" w:rsidRDefault="00A27246" w:rsidP="005D387B">
            <w:pPr>
              <w:pStyle w:val="TableParagraph"/>
              <w:spacing w:before="8" w:line="224" w:lineRule="exact"/>
              <w:ind w:left="99"/>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6" w:type="dxa"/>
            <w:gridSpan w:val="2"/>
            <w:vMerge w:val="restart"/>
          </w:tcPr>
          <w:p w14:paraId="20E13447" w14:textId="77777777" w:rsidR="00A27246" w:rsidRDefault="00A27246" w:rsidP="005D387B">
            <w:pPr>
              <w:pStyle w:val="TableParagraph"/>
            </w:pPr>
          </w:p>
        </w:tc>
        <w:tc>
          <w:tcPr>
            <w:tcW w:w="1132" w:type="dxa"/>
            <w:gridSpan w:val="2"/>
            <w:tcBorders>
              <w:bottom w:val="single" w:sz="6" w:space="0" w:color="000000"/>
            </w:tcBorders>
          </w:tcPr>
          <w:p w14:paraId="7A9F5C02" w14:textId="77777777" w:rsidR="00A27246" w:rsidRDefault="00A27246" w:rsidP="005D387B">
            <w:pPr>
              <w:pStyle w:val="TableParagraph"/>
              <w:spacing w:line="241" w:lineRule="exact"/>
              <w:ind w:left="17"/>
            </w:pPr>
            <w:proofErr w:type="spellStart"/>
            <w:r>
              <w:rPr>
                <w:spacing w:val="-2"/>
              </w:rPr>
              <w:t>Разработ</w:t>
            </w:r>
            <w:proofErr w:type="spellEnd"/>
            <w:r>
              <w:rPr>
                <w:spacing w:val="-2"/>
              </w:rPr>
              <w:t>.</w:t>
            </w:r>
          </w:p>
        </w:tc>
        <w:tc>
          <w:tcPr>
            <w:tcW w:w="1132" w:type="dxa"/>
            <w:gridSpan w:val="2"/>
            <w:tcBorders>
              <w:bottom w:val="single" w:sz="6" w:space="0" w:color="000000"/>
            </w:tcBorders>
          </w:tcPr>
          <w:p w14:paraId="4E99BF39" w14:textId="77777777" w:rsidR="00A27246" w:rsidRDefault="00A27246" w:rsidP="005D387B">
            <w:pPr>
              <w:pStyle w:val="TableParagraph"/>
              <w:spacing w:line="241" w:lineRule="exact"/>
              <w:ind w:left="18"/>
            </w:pPr>
          </w:p>
        </w:tc>
        <w:tc>
          <w:tcPr>
            <w:tcW w:w="850" w:type="dxa"/>
            <w:tcBorders>
              <w:bottom w:val="single" w:sz="6" w:space="0" w:color="000000"/>
            </w:tcBorders>
          </w:tcPr>
          <w:p w14:paraId="7B49C957" w14:textId="77777777" w:rsidR="00A27246" w:rsidRDefault="00A27246" w:rsidP="005D387B">
            <w:pPr>
              <w:pStyle w:val="TableParagraph"/>
              <w:rPr>
                <w:rFonts w:ascii="Arial"/>
                <w:i/>
                <w:sz w:val="3"/>
              </w:rPr>
            </w:pPr>
          </w:p>
          <w:p w14:paraId="58BE146D" w14:textId="77777777" w:rsidR="00A27246" w:rsidRDefault="00A27246" w:rsidP="005D387B">
            <w:pPr>
              <w:pStyle w:val="TableParagraph"/>
              <w:spacing w:line="225" w:lineRule="exact"/>
              <w:ind w:left="112"/>
              <w:rPr>
                <w:rFonts w:ascii="Arial"/>
                <w:position w:val="-4"/>
                <w:sz w:val="20"/>
              </w:rPr>
            </w:pPr>
          </w:p>
        </w:tc>
        <w:tc>
          <w:tcPr>
            <w:tcW w:w="566" w:type="dxa"/>
            <w:tcBorders>
              <w:bottom w:val="single" w:sz="6" w:space="0" w:color="000000"/>
            </w:tcBorders>
          </w:tcPr>
          <w:p w14:paraId="0F228353" w14:textId="77777777" w:rsidR="00A27246" w:rsidRDefault="00A27246" w:rsidP="005D387B">
            <w:pPr>
              <w:pStyle w:val="TableParagraph"/>
              <w:rPr>
                <w:sz w:val="18"/>
              </w:rPr>
            </w:pPr>
          </w:p>
        </w:tc>
        <w:tc>
          <w:tcPr>
            <w:tcW w:w="4386" w:type="dxa"/>
            <w:vMerge w:val="restart"/>
          </w:tcPr>
          <w:p w14:paraId="3A14C5F1" w14:textId="77777777" w:rsidR="00A27246" w:rsidRDefault="00A27246" w:rsidP="005D387B">
            <w:pPr>
              <w:pStyle w:val="TableParagraph"/>
              <w:spacing w:line="267" w:lineRule="exact"/>
              <w:ind w:left="116"/>
              <w:rPr>
                <w:sz w:val="24"/>
              </w:rPr>
            </w:pPr>
            <w:r>
              <w:rPr>
                <w:sz w:val="24"/>
              </w:rPr>
              <w:t>Разработка ПСД по рабочему проекту «Система сбора нефти. Обустройство 3-х скважин на м/р ««</w:t>
            </w:r>
            <w:proofErr w:type="spellStart"/>
            <w:r>
              <w:rPr>
                <w:sz w:val="24"/>
              </w:rPr>
              <w:t>Кожасай</w:t>
            </w:r>
            <w:proofErr w:type="spellEnd"/>
            <w:r>
              <w:rPr>
                <w:sz w:val="24"/>
              </w:rPr>
              <w:t>»» расположенных Мугалжарском районе Актюбинской области»</w:t>
            </w:r>
          </w:p>
          <w:p w14:paraId="49FA90A2" w14:textId="77777777" w:rsidR="00A27246" w:rsidRDefault="00A27246" w:rsidP="005D387B">
            <w:pPr>
              <w:pStyle w:val="TableParagraph"/>
              <w:spacing w:line="265" w:lineRule="exact"/>
              <w:ind w:left="315"/>
              <w:rPr>
                <w:sz w:val="24"/>
              </w:rPr>
            </w:pPr>
          </w:p>
        </w:tc>
        <w:tc>
          <w:tcPr>
            <w:tcW w:w="851" w:type="dxa"/>
            <w:tcBorders>
              <w:bottom w:val="single" w:sz="18" w:space="0" w:color="000000"/>
            </w:tcBorders>
          </w:tcPr>
          <w:p w14:paraId="2C8B67C7" w14:textId="77777777" w:rsidR="00A27246" w:rsidRDefault="00A27246" w:rsidP="005D387B">
            <w:pPr>
              <w:pStyle w:val="TableParagraph"/>
              <w:spacing w:before="7" w:line="218" w:lineRule="exact"/>
              <w:ind w:left="4" w:right="4"/>
              <w:jc w:val="center"/>
            </w:pPr>
            <w:r>
              <w:rPr>
                <w:spacing w:val="-2"/>
              </w:rPr>
              <w:t>Стадия</w:t>
            </w:r>
          </w:p>
        </w:tc>
        <w:tc>
          <w:tcPr>
            <w:tcW w:w="708" w:type="dxa"/>
            <w:tcBorders>
              <w:bottom w:val="single" w:sz="18" w:space="0" w:color="000000"/>
              <w:right w:val="single" w:sz="18" w:space="0" w:color="000000"/>
            </w:tcBorders>
          </w:tcPr>
          <w:p w14:paraId="7B18F75C" w14:textId="77777777" w:rsidR="00A27246" w:rsidRDefault="00A27246" w:rsidP="005D387B">
            <w:pPr>
              <w:pStyle w:val="TableParagraph"/>
              <w:spacing w:before="7" w:line="218" w:lineRule="exact"/>
              <w:ind w:left="98" w:right="93"/>
              <w:jc w:val="center"/>
            </w:pPr>
            <w:r>
              <w:rPr>
                <w:spacing w:val="-4"/>
              </w:rPr>
              <w:t>Лист</w:t>
            </w:r>
          </w:p>
        </w:tc>
        <w:tc>
          <w:tcPr>
            <w:tcW w:w="856" w:type="dxa"/>
            <w:tcBorders>
              <w:left w:val="single" w:sz="18" w:space="0" w:color="000000"/>
              <w:bottom w:val="single" w:sz="18" w:space="0" w:color="000000"/>
            </w:tcBorders>
          </w:tcPr>
          <w:p w14:paraId="07D67BDD" w14:textId="77777777" w:rsidR="00A27246" w:rsidRDefault="00A27246" w:rsidP="005D387B">
            <w:pPr>
              <w:pStyle w:val="TableParagraph"/>
              <w:spacing w:before="7" w:line="218" w:lineRule="exact"/>
            </w:pPr>
            <w:r>
              <w:rPr>
                <w:spacing w:val="-2"/>
              </w:rPr>
              <w:t xml:space="preserve"> Листов</w:t>
            </w:r>
          </w:p>
        </w:tc>
      </w:tr>
      <w:tr w:rsidR="00A27246" w14:paraId="706FEB30" w14:textId="77777777" w:rsidTr="00A27246">
        <w:trPr>
          <w:trHeight w:hRule="exact" w:val="283"/>
        </w:trPr>
        <w:tc>
          <w:tcPr>
            <w:tcW w:w="454" w:type="dxa"/>
            <w:gridSpan w:val="2"/>
            <w:vMerge/>
            <w:tcBorders>
              <w:top w:val="nil"/>
              <w:left w:val="nil"/>
              <w:bottom w:val="nil"/>
            </w:tcBorders>
          </w:tcPr>
          <w:p w14:paraId="0A642909" w14:textId="77777777" w:rsidR="00A27246" w:rsidRDefault="00A27246" w:rsidP="005D387B">
            <w:pPr>
              <w:rPr>
                <w:sz w:val="2"/>
                <w:szCs w:val="2"/>
              </w:rPr>
            </w:pPr>
          </w:p>
        </w:tc>
        <w:tc>
          <w:tcPr>
            <w:tcW w:w="283" w:type="dxa"/>
            <w:gridSpan w:val="2"/>
            <w:vMerge/>
            <w:tcBorders>
              <w:top w:val="nil"/>
            </w:tcBorders>
            <w:textDirection w:val="btLr"/>
          </w:tcPr>
          <w:p w14:paraId="3F86FEC8" w14:textId="77777777" w:rsidR="00A27246" w:rsidRDefault="00A27246" w:rsidP="005D387B">
            <w:pPr>
              <w:rPr>
                <w:sz w:val="2"/>
                <w:szCs w:val="2"/>
              </w:rPr>
            </w:pPr>
          </w:p>
        </w:tc>
        <w:tc>
          <w:tcPr>
            <w:tcW w:w="396" w:type="dxa"/>
            <w:gridSpan w:val="2"/>
            <w:vMerge/>
            <w:tcBorders>
              <w:top w:val="nil"/>
            </w:tcBorders>
          </w:tcPr>
          <w:p w14:paraId="38E9278E" w14:textId="77777777" w:rsidR="00A27246" w:rsidRDefault="00A27246" w:rsidP="005D387B">
            <w:pPr>
              <w:rPr>
                <w:sz w:val="2"/>
                <w:szCs w:val="2"/>
              </w:rPr>
            </w:pPr>
          </w:p>
        </w:tc>
        <w:tc>
          <w:tcPr>
            <w:tcW w:w="1132" w:type="dxa"/>
            <w:gridSpan w:val="2"/>
            <w:tcBorders>
              <w:top w:val="single" w:sz="6" w:space="0" w:color="000000"/>
              <w:bottom w:val="single" w:sz="4" w:space="0" w:color="000000"/>
            </w:tcBorders>
          </w:tcPr>
          <w:p w14:paraId="639F57D0" w14:textId="77777777" w:rsidR="00A27246" w:rsidRDefault="00A27246" w:rsidP="005D387B">
            <w:pPr>
              <w:pStyle w:val="TableParagraph"/>
              <w:spacing w:before="7" w:line="243" w:lineRule="exact"/>
              <w:ind w:left="17"/>
            </w:pPr>
            <w:r>
              <w:rPr>
                <w:spacing w:val="-2"/>
              </w:rPr>
              <w:t>Проверил</w:t>
            </w:r>
          </w:p>
        </w:tc>
        <w:tc>
          <w:tcPr>
            <w:tcW w:w="1132" w:type="dxa"/>
            <w:gridSpan w:val="2"/>
            <w:tcBorders>
              <w:top w:val="single" w:sz="6" w:space="0" w:color="000000"/>
              <w:bottom w:val="single" w:sz="4" w:space="0" w:color="000000"/>
            </w:tcBorders>
          </w:tcPr>
          <w:p w14:paraId="72F8AF9C" w14:textId="77777777" w:rsidR="00A27246" w:rsidRDefault="00A27246" w:rsidP="005D387B">
            <w:pPr>
              <w:pStyle w:val="TableParagraph"/>
              <w:spacing w:before="7" w:line="243" w:lineRule="exact"/>
              <w:ind w:left="18"/>
            </w:pPr>
          </w:p>
        </w:tc>
        <w:tc>
          <w:tcPr>
            <w:tcW w:w="850" w:type="dxa"/>
            <w:tcBorders>
              <w:top w:val="single" w:sz="6" w:space="0" w:color="000000"/>
              <w:bottom w:val="single" w:sz="4" w:space="0" w:color="000000"/>
            </w:tcBorders>
          </w:tcPr>
          <w:p w14:paraId="4975E6D6" w14:textId="77777777" w:rsidR="00A27246" w:rsidRDefault="00A27246" w:rsidP="005D387B">
            <w:pPr>
              <w:pStyle w:val="TableParagraph"/>
              <w:rPr>
                <w:sz w:val="20"/>
              </w:rPr>
            </w:pPr>
          </w:p>
        </w:tc>
        <w:tc>
          <w:tcPr>
            <w:tcW w:w="566" w:type="dxa"/>
            <w:tcBorders>
              <w:top w:val="single" w:sz="6" w:space="0" w:color="000000"/>
              <w:bottom w:val="single" w:sz="4" w:space="0" w:color="000000"/>
            </w:tcBorders>
          </w:tcPr>
          <w:p w14:paraId="4B2580A0" w14:textId="77777777" w:rsidR="00A27246" w:rsidRDefault="00A27246" w:rsidP="005D387B">
            <w:pPr>
              <w:pStyle w:val="TableParagraph"/>
              <w:rPr>
                <w:sz w:val="20"/>
              </w:rPr>
            </w:pPr>
          </w:p>
        </w:tc>
        <w:tc>
          <w:tcPr>
            <w:tcW w:w="4386" w:type="dxa"/>
            <w:vMerge/>
          </w:tcPr>
          <w:p w14:paraId="78C44EA4" w14:textId="77777777" w:rsidR="00A27246" w:rsidRDefault="00A27246" w:rsidP="005D387B">
            <w:pPr>
              <w:rPr>
                <w:sz w:val="2"/>
                <w:szCs w:val="2"/>
              </w:rPr>
            </w:pPr>
          </w:p>
        </w:tc>
        <w:tc>
          <w:tcPr>
            <w:tcW w:w="851" w:type="dxa"/>
            <w:tcBorders>
              <w:top w:val="single" w:sz="18" w:space="0" w:color="000000"/>
            </w:tcBorders>
          </w:tcPr>
          <w:p w14:paraId="1E09E596" w14:textId="77777777" w:rsidR="00A27246" w:rsidRDefault="00A27246" w:rsidP="005D387B">
            <w:pPr>
              <w:pStyle w:val="TableParagraph"/>
              <w:spacing w:line="226" w:lineRule="exact"/>
              <w:ind w:left="4" w:right="4"/>
              <w:jc w:val="center"/>
              <w:rPr>
                <w:sz w:val="24"/>
              </w:rPr>
            </w:pPr>
            <w:r>
              <w:rPr>
                <w:spacing w:val="-5"/>
                <w:sz w:val="24"/>
              </w:rPr>
              <w:t>РП</w:t>
            </w:r>
          </w:p>
        </w:tc>
        <w:tc>
          <w:tcPr>
            <w:tcW w:w="708" w:type="dxa"/>
            <w:tcBorders>
              <w:top w:val="single" w:sz="18" w:space="0" w:color="000000"/>
              <w:right w:val="single" w:sz="18" w:space="0" w:color="000000"/>
            </w:tcBorders>
          </w:tcPr>
          <w:p w14:paraId="7CB976A4" w14:textId="6112D88B" w:rsidR="00A27246" w:rsidRDefault="00A27246" w:rsidP="005D387B">
            <w:pPr>
              <w:pStyle w:val="TableParagraph"/>
              <w:spacing w:line="226" w:lineRule="exact"/>
              <w:ind w:left="28" w:right="121"/>
              <w:jc w:val="center"/>
              <w:rPr>
                <w:sz w:val="24"/>
              </w:rPr>
            </w:pPr>
            <w:r>
              <w:rPr>
                <w:spacing w:val="-5"/>
                <w:sz w:val="24"/>
              </w:rPr>
              <w:t>1</w:t>
            </w:r>
          </w:p>
        </w:tc>
        <w:tc>
          <w:tcPr>
            <w:tcW w:w="856" w:type="dxa"/>
            <w:tcBorders>
              <w:top w:val="single" w:sz="18" w:space="0" w:color="000000"/>
              <w:left w:val="single" w:sz="18" w:space="0" w:color="000000"/>
            </w:tcBorders>
          </w:tcPr>
          <w:p w14:paraId="720978E5" w14:textId="3B87C86A" w:rsidR="00A27246" w:rsidRPr="000B7F76" w:rsidRDefault="000B7F76" w:rsidP="000B7F76">
            <w:pPr>
              <w:pStyle w:val="TableParagraph"/>
              <w:spacing w:line="226" w:lineRule="exact"/>
              <w:ind w:left="28" w:right="121"/>
              <w:jc w:val="center"/>
              <w:rPr>
                <w:sz w:val="24"/>
                <w:szCs w:val="24"/>
              </w:rPr>
            </w:pPr>
            <w:r w:rsidRPr="000B7F76">
              <w:rPr>
                <w:sz w:val="24"/>
                <w:szCs w:val="24"/>
              </w:rPr>
              <w:t>8</w:t>
            </w:r>
          </w:p>
        </w:tc>
      </w:tr>
      <w:tr w:rsidR="00A27246" w14:paraId="6515EEAE" w14:textId="77777777" w:rsidTr="00A27246">
        <w:trPr>
          <w:trHeight w:hRule="exact" w:val="283"/>
        </w:trPr>
        <w:tc>
          <w:tcPr>
            <w:tcW w:w="454" w:type="dxa"/>
            <w:gridSpan w:val="2"/>
            <w:vMerge/>
            <w:tcBorders>
              <w:top w:val="nil"/>
              <w:left w:val="nil"/>
              <w:bottom w:val="nil"/>
            </w:tcBorders>
          </w:tcPr>
          <w:p w14:paraId="109E9656" w14:textId="77777777" w:rsidR="00A27246" w:rsidRDefault="00A27246" w:rsidP="005D387B">
            <w:pPr>
              <w:rPr>
                <w:sz w:val="2"/>
                <w:szCs w:val="2"/>
              </w:rPr>
            </w:pPr>
          </w:p>
        </w:tc>
        <w:tc>
          <w:tcPr>
            <w:tcW w:w="283" w:type="dxa"/>
            <w:gridSpan w:val="2"/>
            <w:vMerge/>
            <w:tcBorders>
              <w:top w:val="nil"/>
            </w:tcBorders>
            <w:textDirection w:val="btLr"/>
          </w:tcPr>
          <w:p w14:paraId="2EFA2B7F" w14:textId="77777777" w:rsidR="00A27246" w:rsidRDefault="00A27246" w:rsidP="005D387B">
            <w:pPr>
              <w:rPr>
                <w:sz w:val="2"/>
                <w:szCs w:val="2"/>
              </w:rPr>
            </w:pPr>
          </w:p>
        </w:tc>
        <w:tc>
          <w:tcPr>
            <w:tcW w:w="396" w:type="dxa"/>
            <w:gridSpan w:val="2"/>
            <w:vMerge/>
            <w:tcBorders>
              <w:top w:val="nil"/>
            </w:tcBorders>
          </w:tcPr>
          <w:p w14:paraId="4E638133" w14:textId="77777777" w:rsidR="00A27246" w:rsidRDefault="00A27246" w:rsidP="005D387B">
            <w:pPr>
              <w:rPr>
                <w:sz w:val="2"/>
                <w:szCs w:val="2"/>
              </w:rPr>
            </w:pPr>
          </w:p>
        </w:tc>
        <w:tc>
          <w:tcPr>
            <w:tcW w:w="1132" w:type="dxa"/>
            <w:gridSpan w:val="2"/>
            <w:tcBorders>
              <w:top w:val="single" w:sz="4" w:space="0" w:color="000000"/>
              <w:bottom w:val="single" w:sz="6" w:space="0" w:color="000000"/>
            </w:tcBorders>
          </w:tcPr>
          <w:p w14:paraId="5A60681A" w14:textId="77777777" w:rsidR="00A27246" w:rsidRDefault="00A27246" w:rsidP="005D387B">
            <w:pPr>
              <w:pStyle w:val="TableParagraph"/>
              <w:spacing w:before="10" w:line="241" w:lineRule="exact"/>
              <w:ind w:left="17"/>
            </w:pPr>
            <w:r>
              <w:rPr>
                <w:spacing w:val="-5"/>
              </w:rPr>
              <w:t>ГИП</w:t>
            </w:r>
          </w:p>
        </w:tc>
        <w:tc>
          <w:tcPr>
            <w:tcW w:w="1132" w:type="dxa"/>
            <w:gridSpan w:val="2"/>
            <w:tcBorders>
              <w:top w:val="single" w:sz="4" w:space="0" w:color="000000"/>
              <w:bottom w:val="single" w:sz="6" w:space="0" w:color="000000"/>
            </w:tcBorders>
          </w:tcPr>
          <w:p w14:paraId="3F86A0D6" w14:textId="77777777" w:rsidR="00A27246" w:rsidRDefault="00A27246" w:rsidP="005D387B">
            <w:pPr>
              <w:pStyle w:val="TableParagraph"/>
              <w:spacing w:before="10" w:line="241" w:lineRule="exact"/>
              <w:ind w:left="18"/>
            </w:pPr>
          </w:p>
        </w:tc>
        <w:tc>
          <w:tcPr>
            <w:tcW w:w="850" w:type="dxa"/>
            <w:tcBorders>
              <w:top w:val="single" w:sz="4" w:space="0" w:color="000000"/>
              <w:bottom w:val="single" w:sz="6" w:space="0" w:color="000000"/>
            </w:tcBorders>
          </w:tcPr>
          <w:p w14:paraId="2AD50118" w14:textId="77777777" w:rsidR="00A27246" w:rsidRDefault="00A27246" w:rsidP="005D387B">
            <w:pPr>
              <w:pStyle w:val="TableParagraph"/>
              <w:rPr>
                <w:sz w:val="20"/>
              </w:rPr>
            </w:pPr>
          </w:p>
        </w:tc>
        <w:tc>
          <w:tcPr>
            <w:tcW w:w="566" w:type="dxa"/>
            <w:tcBorders>
              <w:top w:val="single" w:sz="4" w:space="0" w:color="000000"/>
              <w:bottom w:val="single" w:sz="6" w:space="0" w:color="000000"/>
            </w:tcBorders>
          </w:tcPr>
          <w:p w14:paraId="4897B6E8" w14:textId="77777777" w:rsidR="00A27246" w:rsidRDefault="00A27246" w:rsidP="005D387B">
            <w:pPr>
              <w:pStyle w:val="TableParagraph"/>
              <w:rPr>
                <w:sz w:val="20"/>
              </w:rPr>
            </w:pPr>
          </w:p>
        </w:tc>
        <w:tc>
          <w:tcPr>
            <w:tcW w:w="4386" w:type="dxa"/>
            <w:vMerge/>
          </w:tcPr>
          <w:p w14:paraId="7F50BD2A" w14:textId="77777777" w:rsidR="00A27246" w:rsidRDefault="00A27246" w:rsidP="005D387B">
            <w:pPr>
              <w:pStyle w:val="TableParagraph"/>
              <w:ind w:left="761" w:hanging="584"/>
              <w:rPr>
                <w:sz w:val="24"/>
              </w:rPr>
            </w:pPr>
          </w:p>
        </w:tc>
        <w:tc>
          <w:tcPr>
            <w:tcW w:w="2415" w:type="dxa"/>
            <w:gridSpan w:val="3"/>
            <w:vMerge w:val="restart"/>
            <w:tcBorders>
              <w:bottom w:val="nil"/>
              <w:right w:val="single" w:sz="12" w:space="0" w:color="auto"/>
            </w:tcBorders>
          </w:tcPr>
          <w:p w14:paraId="5776011F" w14:textId="77777777" w:rsidR="00A27246" w:rsidRDefault="00A27246" w:rsidP="005D387B">
            <w:pPr>
              <w:pStyle w:val="TableParagraph"/>
              <w:ind w:left="-15" w:right="-29"/>
              <w:rPr>
                <w:rFonts w:ascii="Arial"/>
                <w:sz w:val="20"/>
              </w:rPr>
            </w:pPr>
          </w:p>
        </w:tc>
      </w:tr>
      <w:tr w:rsidR="00A27246" w14:paraId="51B57906" w14:textId="77777777" w:rsidTr="00A27246">
        <w:trPr>
          <w:trHeight w:hRule="exact" w:val="283"/>
        </w:trPr>
        <w:tc>
          <w:tcPr>
            <w:tcW w:w="454" w:type="dxa"/>
            <w:gridSpan w:val="2"/>
            <w:vMerge/>
            <w:tcBorders>
              <w:top w:val="nil"/>
              <w:left w:val="nil"/>
              <w:bottom w:val="nil"/>
            </w:tcBorders>
          </w:tcPr>
          <w:p w14:paraId="1572830C" w14:textId="77777777" w:rsidR="00A27246" w:rsidRDefault="00A27246" w:rsidP="005D387B">
            <w:pPr>
              <w:rPr>
                <w:sz w:val="2"/>
                <w:szCs w:val="2"/>
              </w:rPr>
            </w:pPr>
          </w:p>
        </w:tc>
        <w:tc>
          <w:tcPr>
            <w:tcW w:w="283" w:type="dxa"/>
            <w:gridSpan w:val="2"/>
            <w:vMerge/>
            <w:tcBorders>
              <w:top w:val="nil"/>
            </w:tcBorders>
            <w:textDirection w:val="btLr"/>
          </w:tcPr>
          <w:p w14:paraId="651A242C" w14:textId="77777777" w:rsidR="00A27246" w:rsidRDefault="00A27246" w:rsidP="005D387B">
            <w:pPr>
              <w:rPr>
                <w:sz w:val="2"/>
                <w:szCs w:val="2"/>
              </w:rPr>
            </w:pPr>
          </w:p>
        </w:tc>
        <w:tc>
          <w:tcPr>
            <w:tcW w:w="396" w:type="dxa"/>
            <w:gridSpan w:val="2"/>
            <w:vMerge/>
            <w:tcBorders>
              <w:top w:val="nil"/>
            </w:tcBorders>
          </w:tcPr>
          <w:p w14:paraId="36EA8A65" w14:textId="77777777" w:rsidR="00A27246" w:rsidRDefault="00A27246" w:rsidP="005D387B">
            <w:pPr>
              <w:rPr>
                <w:sz w:val="2"/>
                <w:szCs w:val="2"/>
              </w:rPr>
            </w:pPr>
          </w:p>
        </w:tc>
        <w:tc>
          <w:tcPr>
            <w:tcW w:w="1132" w:type="dxa"/>
            <w:gridSpan w:val="2"/>
            <w:tcBorders>
              <w:top w:val="single" w:sz="6" w:space="0" w:color="000000"/>
              <w:bottom w:val="single" w:sz="4" w:space="0" w:color="000000"/>
            </w:tcBorders>
          </w:tcPr>
          <w:p w14:paraId="5ECC196F" w14:textId="77777777" w:rsidR="00A27246" w:rsidRDefault="00A27246" w:rsidP="005D387B">
            <w:pPr>
              <w:pStyle w:val="TableParagraph"/>
              <w:spacing w:before="7" w:line="244" w:lineRule="exact"/>
              <w:ind w:left="17"/>
            </w:pPr>
            <w:proofErr w:type="spellStart"/>
            <w:proofErr w:type="gramStart"/>
            <w:r>
              <w:rPr>
                <w:spacing w:val="-2"/>
              </w:rPr>
              <w:t>Д.контроль</w:t>
            </w:r>
            <w:proofErr w:type="spellEnd"/>
            <w:proofErr w:type="gramEnd"/>
          </w:p>
        </w:tc>
        <w:tc>
          <w:tcPr>
            <w:tcW w:w="1132" w:type="dxa"/>
            <w:gridSpan w:val="2"/>
            <w:tcBorders>
              <w:top w:val="single" w:sz="6" w:space="0" w:color="000000"/>
              <w:bottom w:val="single" w:sz="4" w:space="0" w:color="000000"/>
            </w:tcBorders>
          </w:tcPr>
          <w:p w14:paraId="56F8A1DF" w14:textId="77777777" w:rsidR="00A27246" w:rsidRDefault="00A27246" w:rsidP="005D387B">
            <w:pPr>
              <w:pStyle w:val="TableParagraph"/>
              <w:spacing w:before="5"/>
              <w:ind w:left="18"/>
              <w:rPr>
                <w:sz w:val="16"/>
              </w:rPr>
            </w:pPr>
          </w:p>
        </w:tc>
        <w:tc>
          <w:tcPr>
            <w:tcW w:w="850" w:type="dxa"/>
            <w:tcBorders>
              <w:top w:val="single" w:sz="6" w:space="0" w:color="000000"/>
              <w:bottom w:val="single" w:sz="4" w:space="0" w:color="000000"/>
            </w:tcBorders>
          </w:tcPr>
          <w:p w14:paraId="1B66CD18" w14:textId="77777777" w:rsidR="00A27246" w:rsidRDefault="00A27246" w:rsidP="005D387B">
            <w:pPr>
              <w:pStyle w:val="TableParagraph"/>
              <w:spacing w:line="204" w:lineRule="exact"/>
              <w:ind w:left="28" w:right="-58"/>
              <w:rPr>
                <w:rFonts w:ascii="Arial"/>
                <w:position w:val="-3"/>
                <w:sz w:val="20"/>
              </w:rPr>
            </w:pPr>
          </w:p>
        </w:tc>
        <w:tc>
          <w:tcPr>
            <w:tcW w:w="566" w:type="dxa"/>
            <w:tcBorders>
              <w:top w:val="single" w:sz="6" w:space="0" w:color="000000"/>
              <w:bottom w:val="single" w:sz="4" w:space="0" w:color="000000"/>
            </w:tcBorders>
          </w:tcPr>
          <w:p w14:paraId="51D6C678" w14:textId="77777777" w:rsidR="00A27246" w:rsidRDefault="00A27246" w:rsidP="005D387B">
            <w:pPr>
              <w:pStyle w:val="TableParagraph"/>
              <w:rPr>
                <w:sz w:val="20"/>
              </w:rPr>
            </w:pPr>
          </w:p>
        </w:tc>
        <w:tc>
          <w:tcPr>
            <w:tcW w:w="4386" w:type="dxa"/>
            <w:vMerge/>
          </w:tcPr>
          <w:p w14:paraId="3788BEA3" w14:textId="77777777" w:rsidR="00A27246" w:rsidRDefault="00A27246" w:rsidP="005D387B">
            <w:pPr>
              <w:rPr>
                <w:sz w:val="2"/>
                <w:szCs w:val="2"/>
              </w:rPr>
            </w:pPr>
          </w:p>
        </w:tc>
        <w:tc>
          <w:tcPr>
            <w:tcW w:w="2415" w:type="dxa"/>
            <w:gridSpan w:val="3"/>
            <w:vMerge/>
            <w:tcBorders>
              <w:top w:val="nil"/>
              <w:bottom w:val="nil"/>
              <w:right w:val="single" w:sz="12" w:space="0" w:color="auto"/>
            </w:tcBorders>
          </w:tcPr>
          <w:p w14:paraId="14065347" w14:textId="77777777" w:rsidR="00A27246" w:rsidRDefault="00A27246" w:rsidP="005D387B">
            <w:pPr>
              <w:rPr>
                <w:sz w:val="2"/>
                <w:szCs w:val="2"/>
              </w:rPr>
            </w:pPr>
          </w:p>
        </w:tc>
      </w:tr>
      <w:tr w:rsidR="00A27246" w14:paraId="3ADD3DB5" w14:textId="77777777" w:rsidTr="00A27246">
        <w:trPr>
          <w:trHeight w:hRule="exact" w:val="284"/>
        </w:trPr>
        <w:tc>
          <w:tcPr>
            <w:tcW w:w="454" w:type="dxa"/>
            <w:gridSpan w:val="2"/>
            <w:vMerge/>
            <w:tcBorders>
              <w:top w:val="nil"/>
              <w:left w:val="nil"/>
              <w:bottom w:val="single" w:sz="12" w:space="0" w:color="auto"/>
            </w:tcBorders>
          </w:tcPr>
          <w:p w14:paraId="39F0B7CB" w14:textId="77777777" w:rsidR="00A27246" w:rsidRDefault="00A27246" w:rsidP="005D387B">
            <w:pPr>
              <w:rPr>
                <w:sz w:val="2"/>
                <w:szCs w:val="2"/>
              </w:rPr>
            </w:pPr>
          </w:p>
        </w:tc>
        <w:tc>
          <w:tcPr>
            <w:tcW w:w="283" w:type="dxa"/>
            <w:gridSpan w:val="2"/>
            <w:vMerge/>
            <w:tcBorders>
              <w:top w:val="nil"/>
              <w:bottom w:val="single" w:sz="12" w:space="0" w:color="auto"/>
            </w:tcBorders>
            <w:textDirection w:val="btLr"/>
          </w:tcPr>
          <w:p w14:paraId="62C7ADB4" w14:textId="77777777" w:rsidR="00A27246" w:rsidRDefault="00A27246" w:rsidP="005D387B">
            <w:pPr>
              <w:rPr>
                <w:sz w:val="2"/>
                <w:szCs w:val="2"/>
              </w:rPr>
            </w:pPr>
          </w:p>
        </w:tc>
        <w:tc>
          <w:tcPr>
            <w:tcW w:w="396" w:type="dxa"/>
            <w:gridSpan w:val="2"/>
            <w:vMerge/>
            <w:tcBorders>
              <w:top w:val="nil"/>
              <w:bottom w:val="single" w:sz="12" w:space="0" w:color="auto"/>
            </w:tcBorders>
          </w:tcPr>
          <w:p w14:paraId="215FACC2" w14:textId="77777777" w:rsidR="00A27246" w:rsidRDefault="00A27246" w:rsidP="005D387B">
            <w:pPr>
              <w:rPr>
                <w:sz w:val="2"/>
                <w:szCs w:val="2"/>
              </w:rPr>
            </w:pPr>
          </w:p>
        </w:tc>
        <w:tc>
          <w:tcPr>
            <w:tcW w:w="1132" w:type="dxa"/>
            <w:gridSpan w:val="2"/>
            <w:tcBorders>
              <w:top w:val="single" w:sz="4" w:space="0" w:color="000000"/>
              <w:bottom w:val="single" w:sz="12" w:space="0" w:color="auto"/>
            </w:tcBorders>
          </w:tcPr>
          <w:p w14:paraId="6E734433" w14:textId="77777777" w:rsidR="00A27246" w:rsidRDefault="00A27246" w:rsidP="005D387B">
            <w:pPr>
              <w:pStyle w:val="TableParagraph"/>
              <w:spacing w:before="9" w:line="235" w:lineRule="exact"/>
              <w:ind w:left="17"/>
            </w:pPr>
            <w:proofErr w:type="spellStart"/>
            <w:proofErr w:type="gramStart"/>
            <w:r>
              <w:rPr>
                <w:spacing w:val="-2"/>
              </w:rPr>
              <w:t>Н.контроль</w:t>
            </w:r>
            <w:proofErr w:type="spellEnd"/>
            <w:proofErr w:type="gramEnd"/>
          </w:p>
        </w:tc>
        <w:tc>
          <w:tcPr>
            <w:tcW w:w="1132" w:type="dxa"/>
            <w:gridSpan w:val="2"/>
            <w:tcBorders>
              <w:top w:val="single" w:sz="4" w:space="0" w:color="000000"/>
              <w:bottom w:val="single" w:sz="12" w:space="0" w:color="auto"/>
            </w:tcBorders>
          </w:tcPr>
          <w:p w14:paraId="570C3B6E" w14:textId="77777777" w:rsidR="00A27246" w:rsidRDefault="00A27246" w:rsidP="005D387B">
            <w:pPr>
              <w:pStyle w:val="TableParagraph"/>
              <w:rPr>
                <w:sz w:val="18"/>
              </w:rPr>
            </w:pPr>
          </w:p>
        </w:tc>
        <w:tc>
          <w:tcPr>
            <w:tcW w:w="850" w:type="dxa"/>
            <w:tcBorders>
              <w:top w:val="single" w:sz="4" w:space="0" w:color="000000"/>
              <w:bottom w:val="single" w:sz="12" w:space="0" w:color="auto"/>
            </w:tcBorders>
          </w:tcPr>
          <w:p w14:paraId="0B50E22D" w14:textId="77777777" w:rsidR="00A27246" w:rsidRDefault="00A27246" w:rsidP="005D387B">
            <w:pPr>
              <w:pStyle w:val="TableParagraph"/>
              <w:rPr>
                <w:sz w:val="18"/>
              </w:rPr>
            </w:pPr>
          </w:p>
        </w:tc>
        <w:tc>
          <w:tcPr>
            <w:tcW w:w="566" w:type="dxa"/>
            <w:tcBorders>
              <w:top w:val="single" w:sz="4" w:space="0" w:color="000000"/>
              <w:bottom w:val="single" w:sz="12" w:space="0" w:color="auto"/>
            </w:tcBorders>
          </w:tcPr>
          <w:p w14:paraId="39018B73" w14:textId="77777777" w:rsidR="00A27246" w:rsidRDefault="00A27246" w:rsidP="005D387B">
            <w:pPr>
              <w:pStyle w:val="TableParagraph"/>
              <w:rPr>
                <w:sz w:val="18"/>
              </w:rPr>
            </w:pPr>
          </w:p>
        </w:tc>
        <w:tc>
          <w:tcPr>
            <w:tcW w:w="4386" w:type="dxa"/>
            <w:vMerge/>
            <w:tcBorders>
              <w:bottom w:val="single" w:sz="12" w:space="0" w:color="auto"/>
            </w:tcBorders>
          </w:tcPr>
          <w:p w14:paraId="0B4F8FF9" w14:textId="77777777" w:rsidR="00A27246" w:rsidRDefault="00A27246" w:rsidP="005D387B">
            <w:pPr>
              <w:rPr>
                <w:sz w:val="2"/>
                <w:szCs w:val="2"/>
              </w:rPr>
            </w:pPr>
          </w:p>
        </w:tc>
        <w:tc>
          <w:tcPr>
            <w:tcW w:w="2415" w:type="dxa"/>
            <w:gridSpan w:val="3"/>
            <w:vMerge/>
            <w:tcBorders>
              <w:top w:val="nil"/>
              <w:bottom w:val="single" w:sz="12" w:space="0" w:color="auto"/>
              <w:right w:val="single" w:sz="12" w:space="0" w:color="auto"/>
            </w:tcBorders>
          </w:tcPr>
          <w:p w14:paraId="06530B18" w14:textId="77777777" w:rsidR="00A27246" w:rsidRDefault="00A27246" w:rsidP="005D387B">
            <w:pPr>
              <w:rPr>
                <w:sz w:val="2"/>
                <w:szCs w:val="2"/>
              </w:rPr>
            </w:pPr>
          </w:p>
        </w:tc>
      </w:tr>
    </w:tbl>
    <w:p w14:paraId="266F5D39" w14:textId="6E39F658" w:rsidR="00A27246" w:rsidRDefault="00A27246">
      <w:r>
        <w:br w:type="page"/>
      </w: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338A5C18" w14:textId="77777777" w:rsidTr="00054457">
        <w:trPr>
          <w:trHeight w:hRule="exact" w:val="11456"/>
        </w:trPr>
        <w:tc>
          <w:tcPr>
            <w:tcW w:w="683" w:type="dxa"/>
            <w:gridSpan w:val="2"/>
            <w:tcBorders>
              <w:top w:val="nil"/>
              <w:left w:val="nil"/>
            </w:tcBorders>
          </w:tcPr>
          <w:p w14:paraId="3FEFF265" w14:textId="385E592E" w:rsidR="00B342C0" w:rsidRDefault="00A47E0B">
            <w:pPr>
              <w:pStyle w:val="TableParagraph"/>
              <w:rPr>
                <w:sz w:val="20"/>
              </w:rPr>
            </w:pPr>
            <w:r>
              <w:lastRenderedPageBreak/>
              <w:br w:type="page"/>
            </w:r>
            <w:r>
              <w:br w:type="page"/>
            </w:r>
          </w:p>
        </w:tc>
        <w:tc>
          <w:tcPr>
            <w:tcW w:w="10444" w:type="dxa"/>
            <w:gridSpan w:val="8"/>
            <w:vMerge w:val="restart"/>
          </w:tcPr>
          <w:p w14:paraId="7332D299" w14:textId="77777777" w:rsidR="00B342C0" w:rsidRDefault="00B342C0">
            <w:pPr>
              <w:pStyle w:val="TableParagraph"/>
              <w:rPr>
                <w:rFonts w:ascii="Arial"/>
                <w:i/>
                <w:sz w:val="24"/>
              </w:rPr>
            </w:pPr>
          </w:p>
          <w:p w14:paraId="2638BB73" w14:textId="77777777" w:rsidR="00DC6E93" w:rsidRDefault="00DC6E93" w:rsidP="002C3254">
            <w:pPr>
              <w:pStyle w:val="TableParagraph"/>
              <w:ind w:left="804"/>
              <w:rPr>
                <w:rFonts w:ascii="Arial"/>
                <w:i/>
                <w:sz w:val="24"/>
              </w:rPr>
            </w:pPr>
          </w:p>
          <w:p w14:paraId="79E2DDA2" w14:textId="53771946" w:rsidR="002C3254" w:rsidRDefault="002C3254" w:rsidP="002C3254">
            <w:pPr>
              <w:pStyle w:val="TableParagraph"/>
              <w:ind w:left="804"/>
              <w:rPr>
                <w:sz w:val="24"/>
              </w:rPr>
            </w:pPr>
            <w:r>
              <w:rPr>
                <w:rFonts w:ascii="Arial"/>
                <w:i/>
                <w:sz w:val="24"/>
              </w:rPr>
              <w:t xml:space="preserve"> </w:t>
            </w:r>
            <w:r>
              <w:rPr>
                <w:spacing w:val="-2"/>
                <w:sz w:val="24"/>
              </w:rPr>
              <w:t>СОДЕРЖАНИЕ:</w:t>
            </w:r>
          </w:p>
          <w:p w14:paraId="0F5D9C1F" w14:textId="4897123D" w:rsidR="002C3254" w:rsidRDefault="00000000" w:rsidP="002C3254">
            <w:pPr>
              <w:pStyle w:val="TableParagraph"/>
              <w:numPr>
                <w:ilvl w:val="0"/>
                <w:numId w:val="6"/>
              </w:numPr>
              <w:tabs>
                <w:tab w:val="left" w:pos="732"/>
              </w:tabs>
              <w:spacing w:before="416"/>
              <w:ind w:right="354" w:firstLine="0"/>
              <w:rPr>
                <w:b/>
                <w:sz w:val="24"/>
              </w:rPr>
            </w:pPr>
            <w:hyperlink w:anchor="_bookmark88" w:history="1">
              <w:r w:rsidR="002C3254">
                <w:rPr>
                  <w:b/>
                  <w:sz w:val="24"/>
                </w:rPr>
                <w:t>ИНЖЕНЕРНО-ТЕХНИЧЕСКИЕ МЕРОПРИЯТИЯ ПО ГРАЖДАНСКОЙ ОБОРОНЕ</w:t>
              </w:r>
            </w:hyperlink>
            <w:r w:rsidR="002C3254">
              <w:rPr>
                <w:b/>
                <w:sz w:val="24"/>
              </w:rPr>
              <w:t xml:space="preserve"> </w:t>
            </w:r>
            <w:hyperlink w:anchor="_bookmark88" w:history="1">
              <w:r w:rsidR="002C3254">
                <w:rPr>
                  <w:b/>
                  <w:sz w:val="24"/>
                </w:rPr>
                <w:t>И</w:t>
              </w:r>
              <w:r w:rsidR="002C3254">
                <w:rPr>
                  <w:b/>
                  <w:spacing w:val="-4"/>
                  <w:sz w:val="24"/>
                </w:rPr>
                <w:t xml:space="preserve"> </w:t>
              </w:r>
              <w:r w:rsidR="002C3254">
                <w:rPr>
                  <w:b/>
                  <w:sz w:val="24"/>
                </w:rPr>
                <w:t>ЧРЕЗВЫЧАЙНОЙ</w:t>
              </w:r>
              <w:r w:rsidR="002C3254">
                <w:rPr>
                  <w:b/>
                  <w:spacing w:val="-3"/>
                  <w:sz w:val="24"/>
                </w:rPr>
                <w:t xml:space="preserve"> </w:t>
              </w:r>
              <w:r w:rsidR="002C3254">
                <w:rPr>
                  <w:b/>
                  <w:spacing w:val="-2"/>
                  <w:sz w:val="24"/>
                </w:rPr>
                <w:t xml:space="preserve">СИТУАЦИИ                                                     </w:t>
              </w:r>
            </w:hyperlink>
          </w:p>
          <w:p w14:paraId="153B05F0" w14:textId="4D3C757A" w:rsidR="002C3254" w:rsidRDefault="00000000" w:rsidP="002C3254">
            <w:pPr>
              <w:pStyle w:val="TableParagraph"/>
              <w:numPr>
                <w:ilvl w:val="1"/>
                <w:numId w:val="6"/>
              </w:numPr>
              <w:tabs>
                <w:tab w:val="left" w:pos="730"/>
                <w:tab w:val="left" w:pos="9963"/>
              </w:tabs>
              <w:spacing w:before="1"/>
              <w:ind w:left="730" w:hanging="492"/>
              <w:rPr>
                <w:b/>
                <w:sz w:val="20"/>
              </w:rPr>
            </w:pPr>
            <w:hyperlink w:anchor="_bookmark89" w:history="1">
              <w:r w:rsidR="002C3254">
                <w:rPr>
                  <w:b/>
                  <w:sz w:val="20"/>
                </w:rPr>
                <w:t>Исходные</w:t>
              </w:r>
              <w:r w:rsidR="002C3254">
                <w:rPr>
                  <w:b/>
                  <w:spacing w:val="-10"/>
                  <w:sz w:val="20"/>
                </w:rPr>
                <w:t xml:space="preserve"> </w:t>
              </w:r>
              <w:r w:rsidR="002C3254">
                <w:rPr>
                  <w:b/>
                  <w:spacing w:val="-2"/>
                  <w:sz w:val="20"/>
                </w:rPr>
                <w:t>данные</w:t>
              </w:r>
              <w:r w:rsidR="002C3254">
                <w:rPr>
                  <w:sz w:val="20"/>
                </w:rPr>
                <w:tab/>
              </w:r>
            </w:hyperlink>
            <w:r w:rsidR="00A27246">
              <w:rPr>
                <w:b/>
                <w:spacing w:val="-5"/>
                <w:sz w:val="20"/>
              </w:rPr>
              <w:t>3</w:t>
            </w:r>
          </w:p>
          <w:p w14:paraId="145F9644" w14:textId="2D5E6AC1" w:rsidR="002C3254" w:rsidRDefault="00000000" w:rsidP="002C3254">
            <w:pPr>
              <w:pStyle w:val="TableParagraph"/>
              <w:numPr>
                <w:ilvl w:val="1"/>
                <w:numId w:val="6"/>
              </w:numPr>
              <w:tabs>
                <w:tab w:val="left" w:pos="730"/>
                <w:tab w:val="left" w:pos="9963"/>
              </w:tabs>
              <w:spacing w:before="46"/>
              <w:ind w:left="730" w:hanging="492"/>
              <w:rPr>
                <w:b/>
                <w:sz w:val="20"/>
              </w:rPr>
            </w:pPr>
            <w:hyperlink w:anchor="_bookmark90" w:history="1">
              <w:r w:rsidR="002C3254">
                <w:rPr>
                  <w:b/>
                  <w:sz w:val="20"/>
                </w:rPr>
                <w:t>Общая</w:t>
              </w:r>
              <w:r w:rsidR="002C3254">
                <w:rPr>
                  <w:b/>
                  <w:spacing w:val="-4"/>
                  <w:sz w:val="20"/>
                </w:rPr>
                <w:t xml:space="preserve"> </w:t>
              </w:r>
              <w:r w:rsidR="002C3254">
                <w:rPr>
                  <w:b/>
                  <w:spacing w:val="-2"/>
                  <w:sz w:val="20"/>
                </w:rPr>
                <w:t>информация</w:t>
              </w:r>
              <w:r w:rsidR="002C3254">
                <w:rPr>
                  <w:sz w:val="20"/>
                </w:rPr>
                <w:tab/>
              </w:r>
            </w:hyperlink>
            <w:r w:rsidR="00A27246">
              <w:rPr>
                <w:b/>
                <w:spacing w:val="-5"/>
                <w:sz w:val="20"/>
              </w:rPr>
              <w:t>3</w:t>
            </w:r>
          </w:p>
          <w:p w14:paraId="32146C85" w14:textId="355486D4" w:rsidR="002C3254" w:rsidRDefault="00000000" w:rsidP="002C3254">
            <w:pPr>
              <w:pStyle w:val="TableParagraph"/>
              <w:numPr>
                <w:ilvl w:val="1"/>
                <w:numId w:val="6"/>
              </w:numPr>
              <w:tabs>
                <w:tab w:val="left" w:pos="730"/>
                <w:tab w:val="left" w:pos="9963"/>
              </w:tabs>
              <w:spacing w:before="46"/>
              <w:ind w:left="730" w:hanging="492"/>
              <w:rPr>
                <w:b/>
                <w:sz w:val="20"/>
              </w:rPr>
            </w:pPr>
            <w:hyperlink w:anchor="_bookmark91" w:history="1">
              <w:r w:rsidR="002C3254">
                <w:rPr>
                  <w:b/>
                  <w:spacing w:val="-2"/>
                  <w:sz w:val="20"/>
                </w:rPr>
                <w:t>Технологические</w:t>
              </w:r>
              <w:r w:rsidR="002C3254">
                <w:rPr>
                  <w:b/>
                  <w:spacing w:val="14"/>
                  <w:sz w:val="20"/>
                </w:rPr>
                <w:t xml:space="preserve"> </w:t>
              </w:r>
              <w:r w:rsidR="002C3254">
                <w:rPr>
                  <w:b/>
                  <w:spacing w:val="-2"/>
                  <w:sz w:val="20"/>
                </w:rPr>
                <w:t>решения</w:t>
              </w:r>
              <w:r w:rsidR="002C3254">
                <w:rPr>
                  <w:sz w:val="20"/>
                </w:rPr>
                <w:tab/>
              </w:r>
            </w:hyperlink>
            <w:r w:rsidR="00A27246">
              <w:rPr>
                <w:b/>
                <w:spacing w:val="-5"/>
                <w:sz w:val="20"/>
              </w:rPr>
              <w:t>3</w:t>
            </w:r>
          </w:p>
          <w:p w14:paraId="5493FE89" w14:textId="08D14BBA" w:rsidR="002C3254" w:rsidRDefault="00000000" w:rsidP="002C3254">
            <w:pPr>
              <w:pStyle w:val="TableParagraph"/>
              <w:numPr>
                <w:ilvl w:val="1"/>
                <w:numId w:val="6"/>
              </w:numPr>
              <w:tabs>
                <w:tab w:val="left" w:pos="730"/>
                <w:tab w:val="left" w:pos="9963"/>
              </w:tabs>
              <w:spacing w:before="46"/>
              <w:ind w:left="730" w:hanging="492"/>
              <w:rPr>
                <w:b/>
                <w:sz w:val="20"/>
              </w:rPr>
            </w:pPr>
            <w:hyperlink w:anchor="_bookmark92" w:history="1">
              <w:r w:rsidR="002C3254">
                <w:rPr>
                  <w:b/>
                  <w:sz w:val="20"/>
                </w:rPr>
                <w:t>Решения</w:t>
              </w:r>
              <w:r w:rsidR="002C3254">
                <w:rPr>
                  <w:b/>
                  <w:spacing w:val="-7"/>
                  <w:sz w:val="20"/>
                </w:rPr>
                <w:t xml:space="preserve"> </w:t>
              </w:r>
              <w:r w:rsidR="002C3254">
                <w:rPr>
                  <w:b/>
                  <w:sz w:val="20"/>
                </w:rPr>
                <w:t>по</w:t>
              </w:r>
              <w:r w:rsidR="002C3254">
                <w:rPr>
                  <w:b/>
                  <w:spacing w:val="-8"/>
                  <w:sz w:val="20"/>
                </w:rPr>
                <w:t xml:space="preserve"> </w:t>
              </w:r>
              <w:r w:rsidR="002C3254">
                <w:rPr>
                  <w:b/>
                  <w:sz w:val="20"/>
                </w:rPr>
                <w:t>обеспечению</w:t>
              </w:r>
              <w:r w:rsidR="002C3254">
                <w:rPr>
                  <w:b/>
                  <w:spacing w:val="-7"/>
                  <w:sz w:val="20"/>
                </w:rPr>
                <w:t xml:space="preserve"> </w:t>
              </w:r>
              <w:r w:rsidR="002C3254">
                <w:rPr>
                  <w:b/>
                  <w:sz w:val="20"/>
                </w:rPr>
                <w:t>надежности</w:t>
              </w:r>
              <w:r w:rsidR="002C3254">
                <w:rPr>
                  <w:b/>
                  <w:spacing w:val="-7"/>
                  <w:sz w:val="20"/>
                </w:rPr>
                <w:t xml:space="preserve"> </w:t>
              </w:r>
              <w:r w:rsidR="002C3254">
                <w:rPr>
                  <w:b/>
                  <w:sz w:val="20"/>
                </w:rPr>
                <w:t>работы</w:t>
              </w:r>
              <w:r w:rsidR="002C3254">
                <w:rPr>
                  <w:b/>
                  <w:spacing w:val="-9"/>
                  <w:sz w:val="20"/>
                </w:rPr>
                <w:t xml:space="preserve"> </w:t>
              </w:r>
              <w:r w:rsidR="002C3254">
                <w:rPr>
                  <w:b/>
                  <w:spacing w:val="-2"/>
                  <w:sz w:val="20"/>
                </w:rPr>
                <w:t>трубопроводов</w:t>
              </w:r>
              <w:r w:rsidR="002C3254">
                <w:rPr>
                  <w:sz w:val="20"/>
                </w:rPr>
                <w:tab/>
              </w:r>
            </w:hyperlink>
            <w:r w:rsidR="00A27246">
              <w:rPr>
                <w:b/>
                <w:spacing w:val="-5"/>
                <w:sz w:val="20"/>
              </w:rPr>
              <w:t>4</w:t>
            </w:r>
          </w:p>
          <w:p w14:paraId="4C98ADE7" w14:textId="659B5EC7" w:rsidR="002C3254" w:rsidRDefault="00000000" w:rsidP="002C3254">
            <w:pPr>
              <w:pStyle w:val="TableParagraph"/>
              <w:numPr>
                <w:ilvl w:val="1"/>
                <w:numId w:val="6"/>
              </w:numPr>
              <w:tabs>
                <w:tab w:val="left" w:pos="730"/>
                <w:tab w:val="left" w:pos="9963"/>
              </w:tabs>
              <w:spacing w:before="46"/>
              <w:ind w:left="730" w:hanging="492"/>
              <w:rPr>
                <w:b/>
                <w:sz w:val="20"/>
              </w:rPr>
            </w:pPr>
            <w:hyperlink w:anchor="_bookmark93" w:history="1">
              <w:r w:rsidR="002C3254">
                <w:rPr>
                  <w:b/>
                  <w:sz w:val="20"/>
                </w:rPr>
                <w:t>Система</w:t>
              </w:r>
              <w:r w:rsidR="002C3254">
                <w:rPr>
                  <w:b/>
                  <w:spacing w:val="-6"/>
                  <w:sz w:val="20"/>
                </w:rPr>
                <w:t xml:space="preserve"> </w:t>
              </w:r>
              <w:r w:rsidR="002C3254">
                <w:rPr>
                  <w:b/>
                  <w:sz w:val="20"/>
                </w:rPr>
                <w:t>защиты</w:t>
              </w:r>
              <w:r w:rsidR="002C3254">
                <w:rPr>
                  <w:b/>
                  <w:spacing w:val="-5"/>
                  <w:sz w:val="20"/>
                </w:rPr>
                <w:t xml:space="preserve"> </w:t>
              </w:r>
              <w:r w:rsidR="002C3254">
                <w:rPr>
                  <w:b/>
                  <w:spacing w:val="-2"/>
                  <w:sz w:val="20"/>
                </w:rPr>
                <w:t>персонала</w:t>
              </w:r>
              <w:r w:rsidR="002C3254">
                <w:rPr>
                  <w:sz w:val="20"/>
                </w:rPr>
                <w:tab/>
              </w:r>
            </w:hyperlink>
            <w:r w:rsidR="00A27246">
              <w:rPr>
                <w:b/>
                <w:spacing w:val="-5"/>
                <w:sz w:val="20"/>
              </w:rPr>
              <w:t>4</w:t>
            </w:r>
          </w:p>
          <w:p w14:paraId="1854527C" w14:textId="77777777" w:rsidR="002C3254" w:rsidRDefault="00000000" w:rsidP="002C3254">
            <w:pPr>
              <w:pStyle w:val="TableParagraph"/>
              <w:numPr>
                <w:ilvl w:val="1"/>
                <w:numId w:val="6"/>
              </w:numPr>
              <w:tabs>
                <w:tab w:val="left" w:pos="730"/>
              </w:tabs>
              <w:spacing w:before="46"/>
              <w:ind w:left="730" w:hanging="492"/>
              <w:rPr>
                <w:b/>
                <w:sz w:val="20"/>
              </w:rPr>
            </w:pPr>
            <w:hyperlink w:anchor="_bookmark94" w:history="1">
              <w:r w:rsidR="002C3254">
                <w:rPr>
                  <w:b/>
                  <w:sz w:val="20"/>
                </w:rPr>
                <w:t>Основные</w:t>
              </w:r>
              <w:r w:rsidR="002C3254">
                <w:rPr>
                  <w:b/>
                  <w:spacing w:val="-9"/>
                  <w:sz w:val="20"/>
                </w:rPr>
                <w:t xml:space="preserve"> </w:t>
              </w:r>
              <w:r w:rsidR="002C3254">
                <w:rPr>
                  <w:b/>
                  <w:sz w:val="20"/>
                </w:rPr>
                <w:t>технические</w:t>
              </w:r>
              <w:r w:rsidR="002C3254">
                <w:rPr>
                  <w:b/>
                  <w:spacing w:val="-6"/>
                  <w:sz w:val="20"/>
                </w:rPr>
                <w:t xml:space="preserve"> </w:t>
              </w:r>
              <w:r w:rsidR="002C3254">
                <w:rPr>
                  <w:b/>
                  <w:sz w:val="20"/>
                </w:rPr>
                <w:t>решения,</w:t>
              </w:r>
              <w:r w:rsidR="002C3254">
                <w:rPr>
                  <w:b/>
                  <w:spacing w:val="-6"/>
                  <w:sz w:val="20"/>
                </w:rPr>
                <w:t xml:space="preserve"> </w:t>
              </w:r>
              <w:r w:rsidR="002C3254">
                <w:rPr>
                  <w:b/>
                  <w:sz w:val="20"/>
                </w:rPr>
                <w:t>средства</w:t>
              </w:r>
              <w:r w:rsidR="002C3254">
                <w:rPr>
                  <w:b/>
                  <w:spacing w:val="-5"/>
                  <w:sz w:val="20"/>
                </w:rPr>
                <w:t xml:space="preserve"> </w:t>
              </w:r>
              <w:r w:rsidR="002C3254">
                <w:rPr>
                  <w:b/>
                  <w:sz w:val="20"/>
                </w:rPr>
                <w:t>и</w:t>
              </w:r>
              <w:r w:rsidR="002C3254">
                <w:rPr>
                  <w:b/>
                  <w:spacing w:val="-7"/>
                  <w:sz w:val="20"/>
                </w:rPr>
                <w:t xml:space="preserve"> </w:t>
              </w:r>
              <w:r w:rsidR="002C3254">
                <w:rPr>
                  <w:b/>
                  <w:sz w:val="20"/>
                </w:rPr>
                <w:t>меры</w:t>
              </w:r>
              <w:r w:rsidR="002C3254">
                <w:rPr>
                  <w:b/>
                  <w:spacing w:val="-6"/>
                  <w:sz w:val="20"/>
                </w:rPr>
                <w:t xml:space="preserve"> </w:t>
              </w:r>
              <w:r w:rsidR="002C3254">
                <w:rPr>
                  <w:b/>
                  <w:sz w:val="20"/>
                </w:rPr>
                <w:t>по</w:t>
              </w:r>
              <w:r w:rsidR="002C3254">
                <w:rPr>
                  <w:b/>
                  <w:spacing w:val="-7"/>
                  <w:sz w:val="20"/>
                </w:rPr>
                <w:t xml:space="preserve"> </w:t>
              </w:r>
              <w:r w:rsidR="002C3254">
                <w:rPr>
                  <w:b/>
                  <w:sz w:val="20"/>
                </w:rPr>
                <w:t>обеспечению</w:t>
              </w:r>
              <w:r w:rsidR="002C3254">
                <w:rPr>
                  <w:b/>
                  <w:spacing w:val="-8"/>
                  <w:sz w:val="20"/>
                </w:rPr>
                <w:t xml:space="preserve"> </w:t>
              </w:r>
              <w:r w:rsidR="002C3254">
                <w:rPr>
                  <w:b/>
                  <w:sz w:val="20"/>
                </w:rPr>
                <w:t>безопасности</w:t>
              </w:r>
              <w:r w:rsidR="002C3254">
                <w:rPr>
                  <w:b/>
                  <w:spacing w:val="-8"/>
                  <w:sz w:val="20"/>
                </w:rPr>
                <w:t xml:space="preserve"> </w:t>
              </w:r>
              <w:r w:rsidR="002C3254">
                <w:rPr>
                  <w:b/>
                  <w:sz w:val="20"/>
                </w:rPr>
                <w:t>труда</w:t>
              </w:r>
              <w:r w:rsidR="002C3254">
                <w:rPr>
                  <w:b/>
                  <w:spacing w:val="-7"/>
                  <w:sz w:val="20"/>
                </w:rPr>
                <w:t xml:space="preserve"> </w:t>
              </w:r>
              <w:r w:rsidR="002C3254">
                <w:rPr>
                  <w:b/>
                  <w:spacing w:val="-10"/>
                  <w:sz w:val="20"/>
                </w:rPr>
                <w:t>и</w:t>
              </w:r>
            </w:hyperlink>
          </w:p>
          <w:p w14:paraId="75ED112C" w14:textId="6F303055" w:rsidR="002C3254" w:rsidRDefault="00000000" w:rsidP="002C3254">
            <w:pPr>
              <w:pStyle w:val="TableParagraph"/>
              <w:tabs>
                <w:tab w:val="left" w:pos="9963"/>
              </w:tabs>
              <w:spacing w:before="46"/>
              <w:ind w:left="732"/>
              <w:rPr>
                <w:b/>
                <w:sz w:val="20"/>
              </w:rPr>
            </w:pPr>
            <w:hyperlink w:anchor="_bookmark94" w:history="1">
              <w:r w:rsidR="002C3254">
                <w:rPr>
                  <w:b/>
                  <w:spacing w:val="-2"/>
                  <w:sz w:val="20"/>
                </w:rPr>
                <w:t>производства</w:t>
              </w:r>
              <w:r w:rsidR="002C3254">
                <w:rPr>
                  <w:sz w:val="20"/>
                </w:rPr>
                <w:tab/>
              </w:r>
            </w:hyperlink>
            <w:r w:rsidR="00D013AB">
              <w:rPr>
                <w:b/>
                <w:spacing w:val="-5"/>
                <w:sz w:val="20"/>
              </w:rPr>
              <w:t>6</w:t>
            </w:r>
          </w:p>
          <w:p w14:paraId="22B8B2AE" w14:textId="35254FF7" w:rsidR="002C3254" w:rsidRPr="00D013AB" w:rsidRDefault="00000000" w:rsidP="002C3254">
            <w:pPr>
              <w:pStyle w:val="TableParagraph"/>
              <w:numPr>
                <w:ilvl w:val="1"/>
                <w:numId w:val="6"/>
              </w:numPr>
              <w:tabs>
                <w:tab w:val="left" w:pos="730"/>
                <w:tab w:val="left" w:pos="9963"/>
              </w:tabs>
              <w:spacing w:before="46"/>
              <w:ind w:left="730" w:hanging="492"/>
              <w:rPr>
                <w:b/>
                <w:sz w:val="20"/>
              </w:rPr>
            </w:pPr>
            <w:hyperlink w:anchor="_bookmark95" w:history="1">
              <w:r w:rsidR="002C3254">
                <w:rPr>
                  <w:b/>
                  <w:sz w:val="20"/>
                </w:rPr>
                <w:t>Оборудование</w:t>
              </w:r>
              <w:r w:rsidR="002C3254">
                <w:rPr>
                  <w:b/>
                  <w:spacing w:val="-10"/>
                  <w:sz w:val="20"/>
                </w:rPr>
                <w:t xml:space="preserve"> </w:t>
              </w:r>
              <w:r w:rsidR="002C3254">
                <w:rPr>
                  <w:b/>
                  <w:sz w:val="20"/>
                </w:rPr>
                <w:t>скважины</w:t>
              </w:r>
              <w:r w:rsidR="002C3254">
                <w:rPr>
                  <w:b/>
                  <w:spacing w:val="-9"/>
                  <w:sz w:val="20"/>
                </w:rPr>
                <w:t xml:space="preserve"> </w:t>
              </w:r>
              <w:r w:rsidR="002C3254">
                <w:rPr>
                  <w:b/>
                  <w:sz w:val="20"/>
                </w:rPr>
                <w:t>для</w:t>
              </w:r>
              <w:r w:rsidR="002C3254">
                <w:rPr>
                  <w:b/>
                  <w:spacing w:val="-9"/>
                  <w:sz w:val="20"/>
                </w:rPr>
                <w:t xml:space="preserve"> </w:t>
              </w:r>
              <w:r w:rsidR="002C3254">
                <w:rPr>
                  <w:b/>
                  <w:sz w:val="20"/>
                </w:rPr>
                <w:t>предупреждения</w:t>
              </w:r>
              <w:r w:rsidR="002C3254">
                <w:rPr>
                  <w:b/>
                  <w:spacing w:val="-9"/>
                  <w:sz w:val="20"/>
                </w:rPr>
                <w:t xml:space="preserve"> </w:t>
              </w:r>
              <w:r w:rsidR="002C3254">
                <w:rPr>
                  <w:b/>
                  <w:sz w:val="20"/>
                </w:rPr>
                <w:t>открытого</w:t>
              </w:r>
              <w:r w:rsidR="002C3254">
                <w:rPr>
                  <w:b/>
                  <w:spacing w:val="-9"/>
                  <w:sz w:val="20"/>
                </w:rPr>
                <w:t xml:space="preserve"> </w:t>
              </w:r>
              <w:r w:rsidR="002C3254">
                <w:rPr>
                  <w:b/>
                  <w:spacing w:val="-2"/>
                  <w:sz w:val="20"/>
                </w:rPr>
                <w:t>фонтанирования</w:t>
              </w:r>
              <w:r w:rsidR="002C3254">
                <w:rPr>
                  <w:sz w:val="20"/>
                </w:rPr>
                <w:tab/>
              </w:r>
            </w:hyperlink>
            <w:r w:rsidR="00D013AB">
              <w:rPr>
                <w:b/>
                <w:spacing w:val="-5"/>
                <w:sz w:val="20"/>
              </w:rPr>
              <w:t>6</w:t>
            </w:r>
          </w:p>
          <w:p w14:paraId="7FC6237A" w14:textId="4521EE3E" w:rsidR="00B342C0" w:rsidRPr="00D013AB" w:rsidRDefault="00000000" w:rsidP="00D013AB">
            <w:pPr>
              <w:pStyle w:val="TableParagraph"/>
              <w:numPr>
                <w:ilvl w:val="1"/>
                <w:numId w:val="6"/>
              </w:numPr>
              <w:tabs>
                <w:tab w:val="left" w:pos="730"/>
                <w:tab w:val="left" w:pos="9963"/>
              </w:tabs>
              <w:spacing w:before="46"/>
              <w:ind w:left="730" w:hanging="492"/>
              <w:rPr>
                <w:b/>
                <w:sz w:val="20"/>
              </w:rPr>
            </w:pPr>
            <w:hyperlink w:anchor="_bookmark96" w:history="1">
              <w:r w:rsidR="002C3254">
                <w:rPr>
                  <w:b/>
                  <w:sz w:val="20"/>
                </w:rPr>
                <w:t>Противопожарные</w:t>
              </w:r>
              <w:r w:rsidR="002C3254" w:rsidRPr="00D013AB">
                <w:rPr>
                  <w:b/>
                  <w:sz w:val="20"/>
                </w:rPr>
                <w:t xml:space="preserve"> </w:t>
              </w:r>
              <w:r w:rsidR="002C3254">
                <w:rPr>
                  <w:b/>
                  <w:sz w:val="20"/>
                </w:rPr>
                <w:t>мероприятия</w:t>
              </w:r>
              <w:r w:rsidR="002C3254" w:rsidRPr="00D013AB">
                <w:rPr>
                  <w:b/>
                  <w:sz w:val="20"/>
                </w:rPr>
                <w:t xml:space="preserve"> </w:t>
              </w:r>
              <w:r w:rsidR="002C3254">
                <w:rPr>
                  <w:b/>
                  <w:sz w:val="20"/>
                </w:rPr>
                <w:t>на</w:t>
              </w:r>
              <w:r w:rsidR="002C3254" w:rsidRPr="00D013AB">
                <w:rPr>
                  <w:b/>
                  <w:sz w:val="20"/>
                </w:rPr>
                <w:t xml:space="preserve"> </w:t>
              </w:r>
              <w:r w:rsidR="002C3254">
                <w:rPr>
                  <w:b/>
                  <w:sz w:val="20"/>
                </w:rPr>
                <w:t>строительной</w:t>
              </w:r>
              <w:r w:rsidR="002C3254" w:rsidRPr="00D013AB">
                <w:rPr>
                  <w:b/>
                  <w:sz w:val="20"/>
                </w:rPr>
                <w:t xml:space="preserve"> площадке</w:t>
              </w:r>
              <w:r w:rsidR="002C3254" w:rsidRPr="00D013AB">
                <w:rPr>
                  <w:b/>
                  <w:sz w:val="20"/>
                </w:rPr>
                <w:tab/>
              </w:r>
            </w:hyperlink>
            <w:r w:rsidR="00D013AB">
              <w:rPr>
                <w:b/>
                <w:sz w:val="20"/>
              </w:rPr>
              <w:t>7</w:t>
            </w:r>
          </w:p>
          <w:p w14:paraId="38818E78" w14:textId="77777777" w:rsidR="00B342C0" w:rsidRDefault="00B342C0" w:rsidP="00760451">
            <w:pPr>
              <w:pStyle w:val="TableParagraph"/>
              <w:tabs>
                <w:tab w:val="left" w:pos="730"/>
                <w:tab w:val="left" w:pos="9963"/>
              </w:tabs>
              <w:spacing w:before="46"/>
              <w:rPr>
                <w:b/>
                <w:sz w:val="20"/>
              </w:rPr>
            </w:pPr>
          </w:p>
          <w:p w14:paraId="1869F28A" w14:textId="5D435614" w:rsidR="00DE3283" w:rsidRDefault="00DE3283" w:rsidP="00DC6E93">
            <w:pPr>
              <w:pStyle w:val="ae"/>
              <w:spacing w:before="100" w:beforeAutospacing="1" w:after="100" w:afterAutospacing="1"/>
              <w:ind w:left="720"/>
              <w:rPr>
                <w:b/>
                <w:sz w:val="20"/>
              </w:rPr>
            </w:pPr>
          </w:p>
        </w:tc>
      </w:tr>
      <w:tr w:rsidR="00B342C0" w14:paraId="6C60E23C" w14:textId="77777777" w:rsidTr="00054457">
        <w:trPr>
          <w:trHeight w:hRule="exact" w:val="1417"/>
        </w:trPr>
        <w:tc>
          <w:tcPr>
            <w:tcW w:w="284" w:type="dxa"/>
            <w:tcBorders>
              <w:bottom w:val="single" w:sz="18" w:space="0" w:color="000000"/>
            </w:tcBorders>
            <w:textDirection w:val="btLr"/>
          </w:tcPr>
          <w:p w14:paraId="5DFBD4E4"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2123164E" w14:textId="77777777" w:rsidR="00B342C0" w:rsidRDefault="00B342C0">
            <w:pPr>
              <w:pStyle w:val="TableParagraph"/>
              <w:rPr>
                <w:sz w:val="20"/>
              </w:rPr>
            </w:pPr>
          </w:p>
        </w:tc>
        <w:tc>
          <w:tcPr>
            <w:tcW w:w="10444" w:type="dxa"/>
            <w:gridSpan w:val="8"/>
            <w:vMerge/>
            <w:tcBorders>
              <w:top w:val="nil"/>
            </w:tcBorders>
          </w:tcPr>
          <w:p w14:paraId="5A1B8241" w14:textId="77777777" w:rsidR="00B342C0" w:rsidRDefault="00B342C0">
            <w:pPr>
              <w:rPr>
                <w:sz w:val="2"/>
                <w:szCs w:val="2"/>
              </w:rPr>
            </w:pPr>
          </w:p>
        </w:tc>
      </w:tr>
      <w:tr w:rsidR="00B342C0" w14:paraId="016E40FE" w14:textId="77777777" w:rsidTr="00054457">
        <w:trPr>
          <w:trHeight w:hRule="exact" w:val="1985"/>
        </w:trPr>
        <w:tc>
          <w:tcPr>
            <w:tcW w:w="284" w:type="dxa"/>
            <w:tcBorders>
              <w:top w:val="single" w:sz="18" w:space="0" w:color="000000"/>
            </w:tcBorders>
            <w:textDirection w:val="btLr"/>
          </w:tcPr>
          <w:p w14:paraId="5BD403D8"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6FA44C9C" w14:textId="77777777" w:rsidR="00B342C0" w:rsidRDefault="00B342C0">
            <w:pPr>
              <w:pStyle w:val="TableParagraph"/>
              <w:rPr>
                <w:sz w:val="20"/>
              </w:rPr>
            </w:pPr>
          </w:p>
        </w:tc>
        <w:tc>
          <w:tcPr>
            <w:tcW w:w="10444" w:type="dxa"/>
            <w:gridSpan w:val="8"/>
            <w:vMerge/>
            <w:tcBorders>
              <w:top w:val="nil"/>
            </w:tcBorders>
          </w:tcPr>
          <w:p w14:paraId="0D1BE008" w14:textId="77777777" w:rsidR="00B342C0" w:rsidRDefault="00B342C0">
            <w:pPr>
              <w:rPr>
                <w:sz w:val="2"/>
                <w:szCs w:val="2"/>
              </w:rPr>
            </w:pPr>
          </w:p>
        </w:tc>
      </w:tr>
      <w:tr w:rsidR="00B342C0" w14:paraId="7B6E2C17" w14:textId="77777777" w:rsidTr="00054457">
        <w:trPr>
          <w:trHeight w:hRule="exact" w:val="567"/>
        </w:trPr>
        <w:tc>
          <w:tcPr>
            <w:tcW w:w="284" w:type="dxa"/>
            <w:vMerge w:val="restart"/>
            <w:textDirection w:val="btLr"/>
          </w:tcPr>
          <w:p w14:paraId="7DBFF895"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48B061B1" w14:textId="77777777" w:rsidR="00B342C0" w:rsidRDefault="00B342C0">
            <w:pPr>
              <w:pStyle w:val="TableParagraph"/>
              <w:rPr>
                <w:sz w:val="20"/>
              </w:rPr>
            </w:pPr>
          </w:p>
        </w:tc>
        <w:tc>
          <w:tcPr>
            <w:tcW w:w="10444" w:type="dxa"/>
            <w:gridSpan w:val="8"/>
            <w:vMerge/>
            <w:tcBorders>
              <w:top w:val="nil"/>
            </w:tcBorders>
          </w:tcPr>
          <w:p w14:paraId="31A0A888" w14:textId="77777777" w:rsidR="00B342C0" w:rsidRDefault="00B342C0">
            <w:pPr>
              <w:rPr>
                <w:sz w:val="2"/>
                <w:szCs w:val="2"/>
              </w:rPr>
            </w:pPr>
          </w:p>
        </w:tc>
      </w:tr>
      <w:tr w:rsidR="00B342C0" w14:paraId="100E8545" w14:textId="77777777" w:rsidTr="00054457">
        <w:trPr>
          <w:trHeight w:hRule="exact" w:val="284"/>
        </w:trPr>
        <w:tc>
          <w:tcPr>
            <w:tcW w:w="284" w:type="dxa"/>
            <w:vMerge/>
            <w:tcBorders>
              <w:top w:val="nil"/>
            </w:tcBorders>
            <w:textDirection w:val="btLr"/>
          </w:tcPr>
          <w:p w14:paraId="4C9E6185" w14:textId="77777777" w:rsidR="00B342C0" w:rsidRDefault="00B342C0">
            <w:pPr>
              <w:rPr>
                <w:sz w:val="2"/>
                <w:szCs w:val="2"/>
              </w:rPr>
            </w:pPr>
          </w:p>
        </w:tc>
        <w:tc>
          <w:tcPr>
            <w:tcW w:w="399" w:type="dxa"/>
            <w:vMerge/>
            <w:tcBorders>
              <w:top w:val="nil"/>
            </w:tcBorders>
          </w:tcPr>
          <w:p w14:paraId="73100C32" w14:textId="77777777" w:rsidR="00B342C0" w:rsidRDefault="00B342C0">
            <w:pPr>
              <w:rPr>
                <w:sz w:val="2"/>
                <w:szCs w:val="2"/>
              </w:rPr>
            </w:pPr>
          </w:p>
        </w:tc>
        <w:tc>
          <w:tcPr>
            <w:tcW w:w="570" w:type="dxa"/>
            <w:tcBorders>
              <w:bottom w:val="single" w:sz="4" w:space="0" w:color="000000"/>
            </w:tcBorders>
          </w:tcPr>
          <w:p w14:paraId="49B0D50C" w14:textId="77777777" w:rsidR="00B342C0" w:rsidRDefault="00B342C0">
            <w:pPr>
              <w:pStyle w:val="TableParagraph"/>
              <w:rPr>
                <w:sz w:val="18"/>
              </w:rPr>
            </w:pPr>
          </w:p>
        </w:tc>
        <w:tc>
          <w:tcPr>
            <w:tcW w:w="569" w:type="dxa"/>
            <w:tcBorders>
              <w:bottom w:val="single" w:sz="4" w:space="0" w:color="000000"/>
            </w:tcBorders>
          </w:tcPr>
          <w:p w14:paraId="1FEA0301" w14:textId="77777777" w:rsidR="00B342C0" w:rsidRDefault="00B342C0">
            <w:pPr>
              <w:pStyle w:val="TableParagraph"/>
              <w:rPr>
                <w:sz w:val="18"/>
              </w:rPr>
            </w:pPr>
          </w:p>
        </w:tc>
        <w:tc>
          <w:tcPr>
            <w:tcW w:w="570" w:type="dxa"/>
            <w:tcBorders>
              <w:bottom w:val="single" w:sz="4" w:space="0" w:color="000000"/>
            </w:tcBorders>
          </w:tcPr>
          <w:p w14:paraId="6F820870" w14:textId="77777777" w:rsidR="00B342C0" w:rsidRDefault="00B342C0">
            <w:pPr>
              <w:pStyle w:val="TableParagraph"/>
              <w:rPr>
                <w:sz w:val="18"/>
              </w:rPr>
            </w:pPr>
          </w:p>
        </w:tc>
        <w:tc>
          <w:tcPr>
            <w:tcW w:w="569" w:type="dxa"/>
            <w:tcBorders>
              <w:bottom w:val="single" w:sz="4" w:space="0" w:color="000000"/>
            </w:tcBorders>
          </w:tcPr>
          <w:p w14:paraId="6A8AB10A" w14:textId="77777777" w:rsidR="00B342C0" w:rsidRDefault="00B342C0">
            <w:pPr>
              <w:pStyle w:val="TableParagraph"/>
              <w:rPr>
                <w:sz w:val="18"/>
              </w:rPr>
            </w:pPr>
          </w:p>
        </w:tc>
        <w:tc>
          <w:tcPr>
            <w:tcW w:w="855" w:type="dxa"/>
            <w:tcBorders>
              <w:bottom w:val="single" w:sz="4" w:space="0" w:color="000000"/>
            </w:tcBorders>
          </w:tcPr>
          <w:p w14:paraId="65B6AC50" w14:textId="77777777" w:rsidR="00B342C0" w:rsidRDefault="00B342C0">
            <w:pPr>
              <w:pStyle w:val="TableParagraph"/>
              <w:rPr>
                <w:sz w:val="18"/>
              </w:rPr>
            </w:pPr>
          </w:p>
        </w:tc>
        <w:tc>
          <w:tcPr>
            <w:tcW w:w="570" w:type="dxa"/>
            <w:tcBorders>
              <w:bottom w:val="single" w:sz="4" w:space="0" w:color="000000"/>
            </w:tcBorders>
          </w:tcPr>
          <w:p w14:paraId="2BFD778B" w14:textId="77777777" w:rsidR="00B342C0" w:rsidRDefault="00B342C0">
            <w:pPr>
              <w:pStyle w:val="TableParagraph"/>
              <w:rPr>
                <w:sz w:val="18"/>
              </w:rPr>
            </w:pPr>
          </w:p>
        </w:tc>
        <w:tc>
          <w:tcPr>
            <w:tcW w:w="6174" w:type="dxa"/>
            <w:vMerge w:val="restart"/>
          </w:tcPr>
          <w:p w14:paraId="35DFDA5A" w14:textId="28542BA4" w:rsidR="00B342C0" w:rsidRPr="00401ADA" w:rsidRDefault="00F203A4">
            <w:pPr>
              <w:pStyle w:val="TableParagraph"/>
              <w:spacing w:before="210"/>
              <w:ind w:left="469"/>
              <w:rPr>
                <w:sz w:val="24"/>
                <w:lang w:val="en-US"/>
              </w:rPr>
            </w:pPr>
            <w:r>
              <w:rPr>
                <w:sz w:val="24"/>
                <w:lang w:val="en-US"/>
              </w:rPr>
              <w:t>GEO-ENG-2025-10-0019-II</w:t>
            </w:r>
            <w:r w:rsidR="00F11C0A">
              <w:rPr>
                <w:sz w:val="24"/>
                <w:lang w:val="en-US"/>
              </w:rPr>
              <w:t xml:space="preserve">     ИТМ </w:t>
            </w:r>
            <w:proofErr w:type="spellStart"/>
            <w:r w:rsidR="00F11C0A">
              <w:rPr>
                <w:sz w:val="24"/>
                <w:lang w:val="en-US"/>
              </w:rPr>
              <w:t>ГОиЧС</w:t>
            </w:r>
            <w:proofErr w:type="spellEnd"/>
          </w:p>
        </w:tc>
        <w:tc>
          <w:tcPr>
            <w:tcW w:w="567" w:type="dxa"/>
            <w:vMerge w:val="restart"/>
          </w:tcPr>
          <w:p w14:paraId="67C873C7" w14:textId="77777777" w:rsidR="00B342C0" w:rsidRDefault="00000000">
            <w:pPr>
              <w:pStyle w:val="TableParagraph"/>
              <w:spacing w:before="56"/>
              <w:ind w:left="39"/>
            </w:pPr>
            <w:r>
              <w:rPr>
                <w:spacing w:val="-4"/>
              </w:rPr>
              <w:t>Лист</w:t>
            </w:r>
          </w:p>
        </w:tc>
      </w:tr>
      <w:tr w:rsidR="00B342C0" w14:paraId="06EE1BC8" w14:textId="77777777" w:rsidTr="00054457">
        <w:trPr>
          <w:trHeight w:hRule="exact" w:val="112"/>
        </w:trPr>
        <w:tc>
          <w:tcPr>
            <w:tcW w:w="284" w:type="dxa"/>
            <w:vMerge/>
            <w:tcBorders>
              <w:top w:val="nil"/>
            </w:tcBorders>
            <w:textDirection w:val="btLr"/>
          </w:tcPr>
          <w:p w14:paraId="181B51BB" w14:textId="77777777" w:rsidR="00B342C0" w:rsidRDefault="00B342C0">
            <w:pPr>
              <w:rPr>
                <w:sz w:val="2"/>
                <w:szCs w:val="2"/>
              </w:rPr>
            </w:pPr>
          </w:p>
        </w:tc>
        <w:tc>
          <w:tcPr>
            <w:tcW w:w="399" w:type="dxa"/>
            <w:vMerge/>
            <w:tcBorders>
              <w:top w:val="nil"/>
            </w:tcBorders>
          </w:tcPr>
          <w:p w14:paraId="6B1B261B" w14:textId="77777777" w:rsidR="00B342C0" w:rsidRDefault="00B342C0">
            <w:pPr>
              <w:rPr>
                <w:sz w:val="2"/>
                <w:szCs w:val="2"/>
              </w:rPr>
            </w:pPr>
          </w:p>
        </w:tc>
        <w:tc>
          <w:tcPr>
            <w:tcW w:w="570" w:type="dxa"/>
            <w:vMerge w:val="restart"/>
            <w:tcBorders>
              <w:top w:val="single" w:sz="4" w:space="0" w:color="000000"/>
            </w:tcBorders>
          </w:tcPr>
          <w:p w14:paraId="0B91DC56" w14:textId="77777777" w:rsidR="00B342C0" w:rsidRDefault="00B342C0">
            <w:pPr>
              <w:pStyle w:val="TableParagraph"/>
              <w:rPr>
                <w:sz w:val="18"/>
              </w:rPr>
            </w:pPr>
          </w:p>
        </w:tc>
        <w:tc>
          <w:tcPr>
            <w:tcW w:w="569" w:type="dxa"/>
            <w:vMerge w:val="restart"/>
            <w:tcBorders>
              <w:top w:val="single" w:sz="4" w:space="0" w:color="000000"/>
            </w:tcBorders>
          </w:tcPr>
          <w:p w14:paraId="75BE92E6" w14:textId="77777777" w:rsidR="00B342C0" w:rsidRDefault="00B342C0">
            <w:pPr>
              <w:pStyle w:val="TableParagraph"/>
              <w:rPr>
                <w:sz w:val="18"/>
              </w:rPr>
            </w:pPr>
          </w:p>
        </w:tc>
        <w:tc>
          <w:tcPr>
            <w:tcW w:w="570" w:type="dxa"/>
            <w:vMerge w:val="restart"/>
            <w:tcBorders>
              <w:top w:val="single" w:sz="4" w:space="0" w:color="000000"/>
            </w:tcBorders>
          </w:tcPr>
          <w:p w14:paraId="2B168295" w14:textId="77777777" w:rsidR="00B342C0" w:rsidRDefault="00B342C0">
            <w:pPr>
              <w:pStyle w:val="TableParagraph"/>
              <w:rPr>
                <w:sz w:val="18"/>
              </w:rPr>
            </w:pPr>
          </w:p>
        </w:tc>
        <w:tc>
          <w:tcPr>
            <w:tcW w:w="569" w:type="dxa"/>
            <w:vMerge w:val="restart"/>
            <w:tcBorders>
              <w:top w:val="single" w:sz="4" w:space="0" w:color="000000"/>
            </w:tcBorders>
          </w:tcPr>
          <w:p w14:paraId="199C5FE1" w14:textId="77777777" w:rsidR="00B342C0" w:rsidRDefault="00B342C0">
            <w:pPr>
              <w:pStyle w:val="TableParagraph"/>
              <w:rPr>
                <w:sz w:val="18"/>
              </w:rPr>
            </w:pPr>
          </w:p>
        </w:tc>
        <w:tc>
          <w:tcPr>
            <w:tcW w:w="855" w:type="dxa"/>
            <w:vMerge w:val="restart"/>
            <w:tcBorders>
              <w:top w:val="single" w:sz="4" w:space="0" w:color="000000"/>
            </w:tcBorders>
          </w:tcPr>
          <w:p w14:paraId="1F16F4BC" w14:textId="77777777" w:rsidR="00B342C0" w:rsidRDefault="00B342C0">
            <w:pPr>
              <w:pStyle w:val="TableParagraph"/>
              <w:rPr>
                <w:sz w:val="18"/>
              </w:rPr>
            </w:pPr>
          </w:p>
        </w:tc>
        <w:tc>
          <w:tcPr>
            <w:tcW w:w="570" w:type="dxa"/>
            <w:vMerge w:val="restart"/>
            <w:tcBorders>
              <w:top w:val="single" w:sz="4" w:space="0" w:color="000000"/>
            </w:tcBorders>
          </w:tcPr>
          <w:p w14:paraId="4EB79A66" w14:textId="77777777" w:rsidR="00B342C0" w:rsidRDefault="00B342C0">
            <w:pPr>
              <w:pStyle w:val="TableParagraph"/>
              <w:rPr>
                <w:sz w:val="18"/>
              </w:rPr>
            </w:pPr>
          </w:p>
        </w:tc>
        <w:tc>
          <w:tcPr>
            <w:tcW w:w="6174" w:type="dxa"/>
            <w:vMerge/>
            <w:tcBorders>
              <w:top w:val="nil"/>
            </w:tcBorders>
          </w:tcPr>
          <w:p w14:paraId="74AB2D8B" w14:textId="77777777" w:rsidR="00B342C0" w:rsidRDefault="00B342C0">
            <w:pPr>
              <w:rPr>
                <w:sz w:val="2"/>
                <w:szCs w:val="2"/>
              </w:rPr>
            </w:pPr>
          </w:p>
        </w:tc>
        <w:tc>
          <w:tcPr>
            <w:tcW w:w="567" w:type="dxa"/>
            <w:vMerge/>
            <w:tcBorders>
              <w:top w:val="nil"/>
            </w:tcBorders>
          </w:tcPr>
          <w:p w14:paraId="65FF1C50" w14:textId="77777777" w:rsidR="00B342C0" w:rsidRDefault="00B342C0">
            <w:pPr>
              <w:rPr>
                <w:sz w:val="2"/>
                <w:szCs w:val="2"/>
              </w:rPr>
            </w:pPr>
          </w:p>
        </w:tc>
      </w:tr>
      <w:tr w:rsidR="00B342C0" w14:paraId="63899F12" w14:textId="77777777" w:rsidTr="00054457">
        <w:trPr>
          <w:trHeight w:hRule="exact" w:val="170"/>
        </w:trPr>
        <w:tc>
          <w:tcPr>
            <w:tcW w:w="284" w:type="dxa"/>
            <w:vMerge/>
            <w:tcBorders>
              <w:top w:val="nil"/>
            </w:tcBorders>
            <w:textDirection w:val="btLr"/>
          </w:tcPr>
          <w:p w14:paraId="77AC7EA7" w14:textId="77777777" w:rsidR="00B342C0" w:rsidRDefault="00B342C0">
            <w:pPr>
              <w:rPr>
                <w:sz w:val="2"/>
                <w:szCs w:val="2"/>
              </w:rPr>
            </w:pPr>
          </w:p>
        </w:tc>
        <w:tc>
          <w:tcPr>
            <w:tcW w:w="399" w:type="dxa"/>
            <w:vMerge/>
            <w:tcBorders>
              <w:top w:val="nil"/>
            </w:tcBorders>
          </w:tcPr>
          <w:p w14:paraId="2F83B2F2" w14:textId="77777777" w:rsidR="00B342C0" w:rsidRDefault="00B342C0">
            <w:pPr>
              <w:rPr>
                <w:sz w:val="2"/>
                <w:szCs w:val="2"/>
              </w:rPr>
            </w:pPr>
          </w:p>
        </w:tc>
        <w:tc>
          <w:tcPr>
            <w:tcW w:w="570" w:type="dxa"/>
            <w:vMerge/>
            <w:tcBorders>
              <w:top w:val="nil"/>
            </w:tcBorders>
          </w:tcPr>
          <w:p w14:paraId="6A74C581" w14:textId="77777777" w:rsidR="00B342C0" w:rsidRDefault="00B342C0">
            <w:pPr>
              <w:rPr>
                <w:sz w:val="2"/>
                <w:szCs w:val="2"/>
              </w:rPr>
            </w:pPr>
          </w:p>
        </w:tc>
        <w:tc>
          <w:tcPr>
            <w:tcW w:w="569" w:type="dxa"/>
            <w:vMerge/>
            <w:tcBorders>
              <w:top w:val="nil"/>
            </w:tcBorders>
          </w:tcPr>
          <w:p w14:paraId="1CC9CCAB" w14:textId="77777777" w:rsidR="00B342C0" w:rsidRDefault="00B342C0">
            <w:pPr>
              <w:rPr>
                <w:sz w:val="2"/>
                <w:szCs w:val="2"/>
              </w:rPr>
            </w:pPr>
          </w:p>
        </w:tc>
        <w:tc>
          <w:tcPr>
            <w:tcW w:w="570" w:type="dxa"/>
            <w:vMerge/>
            <w:tcBorders>
              <w:top w:val="nil"/>
            </w:tcBorders>
          </w:tcPr>
          <w:p w14:paraId="04BD77B1" w14:textId="77777777" w:rsidR="00B342C0" w:rsidRDefault="00B342C0">
            <w:pPr>
              <w:rPr>
                <w:sz w:val="2"/>
                <w:szCs w:val="2"/>
              </w:rPr>
            </w:pPr>
          </w:p>
        </w:tc>
        <w:tc>
          <w:tcPr>
            <w:tcW w:w="569" w:type="dxa"/>
            <w:vMerge/>
            <w:tcBorders>
              <w:top w:val="nil"/>
            </w:tcBorders>
          </w:tcPr>
          <w:p w14:paraId="73A58449" w14:textId="77777777" w:rsidR="00B342C0" w:rsidRDefault="00B342C0">
            <w:pPr>
              <w:rPr>
                <w:sz w:val="2"/>
                <w:szCs w:val="2"/>
              </w:rPr>
            </w:pPr>
          </w:p>
        </w:tc>
        <w:tc>
          <w:tcPr>
            <w:tcW w:w="855" w:type="dxa"/>
            <w:vMerge/>
            <w:tcBorders>
              <w:top w:val="nil"/>
            </w:tcBorders>
          </w:tcPr>
          <w:p w14:paraId="2FD0CD32" w14:textId="77777777" w:rsidR="00B342C0" w:rsidRDefault="00B342C0">
            <w:pPr>
              <w:rPr>
                <w:sz w:val="2"/>
                <w:szCs w:val="2"/>
              </w:rPr>
            </w:pPr>
          </w:p>
        </w:tc>
        <w:tc>
          <w:tcPr>
            <w:tcW w:w="570" w:type="dxa"/>
            <w:vMerge/>
            <w:tcBorders>
              <w:top w:val="nil"/>
            </w:tcBorders>
          </w:tcPr>
          <w:p w14:paraId="785CC78F" w14:textId="77777777" w:rsidR="00B342C0" w:rsidRDefault="00B342C0">
            <w:pPr>
              <w:rPr>
                <w:sz w:val="2"/>
                <w:szCs w:val="2"/>
              </w:rPr>
            </w:pPr>
          </w:p>
        </w:tc>
        <w:tc>
          <w:tcPr>
            <w:tcW w:w="6174" w:type="dxa"/>
            <w:vMerge/>
            <w:tcBorders>
              <w:top w:val="nil"/>
            </w:tcBorders>
          </w:tcPr>
          <w:p w14:paraId="1A60B555" w14:textId="77777777" w:rsidR="00B342C0" w:rsidRDefault="00B342C0">
            <w:pPr>
              <w:rPr>
                <w:sz w:val="2"/>
                <w:szCs w:val="2"/>
              </w:rPr>
            </w:pPr>
          </w:p>
        </w:tc>
        <w:tc>
          <w:tcPr>
            <w:tcW w:w="567" w:type="dxa"/>
            <w:vMerge w:val="restart"/>
          </w:tcPr>
          <w:p w14:paraId="0B194570" w14:textId="3568B5C5" w:rsidR="00B342C0" w:rsidRDefault="00A27246">
            <w:pPr>
              <w:pStyle w:val="TableParagraph"/>
              <w:spacing w:line="274" w:lineRule="exact"/>
              <w:ind w:left="149"/>
              <w:rPr>
                <w:sz w:val="24"/>
              </w:rPr>
            </w:pPr>
            <w:r>
              <w:rPr>
                <w:sz w:val="24"/>
              </w:rPr>
              <w:t>2</w:t>
            </w:r>
          </w:p>
        </w:tc>
      </w:tr>
      <w:tr w:rsidR="00B342C0" w14:paraId="1515431F" w14:textId="77777777" w:rsidTr="00054457">
        <w:trPr>
          <w:trHeight w:hRule="exact" w:val="284"/>
        </w:trPr>
        <w:tc>
          <w:tcPr>
            <w:tcW w:w="284" w:type="dxa"/>
            <w:vMerge/>
            <w:tcBorders>
              <w:top w:val="nil"/>
            </w:tcBorders>
            <w:textDirection w:val="btLr"/>
          </w:tcPr>
          <w:p w14:paraId="31A85706" w14:textId="77777777" w:rsidR="00B342C0" w:rsidRDefault="00B342C0">
            <w:pPr>
              <w:rPr>
                <w:sz w:val="2"/>
                <w:szCs w:val="2"/>
              </w:rPr>
            </w:pPr>
          </w:p>
        </w:tc>
        <w:tc>
          <w:tcPr>
            <w:tcW w:w="399" w:type="dxa"/>
            <w:vMerge/>
            <w:tcBorders>
              <w:top w:val="nil"/>
            </w:tcBorders>
          </w:tcPr>
          <w:p w14:paraId="221F40B9" w14:textId="77777777" w:rsidR="00B342C0" w:rsidRDefault="00B342C0">
            <w:pPr>
              <w:rPr>
                <w:sz w:val="2"/>
                <w:szCs w:val="2"/>
              </w:rPr>
            </w:pPr>
          </w:p>
        </w:tc>
        <w:tc>
          <w:tcPr>
            <w:tcW w:w="570" w:type="dxa"/>
          </w:tcPr>
          <w:p w14:paraId="2402ADE2" w14:textId="77777777" w:rsidR="00B342C0" w:rsidRDefault="00000000">
            <w:pPr>
              <w:pStyle w:val="TableParagraph"/>
              <w:spacing w:before="21"/>
              <w:ind w:left="89"/>
              <w:rPr>
                <w:sz w:val="18"/>
              </w:rPr>
            </w:pPr>
            <w:r>
              <w:rPr>
                <w:spacing w:val="-4"/>
                <w:sz w:val="18"/>
              </w:rPr>
              <w:t>Изм.</w:t>
            </w:r>
          </w:p>
        </w:tc>
        <w:tc>
          <w:tcPr>
            <w:tcW w:w="569" w:type="dxa"/>
          </w:tcPr>
          <w:p w14:paraId="15D5852E"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3B62F387" w14:textId="77777777" w:rsidR="00B342C0" w:rsidRDefault="00000000">
            <w:pPr>
              <w:pStyle w:val="TableParagraph"/>
              <w:spacing w:before="21"/>
              <w:ind w:left="80"/>
              <w:rPr>
                <w:sz w:val="18"/>
              </w:rPr>
            </w:pPr>
            <w:r>
              <w:rPr>
                <w:spacing w:val="-4"/>
                <w:sz w:val="18"/>
              </w:rPr>
              <w:t>Лист</w:t>
            </w:r>
          </w:p>
        </w:tc>
        <w:tc>
          <w:tcPr>
            <w:tcW w:w="569" w:type="dxa"/>
          </w:tcPr>
          <w:p w14:paraId="5E255643"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596B2879" w14:textId="77777777" w:rsidR="00B342C0" w:rsidRDefault="00000000">
            <w:pPr>
              <w:pStyle w:val="TableParagraph"/>
              <w:spacing w:before="21"/>
              <w:ind w:left="185"/>
              <w:rPr>
                <w:sz w:val="18"/>
              </w:rPr>
            </w:pPr>
            <w:r>
              <w:rPr>
                <w:spacing w:val="-2"/>
                <w:sz w:val="18"/>
              </w:rPr>
              <w:t>Подп.</w:t>
            </w:r>
          </w:p>
        </w:tc>
        <w:tc>
          <w:tcPr>
            <w:tcW w:w="570" w:type="dxa"/>
          </w:tcPr>
          <w:p w14:paraId="7EFC8584"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389B17CF" w14:textId="77777777" w:rsidR="00B342C0" w:rsidRDefault="00B342C0">
            <w:pPr>
              <w:rPr>
                <w:sz w:val="2"/>
                <w:szCs w:val="2"/>
              </w:rPr>
            </w:pPr>
          </w:p>
        </w:tc>
        <w:tc>
          <w:tcPr>
            <w:tcW w:w="567" w:type="dxa"/>
            <w:vMerge/>
            <w:tcBorders>
              <w:top w:val="nil"/>
            </w:tcBorders>
          </w:tcPr>
          <w:p w14:paraId="30ED279B" w14:textId="77777777" w:rsidR="00B342C0" w:rsidRDefault="00B342C0">
            <w:pPr>
              <w:rPr>
                <w:sz w:val="2"/>
                <w:szCs w:val="2"/>
              </w:rPr>
            </w:pPr>
          </w:p>
        </w:tc>
      </w:tr>
    </w:tbl>
    <w:p w14:paraId="6BBCBF9F" w14:textId="77777777" w:rsidR="00B342C0" w:rsidRDefault="00B342C0">
      <w:pPr>
        <w:rPr>
          <w:sz w:val="2"/>
          <w:szCs w:val="2"/>
        </w:rPr>
        <w:sectPr w:rsidR="00B342C0">
          <w:footerReference w:type="default" r:id="rId47"/>
          <w:pgSz w:w="11910" w:h="16840"/>
          <w:pgMar w:top="160" w:right="141" w:bottom="80" w:left="0" w:header="0" w:footer="0"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03D0F340" w14:textId="77777777" w:rsidTr="00054457">
        <w:trPr>
          <w:trHeight w:hRule="exact" w:val="11456"/>
        </w:trPr>
        <w:tc>
          <w:tcPr>
            <w:tcW w:w="683" w:type="dxa"/>
            <w:gridSpan w:val="2"/>
            <w:tcBorders>
              <w:top w:val="nil"/>
              <w:left w:val="nil"/>
            </w:tcBorders>
          </w:tcPr>
          <w:p w14:paraId="43101BEA" w14:textId="77777777" w:rsidR="00B342C0" w:rsidRDefault="00B342C0">
            <w:pPr>
              <w:pStyle w:val="TableParagraph"/>
            </w:pPr>
          </w:p>
        </w:tc>
        <w:tc>
          <w:tcPr>
            <w:tcW w:w="10444" w:type="dxa"/>
            <w:gridSpan w:val="8"/>
            <w:vMerge w:val="restart"/>
          </w:tcPr>
          <w:p w14:paraId="46641BA3" w14:textId="77777777" w:rsidR="002C3254" w:rsidRDefault="002C3254" w:rsidP="00A27246">
            <w:pPr>
              <w:pStyle w:val="TableParagraph"/>
              <w:numPr>
                <w:ilvl w:val="0"/>
                <w:numId w:val="78"/>
              </w:numPr>
              <w:tabs>
                <w:tab w:val="left" w:pos="670"/>
              </w:tabs>
              <w:ind w:right="342"/>
              <w:rPr>
                <w:b/>
                <w:sz w:val="24"/>
              </w:rPr>
            </w:pPr>
            <w:r>
              <w:rPr>
                <w:b/>
                <w:sz w:val="24"/>
              </w:rPr>
              <w:t>ИНЖЕНЕРНО-ТЕХНИЧЕСКИЕ</w:t>
            </w:r>
            <w:r>
              <w:rPr>
                <w:b/>
                <w:spacing w:val="32"/>
                <w:sz w:val="24"/>
              </w:rPr>
              <w:t xml:space="preserve"> </w:t>
            </w:r>
            <w:r>
              <w:rPr>
                <w:b/>
                <w:sz w:val="24"/>
              </w:rPr>
              <w:t>МЕРОПРИЯТИЯ</w:t>
            </w:r>
            <w:r>
              <w:rPr>
                <w:b/>
                <w:spacing w:val="31"/>
                <w:sz w:val="24"/>
              </w:rPr>
              <w:t xml:space="preserve"> </w:t>
            </w:r>
            <w:r>
              <w:rPr>
                <w:b/>
                <w:sz w:val="24"/>
              </w:rPr>
              <w:t>ПО</w:t>
            </w:r>
            <w:r>
              <w:rPr>
                <w:b/>
                <w:spacing w:val="29"/>
                <w:sz w:val="24"/>
              </w:rPr>
              <w:t xml:space="preserve"> </w:t>
            </w:r>
            <w:r>
              <w:rPr>
                <w:b/>
                <w:sz w:val="24"/>
              </w:rPr>
              <w:t>ГРАЖДАНСКОЙ</w:t>
            </w:r>
            <w:r>
              <w:rPr>
                <w:b/>
                <w:spacing w:val="32"/>
                <w:sz w:val="24"/>
              </w:rPr>
              <w:t xml:space="preserve"> </w:t>
            </w:r>
            <w:r>
              <w:rPr>
                <w:b/>
                <w:sz w:val="24"/>
              </w:rPr>
              <w:t>ОБОРОНЕ И ЧРЕЗВЫЧАЙНОЙ СИТУАЦИИ</w:t>
            </w:r>
          </w:p>
          <w:p w14:paraId="098525CB" w14:textId="77777777" w:rsidR="002C3254" w:rsidRDefault="002C3254">
            <w:pPr>
              <w:pStyle w:val="TableParagraph"/>
              <w:numPr>
                <w:ilvl w:val="1"/>
                <w:numId w:val="78"/>
              </w:numPr>
              <w:tabs>
                <w:tab w:val="left" w:pos="814"/>
              </w:tabs>
              <w:spacing w:before="120"/>
              <w:jc w:val="both"/>
              <w:rPr>
                <w:b/>
                <w:sz w:val="24"/>
              </w:rPr>
            </w:pPr>
            <w:r>
              <w:rPr>
                <w:b/>
                <w:sz w:val="24"/>
              </w:rPr>
              <w:t>Исходные</w:t>
            </w:r>
            <w:r>
              <w:rPr>
                <w:b/>
                <w:spacing w:val="-2"/>
                <w:sz w:val="24"/>
              </w:rPr>
              <w:t xml:space="preserve"> данные</w:t>
            </w:r>
          </w:p>
          <w:p w14:paraId="54078D99" w14:textId="77777777" w:rsidR="002C3254" w:rsidRDefault="002C3254" w:rsidP="002C3254">
            <w:pPr>
              <w:pStyle w:val="TableParagraph"/>
              <w:spacing w:before="120"/>
              <w:ind w:left="804"/>
              <w:jc w:val="both"/>
              <w:rPr>
                <w:sz w:val="24"/>
              </w:rPr>
            </w:pPr>
            <w:r>
              <w:rPr>
                <w:sz w:val="24"/>
              </w:rPr>
              <w:t>Основанием</w:t>
            </w:r>
            <w:r>
              <w:rPr>
                <w:spacing w:val="-5"/>
                <w:sz w:val="24"/>
              </w:rPr>
              <w:t xml:space="preserve"> </w:t>
            </w:r>
            <w:r>
              <w:rPr>
                <w:sz w:val="24"/>
              </w:rPr>
              <w:t>для</w:t>
            </w:r>
            <w:r>
              <w:rPr>
                <w:spacing w:val="-2"/>
                <w:sz w:val="24"/>
              </w:rPr>
              <w:t xml:space="preserve"> </w:t>
            </w:r>
            <w:r>
              <w:rPr>
                <w:sz w:val="24"/>
              </w:rPr>
              <w:t>разработки</w:t>
            </w:r>
            <w:r>
              <w:rPr>
                <w:spacing w:val="-1"/>
                <w:sz w:val="24"/>
              </w:rPr>
              <w:t xml:space="preserve"> </w:t>
            </w:r>
            <w:r>
              <w:rPr>
                <w:sz w:val="24"/>
              </w:rPr>
              <w:t>раздела,</w:t>
            </w:r>
            <w:r>
              <w:rPr>
                <w:spacing w:val="-1"/>
                <w:sz w:val="24"/>
              </w:rPr>
              <w:t xml:space="preserve"> </w:t>
            </w:r>
            <w:r>
              <w:rPr>
                <w:sz w:val="24"/>
              </w:rPr>
              <w:t>являются</w:t>
            </w:r>
            <w:r>
              <w:rPr>
                <w:spacing w:val="-5"/>
                <w:sz w:val="24"/>
              </w:rPr>
              <w:t xml:space="preserve"> </w:t>
            </w:r>
            <w:r>
              <w:rPr>
                <w:sz w:val="24"/>
              </w:rPr>
              <w:t>следующие</w:t>
            </w:r>
            <w:r>
              <w:rPr>
                <w:spacing w:val="-3"/>
                <w:sz w:val="24"/>
              </w:rPr>
              <w:t xml:space="preserve"> </w:t>
            </w:r>
            <w:r>
              <w:rPr>
                <w:sz w:val="24"/>
              </w:rPr>
              <w:t>исходные</w:t>
            </w:r>
            <w:r>
              <w:rPr>
                <w:spacing w:val="-2"/>
                <w:sz w:val="24"/>
              </w:rPr>
              <w:t xml:space="preserve"> данные:</w:t>
            </w:r>
          </w:p>
          <w:p w14:paraId="40D010E8" w14:textId="77777777" w:rsidR="002C3254" w:rsidRDefault="002C3254">
            <w:pPr>
              <w:pStyle w:val="TableParagraph"/>
              <w:numPr>
                <w:ilvl w:val="2"/>
                <w:numId w:val="78"/>
              </w:numPr>
              <w:tabs>
                <w:tab w:val="left" w:pos="1523"/>
              </w:tabs>
              <w:spacing w:before="58"/>
              <w:ind w:left="1523" w:hanging="359"/>
              <w:jc w:val="both"/>
              <w:rPr>
                <w:sz w:val="24"/>
              </w:rPr>
            </w:pPr>
            <w:r>
              <w:rPr>
                <w:sz w:val="24"/>
              </w:rPr>
              <w:t>Задание</w:t>
            </w:r>
            <w:r>
              <w:rPr>
                <w:spacing w:val="-1"/>
                <w:sz w:val="24"/>
              </w:rPr>
              <w:t xml:space="preserve"> </w:t>
            </w:r>
            <w:r>
              <w:rPr>
                <w:sz w:val="24"/>
              </w:rPr>
              <w:t>на</w:t>
            </w:r>
            <w:r>
              <w:rPr>
                <w:spacing w:val="-1"/>
                <w:sz w:val="24"/>
              </w:rPr>
              <w:t xml:space="preserve"> </w:t>
            </w:r>
            <w:r>
              <w:rPr>
                <w:spacing w:val="-2"/>
                <w:sz w:val="24"/>
              </w:rPr>
              <w:t>проектирование;</w:t>
            </w:r>
          </w:p>
          <w:p w14:paraId="09256475" w14:textId="77777777" w:rsidR="002C3254" w:rsidRDefault="002C3254">
            <w:pPr>
              <w:pStyle w:val="TableParagraph"/>
              <w:numPr>
                <w:ilvl w:val="2"/>
                <w:numId w:val="78"/>
              </w:numPr>
              <w:tabs>
                <w:tab w:val="left" w:pos="1524"/>
              </w:tabs>
              <w:spacing w:before="54"/>
              <w:ind w:right="344"/>
              <w:jc w:val="both"/>
              <w:rPr>
                <w:sz w:val="24"/>
              </w:rPr>
            </w:pPr>
            <w:r>
              <w:rPr>
                <w:sz w:val="24"/>
              </w:rPr>
              <w:t>Принятые технологические, архитектурно-строительные и объемно- планировочные решения;</w:t>
            </w:r>
          </w:p>
          <w:p w14:paraId="7A8B9D9D" w14:textId="77777777" w:rsidR="002C3254" w:rsidRDefault="002C3254" w:rsidP="002C3254">
            <w:pPr>
              <w:pStyle w:val="TableParagraph"/>
              <w:spacing w:before="4"/>
              <w:ind w:left="238" w:right="345" w:firstLine="566"/>
              <w:jc w:val="both"/>
              <w:rPr>
                <w:sz w:val="24"/>
              </w:rPr>
            </w:pPr>
            <w:r>
              <w:rPr>
                <w:sz w:val="24"/>
              </w:rPr>
              <w:t>Полные сведения о проектируемом объекте представлены, в общем, и других разделах проекта, содержащих обоснования проектных решений для обеспечения устойчивости функционирования технологических и вспомогательных систем.</w:t>
            </w:r>
          </w:p>
          <w:p w14:paraId="592A8A51" w14:textId="77777777" w:rsidR="002C3254" w:rsidRDefault="002C3254" w:rsidP="002C3254">
            <w:pPr>
              <w:pStyle w:val="TableParagraph"/>
              <w:ind w:left="238" w:right="343" w:firstLine="566"/>
              <w:jc w:val="both"/>
              <w:rPr>
                <w:sz w:val="24"/>
              </w:rPr>
            </w:pPr>
            <w:r>
              <w:rPr>
                <w:sz w:val="24"/>
              </w:rPr>
              <w:t>В настоящем разделе представлены инженерно-технические мероприятия гражданской обороны и мероприятия по предупреждению чрезвычайных ситуаций (ИТМ ГО и ЧС).</w:t>
            </w:r>
          </w:p>
          <w:p w14:paraId="5009300C" w14:textId="77777777" w:rsidR="002C3254" w:rsidRDefault="002C3254" w:rsidP="002C3254">
            <w:pPr>
              <w:pStyle w:val="TableParagraph"/>
              <w:ind w:left="804"/>
              <w:jc w:val="both"/>
              <w:rPr>
                <w:sz w:val="24"/>
              </w:rPr>
            </w:pPr>
            <w:r>
              <w:rPr>
                <w:sz w:val="24"/>
              </w:rPr>
              <w:t>Проектные</w:t>
            </w:r>
            <w:r>
              <w:rPr>
                <w:spacing w:val="-2"/>
                <w:sz w:val="24"/>
              </w:rPr>
              <w:t xml:space="preserve"> </w:t>
            </w:r>
            <w:r>
              <w:rPr>
                <w:sz w:val="24"/>
              </w:rPr>
              <w:t>решения</w:t>
            </w:r>
            <w:r>
              <w:rPr>
                <w:spacing w:val="-1"/>
                <w:sz w:val="24"/>
              </w:rPr>
              <w:t xml:space="preserve"> </w:t>
            </w:r>
            <w:r>
              <w:rPr>
                <w:sz w:val="24"/>
              </w:rPr>
              <w:t>раздела</w:t>
            </w:r>
            <w:r>
              <w:rPr>
                <w:spacing w:val="-2"/>
                <w:sz w:val="24"/>
              </w:rPr>
              <w:t xml:space="preserve"> </w:t>
            </w:r>
            <w:r>
              <w:rPr>
                <w:sz w:val="24"/>
              </w:rPr>
              <w:t>ИТМ</w:t>
            </w:r>
            <w:r>
              <w:rPr>
                <w:spacing w:val="-1"/>
                <w:sz w:val="24"/>
              </w:rPr>
              <w:t xml:space="preserve"> </w:t>
            </w:r>
            <w:r>
              <w:rPr>
                <w:sz w:val="24"/>
              </w:rPr>
              <w:t>ГО</w:t>
            </w:r>
            <w:r>
              <w:rPr>
                <w:spacing w:val="-2"/>
                <w:sz w:val="24"/>
              </w:rPr>
              <w:t xml:space="preserve"> </w:t>
            </w:r>
            <w:r>
              <w:rPr>
                <w:sz w:val="24"/>
              </w:rPr>
              <w:t>и ЧС</w:t>
            </w:r>
            <w:r>
              <w:rPr>
                <w:spacing w:val="-2"/>
                <w:sz w:val="24"/>
              </w:rPr>
              <w:t xml:space="preserve"> </w:t>
            </w:r>
            <w:r>
              <w:rPr>
                <w:sz w:val="24"/>
              </w:rPr>
              <w:t>направлены</w:t>
            </w:r>
            <w:r>
              <w:rPr>
                <w:spacing w:val="-1"/>
                <w:sz w:val="24"/>
              </w:rPr>
              <w:t xml:space="preserve"> </w:t>
            </w:r>
            <w:r>
              <w:rPr>
                <w:spacing w:val="-5"/>
                <w:sz w:val="24"/>
              </w:rPr>
              <w:t>на:</w:t>
            </w:r>
          </w:p>
          <w:p w14:paraId="0B852869" w14:textId="77777777" w:rsidR="002C3254" w:rsidRDefault="002C3254">
            <w:pPr>
              <w:pStyle w:val="TableParagraph"/>
              <w:numPr>
                <w:ilvl w:val="2"/>
                <w:numId w:val="78"/>
              </w:numPr>
              <w:tabs>
                <w:tab w:val="left" w:pos="1524"/>
              </w:tabs>
              <w:spacing w:before="58"/>
              <w:ind w:right="347"/>
              <w:jc w:val="both"/>
              <w:rPr>
                <w:sz w:val="24"/>
              </w:rPr>
            </w:pPr>
            <w:r>
              <w:rPr>
                <w:sz w:val="24"/>
              </w:rPr>
              <w:t>Обеспечение защиты персонала и территорий и снижение материального ущерба</w:t>
            </w:r>
            <w:r>
              <w:rPr>
                <w:spacing w:val="40"/>
                <w:sz w:val="24"/>
              </w:rPr>
              <w:t xml:space="preserve"> </w:t>
            </w:r>
            <w:r>
              <w:rPr>
                <w:sz w:val="24"/>
              </w:rPr>
              <w:t>от ЧС техногенного и природного характера;</w:t>
            </w:r>
          </w:p>
          <w:p w14:paraId="0E6BF4C7" w14:textId="77777777" w:rsidR="002C3254" w:rsidRDefault="002C3254">
            <w:pPr>
              <w:pStyle w:val="TableParagraph"/>
              <w:numPr>
                <w:ilvl w:val="2"/>
                <w:numId w:val="78"/>
              </w:numPr>
              <w:tabs>
                <w:tab w:val="left" w:pos="1524"/>
              </w:tabs>
              <w:spacing w:before="6"/>
              <w:ind w:right="343"/>
              <w:jc w:val="both"/>
              <w:rPr>
                <w:sz w:val="24"/>
              </w:rPr>
            </w:pPr>
            <w:r>
              <w:rPr>
                <w:sz w:val="24"/>
              </w:rPr>
              <w:t>Защиту от опасностей, возникающих при ведении военных действий или вследствие этих действий, а также диверсий.</w:t>
            </w:r>
          </w:p>
          <w:p w14:paraId="5E9A2559" w14:textId="77777777" w:rsidR="002C3254" w:rsidRDefault="002C3254">
            <w:pPr>
              <w:pStyle w:val="TableParagraph"/>
              <w:numPr>
                <w:ilvl w:val="1"/>
                <w:numId w:val="78"/>
              </w:numPr>
              <w:tabs>
                <w:tab w:val="left" w:pos="814"/>
              </w:tabs>
              <w:spacing w:before="121"/>
              <w:jc w:val="both"/>
              <w:rPr>
                <w:b/>
                <w:sz w:val="24"/>
              </w:rPr>
            </w:pPr>
            <w:r>
              <w:rPr>
                <w:b/>
                <w:sz w:val="24"/>
              </w:rPr>
              <w:t>Общая</w:t>
            </w:r>
            <w:r>
              <w:rPr>
                <w:b/>
                <w:spacing w:val="-5"/>
                <w:sz w:val="24"/>
              </w:rPr>
              <w:t xml:space="preserve"> </w:t>
            </w:r>
            <w:r>
              <w:rPr>
                <w:b/>
                <w:spacing w:val="-2"/>
                <w:sz w:val="24"/>
              </w:rPr>
              <w:t>информация</w:t>
            </w:r>
          </w:p>
          <w:p w14:paraId="5A97A3DE" w14:textId="77777777" w:rsidR="002C3254" w:rsidRDefault="002C3254" w:rsidP="002C3254">
            <w:pPr>
              <w:pStyle w:val="TableParagraph"/>
              <w:spacing w:before="120"/>
              <w:ind w:left="238" w:right="341" w:firstLine="566"/>
              <w:jc w:val="both"/>
              <w:rPr>
                <w:sz w:val="24"/>
              </w:rPr>
            </w:pPr>
            <w:r>
              <w:rPr>
                <w:sz w:val="24"/>
              </w:rPr>
              <w:t xml:space="preserve">Основными мерами по предупреждению ЧС природного и техногенного характера </w:t>
            </w:r>
            <w:r>
              <w:rPr>
                <w:spacing w:val="-2"/>
                <w:sz w:val="24"/>
              </w:rPr>
              <w:t>являются:</w:t>
            </w:r>
          </w:p>
          <w:p w14:paraId="06766201" w14:textId="77777777" w:rsidR="002C3254" w:rsidRDefault="002C3254">
            <w:pPr>
              <w:pStyle w:val="TableParagraph"/>
              <w:numPr>
                <w:ilvl w:val="2"/>
                <w:numId w:val="78"/>
              </w:numPr>
              <w:tabs>
                <w:tab w:val="left" w:pos="1524"/>
              </w:tabs>
              <w:spacing w:before="2"/>
              <w:rPr>
                <w:sz w:val="24"/>
              </w:rPr>
            </w:pPr>
            <w:r>
              <w:rPr>
                <w:sz w:val="24"/>
              </w:rPr>
              <w:t>мероприятия</w:t>
            </w:r>
            <w:r>
              <w:rPr>
                <w:spacing w:val="-8"/>
                <w:sz w:val="24"/>
              </w:rPr>
              <w:t xml:space="preserve"> </w:t>
            </w:r>
            <w:r>
              <w:rPr>
                <w:sz w:val="24"/>
              </w:rPr>
              <w:t>по</w:t>
            </w:r>
            <w:r>
              <w:rPr>
                <w:spacing w:val="-2"/>
                <w:sz w:val="24"/>
              </w:rPr>
              <w:t xml:space="preserve"> </w:t>
            </w:r>
            <w:r>
              <w:rPr>
                <w:sz w:val="24"/>
              </w:rPr>
              <w:t>предупреждению</w:t>
            </w:r>
            <w:r>
              <w:rPr>
                <w:spacing w:val="-2"/>
                <w:sz w:val="24"/>
              </w:rPr>
              <w:t xml:space="preserve"> </w:t>
            </w:r>
            <w:r>
              <w:rPr>
                <w:sz w:val="24"/>
              </w:rPr>
              <w:t xml:space="preserve">чрезвычайных </w:t>
            </w:r>
            <w:r>
              <w:rPr>
                <w:spacing w:val="-2"/>
                <w:sz w:val="24"/>
              </w:rPr>
              <w:t>ситуаций;</w:t>
            </w:r>
          </w:p>
          <w:p w14:paraId="069A787D" w14:textId="77777777" w:rsidR="002C3254" w:rsidRDefault="002C3254">
            <w:pPr>
              <w:pStyle w:val="TableParagraph"/>
              <w:numPr>
                <w:ilvl w:val="2"/>
                <w:numId w:val="78"/>
              </w:numPr>
              <w:tabs>
                <w:tab w:val="left" w:pos="1524"/>
              </w:tabs>
              <w:spacing w:before="54"/>
              <w:ind w:right="342"/>
              <w:rPr>
                <w:sz w:val="24"/>
              </w:rPr>
            </w:pPr>
            <w:r>
              <w:rPr>
                <w:sz w:val="24"/>
              </w:rPr>
              <w:t>научные</w:t>
            </w:r>
            <w:r>
              <w:rPr>
                <w:spacing w:val="80"/>
                <w:sz w:val="24"/>
              </w:rPr>
              <w:t xml:space="preserve"> </w:t>
            </w:r>
            <w:r>
              <w:rPr>
                <w:sz w:val="24"/>
              </w:rPr>
              <w:t>исследования,</w:t>
            </w:r>
            <w:r>
              <w:rPr>
                <w:spacing w:val="80"/>
                <w:sz w:val="24"/>
              </w:rPr>
              <w:t xml:space="preserve"> </w:t>
            </w:r>
            <w:r>
              <w:rPr>
                <w:sz w:val="24"/>
              </w:rPr>
              <w:t>наблюдения,</w:t>
            </w:r>
            <w:r>
              <w:rPr>
                <w:spacing w:val="80"/>
                <w:sz w:val="24"/>
              </w:rPr>
              <w:t xml:space="preserve"> </w:t>
            </w:r>
            <w:r>
              <w:rPr>
                <w:sz w:val="24"/>
              </w:rPr>
              <w:t>контроль</w:t>
            </w:r>
            <w:r>
              <w:rPr>
                <w:spacing w:val="80"/>
                <w:sz w:val="24"/>
              </w:rPr>
              <w:t xml:space="preserve"> </w:t>
            </w:r>
            <w:r>
              <w:rPr>
                <w:sz w:val="24"/>
              </w:rPr>
              <w:t>обстановки</w:t>
            </w:r>
            <w:r>
              <w:rPr>
                <w:spacing w:val="80"/>
                <w:sz w:val="24"/>
              </w:rPr>
              <w:t xml:space="preserve"> </w:t>
            </w:r>
            <w:r>
              <w:rPr>
                <w:sz w:val="24"/>
              </w:rPr>
              <w:t>и</w:t>
            </w:r>
            <w:r>
              <w:rPr>
                <w:spacing w:val="80"/>
                <w:sz w:val="24"/>
              </w:rPr>
              <w:t xml:space="preserve"> </w:t>
            </w:r>
            <w:r>
              <w:rPr>
                <w:sz w:val="24"/>
              </w:rPr>
              <w:t>прогнозирование чрезвычайных ситуаций;</w:t>
            </w:r>
          </w:p>
          <w:p w14:paraId="6F0D08C2" w14:textId="77777777" w:rsidR="002C3254" w:rsidRDefault="002C3254">
            <w:pPr>
              <w:pStyle w:val="TableParagraph"/>
              <w:numPr>
                <w:ilvl w:val="2"/>
                <w:numId w:val="78"/>
              </w:numPr>
              <w:tabs>
                <w:tab w:val="left" w:pos="1524"/>
              </w:tabs>
              <w:spacing w:before="7"/>
              <w:rPr>
                <w:sz w:val="24"/>
              </w:rPr>
            </w:pPr>
            <w:r>
              <w:rPr>
                <w:sz w:val="24"/>
              </w:rPr>
              <w:t>гласность</w:t>
            </w:r>
            <w:r>
              <w:rPr>
                <w:spacing w:val="-4"/>
                <w:sz w:val="24"/>
              </w:rPr>
              <w:t xml:space="preserve"> </w:t>
            </w:r>
            <w:r>
              <w:rPr>
                <w:sz w:val="24"/>
              </w:rPr>
              <w:t>и</w:t>
            </w:r>
            <w:r>
              <w:rPr>
                <w:spacing w:val="-1"/>
                <w:sz w:val="24"/>
              </w:rPr>
              <w:t xml:space="preserve"> </w:t>
            </w:r>
            <w:r>
              <w:rPr>
                <w:sz w:val="24"/>
              </w:rPr>
              <w:t>информация</w:t>
            </w:r>
            <w:r>
              <w:rPr>
                <w:spacing w:val="-2"/>
                <w:sz w:val="24"/>
              </w:rPr>
              <w:t xml:space="preserve"> </w:t>
            </w:r>
            <w:r>
              <w:rPr>
                <w:sz w:val="24"/>
              </w:rPr>
              <w:t>в</w:t>
            </w:r>
            <w:r>
              <w:rPr>
                <w:spacing w:val="-3"/>
                <w:sz w:val="24"/>
              </w:rPr>
              <w:t xml:space="preserve"> </w:t>
            </w:r>
            <w:r>
              <w:rPr>
                <w:sz w:val="24"/>
              </w:rPr>
              <w:t>области</w:t>
            </w:r>
            <w:r>
              <w:rPr>
                <w:spacing w:val="-1"/>
                <w:sz w:val="24"/>
              </w:rPr>
              <w:t xml:space="preserve"> </w:t>
            </w:r>
            <w:r>
              <w:rPr>
                <w:sz w:val="24"/>
              </w:rPr>
              <w:t xml:space="preserve">чрезвычайных </w:t>
            </w:r>
            <w:r>
              <w:rPr>
                <w:spacing w:val="-2"/>
                <w:sz w:val="24"/>
              </w:rPr>
              <w:t>ситуаций</w:t>
            </w:r>
          </w:p>
          <w:p w14:paraId="6215E0E7" w14:textId="5B76B179" w:rsidR="002C3254" w:rsidRDefault="002C3254">
            <w:pPr>
              <w:pStyle w:val="TableParagraph"/>
              <w:numPr>
                <w:ilvl w:val="2"/>
                <w:numId w:val="78"/>
              </w:numPr>
              <w:tabs>
                <w:tab w:val="left" w:pos="1524"/>
              </w:tabs>
              <w:spacing w:before="54"/>
              <w:ind w:right="341"/>
              <w:rPr>
                <w:sz w:val="24"/>
              </w:rPr>
            </w:pPr>
            <w:r>
              <w:rPr>
                <w:sz w:val="24"/>
              </w:rPr>
              <w:t>пропаганда</w:t>
            </w:r>
            <w:r>
              <w:rPr>
                <w:spacing w:val="80"/>
                <w:sz w:val="24"/>
              </w:rPr>
              <w:t xml:space="preserve"> </w:t>
            </w:r>
            <w:r>
              <w:rPr>
                <w:sz w:val="24"/>
              </w:rPr>
              <w:t>знаний,</w:t>
            </w:r>
            <w:r>
              <w:rPr>
                <w:spacing w:val="80"/>
                <w:sz w:val="24"/>
              </w:rPr>
              <w:t xml:space="preserve"> </w:t>
            </w:r>
            <w:r>
              <w:rPr>
                <w:sz w:val="24"/>
              </w:rPr>
              <w:t>обучение</w:t>
            </w:r>
            <w:r>
              <w:rPr>
                <w:spacing w:val="80"/>
                <w:sz w:val="24"/>
              </w:rPr>
              <w:t xml:space="preserve"> </w:t>
            </w:r>
            <w:r>
              <w:rPr>
                <w:sz w:val="24"/>
              </w:rPr>
              <w:t>персонала</w:t>
            </w:r>
            <w:r>
              <w:rPr>
                <w:spacing w:val="80"/>
                <w:sz w:val="24"/>
              </w:rPr>
              <w:t xml:space="preserve"> </w:t>
            </w:r>
            <w:r>
              <w:rPr>
                <w:sz w:val="24"/>
              </w:rPr>
              <w:t>в</w:t>
            </w:r>
            <w:r>
              <w:rPr>
                <w:spacing w:val="80"/>
                <w:sz w:val="24"/>
              </w:rPr>
              <w:t xml:space="preserve"> </w:t>
            </w:r>
            <w:r>
              <w:rPr>
                <w:sz w:val="24"/>
              </w:rPr>
              <w:t>области</w:t>
            </w:r>
            <w:r>
              <w:rPr>
                <w:spacing w:val="80"/>
                <w:sz w:val="24"/>
              </w:rPr>
              <w:t xml:space="preserve"> </w:t>
            </w:r>
            <w:r>
              <w:rPr>
                <w:sz w:val="24"/>
              </w:rPr>
              <w:t>чрезвычайных</w:t>
            </w:r>
            <w:r>
              <w:rPr>
                <w:spacing w:val="80"/>
                <w:sz w:val="24"/>
              </w:rPr>
              <w:t xml:space="preserve"> </w:t>
            </w:r>
            <w:r>
              <w:rPr>
                <w:sz w:val="24"/>
              </w:rPr>
              <w:t>ситуаций;</w:t>
            </w:r>
            <w:r>
              <w:rPr>
                <w:spacing w:val="80"/>
                <w:sz w:val="24"/>
              </w:rPr>
              <w:t xml:space="preserve"> </w:t>
            </w:r>
            <w:r>
              <w:rPr>
                <w:sz w:val="24"/>
              </w:rPr>
              <w:t>защитные мероприятия в области чрезвычайных ситуаций.</w:t>
            </w:r>
          </w:p>
          <w:p w14:paraId="738357EE" w14:textId="77777777" w:rsidR="00DC6E93" w:rsidRDefault="00DC6E93" w:rsidP="00DC6E93">
            <w:pPr>
              <w:pStyle w:val="TableParagraph"/>
              <w:tabs>
                <w:tab w:val="left" w:pos="1524"/>
              </w:tabs>
              <w:spacing w:before="54"/>
              <w:ind w:left="1524" w:right="341"/>
              <w:rPr>
                <w:sz w:val="24"/>
              </w:rPr>
            </w:pPr>
          </w:p>
          <w:p w14:paraId="7C61E371" w14:textId="77777777" w:rsidR="002C3254" w:rsidRDefault="002C3254">
            <w:pPr>
              <w:pStyle w:val="TableParagraph"/>
              <w:numPr>
                <w:ilvl w:val="1"/>
                <w:numId w:val="78"/>
              </w:numPr>
              <w:tabs>
                <w:tab w:val="left" w:pos="814"/>
              </w:tabs>
              <w:spacing w:before="125"/>
              <w:rPr>
                <w:b/>
                <w:sz w:val="24"/>
              </w:rPr>
            </w:pPr>
            <w:r>
              <w:rPr>
                <w:b/>
                <w:sz w:val="24"/>
              </w:rPr>
              <w:t>Технологические</w:t>
            </w:r>
            <w:r>
              <w:rPr>
                <w:b/>
                <w:spacing w:val="-7"/>
                <w:sz w:val="24"/>
              </w:rPr>
              <w:t xml:space="preserve"> </w:t>
            </w:r>
            <w:r>
              <w:rPr>
                <w:b/>
                <w:spacing w:val="-2"/>
                <w:sz w:val="24"/>
              </w:rPr>
              <w:t>решения</w:t>
            </w:r>
          </w:p>
          <w:p w14:paraId="525F6AF9" w14:textId="77777777" w:rsidR="002C3254" w:rsidRDefault="002C3254" w:rsidP="002C3254">
            <w:pPr>
              <w:pStyle w:val="TableParagraph"/>
              <w:spacing w:before="120"/>
              <w:ind w:left="238" w:right="343" w:firstLine="566"/>
              <w:jc w:val="both"/>
              <w:rPr>
                <w:sz w:val="24"/>
              </w:rPr>
            </w:pPr>
            <w:r>
              <w:rPr>
                <w:sz w:val="24"/>
              </w:rPr>
              <w:t xml:space="preserve">Основные принятые решения обеспечивают необходимые инженерно-технические мероприятия по чрезвычайным ситуациям техногенного и природного характера и учитывают </w:t>
            </w:r>
            <w:r>
              <w:rPr>
                <w:spacing w:val="-2"/>
                <w:sz w:val="24"/>
              </w:rPr>
              <w:t>следующее:</w:t>
            </w:r>
          </w:p>
          <w:p w14:paraId="3197B54A" w14:textId="77777777" w:rsidR="002C3254" w:rsidRDefault="002C3254">
            <w:pPr>
              <w:pStyle w:val="TableParagraph"/>
              <w:numPr>
                <w:ilvl w:val="2"/>
                <w:numId w:val="78"/>
              </w:numPr>
              <w:tabs>
                <w:tab w:val="left" w:pos="1523"/>
              </w:tabs>
              <w:spacing w:before="2"/>
              <w:ind w:left="1523" w:hanging="359"/>
              <w:jc w:val="both"/>
              <w:rPr>
                <w:sz w:val="24"/>
              </w:rPr>
            </w:pPr>
            <w:r>
              <w:rPr>
                <w:sz w:val="24"/>
              </w:rPr>
              <w:t>герметизацию</w:t>
            </w:r>
            <w:r>
              <w:rPr>
                <w:spacing w:val="-4"/>
                <w:sz w:val="24"/>
              </w:rPr>
              <w:t xml:space="preserve"> </w:t>
            </w:r>
            <w:r>
              <w:rPr>
                <w:sz w:val="24"/>
              </w:rPr>
              <w:t>системы</w:t>
            </w:r>
            <w:r>
              <w:rPr>
                <w:spacing w:val="-3"/>
                <w:sz w:val="24"/>
              </w:rPr>
              <w:t xml:space="preserve"> </w:t>
            </w:r>
            <w:r>
              <w:rPr>
                <w:sz w:val="24"/>
              </w:rPr>
              <w:t>технологического</w:t>
            </w:r>
            <w:r>
              <w:rPr>
                <w:spacing w:val="-3"/>
                <w:sz w:val="24"/>
              </w:rPr>
              <w:t xml:space="preserve"> </w:t>
            </w:r>
            <w:r>
              <w:rPr>
                <w:spacing w:val="-2"/>
                <w:sz w:val="24"/>
              </w:rPr>
              <w:t>режима;</w:t>
            </w:r>
          </w:p>
          <w:p w14:paraId="2412A1C4" w14:textId="77777777" w:rsidR="002C3254" w:rsidRDefault="002C3254">
            <w:pPr>
              <w:pStyle w:val="TableParagraph"/>
              <w:numPr>
                <w:ilvl w:val="2"/>
                <w:numId w:val="78"/>
              </w:numPr>
              <w:tabs>
                <w:tab w:val="left" w:pos="1523"/>
              </w:tabs>
              <w:spacing w:before="54"/>
              <w:ind w:left="1523" w:hanging="359"/>
              <w:jc w:val="both"/>
              <w:rPr>
                <w:sz w:val="24"/>
              </w:rPr>
            </w:pPr>
            <w:r>
              <w:rPr>
                <w:sz w:val="24"/>
              </w:rPr>
              <w:t>изоляция</w:t>
            </w:r>
            <w:r>
              <w:rPr>
                <w:spacing w:val="-2"/>
                <w:sz w:val="24"/>
              </w:rPr>
              <w:t xml:space="preserve"> </w:t>
            </w:r>
            <w:r>
              <w:rPr>
                <w:sz w:val="24"/>
              </w:rPr>
              <w:t>оборудования</w:t>
            </w:r>
            <w:r>
              <w:rPr>
                <w:spacing w:val="-2"/>
                <w:sz w:val="24"/>
              </w:rPr>
              <w:t xml:space="preserve"> </w:t>
            </w:r>
            <w:r>
              <w:rPr>
                <w:sz w:val="24"/>
              </w:rPr>
              <w:t>и</w:t>
            </w:r>
            <w:r>
              <w:rPr>
                <w:spacing w:val="-1"/>
                <w:sz w:val="24"/>
              </w:rPr>
              <w:t xml:space="preserve"> </w:t>
            </w:r>
            <w:r>
              <w:rPr>
                <w:spacing w:val="-2"/>
                <w:sz w:val="24"/>
              </w:rPr>
              <w:t>трубопроводов.</w:t>
            </w:r>
          </w:p>
          <w:p w14:paraId="79D4936C" w14:textId="77777777" w:rsidR="002C3254" w:rsidRDefault="002C3254" w:rsidP="002C3254">
            <w:pPr>
              <w:pStyle w:val="TableParagraph"/>
              <w:spacing w:before="52"/>
              <w:ind w:left="238" w:right="347" w:firstLine="566"/>
              <w:jc w:val="both"/>
              <w:rPr>
                <w:sz w:val="24"/>
              </w:rPr>
            </w:pPr>
            <w:r>
              <w:rPr>
                <w:sz w:val="24"/>
              </w:rPr>
              <w:t>Проектируемая линия размещена на безопасном расстоянии от существующей инженерной коммуникации в соответствии с нормами.</w:t>
            </w:r>
          </w:p>
          <w:p w14:paraId="6B28916A" w14:textId="77777777" w:rsidR="002C3254" w:rsidRDefault="002C3254" w:rsidP="002C3254">
            <w:pPr>
              <w:pStyle w:val="TableParagraph"/>
              <w:ind w:left="238" w:right="342" w:firstLine="566"/>
              <w:jc w:val="both"/>
              <w:rPr>
                <w:sz w:val="24"/>
              </w:rPr>
            </w:pPr>
            <w:r>
              <w:rPr>
                <w:sz w:val="24"/>
              </w:rPr>
              <w:t>Применяемое оборудование, арматура и трубопроводы по техническим характеристикам обеспечивают безопасную эксплуатацию технологических аппаратов, узлов коммуникаций. Размещение запорной арматуры обеспечивает удобное и безопасное обслуживание.</w:t>
            </w:r>
          </w:p>
          <w:p w14:paraId="0E5F8107" w14:textId="77777777" w:rsidR="002C3254" w:rsidRDefault="002C3254" w:rsidP="002C3254">
            <w:pPr>
              <w:pStyle w:val="TableParagraph"/>
              <w:ind w:left="238" w:right="347" w:firstLine="566"/>
              <w:jc w:val="both"/>
              <w:rPr>
                <w:sz w:val="24"/>
              </w:rPr>
            </w:pPr>
            <w:r>
              <w:rPr>
                <w:sz w:val="24"/>
              </w:rPr>
              <w:t>Все</w:t>
            </w:r>
            <w:r>
              <w:rPr>
                <w:spacing w:val="-2"/>
                <w:sz w:val="24"/>
              </w:rPr>
              <w:t xml:space="preserve"> </w:t>
            </w:r>
            <w:r>
              <w:rPr>
                <w:sz w:val="24"/>
              </w:rPr>
              <w:t>технологические</w:t>
            </w:r>
            <w:r>
              <w:rPr>
                <w:spacing w:val="-2"/>
                <w:sz w:val="24"/>
              </w:rPr>
              <w:t xml:space="preserve"> </w:t>
            </w:r>
            <w:r>
              <w:rPr>
                <w:sz w:val="24"/>
              </w:rPr>
              <w:t>трубопроводы</w:t>
            </w:r>
            <w:r>
              <w:rPr>
                <w:spacing w:val="-1"/>
                <w:sz w:val="24"/>
              </w:rPr>
              <w:t xml:space="preserve"> </w:t>
            </w:r>
            <w:r>
              <w:rPr>
                <w:sz w:val="24"/>
              </w:rPr>
              <w:t>после</w:t>
            </w:r>
            <w:r>
              <w:rPr>
                <w:spacing w:val="-2"/>
                <w:sz w:val="24"/>
              </w:rPr>
              <w:t xml:space="preserve"> </w:t>
            </w:r>
            <w:r>
              <w:rPr>
                <w:sz w:val="24"/>
              </w:rPr>
              <w:t>монтажа</w:t>
            </w:r>
            <w:r>
              <w:rPr>
                <w:spacing w:val="-2"/>
                <w:sz w:val="24"/>
              </w:rPr>
              <w:t xml:space="preserve"> </w:t>
            </w:r>
            <w:r>
              <w:rPr>
                <w:sz w:val="24"/>
              </w:rPr>
              <w:t>будут подвергаться</w:t>
            </w:r>
            <w:r>
              <w:rPr>
                <w:spacing w:val="-1"/>
                <w:sz w:val="24"/>
              </w:rPr>
              <w:t xml:space="preserve"> </w:t>
            </w:r>
            <w:r>
              <w:rPr>
                <w:sz w:val="24"/>
              </w:rPr>
              <w:t>контролю сварных стыков и гидравлическому испытанию.</w:t>
            </w:r>
          </w:p>
          <w:p w14:paraId="00E5A437" w14:textId="77777777" w:rsidR="002C3254" w:rsidRDefault="002C3254" w:rsidP="002C3254">
            <w:pPr>
              <w:pStyle w:val="TableParagraph"/>
              <w:ind w:left="804"/>
              <w:jc w:val="both"/>
              <w:rPr>
                <w:spacing w:val="-2"/>
                <w:sz w:val="24"/>
              </w:rPr>
            </w:pPr>
            <w:r>
              <w:rPr>
                <w:sz w:val="24"/>
              </w:rPr>
              <w:t>Все</w:t>
            </w:r>
            <w:r>
              <w:rPr>
                <w:spacing w:val="-3"/>
                <w:sz w:val="24"/>
              </w:rPr>
              <w:t xml:space="preserve"> </w:t>
            </w:r>
            <w:r>
              <w:rPr>
                <w:sz w:val="24"/>
              </w:rPr>
              <w:t>сооружения</w:t>
            </w:r>
            <w:r>
              <w:rPr>
                <w:spacing w:val="-2"/>
                <w:sz w:val="24"/>
              </w:rPr>
              <w:t xml:space="preserve"> </w:t>
            </w:r>
            <w:r>
              <w:rPr>
                <w:sz w:val="24"/>
              </w:rPr>
              <w:t>запроектированы</w:t>
            </w:r>
            <w:r>
              <w:rPr>
                <w:spacing w:val="-3"/>
                <w:sz w:val="24"/>
              </w:rPr>
              <w:t xml:space="preserve"> </w:t>
            </w:r>
            <w:r>
              <w:rPr>
                <w:sz w:val="24"/>
              </w:rPr>
              <w:t>с</w:t>
            </w:r>
            <w:r>
              <w:rPr>
                <w:spacing w:val="-1"/>
                <w:sz w:val="24"/>
              </w:rPr>
              <w:t xml:space="preserve"> </w:t>
            </w:r>
            <w:r>
              <w:rPr>
                <w:sz w:val="24"/>
              </w:rPr>
              <w:t>учётом</w:t>
            </w:r>
            <w:r>
              <w:rPr>
                <w:spacing w:val="-2"/>
                <w:sz w:val="24"/>
              </w:rPr>
              <w:t xml:space="preserve"> </w:t>
            </w:r>
            <w:r>
              <w:rPr>
                <w:sz w:val="24"/>
              </w:rPr>
              <w:t>требований</w:t>
            </w:r>
            <w:r>
              <w:rPr>
                <w:spacing w:val="-1"/>
                <w:sz w:val="24"/>
              </w:rPr>
              <w:t xml:space="preserve"> </w:t>
            </w:r>
            <w:r>
              <w:rPr>
                <w:sz w:val="24"/>
              </w:rPr>
              <w:t>по</w:t>
            </w:r>
            <w:r>
              <w:rPr>
                <w:spacing w:val="-2"/>
                <w:sz w:val="24"/>
              </w:rPr>
              <w:t xml:space="preserve"> </w:t>
            </w:r>
            <w:proofErr w:type="spellStart"/>
            <w:r>
              <w:rPr>
                <w:sz w:val="24"/>
              </w:rPr>
              <w:t>взрыво</w:t>
            </w:r>
            <w:proofErr w:type="spellEnd"/>
            <w:r>
              <w:rPr>
                <w:sz w:val="24"/>
              </w:rPr>
              <w:t>-</w:t>
            </w:r>
            <w:r>
              <w:rPr>
                <w:spacing w:val="-3"/>
                <w:sz w:val="24"/>
              </w:rPr>
              <w:t xml:space="preserve"> </w:t>
            </w:r>
            <w:r>
              <w:rPr>
                <w:sz w:val="24"/>
              </w:rPr>
              <w:t xml:space="preserve">и </w:t>
            </w:r>
            <w:r>
              <w:rPr>
                <w:spacing w:val="-2"/>
                <w:sz w:val="24"/>
              </w:rPr>
              <w:t>пожаробезопасности.</w:t>
            </w:r>
          </w:p>
          <w:p w14:paraId="04D98E14" w14:textId="77777777" w:rsidR="002C3254" w:rsidRDefault="002C3254" w:rsidP="002C3254">
            <w:pPr>
              <w:pStyle w:val="TableParagraph"/>
              <w:ind w:left="238" w:right="343" w:firstLine="566"/>
              <w:jc w:val="both"/>
              <w:rPr>
                <w:sz w:val="24"/>
              </w:rPr>
            </w:pPr>
            <w:r>
              <w:rPr>
                <w:sz w:val="24"/>
              </w:rPr>
              <w:t xml:space="preserve">Бетон для бетонных и железобетонных конструкций принят на </w:t>
            </w:r>
            <w:proofErr w:type="spellStart"/>
            <w:r>
              <w:rPr>
                <w:sz w:val="24"/>
              </w:rPr>
              <w:t>сульфатостойком</w:t>
            </w:r>
            <w:proofErr w:type="spellEnd"/>
            <w:r>
              <w:rPr>
                <w:sz w:val="24"/>
              </w:rPr>
              <w:t xml:space="preserve"> портландцементе ввиду сульфатной агрессии грунтов по отношению к бетонам нормальной </w:t>
            </w:r>
            <w:r>
              <w:rPr>
                <w:spacing w:val="-2"/>
                <w:sz w:val="24"/>
              </w:rPr>
              <w:t>плотности.</w:t>
            </w:r>
          </w:p>
          <w:p w14:paraId="292C3C4E" w14:textId="77777777" w:rsidR="002C3254" w:rsidRDefault="002C3254" w:rsidP="002C3254">
            <w:pPr>
              <w:pStyle w:val="TableParagraph"/>
              <w:spacing w:before="120"/>
              <w:ind w:left="238"/>
              <w:jc w:val="both"/>
              <w:rPr>
                <w:sz w:val="24"/>
              </w:rPr>
            </w:pPr>
          </w:p>
          <w:p w14:paraId="37639ED4" w14:textId="13E14C1A" w:rsidR="00054457" w:rsidRDefault="00054457" w:rsidP="00AF20B5">
            <w:pPr>
              <w:pStyle w:val="TableParagraph"/>
              <w:ind w:left="238" w:right="343" w:firstLine="566"/>
              <w:jc w:val="both"/>
              <w:rPr>
                <w:sz w:val="24"/>
              </w:rPr>
            </w:pPr>
            <w:bookmarkStart w:id="132" w:name="10_ИНЖЕНЕРНО-ТЕХНИЧЕСКИЕ_МЕРОПРИЯТИЯ_ПО_"/>
            <w:bookmarkStart w:id="133" w:name="_bookmark88"/>
            <w:bookmarkEnd w:id="132"/>
            <w:bookmarkEnd w:id="133"/>
          </w:p>
        </w:tc>
      </w:tr>
      <w:tr w:rsidR="00B342C0" w14:paraId="5227C5C7" w14:textId="77777777" w:rsidTr="00054457">
        <w:trPr>
          <w:trHeight w:hRule="exact" w:val="1417"/>
        </w:trPr>
        <w:tc>
          <w:tcPr>
            <w:tcW w:w="284" w:type="dxa"/>
            <w:tcBorders>
              <w:bottom w:val="single" w:sz="18" w:space="0" w:color="000000"/>
            </w:tcBorders>
            <w:textDirection w:val="btLr"/>
          </w:tcPr>
          <w:p w14:paraId="021095A0"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5148D784" w14:textId="77777777" w:rsidR="00B342C0" w:rsidRDefault="00B342C0">
            <w:pPr>
              <w:pStyle w:val="TableParagraph"/>
            </w:pPr>
          </w:p>
        </w:tc>
        <w:tc>
          <w:tcPr>
            <w:tcW w:w="10444" w:type="dxa"/>
            <w:gridSpan w:val="8"/>
            <w:vMerge/>
            <w:tcBorders>
              <w:top w:val="nil"/>
            </w:tcBorders>
          </w:tcPr>
          <w:p w14:paraId="7280CC3A" w14:textId="77777777" w:rsidR="00B342C0" w:rsidRDefault="00B342C0">
            <w:pPr>
              <w:rPr>
                <w:sz w:val="2"/>
                <w:szCs w:val="2"/>
              </w:rPr>
            </w:pPr>
          </w:p>
        </w:tc>
      </w:tr>
      <w:tr w:rsidR="00B342C0" w14:paraId="7EA23E25" w14:textId="77777777" w:rsidTr="00054457">
        <w:trPr>
          <w:trHeight w:hRule="exact" w:val="1985"/>
        </w:trPr>
        <w:tc>
          <w:tcPr>
            <w:tcW w:w="284" w:type="dxa"/>
            <w:tcBorders>
              <w:top w:val="single" w:sz="18" w:space="0" w:color="000000"/>
            </w:tcBorders>
            <w:textDirection w:val="btLr"/>
          </w:tcPr>
          <w:p w14:paraId="5ADB551C"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2B5CE9A4" w14:textId="77777777" w:rsidR="00B342C0" w:rsidRDefault="00B342C0">
            <w:pPr>
              <w:pStyle w:val="TableParagraph"/>
            </w:pPr>
          </w:p>
        </w:tc>
        <w:tc>
          <w:tcPr>
            <w:tcW w:w="10444" w:type="dxa"/>
            <w:gridSpan w:val="8"/>
            <w:vMerge/>
            <w:tcBorders>
              <w:top w:val="nil"/>
            </w:tcBorders>
          </w:tcPr>
          <w:p w14:paraId="267C0395" w14:textId="77777777" w:rsidR="00B342C0" w:rsidRDefault="00B342C0">
            <w:pPr>
              <w:rPr>
                <w:sz w:val="2"/>
                <w:szCs w:val="2"/>
              </w:rPr>
            </w:pPr>
          </w:p>
        </w:tc>
      </w:tr>
      <w:tr w:rsidR="00B342C0" w14:paraId="3AA8407B" w14:textId="77777777" w:rsidTr="00054457">
        <w:trPr>
          <w:trHeight w:hRule="exact" w:val="567"/>
        </w:trPr>
        <w:tc>
          <w:tcPr>
            <w:tcW w:w="284" w:type="dxa"/>
            <w:vMerge w:val="restart"/>
            <w:textDirection w:val="btLr"/>
          </w:tcPr>
          <w:p w14:paraId="31371B89"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2A28279E" w14:textId="77777777" w:rsidR="00B342C0" w:rsidRDefault="00B342C0">
            <w:pPr>
              <w:pStyle w:val="TableParagraph"/>
            </w:pPr>
          </w:p>
        </w:tc>
        <w:tc>
          <w:tcPr>
            <w:tcW w:w="10444" w:type="dxa"/>
            <w:gridSpan w:val="8"/>
            <w:vMerge/>
            <w:tcBorders>
              <w:top w:val="nil"/>
            </w:tcBorders>
          </w:tcPr>
          <w:p w14:paraId="6184B1DC" w14:textId="77777777" w:rsidR="00B342C0" w:rsidRDefault="00B342C0">
            <w:pPr>
              <w:rPr>
                <w:sz w:val="2"/>
                <w:szCs w:val="2"/>
              </w:rPr>
            </w:pPr>
          </w:p>
        </w:tc>
      </w:tr>
      <w:tr w:rsidR="00B342C0" w14:paraId="4532FF61" w14:textId="77777777" w:rsidTr="00054457">
        <w:trPr>
          <w:trHeight w:hRule="exact" w:val="284"/>
        </w:trPr>
        <w:tc>
          <w:tcPr>
            <w:tcW w:w="284" w:type="dxa"/>
            <w:vMerge/>
            <w:tcBorders>
              <w:top w:val="nil"/>
            </w:tcBorders>
            <w:textDirection w:val="btLr"/>
          </w:tcPr>
          <w:p w14:paraId="63BE7650" w14:textId="77777777" w:rsidR="00B342C0" w:rsidRDefault="00B342C0">
            <w:pPr>
              <w:rPr>
                <w:sz w:val="2"/>
                <w:szCs w:val="2"/>
              </w:rPr>
            </w:pPr>
          </w:p>
        </w:tc>
        <w:tc>
          <w:tcPr>
            <w:tcW w:w="399" w:type="dxa"/>
            <w:vMerge/>
            <w:tcBorders>
              <w:top w:val="nil"/>
            </w:tcBorders>
          </w:tcPr>
          <w:p w14:paraId="1CCDCDC8" w14:textId="77777777" w:rsidR="00B342C0" w:rsidRDefault="00B342C0">
            <w:pPr>
              <w:rPr>
                <w:sz w:val="2"/>
                <w:szCs w:val="2"/>
              </w:rPr>
            </w:pPr>
          </w:p>
        </w:tc>
        <w:tc>
          <w:tcPr>
            <w:tcW w:w="570" w:type="dxa"/>
            <w:tcBorders>
              <w:bottom w:val="single" w:sz="4" w:space="0" w:color="000000"/>
            </w:tcBorders>
          </w:tcPr>
          <w:p w14:paraId="1E5C28A8" w14:textId="77777777" w:rsidR="00B342C0" w:rsidRDefault="00B342C0">
            <w:pPr>
              <w:pStyle w:val="TableParagraph"/>
              <w:rPr>
                <w:sz w:val="18"/>
              </w:rPr>
            </w:pPr>
          </w:p>
        </w:tc>
        <w:tc>
          <w:tcPr>
            <w:tcW w:w="569" w:type="dxa"/>
            <w:tcBorders>
              <w:bottom w:val="single" w:sz="4" w:space="0" w:color="000000"/>
            </w:tcBorders>
          </w:tcPr>
          <w:p w14:paraId="509074F2" w14:textId="77777777" w:rsidR="00B342C0" w:rsidRDefault="00B342C0">
            <w:pPr>
              <w:pStyle w:val="TableParagraph"/>
              <w:rPr>
                <w:sz w:val="18"/>
              </w:rPr>
            </w:pPr>
          </w:p>
        </w:tc>
        <w:tc>
          <w:tcPr>
            <w:tcW w:w="570" w:type="dxa"/>
            <w:tcBorders>
              <w:bottom w:val="single" w:sz="4" w:space="0" w:color="000000"/>
            </w:tcBorders>
          </w:tcPr>
          <w:p w14:paraId="50E33F6E" w14:textId="77777777" w:rsidR="00B342C0" w:rsidRDefault="00B342C0">
            <w:pPr>
              <w:pStyle w:val="TableParagraph"/>
              <w:rPr>
                <w:sz w:val="18"/>
              </w:rPr>
            </w:pPr>
          </w:p>
        </w:tc>
        <w:tc>
          <w:tcPr>
            <w:tcW w:w="569" w:type="dxa"/>
            <w:tcBorders>
              <w:bottom w:val="single" w:sz="4" w:space="0" w:color="000000"/>
            </w:tcBorders>
          </w:tcPr>
          <w:p w14:paraId="39053ECC" w14:textId="77777777" w:rsidR="00B342C0" w:rsidRDefault="00B342C0">
            <w:pPr>
              <w:pStyle w:val="TableParagraph"/>
              <w:rPr>
                <w:sz w:val="18"/>
              </w:rPr>
            </w:pPr>
          </w:p>
        </w:tc>
        <w:tc>
          <w:tcPr>
            <w:tcW w:w="855" w:type="dxa"/>
            <w:tcBorders>
              <w:bottom w:val="single" w:sz="4" w:space="0" w:color="000000"/>
            </w:tcBorders>
          </w:tcPr>
          <w:p w14:paraId="1946D7CD" w14:textId="77777777" w:rsidR="00B342C0" w:rsidRDefault="00B342C0">
            <w:pPr>
              <w:pStyle w:val="TableParagraph"/>
              <w:rPr>
                <w:sz w:val="18"/>
              </w:rPr>
            </w:pPr>
          </w:p>
        </w:tc>
        <w:tc>
          <w:tcPr>
            <w:tcW w:w="570" w:type="dxa"/>
            <w:tcBorders>
              <w:bottom w:val="single" w:sz="4" w:space="0" w:color="000000"/>
            </w:tcBorders>
          </w:tcPr>
          <w:p w14:paraId="4DD19615" w14:textId="77777777" w:rsidR="00B342C0" w:rsidRDefault="00B342C0">
            <w:pPr>
              <w:pStyle w:val="TableParagraph"/>
              <w:rPr>
                <w:sz w:val="18"/>
              </w:rPr>
            </w:pPr>
          </w:p>
        </w:tc>
        <w:tc>
          <w:tcPr>
            <w:tcW w:w="6174" w:type="dxa"/>
            <w:vMerge w:val="restart"/>
          </w:tcPr>
          <w:p w14:paraId="7C778FD2" w14:textId="660095D6" w:rsidR="00B342C0" w:rsidRPr="00401ADA" w:rsidRDefault="00F203A4">
            <w:pPr>
              <w:pStyle w:val="TableParagraph"/>
              <w:spacing w:before="210"/>
              <w:ind w:left="469"/>
              <w:rPr>
                <w:sz w:val="24"/>
                <w:lang w:val="en-US"/>
              </w:rPr>
            </w:pPr>
            <w:r>
              <w:rPr>
                <w:sz w:val="24"/>
                <w:lang w:val="en-US"/>
              </w:rPr>
              <w:t>GEO-ENG-2025-10-0019-II</w:t>
            </w:r>
            <w:r w:rsidR="00F11C0A">
              <w:rPr>
                <w:sz w:val="24"/>
                <w:lang w:val="en-US"/>
              </w:rPr>
              <w:t xml:space="preserve">     ИТМ </w:t>
            </w:r>
            <w:proofErr w:type="spellStart"/>
            <w:r w:rsidR="00F11C0A">
              <w:rPr>
                <w:sz w:val="24"/>
                <w:lang w:val="en-US"/>
              </w:rPr>
              <w:t>ГОиЧС</w:t>
            </w:r>
            <w:proofErr w:type="spellEnd"/>
          </w:p>
        </w:tc>
        <w:tc>
          <w:tcPr>
            <w:tcW w:w="567" w:type="dxa"/>
            <w:vMerge w:val="restart"/>
          </w:tcPr>
          <w:p w14:paraId="11D57695" w14:textId="77777777" w:rsidR="00B342C0" w:rsidRDefault="00000000">
            <w:pPr>
              <w:pStyle w:val="TableParagraph"/>
              <w:spacing w:before="56"/>
              <w:ind w:left="39"/>
            </w:pPr>
            <w:r>
              <w:rPr>
                <w:spacing w:val="-4"/>
              </w:rPr>
              <w:t>Лист</w:t>
            </w:r>
          </w:p>
        </w:tc>
      </w:tr>
      <w:tr w:rsidR="00B342C0" w14:paraId="41D8976C" w14:textId="77777777" w:rsidTr="00054457">
        <w:trPr>
          <w:trHeight w:hRule="exact" w:val="112"/>
        </w:trPr>
        <w:tc>
          <w:tcPr>
            <w:tcW w:w="284" w:type="dxa"/>
            <w:vMerge/>
            <w:tcBorders>
              <w:top w:val="nil"/>
            </w:tcBorders>
            <w:textDirection w:val="btLr"/>
          </w:tcPr>
          <w:p w14:paraId="507C107E" w14:textId="77777777" w:rsidR="00B342C0" w:rsidRDefault="00B342C0">
            <w:pPr>
              <w:rPr>
                <w:sz w:val="2"/>
                <w:szCs w:val="2"/>
              </w:rPr>
            </w:pPr>
          </w:p>
        </w:tc>
        <w:tc>
          <w:tcPr>
            <w:tcW w:w="399" w:type="dxa"/>
            <w:vMerge/>
            <w:tcBorders>
              <w:top w:val="nil"/>
            </w:tcBorders>
          </w:tcPr>
          <w:p w14:paraId="42918CF6" w14:textId="77777777" w:rsidR="00B342C0" w:rsidRDefault="00B342C0">
            <w:pPr>
              <w:rPr>
                <w:sz w:val="2"/>
                <w:szCs w:val="2"/>
              </w:rPr>
            </w:pPr>
          </w:p>
        </w:tc>
        <w:tc>
          <w:tcPr>
            <w:tcW w:w="570" w:type="dxa"/>
            <w:vMerge w:val="restart"/>
            <w:tcBorders>
              <w:top w:val="single" w:sz="4" w:space="0" w:color="000000"/>
            </w:tcBorders>
          </w:tcPr>
          <w:p w14:paraId="64D99561" w14:textId="77777777" w:rsidR="00B342C0" w:rsidRDefault="00B342C0">
            <w:pPr>
              <w:pStyle w:val="TableParagraph"/>
              <w:rPr>
                <w:sz w:val="18"/>
              </w:rPr>
            </w:pPr>
          </w:p>
        </w:tc>
        <w:tc>
          <w:tcPr>
            <w:tcW w:w="569" w:type="dxa"/>
            <w:vMerge w:val="restart"/>
            <w:tcBorders>
              <w:top w:val="single" w:sz="4" w:space="0" w:color="000000"/>
            </w:tcBorders>
          </w:tcPr>
          <w:p w14:paraId="0A44862E" w14:textId="77777777" w:rsidR="00B342C0" w:rsidRDefault="00B342C0">
            <w:pPr>
              <w:pStyle w:val="TableParagraph"/>
              <w:rPr>
                <w:sz w:val="18"/>
              </w:rPr>
            </w:pPr>
          </w:p>
        </w:tc>
        <w:tc>
          <w:tcPr>
            <w:tcW w:w="570" w:type="dxa"/>
            <w:vMerge w:val="restart"/>
            <w:tcBorders>
              <w:top w:val="single" w:sz="4" w:space="0" w:color="000000"/>
            </w:tcBorders>
          </w:tcPr>
          <w:p w14:paraId="01DC4152" w14:textId="77777777" w:rsidR="00B342C0" w:rsidRDefault="00B342C0">
            <w:pPr>
              <w:pStyle w:val="TableParagraph"/>
              <w:rPr>
                <w:sz w:val="18"/>
              </w:rPr>
            </w:pPr>
          </w:p>
        </w:tc>
        <w:tc>
          <w:tcPr>
            <w:tcW w:w="569" w:type="dxa"/>
            <w:vMerge w:val="restart"/>
            <w:tcBorders>
              <w:top w:val="single" w:sz="4" w:space="0" w:color="000000"/>
            </w:tcBorders>
          </w:tcPr>
          <w:p w14:paraId="79C29983" w14:textId="77777777" w:rsidR="00B342C0" w:rsidRDefault="00B342C0">
            <w:pPr>
              <w:pStyle w:val="TableParagraph"/>
              <w:rPr>
                <w:sz w:val="18"/>
              </w:rPr>
            </w:pPr>
          </w:p>
        </w:tc>
        <w:tc>
          <w:tcPr>
            <w:tcW w:w="855" w:type="dxa"/>
            <w:vMerge w:val="restart"/>
            <w:tcBorders>
              <w:top w:val="single" w:sz="4" w:space="0" w:color="000000"/>
            </w:tcBorders>
          </w:tcPr>
          <w:p w14:paraId="398835AC" w14:textId="77777777" w:rsidR="00B342C0" w:rsidRDefault="00B342C0">
            <w:pPr>
              <w:pStyle w:val="TableParagraph"/>
              <w:rPr>
                <w:sz w:val="18"/>
              </w:rPr>
            </w:pPr>
          </w:p>
        </w:tc>
        <w:tc>
          <w:tcPr>
            <w:tcW w:w="570" w:type="dxa"/>
            <w:vMerge w:val="restart"/>
            <w:tcBorders>
              <w:top w:val="single" w:sz="4" w:space="0" w:color="000000"/>
            </w:tcBorders>
          </w:tcPr>
          <w:p w14:paraId="397FD470" w14:textId="77777777" w:rsidR="00B342C0" w:rsidRDefault="00B342C0">
            <w:pPr>
              <w:pStyle w:val="TableParagraph"/>
              <w:rPr>
                <w:sz w:val="18"/>
              </w:rPr>
            </w:pPr>
          </w:p>
        </w:tc>
        <w:tc>
          <w:tcPr>
            <w:tcW w:w="6174" w:type="dxa"/>
            <w:vMerge/>
            <w:tcBorders>
              <w:top w:val="nil"/>
            </w:tcBorders>
          </w:tcPr>
          <w:p w14:paraId="78059511" w14:textId="77777777" w:rsidR="00B342C0" w:rsidRDefault="00B342C0">
            <w:pPr>
              <w:rPr>
                <w:sz w:val="2"/>
                <w:szCs w:val="2"/>
              </w:rPr>
            </w:pPr>
          </w:p>
        </w:tc>
        <w:tc>
          <w:tcPr>
            <w:tcW w:w="567" w:type="dxa"/>
            <w:vMerge/>
            <w:tcBorders>
              <w:top w:val="nil"/>
            </w:tcBorders>
          </w:tcPr>
          <w:p w14:paraId="093498DA" w14:textId="77777777" w:rsidR="00B342C0" w:rsidRDefault="00B342C0">
            <w:pPr>
              <w:rPr>
                <w:sz w:val="2"/>
                <w:szCs w:val="2"/>
              </w:rPr>
            </w:pPr>
          </w:p>
        </w:tc>
      </w:tr>
      <w:tr w:rsidR="00B342C0" w14:paraId="79CC4B61" w14:textId="77777777" w:rsidTr="00054457">
        <w:trPr>
          <w:trHeight w:hRule="exact" w:val="170"/>
        </w:trPr>
        <w:tc>
          <w:tcPr>
            <w:tcW w:w="284" w:type="dxa"/>
            <w:vMerge/>
            <w:tcBorders>
              <w:top w:val="nil"/>
            </w:tcBorders>
            <w:textDirection w:val="btLr"/>
          </w:tcPr>
          <w:p w14:paraId="2D35D4DD" w14:textId="77777777" w:rsidR="00B342C0" w:rsidRDefault="00B342C0">
            <w:pPr>
              <w:rPr>
                <w:sz w:val="2"/>
                <w:szCs w:val="2"/>
              </w:rPr>
            </w:pPr>
          </w:p>
        </w:tc>
        <w:tc>
          <w:tcPr>
            <w:tcW w:w="399" w:type="dxa"/>
            <w:vMerge/>
            <w:tcBorders>
              <w:top w:val="nil"/>
            </w:tcBorders>
          </w:tcPr>
          <w:p w14:paraId="0533F8D5" w14:textId="77777777" w:rsidR="00B342C0" w:rsidRDefault="00B342C0">
            <w:pPr>
              <w:rPr>
                <w:sz w:val="2"/>
                <w:szCs w:val="2"/>
              </w:rPr>
            </w:pPr>
          </w:p>
        </w:tc>
        <w:tc>
          <w:tcPr>
            <w:tcW w:w="570" w:type="dxa"/>
            <w:vMerge/>
            <w:tcBorders>
              <w:top w:val="nil"/>
            </w:tcBorders>
          </w:tcPr>
          <w:p w14:paraId="35DDAEFD" w14:textId="77777777" w:rsidR="00B342C0" w:rsidRDefault="00B342C0">
            <w:pPr>
              <w:rPr>
                <w:sz w:val="2"/>
                <w:szCs w:val="2"/>
              </w:rPr>
            </w:pPr>
          </w:p>
        </w:tc>
        <w:tc>
          <w:tcPr>
            <w:tcW w:w="569" w:type="dxa"/>
            <w:vMerge/>
            <w:tcBorders>
              <w:top w:val="nil"/>
            </w:tcBorders>
          </w:tcPr>
          <w:p w14:paraId="148EEED0" w14:textId="77777777" w:rsidR="00B342C0" w:rsidRDefault="00B342C0">
            <w:pPr>
              <w:rPr>
                <w:sz w:val="2"/>
                <w:szCs w:val="2"/>
              </w:rPr>
            </w:pPr>
          </w:p>
        </w:tc>
        <w:tc>
          <w:tcPr>
            <w:tcW w:w="570" w:type="dxa"/>
            <w:vMerge/>
            <w:tcBorders>
              <w:top w:val="nil"/>
            </w:tcBorders>
          </w:tcPr>
          <w:p w14:paraId="4A6C5F4E" w14:textId="77777777" w:rsidR="00B342C0" w:rsidRDefault="00B342C0">
            <w:pPr>
              <w:rPr>
                <w:sz w:val="2"/>
                <w:szCs w:val="2"/>
              </w:rPr>
            </w:pPr>
          </w:p>
        </w:tc>
        <w:tc>
          <w:tcPr>
            <w:tcW w:w="569" w:type="dxa"/>
            <w:vMerge/>
            <w:tcBorders>
              <w:top w:val="nil"/>
            </w:tcBorders>
          </w:tcPr>
          <w:p w14:paraId="3A910096" w14:textId="77777777" w:rsidR="00B342C0" w:rsidRDefault="00B342C0">
            <w:pPr>
              <w:rPr>
                <w:sz w:val="2"/>
                <w:szCs w:val="2"/>
              </w:rPr>
            </w:pPr>
          </w:p>
        </w:tc>
        <w:tc>
          <w:tcPr>
            <w:tcW w:w="855" w:type="dxa"/>
            <w:vMerge/>
            <w:tcBorders>
              <w:top w:val="nil"/>
            </w:tcBorders>
          </w:tcPr>
          <w:p w14:paraId="67D05EBE" w14:textId="77777777" w:rsidR="00B342C0" w:rsidRDefault="00B342C0">
            <w:pPr>
              <w:rPr>
                <w:sz w:val="2"/>
                <w:szCs w:val="2"/>
              </w:rPr>
            </w:pPr>
          </w:p>
        </w:tc>
        <w:tc>
          <w:tcPr>
            <w:tcW w:w="570" w:type="dxa"/>
            <w:vMerge/>
            <w:tcBorders>
              <w:top w:val="nil"/>
            </w:tcBorders>
          </w:tcPr>
          <w:p w14:paraId="3FCFA093" w14:textId="77777777" w:rsidR="00B342C0" w:rsidRDefault="00B342C0">
            <w:pPr>
              <w:rPr>
                <w:sz w:val="2"/>
                <w:szCs w:val="2"/>
              </w:rPr>
            </w:pPr>
          </w:p>
        </w:tc>
        <w:tc>
          <w:tcPr>
            <w:tcW w:w="6174" w:type="dxa"/>
            <w:vMerge/>
            <w:tcBorders>
              <w:top w:val="nil"/>
            </w:tcBorders>
          </w:tcPr>
          <w:p w14:paraId="1B50036B" w14:textId="77777777" w:rsidR="00B342C0" w:rsidRDefault="00B342C0">
            <w:pPr>
              <w:rPr>
                <w:sz w:val="2"/>
                <w:szCs w:val="2"/>
              </w:rPr>
            </w:pPr>
          </w:p>
        </w:tc>
        <w:tc>
          <w:tcPr>
            <w:tcW w:w="567" w:type="dxa"/>
            <w:vMerge w:val="restart"/>
          </w:tcPr>
          <w:p w14:paraId="679FD571" w14:textId="4C2E2847" w:rsidR="00B342C0" w:rsidRDefault="00A27246">
            <w:pPr>
              <w:pStyle w:val="TableParagraph"/>
              <w:spacing w:line="274" w:lineRule="exact"/>
              <w:ind w:left="149"/>
              <w:rPr>
                <w:sz w:val="24"/>
              </w:rPr>
            </w:pPr>
            <w:r>
              <w:rPr>
                <w:sz w:val="24"/>
              </w:rPr>
              <w:t>3</w:t>
            </w:r>
          </w:p>
        </w:tc>
      </w:tr>
      <w:tr w:rsidR="00B342C0" w14:paraId="41C4D657" w14:textId="77777777" w:rsidTr="00054457">
        <w:trPr>
          <w:trHeight w:hRule="exact" w:val="284"/>
        </w:trPr>
        <w:tc>
          <w:tcPr>
            <w:tcW w:w="284" w:type="dxa"/>
            <w:vMerge/>
            <w:tcBorders>
              <w:top w:val="nil"/>
            </w:tcBorders>
            <w:textDirection w:val="btLr"/>
          </w:tcPr>
          <w:p w14:paraId="2D74C7B1" w14:textId="77777777" w:rsidR="00B342C0" w:rsidRDefault="00B342C0">
            <w:pPr>
              <w:rPr>
                <w:sz w:val="2"/>
                <w:szCs w:val="2"/>
              </w:rPr>
            </w:pPr>
          </w:p>
        </w:tc>
        <w:tc>
          <w:tcPr>
            <w:tcW w:w="399" w:type="dxa"/>
            <w:vMerge/>
            <w:tcBorders>
              <w:top w:val="nil"/>
            </w:tcBorders>
          </w:tcPr>
          <w:p w14:paraId="741DAA17" w14:textId="77777777" w:rsidR="00B342C0" w:rsidRDefault="00B342C0">
            <w:pPr>
              <w:rPr>
                <w:sz w:val="2"/>
                <w:szCs w:val="2"/>
              </w:rPr>
            </w:pPr>
          </w:p>
        </w:tc>
        <w:tc>
          <w:tcPr>
            <w:tcW w:w="570" w:type="dxa"/>
          </w:tcPr>
          <w:p w14:paraId="31131790" w14:textId="77777777" w:rsidR="00B342C0" w:rsidRDefault="00000000">
            <w:pPr>
              <w:pStyle w:val="TableParagraph"/>
              <w:spacing w:before="21"/>
              <w:ind w:left="89"/>
              <w:rPr>
                <w:sz w:val="18"/>
              </w:rPr>
            </w:pPr>
            <w:r>
              <w:rPr>
                <w:spacing w:val="-4"/>
                <w:sz w:val="18"/>
              </w:rPr>
              <w:t>Изм.</w:t>
            </w:r>
          </w:p>
        </w:tc>
        <w:tc>
          <w:tcPr>
            <w:tcW w:w="569" w:type="dxa"/>
          </w:tcPr>
          <w:p w14:paraId="447BB5AC"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58F55077" w14:textId="77777777" w:rsidR="00B342C0" w:rsidRDefault="00000000">
            <w:pPr>
              <w:pStyle w:val="TableParagraph"/>
              <w:spacing w:before="21"/>
              <w:ind w:left="80"/>
              <w:rPr>
                <w:sz w:val="18"/>
              </w:rPr>
            </w:pPr>
            <w:r>
              <w:rPr>
                <w:spacing w:val="-4"/>
                <w:sz w:val="18"/>
              </w:rPr>
              <w:t>Лист</w:t>
            </w:r>
          </w:p>
        </w:tc>
        <w:tc>
          <w:tcPr>
            <w:tcW w:w="569" w:type="dxa"/>
          </w:tcPr>
          <w:p w14:paraId="561CBBEC"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27622CA5" w14:textId="77777777" w:rsidR="00B342C0" w:rsidRDefault="00000000">
            <w:pPr>
              <w:pStyle w:val="TableParagraph"/>
              <w:spacing w:before="21"/>
              <w:ind w:left="185"/>
              <w:rPr>
                <w:sz w:val="18"/>
              </w:rPr>
            </w:pPr>
            <w:r>
              <w:rPr>
                <w:spacing w:val="-2"/>
                <w:sz w:val="18"/>
              </w:rPr>
              <w:t>Подп.</w:t>
            </w:r>
          </w:p>
        </w:tc>
        <w:tc>
          <w:tcPr>
            <w:tcW w:w="570" w:type="dxa"/>
          </w:tcPr>
          <w:p w14:paraId="7C577C98"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4353DE70" w14:textId="77777777" w:rsidR="00B342C0" w:rsidRDefault="00B342C0">
            <w:pPr>
              <w:rPr>
                <w:sz w:val="2"/>
                <w:szCs w:val="2"/>
              </w:rPr>
            </w:pPr>
          </w:p>
        </w:tc>
        <w:tc>
          <w:tcPr>
            <w:tcW w:w="567" w:type="dxa"/>
            <w:vMerge/>
            <w:tcBorders>
              <w:top w:val="nil"/>
            </w:tcBorders>
          </w:tcPr>
          <w:p w14:paraId="0389350D" w14:textId="77777777" w:rsidR="00B342C0" w:rsidRDefault="00B342C0">
            <w:pPr>
              <w:rPr>
                <w:sz w:val="2"/>
                <w:szCs w:val="2"/>
              </w:rPr>
            </w:pPr>
          </w:p>
        </w:tc>
      </w:tr>
    </w:tbl>
    <w:p w14:paraId="375F9E4C" w14:textId="77777777" w:rsidR="00B342C0" w:rsidRDefault="00B342C0">
      <w:pPr>
        <w:rPr>
          <w:sz w:val="2"/>
          <w:szCs w:val="2"/>
        </w:rPr>
        <w:sectPr w:rsidR="00B342C0">
          <w:type w:val="continuous"/>
          <w:pgSz w:w="11910" w:h="16840"/>
          <w:pgMar w:top="160" w:right="141" w:bottom="260" w:left="0" w:header="0" w:footer="0"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073DC621" w14:textId="77777777" w:rsidTr="00054457">
        <w:trPr>
          <w:trHeight w:hRule="exact" w:val="11456"/>
        </w:trPr>
        <w:tc>
          <w:tcPr>
            <w:tcW w:w="683" w:type="dxa"/>
            <w:gridSpan w:val="2"/>
            <w:tcBorders>
              <w:top w:val="nil"/>
              <w:left w:val="nil"/>
            </w:tcBorders>
          </w:tcPr>
          <w:p w14:paraId="6A48A984" w14:textId="77777777" w:rsidR="00B342C0" w:rsidRDefault="00B342C0">
            <w:pPr>
              <w:pStyle w:val="TableParagraph"/>
            </w:pPr>
          </w:p>
        </w:tc>
        <w:tc>
          <w:tcPr>
            <w:tcW w:w="10444" w:type="dxa"/>
            <w:gridSpan w:val="8"/>
            <w:vMerge w:val="restart"/>
          </w:tcPr>
          <w:p w14:paraId="1BECE386" w14:textId="77777777" w:rsidR="002C3254" w:rsidRDefault="002C3254" w:rsidP="00A27246">
            <w:pPr>
              <w:pStyle w:val="TableParagraph"/>
              <w:numPr>
                <w:ilvl w:val="1"/>
                <w:numId w:val="78"/>
              </w:numPr>
              <w:tabs>
                <w:tab w:val="left" w:pos="814"/>
              </w:tabs>
              <w:spacing w:before="125"/>
              <w:rPr>
                <w:b/>
                <w:sz w:val="24"/>
              </w:rPr>
            </w:pPr>
            <w:bookmarkStart w:id="134" w:name="10.4_Решения_по_обеспечению_надежности_р"/>
            <w:bookmarkStart w:id="135" w:name="_bookmark92"/>
            <w:bookmarkEnd w:id="134"/>
            <w:bookmarkEnd w:id="135"/>
            <w:r>
              <w:rPr>
                <w:b/>
                <w:sz w:val="24"/>
              </w:rPr>
              <w:t>Решения</w:t>
            </w:r>
            <w:r w:rsidRPr="00AF20B5">
              <w:rPr>
                <w:b/>
                <w:sz w:val="24"/>
              </w:rPr>
              <w:t xml:space="preserve"> </w:t>
            </w:r>
            <w:r>
              <w:rPr>
                <w:b/>
                <w:sz w:val="24"/>
              </w:rPr>
              <w:t>по</w:t>
            </w:r>
            <w:r w:rsidRPr="00AF20B5">
              <w:rPr>
                <w:b/>
                <w:sz w:val="24"/>
              </w:rPr>
              <w:t xml:space="preserve"> </w:t>
            </w:r>
            <w:r>
              <w:rPr>
                <w:b/>
                <w:sz w:val="24"/>
              </w:rPr>
              <w:t>обеспечению</w:t>
            </w:r>
            <w:r w:rsidRPr="00AF20B5">
              <w:rPr>
                <w:b/>
                <w:sz w:val="24"/>
              </w:rPr>
              <w:t xml:space="preserve"> </w:t>
            </w:r>
            <w:r>
              <w:rPr>
                <w:b/>
                <w:sz w:val="24"/>
              </w:rPr>
              <w:t>надежности</w:t>
            </w:r>
            <w:r w:rsidRPr="00AF20B5">
              <w:rPr>
                <w:b/>
                <w:sz w:val="24"/>
              </w:rPr>
              <w:t xml:space="preserve"> </w:t>
            </w:r>
            <w:r>
              <w:rPr>
                <w:b/>
                <w:sz w:val="24"/>
              </w:rPr>
              <w:t>работы</w:t>
            </w:r>
            <w:r w:rsidRPr="00AF20B5">
              <w:rPr>
                <w:b/>
                <w:sz w:val="24"/>
              </w:rPr>
              <w:t xml:space="preserve"> трубопроводов</w:t>
            </w:r>
          </w:p>
          <w:p w14:paraId="69E148BE" w14:textId="77777777" w:rsidR="002C3254" w:rsidRDefault="002C3254" w:rsidP="002C3254">
            <w:pPr>
              <w:pStyle w:val="TableParagraph"/>
              <w:spacing w:before="120"/>
              <w:ind w:left="804"/>
              <w:jc w:val="both"/>
              <w:rPr>
                <w:sz w:val="24"/>
              </w:rPr>
            </w:pPr>
            <w:r>
              <w:rPr>
                <w:sz w:val="24"/>
              </w:rPr>
              <w:t>На</w:t>
            </w:r>
            <w:r>
              <w:rPr>
                <w:spacing w:val="-5"/>
                <w:sz w:val="24"/>
              </w:rPr>
              <w:t xml:space="preserve"> </w:t>
            </w:r>
            <w:r>
              <w:rPr>
                <w:sz w:val="24"/>
              </w:rPr>
              <w:t>объекте</w:t>
            </w:r>
            <w:r>
              <w:rPr>
                <w:spacing w:val="-2"/>
                <w:sz w:val="24"/>
              </w:rPr>
              <w:t xml:space="preserve"> </w:t>
            </w:r>
            <w:r>
              <w:rPr>
                <w:sz w:val="24"/>
              </w:rPr>
              <w:t>приняты</w:t>
            </w:r>
            <w:r>
              <w:rPr>
                <w:spacing w:val="-3"/>
                <w:sz w:val="24"/>
              </w:rPr>
              <w:t xml:space="preserve"> </w:t>
            </w:r>
            <w:r>
              <w:rPr>
                <w:sz w:val="24"/>
              </w:rPr>
              <w:t>следующие</w:t>
            </w:r>
            <w:r>
              <w:rPr>
                <w:spacing w:val="-2"/>
                <w:sz w:val="24"/>
              </w:rPr>
              <w:t xml:space="preserve"> </w:t>
            </w:r>
            <w:r>
              <w:rPr>
                <w:sz w:val="24"/>
              </w:rPr>
              <w:t>решения</w:t>
            </w:r>
            <w:r>
              <w:rPr>
                <w:spacing w:val="-1"/>
                <w:sz w:val="24"/>
              </w:rPr>
              <w:t xml:space="preserve"> </w:t>
            </w:r>
            <w:r>
              <w:rPr>
                <w:sz w:val="24"/>
              </w:rPr>
              <w:t>по</w:t>
            </w:r>
            <w:r>
              <w:rPr>
                <w:spacing w:val="-2"/>
                <w:sz w:val="24"/>
              </w:rPr>
              <w:t xml:space="preserve"> </w:t>
            </w:r>
            <w:r>
              <w:rPr>
                <w:sz w:val="24"/>
              </w:rPr>
              <w:t>обеспечению</w:t>
            </w:r>
            <w:r>
              <w:rPr>
                <w:spacing w:val="-1"/>
                <w:sz w:val="24"/>
              </w:rPr>
              <w:t xml:space="preserve"> </w:t>
            </w:r>
            <w:r>
              <w:rPr>
                <w:sz w:val="24"/>
              </w:rPr>
              <w:t xml:space="preserve">надежности </w:t>
            </w:r>
            <w:r>
              <w:rPr>
                <w:spacing w:val="-2"/>
                <w:sz w:val="24"/>
              </w:rPr>
              <w:t>трубопроводов:</w:t>
            </w:r>
          </w:p>
          <w:p w14:paraId="02B0A2A7" w14:textId="77777777" w:rsidR="002C3254" w:rsidRDefault="002C3254" w:rsidP="002C3254">
            <w:pPr>
              <w:pStyle w:val="TableParagraph"/>
              <w:numPr>
                <w:ilvl w:val="0"/>
                <w:numId w:val="4"/>
              </w:numPr>
              <w:tabs>
                <w:tab w:val="left" w:pos="1524"/>
                <w:tab w:val="left" w:pos="3075"/>
                <w:tab w:val="left" w:pos="4491"/>
                <w:tab w:val="left" w:pos="8038"/>
              </w:tabs>
              <w:spacing w:before="58"/>
              <w:ind w:right="1026"/>
              <w:rPr>
                <w:sz w:val="24"/>
              </w:rPr>
            </w:pPr>
            <w:r>
              <w:rPr>
                <w:spacing w:val="-2"/>
                <w:sz w:val="24"/>
              </w:rPr>
              <w:t>применение</w:t>
            </w:r>
            <w:r>
              <w:rPr>
                <w:sz w:val="24"/>
              </w:rPr>
              <w:tab/>
            </w:r>
            <w:r>
              <w:rPr>
                <w:spacing w:val="-2"/>
                <w:sz w:val="24"/>
              </w:rPr>
              <w:t>материала,</w:t>
            </w:r>
            <w:r>
              <w:rPr>
                <w:sz w:val="24"/>
              </w:rPr>
              <w:tab/>
              <w:t>обладающего</w:t>
            </w:r>
            <w:r>
              <w:rPr>
                <w:spacing w:val="-29"/>
                <w:sz w:val="24"/>
              </w:rPr>
              <w:t xml:space="preserve"> </w:t>
            </w:r>
            <w:r>
              <w:rPr>
                <w:sz w:val="24"/>
              </w:rPr>
              <w:t xml:space="preserve">конструктивной </w:t>
            </w:r>
            <w:r>
              <w:rPr>
                <w:spacing w:val="-2"/>
                <w:sz w:val="24"/>
              </w:rPr>
              <w:t xml:space="preserve">надежностью, </w:t>
            </w:r>
            <w:r>
              <w:rPr>
                <w:sz w:val="24"/>
              </w:rPr>
              <w:t>обеспечивающее безопасность обслуживающего персонала;</w:t>
            </w:r>
          </w:p>
          <w:p w14:paraId="4D5C9D49" w14:textId="77777777" w:rsidR="002C3254" w:rsidRDefault="002C3254" w:rsidP="002C3254">
            <w:pPr>
              <w:pStyle w:val="TableParagraph"/>
              <w:numPr>
                <w:ilvl w:val="0"/>
                <w:numId w:val="4"/>
              </w:numPr>
              <w:tabs>
                <w:tab w:val="left" w:pos="1524"/>
              </w:tabs>
              <w:spacing w:before="6"/>
              <w:ind w:right="345"/>
              <w:rPr>
                <w:sz w:val="24"/>
              </w:rPr>
            </w:pPr>
            <w:r>
              <w:rPr>
                <w:sz w:val="24"/>
              </w:rPr>
              <w:t>расположение</w:t>
            </w:r>
            <w:r>
              <w:rPr>
                <w:spacing w:val="40"/>
                <w:sz w:val="24"/>
              </w:rPr>
              <w:t xml:space="preserve"> </w:t>
            </w:r>
            <w:r>
              <w:rPr>
                <w:sz w:val="24"/>
              </w:rPr>
              <w:t>арматуры</w:t>
            </w:r>
            <w:r>
              <w:rPr>
                <w:spacing w:val="40"/>
                <w:sz w:val="24"/>
              </w:rPr>
              <w:t xml:space="preserve"> </w:t>
            </w:r>
            <w:r>
              <w:rPr>
                <w:sz w:val="24"/>
              </w:rPr>
              <w:t>на</w:t>
            </w:r>
            <w:r>
              <w:rPr>
                <w:spacing w:val="40"/>
                <w:sz w:val="24"/>
              </w:rPr>
              <w:t xml:space="preserve"> </w:t>
            </w:r>
            <w:r>
              <w:rPr>
                <w:sz w:val="24"/>
              </w:rPr>
              <w:t>трубопроводах</w:t>
            </w:r>
            <w:r>
              <w:rPr>
                <w:spacing w:val="40"/>
                <w:sz w:val="24"/>
              </w:rPr>
              <w:t xml:space="preserve"> </w:t>
            </w:r>
            <w:r>
              <w:rPr>
                <w:sz w:val="24"/>
              </w:rPr>
              <w:t>в</w:t>
            </w:r>
            <w:r>
              <w:rPr>
                <w:spacing w:val="40"/>
                <w:sz w:val="24"/>
              </w:rPr>
              <w:t xml:space="preserve"> </w:t>
            </w:r>
            <w:r>
              <w:rPr>
                <w:sz w:val="24"/>
              </w:rPr>
              <w:t>местах,</w:t>
            </w:r>
            <w:r>
              <w:rPr>
                <w:spacing w:val="40"/>
                <w:sz w:val="24"/>
              </w:rPr>
              <w:t xml:space="preserve"> </w:t>
            </w:r>
            <w:r>
              <w:rPr>
                <w:sz w:val="24"/>
              </w:rPr>
              <w:t>удобных</w:t>
            </w:r>
            <w:r>
              <w:rPr>
                <w:spacing w:val="40"/>
                <w:sz w:val="24"/>
              </w:rPr>
              <w:t xml:space="preserve"> </w:t>
            </w:r>
            <w:r>
              <w:rPr>
                <w:sz w:val="24"/>
              </w:rPr>
              <w:t>для</w:t>
            </w:r>
            <w:r>
              <w:rPr>
                <w:spacing w:val="40"/>
                <w:sz w:val="24"/>
              </w:rPr>
              <w:t xml:space="preserve"> </w:t>
            </w:r>
            <w:r>
              <w:rPr>
                <w:sz w:val="24"/>
              </w:rPr>
              <w:t>технического обслуживания и ремонта;</w:t>
            </w:r>
          </w:p>
          <w:p w14:paraId="750AD156" w14:textId="77777777" w:rsidR="002C3254" w:rsidRDefault="002C3254" w:rsidP="002C3254">
            <w:pPr>
              <w:pStyle w:val="TableParagraph"/>
              <w:numPr>
                <w:ilvl w:val="0"/>
                <w:numId w:val="4"/>
              </w:numPr>
              <w:tabs>
                <w:tab w:val="left" w:pos="1524"/>
              </w:tabs>
              <w:spacing w:before="7"/>
              <w:rPr>
                <w:sz w:val="24"/>
              </w:rPr>
            </w:pPr>
            <w:r>
              <w:rPr>
                <w:sz w:val="24"/>
              </w:rPr>
              <w:t>прокладка</w:t>
            </w:r>
            <w:r>
              <w:rPr>
                <w:spacing w:val="-5"/>
                <w:sz w:val="24"/>
              </w:rPr>
              <w:t xml:space="preserve"> </w:t>
            </w:r>
            <w:r>
              <w:rPr>
                <w:sz w:val="24"/>
              </w:rPr>
              <w:t>трубопроводов</w:t>
            </w:r>
            <w:r>
              <w:rPr>
                <w:spacing w:val="-2"/>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Нормами,</w:t>
            </w:r>
            <w:r>
              <w:rPr>
                <w:spacing w:val="-1"/>
                <w:sz w:val="24"/>
              </w:rPr>
              <w:t xml:space="preserve"> </w:t>
            </w:r>
            <w:r>
              <w:rPr>
                <w:sz w:val="24"/>
              </w:rPr>
              <w:t>в</w:t>
            </w:r>
            <w:r>
              <w:rPr>
                <w:spacing w:val="-2"/>
                <w:sz w:val="24"/>
              </w:rPr>
              <w:t xml:space="preserve"> </w:t>
            </w:r>
            <w:r>
              <w:rPr>
                <w:sz w:val="24"/>
              </w:rPr>
              <w:t>подземном</w:t>
            </w:r>
            <w:r>
              <w:rPr>
                <w:spacing w:val="-2"/>
                <w:sz w:val="24"/>
              </w:rPr>
              <w:t xml:space="preserve"> исполнении;</w:t>
            </w:r>
          </w:p>
          <w:p w14:paraId="3B0DBC97" w14:textId="77777777" w:rsidR="002C3254" w:rsidRDefault="002C3254" w:rsidP="002C3254">
            <w:pPr>
              <w:pStyle w:val="TableParagraph"/>
              <w:numPr>
                <w:ilvl w:val="0"/>
                <w:numId w:val="4"/>
              </w:numPr>
              <w:tabs>
                <w:tab w:val="left" w:pos="1524"/>
              </w:tabs>
              <w:spacing w:before="54"/>
              <w:ind w:right="343"/>
              <w:jc w:val="both"/>
              <w:rPr>
                <w:sz w:val="24"/>
              </w:rPr>
            </w:pPr>
            <w:r>
              <w:rPr>
                <w:sz w:val="24"/>
              </w:rPr>
              <w:t>выбор глубины прокладки подземных трубопроводов, в том числе в футлярах, с учетом возможного воздействия транспортных средств на трубопровод без повреждения последнего.</w:t>
            </w:r>
          </w:p>
          <w:p w14:paraId="15ABFF72" w14:textId="388686C4" w:rsidR="00B342C0" w:rsidRDefault="00B342C0" w:rsidP="00AF20B5">
            <w:pPr>
              <w:pStyle w:val="TableParagraph"/>
              <w:spacing w:before="120"/>
              <w:ind w:left="238"/>
              <w:jc w:val="both"/>
              <w:rPr>
                <w:sz w:val="24"/>
              </w:rPr>
            </w:pPr>
          </w:p>
          <w:p w14:paraId="027379C1" w14:textId="77777777" w:rsidR="00B342C0" w:rsidRDefault="00000000" w:rsidP="00AF20B5">
            <w:pPr>
              <w:pStyle w:val="TableParagraph"/>
              <w:spacing w:before="124"/>
              <w:ind w:left="238"/>
              <w:jc w:val="both"/>
              <w:rPr>
                <w:b/>
                <w:sz w:val="24"/>
              </w:rPr>
            </w:pPr>
            <w:bookmarkStart w:id="136" w:name="10.5_Система_защиты_персонала"/>
            <w:bookmarkStart w:id="137" w:name="_bookmark93"/>
            <w:bookmarkEnd w:id="136"/>
            <w:bookmarkEnd w:id="137"/>
            <w:r>
              <w:rPr>
                <w:b/>
                <w:sz w:val="24"/>
              </w:rPr>
              <w:t>10.5</w:t>
            </w:r>
            <w:r>
              <w:rPr>
                <w:b/>
                <w:spacing w:val="63"/>
                <w:w w:val="150"/>
                <w:sz w:val="24"/>
              </w:rPr>
              <w:t xml:space="preserve"> </w:t>
            </w:r>
            <w:r>
              <w:rPr>
                <w:b/>
                <w:sz w:val="24"/>
              </w:rPr>
              <w:t>Система</w:t>
            </w:r>
            <w:r>
              <w:rPr>
                <w:b/>
                <w:spacing w:val="-1"/>
                <w:sz w:val="24"/>
              </w:rPr>
              <w:t xml:space="preserve"> </w:t>
            </w:r>
            <w:r>
              <w:rPr>
                <w:b/>
                <w:sz w:val="24"/>
              </w:rPr>
              <w:t>защиты</w:t>
            </w:r>
            <w:r>
              <w:rPr>
                <w:b/>
                <w:spacing w:val="-2"/>
                <w:sz w:val="24"/>
              </w:rPr>
              <w:t xml:space="preserve"> персонала</w:t>
            </w:r>
          </w:p>
          <w:p w14:paraId="2312A394" w14:textId="77777777" w:rsidR="00B342C0" w:rsidRDefault="00000000" w:rsidP="00AF20B5">
            <w:pPr>
              <w:pStyle w:val="TableParagraph"/>
              <w:spacing w:before="120"/>
              <w:ind w:left="804"/>
              <w:jc w:val="both"/>
              <w:rPr>
                <w:sz w:val="24"/>
              </w:rPr>
            </w:pPr>
            <w:r>
              <w:rPr>
                <w:sz w:val="24"/>
              </w:rPr>
              <w:t>Персонал</w:t>
            </w:r>
            <w:r>
              <w:rPr>
                <w:spacing w:val="-4"/>
                <w:sz w:val="24"/>
              </w:rPr>
              <w:t xml:space="preserve"> </w:t>
            </w:r>
            <w:r>
              <w:rPr>
                <w:sz w:val="24"/>
              </w:rPr>
              <w:t>перед</w:t>
            </w:r>
            <w:r>
              <w:rPr>
                <w:spacing w:val="-1"/>
                <w:sz w:val="24"/>
              </w:rPr>
              <w:t xml:space="preserve"> </w:t>
            </w:r>
            <w:r>
              <w:rPr>
                <w:sz w:val="24"/>
              </w:rPr>
              <w:t>допуском</w:t>
            </w:r>
            <w:r>
              <w:rPr>
                <w:spacing w:val="-2"/>
                <w:sz w:val="24"/>
              </w:rPr>
              <w:t xml:space="preserve"> </w:t>
            </w:r>
            <w:r>
              <w:rPr>
                <w:sz w:val="24"/>
              </w:rPr>
              <w:t>на</w:t>
            </w:r>
            <w:r>
              <w:rPr>
                <w:spacing w:val="-2"/>
                <w:sz w:val="24"/>
              </w:rPr>
              <w:t xml:space="preserve"> </w:t>
            </w:r>
            <w:r>
              <w:rPr>
                <w:sz w:val="24"/>
              </w:rPr>
              <w:t>рабочие</w:t>
            </w:r>
            <w:r>
              <w:rPr>
                <w:spacing w:val="-2"/>
                <w:sz w:val="24"/>
              </w:rPr>
              <w:t xml:space="preserve"> места:</w:t>
            </w:r>
          </w:p>
          <w:p w14:paraId="1D1A1CAB" w14:textId="77777777" w:rsidR="00B342C0" w:rsidRDefault="00000000" w:rsidP="00AF20B5">
            <w:pPr>
              <w:pStyle w:val="TableParagraph"/>
              <w:numPr>
                <w:ilvl w:val="0"/>
                <w:numId w:val="4"/>
              </w:numPr>
              <w:tabs>
                <w:tab w:val="left" w:pos="1523"/>
              </w:tabs>
              <w:spacing w:before="57"/>
              <w:jc w:val="both"/>
              <w:rPr>
                <w:sz w:val="24"/>
              </w:rPr>
            </w:pPr>
            <w:r>
              <w:rPr>
                <w:sz w:val="24"/>
              </w:rPr>
              <w:t>должен</w:t>
            </w:r>
            <w:r>
              <w:rPr>
                <w:spacing w:val="-4"/>
                <w:sz w:val="24"/>
              </w:rPr>
              <w:t xml:space="preserve"> </w:t>
            </w:r>
            <w:r>
              <w:rPr>
                <w:sz w:val="24"/>
              </w:rPr>
              <w:t>пройти</w:t>
            </w:r>
            <w:r>
              <w:rPr>
                <w:spacing w:val="-1"/>
                <w:sz w:val="24"/>
              </w:rPr>
              <w:t xml:space="preserve"> </w:t>
            </w:r>
            <w:r>
              <w:rPr>
                <w:sz w:val="24"/>
              </w:rPr>
              <w:t>медицинский</w:t>
            </w:r>
            <w:r>
              <w:rPr>
                <w:spacing w:val="-1"/>
                <w:sz w:val="24"/>
              </w:rPr>
              <w:t xml:space="preserve"> </w:t>
            </w:r>
            <w:r>
              <w:rPr>
                <w:spacing w:val="-2"/>
                <w:sz w:val="24"/>
              </w:rPr>
              <w:t>осмотр;</w:t>
            </w:r>
          </w:p>
          <w:p w14:paraId="0DCA8392" w14:textId="77777777" w:rsidR="00B342C0" w:rsidRDefault="00000000" w:rsidP="00AF20B5">
            <w:pPr>
              <w:pStyle w:val="TableParagraph"/>
              <w:numPr>
                <w:ilvl w:val="0"/>
                <w:numId w:val="4"/>
              </w:numPr>
              <w:tabs>
                <w:tab w:val="left" w:pos="1523"/>
              </w:tabs>
              <w:spacing w:before="54"/>
              <w:jc w:val="both"/>
              <w:rPr>
                <w:sz w:val="24"/>
              </w:rPr>
            </w:pPr>
            <w:r>
              <w:rPr>
                <w:sz w:val="24"/>
              </w:rPr>
              <w:t>пройдёт</w:t>
            </w:r>
            <w:r>
              <w:rPr>
                <w:spacing w:val="-4"/>
                <w:sz w:val="24"/>
              </w:rPr>
              <w:t xml:space="preserve"> </w:t>
            </w:r>
            <w:r>
              <w:rPr>
                <w:sz w:val="24"/>
              </w:rPr>
              <w:t>обучение</w:t>
            </w:r>
            <w:r>
              <w:rPr>
                <w:spacing w:val="-2"/>
                <w:sz w:val="24"/>
              </w:rPr>
              <w:t xml:space="preserve"> </w:t>
            </w:r>
            <w:r>
              <w:rPr>
                <w:sz w:val="24"/>
              </w:rPr>
              <w:t>по</w:t>
            </w:r>
            <w:r>
              <w:rPr>
                <w:spacing w:val="-1"/>
                <w:sz w:val="24"/>
              </w:rPr>
              <w:t xml:space="preserve"> </w:t>
            </w:r>
            <w:r>
              <w:rPr>
                <w:sz w:val="24"/>
              </w:rPr>
              <w:t>программе</w:t>
            </w:r>
            <w:r>
              <w:rPr>
                <w:spacing w:val="-2"/>
                <w:sz w:val="24"/>
              </w:rPr>
              <w:t xml:space="preserve"> </w:t>
            </w:r>
            <w:r>
              <w:rPr>
                <w:sz w:val="24"/>
              </w:rPr>
              <w:t>на</w:t>
            </w:r>
            <w:r>
              <w:rPr>
                <w:spacing w:val="-2"/>
                <w:sz w:val="24"/>
              </w:rPr>
              <w:t xml:space="preserve"> </w:t>
            </w:r>
            <w:r>
              <w:rPr>
                <w:sz w:val="24"/>
              </w:rPr>
              <w:t>данное</w:t>
            </w:r>
            <w:r>
              <w:rPr>
                <w:spacing w:val="-2"/>
                <w:sz w:val="24"/>
              </w:rPr>
              <w:t xml:space="preserve"> </w:t>
            </w:r>
            <w:r>
              <w:rPr>
                <w:sz w:val="24"/>
              </w:rPr>
              <w:t>рабочее</w:t>
            </w:r>
            <w:r>
              <w:rPr>
                <w:spacing w:val="-2"/>
                <w:sz w:val="24"/>
              </w:rPr>
              <w:t xml:space="preserve"> место;</w:t>
            </w:r>
          </w:p>
          <w:p w14:paraId="2D263B67" w14:textId="77777777" w:rsidR="00B342C0" w:rsidRDefault="00000000" w:rsidP="00AF20B5">
            <w:pPr>
              <w:pStyle w:val="TableParagraph"/>
              <w:numPr>
                <w:ilvl w:val="0"/>
                <w:numId w:val="4"/>
              </w:numPr>
              <w:tabs>
                <w:tab w:val="left" w:pos="1524"/>
              </w:tabs>
              <w:spacing w:before="54"/>
              <w:ind w:right="348"/>
              <w:rPr>
                <w:sz w:val="24"/>
              </w:rPr>
            </w:pPr>
            <w:r>
              <w:rPr>
                <w:sz w:val="24"/>
              </w:rPr>
              <w:t>пройдёт</w:t>
            </w:r>
            <w:r>
              <w:rPr>
                <w:spacing w:val="39"/>
                <w:sz w:val="24"/>
              </w:rPr>
              <w:t xml:space="preserve"> </w:t>
            </w:r>
            <w:r>
              <w:rPr>
                <w:sz w:val="24"/>
              </w:rPr>
              <w:t>аттестацию</w:t>
            </w:r>
            <w:r>
              <w:rPr>
                <w:spacing w:val="39"/>
                <w:sz w:val="24"/>
              </w:rPr>
              <w:t xml:space="preserve"> </w:t>
            </w:r>
            <w:r>
              <w:rPr>
                <w:sz w:val="24"/>
              </w:rPr>
              <w:t>на</w:t>
            </w:r>
            <w:r>
              <w:rPr>
                <w:spacing w:val="35"/>
                <w:sz w:val="24"/>
              </w:rPr>
              <w:t xml:space="preserve"> </w:t>
            </w:r>
            <w:r>
              <w:rPr>
                <w:sz w:val="24"/>
              </w:rPr>
              <w:t>рабочее</w:t>
            </w:r>
            <w:r>
              <w:rPr>
                <w:spacing w:val="38"/>
                <w:sz w:val="24"/>
              </w:rPr>
              <w:t xml:space="preserve"> </w:t>
            </w:r>
            <w:r>
              <w:rPr>
                <w:sz w:val="24"/>
              </w:rPr>
              <w:t>место</w:t>
            </w:r>
            <w:r>
              <w:rPr>
                <w:spacing w:val="39"/>
                <w:sz w:val="24"/>
              </w:rPr>
              <w:t xml:space="preserve"> </w:t>
            </w:r>
            <w:r>
              <w:rPr>
                <w:sz w:val="24"/>
              </w:rPr>
              <w:t>и</w:t>
            </w:r>
            <w:r>
              <w:rPr>
                <w:spacing w:val="40"/>
                <w:sz w:val="24"/>
              </w:rPr>
              <w:t xml:space="preserve"> </w:t>
            </w:r>
            <w:r>
              <w:rPr>
                <w:sz w:val="24"/>
              </w:rPr>
              <w:t>при</w:t>
            </w:r>
            <w:r>
              <w:rPr>
                <w:spacing w:val="37"/>
                <w:sz w:val="24"/>
              </w:rPr>
              <w:t xml:space="preserve"> </w:t>
            </w:r>
            <w:r>
              <w:rPr>
                <w:sz w:val="24"/>
              </w:rPr>
              <w:t>положительной</w:t>
            </w:r>
            <w:r>
              <w:rPr>
                <w:spacing w:val="40"/>
                <w:sz w:val="24"/>
              </w:rPr>
              <w:t xml:space="preserve"> </w:t>
            </w:r>
            <w:r>
              <w:rPr>
                <w:sz w:val="24"/>
              </w:rPr>
              <w:t>аттестации</w:t>
            </w:r>
            <w:r>
              <w:rPr>
                <w:spacing w:val="37"/>
                <w:sz w:val="24"/>
              </w:rPr>
              <w:t xml:space="preserve"> </w:t>
            </w:r>
            <w:r>
              <w:rPr>
                <w:sz w:val="24"/>
              </w:rPr>
              <w:t>получит допуск на рабочее место;</w:t>
            </w:r>
          </w:p>
          <w:p w14:paraId="2EC19D36" w14:textId="77777777" w:rsidR="00B342C0" w:rsidRDefault="00000000" w:rsidP="00AF20B5">
            <w:pPr>
              <w:pStyle w:val="TableParagraph"/>
              <w:numPr>
                <w:ilvl w:val="0"/>
                <w:numId w:val="4"/>
              </w:numPr>
              <w:tabs>
                <w:tab w:val="left" w:pos="1524"/>
                <w:tab w:val="left" w:pos="2592"/>
                <w:tab w:val="left" w:pos="3778"/>
                <w:tab w:val="left" w:pos="4140"/>
                <w:tab w:val="left" w:pos="5861"/>
                <w:tab w:val="left" w:pos="7277"/>
                <w:tab w:val="left" w:pos="7760"/>
              </w:tabs>
              <w:spacing w:before="7"/>
              <w:ind w:right="342"/>
              <w:rPr>
                <w:sz w:val="24"/>
              </w:rPr>
            </w:pPr>
            <w:r>
              <w:rPr>
                <w:spacing w:val="-2"/>
                <w:sz w:val="24"/>
              </w:rPr>
              <w:t>пройдёт</w:t>
            </w:r>
            <w:r>
              <w:rPr>
                <w:sz w:val="24"/>
              </w:rPr>
              <w:tab/>
            </w:r>
            <w:r>
              <w:rPr>
                <w:spacing w:val="-2"/>
                <w:sz w:val="24"/>
              </w:rPr>
              <w:t>обучение</w:t>
            </w:r>
            <w:r>
              <w:rPr>
                <w:sz w:val="24"/>
              </w:rPr>
              <w:tab/>
            </w:r>
            <w:r>
              <w:rPr>
                <w:spacing w:val="-10"/>
                <w:sz w:val="24"/>
              </w:rPr>
              <w:t>и</w:t>
            </w:r>
            <w:r>
              <w:rPr>
                <w:sz w:val="24"/>
              </w:rPr>
              <w:tab/>
            </w:r>
            <w:r>
              <w:rPr>
                <w:spacing w:val="-2"/>
                <w:sz w:val="24"/>
              </w:rPr>
              <w:t>последующую</w:t>
            </w:r>
            <w:r>
              <w:rPr>
                <w:sz w:val="24"/>
              </w:rPr>
              <w:tab/>
            </w:r>
            <w:r>
              <w:rPr>
                <w:spacing w:val="-2"/>
                <w:sz w:val="24"/>
              </w:rPr>
              <w:t>аттестацию</w:t>
            </w:r>
            <w:r>
              <w:rPr>
                <w:sz w:val="24"/>
              </w:rPr>
              <w:tab/>
            </w:r>
            <w:r>
              <w:rPr>
                <w:spacing w:val="-6"/>
                <w:sz w:val="24"/>
              </w:rPr>
              <w:t>по</w:t>
            </w:r>
            <w:r>
              <w:rPr>
                <w:sz w:val="24"/>
              </w:rPr>
              <w:tab/>
            </w:r>
            <w:r>
              <w:rPr>
                <w:spacing w:val="-2"/>
                <w:sz w:val="24"/>
              </w:rPr>
              <w:t>пожарно-техническому минимуму;</w:t>
            </w:r>
          </w:p>
          <w:p w14:paraId="54B8DC56" w14:textId="77777777" w:rsidR="00B342C0" w:rsidRDefault="00000000" w:rsidP="00AF20B5">
            <w:pPr>
              <w:pStyle w:val="TableParagraph"/>
              <w:numPr>
                <w:ilvl w:val="0"/>
                <w:numId w:val="4"/>
              </w:numPr>
              <w:tabs>
                <w:tab w:val="left" w:pos="1524"/>
              </w:tabs>
              <w:spacing w:before="6"/>
              <w:rPr>
                <w:sz w:val="24"/>
              </w:rPr>
            </w:pPr>
            <w:r>
              <w:rPr>
                <w:sz w:val="24"/>
              </w:rPr>
              <w:t>пройдёт</w:t>
            </w:r>
            <w:r>
              <w:rPr>
                <w:spacing w:val="-5"/>
                <w:sz w:val="24"/>
              </w:rPr>
              <w:t xml:space="preserve"> </w:t>
            </w:r>
            <w:r>
              <w:rPr>
                <w:sz w:val="24"/>
              </w:rPr>
              <w:t>обучение</w:t>
            </w:r>
            <w:r>
              <w:rPr>
                <w:spacing w:val="-4"/>
                <w:sz w:val="24"/>
              </w:rPr>
              <w:t xml:space="preserve"> </w:t>
            </w:r>
            <w:r>
              <w:rPr>
                <w:sz w:val="24"/>
              </w:rPr>
              <w:t>и</w:t>
            </w:r>
            <w:r>
              <w:rPr>
                <w:spacing w:val="-1"/>
                <w:sz w:val="24"/>
              </w:rPr>
              <w:t xml:space="preserve"> </w:t>
            </w:r>
            <w:r>
              <w:rPr>
                <w:sz w:val="24"/>
              </w:rPr>
              <w:t>последующую</w:t>
            </w:r>
            <w:r>
              <w:rPr>
                <w:spacing w:val="-3"/>
                <w:sz w:val="24"/>
              </w:rPr>
              <w:t xml:space="preserve"> </w:t>
            </w:r>
            <w:r>
              <w:rPr>
                <w:sz w:val="24"/>
              </w:rPr>
              <w:t>аттестацию</w:t>
            </w:r>
            <w:r>
              <w:rPr>
                <w:spacing w:val="-2"/>
                <w:sz w:val="24"/>
              </w:rPr>
              <w:t xml:space="preserve"> </w:t>
            </w:r>
            <w:r>
              <w:rPr>
                <w:sz w:val="24"/>
              </w:rPr>
              <w:t>по</w:t>
            </w:r>
            <w:r>
              <w:rPr>
                <w:spacing w:val="-3"/>
                <w:sz w:val="24"/>
              </w:rPr>
              <w:t xml:space="preserve"> </w:t>
            </w:r>
            <w:r>
              <w:rPr>
                <w:sz w:val="24"/>
              </w:rPr>
              <w:t>промышленной</w:t>
            </w:r>
            <w:r>
              <w:rPr>
                <w:spacing w:val="-1"/>
                <w:sz w:val="24"/>
              </w:rPr>
              <w:t xml:space="preserve"> </w:t>
            </w:r>
            <w:r>
              <w:rPr>
                <w:spacing w:val="-2"/>
                <w:sz w:val="24"/>
              </w:rPr>
              <w:t>безопасности;</w:t>
            </w:r>
          </w:p>
          <w:p w14:paraId="52E9A02A" w14:textId="77777777" w:rsidR="00B342C0" w:rsidRDefault="00000000" w:rsidP="00AF20B5">
            <w:pPr>
              <w:pStyle w:val="TableParagraph"/>
              <w:numPr>
                <w:ilvl w:val="0"/>
                <w:numId w:val="4"/>
              </w:numPr>
              <w:tabs>
                <w:tab w:val="left" w:pos="1524"/>
              </w:tabs>
              <w:spacing w:before="54"/>
              <w:ind w:right="345"/>
              <w:rPr>
                <w:sz w:val="24"/>
              </w:rPr>
            </w:pPr>
            <w:r>
              <w:rPr>
                <w:sz w:val="24"/>
              </w:rPr>
              <w:t>пройдёт обучение и последующую аттестацию по безопасности и охране труда. Персонал</w:t>
            </w:r>
            <w:r>
              <w:rPr>
                <w:spacing w:val="40"/>
                <w:sz w:val="24"/>
              </w:rPr>
              <w:t xml:space="preserve"> </w:t>
            </w:r>
            <w:r>
              <w:rPr>
                <w:sz w:val="24"/>
              </w:rPr>
              <w:t>должен</w:t>
            </w:r>
            <w:r>
              <w:rPr>
                <w:spacing w:val="40"/>
                <w:sz w:val="24"/>
              </w:rPr>
              <w:t xml:space="preserve"> </w:t>
            </w:r>
            <w:r>
              <w:rPr>
                <w:sz w:val="24"/>
              </w:rPr>
              <w:t>быть</w:t>
            </w:r>
            <w:r>
              <w:rPr>
                <w:spacing w:val="40"/>
                <w:sz w:val="24"/>
              </w:rPr>
              <w:t xml:space="preserve"> </w:t>
            </w:r>
            <w:r>
              <w:rPr>
                <w:sz w:val="24"/>
              </w:rPr>
              <w:t>обеспечен</w:t>
            </w:r>
            <w:r>
              <w:rPr>
                <w:spacing w:val="40"/>
                <w:sz w:val="24"/>
              </w:rPr>
              <w:t xml:space="preserve"> </w:t>
            </w:r>
            <w:r>
              <w:rPr>
                <w:sz w:val="24"/>
              </w:rPr>
              <w:t>спецодеждой,</w:t>
            </w:r>
            <w:r>
              <w:rPr>
                <w:spacing w:val="40"/>
                <w:sz w:val="24"/>
              </w:rPr>
              <w:t xml:space="preserve"> </w:t>
            </w:r>
            <w:r>
              <w:rPr>
                <w:sz w:val="24"/>
              </w:rPr>
              <w:t>индивидуальными</w:t>
            </w:r>
            <w:r>
              <w:rPr>
                <w:spacing w:val="40"/>
                <w:sz w:val="24"/>
              </w:rPr>
              <w:t xml:space="preserve"> </w:t>
            </w:r>
            <w:r>
              <w:rPr>
                <w:sz w:val="24"/>
              </w:rPr>
              <w:t>средствами</w:t>
            </w:r>
            <w:r>
              <w:rPr>
                <w:spacing w:val="40"/>
                <w:sz w:val="24"/>
              </w:rPr>
              <w:t xml:space="preserve"> </w:t>
            </w:r>
            <w:r>
              <w:rPr>
                <w:sz w:val="24"/>
              </w:rPr>
              <w:t>защиты,</w:t>
            </w:r>
          </w:p>
          <w:p w14:paraId="67B24BB0" w14:textId="77777777" w:rsidR="00B342C0" w:rsidRDefault="00000000" w:rsidP="00AF20B5">
            <w:pPr>
              <w:pStyle w:val="TableParagraph"/>
              <w:spacing w:before="2"/>
              <w:ind w:left="238"/>
              <w:rPr>
                <w:sz w:val="24"/>
              </w:rPr>
            </w:pPr>
            <w:r>
              <w:rPr>
                <w:sz w:val="24"/>
              </w:rPr>
              <w:t>защитной</w:t>
            </w:r>
            <w:r>
              <w:rPr>
                <w:spacing w:val="-3"/>
                <w:sz w:val="24"/>
              </w:rPr>
              <w:t xml:space="preserve"> </w:t>
            </w:r>
            <w:r>
              <w:rPr>
                <w:sz w:val="24"/>
              </w:rPr>
              <w:t>обувью,</w:t>
            </w:r>
            <w:r>
              <w:rPr>
                <w:spacing w:val="-3"/>
                <w:sz w:val="24"/>
              </w:rPr>
              <w:t xml:space="preserve"> </w:t>
            </w:r>
            <w:r>
              <w:rPr>
                <w:sz w:val="24"/>
              </w:rPr>
              <w:t>шлемом,</w:t>
            </w:r>
            <w:r>
              <w:rPr>
                <w:spacing w:val="-2"/>
                <w:sz w:val="24"/>
              </w:rPr>
              <w:t xml:space="preserve"> рукавицами.</w:t>
            </w:r>
          </w:p>
          <w:p w14:paraId="3E0E9660" w14:textId="77777777" w:rsidR="00B342C0" w:rsidRDefault="00000000" w:rsidP="00AF20B5">
            <w:pPr>
              <w:pStyle w:val="TableParagraph"/>
              <w:spacing w:before="55"/>
              <w:ind w:left="804"/>
              <w:rPr>
                <w:sz w:val="24"/>
              </w:rPr>
            </w:pPr>
            <w:r>
              <w:rPr>
                <w:sz w:val="24"/>
              </w:rPr>
              <w:t>Решения</w:t>
            </w:r>
            <w:r>
              <w:rPr>
                <w:spacing w:val="64"/>
                <w:sz w:val="24"/>
              </w:rPr>
              <w:t xml:space="preserve"> </w:t>
            </w:r>
            <w:r>
              <w:rPr>
                <w:sz w:val="24"/>
              </w:rPr>
              <w:t>по</w:t>
            </w:r>
            <w:r>
              <w:rPr>
                <w:spacing w:val="67"/>
                <w:sz w:val="24"/>
              </w:rPr>
              <w:t xml:space="preserve"> </w:t>
            </w:r>
            <w:r>
              <w:rPr>
                <w:sz w:val="24"/>
              </w:rPr>
              <w:t>обеспечению</w:t>
            </w:r>
            <w:r>
              <w:rPr>
                <w:spacing w:val="67"/>
                <w:sz w:val="24"/>
              </w:rPr>
              <w:t xml:space="preserve"> </w:t>
            </w:r>
            <w:r>
              <w:rPr>
                <w:sz w:val="24"/>
              </w:rPr>
              <w:t>беспрепятственной</w:t>
            </w:r>
            <w:r>
              <w:rPr>
                <w:spacing w:val="65"/>
                <w:sz w:val="24"/>
              </w:rPr>
              <w:t xml:space="preserve"> </w:t>
            </w:r>
            <w:r>
              <w:rPr>
                <w:sz w:val="24"/>
              </w:rPr>
              <w:t>эвакуации</w:t>
            </w:r>
            <w:r>
              <w:rPr>
                <w:spacing w:val="67"/>
                <w:sz w:val="24"/>
              </w:rPr>
              <w:t xml:space="preserve"> </w:t>
            </w:r>
            <w:r>
              <w:rPr>
                <w:sz w:val="24"/>
              </w:rPr>
              <w:t>людей</w:t>
            </w:r>
            <w:r>
              <w:rPr>
                <w:spacing w:val="68"/>
                <w:sz w:val="24"/>
              </w:rPr>
              <w:t xml:space="preserve"> </w:t>
            </w:r>
            <w:r>
              <w:rPr>
                <w:sz w:val="24"/>
              </w:rPr>
              <w:t>с</w:t>
            </w:r>
            <w:r>
              <w:rPr>
                <w:spacing w:val="66"/>
                <w:sz w:val="24"/>
              </w:rPr>
              <w:t xml:space="preserve"> </w:t>
            </w:r>
            <w:r>
              <w:rPr>
                <w:sz w:val="24"/>
              </w:rPr>
              <w:t>территории</w:t>
            </w:r>
            <w:r>
              <w:rPr>
                <w:spacing w:val="68"/>
                <w:sz w:val="24"/>
              </w:rPr>
              <w:t xml:space="preserve"> </w:t>
            </w:r>
            <w:r>
              <w:rPr>
                <w:spacing w:val="-2"/>
                <w:sz w:val="24"/>
              </w:rPr>
              <w:t>объекта.</w:t>
            </w:r>
          </w:p>
          <w:p w14:paraId="50ABA8E1" w14:textId="77777777" w:rsidR="00B342C0" w:rsidRDefault="00000000" w:rsidP="00AF20B5">
            <w:pPr>
              <w:pStyle w:val="TableParagraph"/>
              <w:spacing w:before="55"/>
              <w:ind w:left="238"/>
              <w:rPr>
                <w:sz w:val="24"/>
              </w:rPr>
            </w:pPr>
            <w:r>
              <w:rPr>
                <w:sz w:val="24"/>
              </w:rPr>
              <w:t>Защитные</w:t>
            </w:r>
            <w:r>
              <w:rPr>
                <w:spacing w:val="-6"/>
                <w:sz w:val="24"/>
              </w:rPr>
              <w:t xml:space="preserve"> </w:t>
            </w:r>
            <w:r>
              <w:rPr>
                <w:sz w:val="24"/>
              </w:rPr>
              <w:t>мероприятия</w:t>
            </w:r>
            <w:r>
              <w:rPr>
                <w:spacing w:val="-5"/>
                <w:sz w:val="24"/>
              </w:rPr>
              <w:t xml:space="preserve"> </w:t>
            </w:r>
            <w:r>
              <w:rPr>
                <w:sz w:val="24"/>
              </w:rPr>
              <w:t>в</w:t>
            </w:r>
            <w:r>
              <w:rPr>
                <w:spacing w:val="-4"/>
                <w:sz w:val="24"/>
              </w:rPr>
              <w:t xml:space="preserve"> </w:t>
            </w:r>
            <w:r>
              <w:rPr>
                <w:sz w:val="24"/>
              </w:rPr>
              <w:t>области</w:t>
            </w:r>
            <w:r>
              <w:rPr>
                <w:spacing w:val="-1"/>
                <w:sz w:val="24"/>
              </w:rPr>
              <w:t xml:space="preserve"> </w:t>
            </w:r>
            <w:r>
              <w:rPr>
                <w:sz w:val="24"/>
              </w:rPr>
              <w:t>чрезвычайных</w:t>
            </w:r>
            <w:r>
              <w:rPr>
                <w:spacing w:val="-1"/>
                <w:sz w:val="24"/>
              </w:rPr>
              <w:t xml:space="preserve"> </w:t>
            </w:r>
            <w:r>
              <w:rPr>
                <w:sz w:val="24"/>
              </w:rPr>
              <w:t>ситуаций</w:t>
            </w:r>
            <w:r>
              <w:rPr>
                <w:spacing w:val="-1"/>
                <w:sz w:val="24"/>
              </w:rPr>
              <w:t xml:space="preserve"> </w:t>
            </w:r>
            <w:r>
              <w:rPr>
                <w:sz w:val="24"/>
              </w:rPr>
              <w:t>техногенного</w:t>
            </w:r>
            <w:r>
              <w:rPr>
                <w:spacing w:val="-2"/>
                <w:sz w:val="24"/>
              </w:rPr>
              <w:t xml:space="preserve"> характера.</w:t>
            </w:r>
          </w:p>
          <w:p w14:paraId="647AAEEE" w14:textId="77777777" w:rsidR="00B342C0" w:rsidRDefault="00000000" w:rsidP="00AF20B5">
            <w:pPr>
              <w:pStyle w:val="TableParagraph"/>
              <w:spacing w:before="55"/>
              <w:ind w:left="238" w:firstLine="566"/>
              <w:rPr>
                <w:sz w:val="24"/>
              </w:rPr>
            </w:pPr>
            <w:r>
              <w:rPr>
                <w:sz w:val="24"/>
              </w:rPr>
              <w:t>С</w:t>
            </w:r>
            <w:r>
              <w:rPr>
                <w:spacing w:val="80"/>
                <w:sz w:val="24"/>
              </w:rPr>
              <w:t xml:space="preserve"> </w:t>
            </w:r>
            <w:r>
              <w:rPr>
                <w:sz w:val="24"/>
              </w:rPr>
              <w:t>целью</w:t>
            </w:r>
            <w:r>
              <w:rPr>
                <w:spacing w:val="80"/>
                <w:sz w:val="24"/>
              </w:rPr>
              <w:t xml:space="preserve"> </w:t>
            </w:r>
            <w:r>
              <w:rPr>
                <w:sz w:val="24"/>
              </w:rPr>
              <w:t>снижения</w:t>
            </w:r>
            <w:r>
              <w:rPr>
                <w:spacing w:val="80"/>
                <w:sz w:val="24"/>
              </w:rPr>
              <w:t xml:space="preserve"> </w:t>
            </w:r>
            <w:r>
              <w:rPr>
                <w:sz w:val="24"/>
              </w:rPr>
              <w:t>риска</w:t>
            </w:r>
            <w:r>
              <w:rPr>
                <w:spacing w:val="80"/>
                <w:sz w:val="24"/>
              </w:rPr>
              <w:t xml:space="preserve"> </w:t>
            </w:r>
            <w:r>
              <w:rPr>
                <w:sz w:val="24"/>
              </w:rPr>
              <w:t>ЧС,</w:t>
            </w:r>
            <w:r>
              <w:rPr>
                <w:spacing w:val="80"/>
                <w:sz w:val="24"/>
              </w:rPr>
              <w:t xml:space="preserve"> </w:t>
            </w:r>
            <w:r>
              <w:rPr>
                <w:sz w:val="24"/>
              </w:rPr>
              <w:t>на</w:t>
            </w:r>
            <w:r>
              <w:rPr>
                <w:spacing w:val="80"/>
                <w:sz w:val="24"/>
              </w:rPr>
              <w:t xml:space="preserve"> </w:t>
            </w:r>
            <w:r>
              <w:rPr>
                <w:sz w:val="24"/>
              </w:rPr>
              <w:t>основании</w:t>
            </w:r>
            <w:r>
              <w:rPr>
                <w:spacing w:val="80"/>
                <w:sz w:val="24"/>
              </w:rPr>
              <w:t xml:space="preserve"> </w:t>
            </w:r>
            <w:r>
              <w:rPr>
                <w:sz w:val="24"/>
              </w:rPr>
              <w:t>действующего</w:t>
            </w:r>
            <w:r>
              <w:rPr>
                <w:spacing w:val="80"/>
                <w:sz w:val="24"/>
              </w:rPr>
              <w:t xml:space="preserve"> </w:t>
            </w:r>
            <w:r>
              <w:rPr>
                <w:sz w:val="24"/>
              </w:rPr>
              <w:t>в</w:t>
            </w:r>
            <w:r>
              <w:rPr>
                <w:spacing w:val="80"/>
                <w:sz w:val="24"/>
              </w:rPr>
              <w:t xml:space="preserve"> </w:t>
            </w:r>
            <w:r>
              <w:rPr>
                <w:sz w:val="24"/>
              </w:rPr>
              <w:t>Республике</w:t>
            </w:r>
            <w:r>
              <w:rPr>
                <w:spacing w:val="80"/>
                <w:sz w:val="24"/>
              </w:rPr>
              <w:t xml:space="preserve"> </w:t>
            </w:r>
            <w:r>
              <w:rPr>
                <w:sz w:val="24"/>
              </w:rPr>
              <w:t>Казахстан законодательства, руководство должно:</w:t>
            </w:r>
          </w:p>
          <w:p w14:paraId="5195CF94" w14:textId="77777777" w:rsidR="00B342C0" w:rsidRDefault="00000000" w:rsidP="00AF20B5">
            <w:pPr>
              <w:pStyle w:val="TableParagraph"/>
              <w:numPr>
                <w:ilvl w:val="0"/>
                <w:numId w:val="4"/>
              </w:numPr>
              <w:tabs>
                <w:tab w:val="left" w:pos="1523"/>
              </w:tabs>
              <w:spacing w:before="2"/>
              <w:jc w:val="both"/>
              <w:rPr>
                <w:sz w:val="24"/>
              </w:rPr>
            </w:pPr>
            <w:r>
              <w:rPr>
                <w:sz w:val="24"/>
              </w:rPr>
              <w:t>разработать</w:t>
            </w:r>
            <w:r>
              <w:rPr>
                <w:spacing w:val="-3"/>
                <w:sz w:val="24"/>
              </w:rPr>
              <w:t xml:space="preserve"> </w:t>
            </w:r>
            <w:r>
              <w:rPr>
                <w:sz w:val="24"/>
              </w:rPr>
              <w:t>план</w:t>
            </w:r>
            <w:r>
              <w:rPr>
                <w:spacing w:val="-1"/>
                <w:sz w:val="24"/>
              </w:rPr>
              <w:t xml:space="preserve"> </w:t>
            </w:r>
            <w:r>
              <w:rPr>
                <w:sz w:val="24"/>
              </w:rPr>
              <w:t>действий</w:t>
            </w:r>
            <w:r>
              <w:rPr>
                <w:spacing w:val="-2"/>
                <w:sz w:val="24"/>
              </w:rPr>
              <w:t xml:space="preserve"> </w:t>
            </w:r>
            <w:r>
              <w:rPr>
                <w:sz w:val="24"/>
              </w:rPr>
              <w:t>при</w:t>
            </w:r>
            <w:r>
              <w:rPr>
                <w:spacing w:val="-1"/>
                <w:sz w:val="24"/>
              </w:rPr>
              <w:t xml:space="preserve"> </w:t>
            </w:r>
            <w:r>
              <w:rPr>
                <w:sz w:val="24"/>
              </w:rPr>
              <w:t>возникновении</w:t>
            </w:r>
            <w:r>
              <w:rPr>
                <w:spacing w:val="-4"/>
                <w:sz w:val="24"/>
              </w:rPr>
              <w:t xml:space="preserve"> </w:t>
            </w:r>
            <w:r>
              <w:rPr>
                <w:spacing w:val="-5"/>
                <w:sz w:val="24"/>
              </w:rPr>
              <w:t>ЧС;</w:t>
            </w:r>
          </w:p>
          <w:p w14:paraId="7B4948EA" w14:textId="77777777" w:rsidR="00B342C0" w:rsidRDefault="00000000" w:rsidP="00AF20B5">
            <w:pPr>
              <w:pStyle w:val="TableParagraph"/>
              <w:numPr>
                <w:ilvl w:val="0"/>
                <w:numId w:val="4"/>
              </w:numPr>
              <w:tabs>
                <w:tab w:val="left" w:pos="1524"/>
              </w:tabs>
              <w:spacing w:before="54"/>
              <w:ind w:right="343"/>
              <w:jc w:val="both"/>
              <w:rPr>
                <w:sz w:val="24"/>
              </w:rPr>
            </w:pPr>
            <w:r>
              <w:rPr>
                <w:sz w:val="24"/>
              </w:rPr>
              <w:t>разработать план ликвидации аварий для опасных производственных объектов, осуществляется на основании статьи 80 Закона Республики Казахстан «О гражданской защите» № 188-V от 11 апреля 2014 года.</w:t>
            </w:r>
          </w:p>
          <w:p w14:paraId="457F2547" w14:textId="77777777" w:rsidR="00B342C0" w:rsidRDefault="00000000" w:rsidP="00AF20B5">
            <w:pPr>
              <w:pStyle w:val="TableParagraph"/>
              <w:numPr>
                <w:ilvl w:val="0"/>
                <w:numId w:val="4"/>
              </w:numPr>
              <w:tabs>
                <w:tab w:val="left" w:pos="1524"/>
              </w:tabs>
              <w:spacing w:before="4"/>
              <w:rPr>
                <w:sz w:val="24"/>
              </w:rPr>
            </w:pPr>
            <w:r>
              <w:rPr>
                <w:sz w:val="24"/>
              </w:rPr>
              <w:t>проинформировать</w:t>
            </w:r>
            <w:r>
              <w:rPr>
                <w:spacing w:val="-5"/>
                <w:sz w:val="24"/>
              </w:rPr>
              <w:t xml:space="preserve"> </w:t>
            </w:r>
            <w:r>
              <w:rPr>
                <w:sz w:val="24"/>
              </w:rPr>
              <w:t>обслуживающий</w:t>
            </w:r>
            <w:r>
              <w:rPr>
                <w:spacing w:val="-1"/>
                <w:sz w:val="24"/>
              </w:rPr>
              <w:t xml:space="preserve"> </w:t>
            </w:r>
            <w:r>
              <w:rPr>
                <w:sz w:val="24"/>
              </w:rPr>
              <w:t>персонал</w:t>
            </w:r>
            <w:r>
              <w:rPr>
                <w:spacing w:val="-2"/>
                <w:sz w:val="24"/>
              </w:rPr>
              <w:t xml:space="preserve"> </w:t>
            </w:r>
            <w:r>
              <w:rPr>
                <w:sz w:val="24"/>
              </w:rPr>
              <w:t>о</w:t>
            </w:r>
            <w:r>
              <w:rPr>
                <w:spacing w:val="-3"/>
                <w:sz w:val="24"/>
              </w:rPr>
              <w:t xml:space="preserve"> </w:t>
            </w:r>
            <w:r>
              <w:rPr>
                <w:sz w:val="24"/>
              </w:rPr>
              <w:t>риске</w:t>
            </w:r>
            <w:r>
              <w:rPr>
                <w:spacing w:val="-3"/>
                <w:sz w:val="24"/>
              </w:rPr>
              <w:t xml:space="preserve"> </w:t>
            </w:r>
            <w:r>
              <w:rPr>
                <w:sz w:val="24"/>
              </w:rPr>
              <w:t>ЧС</w:t>
            </w:r>
            <w:r>
              <w:rPr>
                <w:spacing w:val="-2"/>
                <w:sz w:val="24"/>
              </w:rPr>
              <w:t xml:space="preserve"> </w:t>
            </w:r>
            <w:r>
              <w:rPr>
                <w:sz w:val="24"/>
              </w:rPr>
              <w:t>на</w:t>
            </w:r>
            <w:r>
              <w:rPr>
                <w:spacing w:val="-3"/>
                <w:sz w:val="24"/>
              </w:rPr>
              <w:t xml:space="preserve"> </w:t>
            </w:r>
            <w:r>
              <w:rPr>
                <w:spacing w:val="-2"/>
                <w:sz w:val="24"/>
              </w:rPr>
              <w:t>объекте;</w:t>
            </w:r>
          </w:p>
          <w:p w14:paraId="39C600C4" w14:textId="77777777" w:rsidR="00B342C0" w:rsidRDefault="00000000" w:rsidP="00AF20B5">
            <w:pPr>
              <w:pStyle w:val="TableParagraph"/>
              <w:numPr>
                <w:ilvl w:val="0"/>
                <w:numId w:val="4"/>
              </w:numPr>
              <w:tabs>
                <w:tab w:val="left" w:pos="1524"/>
              </w:tabs>
              <w:spacing w:before="54"/>
              <w:rPr>
                <w:sz w:val="24"/>
              </w:rPr>
            </w:pPr>
            <w:r>
              <w:rPr>
                <w:sz w:val="24"/>
              </w:rPr>
              <w:t>осуществлять</w:t>
            </w:r>
            <w:r>
              <w:rPr>
                <w:spacing w:val="-2"/>
                <w:sz w:val="24"/>
              </w:rPr>
              <w:t xml:space="preserve"> </w:t>
            </w:r>
            <w:r>
              <w:rPr>
                <w:sz w:val="24"/>
              </w:rPr>
              <w:t>обучение</w:t>
            </w:r>
            <w:r>
              <w:rPr>
                <w:spacing w:val="-3"/>
                <w:sz w:val="24"/>
              </w:rPr>
              <w:t xml:space="preserve"> </w:t>
            </w:r>
            <w:r>
              <w:rPr>
                <w:sz w:val="24"/>
              </w:rPr>
              <w:t>персонала</w:t>
            </w:r>
            <w:r>
              <w:rPr>
                <w:spacing w:val="-3"/>
                <w:sz w:val="24"/>
              </w:rPr>
              <w:t xml:space="preserve"> </w:t>
            </w:r>
            <w:r>
              <w:rPr>
                <w:sz w:val="24"/>
              </w:rPr>
              <w:t>действиям</w:t>
            </w:r>
            <w:r>
              <w:rPr>
                <w:spacing w:val="-3"/>
                <w:sz w:val="24"/>
              </w:rPr>
              <w:t xml:space="preserve"> </w:t>
            </w:r>
            <w:r>
              <w:rPr>
                <w:sz w:val="24"/>
              </w:rPr>
              <w:t>при</w:t>
            </w:r>
            <w:r>
              <w:rPr>
                <w:spacing w:val="-1"/>
                <w:sz w:val="24"/>
              </w:rPr>
              <w:t xml:space="preserve"> </w:t>
            </w:r>
            <w:r>
              <w:rPr>
                <w:sz w:val="24"/>
              </w:rPr>
              <w:t>возникновении</w:t>
            </w:r>
            <w:r>
              <w:rPr>
                <w:spacing w:val="-1"/>
                <w:sz w:val="24"/>
              </w:rPr>
              <w:t xml:space="preserve"> </w:t>
            </w:r>
            <w:r>
              <w:rPr>
                <w:spacing w:val="-5"/>
                <w:sz w:val="24"/>
              </w:rPr>
              <w:t>ЧС;</w:t>
            </w:r>
          </w:p>
          <w:p w14:paraId="7C182F39" w14:textId="77777777" w:rsidR="00B342C0" w:rsidRDefault="00000000" w:rsidP="00AF20B5">
            <w:pPr>
              <w:pStyle w:val="TableParagraph"/>
              <w:numPr>
                <w:ilvl w:val="0"/>
                <w:numId w:val="4"/>
              </w:numPr>
              <w:tabs>
                <w:tab w:val="left" w:pos="1524"/>
              </w:tabs>
              <w:spacing w:before="54"/>
              <w:rPr>
                <w:sz w:val="24"/>
              </w:rPr>
            </w:pPr>
            <w:r>
              <w:rPr>
                <w:sz w:val="24"/>
              </w:rPr>
              <w:t>обеспечить</w:t>
            </w:r>
            <w:r>
              <w:rPr>
                <w:spacing w:val="-5"/>
                <w:sz w:val="24"/>
              </w:rPr>
              <w:t xml:space="preserve"> </w:t>
            </w:r>
            <w:r>
              <w:rPr>
                <w:sz w:val="24"/>
              </w:rPr>
              <w:t>пострадавших</w:t>
            </w:r>
            <w:r>
              <w:rPr>
                <w:spacing w:val="-3"/>
                <w:sz w:val="24"/>
              </w:rPr>
              <w:t xml:space="preserve"> </w:t>
            </w:r>
            <w:r>
              <w:rPr>
                <w:sz w:val="24"/>
              </w:rPr>
              <w:t>экстренной</w:t>
            </w:r>
            <w:r>
              <w:rPr>
                <w:spacing w:val="-2"/>
                <w:sz w:val="24"/>
              </w:rPr>
              <w:t xml:space="preserve"> </w:t>
            </w:r>
            <w:r>
              <w:rPr>
                <w:sz w:val="24"/>
              </w:rPr>
              <w:t>медицинской</w:t>
            </w:r>
            <w:r>
              <w:rPr>
                <w:spacing w:val="-2"/>
                <w:sz w:val="24"/>
              </w:rPr>
              <w:t xml:space="preserve"> помощью;</w:t>
            </w:r>
          </w:p>
          <w:p w14:paraId="46D89D9C" w14:textId="77777777" w:rsidR="00B342C0" w:rsidRDefault="00000000" w:rsidP="00AF20B5">
            <w:pPr>
              <w:pStyle w:val="TableParagraph"/>
              <w:numPr>
                <w:ilvl w:val="0"/>
                <w:numId w:val="4"/>
              </w:numPr>
              <w:tabs>
                <w:tab w:val="left" w:pos="1524"/>
              </w:tabs>
              <w:spacing w:before="54"/>
              <w:ind w:right="345"/>
              <w:jc w:val="both"/>
              <w:rPr>
                <w:sz w:val="24"/>
              </w:rPr>
            </w:pPr>
            <w:r>
              <w:rPr>
                <w:sz w:val="24"/>
              </w:rPr>
              <w:t>планировать и проводить мероприятия по предупреждению и снижению опасности возникновения ЧС на проектируемых объектах;</w:t>
            </w:r>
          </w:p>
          <w:p w14:paraId="2B159A75" w14:textId="77777777" w:rsidR="00B342C0" w:rsidRDefault="00000000" w:rsidP="00AF20B5">
            <w:pPr>
              <w:pStyle w:val="TableParagraph"/>
              <w:numPr>
                <w:ilvl w:val="0"/>
                <w:numId w:val="4"/>
              </w:numPr>
              <w:tabs>
                <w:tab w:val="left" w:pos="1524"/>
              </w:tabs>
              <w:spacing w:before="6"/>
              <w:ind w:right="342"/>
              <w:jc w:val="both"/>
              <w:rPr>
                <w:sz w:val="24"/>
              </w:rPr>
            </w:pPr>
            <w:r>
              <w:rPr>
                <w:sz w:val="24"/>
              </w:rPr>
              <w:t>разрабатывать рекомендации по комплексу мероприятий, направленных на предупреждение возникновения ЧС адекватно изменениям, происходящим во времени, и внедрять рекомендуемый комплекс мероприятий;</w:t>
            </w:r>
          </w:p>
          <w:p w14:paraId="584DB3AD" w14:textId="77777777" w:rsidR="00054457" w:rsidRDefault="00054457" w:rsidP="00AF20B5">
            <w:pPr>
              <w:pStyle w:val="TableParagraph"/>
              <w:numPr>
                <w:ilvl w:val="0"/>
                <w:numId w:val="4"/>
              </w:numPr>
              <w:tabs>
                <w:tab w:val="left" w:pos="1524"/>
              </w:tabs>
              <w:ind w:right="349"/>
              <w:rPr>
                <w:sz w:val="24"/>
              </w:rPr>
            </w:pPr>
            <w:r>
              <w:rPr>
                <w:sz w:val="24"/>
              </w:rPr>
              <w:t>проводить</w:t>
            </w:r>
            <w:r>
              <w:rPr>
                <w:spacing w:val="80"/>
                <w:sz w:val="24"/>
              </w:rPr>
              <w:t xml:space="preserve"> </w:t>
            </w:r>
            <w:r>
              <w:rPr>
                <w:sz w:val="24"/>
              </w:rPr>
              <w:t>после</w:t>
            </w:r>
            <w:r>
              <w:rPr>
                <w:spacing w:val="80"/>
                <w:sz w:val="24"/>
              </w:rPr>
              <w:t xml:space="preserve"> </w:t>
            </w:r>
            <w:r>
              <w:rPr>
                <w:sz w:val="24"/>
              </w:rPr>
              <w:t>ликвидации</w:t>
            </w:r>
            <w:r>
              <w:rPr>
                <w:spacing w:val="80"/>
                <w:sz w:val="24"/>
              </w:rPr>
              <w:t xml:space="preserve"> </w:t>
            </w:r>
            <w:r>
              <w:rPr>
                <w:sz w:val="24"/>
              </w:rPr>
              <w:t>ЧС</w:t>
            </w:r>
            <w:r>
              <w:rPr>
                <w:spacing w:val="80"/>
                <w:sz w:val="24"/>
              </w:rPr>
              <w:t xml:space="preserve"> </w:t>
            </w:r>
            <w:r>
              <w:rPr>
                <w:sz w:val="24"/>
              </w:rPr>
              <w:t>мероприятия</w:t>
            </w:r>
            <w:r>
              <w:rPr>
                <w:spacing w:val="80"/>
                <w:sz w:val="24"/>
              </w:rPr>
              <w:t xml:space="preserve"> </w:t>
            </w:r>
            <w:r>
              <w:rPr>
                <w:sz w:val="24"/>
              </w:rPr>
              <w:t>по</w:t>
            </w:r>
            <w:r>
              <w:rPr>
                <w:spacing w:val="40"/>
                <w:sz w:val="24"/>
              </w:rPr>
              <w:t xml:space="preserve"> </w:t>
            </w:r>
            <w:r>
              <w:rPr>
                <w:sz w:val="24"/>
              </w:rPr>
              <w:t>оздоровлению</w:t>
            </w:r>
            <w:r>
              <w:rPr>
                <w:spacing w:val="40"/>
                <w:sz w:val="24"/>
              </w:rPr>
              <w:t xml:space="preserve"> </w:t>
            </w:r>
            <w:r>
              <w:rPr>
                <w:sz w:val="24"/>
              </w:rPr>
              <w:t>окружающей среды, восстановлению деятельности.</w:t>
            </w:r>
          </w:p>
          <w:p w14:paraId="7F2345E8" w14:textId="65178A17" w:rsidR="00054457" w:rsidRDefault="00054457" w:rsidP="00AF20B5">
            <w:pPr>
              <w:pStyle w:val="TableParagraph"/>
              <w:tabs>
                <w:tab w:val="left" w:pos="1524"/>
              </w:tabs>
              <w:spacing w:before="6"/>
              <w:ind w:left="1524" w:right="342"/>
              <w:jc w:val="both"/>
              <w:rPr>
                <w:sz w:val="24"/>
              </w:rPr>
            </w:pPr>
          </w:p>
        </w:tc>
      </w:tr>
      <w:tr w:rsidR="00B342C0" w14:paraId="3000A6B2" w14:textId="77777777" w:rsidTr="00054457">
        <w:trPr>
          <w:trHeight w:hRule="exact" w:val="1417"/>
        </w:trPr>
        <w:tc>
          <w:tcPr>
            <w:tcW w:w="284" w:type="dxa"/>
            <w:tcBorders>
              <w:bottom w:val="single" w:sz="18" w:space="0" w:color="000000"/>
            </w:tcBorders>
            <w:textDirection w:val="btLr"/>
          </w:tcPr>
          <w:p w14:paraId="67E68261"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1124AB64" w14:textId="77777777" w:rsidR="00B342C0" w:rsidRDefault="00B342C0">
            <w:pPr>
              <w:pStyle w:val="TableParagraph"/>
            </w:pPr>
          </w:p>
        </w:tc>
        <w:tc>
          <w:tcPr>
            <w:tcW w:w="10444" w:type="dxa"/>
            <w:gridSpan w:val="8"/>
            <w:vMerge/>
            <w:tcBorders>
              <w:top w:val="nil"/>
            </w:tcBorders>
          </w:tcPr>
          <w:p w14:paraId="46CFE13C" w14:textId="77777777" w:rsidR="00B342C0" w:rsidRDefault="00B342C0">
            <w:pPr>
              <w:rPr>
                <w:sz w:val="2"/>
                <w:szCs w:val="2"/>
              </w:rPr>
            </w:pPr>
          </w:p>
        </w:tc>
      </w:tr>
      <w:tr w:rsidR="00B342C0" w14:paraId="77E5FCB2" w14:textId="77777777" w:rsidTr="00054457">
        <w:trPr>
          <w:trHeight w:hRule="exact" w:val="1985"/>
        </w:trPr>
        <w:tc>
          <w:tcPr>
            <w:tcW w:w="284" w:type="dxa"/>
            <w:tcBorders>
              <w:top w:val="single" w:sz="18" w:space="0" w:color="000000"/>
            </w:tcBorders>
            <w:textDirection w:val="btLr"/>
          </w:tcPr>
          <w:p w14:paraId="2407C3B9"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58EC4781" w14:textId="77777777" w:rsidR="00B342C0" w:rsidRDefault="00B342C0">
            <w:pPr>
              <w:pStyle w:val="TableParagraph"/>
            </w:pPr>
          </w:p>
        </w:tc>
        <w:tc>
          <w:tcPr>
            <w:tcW w:w="10444" w:type="dxa"/>
            <w:gridSpan w:val="8"/>
            <w:vMerge/>
            <w:tcBorders>
              <w:top w:val="nil"/>
            </w:tcBorders>
          </w:tcPr>
          <w:p w14:paraId="7B7FFBA6" w14:textId="77777777" w:rsidR="00B342C0" w:rsidRDefault="00B342C0">
            <w:pPr>
              <w:rPr>
                <w:sz w:val="2"/>
                <w:szCs w:val="2"/>
              </w:rPr>
            </w:pPr>
          </w:p>
        </w:tc>
      </w:tr>
      <w:tr w:rsidR="00B342C0" w14:paraId="6337861A" w14:textId="77777777" w:rsidTr="00054457">
        <w:trPr>
          <w:trHeight w:hRule="exact" w:val="567"/>
        </w:trPr>
        <w:tc>
          <w:tcPr>
            <w:tcW w:w="284" w:type="dxa"/>
            <w:vMerge w:val="restart"/>
            <w:textDirection w:val="btLr"/>
          </w:tcPr>
          <w:p w14:paraId="4D1C405C"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4FDDE176" w14:textId="77777777" w:rsidR="00B342C0" w:rsidRDefault="00B342C0">
            <w:pPr>
              <w:pStyle w:val="TableParagraph"/>
            </w:pPr>
          </w:p>
        </w:tc>
        <w:tc>
          <w:tcPr>
            <w:tcW w:w="10444" w:type="dxa"/>
            <w:gridSpan w:val="8"/>
            <w:vMerge/>
            <w:tcBorders>
              <w:top w:val="nil"/>
            </w:tcBorders>
          </w:tcPr>
          <w:p w14:paraId="0E1F561E" w14:textId="77777777" w:rsidR="00B342C0" w:rsidRDefault="00B342C0">
            <w:pPr>
              <w:rPr>
                <w:sz w:val="2"/>
                <w:szCs w:val="2"/>
              </w:rPr>
            </w:pPr>
          </w:p>
        </w:tc>
      </w:tr>
      <w:tr w:rsidR="00B342C0" w14:paraId="0DA28F64" w14:textId="77777777" w:rsidTr="00054457">
        <w:trPr>
          <w:trHeight w:hRule="exact" w:val="284"/>
        </w:trPr>
        <w:tc>
          <w:tcPr>
            <w:tcW w:w="284" w:type="dxa"/>
            <w:vMerge/>
            <w:tcBorders>
              <w:top w:val="nil"/>
            </w:tcBorders>
            <w:textDirection w:val="btLr"/>
          </w:tcPr>
          <w:p w14:paraId="64207F0A" w14:textId="77777777" w:rsidR="00B342C0" w:rsidRDefault="00B342C0">
            <w:pPr>
              <w:rPr>
                <w:sz w:val="2"/>
                <w:szCs w:val="2"/>
              </w:rPr>
            </w:pPr>
          </w:p>
        </w:tc>
        <w:tc>
          <w:tcPr>
            <w:tcW w:w="399" w:type="dxa"/>
            <w:vMerge/>
            <w:tcBorders>
              <w:top w:val="nil"/>
            </w:tcBorders>
          </w:tcPr>
          <w:p w14:paraId="4DB69C8A" w14:textId="77777777" w:rsidR="00B342C0" w:rsidRDefault="00B342C0">
            <w:pPr>
              <w:rPr>
                <w:sz w:val="2"/>
                <w:szCs w:val="2"/>
              </w:rPr>
            </w:pPr>
          </w:p>
        </w:tc>
        <w:tc>
          <w:tcPr>
            <w:tcW w:w="570" w:type="dxa"/>
            <w:tcBorders>
              <w:bottom w:val="single" w:sz="4" w:space="0" w:color="000000"/>
            </w:tcBorders>
          </w:tcPr>
          <w:p w14:paraId="71A04846" w14:textId="77777777" w:rsidR="00B342C0" w:rsidRDefault="00B342C0">
            <w:pPr>
              <w:pStyle w:val="TableParagraph"/>
              <w:rPr>
                <w:sz w:val="18"/>
              </w:rPr>
            </w:pPr>
          </w:p>
        </w:tc>
        <w:tc>
          <w:tcPr>
            <w:tcW w:w="569" w:type="dxa"/>
            <w:tcBorders>
              <w:bottom w:val="single" w:sz="4" w:space="0" w:color="000000"/>
            </w:tcBorders>
          </w:tcPr>
          <w:p w14:paraId="2D01A615" w14:textId="77777777" w:rsidR="00B342C0" w:rsidRDefault="00B342C0">
            <w:pPr>
              <w:pStyle w:val="TableParagraph"/>
              <w:rPr>
                <w:sz w:val="18"/>
              </w:rPr>
            </w:pPr>
          </w:p>
        </w:tc>
        <w:tc>
          <w:tcPr>
            <w:tcW w:w="570" w:type="dxa"/>
            <w:tcBorders>
              <w:bottom w:val="single" w:sz="4" w:space="0" w:color="000000"/>
            </w:tcBorders>
          </w:tcPr>
          <w:p w14:paraId="334D48D3" w14:textId="77777777" w:rsidR="00B342C0" w:rsidRDefault="00B342C0">
            <w:pPr>
              <w:pStyle w:val="TableParagraph"/>
              <w:rPr>
                <w:sz w:val="18"/>
              </w:rPr>
            </w:pPr>
          </w:p>
        </w:tc>
        <w:tc>
          <w:tcPr>
            <w:tcW w:w="569" w:type="dxa"/>
            <w:tcBorders>
              <w:bottom w:val="single" w:sz="4" w:space="0" w:color="000000"/>
            </w:tcBorders>
          </w:tcPr>
          <w:p w14:paraId="36EF8E49" w14:textId="77777777" w:rsidR="00B342C0" w:rsidRDefault="00B342C0">
            <w:pPr>
              <w:pStyle w:val="TableParagraph"/>
              <w:rPr>
                <w:sz w:val="18"/>
              </w:rPr>
            </w:pPr>
          </w:p>
        </w:tc>
        <w:tc>
          <w:tcPr>
            <w:tcW w:w="855" w:type="dxa"/>
            <w:tcBorders>
              <w:bottom w:val="single" w:sz="4" w:space="0" w:color="000000"/>
            </w:tcBorders>
          </w:tcPr>
          <w:p w14:paraId="1F3252E0" w14:textId="77777777" w:rsidR="00B342C0" w:rsidRDefault="00B342C0">
            <w:pPr>
              <w:pStyle w:val="TableParagraph"/>
              <w:rPr>
                <w:sz w:val="18"/>
              </w:rPr>
            </w:pPr>
          </w:p>
        </w:tc>
        <w:tc>
          <w:tcPr>
            <w:tcW w:w="570" w:type="dxa"/>
            <w:tcBorders>
              <w:bottom w:val="single" w:sz="4" w:space="0" w:color="000000"/>
            </w:tcBorders>
          </w:tcPr>
          <w:p w14:paraId="68A2125F" w14:textId="77777777" w:rsidR="00B342C0" w:rsidRDefault="00B342C0">
            <w:pPr>
              <w:pStyle w:val="TableParagraph"/>
              <w:rPr>
                <w:sz w:val="18"/>
              </w:rPr>
            </w:pPr>
          </w:p>
        </w:tc>
        <w:tc>
          <w:tcPr>
            <w:tcW w:w="6174" w:type="dxa"/>
            <w:vMerge w:val="restart"/>
          </w:tcPr>
          <w:p w14:paraId="2CA7ACCA" w14:textId="5A75409F" w:rsidR="00B342C0" w:rsidRPr="00401ADA" w:rsidRDefault="00F203A4">
            <w:pPr>
              <w:pStyle w:val="TableParagraph"/>
              <w:spacing w:before="210"/>
              <w:ind w:left="469"/>
              <w:rPr>
                <w:sz w:val="24"/>
                <w:lang w:val="en-US"/>
              </w:rPr>
            </w:pPr>
            <w:r>
              <w:rPr>
                <w:sz w:val="24"/>
                <w:lang w:val="en-US"/>
              </w:rPr>
              <w:t>GEO-ENG-2025-10-0019-II</w:t>
            </w:r>
            <w:r w:rsidR="00F11C0A">
              <w:rPr>
                <w:sz w:val="24"/>
                <w:lang w:val="en-US"/>
              </w:rPr>
              <w:t xml:space="preserve">     ИТМ </w:t>
            </w:r>
            <w:proofErr w:type="spellStart"/>
            <w:r w:rsidR="00F11C0A">
              <w:rPr>
                <w:sz w:val="24"/>
                <w:lang w:val="en-US"/>
              </w:rPr>
              <w:t>ГОиЧС</w:t>
            </w:r>
            <w:proofErr w:type="spellEnd"/>
          </w:p>
        </w:tc>
        <w:tc>
          <w:tcPr>
            <w:tcW w:w="567" w:type="dxa"/>
            <w:vMerge w:val="restart"/>
          </w:tcPr>
          <w:p w14:paraId="379C98E6" w14:textId="77777777" w:rsidR="00B342C0" w:rsidRDefault="00000000">
            <w:pPr>
              <w:pStyle w:val="TableParagraph"/>
              <w:spacing w:before="56"/>
              <w:ind w:left="39"/>
            </w:pPr>
            <w:r>
              <w:rPr>
                <w:spacing w:val="-4"/>
              </w:rPr>
              <w:t>Лист</w:t>
            </w:r>
          </w:p>
        </w:tc>
      </w:tr>
      <w:tr w:rsidR="00B342C0" w14:paraId="23A83681" w14:textId="77777777" w:rsidTr="00054457">
        <w:trPr>
          <w:trHeight w:hRule="exact" w:val="112"/>
        </w:trPr>
        <w:tc>
          <w:tcPr>
            <w:tcW w:w="284" w:type="dxa"/>
            <w:vMerge/>
            <w:tcBorders>
              <w:top w:val="nil"/>
            </w:tcBorders>
            <w:textDirection w:val="btLr"/>
          </w:tcPr>
          <w:p w14:paraId="3063AF05" w14:textId="77777777" w:rsidR="00B342C0" w:rsidRDefault="00B342C0">
            <w:pPr>
              <w:rPr>
                <w:sz w:val="2"/>
                <w:szCs w:val="2"/>
              </w:rPr>
            </w:pPr>
          </w:p>
        </w:tc>
        <w:tc>
          <w:tcPr>
            <w:tcW w:w="399" w:type="dxa"/>
            <w:vMerge/>
            <w:tcBorders>
              <w:top w:val="nil"/>
            </w:tcBorders>
          </w:tcPr>
          <w:p w14:paraId="7B3E156D" w14:textId="77777777" w:rsidR="00B342C0" w:rsidRDefault="00B342C0">
            <w:pPr>
              <w:rPr>
                <w:sz w:val="2"/>
                <w:szCs w:val="2"/>
              </w:rPr>
            </w:pPr>
          </w:p>
        </w:tc>
        <w:tc>
          <w:tcPr>
            <w:tcW w:w="570" w:type="dxa"/>
            <w:vMerge w:val="restart"/>
            <w:tcBorders>
              <w:top w:val="single" w:sz="4" w:space="0" w:color="000000"/>
            </w:tcBorders>
          </w:tcPr>
          <w:p w14:paraId="17C8E2CC" w14:textId="77777777" w:rsidR="00B342C0" w:rsidRDefault="00B342C0">
            <w:pPr>
              <w:pStyle w:val="TableParagraph"/>
              <w:rPr>
                <w:sz w:val="18"/>
              </w:rPr>
            </w:pPr>
          </w:p>
        </w:tc>
        <w:tc>
          <w:tcPr>
            <w:tcW w:w="569" w:type="dxa"/>
            <w:vMerge w:val="restart"/>
            <w:tcBorders>
              <w:top w:val="single" w:sz="4" w:space="0" w:color="000000"/>
            </w:tcBorders>
          </w:tcPr>
          <w:p w14:paraId="10B16AAD" w14:textId="77777777" w:rsidR="00B342C0" w:rsidRDefault="00B342C0">
            <w:pPr>
              <w:pStyle w:val="TableParagraph"/>
              <w:rPr>
                <w:sz w:val="18"/>
              </w:rPr>
            </w:pPr>
          </w:p>
        </w:tc>
        <w:tc>
          <w:tcPr>
            <w:tcW w:w="570" w:type="dxa"/>
            <w:vMerge w:val="restart"/>
            <w:tcBorders>
              <w:top w:val="single" w:sz="4" w:space="0" w:color="000000"/>
            </w:tcBorders>
          </w:tcPr>
          <w:p w14:paraId="01563C07" w14:textId="77777777" w:rsidR="00B342C0" w:rsidRDefault="00B342C0">
            <w:pPr>
              <w:pStyle w:val="TableParagraph"/>
              <w:rPr>
                <w:sz w:val="18"/>
              </w:rPr>
            </w:pPr>
          </w:p>
        </w:tc>
        <w:tc>
          <w:tcPr>
            <w:tcW w:w="569" w:type="dxa"/>
            <w:vMerge w:val="restart"/>
            <w:tcBorders>
              <w:top w:val="single" w:sz="4" w:space="0" w:color="000000"/>
            </w:tcBorders>
          </w:tcPr>
          <w:p w14:paraId="64498F77" w14:textId="77777777" w:rsidR="00B342C0" w:rsidRDefault="00B342C0">
            <w:pPr>
              <w:pStyle w:val="TableParagraph"/>
              <w:rPr>
                <w:sz w:val="18"/>
              </w:rPr>
            </w:pPr>
          </w:p>
        </w:tc>
        <w:tc>
          <w:tcPr>
            <w:tcW w:w="855" w:type="dxa"/>
            <w:vMerge w:val="restart"/>
            <w:tcBorders>
              <w:top w:val="single" w:sz="4" w:space="0" w:color="000000"/>
            </w:tcBorders>
          </w:tcPr>
          <w:p w14:paraId="7511A78A" w14:textId="77777777" w:rsidR="00B342C0" w:rsidRDefault="00B342C0">
            <w:pPr>
              <w:pStyle w:val="TableParagraph"/>
              <w:rPr>
                <w:sz w:val="18"/>
              </w:rPr>
            </w:pPr>
          </w:p>
        </w:tc>
        <w:tc>
          <w:tcPr>
            <w:tcW w:w="570" w:type="dxa"/>
            <w:vMerge w:val="restart"/>
            <w:tcBorders>
              <w:top w:val="single" w:sz="4" w:space="0" w:color="000000"/>
            </w:tcBorders>
          </w:tcPr>
          <w:p w14:paraId="4155403C" w14:textId="77777777" w:rsidR="00B342C0" w:rsidRDefault="00B342C0">
            <w:pPr>
              <w:pStyle w:val="TableParagraph"/>
              <w:rPr>
                <w:sz w:val="18"/>
              </w:rPr>
            </w:pPr>
          </w:p>
        </w:tc>
        <w:tc>
          <w:tcPr>
            <w:tcW w:w="6174" w:type="dxa"/>
            <w:vMerge/>
            <w:tcBorders>
              <w:top w:val="nil"/>
            </w:tcBorders>
          </w:tcPr>
          <w:p w14:paraId="7E8E153C" w14:textId="77777777" w:rsidR="00B342C0" w:rsidRDefault="00B342C0">
            <w:pPr>
              <w:rPr>
                <w:sz w:val="2"/>
                <w:szCs w:val="2"/>
              </w:rPr>
            </w:pPr>
          </w:p>
        </w:tc>
        <w:tc>
          <w:tcPr>
            <w:tcW w:w="567" w:type="dxa"/>
            <w:vMerge/>
            <w:tcBorders>
              <w:top w:val="nil"/>
            </w:tcBorders>
          </w:tcPr>
          <w:p w14:paraId="2BD19E07" w14:textId="77777777" w:rsidR="00B342C0" w:rsidRDefault="00B342C0">
            <w:pPr>
              <w:rPr>
                <w:sz w:val="2"/>
                <w:szCs w:val="2"/>
              </w:rPr>
            </w:pPr>
          </w:p>
        </w:tc>
      </w:tr>
      <w:tr w:rsidR="00B342C0" w14:paraId="49668CA2" w14:textId="77777777" w:rsidTr="00054457">
        <w:trPr>
          <w:trHeight w:hRule="exact" w:val="170"/>
        </w:trPr>
        <w:tc>
          <w:tcPr>
            <w:tcW w:w="284" w:type="dxa"/>
            <w:vMerge/>
            <w:tcBorders>
              <w:top w:val="nil"/>
            </w:tcBorders>
            <w:textDirection w:val="btLr"/>
          </w:tcPr>
          <w:p w14:paraId="073FC30A" w14:textId="77777777" w:rsidR="00B342C0" w:rsidRDefault="00B342C0">
            <w:pPr>
              <w:rPr>
                <w:sz w:val="2"/>
                <w:szCs w:val="2"/>
              </w:rPr>
            </w:pPr>
          </w:p>
        </w:tc>
        <w:tc>
          <w:tcPr>
            <w:tcW w:w="399" w:type="dxa"/>
            <w:vMerge/>
            <w:tcBorders>
              <w:top w:val="nil"/>
            </w:tcBorders>
          </w:tcPr>
          <w:p w14:paraId="342A17BF" w14:textId="77777777" w:rsidR="00B342C0" w:rsidRDefault="00B342C0">
            <w:pPr>
              <w:rPr>
                <w:sz w:val="2"/>
                <w:szCs w:val="2"/>
              </w:rPr>
            </w:pPr>
          </w:p>
        </w:tc>
        <w:tc>
          <w:tcPr>
            <w:tcW w:w="570" w:type="dxa"/>
            <w:vMerge/>
            <w:tcBorders>
              <w:top w:val="nil"/>
            </w:tcBorders>
          </w:tcPr>
          <w:p w14:paraId="4DDDCE4E" w14:textId="77777777" w:rsidR="00B342C0" w:rsidRDefault="00B342C0">
            <w:pPr>
              <w:rPr>
                <w:sz w:val="2"/>
                <w:szCs w:val="2"/>
              </w:rPr>
            </w:pPr>
          </w:p>
        </w:tc>
        <w:tc>
          <w:tcPr>
            <w:tcW w:w="569" w:type="dxa"/>
            <w:vMerge/>
            <w:tcBorders>
              <w:top w:val="nil"/>
            </w:tcBorders>
          </w:tcPr>
          <w:p w14:paraId="514070F5" w14:textId="77777777" w:rsidR="00B342C0" w:rsidRDefault="00B342C0">
            <w:pPr>
              <w:rPr>
                <w:sz w:val="2"/>
                <w:szCs w:val="2"/>
              </w:rPr>
            </w:pPr>
          </w:p>
        </w:tc>
        <w:tc>
          <w:tcPr>
            <w:tcW w:w="570" w:type="dxa"/>
            <w:vMerge/>
            <w:tcBorders>
              <w:top w:val="nil"/>
            </w:tcBorders>
          </w:tcPr>
          <w:p w14:paraId="303A530D" w14:textId="77777777" w:rsidR="00B342C0" w:rsidRDefault="00B342C0">
            <w:pPr>
              <w:rPr>
                <w:sz w:val="2"/>
                <w:szCs w:val="2"/>
              </w:rPr>
            </w:pPr>
          </w:p>
        </w:tc>
        <w:tc>
          <w:tcPr>
            <w:tcW w:w="569" w:type="dxa"/>
            <w:vMerge/>
            <w:tcBorders>
              <w:top w:val="nil"/>
            </w:tcBorders>
          </w:tcPr>
          <w:p w14:paraId="4890F0B7" w14:textId="77777777" w:rsidR="00B342C0" w:rsidRDefault="00B342C0">
            <w:pPr>
              <w:rPr>
                <w:sz w:val="2"/>
                <w:szCs w:val="2"/>
              </w:rPr>
            </w:pPr>
          </w:p>
        </w:tc>
        <w:tc>
          <w:tcPr>
            <w:tcW w:w="855" w:type="dxa"/>
            <w:vMerge/>
            <w:tcBorders>
              <w:top w:val="nil"/>
            </w:tcBorders>
          </w:tcPr>
          <w:p w14:paraId="7B6F71E5" w14:textId="77777777" w:rsidR="00B342C0" w:rsidRDefault="00B342C0">
            <w:pPr>
              <w:rPr>
                <w:sz w:val="2"/>
                <w:szCs w:val="2"/>
              </w:rPr>
            </w:pPr>
          </w:p>
        </w:tc>
        <w:tc>
          <w:tcPr>
            <w:tcW w:w="570" w:type="dxa"/>
            <w:vMerge/>
            <w:tcBorders>
              <w:top w:val="nil"/>
            </w:tcBorders>
          </w:tcPr>
          <w:p w14:paraId="7D716116" w14:textId="77777777" w:rsidR="00B342C0" w:rsidRDefault="00B342C0">
            <w:pPr>
              <w:rPr>
                <w:sz w:val="2"/>
                <w:szCs w:val="2"/>
              </w:rPr>
            </w:pPr>
          </w:p>
        </w:tc>
        <w:tc>
          <w:tcPr>
            <w:tcW w:w="6174" w:type="dxa"/>
            <w:vMerge/>
            <w:tcBorders>
              <w:top w:val="nil"/>
            </w:tcBorders>
          </w:tcPr>
          <w:p w14:paraId="01A695C9" w14:textId="77777777" w:rsidR="00B342C0" w:rsidRDefault="00B342C0">
            <w:pPr>
              <w:rPr>
                <w:sz w:val="2"/>
                <w:szCs w:val="2"/>
              </w:rPr>
            </w:pPr>
          </w:p>
        </w:tc>
        <w:tc>
          <w:tcPr>
            <w:tcW w:w="567" w:type="dxa"/>
            <w:vMerge w:val="restart"/>
          </w:tcPr>
          <w:p w14:paraId="6ECCFF2E" w14:textId="2F3C26C9" w:rsidR="00B342C0" w:rsidRDefault="00A27246">
            <w:pPr>
              <w:pStyle w:val="TableParagraph"/>
              <w:spacing w:line="274" w:lineRule="exact"/>
              <w:ind w:left="149"/>
              <w:rPr>
                <w:sz w:val="24"/>
              </w:rPr>
            </w:pPr>
            <w:r>
              <w:rPr>
                <w:sz w:val="24"/>
              </w:rPr>
              <w:t>4</w:t>
            </w:r>
          </w:p>
        </w:tc>
      </w:tr>
      <w:tr w:rsidR="00B342C0" w14:paraId="2F2EC800" w14:textId="77777777" w:rsidTr="00054457">
        <w:trPr>
          <w:trHeight w:hRule="exact" w:val="284"/>
        </w:trPr>
        <w:tc>
          <w:tcPr>
            <w:tcW w:w="284" w:type="dxa"/>
            <w:vMerge/>
            <w:tcBorders>
              <w:top w:val="nil"/>
            </w:tcBorders>
            <w:textDirection w:val="btLr"/>
          </w:tcPr>
          <w:p w14:paraId="7E2E1111" w14:textId="77777777" w:rsidR="00B342C0" w:rsidRDefault="00B342C0">
            <w:pPr>
              <w:rPr>
                <w:sz w:val="2"/>
                <w:szCs w:val="2"/>
              </w:rPr>
            </w:pPr>
          </w:p>
        </w:tc>
        <w:tc>
          <w:tcPr>
            <w:tcW w:w="399" w:type="dxa"/>
            <w:vMerge/>
            <w:tcBorders>
              <w:top w:val="nil"/>
            </w:tcBorders>
          </w:tcPr>
          <w:p w14:paraId="4851C0CC" w14:textId="77777777" w:rsidR="00B342C0" w:rsidRDefault="00B342C0">
            <w:pPr>
              <w:rPr>
                <w:sz w:val="2"/>
                <w:szCs w:val="2"/>
              </w:rPr>
            </w:pPr>
          </w:p>
        </w:tc>
        <w:tc>
          <w:tcPr>
            <w:tcW w:w="570" w:type="dxa"/>
          </w:tcPr>
          <w:p w14:paraId="035E2343" w14:textId="77777777" w:rsidR="00B342C0" w:rsidRDefault="00000000">
            <w:pPr>
              <w:pStyle w:val="TableParagraph"/>
              <w:spacing w:before="21"/>
              <w:ind w:left="89"/>
              <w:rPr>
                <w:sz w:val="18"/>
              </w:rPr>
            </w:pPr>
            <w:r>
              <w:rPr>
                <w:spacing w:val="-4"/>
                <w:sz w:val="18"/>
              </w:rPr>
              <w:t>Изм.</w:t>
            </w:r>
          </w:p>
        </w:tc>
        <w:tc>
          <w:tcPr>
            <w:tcW w:w="569" w:type="dxa"/>
          </w:tcPr>
          <w:p w14:paraId="4D7B69F3"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129C7A5A" w14:textId="77777777" w:rsidR="00B342C0" w:rsidRDefault="00000000">
            <w:pPr>
              <w:pStyle w:val="TableParagraph"/>
              <w:spacing w:before="21"/>
              <w:ind w:left="80"/>
              <w:rPr>
                <w:sz w:val="18"/>
              </w:rPr>
            </w:pPr>
            <w:r>
              <w:rPr>
                <w:spacing w:val="-4"/>
                <w:sz w:val="18"/>
              </w:rPr>
              <w:t>Лист</w:t>
            </w:r>
          </w:p>
        </w:tc>
        <w:tc>
          <w:tcPr>
            <w:tcW w:w="569" w:type="dxa"/>
          </w:tcPr>
          <w:p w14:paraId="180E97D4"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02E35E49" w14:textId="77777777" w:rsidR="00B342C0" w:rsidRDefault="00000000">
            <w:pPr>
              <w:pStyle w:val="TableParagraph"/>
              <w:spacing w:before="21"/>
              <w:ind w:left="185"/>
              <w:rPr>
                <w:sz w:val="18"/>
              </w:rPr>
            </w:pPr>
            <w:r>
              <w:rPr>
                <w:spacing w:val="-2"/>
                <w:sz w:val="18"/>
              </w:rPr>
              <w:t>Подп.</w:t>
            </w:r>
          </w:p>
        </w:tc>
        <w:tc>
          <w:tcPr>
            <w:tcW w:w="570" w:type="dxa"/>
          </w:tcPr>
          <w:p w14:paraId="67A4C7D2"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3792B110" w14:textId="77777777" w:rsidR="00B342C0" w:rsidRDefault="00B342C0">
            <w:pPr>
              <w:rPr>
                <w:sz w:val="2"/>
                <w:szCs w:val="2"/>
              </w:rPr>
            </w:pPr>
          </w:p>
        </w:tc>
        <w:tc>
          <w:tcPr>
            <w:tcW w:w="567" w:type="dxa"/>
            <w:vMerge/>
            <w:tcBorders>
              <w:top w:val="nil"/>
            </w:tcBorders>
          </w:tcPr>
          <w:p w14:paraId="119F8144" w14:textId="77777777" w:rsidR="00B342C0" w:rsidRDefault="00B342C0">
            <w:pPr>
              <w:rPr>
                <w:sz w:val="2"/>
                <w:szCs w:val="2"/>
              </w:rPr>
            </w:pPr>
          </w:p>
        </w:tc>
      </w:tr>
    </w:tbl>
    <w:p w14:paraId="30BB679E" w14:textId="77777777" w:rsidR="00B342C0" w:rsidRDefault="00B342C0">
      <w:pPr>
        <w:rPr>
          <w:sz w:val="2"/>
          <w:szCs w:val="2"/>
        </w:rPr>
        <w:sectPr w:rsidR="00B342C0">
          <w:type w:val="continuous"/>
          <w:pgSz w:w="11910" w:h="16840"/>
          <w:pgMar w:top="160" w:right="141" w:bottom="260" w:left="0" w:header="0" w:footer="0"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7FCD8E83" w14:textId="77777777" w:rsidTr="00054457">
        <w:trPr>
          <w:trHeight w:hRule="exact" w:val="11456"/>
        </w:trPr>
        <w:tc>
          <w:tcPr>
            <w:tcW w:w="683" w:type="dxa"/>
            <w:gridSpan w:val="2"/>
            <w:tcBorders>
              <w:top w:val="nil"/>
              <w:left w:val="nil"/>
            </w:tcBorders>
          </w:tcPr>
          <w:p w14:paraId="2082D40B" w14:textId="77777777" w:rsidR="00B342C0" w:rsidRDefault="00B342C0">
            <w:pPr>
              <w:pStyle w:val="TableParagraph"/>
            </w:pPr>
          </w:p>
        </w:tc>
        <w:tc>
          <w:tcPr>
            <w:tcW w:w="10444" w:type="dxa"/>
            <w:gridSpan w:val="8"/>
            <w:vMerge w:val="restart"/>
          </w:tcPr>
          <w:p w14:paraId="645DADDD" w14:textId="77777777" w:rsidR="00054457" w:rsidRDefault="00054457">
            <w:pPr>
              <w:pStyle w:val="TableParagraph"/>
              <w:spacing w:before="5"/>
              <w:ind w:left="804"/>
              <w:rPr>
                <w:sz w:val="24"/>
              </w:rPr>
            </w:pPr>
          </w:p>
          <w:p w14:paraId="49F5B02E" w14:textId="0412E812" w:rsidR="00B342C0" w:rsidRDefault="00000000">
            <w:pPr>
              <w:pStyle w:val="TableParagraph"/>
              <w:spacing w:before="5"/>
              <w:ind w:left="804"/>
              <w:rPr>
                <w:sz w:val="24"/>
              </w:rPr>
            </w:pPr>
            <w:r>
              <w:rPr>
                <w:sz w:val="24"/>
              </w:rPr>
              <w:t>Персонал,</w:t>
            </w:r>
            <w:r>
              <w:rPr>
                <w:spacing w:val="-3"/>
                <w:sz w:val="24"/>
              </w:rPr>
              <w:t xml:space="preserve"> </w:t>
            </w:r>
            <w:r>
              <w:rPr>
                <w:sz w:val="24"/>
              </w:rPr>
              <w:t>обслуживающий</w:t>
            </w:r>
            <w:r>
              <w:rPr>
                <w:spacing w:val="-2"/>
                <w:sz w:val="24"/>
              </w:rPr>
              <w:t xml:space="preserve"> </w:t>
            </w:r>
            <w:r>
              <w:rPr>
                <w:sz w:val="24"/>
              </w:rPr>
              <w:t>объекты,</w:t>
            </w:r>
            <w:r>
              <w:rPr>
                <w:spacing w:val="-2"/>
                <w:sz w:val="24"/>
              </w:rPr>
              <w:t xml:space="preserve"> должен:</w:t>
            </w:r>
          </w:p>
          <w:p w14:paraId="7174C1F4" w14:textId="77777777" w:rsidR="00B342C0" w:rsidRDefault="00000000">
            <w:pPr>
              <w:pStyle w:val="TableParagraph"/>
              <w:numPr>
                <w:ilvl w:val="0"/>
                <w:numId w:val="3"/>
              </w:numPr>
              <w:tabs>
                <w:tab w:val="left" w:pos="1524"/>
              </w:tabs>
              <w:spacing w:before="57"/>
              <w:rPr>
                <w:sz w:val="24"/>
              </w:rPr>
            </w:pPr>
            <w:r>
              <w:rPr>
                <w:sz w:val="24"/>
              </w:rPr>
              <w:t>соблюдать</w:t>
            </w:r>
            <w:r>
              <w:rPr>
                <w:spacing w:val="-2"/>
                <w:sz w:val="24"/>
              </w:rPr>
              <w:t xml:space="preserve"> </w:t>
            </w:r>
            <w:r>
              <w:rPr>
                <w:sz w:val="24"/>
              </w:rPr>
              <w:t>меры</w:t>
            </w:r>
            <w:r>
              <w:rPr>
                <w:spacing w:val="-3"/>
                <w:sz w:val="24"/>
              </w:rPr>
              <w:t xml:space="preserve"> </w:t>
            </w:r>
            <w:r>
              <w:rPr>
                <w:sz w:val="24"/>
              </w:rPr>
              <w:t>безопасности в</w:t>
            </w:r>
            <w:r>
              <w:rPr>
                <w:spacing w:val="-3"/>
                <w:sz w:val="24"/>
              </w:rPr>
              <w:t xml:space="preserve"> </w:t>
            </w:r>
            <w:r>
              <w:rPr>
                <w:sz w:val="24"/>
              </w:rPr>
              <w:t>повседневной</w:t>
            </w:r>
            <w:r>
              <w:rPr>
                <w:spacing w:val="-3"/>
                <w:sz w:val="24"/>
              </w:rPr>
              <w:t xml:space="preserve"> </w:t>
            </w:r>
            <w:r>
              <w:rPr>
                <w:spacing w:val="-2"/>
                <w:sz w:val="24"/>
              </w:rPr>
              <w:t>деятельности;</w:t>
            </w:r>
          </w:p>
          <w:p w14:paraId="2741A767" w14:textId="77777777" w:rsidR="00B342C0" w:rsidRDefault="00000000">
            <w:pPr>
              <w:pStyle w:val="TableParagraph"/>
              <w:numPr>
                <w:ilvl w:val="0"/>
                <w:numId w:val="3"/>
              </w:numPr>
              <w:tabs>
                <w:tab w:val="left" w:pos="1524"/>
              </w:tabs>
              <w:spacing w:before="54"/>
              <w:rPr>
                <w:sz w:val="24"/>
              </w:rPr>
            </w:pPr>
            <w:r>
              <w:rPr>
                <w:sz w:val="24"/>
              </w:rPr>
              <w:t>не</w:t>
            </w:r>
            <w:r>
              <w:rPr>
                <w:spacing w:val="-7"/>
                <w:sz w:val="24"/>
              </w:rPr>
              <w:t xml:space="preserve"> </w:t>
            </w:r>
            <w:r>
              <w:rPr>
                <w:sz w:val="24"/>
              </w:rPr>
              <w:t>допускать</w:t>
            </w:r>
            <w:r>
              <w:rPr>
                <w:spacing w:val="-3"/>
                <w:sz w:val="24"/>
              </w:rPr>
              <w:t xml:space="preserve"> </w:t>
            </w:r>
            <w:r>
              <w:rPr>
                <w:sz w:val="24"/>
              </w:rPr>
              <w:t>нарушений</w:t>
            </w:r>
            <w:r>
              <w:rPr>
                <w:spacing w:val="-3"/>
                <w:sz w:val="24"/>
              </w:rPr>
              <w:t xml:space="preserve"> </w:t>
            </w:r>
            <w:r>
              <w:rPr>
                <w:sz w:val="24"/>
              </w:rPr>
              <w:t>трудовой</w:t>
            </w:r>
            <w:r>
              <w:rPr>
                <w:spacing w:val="-2"/>
                <w:sz w:val="24"/>
              </w:rPr>
              <w:t xml:space="preserve"> </w:t>
            </w:r>
            <w:r>
              <w:rPr>
                <w:sz w:val="24"/>
              </w:rPr>
              <w:t>и</w:t>
            </w:r>
            <w:r>
              <w:rPr>
                <w:spacing w:val="-3"/>
                <w:sz w:val="24"/>
              </w:rPr>
              <w:t xml:space="preserve"> </w:t>
            </w:r>
            <w:r>
              <w:rPr>
                <w:sz w:val="24"/>
              </w:rPr>
              <w:t>технологической</w:t>
            </w:r>
            <w:r>
              <w:rPr>
                <w:spacing w:val="-2"/>
                <w:sz w:val="24"/>
              </w:rPr>
              <w:t xml:space="preserve"> дисциплины;</w:t>
            </w:r>
          </w:p>
          <w:p w14:paraId="1CBFD457" w14:textId="77777777" w:rsidR="00B342C0" w:rsidRDefault="00000000">
            <w:pPr>
              <w:pStyle w:val="TableParagraph"/>
              <w:numPr>
                <w:ilvl w:val="0"/>
                <w:numId w:val="3"/>
              </w:numPr>
              <w:tabs>
                <w:tab w:val="left" w:pos="1524"/>
              </w:tabs>
              <w:spacing w:before="56"/>
              <w:rPr>
                <w:sz w:val="24"/>
              </w:rPr>
            </w:pPr>
            <w:r>
              <w:rPr>
                <w:sz w:val="24"/>
              </w:rPr>
              <w:t>знать</w:t>
            </w:r>
            <w:r>
              <w:rPr>
                <w:spacing w:val="-2"/>
                <w:sz w:val="24"/>
              </w:rPr>
              <w:t xml:space="preserve"> </w:t>
            </w:r>
            <w:r>
              <w:rPr>
                <w:sz w:val="24"/>
              </w:rPr>
              <w:t>сигналы</w:t>
            </w:r>
            <w:r>
              <w:rPr>
                <w:spacing w:val="-3"/>
                <w:sz w:val="24"/>
              </w:rPr>
              <w:t xml:space="preserve"> </w:t>
            </w:r>
            <w:r>
              <w:rPr>
                <w:sz w:val="24"/>
              </w:rPr>
              <w:t xml:space="preserve">гражданской </w:t>
            </w:r>
            <w:r>
              <w:rPr>
                <w:spacing w:val="-2"/>
                <w:sz w:val="24"/>
              </w:rPr>
              <w:t>защиты;</w:t>
            </w:r>
          </w:p>
          <w:p w14:paraId="0641D0BF" w14:textId="77777777" w:rsidR="00B342C0" w:rsidRDefault="00000000">
            <w:pPr>
              <w:pStyle w:val="TableParagraph"/>
              <w:numPr>
                <w:ilvl w:val="0"/>
                <w:numId w:val="3"/>
              </w:numPr>
              <w:tabs>
                <w:tab w:val="left" w:pos="1524"/>
                <w:tab w:val="left" w:pos="2288"/>
                <w:tab w:val="left" w:pos="4047"/>
                <w:tab w:val="left" w:pos="5083"/>
                <w:tab w:val="left" w:pos="6363"/>
                <w:tab w:val="left" w:pos="6706"/>
                <w:tab w:val="left" w:pos="7760"/>
                <w:tab w:val="left" w:pos="8909"/>
                <w:tab w:val="left" w:pos="9505"/>
              </w:tabs>
              <w:spacing w:before="54" w:line="283" w:lineRule="auto"/>
              <w:ind w:right="344"/>
              <w:rPr>
                <w:sz w:val="24"/>
              </w:rPr>
            </w:pPr>
            <w:r>
              <w:rPr>
                <w:spacing w:val="-4"/>
                <w:sz w:val="24"/>
              </w:rPr>
              <w:t>знать</w:t>
            </w:r>
            <w:r>
              <w:rPr>
                <w:sz w:val="24"/>
              </w:rPr>
              <w:tab/>
            </w:r>
            <w:r>
              <w:rPr>
                <w:spacing w:val="-2"/>
                <w:sz w:val="24"/>
              </w:rPr>
              <w:t>установленные</w:t>
            </w:r>
            <w:r>
              <w:rPr>
                <w:sz w:val="24"/>
              </w:rPr>
              <w:tab/>
            </w:r>
            <w:r>
              <w:rPr>
                <w:spacing w:val="-2"/>
                <w:sz w:val="24"/>
              </w:rPr>
              <w:t>правила</w:t>
            </w:r>
            <w:r>
              <w:rPr>
                <w:sz w:val="24"/>
              </w:rPr>
              <w:tab/>
            </w:r>
            <w:r>
              <w:rPr>
                <w:spacing w:val="-2"/>
                <w:sz w:val="24"/>
              </w:rPr>
              <w:t>поведения</w:t>
            </w:r>
            <w:r>
              <w:rPr>
                <w:sz w:val="24"/>
              </w:rPr>
              <w:tab/>
            </w:r>
            <w:r>
              <w:rPr>
                <w:spacing w:val="-10"/>
                <w:sz w:val="24"/>
              </w:rPr>
              <w:t>и</w:t>
            </w:r>
            <w:r>
              <w:rPr>
                <w:sz w:val="24"/>
              </w:rPr>
              <w:tab/>
            </w:r>
            <w:r>
              <w:rPr>
                <w:spacing w:val="-2"/>
                <w:sz w:val="24"/>
              </w:rPr>
              <w:t>порядок</w:t>
            </w:r>
            <w:r>
              <w:rPr>
                <w:sz w:val="24"/>
              </w:rPr>
              <w:tab/>
            </w:r>
            <w:r>
              <w:rPr>
                <w:spacing w:val="-2"/>
                <w:sz w:val="24"/>
              </w:rPr>
              <w:t>действий</w:t>
            </w:r>
            <w:r>
              <w:rPr>
                <w:sz w:val="24"/>
              </w:rPr>
              <w:tab/>
            </w:r>
            <w:r>
              <w:rPr>
                <w:spacing w:val="-4"/>
                <w:sz w:val="24"/>
              </w:rPr>
              <w:t>при</w:t>
            </w:r>
            <w:r>
              <w:rPr>
                <w:sz w:val="24"/>
              </w:rPr>
              <w:tab/>
            </w:r>
            <w:r>
              <w:rPr>
                <w:spacing w:val="-2"/>
                <w:sz w:val="24"/>
              </w:rPr>
              <w:t xml:space="preserve">угрозе </w:t>
            </w:r>
            <w:r>
              <w:rPr>
                <w:sz w:val="24"/>
              </w:rPr>
              <w:t>возникновения или возникновения ЧС;</w:t>
            </w:r>
          </w:p>
          <w:p w14:paraId="25F1D946" w14:textId="77777777" w:rsidR="00B342C0" w:rsidRDefault="00000000">
            <w:pPr>
              <w:pStyle w:val="TableParagraph"/>
              <w:numPr>
                <w:ilvl w:val="0"/>
                <w:numId w:val="3"/>
              </w:numPr>
              <w:tabs>
                <w:tab w:val="left" w:pos="1524"/>
                <w:tab w:val="left" w:pos="2511"/>
                <w:tab w:val="left" w:pos="3696"/>
                <w:tab w:val="left" w:pos="4666"/>
                <w:tab w:val="left" w:pos="5710"/>
                <w:tab w:val="left" w:pos="6732"/>
                <w:tab w:val="left" w:pos="8216"/>
                <w:tab w:val="left" w:pos="10033"/>
              </w:tabs>
              <w:spacing w:before="7" w:line="283" w:lineRule="auto"/>
              <w:ind w:right="343"/>
              <w:rPr>
                <w:sz w:val="24"/>
              </w:rPr>
            </w:pPr>
            <w:r>
              <w:rPr>
                <w:spacing w:val="-2"/>
                <w:sz w:val="24"/>
              </w:rPr>
              <w:t>изучать</w:t>
            </w:r>
            <w:r>
              <w:rPr>
                <w:sz w:val="24"/>
              </w:rPr>
              <w:tab/>
            </w:r>
            <w:r>
              <w:rPr>
                <w:spacing w:val="-2"/>
                <w:sz w:val="24"/>
              </w:rPr>
              <w:t>основные</w:t>
            </w:r>
            <w:r>
              <w:rPr>
                <w:sz w:val="24"/>
              </w:rPr>
              <w:tab/>
            </w:r>
            <w:r>
              <w:rPr>
                <w:spacing w:val="-2"/>
                <w:sz w:val="24"/>
              </w:rPr>
              <w:t>методы</w:t>
            </w:r>
            <w:r>
              <w:rPr>
                <w:sz w:val="24"/>
              </w:rPr>
              <w:tab/>
            </w:r>
            <w:r>
              <w:rPr>
                <w:spacing w:val="-2"/>
                <w:sz w:val="24"/>
              </w:rPr>
              <w:t>защиты,</w:t>
            </w:r>
            <w:r>
              <w:rPr>
                <w:sz w:val="24"/>
              </w:rPr>
              <w:tab/>
            </w:r>
            <w:r>
              <w:rPr>
                <w:spacing w:val="-2"/>
                <w:sz w:val="24"/>
              </w:rPr>
              <w:t>правила</w:t>
            </w:r>
            <w:r>
              <w:rPr>
                <w:sz w:val="24"/>
              </w:rPr>
              <w:tab/>
            </w:r>
            <w:r>
              <w:rPr>
                <w:spacing w:val="-2"/>
                <w:sz w:val="24"/>
              </w:rPr>
              <w:t>пользования</w:t>
            </w:r>
            <w:r>
              <w:rPr>
                <w:sz w:val="24"/>
              </w:rPr>
              <w:tab/>
            </w:r>
            <w:r>
              <w:rPr>
                <w:spacing w:val="-2"/>
                <w:sz w:val="24"/>
              </w:rPr>
              <w:t>коллективными</w:t>
            </w:r>
            <w:r>
              <w:rPr>
                <w:sz w:val="24"/>
              </w:rPr>
              <w:tab/>
            </w:r>
            <w:r>
              <w:rPr>
                <w:spacing w:val="-10"/>
                <w:sz w:val="24"/>
              </w:rPr>
              <w:t xml:space="preserve">и </w:t>
            </w:r>
            <w:r>
              <w:rPr>
                <w:sz w:val="24"/>
              </w:rPr>
              <w:t>индивидуальными средствами защиты;</w:t>
            </w:r>
          </w:p>
          <w:p w14:paraId="4A291A83" w14:textId="77777777" w:rsidR="00B342C0" w:rsidRDefault="00000000">
            <w:pPr>
              <w:pStyle w:val="TableParagraph"/>
              <w:numPr>
                <w:ilvl w:val="0"/>
                <w:numId w:val="3"/>
              </w:numPr>
              <w:tabs>
                <w:tab w:val="left" w:pos="1524"/>
              </w:tabs>
              <w:spacing w:before="7"/>
              <w:rPr>
                <w:sz w:val="24"/>
              </w:rPr>
            </w:pPr>
            <w:r>
              <w:rPr>
                <w:sz w:val="24"/>
              </w:rPr>
              <w:t>изучать</w:t>
            </w:r>
            <w:r>
              <w:rPr>
                <w:spacing w:val="-3"/>
                <w:sz w:val="24"/>
              </w:rPr>
              <w:t xml:space="preserve"> </w:t>
            </w:r>
            <w:r>
              <w:rPr>
                <w:sz w:val="24"/>
              </w:rPr>
              <w:t>приемы</w:t>
            </w:r>
            <w:r>
              <w:rPr>
                <w:spacing w:val="-4"/>
                <w:sz w:val="24"/>
              </w:rPr>
              <w:t xml:space="preserve"> </w:t>
            </w:r>
            <w:r>
              <w:rPr>
                <w:sz w:val="24"/>
              </w:rPr>
              <w:t>оказания</w:t>
            </w:r>
            <w:r>
              <w:rPr>
                <w:spacing w:val="-2"/>
                <w:sz w:val="24"/>
              </w:rPr>
              <w:t xml:space="preserve"> </w:t>
            </w:r>
            <w:r>
              <w:rPr>
                <w:sz w:val="24"/>
              </w:rPr>
              <w:t>первой</w:t>
            </w:r>
            <w:r>
              <w:rPr>
                <w:spacing w:val="-2"/>
                <w:sz w:val="24"/>
              </w:rPr>
              <w:t xml:space="preserve"> </w:t>
            </w:r>
            <w:r>
              <w:rPr>
                <w:sz w:val="24"/>
              </w:rPr>
              <w:t>медицинской</w:t>
            </w:r>
            <w:r>
              <w:rPr>
                <w:spacing w:val="-4"/>
                <w:sz w:val="24"/>
              </w:rPr>
              <w:t xml:space="preserve"> </w:t>
            </w:r>
            <w:r>
              <w:rPr>
                <w:spacing w:val="-2"/>
                <w:sz w:val="24"/>
              </w:rPr>
              <w:t>помощи.</w:t>
            </w:r>
          </w:p>
          <w:p w14:paraId="25EAE364" w14:textId="77777777" w:rsidR="00B342C0" w:rsidRDefault="00000000">
            <w:pPr>
              <w:pStyle w:val="TableParagraph"/>
              <w:spacing w:before="52" w:line="288" w:lineRule="auto"/>
              <w:ind w:left="238" w:right="343" w:firstLine="566"/>
              <w:jc w:val="both"/>
              <w:rPr>
                <w:sz w:val="24"/>
              </w:rPr>
            </w:pPr>
            <w:r>
              <w:rPr>
                <w:sz w:val="24"/>
              </w:rPr>
              <w:t xml:space="preserve">Гражданская защита – система мероприятий по подготовке к защите и по защите </w:t>
            </w:r>
            <w:r>
              <w:rPr>
                <w:spacing w:val="-2"/>
                <w:sz w:val="24"/>
              </w:rPr>
              <w:t>населения</w:t>
            </w:r>
          </w:p>
          <w:p w14:paraId="3F2237F6" w14:textId="77777777" w:rsidR="00B342C0" w:rsidRDefault="00000000">
            <w:pPr>
              <w:pStyle w:val="TableParagraph"/>
              <w:spacing w:line="288" w:lineRule="auto"/>
              <w:ind w:left="238" w:right="343" w:firstLine="566"/>
              <w:jc w:val="both"/>
              <w:rPr>
                <w:sz w:val="24"/>
              </w:rPr>
            </w:pPr>
            <w:r>
              <w:rPr>
                <w:sz w:val="24"/>
              </w:rPr>
              <w:t>В соответствии с Законом Республики Казахстан «О гражданской защите» (п. 3, ст. 20) отнесение организаций к категории определяется Правительством Республики Казахстан, в зависимости от потенциальной опасности, величины социально-экономических последствий возможных чрезвычайных ситуаций.</w:t>
            </w:r>
          </w:p>
          <w:p w14:paraId="1EC9C0E5" w14:textId="77777777" w:rsidR="00B342C0" w:rsidRDefault="00000000">
            <w:pPr>
              <w:pStyle w:val="TableParagraph"/>
              <w:spacing w:line="288" w:lineRule="auto"/>
              <w:ind w:left="238" w:right="343" w:firstLine="566"/>
              <w:jc w:val="both"/>
              <w:rPr>
                <w:sz w:val="24"/>
              </w:rPr>
            </w:pPr>
            <w:r>
              <w:rPr>
                <w:sz w:val="24"/>
              </w:rPr>
              <w:t xml:space="preserve">Основные принципы защиты населения, окружающей среды. Такими принципами </w:t>
            </w:r>
            <w:r>
              <w:rPr>
                <w:spacing w:val="-2"/>
                <w:sz w:val="24"/>
              </w:rPr>
              <w:t>являются:</w:t>
            </w:r>
          </w:p>
          <w:p w14:paraId="3CF9D394" w14:textId="77777777" w:rsidR="00B342C0" w:rsidRDefault="00000000">
            <w:pPr>
              <w:pStyle w:val="TableParagraph"/>
              <w:spacing w:line="288" w:lineRule="auto"/>
              <w:ind w:left="238" w:right="348" w:firstLine="566"/>
              <w:jc w:val="both"/>
              <w:rPr>
                <w:sz w:val="24"/>
              </w:rPr>
            </w:pPr>
            <w:r>
              <w:rPr>
                <w:sz w:val="24"/>
              </w:rPr>
              <w:t>гласность и информирование населения и организаций о прогнозируемых и возникших чрезвычайных ситуациях, мерах по их предупреждению и ликвидации;</w:t>
            </w:r>
          </w:p>
          <w:p w14:paraId="5736AC0E" w14:textId="77777777" w:rsidR="00B342C0" w:rsidRDefault="00000000">
            <w:pPr>
              <w:pStyle w:val="TableParagraph"/>
              <w:spacing w:line="288" w:lineRule="auto"/>
              <w:ind w:left="238" w:right="344" w:firstLine="566"/>
              <w:jc w:val="both"/>
              <w:rPr>
                <w:sz w:val="24"/>
              </w:rPr>
            </w:pPr>
            <w:r>
              <w:rPr>
                <w:sz w:val="24"/>
              </w:rPr>
              <w:t>заблаговременное определение степени риска и вредности деятельности организаций и граждан, если она представляет потенциальную опасность, обучение населения методам</w:t>
            </w:r>
            <w:r>
              <w:rPr>
                <w:spacing w:val="40"/>
                <w:sz w:val="24"/>
              </w:rPr>
              <w:t xml:space="preserve"> </w:t>
            </w:r>
            <w:r>
              <w:rPr>
                <w:sz w:val="24"/>
              </w:rPr>
              <w:t>защиты и осуществление мероприятий по предупреждению чрезвычайных ситуаций;</w:t>
            </w:r>
          </w:p>
          <w:p w14:paraId="67738660" w14:textId="77777777" w:rsidR="00B342C0" w:rsidRDefault="00000000">
            <w:pPr>
              <w:pStyle w:val="TableParagraph"/>
              <w:spacing w:line="288" w:lineRule="auto"/>
              <w:ind w:left="238" w:right="345" w:firstLine="566"/>
              <w:jc w:val="both"/>
              <w:rPr>
                <w:sz w:val="24"/>
              </w:rPr>
            </w:pPr>
            <w:r>
              <w:rPr>
                <w:sz w:val="24"/>
              </w:rPr>
              <w:t>обязательность проведения спасательных, аварийно-восстановительных и других неотложных работ по ликвидации чрезвычайных ситуаций, оказание экстренной медицинской помощи, социальная защита населения и пострадавших работников;</w:t>
            </w:r>
          </w:p>
          <w:p w14:paraId="55F7034A" w14:textId="77777777" w:rsidR="00B342C0" w:rsidRDefault="00000000">
            <w:pPr>
              <w:pStyle w:val="TableParagraph"/>
              <w:spacing w:line="288" w:lineRule="auto"/>
              <w:ind w:left="238" w:right="344" w:firstLine="566"/>
              <w:jc w:val="both"/>
              <w:rPr>
                <w:sz w:val="24"/>
              </w:rPr>
            </w:pPr>
            <w:r>
              <w:rPr>
                <w:sz w:val="24"/>
              </w:rPr>
              <w:t>проводить защитные мероприятия, спасательные, аварийно-восстановительные и другие неотложные работы по ликвидации чрезвычайных ситуаций на подведомственных объектах производственного и социального назначения и на прилегающих к ним территориях в соответствии с утвержденными планами;</w:t>
            </w:r>
          </w:p>
          <w:p w14:paraId="004615BD" w14:textId="77777777" w:rsidR="00B342C0" w:rsidRDefault="00000000">
            <w:pPr>
              <w:pStyle w:val="TableParagraph"/>
              <w:spacing w:line="288" w:lineRule="auto"/>
              <w:ind w:left="238" w:right="342" w:firstLine="566"/>
              <w:jc w:val="both"/>
              <w:rPr>
                <w:sz w:val="24"/>
              </w:rPr>
            </w:pPr>
            <w:r>
              <w:rPr>
                <w:sz w:val="24"/>
              </w:rPr>
              <w:t>обеспечивать возмещение ущерба, причиненного вследствие чрезвычайных ситуаций работникам и другим гражданам, в случаях, предусмотренных законодательством, проводить, после ликвидации чрезвычайных ситуаций, мероприятия по оздоровлению окружающей среды, восстановлению хозяйственной деятельности организаций и граждан.</w:t>
            </w:r>
          </w:p>
          <w:p w14:paraId="1BBC9DB3" w14:textId="77777777" w:rsidR="00B342C0" w:rsidRDefault="00000000">
            <w:pPr>
              <w:pStyle w:val="TableParagraph"/>
              <w:spacing w:line="288" w:lineRule="auto"/>
              <w:ind w:left="238" w:right="340" w:firstLine="566"/>
              <w:jc w:val="both"/>
              <w:rPr>
                <w:sz w:val="24"/>
              </w:rPr>
            </w:pPr>
            <w:r>
              <w:rPr>
                <w:sz w:val="24"/>
              </w:rPr>
              <w:t>Организации, деятельность которых имеет повышенный риск возникновения чрезвычайных ситуаций по перечню, определенному Правительством Республики Казахстан, обязаны формировать резервы финансовых и материальных ресурсов, обеспечивать создание, подготовку и поддержание в готовности сил и средств по предупреждению и ликвидации чрезвычайных ситуаций.</w:t>
            </w:r>
          </w:p>
          <w:p w14:paraId="2DFA8BAF" w14:textId="77777777" w:rsidR="00B342C0" w:rsidRDefault="00000000">
            <w:pPr>
              <w:pStyle w:val="TableParagraph"/>
              <w:spacing w:line="288" w:lineRule="auto"/>
              <w:ind w:left="238" w:right="340" w:firstLine="566"/>
              <w:jc w:val="both"/>
              <w:rPr>
                <w:sz w:val="24"/>
              </w:rPr>
            </w:pPr>
            <w:r>
              <w:rPr>
                <w:sz w:val="24"/>
              </w:rPr>
              <w:t>Руководители организаций несут персональную ответственность за выполнение мероприятий по предупреждению и ликвидации чрезвычайных ситуаций, предписаний специально уполномоченных государственных органов, имеющих обязательную силу.</w:t>
            </w:r>
          </w:p>
        </w:tc>
      </w:tr>
      <w:tr w:rsidR="00B342C0" w14:paraId="233291D5" w14:textId="77777777" w:rsidTr="00054457">
        <w:trPr>
          <w:trHeight w:hRule="exact" w:val="1417"/>
        </w:trPr>
        <w:tc>
          <w:tcPr>
            <w:tcW w:w="284" w:type="dxa"/>
            <w:tcBorders>
              <w:bottom w:val="single" w:sz="18" w:space="0" w:color="000000"/>
            </w:tcBorders>
            <w:textDirection w:val="btLr"/>
          </w:tcPr>
          <w:p w14:paraId="0BE144E8"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5C1D41EF" w14:textId="77777777" w:rsidR="00B342C0" w:rsidRDefault="00B342C0">
            <w:pPr>
              <w:pStyle w:val="TableParagraph"/>
            </w:pPr>
          </w:p>
        </w:tc>
        <w:tc>
          <w:tcPr>
            <w:tcW w:w="10444" w:type="dxa"/>
            <w:gridSpan w:val="8"/>
            <w:vMerge/>
            <w:tcBorders>
              <w:top w:val="nil"/>
            </w:tcBorders>
          </w:tcPr>
          <w:p w14:paraId="69775CDE" w14:textId="77777777" w:rsidR="00B342C0" w:rsidRDefault="00B342C0">
            <w:pPr>
              <w:rPr>
                <w:sz w:val="2"/>
                <w:szCs w:val="2"/>
              </w:rPr>
            </w:pPr>
          </w:p>
        </w:tc>
      </w:tr>
      <w:tr w:rsidR="00B342C0" w14:paraId="02021BEA" w14:textId="77777777" w:rsidTr="00054457">
        <w:trPr>
          <w:trHeight w:hRule="exact" w:val="1985"/>
        </w:trPr>
        <w:tc>
          <w:tcPr>
            <w:tcW w:w="284" w:type="dxa"/>
            <w:tcBorders>
              <w:top w:val="single" w:sz="18" w:space="0" w:color="000000"/>
            </w:tcBorders>
            <w:textDirection w:val="btLr"/>
          </w:tcPr>
          <w:p w14:paraId="66116268"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43F91B4E" w14:textId="77777777" w:rsidR="00B342C0" w:rsidRDefault="00B342C0">
            <w:pPr>
              <w:pStyle w:val="TableParagraph"/>
            </w:pPr>
          </w:p>
        </w:tc>
        <w:tc>
          <w:tcPr>
            <w:tcW w:w="10444" w:type="dxa"/>
            <w:gridSpan w:val="8"/>
            <w:vMerge/>
            <w:tcBorders>
              <w:top w:val="nil"/>
            </w:tcBorders>
          </w:tcPr>
          <w:p w14:paraId="46994BEA" w14:textId="77777777" w:rsidR="00B342C0" w:rsidRDefault="00B342C0">
            <w:pPr>
              <w:rPr>
                <w:sz w:val="2"/>
                <w:szCs w:val="2"/>
              </w:rPr>
            </w:pPr>
          </w:p>
        </w:tc>
      </w:tr>
      <w:tr w:rsidR="00B342C0" w14:paraId="5524C585" w14:textId="77777777" w:rsidTr="00054457">
        <w:trPr>
          <w:trHeight w:hRule="exact" w:val="567"/>
        </w:trPr>
        <w:tc>
          <w:tcPr>
            <w:tcW w:w="284" w:type="dxa"/>
            <w:vMerge w:val="restart"/>
            <w:textDirection w:val="btLr"/>
          </w:tcPr>
          <w:p w14:paraId="25F5938F"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592AAD97" w14:textId="77777777" w:rsidR="00B342C0" w:rsidRDefault="00B342C0">
            <w:pPr>
              <w:pStyle w:val="TableParagraph"/>
            </w:pPr>
          </w:p>
        </w:tc>
        <w:tc>
          <w:tcPr>
            <w:tcW w:w="10444" w:type="dxa"/>
            <w:gridSpan w:val="8"/>
            <w:vMerge/>
            <w:tcBorders>
              <w:top w:val="nil"/>
            </w:tcBorders>
          </w:tcPr>
          <w:p w14:paraId="55526620" w14:textId="77777777" w:rsidR="00B342C0" w:rsidRDefault="00B342C0">
            <w:pPr>
              <w:rPr>
                <w:sz w:val="2"/>
                <w:szCs w:val="2"/>
              </w:rPr>
            </w:pPr>
          </w:p>
        </w:tc>
      </w:tr>
      <w:tr w:rsidR="00B342C0" w14:paraId="54570483" w14:textId="77777777" w:rsidTr="00054457">
        <w:trPr>
          <w:trHeight w:hRule="exact" w:val="284"/>
        </w:trPr>
        <w:tc>
          <w:tcPr>
            <w:tcW w:w="284" w:type="dxa"/>
            <w:vMerge/>
            <w:tcBorders>
              <w:top w:val="nil"/>
            </w:tcBorders>
            <w:textDirection w:val="btLr"/>
          </w:tcPr>
          <w:p w14:paraId="7EBA6EBB" w14:textId="77777777" w:rsidR="00B342C0" w:rsidRDefault="00B342C0">
            <w:pPr>
              <w:rPr>
                <w:sz w:val="2"/>
                <w:szCs w:val="2"/>
              </w:rPr>
            </w:pPr>
          </w:p>
        </w:tc>
        <w:tc>
          <w:tcPr>
            <w:tcW w:w="399" w:type="dxa"/>
            <w:vMerge/>
            <w:tcBorders>
              <w:top w:val="nil"/>
            </w:tcBorders>
          </w:tcPr>
          <w:p w14:paraId="5136FFF5" w14:textId="77777777" w:rsidR="00B342C0" w:rsidRDefault="00B342C0">
            <w:pPr>
              <w:rPr>
                <w:sz w:val="2"/>
                <w:szCs w:val="2"/>
              </w:rPr>
            </w:pPr>
          </w:p>
        </w:tc>
        <w:tc>
          <w:tcPr>
            <w:tcW w:w="570" w:type="dxa"/>
            <w:tcBorders>
              <w:bottom w:val="single" w:sz="4" w:space="0" w:color="000000"/>
            </w:tcBorders>
          </w:tcPr>
          <w:p w14:paraId="460635F1" w14:textId="77777777" w:rsidR="00B342C0" w:rsidRDefault="00B342C0">
            <w:pPr>
              <w:pStyle w:val="TableParagraph"/>
              <w:rPr>
                <w:sz w:val="18"/>
              </w:rPr>
            </w:pPr>
          </w:p>
        </w:tc>
        <w:tc>
          <w:tcPr>
            <w:tcW w:w="569" w:type="dxa"/>
            <w:tcBorders>
              <w:bottom w:val="single" w:sz="4" w:space="0" w:color="000000"/>
            </w:tcBorders>
          </w:tcPr>
          <w:p w14:paraId="77503384" w14:textId="77777777" w:rsidR="00B342C0" w:rsidRDefault="00B342C0">
            <w:pPr>
              <w:pStyle w:val="TableParagraph"/>
              <w:rPr>
                <w:sz w:val="18"/>
              </w:rPr>
            </w:pPr>
          </w:p>
        </w:tc>
        <w:tc>
          <w:tcPr>
            <w:tcW w:w="570" w:type="dxa"/>
            <w:tcBorders>
              <w:bottom w:val="single" w:sz="4" w:space="0" w:color="000000"/>
            </w:tcBorders>
          </w:tcPr>
          <w:p w14:paraId="5AD54E68" w14:textId="77777777" w:rsidR="00B342C0" w:rsidRDefault="00B342C0">
            <w:pPr>
              <w:pStyle w:val="TableParagraph"/>
              <w:rPr>
                <w:sz w:val="18"/>
              </w:rPr>
            </w:pPr>
          </w:p>
        </w:tc>
        <w:tc>
          <w:tcPr>
            <w:tcW w:w="569" w:type="dxa"/>
            <w:tcBorders>
              <w:bottom w:val="single" w:sz="4" w:space="0" w:color="000000"/>
            </w:tcBorders>
          </w:tcPr>
          <w:p w14:paraId="442DC492" w14:textId="77777777" w:rsidR="00B342C0" w:rsidRDefault="00B342C0">
            <w:pPr>
              <w:pStyle w:val="TableParagraph"/>
              <w:rPr>
                <w:sz w:val="18"/>
              </w:rPr>
            </w:pPr>
          </w:p>
        </w:tc>
        <w:tc>
          <w:tcPr>
            <w:tcW w:w="855" w:type="dxa"/>
            <w:tcBorders>
              <w:bottom w:val="single" w:sz="4" w:space="0" w:color="000000"/>
            </w:tcBorders>
          </w:tcPr>
          <w:p w14:paraId="2ADAF83F" w14:textId="77777777" w:rsidR="00B342C0" w:rsidRDefault="00B342C0">
            <w:pPr>
              <w:pStyle w:val="TableParagraph"/>
              <w:rPr>
                <w:sz w:val="18"/>
              </w:rPr>
            </w:pPr>
          </w:p>
        </w:tc>
        <w:tc>
          <w:tcPr>
            <w:tcW w:w="570" w:type="dxa"/>
            <w:tcBorders>
              <w:bottom w:val="single" w:sz="4" w:space="0" w:color="000000"/>
            </w:tcBorders>
          </w:tcPr>
          <w:p w14:paraId="2D724F3F" w14:textId="77777777" w:rsidR="00B342C0" w:rsidRDefault="00B342C0">
            <w:pPr>
              <w:pStyle w:val="TableParagraph"/>
              <w:rPr>
                <w:sz w:val="18"/>
              </w:rPr>
            </w:pPr>
          </w:p>
        </w:tc>
        <w:tc>
          <w:tcPr>
            <w:tcW w:w="6174" w:type="dxa"/>
            <w:vMerge w:val="restart"/>
          </w:tcPr>
          <w:p w14:paraId="1556ECDF" w14:textId="3E93C8B4" w:rsidR="00B342C0" w:rsidRPr="00401ADA" w:rsidRDefault="00F203A4">
            <w:pPr>
              <w:pStyle w:val="TableParagraph"/>
              <w:spacing w:before="210"/>
              <w:ind w:left="469"/>
              <w:rPr>
                <w:sz w:val="24"/>
                <w:lang w:val="en-US"/>
              </w:rPr>
            </w:pPr>
            <w:r>
              <w:rPr>
                <w:sz w:val="24"/>
                <w:lang w:val="en-US"/>
              </w:rPr>
              <w:t>GEO-ENG-2025-10-0019-II</w:t>
            </w:r>
            <w:r w:rsidR="00F11C0A">
              <w:rPr>
                <w:sz w:val="24"/>
                <w:lang w:val="en-US"/>
              </w:rPr>
              <w:t xml:space="preserve">     ИТМ </w:t>
            </w:r>
            <w:proofErr w:type="spellStart"/>
            <w:r w:rsidR="00F11C0A">
              <w:rPr>
                <w:sz w:val="24"/>
                <w:lang w:val="en-US"/>
              </w:rPr>
              <w:t>ГОиЧС</w:t>
            </w:r>
            <w:proofErr w:type="spellEnd"/>
          </w:p>
        </w:tc>
        <w:tc>
          <w:tcPr>
            <w:tcW w:w="567" w:type="dxa"/>
            <w:vMerge w:val="restart"/>
          </w:tcPr>
          <w:p w14:paraId="42C9D757" w14:textId="77777777" w:rsidR="00B342C0" w:rsidRDefault="00000000">
            <w:pPr>
              <w:pStyle w:val="TableParagraph"/>
              <w:spacing w:before="56"/>
              <w:ind w:left="39"/>
            </w:pPr>
            <w:r>
              <w:rPr>
                <w:spacing w:val="-4"/>
              </w:rPr>
              <w:t>Лист</w:t>
            </w:r>
          </w:p>
        </w:tc>
      </w:tr>
      <w:tr w:rsidR="00B342C0" w14:paraId="6E67EA87" w14:textId="77777777" w:rsidTr="00054457">
        <w:trPr>
          <w:trHeight w:hRule="exact" w:val="112"/>
        </w:trPr>
        <w:tc>
          <w:tcPr>
            <w:tcW w:w="284" w:type="dxa"/>
            <w:vMerge/>
            <w:tcBorders>
              <w:top w:val="nil"/>
            </w:tcBorders>
            <w:textDirection w:val="btLr"/>
          </w:tcPr>
          <w:p w14:paraId="2955029D" w14:textId="77777777" w:rsidR="00B342C0" w:rsidRDefault="00B342C0">
            <w:pPr>
              <w:rPr>
                <w:sz w:val="2"/>
                <w:szCs w:val="2"/>
              </w:rPr>
            </w:pPr>
          </w:p>
        </w:tc>
        <w:tc>
          <w:tcPr>
            <w:tcW w:w="399" w:type="dxa"/>
            <w:vMerge/>
            <w:tcBorders>
              <w:top w:val="nil"/>
            </w:tcBorders>
          </w:tcPr>
          <w:p w14:paraId="3D51FF87" w14:textId="77777777" w:rsidR="00B342C0" w:rsidRDefault="00B342C0">
            <w:pPr>
              <w:rPr>
                <w:sz w:val="2"/>
                <w:szCs w:val="2"/>
              </w:rPr>
            </w:pPr>
          </w:p>
        </w:tc>
        <w:tc>
          <w:tcPr>
            <w:tcW w:w="570" w:type="dxa"/>
            <w:vMerge w:val="restart"/>
            <w:tcBorders>
              <w:top w:val="single" w:sz="4" w:space="0" w:color="000000"/>
            </w:tcBorders>
          </w:tcPr>
          <w:p w14:paraId="0DC4A441" w14:textId="77777777" w:rsidR="00B342C0" w:rsidRDefault="00B342C0">
            <w:pPr>
              <w:pStyle w:val="TableParagraph"/>
              <w:rPr>
                <w:sz w:val="18"/>
              </w:rPr>
            </w:pPr>
          </w:p>
        </w:tc>
        <w:tc>
          <w:tcPr>
            <w:tcW w:w="569" w:type="dxa"/>
            <w:vMerge w:val="restart"/>
            <w:tcBorders>
              <w:top w:val="single" w:sz="4" w:space="0" w:color="000000"/>
            </w:tcBorders>
          </w:tcPr>
          <w:p w14:paraId="4BDE0CA8" w14:textId="77777777" w:rsidR="00B342C0" w:rsidRDefault="00B342C0">
            <w:pPr>
              <w:pStyle w:val="TableParagraph"/>
              <w:rPr>
                <w:sz w:val="18"/>
              </w:rPr>
            </w:pPr>
          </w:p>
        </w:tc>
        <w:tc>
          <w:tcPr>
            <w:tcW w:w="570" w:type="dxa"/>
            <w:vMerge w:val="restart"/>
            <w:tcBorders>
              <w:top w:val="single" w:sz="4" w:space="0" w:color="000000"/>
            </w:tcBorders>
          </w:tcPr>
          <w:p w14:paraId="209867F8" w14:textId="77777777" w:rsidR="00B342C0" w:rsidRDefault="00B342C0">
            <w:pPr>
              <w:pStyle w:val="TableParagraph"/>
              <w:rPr>
                <w:sz w:val="18"/>
              </w:rPr>
            </w:pPr>
          </w:p>
        </w:tc>
        <w:tc>
          <w:tcPr>
            <w:tcW w:w="569" w:type="dxa"/>
            <w:vMerge w:val="restart"/>
            <w:tcBorders>
              <w:top w:val="single" w:sz="4" w:space="0" w:color="000000"/>
            </w:tcBorders>
          </w:tcPr>
          <w:p w14:paraId="11D94DE4" w14:textId="77777777" w:rsidR="00B342C0" w:rsidRDefault="00B342C0">
            <w:pPr>
              <w:pStyle w:val="TableParagraph"/>
              <w:rPr>
                <w:sz w:val="18"/>
              </w:rPr>
            </w:pPr>
          </w:p>
        </w:tc>
        <w:tc>
          <w:tcPr>
            <w:tcW w:w="855" w:type="dxa"/>
            <w:vMerge w:val="restart"/>
            <w:tcBorders>
              <w:top w:val="single" w:sz="4" w:space="0" w:color="000000"/>
            </w:tcBorders>
          </w:tcPr>
          <w:p w14:paraId="588DF187" w14:textId="77777777" w:rsidR="00B342C0" w:rsidRDefault="00B342C0">
            <w:pPr>
              <w:pStyle w:val="TableParagraph"/>
              <w:rPr>
                <w:sz w:val="18"/>
              </w:rPr>
            </w:pPr>
          </w:p>
        </w:tc>
        <w:tc>
          <w:tcPr>
            <w:tcW w:w="570" w:type="dxa"/>
            <w:vMerge w:val="restart"/>
            <w:tcBorders>
              <w:top w:val="single" w:sz="4" w:space="0" w:color="000000"/>
            </w:tcBorders>
          </w:tcPr>
          <w:p w14:paraId="5877AFBE" w14:textId="77777777" w:rsidR="00B342C0" w:rsidRDefault="00B342C0">
            <w:pPr>
              <w:pStyle w:val="TableParagraph"/>
              <w:rPr>
                <w:sz w:val="18"/>
              </w:rPr>
            </w:pPr>
          </w:p>
        </w:tc>
        <w:tc>
          <w:tcPr>
            <w:tcW w:w="6174" w:type="dxa"/>
            <w:vMerge/>
            <w:tcBorders>
              <w:top w:val="nil"/>
            </w:tcBorders>
          </w:tcPr>
          <w:p w14:paraId="029DF4DA" w14:textId="77777777" w:rsidR="00B342C0" w:rsidRDefault="00B342C0">
            <w:pPr>
              <w:rPr>
                <w:sz w:val="2"/>
                <w:szCs w:val="2"/>
              </w:rPr>
            </w:pPr>
          </w:p>
        </w:tc>
        <w:tc>
          <w:tcPr>
            <w:tcW w:w="567" w:type="dxa"/>
            <w:vMerge/>
            <w:tcBorders>
              <w:top w:val="nil"/>
            </w:tcBorders>
          </w:tcPr>
          <w:p w14:paraId="00C70719" w14:textId="77777777" w:rsidR="00B342C0" w:rsidRDefault="00B342C0">
            <w:pPr>
              <w:rPr>
                <w:sz w:val="2"/>
                <w:szCs w:val="2"/>
              </w:rPr>
            </w:pPr>
          </w:p>
        </w:tc>
      </w:tr>
      <w:tr w:rsidR="00B342C0" w14:paraId="69B5B428" w14:textId="77777777" w:rsidTr="00054457">
        <w:trPr>
          <w:trHeight w:hRule="exact" w:val="170"/>
        </w:trPr>
        <w:tc>
          <w:tcPr>
            <w:tcW w:w="284" w:type="dxa"/>
            <w:vMerge/>
            <w:tcBorders>
              <w:top w:val="nil"/>
            </w:tcBorders>
            <w:textDirection w:val="btLr"/>
          </w:tcPr>
          <w:p w14:paraId="239D2078" w14:textId="77777777" w:rsidR="00B342C0" w:rsidRDefault="00B342C0">
            <w:pPr>
              <w:rPr>
                <w:sz w:val="2"/>
                <w:szCs w:val="2"/>
              </w:rPr>
            </w:pPr>
          </w:p>
        </w:tc>
        <w:tc>
          <w:tcPr>
            <w:tcW w:w="399" w:type="dxa"/>
            <w:vMerge/>
            <w:tcBorders>
              <w:top w:val="nil"/>
            </w:tcBorders>
          </w:tcPr>
          <w:p w14:paraId="5DF363C0" w14:textId="77777777" w:rsidR="00B342C0" w:rsidRDefault="00B342C0">
            <w:pPr>
              <w:rPr>
                <w:sz w:val="2"/>
                <w:szCs w:val="2"/>
              </w:rPr>
            </w:pPr>
          </w:p>
        </w:tc>
        <w:tc>
          <w:tcPr>
            <w:tcW w:w="570" w:type="dxa"/>
            <w:vMerge/>
            <w:tcBorders>
              <w:top w:val="nil"/>
            </w:tcBorders>
          </w:tcPr>
          <w:p w14:paraId="5D469384" w14:textId="77777777" w:rsidR="00B342C0" w:rsidRDefault="00B342C0">
            <w:pPr>
              <w:rPr>
                <w:sz w:val="2"/>
                <w:szCs w:val="2"/>
              </w:rPr>
            </w:pPr>
          </w:p>
        </w:tc>
        <w:tc>
          <w:tcPr>
            <w:tcW w:w="569" w:type="dxa"/>
            <w:vMerge/>
            <w:tcBorders>
              <w:top w:val="nil"/>
            </w:tcBorders>
          </w:tcPr>
          <w:p w14:paraId="779615D4" w14:textId="77777777" w:rsidR="00B342C0" w:rsidRDefault="00B342C0">
            <w:pPr>
              <w:rPr>
                <w:sz w:val="2"/>
                <w:szCs w:val="2"/>
              </w:rPr>
            </w:pPr>
          </w:p>
        </w:tc>
        <w:tc>
          <w:tcPr>
            <w:tcW w:w="570" w:type="dxa"/>
            <w:vMerge/>
            <w:tcBorders>
              <w:top w:val="nil"/>
            </w:tcBorders>
          </w:tcPr>
          <w:p w14:paraId="53D04EEA" w14:textId="77777777" w:rsidR="00B342C0" w:rsidRDefault="00B342C0">
            <w:pPr>
              <w:rPr>
                <w:sz w:val="2"/>
                <w:szCs w:val="2"/>
              </w:rPr>
            </w:pPr>
          </w:p>
        </w:tc>
        <w:tc>
          <w:tcPr>
            <w:tcW w:w="569" w:type="dxa"/>
            <w:vMerge/>
            <w:tcBorders>
              <w:top w:val="nil"/>
            </w:tcBorders>
          </w:tcPr>
          <w:p w14:paraId="79704C3C" w14:textId="77777777" w:rsidR="00B342C0" w:rsidRDefault="00B342C0">
            <w:pPr>
              <w:rPr>
                <w:sz w:val="2"/>
                <w:szCs w:val="2"/>
              </w:rPr>
            </w:pPr>
          </w:p>
        </w:tc>
        <w:tc>
          <w:tcPr>
            <w:tcW w:w="855" w:type="dxa"/>
            <w:vMerge/>
            <w:tcBorders>
              <w:top w:val="nil"/>
            </w:tcBorders>
          </w:tcPr>
          <w:p w14:paraId="642982D8" w14:textId="77777777" w:rsidR="00B342C0" w:rsidRDefault="00B342C0">
            <w:pPr>
              <w:rPr>
                <w:sz w:val="2"/>
                <w:szCs w:val="2"/>
              </w:rPr>
            </w:pPr>
          </w:p>
        </w:tc>
        <w:tc>
          <w:tcPr>
            <w:tcW w:w="570" w:type="dxa"/>
            <w:vMerge/>
            <w:tcBorders>
              <w:top w:val="nil"/>
            </w:tcBorders>
          </w:tcPr>
          <w:p w14:paraId="278D8BC9" w14:textId="77777777" w:rsidR="00B342C0" w:rsidRDefault="00B342C0">
            <w:pPr>
              <w:rPr>
                <w:sz w:val="2"/>
                <w:szCs w:val="2"/>
              </w:rPr>
            </w:pPr>
          </w:p>
        </w:tc>
        <w:tc>
          <w:tcPr>
            <w:tcW w:w="6174" w:type="dxa"/>
            <w:vMerge/>
            <w:tcBorders>
              <w:top w:val="nil"/>
            </w:tcBorders>
          </w:tcPr>
          <w:p w14:paraId="7C386666" w14:textId="77777777" w:rsidR="00B342C0" w:rsidRDefault="00B342C0">
            <w:pPr>
              <w:rPr>
                <w:sz w:val="2"/>
                <w:szCs w:val="2"/>
              </w:rPr>
            </w:pPr>
          </w:p>
        </w:tc>
        <w:tc>
          <w:tcPr>
            <w:tcW w:w="567" w:type="dxa"/>
            <w:vMerge w:val="restart"/>
          </w:tcPr>
          <w:p w14:paraId="1ABD42BB" w14:textId="2F721F2B" w:rsidR="00B342C0" w:rsidRDefault="00A27246">
            <w:pPr>
              <w:pStyle w:val="TableParagraph"/>
              <w:spacing w:line="274" w:lineRule="exact"/>
              <w:ind w:left="149"/>
              <w:rPr>
                <w:sz w:val="24"/>
              </w:rPr>
            </w:pPr>
            <w:r>
              <w:rPr>
                <w:sz w:val="24"/>
              </w:rPr>
              <w:t>5</w:t>
            </w:r>
          </w:p>
        </w:tc>
      </w:tr>
      <w:tr w:rsidR="00B342C0" w14:paraId="35DE8F7F" w14:textId="77777777" w:rsidTr="00054457">
        <w:trPr>
          <w:trHeight w:hRule="exact" w:val="284"/>
        </w:trPr>
        <w:tc>
          <w:tcPr>
            <w:tcW w:w="284" w:type="dxa"/>
            <w:vMerge/>
            <w:tcBorders>
              <w:top w:val="nil"/>
            </w:tcBorders>
            <w:textDirection w:val="btLr"/>
          </w:tcPr>
          <w:p w14:paraId="7ACD5385" w14:textId="77777777" w:rsidR="00B342C0" w:rsidRDefault="00B342C0">
            <w:pPr>
              <w:rPr>
                <w:sz w:val="2"/>
                <w:szCs w:val="2"/>
              </w:rPr>
            </w:pPr>
          </w:p>
        </w:tc>
        <w:tc>
          <w:tcPr>
            <w:tcW w:w="399" w:type="dxa"/>
            <w:vMerge/>
            <w:tcBorders>
              <w:top w:val="nil"/>
            </w:tcBorders>
          </w:tcPr>
          <w:p w14:paraId="320A1239" w14:textId="77777777" w:rsidR="00B342C0" w:rsidRDefault="00B342C0">
            <w:pPr>
              <w:rPr>
                <w:sz w:val="2"/>
                <w:szCs w:val="2"/>
              </w:rPr>
            </w:pPr>
          </w:p>
        </w:tc>
        <w:tc>
          <w:tcPr>
            <w:tcW w:w="570" w:type="dxa"/>
          </w:tcPr>
          <w:p w14:paraId="4769E6C1" w14:textId="77777777" w:rsidR="00B342C0" w:rsidRDefault="00000000">
            <w:pPr>
              <w:pStyle w:val="TableParagraph"/>
              <w:spacing w:before="21"/>
              <w:ind w:left="89"/>
              <w:rPr>
                <w:sz w:val="18"/>
              </w:rPr>
            </w:pPr>
            <w:r>
              <w:rPr>
                <w:spacing w:val="-4"/>
                <w:sz w:val="18"/>
              </w:rPr>
              <w:t>Изм.</w:t>
            </w:r>
          </w:p>
        </w:tc>
        <w:tc>
          <w:tcPr>
            <w:tcW w:w="569" w:type="dxa"/>
          </w:tcPr>
          <w:p w14:paraId="44C64FFB"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06F7302C" w14:textId="77777777" w:rsidR="00B342C0" w:rsidRDefault="00000000">
            <w:pPr>
              <w:pStyle w:val="TableParagraph"/>
              <w:spacing w:before="21"/>
              <w:ind w:left="80"/>
              <w:rPr>
                <w:sz w:val="18"/>
              </w:rPr>
            </w:pPr>
            <w:r>
              <w:rPr>
                <w:spacing w:val="-4"/>
                <w:sz w:val="18"/>
              </w:rPr>
              <w:t>Лист</w:t>
            </w:r>
          </w:p>
        </w:tc>
        <w:tc>
          <w:tcPr>
            <w:tcW w:w="569" w:type="dxa"/>
          </w:tcPr>
          <w:p w14:paraId="53FFAF3F"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12F2E49F" w14:textId="77777777" w:rsidR="00B342C0" w:rsidRDefault="00000000">
            <w:pPr>
              <w:pStyle w:val="TableParagraph"/>
              <w:spacing w:before="21"/>
              <w:ind w:left="185"/>
              <w:rPr>
                <w:sz w:val="18"/>
              </w:rPr>
            </w:pPr>
            <w:r>
              <w:rPr>
                <w:spacing w:val="-2"/>
                <w:sz w:val="18"/>
              </w:rPr>
              <w:t>Подп.</w:t>
            </w:r>
          </w:p>
        </w:tc>
        <w:tc>
          <w:tcPr>
            <w:tcW w:w="570" w:type="dxa"/>
          </w:tcPr>
          <w:p w14:paraId="0B396E59"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354B03DB" w14:textId="77777777" w:rsidR="00B342C0" w:rsidRDefault="00B342C0">
            <w:pPr>
              <w:rPr>
                <w:sz w:val="2"/>
                <w:szCs w:val="2"/>
              </w:rPr>
            </w:pPr>
          </w:p>
        </w:tc>
        <w:tc>
          <w:tcPr>
            <w:tcW w:w="567" w:type="dxa"/>
            <w:vMerge/>
            <w:tcBorders>
              <w:top w:val="nil"/>
            </w:tcBorders>
          </w:tcPr>
          <w:p w14:paraId="19DFB2E4" w14:textId="77777777" w:rsidR="00B342C0" w:rsidRDefault="00B342C0">
            <w:pPr>
              <w:rPr>
                <w:sz w:val="2"/>
                <w:szCs w:val="2"/>
              </w:rPr>
            </w:pPr>
          </w:p>
        </w:tc>
      </w:tr>
    </w:tbl>
    <w:p w14:paraId="3633DD98" w14:textId="77777777" w:rsidR="00B342C0" w:rsidRDefault="00B342C0">
      <w:pPr>
        <w:rPr>
          <w:sz w:val="2"/>
          <w:szCs w:val="2"/>
        </w:rPr>
        <w:sectPr w:rsidR="00B342C0">
          <w:type w:val="continuous"/>
          <w:pgSz w:w="11910" w:h="16840"/>
          <w:pgMar w:top="160" w:right="141" w:bottom="260" w:left="0" w:header="0" w:footer="0"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12A88CDE" w14:textId="77777777" w:rsidTr="00054457">
        <w:trPr>
          <w:trHeight w:hRule="exact" w:val="11456"/>
        </w:trPr>
        <w:tc>
          <w:tcPr>
            <w:tcW w:w="683" w:type="dxa"/>
            <w:gridSpan w:val="2"/>
            <w:tcBorders>
              <w:top w:val="nil"/>
              <w:left w:val="nil"/>
            </w:tcBorders>
          </w:tcPr>
          <w:p w14:paraId="7EC8DD9E" w14:textId="77777777" w:rsidR="00B342C0" w:rsidRDefault="00B342C0">
            <w:pPr>
              <w:pStyle w:val="TableParagraph"/>
            </w:pPr>
          </w:p>
        </w:tc>
        <w:tc>
          <w:tcPr>
            <w:tcW w:w="10444" w:type="dxa"/>
            <w:gridSpan w:val="8"/>
            <w:vMerge w:val="restart"/>
          </w:tcPr>
          <w:p w14:paraId="41D6844F" w14:textId="77777777" w:rsidR="00B342C0" w:rsidRDefault="00B342C0">
            <w:pPr>
              <w:pStyle w:val="TableParagraph"/>
              <w:spacing w:before="103"/>
              <w:rPr>
                <w:rFonts w:ascii="Arial"/>
                <w:i/>
                <w:sz w:val="24"/>
              </w:rPr>
            </w:pPr>
            <w:bookmarkStart w:id="138" w:name="10.6_Основные_технические_решения,_средс"/>
            <w:bookmarkStart w:id="139" w:name="_bookmark94"/>
            <w:bookmarkEnd w:id="138"/>
            <w:bookmarkEnd w:id="139"/>
          </w:p>
          <w:p w14:paraId="5D9EA68F" w14:textId="77777777" w:rsidR="00B342C0" w:rsidRDefault="00000000">
            <w:pPr>
              <w:pStyle w:val="TableParagraph"/>
              <w:ind w:left="814" w:right="344" w:hanging="576"/>
              <w:jc w:val="both"/>
              <w:rPr>
                <w:b/>
                <w:sz w:val="24"/>
              </w:rPr>
            </w:pPr>
            <w:r>
              <w:rPr>
                <w:b/>
                <w:sz w:val="24"/>
              </w:rPr>
              <w:t>10.6</w:t>
            </w:r>
            <w:r>
              <w:rPr>
                <w:b/>
                <w:spacing w:val="40"/>
                <w:sz w:val="24"/>
              </w:rPr>
              <w:t xml:space="preserve"> </w:t>
            </w:r>
            <w:r>
              <w:rPr>
                <w:b/>
                <w:sz w:val="24"/>
              </w:rPr>
              <w:t>Основные технические решения, средства и меры по обеспечению безопасности</w:t>
            </w:r>
            <w:r>
              <w:rPr>
                <w:b/>
                <w:spacing w:val="80"/>
                <w:sz w:val="24"/>
              </w:rPr>
              <w:t xml:space="preserve"> </w:t>
            </w:r>
            <w:r>
              <w:rPr>
                <w:b/>
                <w:sz w:val="24"/>
              </w:rPr>
              <w:t>труда и производства</w:t>
            </w:r>
          </w:p>
          <w:p w14:paraId="2A68B051" w14:textId="77777777" w:rsidR="00B342C0" w:rsidRDefault="00000000">
            <w:pPr>
              <w:pStyle w:val="TableParagraph"/>
              <w:spacing w:before="120" w:line="288" w:lineRule="auto"/>
              <w:ind w:left="238" w:right="347" w:firstLine="566"/>
              <w:jc w:val="both"/>
              <w:rPr>
                <w:sz w:val="24"/>
              </w:rPr>
            </w:pPr>
            <w:r>
              <w:rPr>
                <w:sz w:val="24"/>
              </w:rPr>
              <w:t xml:space="preserve">Проектом предусмотрены мероприятия по технике безопасности, обеспечивающие нормальную работу проектируемого оборудования и безопасную работу обслуживающего </w:t>
            </w:r>
            <w:r>
              <w:rPr>
                <w:spacing w:val="-2"/>
                <w:sz w:val="24"/>
              </w:rPr>
              <w:t>персонала.</w:t>
            </w:r>
          </w:p>
          <w:p w14:paraId="0D40CA47" w14:textId="77777777" w:rsidR="00B342C0" w:rsidRDefault="00000000">
            <w:pPr>
              <w:pStyle w:val="TableParagraph"/>
              <w:spacing w:line="288" w:lineRule="auto"/>
              <w:ind w:left="238" w:right="343" w:firstLine="566"/>
              <w:jc w:val="both"/>
              <w:rPr>
                <w:sz w:val="24"/>
              </w:rPr>
            </w:pPr>
            <w:r>
              <w:rPr>
                <w:sz w:val="24"/>
              </w:rPr>
              <w:t>Технологическое оборудование подобрано в полном соответствии с заданными техническими параметрами на проектирование.</w:t>
            </w:r>
          </w:p>
          <w:p w14:paraId="099CB7C6" w14:textId="77777777" w:rsidR="00B342C0" w:rsidRDefault="00000000">
            <w:pPr>
              <w:pStyle w:val="TableParagraph"/>
              <w:spacing w:line="288" w:lineRule="auto"/>
              <w:ind w:left="238" w:right="343" w:firstLine="566"/>
              <w:jc w:val="both"/>
              <w:rPr>
                <w:sz w:val="24"/>
              </w:rPr>
            </w:pPr>
            <w:r>
              <w:rPr>
                <w:sz w:val="24"/>
              </w:rPr>
              <w:t>Основным средством защиты обслуживающего персонала от поражения электрическим током является защитное заземление. Для ограничения тока короткого замыкания на землю предусматривается система заземления с большим сопротивлением. Также заземлению подлежат все металлические конструкции, связанные с установками электрооборудования. Заземляющие устройства выполняются в виде контуров заземления из вертикальных электродов, забитых в землю и соединённых между собой подземным медным кабелем.</w:t>
            </w:r>
          </w:p>
          <w:p w14:paraId="5C42E053" w14:textId="77777777" w:rsidR="00B342C0" w:rsidRDefault="00000000">
            <w:pPr>
              <w:pStyle w:val="TableParagraph"/>
              <w:spacing w:before="121"/>
              <w:ind w:left="238"/>
              <w:jc w:val="both"/>
              <w:rPr>
                <w:b/>
                <w:sz w:val="24"/>
              </w:rPr>
            </w:pPr>
            <w:bookmarkStart w:id="140" w:name="10.7_Оборудование_скважины_для_предупреж"/>
            <w:bookmarkStart w:id="141" w:name="_bookmark95"/>
            <w:bookmarkEnd w:id="140"/>
            <w:bookmarkEnd w:id="141"/>
            <w:r>
              <w:rPr>
                <w:b/>
                <w:sz w:val="24"/>
              </w:rPr>
              <w:t>10.7</w:t>
            </w:r>
            <w:r>
              <w:rPr>
                <w:b/>
                <w:spacing w:val="57"/>
                <w:w w:val="150"/>
                <w:sz w:val="24"/>
              </w:rPr>
              <w:t xml:space="preserve"> </w:t>
            </w:r>
            <w:r>
              <w:rPr>
                <w:b/>
                <w:sz w:val="24"/>
              </w:rPr>
              <w:t>Оборудование</w:t>
            </w:r>
            <w:r>
              <w:rPr>
                <w:b/>
                <w:spacing w:val="-4"/>
                <w:sz w:val="24"/>
              </w:rPr>
              <w:t xml:space="preserve"> </w:t>
            </w:r>
            <w:r>
              <w:rPr>
                <w:b/>
                <w:sz w:val="24"/>
              </w:rPr>
              <w:t>скважины</w:t>
            </w:r>
            <w:r>
              <w:rPr>
                <w:b/>
                <w:spacing w:val="-4"/>
                <w:sz w:val="24"/>
              </w:rPr>
              <w:t xml:space="preserve"> </w:t>
            </w:r>
            <w:r>
              <w:rPr>
                <w:b/>
                <w:sz w:val="24"/>
              </w:rPr>
              <w:t>для</w:t>
            </w:r>
            <w:r>
              <w:rPr>
                <w:b/>
                <w:spacing w:val="-3"/>
                <w:sz w:val="24"/>
              </w:rPr>
              <w:t xml:space="preserve"> </w:t>
            </w:r>
            <w:r>
              <w:rPr>
                <w:b/>
                <w:sz w:val="24"/>
              </w:rPr>
              <w:t>предупреждения</w:t>
            </w:r>
            <w:r>
              <w:rPr>
                <w:b/>
                <w:spacing w:val="-4"/>
                <w:sz w:val="24"/>
              </w:rPr>
              <w:t xml:space="preserve"> </w:t>
            </w:r>
            <w:r>
              <w:rPr>
                <w:b/>
                <w:sz w:val="24"/>
              </w:rPr>
              <w:t>открытого</w:t>
            </w:r>
            <w:r>
              <w:rPr>
                <w:b/>
                <w:spacing w:val="-2"/>
                <w:sz w:val="24"/>
              </w:rPr>
              <w:t xml:space="preserve"> фонтанирования</w:t>
            </w:r>
          </w:p>
          <w:p w14:paraId="0CA4AF3D" w14:textId="77777777" w:rsidR="00B342C0" w:rsidRDefault="00000000">
            <w:pPr>
              <w:pStyle w:val="TableParagraph"/>
              <w:spacing w:before="120" w:line="288" w:lineRule="auto"/>
              <w:ind w:left="238" w:right="342" w:firstLine="566"/>
              <w:jc w:val="both"/>
              <w:rPr>
                <w:sz w:val="24"/>
              </w:rPr>
            </w:pPr>
            <w:r>
              <w:rPr>
                <w:sz w:val="24"/>
              </w:rPr>
              <w:t>Оборудование устья, трубопроводы должны обеспечивать полную герметичность и возможность безопасного отключения скважины в аварийной ситуации, устойчивость от воздействия опасных и вредных веществ на период эксплуатации.</w:t>
            </w:r>
          </w:p>
          <w:p w14:paraId="24E37DE5" w14:textId="77777777" w:rsidR="00B342C0" w:rsidRDefault="00000000">
            <w:pPr>
              <w:pStyle w:val="TableParagraph"/>
              <w:spacing w:line="288" w:lineRule="auto"/>
              <w:ind w:left="238" w:right="343" w:firstLine="566"/>
              <w:jc w:val="both"/>
              <w:rPr>
                <w:sz w:val="24"/>
              </w:rPr>
            </w:pPr>
            <w:r>
              <w:rPr>
                <w:sz w:val="24"/>
              </w:rPr>
              <w:t>Мероприятия в области промышленной безопасности при проектировании и</w:t>
            </w:r>
            <w:r>
              <w:rPr>
                <w:spacing w:val="40"/>
                <w:sz w:val="24"/>
              </w:rPr>
              <w:t xml:space="preserve"> </w:t>
            </w:r>
            <w:r>
              <w:rPr>
                <w:sz w:val="24"/>
              </w:rPr>
              <w:t>строительстве объектов обустройства месторождения углеводородов должны обеспечивать меры по безопасному функционированию этих объектов, локализации и минимизации последствий возможных аварийных ситуаций и предусматривать: систему противоаварийной защиты,</w:t>
            </w:r>
            <w:r>
              <w:rPr>
                <w:spacing w:val="-1"/>
                <w:sz w:val="24"/>
              </w:rPr>
              <w:t xml:space="preserve"> </w:t>
            </w:r>
            <w:r>
              <w:rPr>
                <w:sz w:val="24"/>
              </w:rPr>
              <w:t>блокировок,</w:t>
            </w:r>
            <w:r>
              <w:rPr>
                <w:spacing w:val="-3"/>
                <w:sz w:val="24"/>
              </w:rPr>
              <w:t xml:space="preserve"> </w:t>
            </w:r>
            <w:r>
              <w:rPr>
                <w:sz w:val="24"/>
              </w:rPr>
              <w:t>предохранительных</w:t>
            </w:r>
            <w:r>
              <w:rPr>
                <w:spacing w:val="-1"/>
                <w:sz w:val="24"/>
              </w:rPr>
              <w:t xml:space="preserve"> </w:t>
            </w:r>
            <w:r>
              <w:rPr>
                <w:sz w:val="24"/>
              </w:rPr>
              <w:t>и</w:t>
            </w:r>
            <w:r>
              <w:rPr>
                <w:spacing w:val="-1"/>
                <w:sz w:val="24"/>
              </w:rPr>
              <w:t xml:space="preserve"> </w:t>
            </w:r>
            <w:r>
              <w:rPr>
                <w:sz w:val="24"/>
              </w:rPr>
              <w:t>сигнальных устройств</w:t>
            </w:r>
            <w:r>
              <w:rPr>
                <w:spacing w:val="-1"/>
                <w:sz w:val="24"/>
              </w:rPr>
              <w:t xml:space="preserve"> </w:t>
            </w:r>
            <w:r>
              <w:rPr>
                <w:sz w:val="24"/>
              </w:rPr>
              <w:t>по</w:t>
            </w:r>
            <w:r>
              <w:rPr>
                <w:spacing w:val="-3"/>
                <w:sz w:val="24"/>
              </w:rPr>
              <w:t xml:space="preserve"> </w:t>
            </w:r>
            <w:r>
              <w:rPr>
                <w:sz w:val="24"/>
              </w:rPr>
              <w:t>предупреждению</w:t>
            </w:r>
            <w:r>
              <w:rPr>
                <w:spacing w:val="-1"/>
                <w:sz w:val="24"/>
              </w:rPr>
              <w:t xml:space="preserve"> </w:t>
            </w:r>
            <w:r>
              <w:rPr>
                <w:sz w:val="24"/>
              </w:rPr>
              <w:t>опасных и аварийных ситуаций.</w:t>
            </w:r>
          </w:p>
          <w:p w14:paraId="46617FA6" w14:textId="77777777" w:rsidR="00B342C0" w:rsidRDefault="00000000">
            <w:pPr>
              <w:pStyle w:val="TableParagraph"/>
              <w:spacing w:line="288" w:lineRule="auto"/>
              <w:ind w:left="238" w:right="347" w:firstLine="566"/>
              <w:jc w:val="both"/>
              <w:rPr>
                <w:sz w:val="24"/>
              </w:rPr>
            </w:pPr>
            <w:r>
              <w:rPr>
                <w:sz w:val="24"/>
              </w:rPr>
              <w:t>Тип и схема оборудования устья определяется и проектируется для каждой скважины в соответствии с ее назначением.</w:t>
            </w:r>
          </w:p>
          <w:p w14:paraId="256AEBC2" w14:textId="77777777" w:rsidR="00B342C0" w:rsidRDefault="00000000">
            <w:pPr>
              <w:pStyle w:val="TableParagraph"/>
              <w:spacing w:line="288" w:lineRule="auto"/>
              <w:ind w:left="238" w:right="348" w:firstLine="566"/>
              <w:jc w:val="both"/>
              <w:rPr>
                <w:sz w:val="24"/>
              </w:rPr>
            </w:pPr>
            <w:r>
              <w:rPr>
                <w:sz w:val="24"/>
              </w:rPr>
              <w:t xml:space="preserve">Для предупреждения нерегулируемого фонтанирования арматура всегда </w:t>
            </w:r>
            <w:proofErr w:type="spellStart"/>
            <w:r>
              <w:rPr>
                <w:sz w:val="24"/>
              </w:rPr>
              <w:t>опрессовывается</w:t>
            </w:r>
            <w:proofErr w:type="spellEnd"/>
            <w:r>
              <w:rPr>
                <w:sz w:val="24"/>
              </w:rPr>
              <w:t xml:space="preserve"> на двукратное испытательное давление. Также мерами безопасности предусматривается установка устьевого или скважинного клапана-отсекателя.</w:t>
            </w:r>
          </w:p>
          <w:p w14:paraId="11E32CE6" w14:textId="77777777" w:rsidR="00B342C0" w:rsidRDefault="00000000">
            <w:pPr>
              <w:pStyle w:val="TableParagraph"/>
              <w:spacing w:line="288" w:lineRule="auto"/>
              <w:ind w:left="238" w:right="341" w:firstLine="566"/>
              <w:jc w:val="both"/>
              <w:rPr>
                <w:sz w:val="24"/>
              </w:rPr>
            </w:pPr>
            <w:r>
              <w:rPr>
                <w:sz w:val="24"/>
              </w:rPr>
              <w:t>Для исключения открытого фонтанирования при аварийном разрушении устьевого оборудования или во время ремонтных работ, скважины способные фонтанировать оборудуются размещенными в нижней части ствола скважины клапанами – отсекателями для разъединения нижней фильтровой части скважины и её верхней части: клапан – отсекатель позволяет выполнить все необходимые в период эксплуатации скважины технологические процессы (кислотная обработка, гидроразрыв и т.д.). Поэтому клапан – отсекатель дополняется другим оборудованием – пакером, якорем удерживающий пакер на заданном уровне, каналом связи для управления клапаном и т.д.</w:t>
            </w:r>
          </w:p>
          <w:p w14:paraId="757FD4BD" w14:textId="77777777" w:rsidR="00B342C0" w:rsidRDefault="00000000">
            <w:pPr>
              <w:pStyle w:val="TableParagraph"/>
              <w:spacing w:line="288" w:lineRule="auto"/>
              <w:ind w:left="238" w:right="342" w:firstLine="566"/>
              <w:jc w:val="both"/>
              <w:rPr>
                <w:sz w:val="24"/>
              </w:rPr>
            </w:pPr>
            <w:r>
              <w:rPr>
                <w:sz w:val="24"/>
              </w:rPr>
              <w:t>Фонтанные скважины с дебитом жидкости 400 т/</w:t>
            </w:r>
            <w:proofErr w:type="spellStart"/>
            <w:r>
              <w:rPr>
                <w:sz w:val="24"/>
              </w:rPr>
              <w:t>сут</w:t>
            </w:r>
            <w:proofErr w:type="spellEnd"/>
            <w:r>
              <w:rPr>
                <w:sz w:val="24"/>
              </w:rPr>
              <w:t>. нефти или 500 тыс. куб. м/</w:t>
            </w:r>
            <w:proofErr w:type="spellStart"/>
            <w:r>
              <w:rPr>
                <w:sz w:val="24"/>
              </w:rPr>
              <w:t>сут</w:t>
            </w:r>
            <w:proofErr w:type="spellEnd"/>
            <w:r>
              <w:rPr>
                <w:sz w:val="24"/>
              </w:rPr>
              <w:t>. газа и более, расположенные на расстоянии менее 500 м от населенного пункта или</w:t>
            </w:r>
            <w:r>
              <w:rPr>
                <w:spacing w:val="40"/>
                <w:sz w:val="24"/>
              </w:rPr>
              <w:t xml:space="preserve"> </w:t>
            </w:r>
            <w:r>
              <w:rPr>
                <w:sz w:val="24"/>
              </w:rPr>
              <w:t>железнодорожного полотна с пассажирским движением поездов, а также фонтанные скважины, в продукции которых содержится сероводород более 5% по объему в газовой фазе, независимо от их местоположения, оборудуются внутрискважинным оборудованием (пакер и клапан- отсекатель, циркуляционный клапан, станция управления и др.).</w:t>
            </w:r>
          </w:p>
          <w:p w14:paraId="533E289A" w14:textId="441150DE" w:rsidR="00054457" w:rsidRDefault="00054457">
            <w:pPr>
              <w:pStyle w:val="TableParagraph"/>
              <w:spacing w:line="288" w:lineRule="auto"/>
              <w:ind w:left="238" w:right="342" w:firstLine="566"/>
              <w:jc w:val="both"/>
              <w:rPr>
                <w:sz w:val="24"/>
              </w:rPr>
            </w:pPr>
            <w:r>
              <w:rPr>
                <w:sz w:val="24"/>
              </w:rPr>
              <w:t>Основным назначением клапана-отсекателя скважинного является его установка внутри скважины с целью препятствия движению потока из одного участка заканчивания в другой.</w:t>
            </w:r>
          </w:p>
        </w:tc>
      </w:tr>
      <w:tr w:rsidR="00B342C0" w14:paraId="12637473" w14:textId="77777777" w:rsidTr="00054457">
        <w:trPr>
          <w:trHeight w:hRule="exact" w:val="1417"/>
        </w:trPr>
        <w:tc>
          <w:tcPr>
            <w:tcW w:w="284" w:type="dxa"/>
            <w:tcBorders>
              <w:bottom w:val="single" w:sz="18" w:space="0" w:color="000000"/>
            </w:tcBorders>
            <w:textDirection w:val="btLr"/>
          </w:tcPr>
          <w:p w14:paraId="6730C9DB"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55BCD303" w14:textId="77777777" w:rsidR="00B342C0" w:rsidRDefault="00B342C0">
            <w:pPr>
              <w:pStyle w:val="TableParagraph"/>
            </w:pPr>
          </w:p>
        </w:tc>
        <w:tc>
          <w:tcPr>
            <w:tcW w:w="10444" w:type="dxa"/>
            <w:gridSpan w:val="8"/>
            <w:vMerge/>
            <w:tcBorders>
              <w:top w:val="nil"/>
            </w:tcBorders>
          </w:tcPr>
          <w:p w14:paraId="47F80EFA" w14:textId="77777777" w:rsidR="00B342C0" w:rsidRDefault="00B342C0">
            <w:pPr>
              <w:rPr>
                <w:sz w:val="2"/>
                <w:szCs w:val="2"/>
              </w:rPr>
            </w:pPr>
          </w:p>
        </w:tc>
      </w:tr>
      <w:tr w:rsidR="00B342C0" w14:paraId="6703E990" w14:textId="77777777" w:rsidTr="00054457">
        <w:trPr>
          <w:trHeight w:hRule="exact" w:val="1985"/>
        </w:trPr>
        <w:tc>
          <w:tcPr>
            <w:tcW w:w="284" w:type="dxa"/>
            <w:tcBorders>
              <w:top w:val="single" w:sz="18" w:space="0" w:color="000000"/>
            </w:tcBorders>
            <w:textDirection w:val="btLr"/>
          </w:tcPr>
          <w:p w14:paraId="0C771B46"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505E0872" w14:textId="77777777" w:rsidR="00B342C0" w:rsidRDefault="00B342C0">
            <w:pPr>
              <w:pStyle w:val="TableParagraph"/>
            </w:pPr>
          </w:p>
        </w:tc>
        <w:tc>
          <w:tcPr>
            <w:tcW w:w="10444" w:type="dxa"/>
            <w:gridSpan w:val="8"/>
            <w:vMerge/>
            <w:tcBorders>
              <w:top w:val="nil"/>
            </w:tcBorders>
          </w:tcPr>
          <w:p w14:paraId="4276EA36" w14:textId="77777777" w:rsidR="00B342C0" w:rsidRDefault="00B342C0">
            <w:pPr>
              <w:rPr>
                <w:sz w:val="2"/>
                <w:szCs w:val="2"/>
              </w:rPr>
            </w:pPr>
          </w:p>
        </w:tc>
      </w:tr>
      <w:tr w:rsidR="00B342C0" w14:paraId="07B31784" w14:textId="77777777" w:rsidTr="00054457">
        <w:trPr>
          <w:trHeight w:hRule="exact" w:val="567"/>
        </w:trPr>
        <w:tc>
          <w:tcPr>
            <w:tcW w:w="284" w:type="dxa"/>
            <w:vMerge w:val="restart"/>
            <w:textDirection w:val="btLr"/>
          </w:tcPr>
          <w:p w14:paraId="1C243240"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33A87B2C" w14:textId="77777777" w:rsidR="00B342C0" w:rsidRDefault="00B342C0">
            <w:pPr>
              <w:pStyle w:val="TableParagraph"/>
            </w:pPr>
          </w:p>
        </w:tc>
        <w:tc>
          <w:tcPr>
            <w:tcW w:w="10444" w:type="dxa"/>
            <w:gridSpan w:val="8"/>
            <w:vMerge/>
            <w:tcBorders>
              <w:top w:val="nil"/>
            </w:tcBorders>
          </w:tcPr>
          <w:p w14:paraId="618A0A1E" w14:textId="77777777" w:rsidR="00B342C0" w:rsidRDefault="00B342C0">
            <w:pPr>
              <w:rPr>
                <w:sz w:val="2"/>
                <w:szCs w:val="2"/>
              </w:rPr>
            </w:pPr>
          </w:p>
        </w:tc>
      </w:tr>
      <w:tr w:rsidR="00B342C0" w14:paraId="3F6A274C" w14:textId="77777777" w:rsidTr="00054457">
        <w:trPr>
          <w:trHeight w:hRule="exact" w:val="284"/>
        </w:trPr>
        <w:tc>
          <w:tcPr>
            <w:tcW w:w="284" w:type="dxa"/>
            <w:vMerge/>
            <w:tcBorders>
              <w:top w:val="nil"/>
            </w:tcBorders>
            <w:textDirection w:val="btLr"/>
          </w:tcPr>
          <w:p w14:paraId="7C99C4AB" w14:textId="77777777" w:rsidR="00B342C0" w:rsidRDefault="00B342C0">
            <w:pPr>
              <w:rPr>
                <w:sz w:val="2"/>
                <w:szCs w:val="2"/>
              </w:rPr>
            </w:pPr>
          </w:p>
        </w:tc>
        <w:tc>
          <w:tcPr>
            <w:tcW w:w="399" w:type="dxa"/>
            <w:vMerge/>
            <w:tcBorders>
              <w:top w:val="nil"/>
            </w:tcBorders>
          </w:tcPr>
          <w:p w14:paraId="321ACA49" w14:textId="77777777" w:rsidR="00B342C0" w:rsidRDefault="00B342C0">
            <w:pPr>
              <w:rPr>
                <w:sz w:val="2"/>
                <w:szCs w:val="2"/>
              </w:rPr>
            </w:pPr>
          </w:p>
        </w:tc>
        <w:tc>
          <w:tcPr>
            <w:tcW w:w="570" w:type="dxa"/>
            <w:tcBorders>
              <w:bottom w:val="single" w:sz="4" w:space="0" w:color="000000"/>
            </w:tcBorders>
          </w:tcPr>
          <w:p w14:paraId="48CF173B" w14:textId="77777777" w:rsidR="00B342C0" w:rsidRDefault="00B342C0">
            <w:pPr>
              <w:pStyle w:val="TableParagraph"/>
              <w:rPr>
                <w:sz w:val="18"/>
              </w:rPr>
            </w:pPr>
          </w:p>
        </w:tc>
        <w:tc>
          <w:tcPr>
            <w:tcW w:w="569" w:type="dxa"/>
            <w:tcBorders>
              <w:bottom w:val="single" w:sz="4" w:space="0" w:color="000000"/>
            </w:tcBorders>
          </w:tcPr>
          <w:p w14:paraId="4BBAFB90" w14:textId="77777777" w:rsidR="00B342C0" w:rsidRDefault="00B342C0">
            <w:pPr>
              <w:pStyle w:val="TableParagraph"/>
              <w:rPr>
                <w:sz w:val="18"/>
              </w:rPr>
            </w:pPr>
          </w:p>
        </w:tc>
        <w:tc>
          <w:tcPr>
            <w:tcW w:w="570" w:type="dxa"/>
            <w:tcBorders>
              <w:bottom w:val="single" w:sz="4" w:space="0" w:color="000000"/>
            </w:tcBorders>
          </w:tcPr>
          <w:p w14:paraId="5F51A7F1" w14:textId="77777777" w:rsidR="00B342C0" w:rsidRDefault="00B342C0">
            <w:pPr>
              <w:pStyle w:val="TableParagraph"/>
              <w:rPr>
                <w:sz w:val="18"/>
              </w:rPr>
            </w:pPr>
          </w:p>
        </w:tc>
        <w:tc>
          <w:tcPr>
            <w:tcW w:w="569" w:type="dxa"/>
            <w:tcBorders>
              <w:bottom w:val="single" w:sz="4" w:space="0" w:color="000000"/>
            </w:tcBorders>
          </w:tcPr>
          <w:p w14:paraId="5AA4A037" w14:textId="77777777" w:rsidR="00B342C0" w:rsidRDefault="00B342C0">
            <w:pPr>
              <w:pStyle w:val="TableParagraph"/>
              <w:rPr>
                <w:sz w:val="18"/>
              </w:rPr>
            </w:pPr>
          </w:p>
        </w:tc>
        <w:tc>
          <w:tcPr>
            <w:tcW w:w="855" w:type="dxa"/>
            <w:tcBorders>
              <w:bottom w:val="single" w:sz="4" w:space="0" w:color="000000"/>
            </w:tcBorders>
          </w:tcPr>
          <w:p w14:paraId="78A34BBF" w14:textId="77777777" w:rsidR="00B342C0" w:rsidRDefault="00B342C0">
            <w:pPr>
              <w:pStyle w:val="TableParagraph"/>
              <w:rPr>
                <w:sz w:val="18"/>
              </w:rPr>
            </w:pPr>
          </w:p>
        </w:tc>
        <w:tc>
          <w:tcPr>
            <w:tcW w:w="570" w:type="dxa"/>
            <w:tcBorders>
              <w:bottom w:val="single" w:sz="4" w:space="0" w:color="000000"/>
            </w:tcBorders>
          </w:tcPr>
          <w:p w14:paraId="2B9DE290" w14:textId="77777777" w:rsidR="00B342C0" w:rsidRDefault="00B342C0">
            <w:pPr>
              <w:pStyle w:val="TableParagraph"/>
              <w:rPr>
                <w:sz w:val="18"/>
              </w:rPr>
            </w:pPr>
          </w:p>
        </w:tc>
        <w:tc>
          <w:tcPr>
            <w:tcW w:w="6174" w:type="dxa"/>
            <w:vMerge w:val="restart"/>
          </w:tcPr>
          <w:p w14:paraId="630971AC" w14:textId="58ABBFCA" w:rsidR="00B342C0" w:rsidRPr="00401ADA" w:rsidRDefault="00F203A4">
            <w:pPr>
              <w:pStyle w:val="TableParagraph"/>
              <w:spacing w:before="210"/>
              <w:ind w:left="469"/>
              <w:rPr>
                <w:sz w:val="24"/>
                <w:lang w:val="en-US"/>
              </w:rPr>
            </w:pPr>
            <w:r>
              <w:rPr>
                <w:sz w:val="24"/>
                <w:lang w:val="en-US"/>
              </w:rPr>
              <w:t>GEO-ENG-2025-10-0019-II</w:t>
            </w:r>
            <w:r w:rsidR="00F11C0A">
              <w:rPr>
                <w:sz w:val="24"/>
                <w:lang w:val="en-US"/>
              </w:rPr>
              <w:t xml:space="preserve">     ИТМ </w:t>
            </w:r>
            <w:proofErr w:type="spellStart"/>
            <w:r w:rsidR="00F11C0A">
              <w:rPr>
                <w:sz w:val="24"/>
                <w:lang w:val="en-US"/>
              </w:rPr>
              <w:t>ГОиЧС</w:t>
            </w:r>
            <w:proofErr w:type="spellEnd"/>
          </w:p>
        </w:tc>
        <w:tc>
          <w:tcPr>
            <w:tcW w:w="567" w:type="dxa"/>
            <w:vMerge w:val="restart"/>
          </w:tcPr>
          <w:p w14:paraId="7C5AB8A2" w14:textId="77777777" w:rsidR="00B342C0" w:rsidRDefault="00000000">
            <w:pPr>
              <w:pStyle w:val="TableParagraph"/>
              <w:spacing w:before="56"/>
              <w:ind w:left="39"/>
            </w:pPr>
            <w:r>
              <w:rPr>
                <w:spacing w:val="-4"/>
              </w:rPr>
              <w:t>Лист</w:t>
            </w:r>
          </w:p>
        </w:tc>
      </w:tr>
      <w:tr w:rsidR="00B342C0" w14:paraId="22524448" w14:textId="77777777" w:rsidTr="00054457">
        <w:trPr>
          <w:trHeight w:hRule="exact" w:val="112"/>
        </w:trPr>
        <w:tc>
          <w:tcPr>
            <w:tcW w:w="284" w:type="dxa"/>
            <w:vMerge/>
            <w:tcBorders>
              <w:top w:val="nil"/>
            </w:tcBorders>
            <w:textDirection w:val="btLr"/>
          </w:tcPr>
          <w:p w14:paraId="66725F9B" w14:textId="77777777" w:rsidR="00B342C0" w:rsidRDefault="00B342C0">
            <w:pPr>
              <w:rPr>
                <w:sz w:val="2"/>
                <w:szCs w:val="2"/>
              </w:rPr>
            </w:pPr>
          </w:p>
        </w:tc>
        <w:tc>
          <w:tcPr>
            <w:tcW w:w="399" w:type="dxa"/>
            <w:vMerge/>
            <w:tcBorders>
              <w:top w:val="nil"/>
            </w:tcBorders>
          </w:tcPr>
          <w:p w14:paraId="4CCAA4B6" w14:textId="77777777" w:rsidR="00B342C0" w:rsidRDefault="00B342C0">
            <w:pPr>
              <w:rPr>
                <w:sz w:val="2"/>
                <w:szCs w:val="2"/>
              </w:rPr>
            </w:pPr>
          </w:p>
        </w:tc>
        <w:tc>
          <w:tcPr>
            <w:tcW w:w="570" w:type="dxa"/>
            <w:vMerge w:val="restart"/>
            <w:tcBorders>
              <w:top w:val="single" w:sz="4" w:space="0" w:color="000000"/>
            </w:tcBorders>
          </w:tcPr>
          <w:p w14:paraId="151DA712" w14:textId="77777777" w:rsidR="00B342C0" w:rsidRDefault="00B342C0">
            <w:pPr>
              <w:pStyle w:val="TableParagraph"/>
              <w:rPr>
                <w:sz w:val="18"/>
              </w:rPr>
            </w:pPr>
          </w:p>
        </w:tc>
        <w:tc>
          <w:tcPr>
            <w:tcW w:w="569" w:type="dxa"/>
            <w:vMerge w:val="restart"/>
            <w:tcBorders>
              <w:top w:val="single" w:sz="4" w:space="0" w:color="000000"/>
            </w:tcBorders>
          </w:tcPr>
          <w:p w14:paraId="2D9F25EC" w14:textId="77777777" w:rsidR="00B342C0" w:rsidRDefault="00B342C0">
            <w:pPr>
              <w:pStyle w:val="TableParagraph"/>
              <w:rPr>
                <w:sz w:val="18"/>
              </w:rPr>
            </w:pPr>
          </w:p>
        </w:tc>
        <w:tc>
          <w:tcPr>
            <w:tcW w:w="570" w:type="dxa"/>
            <w:vMerge w:val="restart"/>
            <w:tcBorders>
              <w:top w:val="single" w:sz="4" w:space="0" w:color="000000"/>
            </w:tcBorders>
          </w:tcPr>
          <w:p w14:paraId="4D7E940B" w14:textId="77777777" w:rsidR="00B342C0" w:rsidRDefault="00B342C0">
            <w:pPr>
              <w:pStyle w:val="TableParagraph"/>
              <w:rPr>
                <w:sz w:val="18"/>
              </w:rPr>
            </w:pPr>
          </w:p>
        </w:tc>
        <w:tc>
          <w:tcPr>
            <w:tcW w:w="569" w:type="dxa"/>
            <w:vMerge w:val="restart"/>
            <w:tcBorders>
              <w:top w:val="single" w:sz="4" w:space="0" w:color="000000"/>
            </w:tcBorders>
          </w:tcPr>
          <w:p w14:paraId="0C024483" w14:textId="77777777" w:rsidR="00B342C0" w:rsidRDefault="00B342C0">
            <w:pPr>
              <w:pStyle w:val="TableParagraph"/>
              <w:rPr>
                <w:sz w:val="18"/>
              </w:rPr>
            </w:pPr>
          </w:p>
        </w:tc>
        <w:tc>
          <w:tcPr>
            <w:tcW w:w="855" w:type="dxa"/>
            <w:vMerge w:val="restart"/>
            <w:tcBorders>
              <w:top w:val="single" w:sz="4" w:space="0" w:color="000000"/>
            </w:tcBorders>
          </w:tcPr>
          <w:p w14:paraId="4E0B1940" w14:textId="77777777" w:rsidR="00B342C0" w:rsidRDefault="00B342C0">
            <w:pPr>
              <w:pStyle w:val="TableParagraph"/>
              <w:rPr>
                <w:sz w:val="18"/>
              </w:rPr>
            </w:pPr>
          </w:p>
        </w:tc>
        <w:tc>
          <w:tcPr>
            <w:tcW w:w="570" w:type="dxa"/>
            <w:vMerge w:val="restart"/>
            <w:tcBorders>
              <w:top w:val="single" w:sz="4" w:space="0" w:color="000000"/>
            </w:tcBorders>
          </w:tcPr>
          <w:p w14:paraId="1AD486EA" w14:textId="77777777" w:rsidR="00B342C0" w:rsidRDefault="00B342C0">
            <w:pPr>
              <w:pStyle w:val="TableParagraph"/>
              <w:rPr>
                <w:sz w:val="18"/>
              </w:rPr>
            </w:pPr>
          </w:p>
        </w:tc>
        <w:tc>
          <w:tcPr>
            <w:tcW w:w="6174" w:type="dxa"/>
            <w:vMerge/>
            <w:tcBorders>
              <w:top w:val="nil"/>
            </w:tcBorders>
          </w:tcPr>
          <w:p w14:paraId="6648909A" w14:textId="77777777" w:rsidR="00B342C0" w:rsidRDefault="00B342C0">
            <w:pPr>
              <w:rPr>
                <w:sz w:val="2"/>
                <w:szCs w:val="2"/>
              </w:rPr>
            </w:pPr>
          </w:p>
        </w:tc>
        <w:tc>
          <w:tcPr>
            <w:tcW w:w="567" w:type="dxa"/>
            <w:vMerge/>
            <w:tcBorders>
              <w:top w:val="nil"/>
            </w:tcBorders>
          </w:tcPr>
          <w:p w14:paraId="08E05CBC" w14:textId="77777777" w:rsidR="00B342C0" w:rsidRDefault="00B342C0">
            <w:pPr>
              <w:rPr>
                <w:sz w:val="2"/>
                <w:szCs w:val="2"/>
              </w:rPr>
            </w:pPr>
          </w:p>
        </w:tc>
      </w:tr>
      <w:tr w:rsidR="00B342C0" w14:paraId="39625551" w14:textId="77777777" w:rsidTr="00054457">
        <w:trPr>
          <w:trHeight w:hRule="exact" w:val="170"/>
        </w:trPr>
        <w:tc>
          <w:tcPr>
            <w:tcW w:w="284" w:type="dxa"/>
            <w:vMerge/>
            <w:tcBorders>
              <w:top w:val="nil"/>
            </w:tcBorders>
            <w:textDirection w:val="btLr"/>
          </w:tcPr>
          <w:p w14:paraId="49124989" w14:textId="77777777" w:rsidR="00B342C0" w:rsidRDefault="00B342C0">
            <w:pPr>
              <w:rPr>
                <w:sz w:val="2"/>
                <w:szCs w:val="2"/>
              </w:rPr>
            </w:pPr>
          </w:p>
        </w:tc>
        <w:tc>
          <w:tcPr>
            <w:tcW w:w="399" w:type="dxa"/>
            <w:vMerge/>
            <w:tcBorders>
              <w:top w:val="nil"/>
            </w:tcBorders>
          </w:tcPr>
          <w:p w14:paraId="5D9BDC44" w14:textId="77777777" w:rsidR="00B342C0" w:rsidRDefault="00B342C0">
            <w:pPr>
              <w:rPr>
                <w:sz w:val="2"/>
                <w:szCs w:val="2"/>
              </w:rPr>
            </w:pPr>
          </w:p>
        </w:tc>
        <w:tc>
          <w:tcPr>
            <w:tcW w:w="570" w:type="dxa"/>
            <w:vMerge/>
            <w:tcBorders>
              <w:top w:val="nil"/>
            </w:tcBorders>
          </w:tcPr>
          <w:p w14:paraId="3F5E1231" w14:textId="77777777" w:rsidR="00B342C0" w:rsidRDefault="00B342C0">
            <w:pPr>
              <w:rPr>
                <w:sz w:val="2"/>
                <w:szCs w:val="2"/>
              </w:rPr>
            </w:pPr>
          </w:p>
        </w:tc>
        <w:tc>
          <w:tcPr>
            <w:tcW w:w="569" w:type="dxa"/>
            <w:vMerge/>
            <w:tcBorders>
              <w:top w:val="nil"/>
            </w:tcBorders>
          </w:tcPr>
          <w:p w14:paraId="16ECB473" w14:textId="77777777" w:rsidR="00B342C0" w:rsidRDefault="00B342C0">
            <w:pPr>
              <w:rPr>
                <w:sz w:val="2"/>
                <w:szCs w:val="2"/>
              </w:rPr>
            </w:pPr>
          </w:p>
        </w:tc>
        <w:tc>
          <w:tcPr>
            <w:tcW w:w="570" w:type="dxa"/>
            <w:vMerge/>
            <w:tcBorders>
              <w:top w:val="nil"/>
            </w:tcBorders>
          </w:tcPr>
          <w:p w14:paraId="11D360AB" w14:textId="77777777" w:rsidR="00B342C0" w:rsidRDefault="00B342C0">
            <w:pPr>
              <w:rPr>
                <w:sz w:val="2"/>
                <w:szCs w:val="2"/>
              </w:rPr>
            </w:pPr>
          </w:p>
        </w:tc>
        <w:tc>
          <w:tcPr>
            <w:tcW w:w="569" w:type="dxa"/>
            <w:vMerge/>
            <w:tcBorders>
              <w:top w:val="nil"/>
            </w:tcBorders>
          </w:tcPr>
          <w:p w14:paraId="75303F22" w14:textId="77777777" w:rsidR="00B342C0" w:rsidRDefault="00B342C0">
            <w:pPr>
              <w:rPr>
                <w:sz w:val="2"/>
                <w:szCs w:val="2"/>
              </w:rPr>
            </w:pPr>
          </w:p>
        </w:tc>
        <w:tc>
          <w:tcPr>
            <w:tcW w:w="855" w:type="dxa"/>
            <w:vMerge/>
            <w:tcBorders>
              <w:top w:val="nil"/>
            </w:tcBorders>
          </w:tcPr>
          <w:p w14:paraId="56F2F256" w14:textId="77777777" w:rsidR="00B342C0" w:rsidRDefault="00B342C0">
            <w:pPr>
              <w:rPr>
                <w:sz w:val="2"/>
                <w:szCs w:val="2"/>
              </w:rPr>
            </w:pPr>
          </w:p>
        </w:tc>
        <w:tc>
          <w:tcPr>
            <w:tcW w:w="570" w:type="dxa"/>
            <w:vMerge/>
            <w:tcBorders>
              <w:top w:val="nil"/>
            </w:tcBorders>
          </w:tcPr>
          <w:p w14:paraId="4147B82A" w14:textId="77777777" w:rsidR="00B342C0" w:rsidRDefault="00B342C0">
            <w:pPr>
              <w:rPr>
                <w:sz w:val="2"/>
                <w:szCs w:val="2"/>
              </w:rPr>
            </w:pPr>
          </w:p>
        </w:tc>
        <w:tc>
          <w:tcPr>
            <w:tcW w:w="6174" w:type="dxa"/>
            <w:vMerge/>
            <w:tcBorders>
              <w:top w:val="nil"/>
            </w:tcBorders>
          </w:tcPr>
          <w:p w14:paraId="777104D0" w14:textId="77777777" w:rsidR="00B342C0" w:rsidRDefault="00B342C0">
            <w:pPr>
              <w:rPr>
                <w:sz w:val="2"/>
                <w:szCs w:val="2"/>
              </w:rPr>
            </w:pPr>
          </w:p>
        </w:tc>
        <w:tc>
          <w:tcPr>
            <w:tcW w:w="567" w:type="dxa"/>
            <w:vMerge w:val="restart"/>
          </w:tcPr>
          <w:p w14:paraId="45D28C6F" w14:textId="105FBD66" w:rsidR="00B342C0" w:rsidRDefault="00A27246">
            <w:pPr>
              <w:pStyle w:val="TableParagraph"/>
              <w:spacing w:line="274" w:lineRule="exact"/>
              <w:ind w:left="149"/>
              <w:rPr>
                <w:sz w:val="24"/>
              </w:rPr>
            </w:pPr>
            <w:r>
              <w:rPr>
                <w:sz w:val="24"/>
              </w:rPr>
              <w:t>6</w:t>
            </w:r>
          </w:p>
        </w:tc>
      </w:tr>
      <w:tr w:rsidR="00B342C0" w14:paraId="2ED879AB" w14:textId="77777777" w:rsidTr="00054457">
        <w:trPr>
          <w:trHeight w:hRule="exact" w:val="284"/>
        </w:trPr>
        <w:tc>
          <w:tcPr>
            <w:tcW w:w="284" w:type="dxa"/>
            <w:vMerge/>
            <w:tcBorders>
              <w:top w:val="nil"/>
            </w:tcBorders>
            <w:textDirection w:val="btLr"/>
          </w:tcPr>
          <w:p w14:paraId="0C6FD9D9" w14:textId="77777777" w:rsidR="00B342C0" w:rsidRDefault="00B342C0">
            <w:pPr>
              <w:rPr>
                <w:sz w:val="2"/>
                <w:szCs w:val="2"/>
              </w:rPr>
            </w:pPr>
          </w:p>
        </w:tc>
        <w:tc>
          <w:tcPr>
            <w:tcW w:w="399" w:type="dxa"/>
            <w:vMerge/>
            <w:tcBorders>
              <w:top w:val="nil"/>
            </w:tcBorders>
          </w:tcPr>
          <w:p w14:paraId="3A051002" w14:textId="77777777" w:rsidR="00B342C0" w:rsidRDefault="00B342C0">
            <w:pPr>
              <w:rPr>
                <w:sz w:val="2"/>
                <w:szCs w:val="2"/>
              </w:rPr>
            </w:pPr>
          </w:p>
        </w:tc>
        <w:tc>
          <w:tcPr>
            <w:tcW w:w="570" w:type="dxa"/>
          </w:tcPr>
          <w:p w14:paraId="6F43DCB6" w14:textId="77777777" w:rsidR="00B342C0" w:rsidRDefault="00000000">
            <w:pPr>
              <w:pStyle w:val="TableParagraph"/>
              <w:spacing w:before="21"/>
              <w:ind w:left="89"/>
              <w:rPr>
                <w:sz w:val="18"/>
              </w:rPr>
            </w:pPr>
            <w:r>
              <w:rPr>
                <w:spacing w:val="-4"/>
                <w:sz w:val="18"/>
              </w:rPr>
              <w:t>Изм.</w:t>
            </w:r>
          </w:p>
        </w:tc>
        <w:tc>
          <w:tcPr>
            <w:tcW w:w="569" w:type="dxa"/>
          </w:tcPr>
          <w:p w14:paraId="197736F8"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0D847D85" w14:textId="77777777" w:rsidR="00B342C0" w:rsidRDefault="00000000">
            <w:pPr>
              <w:pStyle w:val="TableParagraph"/>
              <w:spacing w:before="21"/>
              <w:ind w:left="80"/>
              <w:rPr>
                <w:sz w:val="18"/>
              </w:rPr>
            </w:pPr>
            <w:r>
              <w:rPr>
                <w:spacing w:val="-4"/>
                <w:sz w:val="18"/>
              </w:rPr>
              <w:t>Лист</w:t>
            </w:r>
          </w:p>
        </w:tc>
        <w:tc>
          <w:tcPr>
            <w:tcW w:w="569" w:type="dxa"/>
          </w:tcPr>
          <w:p w14:paraId="2ED01E5A"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01291DAB" w14:textId="77777777" w:rsidR="00B342C0" w:rsidRDefault="00000000">
            <w:pPr>
              <w:pStyle w:val="TableParagraph"/>
              <w:spacing w:before="21"/>
              <w:ind w:left="185"/>
              <w:rPr>
                <w:sz w:val="18"/>
              </w:rPr>
            </w:pPr>
            <w:r>
              <w:rPr>
                <w:spacing w:val="-2"/>
                <w:sz w:val="18"/>
              </w:rPr>
              <w:t>Подп.</w:t>
            </w:r>
          </w:p>
        </w:tc>
        <w:tc>
          <w:tcPr>
            <w:tcW w:w="570" w:type="dxa"/>
          </w:tcPr>
          <w:p w14:paraId="2163DABA"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0ECACE7E" w14:textId="77777777" w:rsidR="00B342C0" w:rsidRDefault="00B342C0">
            <w:pPr>
              <w:rPr>
                <w:sz w:val="2"/>
                <w:szCs w:val="2"/>
              </w:rPr>
            </w:pPr>
          </w:p>
        </w:tc>
        <w:tc>
          <w:tcPr>
            <w:tcW w:w="567" w:type="dxa"/>
            <w:vMerge/>
            <w:tcBorders>
              <w:top w:val="nil"/>
            </w:tcBorders>
          </w:tcPr>
          <w:p w14:paraId="15606A3E" w14:textId="77777777" w:rsidR="00B342C0" w:rsidRDefault="00B342C0">
            <w:pPr>
              <w:rPr>
                <w:sz w:val="2"/>
                <w:szCs w:val="2"/>
              </w:rPr>
            </w:pPr>
          </w:p>
        </w:tc>
      </w:tr>
    </w:tbl>
    <w:p w14:paraId="41C06C9A" w14:textId="77777777" w:rsidR="00B342C0" w:rsidRDefault="00B342C0">
      <w:pPr>
        <w:rPr>
          <w:sz w:val="2"/>
          <w:szCs w:val="2"/>
        </w:rPr>
        <w:sectPr w:rsidR="00B342C0">
          <w:type w:val="continuous"/>
          <w:pgSz w:w="11910" w:h="16840"/>
          <w:pgMar w:top="160" w:right="141" w:bottom="260" w:left="0" w:header="0" w:footer="0"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57185068" w14:textId="77777777" w:rsidTr="00054457">
        <w:trPr>
          <w:trHeight w:hRule="exact" w:val="11456"/>
        </w:trPr>
        <w:tc>
          <w:tcPr>
            <w:tcW w:w="683" w:type="dxa"/>
            <w:gridSpan w:val="2"/>
            <w:tcBorders>
              <w:top w:val="nil"/>
              <w:left w:val="nil"/>
            </w:tcBorders>
          </w:tcPr>
          <w:p w14:paraId="0E13191E" w14:textId="77777777" w:rsidR="00B342C0" w:rsidRDefault="00B342C0">
            <w:pPr>
              <w:pStyle w:val="TableParagraph"/>
            </w:pPr>
          </w:p>
        </w:tc>
        <w:tc>
          <w:tcPr>
            <w:tcW w:w="10444" w:type="dxa"/>
            <w:gridSpan w:val="8"/>
            <w:vMerge w:val="restart"/>
          </w:tcPr>
          <w:p w14:paraId="4844434C" w14:textId="67583860" w:rsidR="00B342C0" w:rsidRDefault="00000000">
            <w:pPr>
              <w:pStyle w:val="TableParagraph"/>
              <w:spacing w:line="288" w:lineRule="auto"/>
              <w:ind w:left="238" w:right="340" w:firstLine="566"/>
              <w:jc w:val="both"/>
              <w:rPr>
                <w:sz w:val="24"/>
              </w:rPr>
            </w:pPr>
            <w:r>
              <w:rPr>
                <w:sz w:val="24"/>
              </w:rPr>
              <w:t>Такое препятствие необходимо устанавливать между коллектором и поверхностью или между двумя зонами добычи. В закрытом состоянии клапан-отсекатель скважинный под давлением создает помеху</w:t>
            </w:r>
            <w:r>
              <w:rPr>
                <w:spacing w:val="-2"/>
                <w:sz w:val="24"/>
              </w:rPr>
              <w:t xml:space="preserve"> </w:t>
            </w:r>
            <w:r>
              <w:rPr>
                <w:sz w:val="24"/>
              </w:rPr>
              <w:t>сверху и/или снизу</w:t>
            </w:r>
            <w:r>
              <w:rPr>
                <w:spacing w:val="-2"/>
                <w:sz w:val="24"/>
              </w:rPr>
              <w:t xml:space="preserve"> </w:t>
            </w:r>
            <w:r>
              <w:rPr>
                <w:sz w:val="24"/>
              </w:rPr>
              <w:t>и является средством изоляции пласта или создания барьера в трубе. Это не прямое противоаварийное и не предохранительное устройство для безаварийного управления потоком.</w:t>
            </w:r>
          </w:p>
          <w:p w14:paraId="7DD68516" w14:textId="77777777" w:rsidR="00B342C0" w:rsidRDefault="00000000">
            <w:pPr>
              <w:pStyle w:val="TableParagraph"/>
              <w:spacing w:before="1" w:line="288" w:lineRule="auto"/>
              <w:ind w:left="238" w:right="343" w:firstLine="566"/>
              <w:jc w:val="both"/>
              <w:rPr>
                <w:sz w:val="24"/>
              </w:rPr>
            </w:pPr>
            <w:r>
              <w:rPr>
                <w:sz w:val="24"/>
              </w:rPr>
              <w:t>В качестве системы противоаварийной защиты и безопасности при эксплуатации фонтанных скважин - предусмотреть установку устьевого клапана отсекателя.</w:t>
            </w:r>
          </w:p>
          <w:p w14:paraId="29BC8BF6" w14:textId="77777777" w:rsidR="00B342C0" w:rsidRDefault="00000000">
            <w:pPr>
              <w:pStyle w:val="TableParagraph"/>
              <w:spacing w:line="288" w:lineRule="auto"/>
              <w:ind w:left="238" w:right="342" w:firstLine="566"/>
              <w:jc w:val="both"/>
              <w:rPr>
                <w:sz w:val="24"/>
              </w:rPr>
            </w:pPr>
            <w:r>
              <w:rPr>
                <w:sz w:val="24"/>
              </w:rPr>
              <w:t xml:space="preserve">Клапаны - отсекатели, устанавливаемые на фонтанной арматуре или </w:t>
            </w:r>
            <w:proofErr w:type="spellStart"/>
            <w:r>
              <w:rPr>
                <w:sz w:val="24"/>
              </w:rPr>
              <w:t>манифольде</w:t>
            </w:r>
            <w:proofErr w:type="spellEnd"/>
            <w:r>
              <w:rPr>
                <w:sz w:val="24"/>
              </w:rPr>
              <w:t>, должны обеспечивать четкое срабатывание в заданных параметрах и не иметь выступающих наружу корпуса подвижных деталей.</w:t>
            </w:r>
          </w:p>
          <w:p w14:paraId="415236A8" w14:textId="77777777" w:rsidR="00B342C0" w:rsidRDefault="00000000">
            <w:pPr>
              <w:pStyle w:val="TableParagraph"/>
              <w:spacing w:line="288" w:lineRule="auto"/>
              <w:ind w:left="238" w:right="344" w:firstLine="566"/>
              <w:jc w:val="both"/>
              <w:rPr>
                <w:sz w:val="24"/>
              </w:rPr>
            </w:pPr>
            <w:r>
              <w:rPr>
                <w:sz w:val="24"/>
              </w:rPr>
              <w:t>На корпусах клапанов - отсекателей на видном месте должны быть рельефно обозначены величины рабочего давления и условного прохода с указанием направления потока.</w:t>
            </w:r>
          </w:p>
          <w:p w14:paraId="0A07A027" w14:textId="77777777" w:rsidR="00B342C0" w:rsidRDefault="00000000">
            <w:pPr>
              <w:pStyle w:val="TableParagraph"/>
              <w:spacing w:line="288" w:lineRule="auto"/>
              <w:ind w:left="238" w:right="341" w:firstLine="566"/>
              <w:jc w:val="both"/>
              <w:rPr>
                <w:sz w:val="24"/>
              </w:rPr>
            </w:pPr>
            <w:r>
              <w:rPr>
                <w:sz w:val="24"/>
              </w:rPr>
              <w:t>Станция управления фонтанной арматурой и клапанами - отсекателями (наземными и внутрискважинными) должна иметь надежное заземление и не создавать опасных ситуаций для обслуживающего персонала при пусконаладочных и профилактических работах.</w:t>
            </w:r>
          </w:p>
          <w:p w14:paraId="6197B8D4" w14:textId="77777777" w:rsidR="00B342C0" w:rsidRDefault="00000000">
            <w:pPr>
              <w:pStyle w:val="TableParagraph"/>
              <w:spacing w:line="288" w:lineRule="auto"/>
              <w:ind w:left="238" w:right="344" w:firstLine="566"/>
              <w:jc w:val="both"/>
              <w:rPr>
                <w:sz w:val="24"/>
              </w:rPr>
            </w:pPr>
            <w:r>
              <w:rPr>
                <w:sz w:val="24"/>
              </w:rPr>
              <w:t>В процессе эксплуатации скважины работоспособность клапана - отсекателя должна периодически проверяться на срабатывание в соответствии с инструкцией завода –</w:t>
            </w:r>
            <w:r>
              <w:rPr>
                <w:spacing w:val="40"/>
                <w:sz w:val="24"/>
              </w:rPr>
              <w:t xml:space="preserve"> </w:t>
            </w:r>
            <w:r>
              <w:rPr>
                <w:sz w:val="24"/>
              </w:rPr>
              <w:t>изготовителя по утвержденному графику с регистрацией в вахтовом журнале. Установка клапана - отсекателя и проверка его на срабатывание должны оформляться актом.</w:t>
            </w:r>
          </w:p>
          <w:p w14:paraId="149A93DB" w14:textId="77777777" w:rsidR="00B342C0" w:rsidRDefault="00000000">
            <w:pPr>
              <w:pStyle w:val="TableParagraph"/>
              <w:spacing w:before="120"/>
              <w:ind w:left="238"/>
              <w:jc w:val="both"/>
              <w:rPr>
                <w:b/>
                <w:sz w:val="24"/>
              </w:rPr>
            </w:pPr>
            <w:bookmarkStart w:id="142" w:name="10.8_Противопожарные_мероприятия_на_стро"/>
            <w:bookmarkStart w:id="143" w:name="_bookmark96"/>
            <w:bookmarkEnd w:id="142"/>
            <w:bookmarkEnd w:id="143"/>
            <w:r>
              <w:rPr>
                <w:b/>
                <w:sz w:val="24"/>
              </w:rPr>
              <w:t>10.8</w:t>
            </w:r>
            <w:r>
              <w:rPr>
                <w:b/>
                <w:spacing w:val="58"/>
                <w:w w:val="150"/>
                <w:sz w:val="24"/>
              </w:rPr>
              <w:t xml:space="preserve"> </w:t>
            </w:r>
            <w:r>
              <w:rPr>
                <w:b/>
                <w:sz w:val="24"/>
              </w:rPr>
              <w:t>Противопожарные</w:t>
            </w:r>
            <w:r>
              <w:rPr>
                <w:b/>
                <w:spacing w:val="-4"/>
                <w:sz w:val="24"/>
              </w:rPr>
              <w:t xml:space="preserve"> </w:t>
            </w:r>
            <w:r>
              <w:rPr>
                <w:b/>
                <w:sz w:val="24"/>
              </w:rPr>
              <w:t>мероприятия</w:t>
            </w:r>
            <w:r>
              <w:rPr>
                <w:b/>
                <w:spacing w:val="-3"/>
                <w:sz w:val="24"/>
              </w:rPr>
              <w:t xml:space="preserve"> </w:t>
            </w:r>
            <w:r>
              <w:rPr>
                <w:b/>
                <w:sz w:val="24"/>
              </w:rPr>
              <w:t>на</w:t>
            </w:r>
            <w:r>
              <w:rPr>
                <w:b/>
                <w:spacing w:val="-2"/>
                <w:sz w:val="24"/>
              </w:rPr>
              <w:t xml:space="preserve"> </w:t>
            </w:r>
            <w:r>
              <w:rPr>
                <w:b/>
                <w:sz w:val="24"/>
              </w:rPr>
              <w:t>строительной</w:t>
            </w:r>
            <w:r>
              <w:rPr>
                <w:b/>
                <w:spacing w:val="-2"/>
                <w:sz w:val="24"/>
              </w:rPr>
              <w:t xml:space="preserve"> площадке</w:t>
            </w:r>
          </w:p>
          <w:p w14:paraId="0926EF2F" w14:textId="253D7A7A" w:rsidR="00B342C0" w:rsidRDefault="00000000">
            <w:pPr>
              <w:pStyle w:val="TableParagraph"/>
              <w:tabs>
                <w:tab w:val="left" w:pos="10054"/>
              </w:tabs>
              <w:spacing w:before="120" w:line="288" w:lineRule="auto"/>
              <w:ind w:left="238" w:right="344" w:firstLine="566"/>
              <w:jc w:val="both"/>
              <w:rPr>
                <w:sz w:val="24"/>
              </w:rPr>
            </w:pPr>
            <w:r>
              <w:rPr>
                <w:sz w:val="24"/>
              </w:rPr>
              <w:t>Обеспечение</w:t>
            </w:r>
            <w:r>
              <w:rPr>
                <w:spacing w:val="80"/>
                <w:w w:val="150"/>
                <w:sz w:val="24"/>
              </w:rPr>
              <w:t xml:space="preserve"> </w:t>
            </w:r>
            <w:r>
              <w:rPr>
                <w:sz w:val="24"/>
              </w:rPr>
              <w:t>пожарной</w:t>
            </w:r>
            <w:r>
              <w:rPr>
                <w:spacing w:val="80"/>
                <w:sz w:val="24"/>
              </w:rPr>
              <w:t xml:space="preserve"> </w:t>
            </w:r>
            <w:r>
              <w:rPr>
                <w:sz w:val="24"/>
              </w:rPr>
              <w:t>безопасности</w:t>
            </w:r>
            <w:r>
              <w:rPr>
                <w:spacing w:val="-1"/>
                <w:sz w:val="24"/>
              </w:rPr>
              <w:t xml:space="preserve"> </w:t>
            </w:r>
            <w:r>
              <w:rPr>
                <w:sz w:val="24"/>
              </w:rPr>
              <w:t>осуществляется</w:t>
            </w:r>
            <w:r>
              <w:rPr>
                <w:spacing w:val="80"/>
                <w:w w:val="150"/>
                <w:sz w:val="24"/>
              </w:rPr>
              <w:t xml:space="preserve"> </w:t>
            </w:r>
            <w:r>
              <w:rPr>
                <w:sz w:val="24"/>
              </w:rPr>
              <w:t>в</w:t>
            </w:r>
            <w:r>
              <w:rPr>
                <w:spacing w:val="80"/>
                <w:sz w:val="24"/>
              </w:rPr>
              <w:t xml:space="preserve">   </w:t>
            </w:r>
            <w:r>
              <w:rPr>
                <w:sz w:val="24"/>
              </w:rPr>
              <w:t>соответствии</w:t>
            </w:r>
            <w:r>
              <w:rPr>
                <w:sz w:val="24"/>
              </w:rPr>
              <w:tab/>
            </w:r>
            <w:r>
              <w:rPr>
                <w:spacing w:val="-10"/>
                <w:sz w:val="24"/>
              </w:rPr>
              <w:t xml:space="preserve">с </w:t>
            </w:r>
            <w:r>
              <w:rPr>
                <w:sz w:val="24"/>
              </w:rPr>
              <w:t>Общими требованиями пожарной безопасности.</w:t>
            </w:r>
          </w:p>
          <w:p w14:paraId="35B2A183" w14:textId="77777777" w:rsidR="00B342C0" w:rsidRDefault="00000000">
            <w:pPr>
              <w:pStyle w:val="TableParagraph"/>
              <w:spacing w:line="288" w:lineRule="auto"/>
              <w:ind w:left="238" w:right="343" w:firstLine="566"/>
              <w:jc w:val="both"/>
              <w:rPr>
                <w:sz w:val="24"/>
              </w:rPr>
            </w:pPr>
            <w:r>
              <w:rPr>
                <w:sz w:val="24"/>
              </w:rPr>
              <w:t>Ответственность за соблюдением пожарной безопасности и выполнением противопожарных мероприятий возлагается на начальника участка. Строительная площадка оборудуется пожарным щитом.</w:t>
            </w:r>
          </w:p>
          <w:p w14:paraId="20EAE45A" w14:textId="3B0DDA95" w:rsidR="00B342C0" w:rsidRDefault="009C0876">
            <w:pPr>
              <w:pStyle w:val="TableParagraph"/>
              <w:ind w:left="804"/>
              <w:jc w:val="both"/>
              <w:rPr>
                <w:sz w:val="24"/>
              </w:rPr>
            </w:pPr>
            <w:r>
              <w:rPr>
                <w:sz w:val="24"/>
              </w:rPr>
              <w:t>Основные</w:t>
            </w:r>
            <w:r>
              <w:rPr>
                <w:spacing w:val="-6"/>
                <w:sz w:val="24"/>
              </w:rPr>
              <w:t xml:space="preserve"> </w:t>
            </w:r>
            <w:r>
              <w:rPr>
                <w:sz w:val="24"/>
              </w:rPr>
              <w:t>профилактические</w:t>
            </w:r>
            <w:r>
              <w:rPr>
                <w:spacing w:val="-3"/>
                <w:sz w:val="24"/>
              </w:rPr>
              <w:t xml:space="preserve"> </w:t>
            </w:r>
            <w:r>
              <w:rPr>
                <w:sz w:val="24"/>
              </w:rPr>
              <w:t>противопожарные</w:t>
            </w:r>
            <w:r>
              <w:rPr>
                <w:spacing w:val="-3"/>
                <w:sz w:val="24"/>
              </w:rPr>
              <w:t xml:space="preserve"> </w:t>
            </w:r>
            <w:r>
              <w:rPr>
                <w:sz w:val="24"/>
              </w:rPr>
              <w:t>мероприятия,</w:t>
            </w:r>
            <w:r>
              <w:rPr>
                <w:spacing w:val="-2"/>
                <w:sz w:val="24"/>
              </w:rPr>
              <w:t xml:space="preserve"> следующие:</w:t>
            </w:r>
          </w:p>
          <w:p w14:paraId="6E47084A" w14:textId="77777777" w:rsidR="00B342C0" w:rsidRDefault="00000000">
            <w:pPr>
              <w:pStyle w:val="TableParagraph"/>
              <w:numPr>
                <w:ilvl w:val="0"/>
                <w:numId w:val="2"/>
              </w:numPr>
              <w:tabs>
                <w:tab w:val="left" w:pos="1524"/>
              </w:tabs>
              <w:spacing w:before="57" w:line="283" w:lineRule="auto"/>
              <w:ind w:right="344"/>
              <w:jc w:val="both"/>
              <w:rPr>
                <w:sz w:val="24"/>
              </w:rPr>
            </w:pPr>
            <w:r>
              <w:rPr>
                <w:sz w:val="24"/>
              </w:rPr>
              <w:t>Соблюдение при размещении всех временных зданий и сооружений противопожарных разрывов между ними во избежание переноса огня.</w:t>
            </w:r>
          </w:p>
          <w:p w14:paraId="3615F68B" w14:textId="77777777" w:rsidR="00B342C0" w:rsidRDefault="00000000">
            <w:pPr>
              <w:pStyle w:val="TableParagraph"/>
              <w:numPr>
                <w:ilvl w:val="0"/>
                <w:numId w:val="2"/>
              </w:numPr>
              <w:tabs>
                <w:tab w:val="left" w:pos="1524"/>
              </w:tabs>
              <w:spacing w:before="7" w:line="283" w:lineRule="auto"/>
              <w:ind w:right="347"/>
              <w:jc w:val="both"/>
              <w:rPr>
                <w:sz w:val="24"/>
              </w:rPr>
            </w:pPr>
            <w:r>
              <w:rPr>
                <w:sz w:val="24"/>
              </w:rPr>
              <w:t>Регулярное удаление с площадки и из производственных помещений сгораемых отходов (опилок, стружки и т. д.).</w:t>
            </w:r>
          </w:p>
          <w:p w14:paraId="03A00F7C" w14:textId="77777777" w:rsidR="00B342C0" w:rsidRDefault="00000000">
            <w:pPr>
              <w:pStyle w:val="TableParagraph"/>
              <w:numPr>
                <w:ilvl w:val="0"/>
                <w:numId w:val="2"/>
              </w:numPr>
              <w:tabs>
                <w:tab w:val="left" w:pos="1524"/>
              </w:tabs>
              <w:spacing w:before="6" w:line="283" w:lineRule="auto"/>
              <w:ind w:right="345"/>
              <w:jc w:val="both"/>
              <w:rPr>
                <w:sz w:val="24"/>
              </w:rPr>
            </w:pPr>
            <w:r>
              <w:rPr>
                <w:sz w:val="24"/>
              </w:rPr>
              <w:t xml:space="preserve">Обеспечение возможности подъезда пожарной автомашины к любому объекту на </w:t>
            </w:r>
            <w:r>
              <w:rPr>
                <w:spacing w:val="-2"/>
                <w:sz w:val="24"/>
              </w:rPr>
              <w:t>площадке.</w:t>
            </w:r>
          </w:p>
          <w:p w14:paraId="2E7ECB7C" w14:textId="77777777" w:rsidR="00B342C0" w:rsidRDefault="00000000">
            <w:pPr>
              <w:pStyle w:val="TableParagraph"/>
              <w:numPr>
                <w:ilvl w:val="0"/>
                <w:numId w:val="2"/>
              </w:numPr>
              <w:tabs>
                <w:tab w:val="left" w:pos="1524"/>
              </w:tabs>
              <w:spacing w:before="7" w:line="285" w:lineRule="auto"/>
              <w:ind w:right="346"/>
              <w:jc w:val="both"/>
              <w:rPr>
                <w:sz w:val="24"/>
              </w:rPr>
            </w:pPr>
            <w:r>
              <w:rPr>
                <w:sz w:val="24"/>
              </w:rPr>
              <w:t>Содержание имеющихся естественных водоемов или сети водоснабжения в таком состоянии, чтобы их в любой момент можно было использовать для огнетушения. Для этого к водоему должен быть устроен подъезд для автонасоса, а в сети временного водоснабжения следует предусмотреть пункты пожарного водозабора.</w:t>
            </w:r>
          </w:p>
          <w:p w14:paraId="515119CE" w14:textId="77777777" w:rsidR="00B342C0" w:rsidRDefault="00000000">
            <w:pPr>
              <w:pStyle w:val="TableParagraph"/>
              <w:numPr>
                <w:ilvl w:val="0"/>
                <w:numId w:val="2"/>
              </w:numPr>
              <w:tabs>
                <w:tab w:val="left" w:pos="1524"/>
              </w:tabs>
              <w:spacing w:before="7" w:line="285" w:lineRule="auto"/>
              <w:ind w:right="342"/>
              <w:jc w:val="both"/>
              <w:rPr>
                <w:sz w:val="24"/>
              </w:rPr>
            </w:pPr>
            <w:r>
              <w:rPr>
                <w:sz w:val="24"/>
              </w:rPr>
              <w:t>Предприятие или строительство должно быть обеспечено автонасосами, мотопомпами, ручными насосами, первичными средствами тушения пожаров (огнетушителями, ящиками с песком, бочками с водой, ведрами, баграми, топорами,</w:t>
            </w:r>
            <w:r>
              <w:rPr>
                <w:spacing w:val="27"/>
                <w:sz w:val="24"/>
              </w:rPr>
              <w:t xml:space="preserve"> </w:t>
            </w:r>
            <w:r>
              <w:rPr>
                <w:sz w:val="24"/>
              </w:rPr>
              <w:t>лопатами,</w:t>
            </w:r>
            <w:r>
              <w:rPr>
                <w:spacing w:val="27"/>
                <w:sz w:val="24"/>
              </w:rPr>
              <w:t xml:space="preserve"> </w:t>
            </w:r>
            <w:r>
              <w:rPr>
                <w:sz w:val="24"/>
              </w:rPr>
              <w:t>ломами).</w:t>
            </w:r>
            <w:r>
              <w:rPr>
                <w:spacing w:val="29"/>
                <w:sz w:val="24"/>
              </w:rPr>
              <w:t xml:space="preserve"> </w:t>
            </w:r>
            <w:r>
              <w:rPr>
                <w:sz w:val="24"/>
              </w:rPr>
              <w:t>Все</w:t>
            </w:r>
            <w:r>
              <w:rPr>
                <w:spacing w:val="26"/>
                <w:sz w:val="24"/>
              </w:rPr>
              <w:t xml:space="preserve"> </w:t>
            </w:r>
            <w:r>
              <w:rPr>
                <w:sz w:val="24"/>
              </w:rPr>
              <w:t>это</w:t>
            </w:r>
            <w:r>
              <w:rPr>
                <w:spacing w:val="27"/>
                <w:sz w:val="24"/>
              </w:rPr>
              <w:t xml:space="preserve"> </w:t>
            </w:r>
            <w:r>
              <w:rPr>
                <w:sz w:val="24"/>
              </w:rPr>
              <w:t>оборудование</w:t>
            </w:r>
            <w:r>
              <w:rPr>
                <w:spacing w:val="26"/>
                <w:sz w:val="24"/>
              </w:rPr>
              <w:t xml:space="preserve"> </w:t>
            </w:r>
            <w:r>
              <w:rPr>
                <w:sz w:val="24"/>
              </w:rPr>
              <w:t>должно</w:t>
            </w:r>
            <w:r>
              <w:rPr>
                <w:spacing w:val="27"/>
                <w:sz w:val="24"/>
              </w:rPr>
              <w:t xml:space="preserve"> </w:t>
            </w:r>
            <w:r>
              <w:rPr>
                <w:sz w:val="24"/>
              </w:rPr>
              <w:t>всегда</w:t>
            </w:r>
            <w:r>
              <w:rPr>
                <w:spacing w:val="28"/>
                <w:sz w:val="24"/>
              </w:rPr>
              <w:t xml:space="preserve"> </w:t>
            </w:r>
            <w:r>
              <w:rPr>
                <w:sz w:val="24"/>
              </w:rPr>
              <w:t>находиться</w:t>
            </w:r>
            <w:r>
              <w:rPr>
                <w:spacing w:val="27"/>
                <w:sz w:val="24"/>
              </w:rPr>
              <w:t xml:space="preserve"> </w:t>
            </w:r>
            <w:r>
              <w:rPr>
                <w:sz w:val="24"/>
              </w:rPr>
              <w:t>в</w:t>
            </w:r>
          </w:p>
          <w:p w14:paraId="2F57D1CC" w14:textId="77777777" w:rsidR="00B342C0" w:rsidRDefault="00000000">
            <w:pPr>
              <w:pStyle w:val="TableParagraph"/>
              <w:spacing w:before="4" w:line="265" w:lineRule="exact"/>
              <w:ind w:left="1524"/>
              <w:jc w:val="both"/>
              <w:rPr>
                <w:sz w:val="24"/>
              </w:rPr>
            </w:pPr>
            <w:r>
              <w:rPr>
                <w:sz w:val="24"/>
              </w:rPr>
              <w:t>исправном</w:t>
            </w:r>
            <w:r>
              <w:rPr>
                <w:spacing w:val="-5"/>
                <w:sz w:val="24"/>
              </w:rPr>
              <w:t xml:space="preserve"> </w:t>
            </w:r>
            <w:r>
              <w:rPr>
                <w:sz w:val="24"/>
              </w:rPr>
              <w:t>состоянии</w:t>
            </w:r>
            <w:r>
              <w:rPr>
                <w:spacing w:val="-4"/>
                <w:sz w:val="24"/>
              </w:rPr>
              <w:t xml:space="preserve"> </w:t>
            </w:r>
            <w:r>
              <w:rPr>
                <w:sz w:val="24"/>
              </w:rPr>
              <w:t>на</w:t>
            </w:r>
            <w:r>
              <w:rPr>
                <w:spacing w:val="-3"/>
                <w:sz w:val="24"/>
              </w:rPr>
              <w:t xml:space="preserve"> </w:t>
            </w:r>
            <w:r>
              <w:rPr>
                <w:sz w:val="24"/>
              </w:rPr>
              <w:t>точно установленных</w:t>
            </w:r>
            <w:r>
              <w:rPr>
                <w:spacing w:val="1"/>
                <w:sz w:val="24"/>
              </w:rPr>
              <w:t xml:space="preserve"> </w:t>
            </w:r>
            <w:r>
              <w:rPr>
                <w:spacing w:val="-2"/>
                <w:sz w:val="24"/>
              </w:rPr>
              <w:t>местах.</w:t>
            </w:r>
          </w:p>
        </w:tc>
      </w:tr>
      <w:tr w:rsidR="00B342C0" w14:paraId="733ECA04" w14:textId="77777777" w:rsidTr="00054457">
        <w:trPr>
          <w:trHeight w:hRule="exact" w:val="1417"/>
        </w:trPr>
        <w:tc>
          <w:tcPr>
            <w:tcW w:w="284" w:type="dxa"/>
            <w:tcBorders>
              <w:bottom w:val="single" w:sz="18" w:space="0" w:color="000000"/>
            </w:tcBorders>
            <w:textDirection w:val="btLr"/>
          </w:tcPr>
          <w:p w14:paraId="5AD182B1"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328FA322" w14:textId="77777777" w:rsidR="00B342C0" w:rsidRDefault="00B342C0">
            <w:pPr>
              <w:pStyle w:val="TableParagraph"/>
            </w:pPr>
          </w:p>
        </w:tc>
        <w:tc>
          <w:tcPr>
            <w:tcW w:w="10444" w:type="dxa"/>
            <w:gridSpan w:val="8"/>
            <w:vMerge/>
            <w:tcBorders>
              <w:top w:val="nil"/>
            </w:tcBorders>
          </w:tcPr>
          <w:p w14:paraId="4B72193B" w14:textId="77777777" w:rsidR="00B342C0" w:rsidRDefault="00B342C0">
            <w:pPr>
              <w:rPr>
                <w:sz w:val="2"/>
                <w:szCs w:val="2"/>
              </w:rPr>
            </w:pPr>
          </w:p>
        </w:tc>
      </w:tr>
      <w:tr w:rsidR="00B342C0" w14:paraId="3F84684C" w14:textId="77777777" w:rsidTr="00054457">
        <w:trPr>
          <w:trHeight w:hRule="exact" w:val="1985"/>
        </w:trPr>
        <w:tc>
          <w:tcPr>
            <w:tcW w:w="284" w:type="dxa"/>
            <w:tcBorders>
              <w:top w:val="single" w:sz="18" w:space="0" w:color="000000"/>
            </w:tcBorders>
            <w:textDirection w:val="btLr"/>
          </w:tcPr>
          <w:p w14:paraId="4AD8F6A3"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007A965F" w14:textId="77777777" w:rsidR="00B342C0" w:rsidRDefault="00B342C0">
            <w:pPr>
              <w:pStyle w:val="TableParagraph"/>
            </w:pPr>
          </w:p>
        </w:tc>
        <w:tc>
          <w:tcPr>
            <w:tcW w:w="10444" w:type="dxa"/>
            <w:gridSpan w:val="8"/>
            <w:vMerge/>
            <w:tcBorders>
              <w:top w:val="nil"/>
            </w:tcBorders>
          </w:tcPr>
          <w:p w14:paraId="79E7751A" w14:textId="77777777" w:rsidR="00B342C0" w:rsidRDefault="00B342C0">
            <w:pPr>
              <w:rPr>
                <w:sz w:val="2"/>
                <w:szCs w:val="2"/>
              </w:rPr>
            </w:pPr>
          </w:p>
        </w:tc>
      </w:tr>
      <w:tr w:rsidR="00B342C0" w14:paraId="097FF7C6" w14:textId="77777777" w:rsidTr="00054457">
        <w:trPr>
          <w:trHeight w:hRule="exact" w:val="567"/>
        </w:trPr>
        <w:tc>
          <w:tcPr>
            <w:tcW w:w="284" w:type="dxa"/>
            <w:vMerge w:val="restart"/>
            <w:textDirection w:val="btLr"/>
          </w:tcPr>
          <w:p w14:paraId="55A208BF"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443658C2" w14:textId="77777777" w:rsidR="00B342C0" w:rsidRDefault="00B342C0">
            <w:pPr>
              <w:pStyle w:val="TableParagraph"/>
            </w:pPr>
          </w:p>
        </w:tc>
        <w:tc>
          <w:tcPr>
            <w:tcW w:w="10444" w:type="dxa"/>
            <w:gridSpan w:val="8"/>
            <w:vMerge/>
            <w:tcBorders>
              <w:top w:val="nil"/>
            </w:tcBorders>
          </w:tcPr>
          <w:p w14:paraId="73F7EE5A" w14:textId="77777777" w:rsidR="00B342C0" w:rsidRDefault="00B342C0">
            <w:pPr>
              <w:rPr>
                <w:sz w:val="2"/>
                <w:szCs w:val="2"/>
              </w:rPr>
            </w:pPr>
          </w:p>
        </w:tc>
      </w:tr>
      <w:tr w:rsidR="00B342C0" w14:paraId="293CDE71" w14:textId="77777777" w:rsidTr="00054457">
        <w:trPr>
          <w:trHeight w:hRule="exact" w:val="284"/>
        </w:trPr>
        <w:tc>
          <w:tcPr>
            <w:tcW w:w="284" w:type="dxa"/>
            <w:vMerge/>
            <w:tcBorders>
              <w:top w:val="nil"/>
            </w:tcBorders>
            <w:textDirection w:val="btLr"/>
          </w:tcPr>
          <w:p w14:paraId="0D510AD3" w14:textId="77777777" w:rsidR="00B342C0" w:rsidRDefault="00B342C0">
            <w:pPr>
              <w:rPr>
                <w:sz w:val="2"/>
                <w:szCs w:val="2"/>
              </w:rPr>
            </w:pPr>
          </w:p>
        </w:tc>
        <w:tc>
          <w:tcPr>
            <w:tcW w:w="399" w:type="dxa"/>
            <w:vMerge/>
            <w:tcBorders>
              <w:top w:val="nil"/>
            </w:tcBorders>
          </w:tcPr>
          <w:p w14:paraId="7918F45A" w14:textId="77777777" w:rsidR="00B342C0" w:rsidRDefault="00B342C0">
            <w:pPr>
              <w:rPr>
                <w:sz w:val="2"/>
                <w:szCs w:val="2"/>
              </w:rPr>
            </w:pPr>
          </w:p>
        </w:tc>
        <w:tc>
          <w:tcPr>
            <w:tcW w:w="570" w:type="dxa"/>
            <w:tcBorders>
              <w:bottom w:val="single" w:sz="4" w:space="0" w:color="000000"/>
            </w:tcBorders>
          </w:tcPr>
          <w:p w14:paraId="4D630746" w14:textId="77777777" w:rsidR="00B342C0" w:rsidRDefault="00B342C0">
            <w:pPr>
              <w:pStyle w:val="TableParagraph"/>
              <w:rPr>
                <w:sz w:val="18"/>
              </w:rPr>
            </w:pPr>
          </w:p>
        </w:tc>
        <w:tc>
          <w:tcPr>
            <w:tcW w:w="569" w:type="dxa"/>
            <w:tcBorders>
              <w:bottom w:val="single" w:sz="4" w:space="0" w:color="000000"/>
            </w:tcBorders>
          </w:tcPr>
          <w:p w14:paraId="6B1AD587" w14:textId="77777777" w:rsidR="00B342C0" w:rsidRDefault="00B342C0">
            <w:pPr>
              <w:pStyle w:val="TableParagraph"/>
              <w:rPr>
                <w:sz w:val="18"/>
              </w:rPr>
            </w:pPr>
          </w:p>
        </w:tc>
        <w:tc>
          <w:tcPr>
            <w:tcW w:w="570" w:type="dxa"/>
            <w:tcBorders>
              <w:bottom w:val="single" w:sz="4" w:space="0" w:color="000000"/>
            </w:tcBorders>
          </w:tcPr>
          <w:p w14:paraId="7F7E98B8" w14:textId="77777777" w:rsidR="00B342C0" w:rsidRDefault="00B342C0">
            <w:pPr>
              <w:pStyle w:val="TableParagraph"/>
              <w:rPr>
                <w:sz w:val="18"/>
              </w:rPr>
            </w:pPr>
          </w:p>
        </w:tc>
        <w:tc>
          <w:tcPr>
            <w:tcW w:w="569" w:type="dxa"/>
            <w:tcBorders>
              <w:bottom w:val="single" w:sz="4" w:space="0" w:color="000000"/>
            </w:tcBorders>
          </w:tcPr>
          <w:p w14:paraId="36B5D4A3" w14:textId="77777777" w:rsidR="00B342C0" w:rsidRDefault="00B342C0">
            <w:pPr>
              <w:pStyle w:val="TableParagraph"/>
              <w:rPr>
                <w:sz w:val="18"/>
              </w:rPr>
            </w:pPr>
          </w:p>
        </w:tc>
        <w:tc>
          <w:tcPr>
            <w:tcW w:w="855" w:type="dxa"/>
            <w:tcBorders>
              <w:bottom w:val="single" w:sz="4" w:space="0" w:color="000000"/>
            </w:tcBorders>
          </w:tcPr>
          <w:p w14:paraId="78AB4C8D" w14:textId="77777777" w:rsidR="00B342C0" w:rsidRDefault="00B342C0">
            <w:pPr>
              <w:pStyle w:val="TableParagraph"/>
              <w:rPr>
                <w:sz w:val="18"/>
              </w:rPr>
            </w:pPr>
          </w:p>
        </w:tc>
        <w:tc>
          <w:tcPr>
            <w:tcW w:w="570" w:type="dxa"/>
            <w:tcBorders>
              <w:bottom w:val="single" w:sz="4" w:space="0" w:color="000000"/>
            </w:tcBorders>
          </w:tcPr>
          <w:p w14:paraId="5EA4A72B" w14:textId="77777777" w:rsidR="00B342C0" w:rsidRDefault="00B342C0">
            <w:pPr>
              <w:pStyle w:val="TableParagraph"/>
              <w:rPr>
                <w:sz w:val="18"/>
              </w:rPr>
            </w:pPr>
          </w:p>
        </w:tc>
        <w:tc>
          <w:tcPr>
            <w:tcW w:w="6174" w:type="dxa"/>
            <w:vMerge w:val="restart"/>
          </w:tcPr>
          <w:p w14:paraId="6DAE16D4" w14:textId="50C4A1DF" w:rsidR="00B342C0" w:rsidRPr="00401ADA" w:rsidRDefault="00F203A4">
            <w:pPr>
              <w:pStyle w:val="TableParagraph"/>
              <w:spacing w:before="210"/>
              <w:ind w:left="469"/>
              <w:rPr>
                <w:sz w:val="24"/>
                <w:lang w:val="en-US"/>
              </w:rPr>
            </w:pPr>
            <w:r>
              <w:rPr>
                <w:sz w:val="24"/>
                <w:lang w:val="en-US"/>
              </w:rPr>
              <w:t>GEO-ENG-2025-10-0019-II</w:t>
            </w:r>
            <w:r w:rsidR="00F11C0A">
              <w:rPr>
                <w:sz w:val="24"/>
                <w:lang w:val="en-US"/>
              </w:rPr>
              <w:t xml:space="preserve">     ИТМ </w:t>
            </w:r>
            <w:proofErr w:type="spellStart"/>
            <w:r w:rsidR="00F11C0A">
              <w:rPr>
                <w:sz w:val="24"/>
                <w:lang w:val="en-US"/>
              </w:rPr>
              <w:t>ГОиЧС</w:t>
            </w:r>
            <w:proofErr w:type="spellEnd"/>
          </w:p>
        </w:tc>
        <w:tc>
          <w:tcPr>
            <w:tcW w:w="567" w:type="dxa"/>
            <w:vMerge w:val="restart"/>
          </w:tcPr>
          <w:p w14:paraId="4AAEA6AC" w14:textId="77777777" w:rsidR="00B342C0" w:rsidRDefault="00000000">
            <w:pPr>
              <w:pStyle w:val="TableParagraph"/>
              <w:spacing w:before="56"/>
              <w:ind w:left="39"/>
            </w:pPr>
            <w:r>
              <w:rPr>
                <w:spacing w:val="-4"/>
              </w:rPr>
              <w:t>Лист</w:t>
            </w:r>
          </w:p>
        </w:tc>
      </w:tr>
      <w:tr w:rsidR="00B342C0" w14:paraId="0C4DF28E" w14:textId="77777777" w:rsidTr="00054457">
        <w:trPr>
          <w:trHeight w:hRule="exact" w:val="112"/>
        </w:trPr>
        <w:tc>
          <w:tcPr>
            <w:tcW w:w="284" w:type="dxa"/>
            <w:vMerge/>
            <w:tcBorders>
              <w:top w:val="nil"/>
            </w:tcBorders>
            <w:textDirection w:val="btLr"/>
          </w:tcPr>
          <w:p w14:paraId="1F2E533E" w14:textId="77777777" w:rsidR="00B342C0" w:rsidRDefault="00B342C0">
            <w:pPr>
              <w:rPr>
                <w:sz w:val="2"/>
                <w:szCs w:val="2"/>
              </w:rPr>
            </w:pPr>
          </w:p>
        </w:tc>
        <w:tc>
          <w:tcPr>
            <w:tcW w:w="399" w:type="dxa"/>
            <w:vMerge/>
            <w:tcBorders>
              <w:top w:val="nil"/>
            </w:tcBorders>
          </w:tcPr>
          <w:p w14:paraId="4F3C4238" w14:textId="77777777" w:rsidR="00B342C0" w:rsidRDefault="00B342C0">
            <w:pPr>
              <w:rPr>
                <w:sz w:val="2"/>
                <w:szCs w:val="2"/>
              </w:rPr>
            </w:pPr>
          </w:p>
        </w:tc>
        <w:tc>
          <w:tcPr>
            <w:tcW w:w="570" w:type="dxa"/>
            <w:vMerge w:val="restart"/>
            <w:tcBorders>
              <w:top w:val="single" w:sz="4" w:space="0" w:color="000000"/>
            </w:tcBorders>
          </w:tcPr>
          <w:p w14:paraId="55C5503C" w14:textId="77777777" w:rsidR="00B342C0" w:rsidRDefault="00B342C0">
            <w:pPr>
              <w:pStyle w:val="TableParagraph"/>
              <w:rPr>
                <w:sz w:val="18"/>
              </w:rPr>
            </w:pPr>
          </w:p>
        </w:tc>
        <w:tc>
          <w:tcPr>
            <w:tcW w:w="569" w:type="dxa"/>
            <w:vMerge w:val="restart"/>
            <w:tcBorders>
              <w:top w:val="single" w:sz="4" w:space="0" w:color="000000"/>
            </w:tcBorders>
          </w:tcPr>
          <w:p w14:paraId="0DA3EB3C" w14:textId="77777777" w:rsidR="00B342C0" w:rsidRDefault="00B342C0">
            <w:pPr>
              <w:pStyle w:val="TableParagraph"/>
              <w:rPr>
                <w:sz w:val="18"/>
              </w:rPr>
            </w:pPr>
          </w:p>
        </w:tc>
        <w:tc>
          <w:tcPr>
            <w:tcW w:w="570" w:type="dxa"/>
            <w:vMerge w:val="restart"/>
            <w:tcBorders>
              <w:top w:val="single" w:sz="4" w:space="0" w:color="000000"/>
            </w:tcBorders>
          </w:tcPr>
          <w:p w14:paraId="648423AD" w14:textId="77777777" w:rsidR="00B342C0" w:rsidRDefault="00B342C0">
            <w:pPr>
              <w:pStyle w:val="TableParagraph"/>
              <w:rPr>
                <w:sz w:val="18"/>
              </w:rPr>
            </w:pPr>
          </w:p>
        </w:tc>
        <w:tc>
          <w:tcPr>
            <w:tcW w:w="569" w:type="dxa"/>
            <w:vMerge w:val="restart"/>
            <w:tcBorders>
              <w:top w:val="single" w:sz="4" w:space="0" w:color="000000"/>
            </w:tcBorders>
          </w:tcPr>
          <w:p w14:paraId="3C599D9B" w14:textId="77777777" w:rsidR="00B342C0" w:rsidRDefault="00B342C0">
            <w:pPr>
              <w:pStyle w:val="TableParagraph"/>
              <w:rPr>
                <w:sz w:val="18"/>
              </w:rPr>
            </w:pPr>
          </w:p>
        </w:tc>
        <w:tc>
          <w:tcPr>
            <w:tcW w:w="855" w:type="dxa"/>
            <w:vMerge w:val="restart"/>
            <w:tcBorders>
              <w:top w:val="single" w:sz="4" w:space="0" w:color="000000"/>
            </w:tcBorders>
          </w:tcPr>
          <w:p w14:paraId="55002384" w14:textId="77777777" w:rsidR="00B342C0" w:rsidRDefault="00B342C0">
            <w:pPr>
              <w:pStyle w:val="TableParagraph"/>
              <w:rPr>
                <w:sz w:val="18"/>
              </w:rPr>
            </w:pPr>
          </w:p>
        </w:tc>
        <w:tc>
          <w:tcPr>
            <w:tcW w:w="570" w:type="dxa"/>
            <w:vMerge w:val="restart"/>
            <w:tcBorders>
              <w:top w:val="single" w:sz="4" w:space="0" w:color="000000"/>
            </w:tcBorders>
          </w:tcPr>
          <w:p w14:paraId="015F617D" w14:textId="77777777" w:rsidR="00B342C0" w:rsidRDefault="00B342C0">
            <w:pPr>
              <w:pStyle w:val="TableParagraph"/>
              <w:rPr>
                <w:sz w:val="18"/>
              </w:rPr>
            </w:pPr>
          </w:p>
        </w:tc>
        <w:tc>
          <w:tcPr>
            <w:tcW w:w="6174" w:type="dxa"/>
            <w:vMerge/>
            <w:tcBorders>
              <w:top w:val="nil"/>
            </w:tcBorders>
          </w:tcPr>
          <w:p w14:paraId="432BA66B" w14:textId="77777777" w:rsidR="00B342C0" w:rsidRDefault="00B342C0">
            <w:pPr>
              <w:rPr>
                <w:sz w:val="2"/>
                <w:szCs w:val="2"/>
              </w:rPr>
            </w:pPr>
          </w:p>
        </w:tc>
        <w:tc>
          <w:tcPr>
            <w:tcW w:w="567" w:type="dxa"/>
            <w:vMerge/>
            <w:tcBorders>
              <w:top w:val="nil"/>
            </w:tcBorders>
          </w:tcPr>
          <w:p w14:paraId="7C9C1E93" w14:textId="77777777" w:rsidR="00B342C0" w:rsidRDefault="00B342C0">
            <w:pPr>
              <w:rPr>
                <w:sz w:val="2"/>
                <w:szCs w:val="2"/>
              </w:rPr>
            </w:pPr>
          </w:p>
        </w:tc>
      </w:tr>
      <w:tr w:rsidR="00B342C0" w14:paraId="409FCBB3" w14:textId="77777777" w:rsidTr="00054457">
        <w:trPr>
          <w:trHeight w:hRule="exact" w:val="170"/>
        </w:trPr>
        <w:tc>
          <w:tcPr>
            <w:tcW w:w="284" w:type="dxa"/>
            <w:vMerge/>
            <w:tcBorders>
              <w:top w:val="nil"/>
            </w:tcBorders>
            <w:textDirection w:val="btLr"/>
          </w:tcPr>
          <w:p w14:paraId="255EDC86" w14:textId="77777777" w:rsidR="00B342C0" w:rsidRDefault="00B342C0">
            <w:pPr>
              <w:rPr>
                <w:sz w:val="2"/>
                <w:szCs w:val="2"/>
              </w:rPr>
            </w:pPr>
          </w:p>
        </w:tc>
        <w:tc>
          <w:tcPr>
            <w:tcW w:w="399" w:type="dxa"/>
            <w:vMerge/>
            <w:tcBorders>
              <w:top w:val="nil"/>
            </w:tcBorders>
          </w:tcPr>
          <w:p w14:paraId="433EB73A" w14:textId="77777777" w:rsidR="00B342C0" w:rsidRDefault="00B342C0">
            <w:pPr>
              <w:rPr>
                <w:sz w:val="2"/>
                <w:szCs w:val="2"/>
              </w:rPr>
            </w:pPr>
          </w:p>
        </w:tc>
        <w:tc>
          <w:tcPr>
            <w:tcW w:w="570" w:type="dxa"/>
            <w:vMerge/>
            <w:tcBorders>
              <w:top w:val="nil"/>
            </w:tcBorders>
          </w:tcPr>
          <w:p w14:paraId="58080EE6" w14:textId="77777777" w:rsidR="00B342C0" w:rsidRDefault="00B342C0">
            <w:pPr>
              <w:rPr>
                <w:sz w:val="2"/>
                <w:szCs w:val="2"/>
              </w:rPr>
            </w:pPr>
          </w:p>
        </w:tc>
        <w:tc>
          <w:tcPr>
            <w:tcW w:w="569" w:type="dxa"/>
            <w:vMerge/>
            <w:tcBorders>
              <w:top w:val="nil"/>
            </w:tcBorders>
          </w:tcPr>
          <w:p w14:paraId="48307DCC" w14:textId="77777777" w:rsidR="00B342C0" w:rsidRDefault="00B342C0">
            <w:pPr>
              <w:rPr>
                <w:sz w:val="2"/>
                <w:szCs w:val="2"/>
              </w:rPr>
            </w:pPr>
          </w:p>
        </w:tc>
        <w:tc>
          <w:tcPr>
            <w:tcW w:w="570" w:type="dxa"/>
            <w:vMerge/>
            <w:tcBorders>
              <w:top w:val="nil"/>
            </w:tcBorders>
          </w:tcPr>
          <w:p w14:paraId="0756D8B3" w14:textId="77777777" w:rsidR="00B342C0" w:rsidRDefault="00B342C0">
            <w:pPr>
              <w:rPr>
                <w:sz w:val="2"/>
                <w:szCs w:val="2"/>
              </w:rPr>
            </w:pPr>
          </w:p>
        </w:tc>
        <w:tc>
          <w:tcPr>
            <w:tcW w:w="569" w:type="dxa"/>
            <w:vMerge/>
            <w:tcBorders>
              <w:top w:val="nil"/>
            </w:tcBorders>
          </w:tcPr>
          <w:p w14:paraId="29C3F97C" w14:textId="77777777" w:rsidR="00B342C0" w:rsidRDefault="00B342C0">
            <w:pPr>
              <w:rPr>
                <w:sz w:val="2"/>
                <w:szCs w:val="2"/>
              </w:rPr>
            </w:pPr>
          </w:p>
        </w:tc>
        <w:tc>
          <w:tcPr>
            <w:tcW w:w="855" w:type="dxa"/>
            <w:vMerge/>
            <w:tcBorders>
              <w:top w:val="nil"/>
            </w:tcBorders>
          </w:tcPr>
          <w:p w14:paraId="5E46D533" w14:textId="77777777" w:rsidR="00B342C0" w:rsidRDefault="00B342C0">
            <w:pPr>
              <w:rPr>
                <w:sz w:val="2"/>
                <w:szCs w:val="2"/>
              </w:rPr>
            </w:pPr>
          </w:p>
        </w:tc>
        <w:tc>
          <w:tcPr>
            <w:tcW w:w="570" w:type="dxa"/>
            <w:vMerge/>
            <w:tcBorders>
              <w:top w:val="nil"/>
            </w:tcBorders>
          </w:tcPr>
          <w:p w14:paraId="5E6DE67C" w14:textId="77777777" w:rsidR="00B342C0" w:rsidRDefault="00B342C0">
            <w:pPr>
              <w:rPr>
                <w:sz w:val="2"/>
                <w:szCs w:val="2"/>
              </w:rPr>
            </w:pPr>
          </w:p>
        </w:tc>
        <w:tc>
          <w:tcPr>
            <w:tcW w:w="6174" w:type="dxa"/>
            <w:vMerge/>
            <w:tcBorders>
              <w:top w:val="nil"/>
            </w:tcBorders>
          </w:tcPr>
          <w:p w14:paraId="392FFE89" w14:textId="77777777" w:rsidR="00B342C0" w:rsidRDefault="00B342C0">
            <w:pPr>
              <w:rPr>
                <w:sz w:val="2"/>
                <w:szCs w:val="2"/>
              </w:rPr>
            </w:pPr>
          </w:p>
        </w:tc>
        <w:tc>
          <w:tcPr>
            <w:tcW w:w="567" w:type="dxa"/>
            <w:vMerge w:val="restart"/>
          </w:tcPr>
          <w:p w14:paraId="01449F4C" w14:textId="61B018DF" w:rsidR="00B342C0" w:rsidRDefault="00A27246">
            <w:pPr>
              <w:pStyle w:val="TableParagraph"/>
              <w:spacing w:line="274" w:lineRule="exact"/>
              <w:ind w:left="149"/>
              <w:rPr>
                <w:sz w:val="24"/>
              </w:rPr>
            </w:pPr>
            <w:r>
              <w:rPr>
                <w:sz w:val="24"/>
              </w:rPr>
              <w:t>7</w:t>
            </w:r>
          </w:p>
        </w:tc>
      </w:tr>
      <w:tr w:rsidR="00B342C0" w14:paraId="20B71D99" w14:textId="77777777" w:rsidTr="00054457">
        <w:trPr>
          <w:trHeight w:hRule="exact" w:val="284"/>
        </w:trPr>
        <w:tc>
          <w:tcPr>
            <w:tcW w:w="284" w:type="dxa"/>
            <w:vMerge/>
            <w:tcBorders>
              <w:top w:val="nil"/>
            </w:tcBorders>
            <w:textDirection w:val="btLr"/>
          </w:tcPr>
          <w:p w14:paraId="4D56687F" w14:textId="77777777" w:rsidR="00B342C0" w:rsidRDefault="00B342C0">
            <w:pPr>
              <w:rPr>
                <w:sz w:val="2"/>
                <w:szCs w:val="2"/>
              </w:rPr>
            </w:pPr>
          </w:p>
        </w:tc>
        <w:tc>
          <w:tcPr>
            <w:tcW w:w="399" w:type="dxa"/>
            <w:vMerge/>
            <w:tcBorders>
              <w:top w:val="nil"/>
            </w:tcBorders>
          </w:tcPr>
          <w:p w14:paraId="06F3A69C" w14:textId="77777777" w:rsidR="00B342C0" w:rsidRDefault="00B342C0">
            <w:pPr>
              <w:rPr>
                <w:sz w:val="2"/>
                <w:szCs w:val="2"/>
              </w:rPr>
            </w:pPr>
          </w:p>
        </w:tc>
        <w:tc>
          <w:tcPr>
            <w:tcW w:w="570" w:type="dxa"/>
          </w:tcPr>
          <w:p w14:paraId="4C4B5350" w14:textId="77777777" w:rsidR="00B342C0" w:rsidRDefault="00000000">
            <w:pPr>
              <w:pStyle w:val="TableParagraph"/>
              <w:spacing w:before="21"/>
              <w:ind w:left="89"/>
              <w:rPr>
                <w:sz w:val="18"/>
              </w:rPr>
            </w:pPr>
            <w:r>
              <w:rPr>
                <w:spacing w:val="-4"/>
                <w:sz w:val="18"/>
              </w:rPr>
              <w:t>Изм.</w:t>
            </w:r>
          </w:p>
        </w:tc>
        <w:tc>
          <w:tcPr>
            <w:tcW w:w="569" w:type="dxa"/>
          </w:tcPr>
          <w:p w14:paraId="00C7F716"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125EC45D" w14:textId="77777777" w:rsidR="00B342C0" w:rsidRDefault="00000000">
            <w:pPr>
              <w:pStyle w:val="TableParagraph"/>
              <w:spacing w:before="21"/>
              <w:ind w:left="80"/>
              <w:rPr>
                <w:sz w:val="18"/>
              </w:rPr>
            </w:pPr>
            <w:r>
              <w:rPr>
                <w:spacing w:val="-4"/>
                <w:sz w:val="18"/>
              </w:rPr>
              <w:t>Лист</w:t>
            </w:r>
          </w:p>
        </w:tc>
        <w:tc>
          <w:tcPr>
            <w:tcW w:w="569" w:type="dxa"/>
          </w:tcPr>
          <w:p w14:paraId="589FCE32"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05B6322A" w14:textId="77777777" w:rsidR="00B342C0" w:rsidRDefault="00000000">
            <w:pPr>
              <w:pStyle w:val="TableParagraph"/>
              <w:spacing w:before="21"/>
              <w:ind w:left="185"/>
              <w:rPr>
                <w:sz w:val="18"/>
              </w:rPr>
            </w:pPr>
            <w:r>
              <w:rPr>
                <w:spacing w:val="-2"/>
                <w:sz w:val="18"/>
              </w:rPr>
              <w:t>Подп.</w:t>
            </w:r>
          </w:p>
        </w:tc>
        <w:tc>
          <w:tcPr>
            <w:tcW w:w="570" w:type="dxa"/>
          </w:tcPr>
          <w:p w14:paraId="39AF36E5"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11D9CD87" w14:textId="77777777" w:rsidR="00B342C0" w:rsidRDefault="00B342C0">
            <w:pPr>
              <w:rPr>
                <w:sz w:val="2"/>
                <w:szCs w:val="2"/>
              </w:rPr>
            </w:pPr>
          </w:p>
        </w:tc>
        <w:tc>
          <w:tcPr>
            <w:tcW w:w="567" w:type="dxa"/>
            <w:vMerge/>
            <w:tcBorders>
              <w:top w:val="nil"/>
            </w:tcBorders>
          </w:tcPr>
          <w:p w14:paraId="6BAE81D1" w14:textId="77777777" w:rsidR="00B342C0" w:rsidRDefault="00B342C0">
            <w:pPr>
              <w:rPr>
                <w:sz w:val="2"/>
                <w:szCs w:val="2"/>
              </w:rPr>
            </w:pPr>
          </w:p>
        </w:tc>
      </w:tr>
    </w:tbl>
    <w:p w14:paraId="2BF73500" w14:textId="77777777" w:rsidR="00B342C0" w:rsidRDefault="00B342C0">
      <w:pPr>
        <w:rPr>
          <w:sz w:val="2"/>
          <w:szCs w:val="2"/>
        </w:rPr>
        <w:sectPr w:rsidR="00B342C0">
          <w:type w:val="continuous"/>
          <w:pgSz w:w="11910" w:h="16840"/>
          <w:pgMar w:top="160" w:right="141" w:bottom="260" w:left="0" w:header="0" w:footer="0" w:gutter="0"/>
          <w:cols w:space="720"/>
        </w:sectPr>
      </w:pPr>
    </w:p>
    <w:tbl>
      <w:tblPr>
        <w:tblStyle w:val="TableNormal"/>
        <w:tblW w:w="0" w:type="auto"/>
        <w:tblInd w:w="4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399"/>
        <w:gridCol w:w="570"/>
        <w:gridCol w:w="569"/>
        <w:gridCol w:w="570"/>
        <w:gridCol w:w="569"/>
        <w:gridCol w:w="855"/>
        <w:gridCol w:w="570"/>
        <w:gridCol w:w="6174"/>
        <w:gridCol w:w="567"/>
      </w:tblGrid>
      <w:tr w:rsidR="00B342C0" w14:paraId="65905860" w14:textId="77777777" w:rsidTr="00054457">
        <w:trPr>
          <w:trHeight w:hRule="exact" w:val="11456"/>
        </w:trPr>
        <w:tc>
          <w:tcPr>
            <w:tcW w:w="683" w:type="dxa"/>
            <w:gridSpan w:val="2"/>
            <w:tcBorders>
              <w:top w:val="nil"/>
              <w:left w:val="nil"/>
            </w:tcBorders>
          </w:tcPr>
          <w:p w14:paraId="45B9003D" w14:textId="77777777" w:rsidR="00B342C0" w:rsidRDefault="00B342C0">
            <w:pPr>
              <w:pStyle w:val="TableParagraph"/>
            </w:pPr>
          </w:p>
        </w:tc>
        <w:tc>
          <w:tcPr>
            <w:tcW w:w="10444" w:type="dxa"/>
            <w:gridSpan w:val="8"/>
            <w:vMerge w:val="restart"/>
          </w:tcPr>
          <w:p w14:paraId="2BC0AE0A" w14:textId="77777777" w:rsidR="00054457" w:rsidRDefault="00054457">
            <w:pPr>
              <w:pStyle w:val="TableParagraph"/>
              <w:spacing w:line="288" w:lineRule="auto"/>
              <w:ind w:left="238" w:right="344" w:firstLine="566"/>
              <w:jc w:val="both"/>
              <w:rPr>
                <w:sz w:val="24"/>
              </w:rPr>
            </w:pPr>
          </w:p>
          <w:p w14:paraId="4395113B" w14:textId="0648A3CD" w:rsidR="00B342C0" w:rsidRDefault="00000000">
            <w:pPr>
              <w:pStyle w:val="TableParagraph"/>
              <w:spacing w:line="288" w:lineRule="auto"/>
              <w:ind w:left="238" w:right="344" w:firstLine="566"/>
              <w:jc w:val="both"/>
              <w:rPr>
                <w:sz w:val="24"/>
              </w:rPr>
            </w:pPr>
            <w:r>
              <w:rPr>
                <w:sz w:val="24"/>
              </w:rPr>
              <w:t>Для курения, разведения огня, установки отопительных приборов должны быть отведены специальные места.</w:t>
            </w:r>
          </w:p>
          <w:p w14:paraId="48C2EA43" w14:textId="77777777" w:rsidR="00B342C0" w:rsidRDefault="00000000">
            <w:pPr>
              <w:pStyle w:val="TableParagraph"/>
              <w:spacing w:line="288" w:lineRule="auto"/>
              <w:ind w:left="238" w:right="343" w:firstLine="566"/>
              <w:jc w:val="both"/>
              <w:rPr>
                <w:sz w:val="24"/>
              </w:rPr>
            </w:pPr>
            <w:r>
              <w:rPr>
                <w:sz w:val="24"/>
              </w:rPr>
              <w:t>Наиболее пожароопасной является операция сварки. Для предупреждения возникновения пожара от электрической дуги, искр и раскаленных остатков электродов необходимо соответствующим образом организовать рабочее место сварщика.</w:t>
            </w:r>
          </w:p>
          <w:p w14:paraId="78A1E068" w14:textId="77777777" w:rsidR="00B342C0" w:rsidRDefault="00000000">
            <w:pPr>
              <w:pStyle w:val="TableParagraph"/>
              <w:spacing w:line="288" w:lineRule="auto"/>
              <w:ind w:left="238" w:right="344" w:firstLine="566"/>
              <w:jc w:val="both"/>
              <w:rPr>
                <w:sz w:val="24"/>
              </w:rPr>
            </w:pPr>
            <w:r>
              <w:rPr>
                <w:sz w:val="24"/>
              </w:rPr>
              <w:t>Сварку можно производить на расстоянии не ближе 5 м от твердых горючих веществ, газов и жидкостей.</w:t>
            </w:r>
          </w:p>
          <w:p w14:paraId="752AEE57" w14:textId="77777777" w:rsidR="00B342C0" w:rsidRDefault="00000000">
            <w:pPr>
              <w:pStyle w:val="TableParagraph"/>
              <w:spacing w:before="1" w:line="288" w:lineRule="auto"/>
              <w:ind w:left="238" w:right="346" w:firstLine="566"/>
              <w:jc w:val="both"/>
              <w:rPr>
                <w:sz w:val="24"/>
              </w:rPr>
            </w:pPr>
            <w:r>
              <w:rPr>
                <w:sz w:val="24"/>
              </w:rPr>
              <w:t xml:space="preserve">При необходимости производства сварки на деревянном настиле надо покрывать его в месте сварки переносным стальным листом или снабдить сварщика подручными средствами </w:t>
            </w:r>
            <w:r>
              <w:rPr>
                <w:spacing w:val="-2"/>
                <w:sz w:val="24"/>
              </w:rPr>
              <w:t>пожаротушения.</w:t>
            </w:r>
          </w:p>
          <w:p w14:paraId="0B06637D" w14:textId="77777777" w:rsidR="00B342C0" w:rsidRDefault="00000000">
            <w:pPr>
              <w:pStyle w:val="TableParagraph"/>
              <w:spacing w:line="288" w:lineRule="auto"/>
              <w:ind w:left="238" w:right="347" w:firstLine="566"/>
              <w:jc w:val="both"/>
              <w:rPr>
                <w:sz w:val="24"/>
              </w:rPr>
            </w:pPr>
            <w:r>
              <w:rPr>
                <w:sz w:val="24"/>
              </w:rPr>
              <w:t>Огнеопасные вещества при возгорании тушат различными средствами. Горящее дерево гасят водой; горящее масло, нефть, бензин, керосин засыпают песком или накрывают</w:t>
            </w:r>
            <w:r>
              <w:rPr>
                <w:spacing w:val="40"/>
                <w:sz w:val="24"/>
              </w:rPr>
              <w:t xml:space="preserve"> </w:t>
            </w:r>
            <w:r>
              <w:rPr>
                <w:spacing w:val="-2"/>
                <w:sz w:val="24"/>
              </w:rPr>
              <w:t>брезентом.</w:t>
            </w:r>
          </w:p>
          <w:p w14:paraId="0F236AD6" w14:textId="77777777" w:rsidR="00B342C0" w:rsidRDefault="00000000">
            <w:pPr>
              <w:pStyle w:val="TableParagraph"/>
              <w:spacing w:line="288" w:lineRule="auto"/>
              <w:ind w:left="238" w:right="343" w:firstLine="566"/>
              <w:jc w:val="both"/>
              <w:rPr>
                <w:sz w:val="24"/>
              </w:rPr>
            </w:pPr>
            <w:r>
              <w:rPr>
                <w:sz w:val="24"/>
              </w:rPr>
              <w:t>В начале пожара горящие вещества можно тушить пенными или углекислотными огнетушителями. Ручные пенные огнетушители могут быть использованы для тушения почти всех горящих предметов, а также небольших количеств горючих и легковоспламеняющихся материалов. Так как пена проводит электрический ток, то пенные огнетушители нельзя применять для тушения горящих установок, находящихся под действием электрического тока.</w:t>
            </w:r>
          </w:p>
          <w:p w14:paraId="5CC63E9A" w14:textId="77777777" w:rsidR="00B342C0" w:rsidRDefault="00000000">
            <w:pPr>
              <w:pStyle w:val="TableParagraph"/>
              <w:spacing w:line="288" w:lineRule="auto"/>
              <w:ind w:left="238" w:right="343" w:firstLine="566"/>
              <w:jc w:val="both"/>
              <w:rPr>
                <w:sz w:val="24"/>
              </w:rPr>
            </w:pPr>
            <w:r>
              <w:rPr>
                <w:sz w:val="24"/>
              </w:rPr>
              <w:t>Для тушения пожаров на электроустановках и электрооборудовании пригодны углекислотные огнетушители, так как углекислота является электроизолирующим веществом.</w:t>
            </w:r>
          </w:p>
          <w:p w14:paraId="3C5C6FE3" w14:textId="77777777" w:rsidR="00B342C0" w:rsidRDefault="00000000">
            <w:pPr>
              <w:pStyle w:val="TableParagraph"/>
              <w:spacing w:line="288" w:lineRule="auto"/>
              <w:ind w:left="238" w:right="343" w:firstLine="566"/>
              <w:jc w:val="both"/>
              <w:rPr>
                <w:sz w:val="24"/>
              </w:rPr>
            </w:pPr>
            <w:r>
              <w:rPr>
                <w:sz w:val="24"/>
              </w:rPr>
              <w:t>Наблюдает за выполнением работающими правил противопожарной безопасности, а</w:t>
            </w:r>
            <w:r>
              <w:rPr>
                <w:spacing w:val="40"/>
                <w:sz w:val="24"/>
              </w:rPr>
              <w:t xml:space="preserve"> </w:t>
            </w:r>
            <w:r>
              <w:rPr>
                <w:sz w:val="24"/>
              </w:rPr>
              <w:t>также обучает их способам борьбы с пожарами на строительстве или на предприятиях</w:t>
            </w:r>
            <w:r>
              <w:rPr>
                <w:spacing w:val="40"/>
                <w:sz w:val="24"/>
              </w:rPr>
              <w:t xml:space="preserve"> </w:t>
            </w:r>
            <w:r>
              <w:rPr>
                <w:sz w:val="24"/>
              </w:rPr>
              <w:t>пожарная охрана. Она располагает всеми средствами, необходимыми для тушения пожаров.</w:t>
            </w:r>
          </w:p>
          <w:p w14:paraId="413D3E6B" w14:textId="77777777" w:rsidR="00B342C0" w:rsidRDefault="00000000">
            <w:pPr>
              <w:pStyle w:val="TableParagraph"/>
              <w:spacing w:line="288" w:lineRule="auto"/>
              <w:ind w:left="238" w:right="344" w:firstLine="566"/>
              <w:jc w:val="both"/>
              <w:rPr>
                <w:sz w:val="24"/>
              </w:rPr>
            </w:pPr>
            <w:r>
              <w:rPr>
                <w:sz w:val="24"/>
              </w:rPr>
              <w:t>Для уведомления о возникших пожарах на предприятиях или строительстве имеется телефонная связь. Сигнал о пожаре можно подавать колоколом, но более совершенна электрическая сигнализация.</w:t>
            </w:r>
          </w:p>
        </w:tc>
      </w:tr>
      <w:tr w:rsidR="00B342C0" w14:paraId="02267ECB" w14:textId="77777777" w:rsidTr="00054457">
        <w:trPr>
          <w:trHeight w:hRule="exact" w:val="1417"/>
        </w:trPr>
        <w:tc>
          <w:tcPr>
            <w:tcW w:w="284" w:type="dxa"/>
            <w:tcBorders>
              <w:bottom w:val="single" w:sz="18" w:space="0" w:color="000000"/>
            </w:tcBorders>
            <w:textDirection w:val="btLr"/>
          </w:tcPr>
          <w:p w14:paraId="6D9B3BFB" w14:textId="77777777" w:rsidR="00B342C0" w:rsidRDefault="00000000">
            <w:pPr>
              <w:pStyle w:val="TableParagraph"/>
              <w:spacing w:before="9" w:line="225" w:lineRule="exact"/>
              <w:ind w:left="98"/>
              <w:rPr>
                <w:rFonts w:ascii="Arial" w:hAnsi="Arial"/>
                <w:i/>
              </w:rPr>
            </w:pPr>
            <w:proofErr w:type="spellStart"/>
            <w:r>
              <w:rPr>
                <w:rFonts w:ascii="Arial" w:hAnsi="Arial"/>
                <w:i/>
                <w:w w:val="90"/>
              </w:rPr>
              <w:t>Взаи</w:t>
            </w:r>
            <w:proofErr w:type="spellEnd"/>
            <w:r>
              <w:rPr>
                <w:rFonts w:ascii="Arial" w:hAnsi="Arial"/>
                <w:i/>
                <w:w w:val="90"/>
              </w:rPr>
              <w:t>.</w:t>
            </w:r>
            <w:r>
              <w:rPr>
                <w:rFonts w:ascii="Arial" w:hAnsi="Arial"/>
                <w:i/>
                <w:spacing w:val="-2"/>
              </w:rPr>
              <w:t xml:space="preserve"> </w:t>
            </w:r>
            <w:r>
              <w:rPr>
                <w:rFonts w:ascii="Arial" w:hAnsi="Arial"/>
                <w:i/>
                <w:w w:val="90"/>
              </w:rPr>
              <w:t>инв.</w:t>
            </w:r>
            <w:r>
              <w:rPr>
                <w:rFonts w:ascii="Arial" w:hAnsi="Arial"/>
                <w:i/>
                <w:spacing w:val="-2"/>
              </w:rPr>
              <w:t xml:space="preserve"> </w:t>
            </w:r>
            <w:r>
              <w:rPr>
                <w:rFonts w:ascii="Arial" w:hAnsi="Arial"/>
                <w:i/>
                <w:spacing w:val="-10"/>
                <w:w w:val="90"/>
              </w:rPr>
              <w:t>№</w:t>
            </w:r>
          </w:p>
        </w:tc>
        <w:tc>
          <w:tcPr>
            <w:tcW w:w="399" w:type="dxa"/>
            <w:tcBorders>
              <w:bottom w:val="single" w:sz="18" w:space="0" w:color="000000"/>
            </w:tcBorders>
          </w:tcPr>
          <w:p w14:paraId="7758F59B" w14:textId="77777777" w:rsidR="00B342C0" w:rsidRDefault="00B342C0">
            <w:pPr>
              <w:pStyle w:val="TableParagraph"/>
            </w:pPr>
          </w:p>
        </w:tc>
        <w:tc>
          <w:tcPr>
            <w:tcW w:w="10444" w:type="dxa"/>
            <w:gridSpan w:val="8"/>
            <w:vMerge/>
            <w:tcBorders>
              <w:top w:val="nil"/>
            </w:tcBorders>
          </w:tcPr>
          <w:p w14:paraId="2AD32B07" w14:textId="77777777" w:rsidR="00B342C0" w:rsidRDefault="00B342C0">
            <w:pPr>
              <w:rPr>
                <w:sz w:val="2"/>
                <w:szCs w:val="2"/>
              </w:rPr>
            </w:pPr>
          </w:p>
        </w:tc>
      </w:tr>
      <w:tr w:rsidR="00B342C0" w14:paraId="2ADA119C" w14:textId="77777777" w:rsidTr="00054457">
        <w:trPr>
          <w:trHeight w:hRule="exact" w:val="1985"/>
        </w:trPr>
        <w:tc>
          <w:tcPr>
            <w:tcW w:w="284" w:type="dxa"/>
            <w:tcBorders>
              <w:top w:val="single" w:sz="18" w:space="0" w:color="000000"/>
            </w:tcBorders>
            <w:textDirection w:val="btLr"/>
          </w:tcPr>
          <w:p w14:paraId="19DADDA8" w14:textId="77777777" w:rsidR="00B342C0" w:rsidRDefault="00000000">
            <w:pPr>
              <w:pStyle w:val="TableParagraph"/>
              <w:spacing w:before="9" w:line="225" w:lineRule="exact"/>
              <w:ind w:left="367"/>
              <w:rPr>
                <w:rFonts w:ascii="Arial" w:hAnsi="Arial"/>
                <w:i/>
              </w:rPr>
            </w:pPr>
            <w:r>
              <w:rPr>
                <w:rFonts w:ascii="Arial" w:hAnsi="Arial"/>
                <w:i/>
                <w:w w:val="85"/>
              </w:rPr>
              <w:t>Подп.</w:t>
            </w:r>
            <w:r>
              <w:rPr>
                <w:rFonts w:ascii="Arial" w:hAnsi="Arial"/>
                <w:i/>
                <w:spacing w:val="9"/>
              </w:rPr>
              <w:t xml:space="preserve"> </w:t>
            </w:r>
            <w:r>
              <w:rPr>
                <w:rFonts w:ascii="Arial" w:hAnsi="Arial"/>
                <w:i/>
                <w:w w:val="85"/>
              </w:rPr>
              <w:t>и</w:t>
            </w:r>
            <w:r>
              <w:rPr>
                <w:rFonts w:ascii="Arial" w:hAnsi="Arial"/>
                <w:i/>
                <w:spacing w:val="11"/>
              </w:rPr>
              <w:t xml:space="preserve"> </w:t>
            </w:r>
            <w:r>
              <w:rPr>
                <w:rFonts w:ascii="Arial" w:hAnsi="Arial"/>
                <w:i/>
                <w:spacing w:val="-4"/>
                <w:w w:val="85"/>
              </w:rPr>
              <w:t>дата</w:t>
            </w:r>
          </w:p>
        </w:tc>
        <w:tc>
          <w:tcPr>
            <w:tcW w:w="399" w:type="dxa"/>
            <w:tcBorders>
              <w:top w:val="single" w:sz="18" w:space="0" w:color="000000"/>
            </w:tcBorders>
          </w:tcPr>
          <w:p w14:paraId="7C763A71" w14:textId="77777777" w:rsidR="00B342C0" w:rsidRDefault="00B342C0">
            <w:pPr>
              <w:pStyle w:val="TableParagraph"/>
            </w:pPr>
          </w:p>
        </w:tc>
        <w:tc>
          <w:tcPr>
            <w:tcW w:w="10444" w:type="dxa"/>
            <w:gridSpan w:val="8"/>
            <w:vMerge/>
            <w:tcBorders>
              <w:top w:val="nil"/>
            </w:tcBorders>
          </w:tcPr>
          <w:p w14:paraId="5EACEBAC" w14:textId="77777777" w:rsidR="00B342C0" w:rsidRDefault="00B342C0">
            <w:pPr>
              <w:rPr>
                <w:sz w:val="2"/>
                <w:szCs w:val="2"/>
              </w:rPr>
            </w:pPr>
          </w:p>
        </w:tc>
      </w:tr>
      <w:tr w:rsidR="00B342C0" w14:paraId="7F356C7E" w14:textId="77777777" w:rsidTr="00054457">
        <w:trPr>
          <w:trHeight w:hRule="exact" w:val="567"/>
        </w:trPr>
        <w:tc>
          <w:tcPr>
            <w:tcW w:w="284" w:type="dxa"/>
            <w:vMerge w:val="restart"/>
            <w:textDirection w:val="btLr"/>
          </w:tcPr>
          <w:p w14:paraId="0AE24546" w14:textId="77777777" w:rsidR="00B342C0" w:rsidRDefault="00000000">
            <w:pPr>
              <w:pStyle w:val="TableParagraph"/>
              <w:spacing w:before="9" w:line="225" w:lineRule="exact"/>
              <w:ind w:left="108"/>
              <w:rPr>
                <w:rFonts w:ascii="Arial" w:hAnsi="Arial"/>
                <w:i/>
              </w:rPr>
            </w:pPr>
            <w:r>
              <w:rPr>
                <w:rFonts w:ascii="Arial" w:hAnsi="Arial"/>
                <w:i/>
                <w:w w:val="85"/>
              </w:rPr>
              <w:t>Инв.</w:t>
            </w:r>
            <w:r>
              <w:rPr>
                <w:rFonts w:ascii="Arial" w:hAnsi="Arial"/>
                <w:i/>
                <w:spacing w:val="1"/>
              </w:rPr>
              <w:t xml:space="preserve"> </w:t>
            </w:r>
            <w:r>
              <w:rPr>
                <w:rFonts w:ascii="Arial" w:hAnsi="Arial"/>
                <w:i/>
                <w:w w:val="85"/>
              </w:rPr>
              <w:t>№</w:t>
            </w:r>
            <w:r>
              <w:rPr>
                <w:rFonts w:ascii="Arial" w:hAnsi="Arial"/>
                <w:i/>
                <w:spacing w:val="3"/>
              </w:rPr>
              <w:t xml:space="preserve"> </w:t>
            </w:r>
            <w:r>
              <w:rPr>
                <w:rFonts w:ascii="Arial" w:hAnsi="Arial"/>
                <w:i/>
                <w:spacing w:val="-2"/>
                <w:w w:val="85"/>
              </w:rPr>
              <w:t>подл.</w:t>
            </w:r>
          </w:p>
        </w:tc>
        <w:tc>
          <w:tcPr>
            <w:tcW w:w="399" w:type="dxa"/>
            <w:vMerge w:val="restart"/>
          </w:tcPr>
          <w:p w14:paraId="2588395E" w14:textId="77777777" w:rsidR="00B342C0" w:rsidRDefault="00B342C0">
            <w:pPr>
              <w:pStyle w:val="TableParagraph"/>
            </w:pPr>
          </w:p>
        </w:tc>
        <w:tc>
          <w:tcPr>
            <w:tcW w:w="10444" w:type="dxa"/>
            <w:gridSpan w:val="8"/>
            <w:vMerge/>
            <w:tcBorders>
              <w:top w:val="nil"/>
            </w:tcBorders>
          </w:tcPr>
          <w:p w14:paraId="760D81B1" w14:textId="77777777" w:rsidR="00B342C0" w:rsidRDefault="00B342C0">
            <w:pPr>
              <w:rPr>
                <w:sz w:val="2"/>
                <w:szCs w:val="2"/>
              </w:rPr>
            </w:pPr>
          </w:p>
        </w:tc>
      </w:tr>
      <w:tr w:rsidR="00B342C0" w14:paraId="71929BF4" w14:textId="77777777" w:rsidTr="00054457">
        <w:trPr>
          <w:trHeight w:hRule="exact" w:val="284"/>
        </w:trPr>
        <w:tc>
          <w:tcPr>
            <w:tcW w:w="284" w:type="dxa"/>
            <w:vMerge/>
            <w:tcBorders>
              <w:top w:val="nil"/>
            </w:tcBorders>
            <w:textDirection w:val="btLr"/>
          </w:tcPr>
          <w:p w14:paraId="3F900E17" w14:textId="77777777" w:rsidR="00B342C0" w:rsidRDefault="00B342C0">
            <w:pPr>
              <w:rPr>
                <w:sz w:val="2"/>
                <w:szCs w:val="2"/>
              </w:rPr>
            </w:pPr>
          </w:p>
        </w:tc>
        <w:tc>
          <w:tcPr>
            <w:tcW w:w="399" w:type="dxa"/>
            <w:vMerge/>
            <w:tcBorders>
              <w:top w:val="nil"/>
            </w:tcBorders>
          </w:tcPr>
          <w:p w14:paraId="14796CFD" w14:textId="77777777" w:rsidR="00B342C0" w:rsidRDefault="00B342C0">
            <w:pPr>
              <w:rPr>
                <w:sz w:val="2"/>
                <w:szCs w:val="2"/>
              </w:rPr>
            </w:pPr>
          </w:p>
        </w:tc>
        <w:tc>
          <w:tcPr>
            <w:tcW w:w="570" w:type="dxa"/>
            <w:tcBorders>
              <w:bottom w:val="single" w:sz="4" w:space="0" w:color="000000"/>
            </w:tcBorders>
          </w:tcPr>
          <w:p w14:paraId="1156D737" w14:textId="77777777" w:rsidR="00B342C0" w:rsidRDefault="00B342C0">
            <w:pPr>
              <w:pStyle w:val="TableParagraph"/>
              <w:rPr>
                <w:sz w:val="18"/>
              </w:rPr>
            </w:pPr>
          </w:p>
        </w:tc>
        <w:tc>
          <w:tcPr>
            <w:tcW w:w="569" w:type="dxa"/>
            <w:tcBorders>
              <w:bottom w:val="single" w:sz="4" w:space="0" w:color="000000"/>
            </w:tcBorders>
          </w:tcPr>
          <w:p w14:paraId="4B8B2063" w14:textId="77777777" w:rsidR="00B342C0" w:rsidRDefault="00B342C0">
            <w:pPr>
              <w:pStyle w:val="TableParagraph"/>
              <w:rPr>
                <w:sz w:val="18"/>
              </w:rPr>
            </w:pPr>
          </w:p>
        </w:tc>
        <w:tc>
          <w:tcPr>
            <w:tcW w:w="570" w:type="dxa"/>
            <w:tcBorders>
              <w:bottom w:val="single" w:sz="4" w:space="0" w:color="000000"/>
            </w:tcBorders>
          </w:tcPr>
          <w:p w14:paraId="336653C7" w14:textId="77777777" w:rsidR="00B342C0" w:rsidRDefault="00B342C0">
            <w:pPr>
              <w:pStyle w:val="TableParagraph"/>
              <w:rPr>
                <w:sz w:val="18"/>
              </w:rPr>
            </w:pPr>
          </w:p>
        </w:tc>
        <w:tc>
          <w:tcPr>
            <w:tcW w:w="569" w:type="dxa"/>
            <w:tcBorders>
              <w:bottom w:val="single" w:sz="4" w:space="0" w:color="000000"/>
            </w:tcBorders>
          </w:tcPr>
          <w:p w14:paraId="77A8BCA7" w14:textId="77777777" w:rsidR="00B342C0" w:rsidRDefault="00B342C0">
            <w:pPr>
              <w:pStyle w:val="TableParagraph"/>
              <w:rPr>
                <w:sz w:val="18"/>
              </w:rPr>
            </w:pPr>
          </w:p>
        </w:tc>
        <w:tc>
          <w:tcPr>
            <w:tcW w:w="855" w:type="dxa"/>
            <w:tcBorders>
              <w:bottom w:val="single" w:sz="4" w:space="0" w:color="000000"/>
            </w:tcBorders>
          </w:tcPr>
          <w:p w14:paraId="1F5A37D3" w14:textId="77777777" w:rsidR="00B342C0" w:rsidRDefault="00B342C0">
            <w:pPr>
              <w:pStyle w:val="TableParagraph"/>
              <w:rPr>
                <w:sz w:val="18"/>
              </w:rPr>
            </w:pPr>
          </w:p>
        </w:tc>
        <w:tc>
          <w:tcPr>
            <w:tcW w:w="570" w:type="dxa"/>
            <w:tcBorders>
              <w:bottom w:val="single" w:sz="4" w:space="0" w:color="000000"/>
            </w:tcBorders>
          </w:tcPr>
          <w:p w14:paraId="631C5585" w14:textId="77777777" w:rsidR="00B342C0" w:rsidRDefault="00B342C0">
            <w:pPr>
              <w:pStyle w:val="TableParagraph"/>
              <w:rPr>
                <w:sz w:val="18"/>
              </w:rPr>
            </w:pPr>
          </w:p>
        </w:tc>
        <w:tc>
          <w:tcPr>
            <w:tcW w:w="6174" w:type="dxa"/>
            <w:vMerge w:val="restart"/>
          </w:tcPr>
          <w:p w14:paraId="5109AE2D" w14:textId="0F7B810A" w:rsidR="00B342C0" w:rsidRPr="00401ADA" w:rsidRDefault="00F203A4">
            <w:pPr>
              <w:pStyle w:val="TableParagraph"/>
              <w:spacing w:before="210"/>
              <w:ind w:left="469"/>
              <w:rPr>
                <w:sz w:val="24"/>
                <w:lang w:val="en-US"/>
              </w:rPr>
            </w:pPr>
            <w:r>
              <w:rPr>
                <w:sz w:val="24"/>
                <w:lang w:val="en-US"/>
              </w:rPr>
              <w:t>GEO-ENG-2025-10-0019-II</w:t>
            </w:r>
            <w:r w:rsidR="00F11C0A">
              <w:rPr>
                <w:sz w:val="24"/>
                <w:lang w:val="en-US"/>
              </w:rPr>
              <w:t xml:space="preserve">     ИТМ </w:t>
            </w:r>
            <w:proofErr w:type="spellStart"/>
            <w:r w:rsidR="00F11C0A">
              <w:rPr>
                <w:sz w:val="24"/>
                <w:lang w:val="en-US"/>
              </w:rPr>
              <w:t>ГОиЧС</w:t>
            </w:r>
            <w:proofErr w:type="spellEnd"/>
          </w:p>
        </w:tc>
        <w:tc>
          <w:tcPr>
            <w:tcW w:w="567" w:type="dxa"/>
            <w:vMerge w:val="restart"/>
          </w:tcPr>
          <w:p w14:paraId="7B6BCC89" w14:textId="77777777" w:rsidR="00B342C0" w:rsidRDefault="00000000">
            <w:pPr>
              <w:pStyle w:val="TableParagraph"/>
              <w:spacing w:before="56"/>
              <w:ind w:left="39"/>
            </w:pPr>
            <w:r>
              <w:rPr>
                <w:spacing w:val="-4"/>
              </w:rPr>
              <w:t>Лист</w:t>
            </w:r>
          </w:p>
        </w:tc>
      </w:tr>
      <w:tr w:rsidR="00B342C0" w14:paraId="2DFA80F1" w14:textId="77777777" w:rsidTr="00054457">
        <w:trPr>
          <w:trHeight w:hRule="exact" w:val="112"/>
        </w:trPr>
        <w:tc>
          <w:tcPr>
            <w:tcW w:w="284" w:type="dxa"/>
            <w:vMerge/>
            <w:tcBorders>
              <w:top w:val="nil"/>
            </w:tcBorders>
            <w:textDirection w:val="btLr"/>
          </w:tcPr>
          <w:p w14:paraId="2075C6F8" w14:textId="77777777" w:rsidR="00B342C0" w:rsidRDefault="00B342C0">
            <w:pPr>
              <w:rPr>
                <w:sz w:val="2"/>
                <w:szCs w:val="2"/>
              </w:rPr>
            </w:pPr>
          </w:p>
        </w:tc>
        <w:tc>
          <w:tcPr>
            <w:tcW w:w="399" w:type="dxa"/>
            <w:vMerge/>
            <w:tcBorders>
              <w:top w:val="nil"/>
            </w:tcBorders>
          </w:tcPr>
          <w:p w14:paraId="615EDE26" w14:textId="77777777" w:rsidR="00B342C0" w:rsidRDefault="00B342C0">
            <w:pPr>
              <w:rPr>
                <w:sz w:val="2"/>
                <w:szCs w:val="2"/>
              </w:rPr>
            </w:pPr>
          </w:p>
        </w:tc>
        <w:tc>
          <w:tcPr>
            <w:tcW w:w="570" w:type="dxa"/>
            <w:vMerge w:val="restart"/>
            <w:tcBorders>
              <w:top w:val="single" w:sz="4" w:space="0" w:color="000000"/>
            </w:tcBorders>
          </w:tcPr>
          <w:p w14:paraId="0F7D51A4" w14:textId="77777777" w:rsidR="00B342C0" w:rsidRDefault="00B342C0">
            <w:pPr>
              <w:pStyle w:val="TableParagraph"/>
              <w:rPr>
                <w:sz w:val="18"/>
              </w:rPr>
            </w:pPr>
          </w:p>
        </w:tc>
        <w:tc>
          <w:tcPr>
            <w:tcW w:w="569" w:type="dxa"/>
            <w:vMerge w:val="restart"/>
            <w:tcBorders>
              <w:top w:val="single" w:sz="4" w:space="0" w:color="000000"/>
            </w:tcBorders>
          </w:tcPr>
          <w:p w14:paraId="55B1C164" w14:textId="77777777" w:rsidR="00B342C0" w:rsidRDefault="00B342C0">
            <w:pPr>
              <w:pStyle w:val="TableParagraph"/>
              <w:rPr>
                <w:sz w:val="18"/>
              </w:rPr>
            </w:pPr>
          </w:p>
        </w:tc>
        <w:tc>
          <w:tcPr>
            <w:tcW w:w="570" w:type="dxa"/>
            <w:vMerge w:val="restart"/>
            <w:tcBorders>
              <w:top w:val="single" w:sz="4" w:space="0" w:color="000000"/>
            </w:tcBorders>
          </w:tcPr>
          <w:p w14:paraId="1F54F7BD" w14:textId="77777777" w:rsidR="00B342C0" w:rsidRDefault="00B342C0">
            <w:pPr>
              <w:pStyle w:val="TableParagraph"/>
              <w:rPr>
                <w:sz w:val="18"/>
              </w:rPr>
            </w:pPr>
          </w:p>
        </w:tc>
        <w:tc>
          <w:tcPr>
            <w:tcW w:w="569" w:type="dxa"/>
            <w:vMerge w:val="restart"/>
            <w:tcBorders>
              <w:top w:val="single" w:sz="4" w:space="0" w:color="000000"/>
            </w:tcBorders>
          </w:tcPr>
          <w:p w14:paraId="19B0E268" w14:textId="77777777" w:rsidR="00B342C0" w:rsidRDefault="00B342C0">
            <w:pPr>
              <w:pStyle w:val="TableParagraph"/>
              <w:rPr>
                <w:sz w:val="18"/>
              </w:rPr>
            </w:pPr>
          </w:p>
        </w:tc>
        <w:tc>
          <w:tcPr>
            <w:tcW w:w="855" w:type="dxa"/>
            <w:vMerge w:val="restart"/>
            <w:tcBorders>
              <w:top w:val="single" w:sz="4" w:space="0" w:color="000000"/>
            </w:tcBorders>
          </w:tcPr>
          <w:p w14:paraId="31EA73F8" w14:textId="77777777" w:rsidR="00B342C0" w:rsidRDefault="00B342C0">
            <w:pPr>
              <w:pStyle w:val="TableParagraph"/>
              <w:rPr>
                <w:sz w:val="18"/>
              </w:rPr>
            </w:pPr>
          </w:p>
        </w:tc>
        <w:tc>
          <w:tcPr>
            <w:tcW w:w="570" w:type="dxa"/>
            <w:vMerge w:val="restart"/>
            <w:tcBorders>
              <w:top w:val="single" w:sz="4" w:space="0" w:color="000000"/>
            </w:tcBorders>
          </w:tcPr>
          <w:p w14:paraId="0A6FAFD0" w14:textId="77777777" w:rsidR="00B342C0" w:rsidRDefault="00B342C0">
            <w:pPr>
              <w:pStyle w:val="TableParagraph"/>
              <w:rPr>
                <w:sz w:val="18"/>
              </w:rPr>
            </w:pPr>
          </w:p>
        </w:tc>
        <w:tc>
          <w:tcPr>
            <w:tcW w:w="6174" w:type="dxa"/>
            <w:vMerge/>
            <w:tcBorders>
              <w:top w:val="nil"/>
            </w:tcBorders>
          </w:tcPr>
          <w:p w14:paraId="79B8734F" w14:textId="77777777" w:rsidR="00B342C0" w:rsidRDefault="00B342C0">
            <w:pPr>
              <w:rPr>
                <w:sz w:val="2"/>
                <w:szCs w:val="2"/>
              </w:rPr>
            </w:pPr>
          </w:p>
        </w:tc>
        <w:tc>
          <w:tcPr>
            <w:tcW w:w="567" w:type="dxa"/>
            <w:vMerge/>
            <w:tcBorders>
              <w:top w:val="nil"/>
            </w:tcBorders>
          </w:tcPr>
          <w:p w14:paraId="342C991B" w14:textId="77777777" w:rsidR="00B342C0" w:rsidRDefault="00B342C0">
            <w:pPr>
              <w:rPr>
                <w:sz w:val="2"/>
                <w:szCs w:val="2"/>
              </w:rPr>
            </w:pPr>
          </w:p>
        </w:tc>
      </w:tr>
      <w:tr w:rsidR="00B342C0" w14:paraId="109B13CB" w14:textId="77777777" w:rsidTr="00054457">
        <w:trPr>
          <w:trHeight w:hRule="exact" w:val="170"/>
        </w:trPr>
        <w:tc>
          <w:tcPr>
            <w:tcW w:w="284" w:type="dxa"/>
            <w:vMerge/>
            <w:tcBorders>
              <w:top w:val="nil"/>
            </w:tcBorders>
            <w:textDirection w:val="btLr"/>
          </w:tcPr>
          <w:p w14:paraId="7E31791C" w14:textId="77777777" w:rsidR="00B342C0" w:rsidRDefault="00B342C0">
            <w:pPr>
              <w:rPr>
                <w:sz w:val="2"/>
                <w:szCs w:val="2"/>
              </w:rPr>
            </w:pPr>
          </w:p>
        </w:tc>
        <w:tc>
          <w:tcPr>
            <w:tcW w:w="399" w:type="dxa"/>
            <w:vMerge/>
            <w:tcBorders>
              <w:top w:val="nil"/>
            </w:tcBorders>
          </w:tcPr>
          <w:p w14:paraId="4B002606" w14:textId="77777777" w:rsidR="00B342C0" w:rsidRDefault="00B342C0">
            <w:pPr>
              <w:rPr>
                <w:sz w:val="2"/>
                <w:szCs w:val="2"/>
              </w:rPr>
            </w:pPr>
          </w:p>
        </w:tc>
        <w:tc>
          <w:tcPr>
            <w:tcW w:w="570" w:type="dxa"/>
            <w:vMerge/>
            <w:tcBorders>
              <w:top w:val="nil"/>
            </w:tcBorders>
          </w:tcPr>
          <w:p w14:paraId="5FBFA1F3" w14:textId="77777777" w:rsidR="00B342C0" w:rsidRDefault="00B342C0">
            <w:pPr>
              <w:rPr>
                <w:sz w:val="2"/>
                <w:szCs w:val="2"/>
              </w:rPr>
            </w:pPr>
          </w:p>
        </w:tc>
        <w:tc>
          <w:tcPr>
            <w:tcW w:w="569" w:type="dxa"/>
            <w:vMerge/>
            <w:tcBorders>
              <w:top w:val="nil"/>
            </w:tcBorders>
          </w:tcPr>
          <w:p w14:paraId="55B4C516" w14:textId="77777777" w:rsidR="00B342C0" w:rsidRDefault="00B342C0">
            <w:pPr>
              <w:rPr>
                <w:sz w:val="2"/>
                <w:szCs w:val="2"/>
              </w:rPr>
            </w:pPr>
          </w:p>
        </w:tc>
        <w:tc>
          <w:tcPr>
            <w:tcW w:w="570" w:type="dxa"/>
            <w:vMerge/>
            <w:tcBorders>
              <w:top w:val="nil"/>
            </w:tcBorders>
          </w:tcPr>
          <w:p w14:paraId="12F9C6B8" w14:textId="77777777" w:rsidR="00B342C0" w:rsidRDefault="00B342C0">
            <w:pPr>
              <w:rPr>
                <w:sz w:val="2"/>
                <w:szCs w:val="2"/>
              </w:rPr>
            </w:pPr>
          </w:p>
        </w:tc>
        <w:tc>
          <w:tcPr>
            <w:tcW w:w="569" w:type="dxa"/>
            <w:vMerge/>
            <w:tcBorders>
              <w:top w:val="nil"/>
            </w:tcBorders>
          </w:tcPr>
          <w:p w14:paraId="13493FA3" w14:textId="77777777" w:rsidR="00B342C0" w:rsidRDefault="00B342C0">
            <w:pPr>
              <w:rPr>
                <w:sz w:val="2"/>
                <w:szCs w:val="2"/>
              </w:rPr>
            </w:pPr>
          </w:p>
        </w:tc>
        <w:tc>
          <w:tcPr>
            <w:tcW w:w="855" w:type="dxa"/>
            <w:vMerge/>
            <w:tcBorders>
              <w:top w:val="nil"/>
            </w:tcBorders>
          </w:tcPr>
          <w:p w14:paraId="7C1B0BEE" w14:textId="77777777" w:rsidR="00B342C0" w:rsidRDefault="00B342C0">
            <w:pPr>
              <w:rPr>
                <w:sz w:val="2"/>
                <w:szCs w:val="2"/>
              </w:rPr>
            </w:pPr>
          </w:p>
        </w:tc>
        <w:tc>
          <w:tcPr>
            <w:tcW w:w="570" w:type="dxa"/>
            <w:vMerge/>
            <w:tcBorders>
              <w:top w:val="nil"/>
            </w:tcBorders>
          </w:tcPr>
          <w:p w14:paraId="34A5A0BF" w14:textId="77777777" w:rsidR="00B342C0" w:rsidRDefault="00B342C0">
            <w:pPr>
              <w:rPr>
                <w:sz w:val="2"/>
                <w:szCs w:val="2"/>
              </w:rPr>
            </w:pPr>
          </w:p>
        </w:tc>
        <w:tc>
          <w:tcPr>
            <w:tcW w:w="6174" w:type="dxa"/>
            <w:vMerge/>
            <w:tcBorders>
              <w:top w:val="nil"/>
            </w:tcBorders>
          </w:tcPr>
          <w:p w14:paraId="51149FD2" w14:textId="77777777" w:rsidR="00B342C0" w:rsidRDefault="00B342C0">
            <w:pPr>
              <w:rPr>
                <w:sz w:val="2"/>
                <w:szCs w:val="2"/>
              </w:rPr>
            </w:pPr>
          </w:p>
        </w:tc>
        <w:tc>
          <w:tcPr>
            <w:tcW w:w="567" w:type="dxa"/>
            <w:vMerge w:val="restart"/>
          </w:tcPr>
          <w:p w14:paraId="1F440C5D" w14:textId="33458E19" w:rsidR="00B342C0" w:rsidRDefault="00A27246">
            <w:pPr>
              <w:pStyle w:val="TableParagraph"/>
              <w:spacing w:line="274" w:lineRule="exact"/>
              <w:ind w:left="149"/>
              <w:rPr>
                <w:sz w:val="24"/>
              </w:rPr>
            </w:pPr>
            <w:r>
              <w:rPr>
                <w:sz w:val="24"/>
              </w:rPr>
              <w:t>8</w:t>
            </w:r>
          </w:p>
        </w:tc>
      </w:tr>
      <w:tr w:rsidR="00B342C0" w14:paraId="5133AA5F" w14:textId="77777777" w:rsidTr="00054457">
        <w:trPr>
          <w:trHeight w:hRule="exact" w:val="284"/>
        </w:trPr>
        <w:tc>
          <w:tcPr>
            <w:tcW w:w="284" w:type="dxa"/>
            <w:vMerge/>
            <w:tcBorders>
              <w:top w:val="nil"/>
            </w:tcBorders>
            <w:textDirection w:val="btLr"/>
          </w:tcPr>
          <w:p w14:paraId="28531B94" w14:textId="77777777" w:rsidR="00B342C0" w:rsidRDefault="00B342C0">
            <w:pPr>
              <w:rPr>
                <w:sz w:val="2"/>
                <w:szCs w:val="2"/>
              </w:rPr>
            </w:pPr>
          </w:p>
        </w:tc>
        <w:tc>
          <w:tcPr>
            <w:tcW w:w="399" w:type="dxa"/>
            <w:vMerge/>
            <w:tcBorders>
              <w:top w:val="nil"/>
            </w:tcBorders>
          </w:tcPr>
          <w:p w14:paraId="1755C586" w14:textId="77777777" w:rsidR="00B342C0" w:rsidRDefault="00B342C0">
            <w:pPr>
              <w:rPr>
                <w:sz w:val="2"/>
                <w:szCs w:val="2"/>
              </w:rPr>
            </w:pPr>
          </w:p>
        </w:tc>
        <w:tc>
          <w:tcPr>
            <w:tcW w:w="570" w:type="dxa"/>
          </w:tcPr>
          <w:p w14:paraId="50876777" w14:textId="77777777" w:rsidR="00B342C0" w:rsidRDefault="00000000">
            <w:pPr>
              <w:pStyle w:val="TableParagraph"/>
              <w:spacing w:before="21"/>
              <w:ind w:left="89"/>
              <w:rPr>
                <w:sz w:val="18"/>
              </w:rPr>
            </w:pPr>
            <w:r>
              <w:rPr>
                <w:spacing w:val="-4"/>
                <w:sz w:val="18"/>
              </w:rPr>
              <w:t>Изм.</w:t>
            </w:r>
          </w:p>
        </w:tc>
        <w:tc>
          <w:tcPr>
            <w:tcW w:w="569" w:type="dxa"/>
          </w:tcPr>
          <w:p w14:paraId="75992C80" w14:textId="77777777" w:rsidR="00B342C0" w:rsidRDefault="00000000">
            <w:pPr>
              <w:pStyle w:val="TableParagraph"/>
              <w:spacing w:before="21"/>
              <w:ind w:left="6"/>
              <w:rPr>
                <w:sz w:val="18"/>
              </w:rPr>
            </w:pPr>
            <w:proofErr w:type="spellStart"/>
            <w:r>
              <w:rPr>
                <w:spacing w:val="-2"/>
                <w:sz w:val="18"/>
              </w:rPr>
              <w:t>Кол.уч</w:t>
            </w:r>
            <w:proofErr w:type="spellEnd"/>
          </w:p>
        </w:tc>
        <w:tc>
          <w:tcPr>
            <w:tcW w:w="570" w:type="dxa"/>
          </w:tcPr>
          <w:p w14:paraId="104D1666" w14:textId="77777777" w:rsidR="00B342C0" w:rsidRDefault="00000000">
            <w:pPr>
              <w:pStyle w:val="TableParagraph"/>
              <w:spacing w:before="21"/>
              <w:ind w:left="80"/>
              <w:rPr>
                <w:sz w:val="18"/>
              </w:rPr>
            </w:pPr>
            <w:r>
              <w:rPr>
                <w:spacing w:val="-4"/>
                <w:sz w:val="18"/>
              </w:rPr>
              <w:t>Лист</w:t>
            </w:r>
          </w:p>
        </w:tc>
        <w:tc>
          <w:tcPr>
            <w:tcW w:w="569" w:type="dxa"/>
          </w:tcPr>
          <w:p w14:paraId="7861101B" w14:textId="77777777" w:rsidR="00B342C0" w:rsidRDefault="00000000">
            <w:pPr>
              <w:pStyle w:val="TableParagraph"/>
              <w:spacing w:before="21"/>
              <w:ind w:left="5"/>
              <w:rPr>
                <w:sz w:val="18"/>
              </w:rPr>
            </w:pPr>
            <w:r>
              <w:rPr>
                <w:sz w:val="18"/>
              </w:rPr>
              <w:t>№</w:t>
            </w:r>
            <w:r>
              <w:rPr>
                <w:spacing w:val="1"/>
                <w:sz w:val="18"/>
              </w:rPr>
              <w:t xml:space="preserve"> </w:t>
            </w:r>
            <w:r>
              <w:rPr>
                <w:spacing w:val="-4"/>
                <w:sz w:val="18"/>
              </w:rPr>
              <w:t>док.</w:t>
            </w:r>
          </w:p>
        </w:tc>
        <w:tc>
          <w:tcPr>
            <w:tcW w:w="855" w:type="dxa"/>
          </w:tcPr>
          <w:p w14:paraId="3EB3DFD5" w14:textId="77777777" w:rsidR="00B342C0" w:rsidRDefault="00000000">
            <w:pPr>
              <w:pStyle w:val="TableParagraph"/>
              <w:spacing w:before="21"/>
              <w:ind w:left="185"/>
              <w:rPr>
                <w:sz w:val="18"/>
              </w:rPr>
            </w:pPr>
            <w:r>
              <w:rPr>
                <w:spacing w:val="-2"/>
                <w:sz w:val="18"/>
              </w:rPr>
              <w:t>Подп.</w:t>
            </w:r>
          </w:p>
        </w:tc>
        <w:tc>
          <w:tcPr>
            <w:tcW w:w="570" w:type="dxa"/>
          </w:tcPr>
          <w:p w14:paraId="159ECA52" w14:textId="77777777" w:rsidR="00B342C0" w:rsidRDefault="00000000">
            <w:pPr>
              <w:pStyle w:val="TableParagraph"/>
              <w:spacing w:before="21"/>
              <w:ind w:left="88"/>
              <w:rPr>
                <w:sz w:val="18"/>
              </w:rPr>
            </w:pPr>
            <w:r>
              <w:rPr>
                <w:spacing w:val="-4"/>
                <w:sz w:val="18"/>
              </w:rPr>
              <w:t>Дата</w:t>
            </w:r>
          </w:p>
        </w:tc>
        <w:tc>
          <w:tcPr>
            <w:tcW w:w="6174" w:type="dxa"/>
            <w:vMerge/>
            <w:tcBorders>
              <w:top w:val="nil"/>
            </w:tcBorders>
          </w:tcPr>
          <w:p w14:paraId="07C45A66" w14:textId="77777777" w:rsidR="00B342C0" w:rsidRDefault="00B342C0">
            <w:pPr>
              <w:rPr>
                <w:sz w:val="2"/>
                <w:szCs w:val="2"/>
              </w:rPr>
            </w:pPr>
          </w:p>
        </w:tc>
        <w:tc>
          <w:tcPr>
            <w:tcW w:w="567" w:type="dxa"/>
            <w:vMerge/>
            <w:tcBorders>
              <w:top w:val="nil"/>
            </w:tcBorders>
          </w:tcPr>
          <w:p w14:paraId="12CCADC9" w14:textId="77777777" w:rsidR="00B342C0" w:rsidRDefault="00B342C0">
            <w:pPr>
              <w:rPr>
                <w:sz w:val="2"/>
                <w:szCs w:val="2"/>
              </w:rPr>
            </w:pPr>
          </w:p>
        </w:tc>
      </w:tr>
    </w:tbl>
    <w:p w14:paraId="461BDAC0" w14:textId="77777777" w:rsidR="00B45AF3" w:rsidRDefault="00B45AF3"/>
    <w:sectPr w:rsidR="00B45AF3">
      <w:type w:val="continuous"/>
      <w:pgSz w:w="11910" w:h="16840"/>
      <w:pgMar w:top="160" w:right="141" w:bottom="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D3F5D" w14:textId="77777777" w:rsidR="00CD1E0A" w:rsidRDefault="00CD1E0A">
      <w:r>
        <w:separator/>
      </w:r>
    </w:p>
  </w:endnote>
  <w:endnote w:type="continuationSeparator" w:id="0">
    <w:p w14:paraId="252330FB" w14:textId="77777777" w:rsidR="00CD1E0A" w:rsidRDefault="00CD1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578BF" w14:textId="77777777" w:rsidR="00B342C0" w:rsidRDefault="00000000">
    <w:pPr>
      <w:pStyle w:val="a3"/>
      <w:spacing w:line="14" w:lineRule="auto"/>
      <w:rPr>
        <w:sz w:val="18"/>
      </w:rPr>
    </w:pPr>
    <w:r>
      <w:rPr>
        <w:noProof/>
        <w:sz w:val="18"/>
      </w:rPr>
      <mc:AlternateContent>
        <mc:Choice Requires="wps">
          <w:drawing>
            <wp:anchor distT="0" distB="0" distL="0" distR="0" simplePos="0" relativeHeight="251651072" behindDoc="1" locked="0" layoutInCell="1" allowOverlap="1" wp14:anchorId="03A3E540" wp14:editId="419E80F9">
              <wp:simplePos x="0" y="0"/>
              <wp:positionH relativeFrom="page">
                <wp:posOffset>3303523</wp:posOffset>
              </wp:positionH>
              <wp:positionV relativeFrom="page">
                <wp:posOffset>10480391</wp:posOffset>
              </wp:positionV>
              <wp:extent cx="661670" cy="16573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670" cy="165735"/>
                      </a:xfrm>
                      <a:prstGeom prst="rect">
                        <a:avLst/>
                      </a:prstGeom>
                    </wps:spPr>
                    <wps:txbx>
                      <w:txbxContent>
                        <w:p w14:paraId="32E5EA9F" w14:textId="77777777" w:rsidR="00B342C0" w:rsidRDefault="00000000" w:rsidP="00D26F8F">
                          <w:pPr>
                            <w:spacing w:line="236" w:lineRule="exact"/>
                            <w:ind w:left="20"/>
                            <w:rPr>
                              <w:rFonts w:ascii="Arial" w:hAnsi="Arial"/>
                              <w:i/>
                            </w:rPr>
                          </w:pPr>
                          <w:r>
                            <w:rPr>
                              <w:rFonts w:ascii="Arial" w:hAnsi="Arial"/>
                              <w:i/>
                              <w:spacing w:val="-2"/>
                              <w:w w:val="85"/>
                            </w:rPr>
                            <w:t>:</w:t>
                          </w:r>
                        </w:p>
                      </w:txbxContent>
                    </wps:txbx>
                    <wps:bodyPr wrap="square" lIns="0" tIns="0" rIns="0" bIns="0" rtlCol="0">
                      <a:noAutofit/>
                    </wps:bodyPr>
                  </wps:wsp>
                </a:graphicData>
              </a:graphic>
            </wp:anchor>
          </w:drawing>
        </mc:Choice>
        <mc:Fallback>
          <w:pict>
            <v:shapetype w14:anchorId="03A3E540" id="_x0000_t202" coordsize="21600,21600" o:spt="202" path="m,l,21600r21600,l21600,xe">
              <v:stroke joinstyle="miter"/>
              <v:path gradientshapeok="t" o:connecttype="rect"/>
            </v:shapetype>
            <v:shape id="Textbox 53" o:spid="_x0000_s1033" type="#_x0000_t202" style="position:absolute;margin-left:260.1pt;margin-top:825.25pt;width:52.1pt;height:13.0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" filled="f" stroked="f">
              <v:textbox inset="0,0,0,0">
                <w:txbxContent>
                  <w:p w14:paraId="32E5EA9F" w14:textId="77777777" w:rsidR="00B342C0" w:rsidRDefault="00000000" w:rsidP="00D26F8F">
                    <w:pPr>
                      <w:spacing w:line="236" w:lineRule="exact"/>
                      <w:ind w:left="20"/>
                      <w:rPr>
                        <w:rFonts w:ascii="Arial" w:hAnsi="Arial"/>
                        <w:i/>
                      </w:rPr>
                    </w:pPr>
                    <w:r>
                      <w:rPr>
                        <w:rFonts w:ascii="Arial" w:hAnsi="Arial"/>
                        <w:i/>
                        <w:spacing w:val="-2"/>
                        <w:w w:val="85"/>
                      </w:rPr>
                      <w:t>:</w:t>
                    </w:r>
                  </w:p>
                </w:txbxContent>
              </v:textbox>
              <w10:wrap anchorx="page" anchory="page"/>
            </v:shape>
          </w:pict>
        </mc:Fallback>
      </mc:AlternateContent>
    </w:r>
    <w:r>
      <w:rPr>
        <w:noProof/>
        <w:sz w:val="18"/>
      </w:rPr>
      <mc:AlternateContent>
        <mc:Choice Requires="wps">
          <w:drawing>
            <wp:anchor distT="0" distB="0" distL="0" distR="0" simplePos="0" relativeHeight="251653120" behindDoc="1" locked="0" layoutInCell="1" allowOverlap="1" wp14:anchorId="78C69730" wp14:editId="75A2F842">
              <wp:simplePos x="0" y="0"/>
              <wp:positionH relativeFrom="page">
                <wp:posOffset>6554216</wp:posOffset>
              </wp:positionH>
              <wp:positionV relativeFrom="page">
                <wp:posOffset>10481915</wp:posOffset>
              </wp:positionV>
              <wp:extent cx="787400" cy="38735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387350"/>
                      </a:xfrm>
                      <a:prstGeom prst="rect">
                        <a:avLst/>
                      </a:prstGeom>
                    </wps:spPr>
                    <wps:txbx>
                      <w:txbxContent>
                        <w:p w14:paraId="30B6B7C9" w14:textId="77777777" w:rsidR="00B342C0" w:rsidRDefault="00B342C0">
                          <w:pPr>
                            <w:tabs>
                              <w:tab w:val="left" w:pos="970"/>
                            </w:tabs>
                            <w:spacing w:line="236" w:lineRule="exact"/>
                            <w:ind w:left="20"/>
                            <w:rPr>
                              <w:rFonts w:ascii="Arial" w:hAnsi="Arial"/>
                              <w:i/>
                            </w:rPr>
                          </w:pPr>
                        </w:p>
                      </w:txbxContent>
                    </wps:txbx>
                    <wps:bodyPr wrap="square" lIns="0" tIns="0" rIns="0" bIns="0" rtlCol="0">
                      <a:noAutofit/>
                    </wps:bodyPr>
                  </wps:wsp>
                </a:graphicData>
              </a:graphic>
            </wp:anchor>
          </w:drawing>
        </mc:Choice>
        <mc:Fallback>
          <w:pict>
            <v:shape w14:anchorId="78C69730" id="Textbox 54" o:spid="_x0000_s1034" type="#_x0000_t202" style="position:absolute;margin-left:516.1pt;margin-top:825.35pt;width:62pt;height:30.5pt;z-index:-25166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" filled="f" stroked="f">
              <v:textbox inset="0,0,0,0">
                <w:txbxContent>
                  <w:p w14:paraId="30B6B7C9" w14:textId="77777777" w:rsidR="00B342C0" w:rsidRDefault="00B342C0">
                    <w:pPr>
                      <w:tabs>
                        <w:tab w:val="left" w:pos="970"/>
                      </w:tabs>
                      <w:spacing w:line="236" w:lineRule="exact"/>
                      <w:ind w:left="20"/>
                      <w:rPr>
                        <w:rFonts w:ascii="Arial" w:hAnsi="Arial"/>
                        <w:i/>
                      </w:rPr>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276C1" w14:textId="77777777" w:rsidR="00B342C0" w:rsidRDefault="00000000">
    <w:pPr>
      <w:pStyle w:val="a3"/>
      <w:spacing w:line="14" w:lineRule="auto"/>
      <w:rPr>
        <w:sz w:val="20"/>
      </w:rPr>
    </w:pPr>
    <w:r>
      <w:rPr>
        <w:noProof/>
        <w:sz w:val="20"/>
      </w:rPr>
      <mc:AlternateContent>
        <mc:Choice Requires="wps">
          <w:drawing>
            <wp:anchor distT="0" distB="0" distL="0" distR="0" simplePos="0" relativeHeight="251658240" behindDoc="1" locked="0" layoutInCell="1" allowOverlap="1" wp14:anchorId="1AC707CE" wp14:editId="60833417">
              <wp:simplePos x="0" y="0"/>
              <wp:positionH relativeFrom="page">
                <wp:posOffset>3303523</wp:posOffset>
              </wp:positionH>
              <wp:positionV relativeFrom="page">
                <wp:posOffset>10480391</wp:posOffset>
              </wp:positionV>
              <wp:extent cx="661670" cy="165735"/>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670" cy="165735"/>
                      </a:xfrm>
                      <a:prstGeom prst="rect">
                        <a:avLst/>
                      </a:prstGeom>
                    </wps:spPr>
                    <wps:txbx>
                      <w:txbxContent>
                        <w:p w14:paraId="543CDCA6" w14:textId="77777777" w:rsidR="00B342C0" w:rsidRDefault="00000000">
                          <w:pPr>
                            <w:spacing w:line="236" w:lineRule="exact"/>
                            <w:ind w:left="20"/>
                            <w:rPr>
                              <w:rFonts w:ascii="Arial" w:hAnsi="Arial"/>
                              <w:i/>
                            </w:rPr>
                          </w:pPr>
                          <w:r>
                            <w:rPr>
                              <w:rFonts w:ascii="Arial" w:hAnsi="Arial"/>
                              <w:i/>
                              <w:spacing w:val="-2"/>
                              <w:w w:val="85"/>
                            </w:rPr>
                            <w:t>Копировал:</w:t>
                          </w:r>
                        </w:p>
                      </w:txbxContent>
                    </wps:txbx>
                    <wps:bodyPr wrap="square" lIns="0" tIns="0" rIns="0" bIns="0" rtlCol="0">
                      <a:noAutofit/>
                    </wps:bodyPr>
                  </wps:wsp>
                </a:graphicData>
              </a:graphic>
            </wp:anchor>
          </w:drawing>
        </mc:Choice>
        <mc:Fallback>
          <w:pict>
            <v:shapetype w14:anchorId="1AC707CE" id="_x0000_t202" coordsize="21600,21600" o:spt="202" path="m,l,21600r21600,l21600,xe">
              <v:stroke joinstyle="miter"/>
              <v:path gradientshapeok="t" o:connecttype="rect"/>
            </v:shapetype>
            <v:shape id="Textbox 172" o:spid="_x0000_s1045" type="#_x0000_t202" style="position:absolute;margin-left:260.1pt;margin-top:825.25pt;width:52.1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" filled="f" stroked="f">
              <v:textbox inset="0,0,0,0">
                <w:txbxContent>
                  <w:p w14:paraId="543CDCA6" w14:textId="77777777" w:rsidR="00B342C0" w:rsidRDefault="00000000">
                    <w:pPr>
                      <w:spacing w:line="236" w:lineRule="exact"/>
                      <w:ind w:left="20"/>
                      <w:rPr>
                        <w:rFonts w:ascii="Arial" w:hAnsi="Arial"/>
                        <w:i/>
                      </w:rPr>
                    </w:pPr>
                    <w:r>
                      <w:rPr>
                        <w:rFonts w:ascii="Arial" w:hAnsi="Arial"/>
                        <w:i/>
                        <w:spacing w:val="-2"/>
                        <w:w w:val="85"/>
                      </w:rPr>
                      <w:t>Копировал:</w:t>
                    </w:r>
                  </w:p>
                </w:txbxContent>
              </v:textbox>
              <w10:wrap anchorx="page" anchory="page"/>
            </v:shape>
          </w:pict>
        </mc:Fallback>
      </mc:AlternateContent>
    </w:r>
    <w:r>
      <w:rPr>
        <w:noProof/>
        <w:sz w:val="20"/>
      </w:rPr>
      <mc:AlternateContent>
        <mc:Choice Requires="wps">
          <w:drawing>
            <wp:anchor distT="0" distB="0" distL="0" distR="0" simplePos="0" relativeHeight="251659264" behindDoc="1" locked="0" layoutInCell="1" allowOverlap="1" wp14:anchorId="2472306C" wp14:editId="4BB85F73">
              <wp:simplePos x="0" y="0"/>
              <wp:positionH relativeFrom="page">
                <wp:posOffset>6554216</wp:posOffset>
              </wp:positionH>
              <wp:positionV relativeFrom="page">
                <wp:posOffset>10481915</wp:posOffset>
              </wp:positionV>
              <wp:extent cx="787400" cy="16573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165735"/>
                      </a:xfrm>
                      <a:prstGeom prst="rect">
                        <a:avLst/>
                      </a:prstGeom>
                    </wps:spPr>
                    <wps:txbx>
                      <w:txbxContent>
                        <w:p w14:paraId="489D3F58" w14:textId="77777777" w:rsidR="00B342C0" w:rsidRDefault="00000000">
                          <w:pPr>
                            <w:tabs>
                              <w:tab w:val="left" w:pos="970"/>
                            </w:tabs>
                            <w:spacing w:line="236" w:lineRule="exact"/>
                            <w:ind w:left="20"/>
                            <w:rPr>
                              <w:rFonts w:ascii="Arial" w:hAnsi="Arial"/>
                              <w:i/>
                            </w:rPr>
                          </w:pPr>
                          <w:r>
                            <w:rPr>
                              <w:rFonts w:ascii="Arial" w:hAnsi="Arial"/>
                              <w:i/>
                              <w:spacing w:val="-2"/>
                              <w:w w:val="95"/>
                            </w:rPr>
                            <w:t>Формат</w:t>
                          </w:r>
                          <w:r>
                            <w:rPr>
                              <w:rFonts w:ascii="Arial" w:hAnsi="Arial"/>
                              <w:i/>
                            </w:rPr>
                            <w:tab/>
                          </w:r>
                          <w:r>
                            <w:rPr>
                              <w:rFonts w:ascii="Arial" w:hAnsi="Arial"/>
                              <w:i/>
                              <w:spacing w:val="-5"/>
                              <w:w w:val="95"/>
                            </w:rPr>
                            <w:t>А4</w:t>
                          </w:r>
                        </w:p>
                      </w:txbxContent>
                    </wps:txbx>
                    <wps:bodyPr wrap="square" lIns="0" tIns="0" rIns="0" bIns="0" rtlCol="0">
                      <a:noAutofit/>
                    </wps:bodyPr>
                  </wps:wsp>
                </a:graphicData>
              </a:graphic>
            </wp:anchor>
          </w:drawing>
        </mc:Choice>
        <mc:Fallback>
          <w:pict>
            <v:shape w14:anchorId="2472306C" id="Textbox 173" o:spid="_x0000_s1046" type="#_x0000_t202" style="position:absolute;margin-left:516.1pt;margin-top:825.35pt;width:62pt;height:13.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" filled="f" stroked="f">
              <v:textbox inset="0,0,0,0">
                <w:txbxContent>
                  <w:p w14:paraId="489D3F58" w14:textId="77777777" w:rsidR="00B342C0" w:rsidRDefault="00000000">
                    <w:pPr>
                      <w:tabs>
                        <w:tab w:val="left" w:pos="970"/>
                      </w:tabs>
                      <w:spacing w:line="236" w:lineRule="exact"/>
                      <w:ind w:left="20"/>
                      <w:rPr>
                        <w:rFonts w:ascii="Arial" w:hAnsi="Arial"/>
                        <w:i/>
                      </w:rPr>
                    </w:pPr>
                    <w:r>
                      <w:rPr>
                        <w:rFonts w:ascii="Arial" w:hAnsi="Arial"/>
                        <w:i/>
                        <w:spacing w:val="-2"/>
                        <w:w w:val="95"/>
                      </w:rPr>
                      <w:t>Формат</w:t>
                    </w:r>
                    <w:r>
                      <w:rPr>
                        <w:rFonts w:ascii="Arial" w:hAnsi="Arial"/>
                        <w:i/>
                      </w:rPr>
                      <w:tab/>
                    </w:r>
                    <w:r>
                      <w:rPr>
                        <w:rFonts w:ascii="Arial" w:hAnsi="Arial"/>
                        <w:i/>
                        <w:spacing w:val="-5"/>
                        <w:w w:val="95"/>
                      </w:rPr>
                      <w:t>А4</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D8BCE" w14:textId="77777777" w:rsidR="00B342C0" w:rsidRDefault="00B342C0">
    <w:pPr>
      <w:pStyle w:val="a3"/>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4260" w14:textId="77777777" w:rsidR="00B342C0" w:rsidRDefault="00000000">
    <w:pPr>
      <w:pStyle w:val="a3"/>
      <w:spacing w:line="14" w:lineRule="auto"/>
      <w:rPr>
        <w:sz w:val="20"/>
      </w:rPr>
    </w:pPr>
    <w:r>
      <w:rPr>
        <w:noProof/>
        <w:sz w:val="20"/>
      </w:rPr>
      <mc:AlternateContent>
        <mc:Choice Requires="wps">
          <w:drawing>
            <wp:anchor distT="0" distB="0" distL="0" distR="0" simplePos="0" relativeHeight="251660288" behindDoc="1" locked="0" layoutInCell="1" allowOverlap="1" wp14:anchorId="7B328BCD" wp14:editId="5D2A2D2F">
              <wp:simplePos x="0" y="0"/>
              <wp:positionH relativeFrom="page">
                <wp:posOffset>3303523</wp:posOffset>
              </wp:positionH>
              <wp:positionV relativeFrom="page">
                <wp:posOffset>10480391</wp:posOffset>
              </wp:positionV>
              <wp:extent cx="661670" cy="16573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670" cy="165735"/>
                      </a:xfrm>
                      <a:prstGeom prst="rect">
                        <a:avLst/>
                      </a:prstGeom>
                    </wps:spPr>
                    <wps:txbx>
                      <w:txbxContent>
                        <w:p w14:paraId="6E29E4C6" w14:textId="77777777" w:rsidR="00B342C0" w:rsidRDefault="00000000">
                          <w:pPr>
                            <w:spacing w:line="236" w:lineRule="exact"/>
                            <w:ind w:left="20"/>
                            <w:rPr>
                              <w:rFonts w:ascii="Arial" w:hAnsi="Arial"/>
                              <w:i/>
                            </w:rPr>
                          </w:pPr>
                          <w:r>
                            <w:rPr>
                              <w:rFonts w:ascii="Arial" w:hAnsi="Arial"/>
                              <w:i/>
                              <w:spacing w:val="-2"/>
                              <w:w w:val="85"/>
                            </w:rPr>
                            <w:t>Копировал:</w:t>
                          </w:r>
                        </w:p>
                      </w:txbxContent>
                    </wps:txbx>
                    <wps:bodyPr wrap="square" lIns="0" tIns="0" rIns="0" bIns="0" rtlCol="0">
                      <a:noAutofit/>
                    </wps:bodyPr>
                  </wps:wsp>
                </a:graphicData>
              </a:graphic>
            </wp:anchor>
          </w:drawing>
        </mc:Choice>
        <mc:Fallback>
          <w:pict>
            <v:shapetype w14:anchorId="7B328BCD" id="_x0000_t202" coordsize="21600,21600" o:spt="202" path="m,l,21600r21600,l21600,xe">
              <v:stroke joinstyle="miter"/>
              <v:path gradientshapeok="t" o:connecttype="rect"/>
            </v:shapetype>
            <v:shape id="Textbox 181" o:spid="_x0000_s1047" type="#_x0000_t202" style="position:absolute;margin-left:260.1pt;margin-top:825.25pt;width:52.1pt;height:13.0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" filled="f" stroked="f">
              <v:textbox inset="0,0,0,0">
                <w:txbxContent>
                  <w:p w14:paraId="6E29E4C6" w14:textId="77777777" w:rsidR="00B342C0" w:rsidRDefault="00000000">
                    <w:pPr>
                      <w:spacing w:line="236" w:lineRule="exact"/>
                      <w:ind w:left="20"/>
                      <w:rPr>
                        <w:rFonts w:ascii="Arial" w:hAnsi="Arial"/>
                        <w:i/>
                      </w:rPr>
                    </w:pPr>
                    <w:r>
                      <w:rPr>
                        <w:rFonts w:ascii="Arial" w:hAnsi="Arial"/>
                        <w:i/>
                        <w:spacing w:val="-2"/>
                        <w:w w:val="85"/>
                      </w:rPr>
                      <w:t>Копировал:</w:t>
                    </w:r>
                  </w:p>
                </w:txbxContent>
              </v:textbox>
              <w10:wrap anchorx="page" anchory="page"/>
            </v:shape>
          </w:pict>
        </mc:Fallback>
      </mc:AlternateContent>
    </w:r>
    <w:r>
      <w:rPr>
        <w:noProof/>
        <w:sz w:val="20"/>
      </w:rPr>
      <mc:AlternateContent>
        <mc:Choice Requires="wps">
          <w:drawing>
            <wp:anchor distT="0" distB="0" distL="0" distR="0" simplePos="0" relativeHeight="251661312" behindDoc="1" locked="0" layoutInCell="1" allowOverlap="1" wp14:anchorId="36144BB3" wp14:editId="43A8F3E2">
              <wp:simplePos x="0" y="0"/>
              <wp:positionH relativeFrom="page">
                <wp:posOffset>6554216</wp:posOffset>
              </wp:positionH>
              <wp:positionV relativeFrom="page">
                <wp:posOffset>10481915</wp:posOffset>
              </wp:positionV>
              <wp:extent cx="787400" cy="16573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165735"/>
                      </a:xfrm>
                      <a:prstGeom prst="rect">
                        <a:avLst/>
                      </a:prstGeom>
                    </wps:spPr>
                    <wps:txbx>
                      <w:txbxContent>
                        <w:p w14:paraId="532DB9E5" w14:textId="77777777" w:rsidR="00B342C0" w:rsidRDefault="00000000">
                          <w:pPr>
                            <w:tabs>
                              <w:tab w:val="left" w:pos="970"/>
                            </w:tabs>
                            <w:spacing w:line="236" w:lineRule="exact"/>
                            <w:ind w:left="20"/>
                            <w:rPr>
                              <w:rFonts w:ascii="Arial" w:hAnsi="Arial"/>
                              <w:i/>
                            </w:rPr>
                          </w:pPr>
                          <w:r>
                            <w:rPr>
                              <w:rFonts w:ascii="Arial" w:hAnsi="Arial"/>
                              <w:i/>
                              <w:spacing w:val="-2"/>
                              <w:w w:val="95"/>
                            </w:rPr>
                            <w:t>Формат</w:t>
                          </w:r>
                          <w:r>
                            <w:rPr>
                              <w:rFonts w:ascii="Arial" w:hAnsi="Arial"/>
                              <w:i/>
                            </w:rPr>
                            <w:tab/>
                          </w:r>
                          <w:r>
                            <w:rPr>
                              <w:rFonts w:ascii="Arial" w:hAnsi="Arial"/>
                              <w:i/>
                              <w:spacing w:val="-5"/>
                              <w:w w:val="95"/>
                            </w:rPr>
                            <w:t>А4</w:t>
                          </w:r>
                        </w:p>
                      </w:txbxContent>
                    </wps:txbx>
                    <wps:bodyPr wrap="square" lIns="0" tIns="0" rIns="0" bIns="0" rtlCol="0">
                      <a:noAutofit/>
                    </wps:bodyPr>
                  </wps:wsp>
                </a:graphicData>
              </a:graphic>
            </wp:anchor>
          </w:drawing>
        </mc:Choice>
        <mc:Fallback>
          <w:pict>
            <v:shape w14:anchorId="36144BB3" id="Textbox 182" o:spid="_x0000_s1048" type="#_x0000_t202" style="position:absolute;margin-left:516.1pt;margin-top:825.35pt;width:62pt;height:13.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" filled="f" stroked="f">
              <v:textbox inset="0,0,0,0">
                <w:txbxContent>
                  <w:p w14:paraId="532DB9E5" w14:textId="77777777" w:rsidR="00B342C0" w:rsidRDefault="00000000">
                    <w:pPr>
                      <w:tabs>
                        <w:tab w:val="left" w:pos="970"/>
                      </w:tabs>
                      <w:spacing w:line="236" w:lineRule="exact"/>
                      <w:ind w:left="20"/>
                      <w:rPr>
                        <w:rFonts w:ascii="Arial" w:hAnsi="Arial"/>
                        <w:i/>
                      </w:rPr>
                    </w:pPr>
                    <w:r>
                      <w:rPr>
                        <w:rFonts w:ascii="Arial" w:hAnsi="Arial"/>
                        <w:i/>
                        <w:spacing w:val="-2"/>
                        <w:w w:val="95"/>
                      </w:rPr>
                      <w:t>Формат</w:t>
                    </w:r>
                    <w:r>
                      <w:rPr>
                        <w:rFonts w:ascii="Arial" w:hAnsi="Arial"/>
                        <w:i/>
                      </w:rPr>
                      <w:tab/>
                    </w:r>
                    <w:r>
                      <w:rPr>
                        <w:rFonts w:ascii="Arial" w:hAnsi="Arial"/>
                        <w:i/>
                        <w:spacing w:val="-5"/>
                        <w:w w:val="95"/>
                      </w:rPr>
                      <w:t>А4</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D8E46" w14:textId="77777777" w:rsidR="00B342C0" w:rsidRDefault="00B342C0">
    <w:pPr>
      <w:pStyle w:val="a3"/>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E546B" w14:textId="77777777" w:rsidR="00B342C0" w:rsidRDefault="00000000">
    <w:pPr>
      <w:pStyle w:val="a3"/>
      <w:spacing w:line="14" w:lineRule="auto"/>
      <w:rPr>
        <w:sz w:val="20"/>
      </w:rPr>
    </w:pPr>
    <w:r>
      <w:rPr>
        <w:noProof/>
        <w:sz w:val="20"/>
      </w:rPr>
      <mc:AlternateContent>
        <mc:Choice Requires="wps">
          <w:drawing>
            <wp:anchor distT="0" distB="0" distL="0" distR="0" simplePos="0" relativeHeight="251662336" behindDoc="1" locked="0" layoutInCell="1" allowOverlap="1" wp14:anchorId="43A1077C" wp14:editId="13A8E67C">
              <wp:simplePos x="0" y="0"/>
              <wp:positionH relativeFrom="page">
                <wp:posOffset>3303523</wp:posOffset>
              </wp:positionH>
              <wp:positionV relativeFrom="page">
                <wp:posOffset>10480391</wp:posOffset>
              </wp:positionV>
              <wp:extent cx="661670" cy="165735"/>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670" cy="165735"/>
                      </a:xfrm>
                      <a:prstGeom prst="rect">
                        <a:avLst/>
                      </a:prstGeom>
                    </wps:spPr>
                    <wps:txbx>
                      <w:txbxContent>
                        <w:p w14:paraId="12FF853A" w14:textId="77777777" w:rsidR="00B342C0" w:rsidRDefault="00000000">
                          <w:pPr>
                            <w:spacing w:line="236" w:lineRule="exact"/>
                            <w:ind w:left="20"/>
                            <w:rPr>
                              <w:rFonts w:ascii="Arial" w:hAnsi="Arial"/>
                              <w:i/>
                            </w:rPr>
                          </w:pPr>
                          <w:r>
                            <w:rPr>
                              <w:rFonts w:ascii="Arial" w:hAnsi="Arial"/>
                              <w:i/>
                              <w:spacing w:val="-2"/>
                              <w:w w:val="85"/>
                            </w:rPr>
                            <w:t>Копировал:</w:t>
                          </w:r>
                        </w:p>
                      </w:txbxContent>
                    </wps:txbx>
                    <wps:bodyPr wrap="square" lIns="0" tIns="0" rIns="0" bIns="0" rtlCol="0">
                      <a:noAutofit/>
                    </wps:bodyPr>
                  </wps:wsp>
                </a:graphicData>
              </a:graphic>
            </wp:anchor>
          </w:drawing>
        </mc:Choice>
        <mc:Fallback>
          <w:pict>
            <v:shapetype w14:anchorId="43A1077C" id="_x0000_t202" coordsize="21600,21600" o:spt="202" path="m,l,21600r21600,l21600,xe">
              <v:stroke joinstyle="miter"/>
              <v:path gradientshapeok="t" o:connecttype="rect"/>
            </v:shapetype>
            <v:shape id="Textbox 190" o:spid="_x0000_s1049" type="#_x0000_t202" style="position:absolute;margin-left:260.1pt;margin-top:825.25pt;width:52.1pt;height:13.0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" filled="f" stroked="f">
              <v:textbox inset="0,0,0,0">
                <w:txbxContent>
                  <w:p w14:paraId="12FF853A" w14:textId="77777777" w:rsidR="00B342C0" w:rsidRDefault="00000000">
                    <w:pPr>
                      <w:spacing w:line="236" w:lineRule="exact"/>
                      <w:ind w:left="20"/>
                      <w:rPr>
                        <w:rFonts w:ascii="Arial" w:hAnsi="Arial"/>
                        <w:i/>
                      </w:rPr>
                    </w:pPr>
                    <w:r>
                      <w:rPr>
                        <w:rFonts w:ascii="Arial" w:hAnsi="Arial"/>
                        <w:i/>
                        <w:spacing w:val="-2"/>
                        <w:w w:val="85"/>
                      </w:rPr>
                      <w:t>Копировал:</w:t>
                    </w:r>
                  </w:p>
                </w:txbxContent>
              </v:textbox>
              <w10:wrap anchorx="page" anchory="page"/>
            </v:shape>
          </w:pict>
        </mc:Fallback>
      </mc:AlternateContent>
    </w:r>
    <w:r>
      <w:rPr>
        <w:noProof/>
        <w:sz w:val="20"/>
      </w:rPr>
      <mc:AlternateContent>
        <mc:Choice Requires="wps">
          <w:drawing>
            <wp:anchor distT="0" distB="0" distL="0" distR="0" simplePos="0" relativeHeight="251663360" behindDoc="1" locked="0" layoutInCell="1" allowOverlap="1" wp14:anchorId="519ECCA2" wp14:editId="541D356C">
              <wp:simplePos x="0" y="0"/>
              <wp:positionH relativeFrom="page">
                <wp:posOffset>6554216</wp:posOffset>
              </wp:positionH>
              <wp:positionV relativeFrom="page">
                <wp:posOffset>10481915</wp:posOffset>
              </wp:positionV>
              <wp:extent cx="787400" cy="16573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165735"/>
                      </a:xfrm>
                      <a:prstGeom prst="rect">
                        <a:avLst/>
                      </a:prstGeom>
                    </wps:spPr>
                    <wps:txbx>
                      <w:txbxContent>
                        <w:p w14:paraId="6C94CABD" w14:textId="77777777" w:rsidR="00B342C0" w:rsidRDefault="00000000">
                          <w:pPr>
                            <w:tabs>
                              <w:tab w:val="left" w:pos="970"/>
                            </w:tabs>
                            <w:spacing w:line="236" w:lineRule="exact"/>
                            <w:ind w:left="20"/>
                            <w:rPr>
                              <w:rFonts w:ascii="Arial" w:hAnsi="Arial"/>
                              <w:i/>
                            </w:rPr>
                          </w:pPr>
                          <w:r>
                            <w:rPr>
                              <w:rFonts w:ascii="Arial" w:hAnsi="Arial"/>
                              <w:i/>
                              <w:spacing w:val="-2"/>
                              <w:w w:val="95"/>
                            </w:rPr>
                            <w:t>Формат</w:t>
                          </w:r>
                          <w:r>
                            <w:rPr>
                              <w:rFonts w:ascii="Arial" w:hAnsi="Arial"/>
                              <w:i/>
                            </w:rPr>
                            <w:tab/>
                          </w:r>
                          <w:r>
                            <w:rPr>
                              <w:rFonts w:ascii="Arial" w:hAnsi="Arial"/>
                              <w:i/>
                              <w:spacing w:val="-5"/>
                              <w:w w:val="95"/>
                            </w:rPr>
                            <w:t>А4</w:t>
                          </w:r>
                        </w:p>
                      </w:txbxContent>
                    </wps:txbx>
                    <wps:bodyPr wrap="square" lIns="0" tIns="0" rIns="0" bIns="0" rtlCol="0">
                      <a:noAutofit/>
                    </wps:bodyPr>
                  </wps:wsp>
                </a:graphicData>
              </a:graphic>
            </wp:anchor>
          </w:drawing>
        </mc:Choice>
        <mc:Fallback>
          <w:pict>
            <v:shape w14:anchorId="519ECCA2" id="Textbox 191" o:spid="_x0000_s1050" type="#_x0000_t202" style="position:absolute;margin-left:516.1pt;margin-top:825.35pt;width:62pt;height:13.05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" filled="f" stroked="f">
              <v:textbox inset="0,0,0,0">
                <w:txbxContent>
                  <w:p w14:paraId="6C94CABD" w14:textId="77777777" w:rsidR="00B342C0" w:rsidRDefault="00000000">
                    <w:pPr>
                      <w:tabs>
                        <w:tab w:val="left" w:pos="970"/>
                      </w:tabs>
                      <w:spacing w:line="236" w:lineRule="exact"/>
                      <w:ind w:left="20"/>
                      <w:rPr>
                        <w:rFonts w:ascii="Arial" w:hAnsi="Arial"/>
                        <w:i/>
                      </w:rPr>
                    </w:pPr>
                    <w:r>
                      <w:rPr>
                        <w:rFonts w:ascii="Arial" w:hAnsi="Arial"/>
                        <w:i/>
                        <w:spacing w:val="-2"/>
                        <w:w w:val="95"/>
                      </w:rPr>
                      <w:t>Формат</w:t>
                    </w:r>
                    <w:r>
                      <w:rPr>
                        <w:rFonts w:ascii="Arial" w:hAnsi="Arial"/>
                        <w:i/>
                      </w:rPr>
                      <w:tab/>
                    </w:r>
                    <w:r>
                      <w:rPr>
                        <w:rFonts w:ascii="Arial" w:hAnsi="Arial"/>
                        <w:i/>
                        <w:spacing w:val="-5"/>
                        <w:w w:val="95"/>
                      </w:rPr>
                      <w:t>А4</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C3540" w14:textId="77777777" w:rsidR="00B342C0" w:rsidRDefault="00000000">
    <w:pPr>
      <w:pStyle w:val="a3"/>
      <w:spacing w:line="14" w:lineRule="auto"/>
      <w:rPr>
        <w:sz w:val="18"/>
      </w:rPr>
    </w:pPr>
    <w:r>
      <w:rPr>
        <w:noProof/>
        <w:sz w:val="18"/>
      </w:rPr>
      <mc:AlternateContent>
        <mc:Choice Requires="wps">
          <w:drawing>
            <wp:anchor distT="0" distB="0" distL="0" distR="0" simplePos="0" relativeHeight="251664384" behindDoc="1" locked="0" layoutInCell="1" allowOverlap="1" wp14:anchorId="7F975084" wp14:editId="6AF8C173">
              <wp:simplePos x="0" y="0"/>
              <wp:positionH relativeFrom="page">
                <wp:posOffset>3303523</wp:posOffset>
              </wp:positionH>
              <wp:positionV relativeFrom="page">
                <wp:posOffset>10480391</wp:posOffset>
              </wp:positionV>
              <wp:extent cx="661670" cy="165735"/>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670" cy="165735"/>
                      </a:xfrm>
                      <a:prstGeom prst="rect">
                        <a:avLst/>
                      </a:prstGeom>
                    </wps:spPr>
                    <wps:txbx>
                      <w:txbxContent>
                        <w:p w14:paraId="6BDB4DD2" w14:textId="77777777" w:rsidR="00B342C0" w:rsidRDefault="00000000">
                          <w:pPr>
                            <w:spacing w:line="236" w:lineRule="exact"/>
                            <w:ind w:left="20"/>
                            <w:rPr>
                              <w:rFonts w:ascii="Arial" w:hAnsi="Arial"/>
                              <w:i/>
                            </w:rPr>
                          </w:pPr>
                          <w:r>
                            <w:rPr>
                              <w:rFonts w:ascii="Arial" w:hAnsi="Arial"/>
                              <w:i/>
                              <w:spacing w:val="-2"/>
                              <w:w w:val="85"/>
                            </w:rPr>
                            <w:t>Копировал:</w:t>
                          </w:r>
                        </w:p>
                      </w:txbxContent>
                    </wps:txbx>
                    <wps:bodyPr wrap="square" lIns="0" tIns="0" rIns="0" bIns="0" rtlCol="0">
                      <a:noAutofit/>
                    </wps:bodyPr>
                  </wps:wsp>
                </a:graphicData>
              </a:graphic>
            </wp:anchor>
          </w:drawing>
        </mc:Choice>
        <mc:Fallback>
          <w:pict>
            <v:shapetype w14:anchorId="7F975084" id="_x0000_t202" coordsize="21600,21600" o:spt="202" path="m,l,21600r21600,l21600,xe">
              <v:stroke joinstyle="miter"/>
              <v:path gradientshapeok="t" o:connecttype="rect"/>
            </v:shapetype>
            <v:shape id="Textbox 201" o:spid="_x0000_s1051" type="#_x0000_t202" style="position:absolute;margin-left:260.1pt;margin-top:825.25pt;width:52.1pt;height:13.0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" filled="f" stroked="f">
              <v:textbox inset="0,0,0,0">
                <w:txbxContent>
                  <w:p w14:paraId="6BDB4DD2" w14:textId="77777777" w:rsidR="00B342C0" w:rsidRDefault="00000000">
                    <w:pPr>
                      <w:spacing w:line="236" w:lineRule="exact"/>
                      <w:ind w:left="20"/>
                      <w:rPr>
                        <w:rFonts w:ascii="Arial" w:hAnsi="Arial"/>
                        <w:i/>
                      </w:rPr>
                    </w:pPr>
                    <w:r>
                      <w:rPr>
                        <w:rFonts w:ascii="Arial" w:hAnsi="Arial"/>
                        <w:i/>
                        <w:spacing w:val="-2"/>
                        <w:w w:val="85"/>
                      </w:rPr>
                      <w:t>Копировал:</w:t>
                    </w:r>
                  </w:p>
                </w:txbxContent>
              </v:textbox>
              <w10:wrap anchorx="page" anchory="page"/>
            </v:shape>
          </w:pict>
        </mc:Fallback>
      </mc:AlternateContent>
    </w:r>
    <w:r>
      <w:rPr>
        <w:noProof/>
        <w:sz w:val="18"/>
      </w:rPr>
      <mc:AlternateContent>
        <mc:Choice Requires="wps">
          <w:drawing>
            <wp:anchor distT="0" distB="0" distL="0" distR="0" simplePos="0" relativeHeight="251665408" behindDoc="1" locked="0" layoutInCell="1" allowOverlap="1" wp14:anchorId="64224F63" wp14:editId="134C777D">
              <wp:simplePos x="0" y="0"/>
              <wp:positionH relativeFrom="page">
                <wp:posOffset>6554216</wp:posOffset>
              </wp:positionH>
              <wp:positionV relativeFrom="page">
                <wp:posOffset>10481915</wp:posOffset>
              </wp:positionV>
              <wp:extent cx="787400" cy="16573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165735"/>
                      </a:xfrm>
                      <a:prstGeom prst="rect">
                        <a:avLst/>
                      </a:prstGeom>
                    </wps:spPr>
                    <wps:txbx>
                      <w:txbxContent>
                        <w:p w14:paraId="1E33DFB1" w14:textId="77777777" w:rsidR="00B342C0" w:rsidRDefault="00000000">
                          <w:pPr>
                            <w:tabs>
                              <w:tab w:val="left" w:pos="970"/>
                            </w:tabs>
                            <w:spacing w:line="236" w:lineRule="exact"/>
                            <w:ind w:left="20"/>
                            <w:rPr>
                              <w:rFonts w:ascii="Arial" w:hAnsi="Arial"/>
                              <w:i/>
                            </w:rPr>
                          </w:pPr>
                          <w:r>
                            <w:rPr>
                              <w:rFonts w:ascii="Arial" w:hAnsi="Arial"/>
                              <w:i/>
                              <w:spacing w:val="-2"/>
                              <w:w w:val="95"/>
                            </w:rPr>
                            <w:t>Формат</w:t>
                          </w:r>
                          <w:r>
                            <w:rPr>
                              <w:rFonts w:ascii="Arial" w:hAnsi="Arial"/>
                              <w:i/>
                            </w:rPr>
                            <w:tab/>
                          </w:r>
                          <w:r>
                            <w:rPr>
                              <w:rFonts w:ascii="Arial" w:hAnsi="Arial"/>
                              <w:i/>
                              <w:spacing w:val="-5"/>
                              <w:w w:val="95"/>
                            </w:rPr>
                            <w:t>А4</w:t>
                          </w:r>
                        </w:p>
                      </w:txbxContent>
                    </wps:txbx>
                    <wps:bodyPr wrap="square" lIns="0" tIns="0" rIns="0" bIns="0" rtlCol="0">
                      <a:noAutofit/>
                    </wps:bodyPr>
                  </wps:wsp>
                </a:graphicData>
              </a:graphic>
            </wp:anchor>
          </w:drawing>
        </mc:Choice>
        <mc:Fallback>
          <w:pict>
            <v:shape w14:anchorId="64224F63" id="Textbox 202" o:spid="_x0000_s1052" type="#_x0000_t202" style="position:absolute;margin-left:516.1pt;margin-top:825.35pt;width:62pt;height:13.0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" filled="f" stroked="f">
              <v:textbox inset="0,0,0,0">
                <w:txbxContent>
                  <w:p w14:paraId="1E33DFB1" w14:textId="77777777" w:rsidR="00B342C0" w:rsidRDefault="00000000">
                    <w:pPr>
                      <w:tabs>
                        <w:tab w:val="left" w:pos="970"/>
                      </w:tabs>
                      <w:spacing w:line="236" w:lineRule="exact"/>
                      <w:ind w:left="20"/>
                      <w:rPr>
                        <w:rFonts w:ascii="Arial" w:hAnsi="Arial"/>
                        <w:i/>
                      </w:rPr>
                    </w:pPr>
                    <w:r>
                      <w:rPr>
                        <w:rFonts w:ascii="Arial" w:hAnsi="Arial"/>
                        <w:i/>
                        <w:spacing w:val="-2"/>
                        <w:w w:val="95"/>
                      </w:rPr>
                      <w:t>Формат</w:t>
                    </w:r>
                    <w:r>
                      <w:rPr>
                        <w:rFonts w:ascii="Arial" w:hAnsi="Arial"/>
                        <w:i/>
                      </w:rPr>
                      <w:tab/>
                    </w:r>
                    <w:r>
                      <w:rPr>
                        <w:rFonts w:ascii="Arial" w:hAnsi="Arial"/>
                        <w:i/>
                        <w:spacing w:val="-5"/>
                        <w:w w:val="95"/>
                      </w:rPr>
                      <w:t>А4</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D8225" w14:textId="77777777" w:rsidR="00B342C0" w:rsidRDefault="00B342C0">
    <w:pPr>
      <w:pStyle w:val="a3"/>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46C55" w14:textId="77777777" w:rsidR="00B342C0" w:rsidRDefault="00000000">
    <w:pPr>
      <w:pStyle w:val="a3"/>
      <w:spacing w:line="14" w:lineRule="auto"/>
      <w:rPr>
        <w:sz w:val="20"/>
      </w:rPr>
    </w:pPr>
    <w:r>
      <w:rPr>
        <w:noProof/>
        <w:sz w:val="20"/>
      </w:rPr>
      <mc:AlternateContent>
        <mc:Choice Requires="wps">
          <w:drawing>
            <wp:anchor distT="0" distB="0" distL="0" distR="0" simplePos="0" relativeHeight="251666432" behindDoc="1" locked="0" layoutInCell="1" allowOverlap="1" wp14:anchorId="7790A6D0" wp14:editId="035C6071">
              <wp:simplePos x="0" y="0"/>
              <wp:positionH relativeFrom="page">
                <wp:posOffset>3303523</wp:posOffset>
              </wp:positionH>
              <wp:positionV relativeFrom="page">
                <wp:posOffset>10480391</wp:posOffset>
              </wp:positionV>
              <wp:extent cx="661670" cy="16573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670" cy="165735"/>
                      </a:xfrm>
                      <a:prstGeom prst="rect">
                        <a:avLst/>
                      </a:prstGeom>
                    </wps:spPr>
                    <wps:txbx>
                      <w:txbxContent>
                        <w:p w14:paraId="31AFE843" w14:textId="77777777" w:rsidR="00B342C0" w:rsidRDefault="00000000">
                          <w:pPr>
                            <w:spacing w:line="236" w:lineRule="exact"/>
                            <w:ind w:left="20"/>
                            <w:rPr>
                              <w:rFonts w:ascii="Arial" w:hAnsi="Arial"/>
                              <w:i/>
                            </w:rPr>
                          </w:pPr>
                          <w:r>
                            <w:rPr>
                              <w:rFonts w:ascii="Arial" w:hAnsi="Arial"/>
                              <w:i/>
                              <w:spacing w:val="-2"/>
                              <w:w w:val="85"/>
                            </w:rPr>
                            <w:t>Копировал:</w:t>
                          </w:r>
                        </w:p>
                      </w:txbxContent>
                    </wps:txbx>
                    <wps:bodyPr wrap="square" lIns="0" tIns="0" rIns="0" bIns="0" rtlCol="0">
                      <a:noAutofit/>
                    </wps:bodyPr>
                  </wps:wsp>
                </a:graphicData>
              </a:graphic>
            </wp:anchor>
          </w:drawing>
        </mc:Choice>
        <mc:Fallback>
          <w:pict>
            <v:shapetype w14:anchorId="7790A6D0" id="_x0000_t202" coordsize="21600,21600" o:spt="202" path="m,l,21600r21600,l21600,xe">
              <v:stroke joinstyle="miter"/>
              <v:path gradientshapeok="t" o:connecttype="rect"/>
            </v:shapetype>
            <v:shape id="Textbox 210" o:spid="_x0000_s1053" type="#_x0000_t202" style="position:absolute;margin-left:260.1pt;margin-top:825.25pt;width:52.1pt;height:13.0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" filled="f" stroked="f">
              <v:textbox inset="0,0,0,0">
                <w:txbxContent>
                  <w:p w14:paraId="31AFE843" w14:textId="77777777" w:rsidR="00B342C0" w:rsidRDefault="00000000">
                    <w:pPr>
                      <w:spacing w:line="236" w:lineRule="exact"/>
                      <w:ind w:left="20"/>
                      <w:rPr>
                        <w:rFonts w:ascii="Arial" w:hAnsi="Arial"/>
                        <w:i/>
                      </w:rPr>
                    </w:pPr>
                    <w:r>
                      <w:rPr>
                        <w:rFonts w:ascii="Arial" w:hAnsi="Arial"/>
                        <w:i/>
                        <w:spacing w:val="-2"/>
                        <w:w w:val="85"/>
                      </w:rPr>
                      <w:t>Копировал:</w:t>
                    </w:r>
                  </w:p>
                </w:txbxContent>
              </v:textbox>
              <w10:wrap anchorx="page" anchory="page"/>
            </v:shape>
          </w:pict>
        </mc:Fallback>
      </mc:AlternateContent>
    </w:r>
    <w:r>
      <w:rPr>
        <w:noProof/>
        <w:sz w:val="20"/>
      </w:rPr>
      <mc:AlternateContent>
        <mc:Choice Requires="wps">
          <w:drawing>
            <wp:anchor distT="0" distB="0" distL="0" distR="0" simplePos="0" relativeHeight="251667456" behindDoc="1" locked="0" layoutInCell="1" allowOverlap="1" wp14:anchorId="09EC91AA" wp14:editId="539CEC97">
              <wp:simplePos x="0" y="0"/>
              <wp:positionH relativeFrom="page">
                <wp:posOffset>6554216</wp:posOffset>
              </wp:positionH>
              <wp:positionV relativeFrom="page">
                <wp:posOffset>10481915</wp:posOffset>
              </wp:positionV>
              <wp:extent cx="787400" cy="16573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165735"/>
                      </a:xfrm>
                      <a:prstGeom prst="rect">
                        <a:avLst/>
                      </a:prstGeom>
                    </wps:spPr>
                    <wps:txbx>
                      <w:txbxContent>
                        <w:p w14:paraId="51B011BC" w14:textId="77777777" w:rsidR="00B342C0" w:rsidRDefault="00000000">
                          <w:pPr>
                            <w:tabs>
                              <w:tab w:val="left" w:pos="970"/>
                            </w:tabs>
                            <w:spacing w:line="236" w:lineRule="exact"/>
                            <w:ind w:left="20"/>
                            <w:rPr>
                              <w:rFonts w:ascii="Arial" w:hAnsi="Arial"/>
                              <w:i/>
                            </w:rPr>
                          </w:pPr>
                          <w:r>
                            <w:rPr>
                              <w:rFonts w:ascii="Arial" w:hAnsi="Arial"/>
                              <w:i/>
                              <w:spacing w:val="-2"/>
                              <w:w w:val="95"/>
                            </w:rPr>
                            <w:t>Формат</w:t>
                          </w:r>
                          <w:r>
                            <w:rPr>
                              <w:rFonts w:ascii="Arial" w:hAnsi="Arial"/>
                              <w:i/>
                            </w:rPr>
                            <w:tab/>
                          </w:r>
                          <w:r>
                            <w:rPr>
                              <w:rFonts w:ascii="Arial" w:hAnsi="Arial"/>
                              <w:i/>
                              <w:spacing w:val="-5"/>
                              <w:w w:val="95"/>
                            </w:rPr>
                            <w:t>А4</w:t>
                          </w:r>
                        </w:p>
                      </w:txbxContent>
                    </wps:txbx>
                    <wps:bodyPr wrap="square" lIns="0" tIns="0" rIns="0" bIns="0" rtlCol="0">
                      <a:noAutofit/>
                    </wps:bodyPr>
                  </wps:wsp>
                </a:graphicData>
              </a:graphic>
            </wp:anchor>
          </w:drawing>
        </mc:Choice>
        <mc:Fallback>
          <w:pict>
            <v:shape w14:anchorId="09EC91AA" id="Textbox 211" o:spid="_x0000_s1054" type="#_x0000_t202" style="position:absolute;margin-left:516.1pt;margin-top:825.35pt;width:62pt;height:13.05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" filled="f" stroked="f">
              <v:textbox inset="0,0,0,0">
                <w:txbxContent>
                  <w:p w14:paraId="51B011BC" w14:textId="77777777" w:rsidR="00B342C0" w:rsidRDefault="00000000">
                    <w:pPr>
                      <w:tabs>
                        <w:tab w:val="left" w:pos="970"/>
                      </w:tabs>
                      <w:spacing w:line="236" w:lineRule="exact"/>
                      <w:ind w:left="20"/>
                      <w:rPr>
                        <w:rFonts w:ascii="Arial" w:hAnsi="Arial"/>
                        <w:i/>
                      </w:rPr>
                    </w:pPr>
                    <w:r>
                      <w:rPr>
                        <w:rFonts w:ascii="Arial" w:hAnsi="Arial"/>
                        <w:i/>
                        <w:spacing w:val="-2"/>
                        <w:w w:val="95"/>
                      </w:rPr>
                      <w:t>Формат</w:t>
                    </w:r>
                    <w:r>
                      <w:rPr>
                        <w:rFonts w:ascii="Arial" w:hAnsi="Arial"/>
                        <w:i/>
                      </w:rPr>
                      <w:tab/>
                    </w:r>
                    <w:r>
                      <w:rPr>
                        <w:rFonts w:ascii="Arial" w:hAnsi="Arial"/>
                        <w:i/>
                        <w:spacing w:val="-5"/>
                        <w:w w:val="95"/>
                      </w:rPr>
                      <w:t>А4</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A44DF" w14:textId="77777777" w:rsidR="00B342C0" w:rsidRDefault="00B342C0">
    <w:pPr>
      <w:pStyle w:val="a3"/>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1FA7B" w14:textId="77777777" w:rsidR="00B342C0" w:rsidRDefault="00000000">
    <w:pPr>
      <w:pStyle w:val="a3"/>
      <w:spacing w:line="14" w:lineRule="auto"/>
      <w:rPr>
        <w:sz w:val="2"/>
      </w:rPr>
    </w:pPr>
    <w:r>
      <w:rPr>
        <w:noProof/>
        <w:sz w:val="2"/>
      </w:rPr>
      <mc:AlternateContent>
        <mc:Choice Requires="wps">
          <w:drawing>
            <wp:anchor distT="0" distB="0" distL="0" distR="0" simplePos="0" relativeHeight="251668480" behindDoc="1" locked="0" layoutInCell="1" allowOverlap="1" wp14:anchorId="462D41C9" wp14:editId="51418932">
              <wp:simplePos x="0" y="0"/>
              <wp:positionH relativeFrom="page">
                <wp:posOffset>3303523</wp:posOffset>
              </wp:positionH>
              <wp:positionV relativeFrom="page">
                <wp:posOffset>10480391</wp:posOffset>
              </wp:positionV>
              <wp:extent cx="661670" cy="16573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670" cy="165735"/>
                      </a:xfrm>
                      <a:prstGeom prst="rect">
                        <a:avLst/>
                      </a:prstGeom>
                    </wps:spPr>
                    <wps:txbx>
                      <w:txbxContent>
                        <w:p w14:paraId="613F9983" w14:textId="77777777" w:rsidR="00B342C0" w:rsidRDefault="00000000">
                          <w:pPr>
                            <w:spacing w:line="236" w:lineRule="exact"/>
                            <w:ind w:left="20"/>
                            <w:rPr>
                              <w:rFonts w:ascii="Arial" w:hAnsi="Arial"/>
                              <w:i/>
                            </w:rPr>
                          </w:pPr>
                          <w:r>
                            <w:rPr>
                              <w:rFonts w:ascii="Arial" w:hAnsi="Arial"/>
                              <w:i/>
                              <w:spacing w:val="-2"/>
                              <w:w w:val="85"/>
                            </w:rPr>
                            <w:t>Копировал:</w:t>
                          </w:r>
                        </w:p>
                      </w:txbxContent>
                    </wps:txbx>
                    <wps:bodyPr wrap="square" lIns="0" tIns="0" rIns="0" bIns="0" rtlCol="0">
                      <a:noAutofit/>
                    </wps:bodyPr>
                  </wps:wsp>
                </a:graphicData>
              </a:graphic>
            </wp:anchor>
          </w:drawing>
        </mc:Choice>
        <mc:Fallback>
          <w:pict>
            <v:shapetype w14:anchorId="462D41C9" id="_x0000_t202" coordsize="21600,21600" o:spt="202" path="m,l,21600r21600,l21600,xe">
              <v:stroke joinstyle="miter"/>
              <v:path gradientshapeok="t" o:connecttype="rect"/>
            </v:shapetype>
            <v:shape id="Textbox 219" o:spid="_x0000_s1055" type="#_x0000_t202" style="position:absolute;margin-left:260.1pt;margin-top:825.25pt;width:52.1pt;height:13.0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" filled="f" stroked="f">
              <v:textbox inset="0,0,0,0">
                <w:txbxContent>
                  <w:p w14:paraId="613F9983" w14:textId="77777777" w:rsidR="00B342C0" w:rsidRDefault="00000000">
                    <w:pPr>
                      <w:spacing w:line="236" w:lineRule="exact"/>
                      <w:ind w:left="20"/>
                      <w:rPr>
                        <w:rFonts w:ascii="Arial" w:hAnsi="Arial"/>
                        <w:i/>
                      </w:rPr>
                    </w:pPr>
                    <w:r>
                      <w:rPr>
                        <w:rFonts w:ascii="Arial" w:hAnsi="Arial"/>
                        <w:i/>
                        <w:spacing w:val="-2"/>
                        <w:w w:val="85"/>
                      </w:rPr>
                      <w:t>Копировал:</w:t>
                    </w:r>
                  </w:p>
                </w:txbxContent>
              </v:textbox>
              <w10:wrap anchorx="page" anchory="page"/>
            </v:shape>
          </w:pict>
        </mc:Fallback>
      </mc:AlternateContent>
    </w:r>
    <w:r>
      <w:rPr>
        <w:noProof/>
        <w:sz w:val="2"/>
      </w:rPr>
      <mc:AlternateContent>
        <mc:Choice Requires="wps">
          <w:drawing>
            <wp:anchor distT="0" distB="0" distL="0" distR="0" simplePos="0" relativeHeight="251669504" behindDoc="1" locked="0" layoutInCell="1" allowOverlap="1" wp14:anchorId="5A392073" wp14:editId="5C9EBB16">
              <wp:simplePos x="0" y="0"/>
              <wp:positionH relativeFrom="page">
                <wp:posOffset>6554216</wp:posOffset>
              </wp:positionH>
              <wp:positionV relativeFrom="page">
                <wp:posOffset>10481915</wp:posOffset>
              </wp:positionV>
              <wp:extent cx="787400" cy="16573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165735"/>
                      </a:xfrm>
                      <a:prstGeom prst="rect">
                        <a:avLst/>
                      </a:prstGeom>
                    </wps:spPr>
                    <wps:txbx>
                      <w:txbxContent>
                        <w:p w14:paraId="3F0FF220" w14:textId="77777777" w:rsidR="00B342C0" w:rsidRDefault="00000000">
                          <w:pPr>
                            <w:tabs>
                              <w:tab w:val="left" w:pos="970"/>
                            </w:tabs>
                            <w:spacing w:line="236" w:lineRule="exact"/>
                            <w:ind w:left="20"/>
                            <w:rPr>
                              <w:rFonts w:ascii="Arial" w:hAnsi="Arial"/>
                              <w:i/>
                            </w:rPr>
                          </w:pPr>
                          <w:r>
                            <w:rPr>
                              <w:rFonts w:ascii="Arial" w:hAnsi="Arial"/>
                              <w:i/>
                              <w:spacing w:val="-2"/>
                              <w:w w:val="95"/>
                            </w:rPr>
                            <w:t>Формат</w:t>
                          </w:r>
                          <w:r>
                            <w:rPr>
                              <w:rFonts w:ascii="Arial" w:hAnsi="Arial"/>
                              <w:i/>
                            </w:rPr>
                            <w:tab/>
                          </w:r>
                          <w:r>
                            <w:rPr>
                              <w:rFonts w:ascii="Arial" w:hAnsi="Arial"/>
                              <w:i/>
                              <w:spacing w:val="-5"/>
                              <w:w w:val="95"/>
                            </w:rPr>
                            <w:t>А4</w:t>
                          </w:r>
                        </w:p>
                      </w:txbxContent>
                    </wps:txbx>
                    <wps:bodyPr wrap="square" lIns="0" tIns="0" rIns="0" bIns="0" rtlCol="0">
                      <a:noAutofit/>
                    </wps:bodyPr>
                  </wps:wsp>
                </a:graphicData>
              </a:graphic>
            </wp:anchor>
          </w:drawing>
        </mc:Choice>
        <mc:Fallback>
          <w:pict>
            <v:shape w14:anchorId="5A392073" id="Textbox 220" o:spid="_x0000_s1056" type="#_x0000_t202" style="position:absolute;margin-left:516.1pt;margin-top:825.35pt;width:62pt;height:13.0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" filled="f" stroked="f">
              <v:textbox inset="0,0,0,0">
                <w:txbxContent>
                  <w:p w14:paraId="3F0FF220" w14:textId="77777777" w:rsidR="00B342C0" w:rsidRDefault="00000000">
                    <w:pPr>
                      <w:tabs>
                        <w:tab w:val="left" w:pos="970"/>
                      </w:tabs>
                      <w:spacing w:line="236" w:lineRule="exact"/>
                      <w:ind w:left="20"/>
                      <w:rPr>
                        <w:rFonts w:ascii="Arial" w:hAnsi="Arial"/>
                        <w:i/>
                      </w:rPr>
                    </w:pPr>
                    <w:r>
                      <w:rPr>
                        <w:rFonts w:ascii="Arial" w:hAnsi="Arial"/>
                        <w:i/>
                        <w:spacing w:val="-2"/>
                        <w:w w:val="95"/>
                      </w:rPr>
                      <w:t>Формат</w:t>
                    </w:r>
                    <w:r>
                      <w:rPr>
                        <w:rFonts w:ascii="Arial" w:hAnsi="Arial"/>
                        <w:i/>
                      </w:rPr>
                      <w:tab/>
                    </w:r>
                    <w:r>
                      <w:rPr>
                        <w:rFonts w:ascii="Arial" w:hAnsi="Arial"/>
                        <w:i/>
                        <w:spacing w:val="-5"/>
                        <w:w w:val="95"/>
                      </w:rPr>
                      <w:t>А4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2D249" w14:textId="77777777" w:rsidR="00B342C0" w:rsidRDefault="00000000">
    <w:pPr>
      <w:pStyle w:val="a3"/>
      <w:spacing w:line="14" w:lineRule="auto"/>
      <w:rPr>
        <w:sz w:val="20"/>
      </w:rPr>
    </w:pPr>
    <w:r>
      <w:rPr>
        <w:noProof/>
        <w:sz w:val="20"/>
      </w:rPr>
      <mc:AlternateContent>
        <mc:Choice Requires="wps">
          <w:drawing>
            <wp:anchor distT="0" distB="0" distL="0" distR="0" simplePos="0" relativeHeight="251654144" behindDoc="1" locked="0" layoutInCell="1" allowOverlap="1" wp14:anchorId="081AE481" wp14:editId="0ABCEB54">
              <wp:simplePos x="0" y="0"/>
              <wp:positionH relativeFrom="page">
                <wp:posOffset>3303523</wp:posOffset>
              </wp:positionH>
              <wp:positionV relativeFrom="page">
                <wp:posOffset>10480391</wp:posOffset>
              </wp:positionV>
              <wp:extent cx="661670" cy="16573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670" cy="165735"/>
                      </a:xfrm>
                      <a:prstGeom prst="rect">
                        <a:avLst/>
                      </a:prstGeom>
                    </wps:spPr>
                    <wps:txbx>
                      <w:txbxContent>
                        <w:p w14:paraId="321089F3" w14:textId="77777777" w:rsidR="00B342C0" w:rsidRDefault="00000000">
                          <w:pPr>
                            <w:spacing w:line="236" w:lineRule="exact"/>
                            <w:ind w:left="20"/>
                            <w:rPr>
                              <w:rFonts w:ascii="Arial" w:hAnsi="Arial"/>
                              <w:i/>
                            </w:rPr>
                          </w:pPr>
                          <w:r>
                            <w:rPr>
                              <w:rFonts w:ascii="Arial" w:hAnsi="Arial"/>
                              <w:i/>
                              <w:spacing w:val="-2"/>
                              <w:w w:val="85"/>
                            </w:rPr>
                            <w:t>Копировал:</w:t>
                          </w:r>
                        </w:p>
                      </w:txbxContent>
                    </wps:txbx>
                    <wps:bodyPr wrap="square" lIns="0" tIns="0" rIns="0" bIns="0" rtlCol="0">
                      <a:noAutofit/>
                    </wps:bodyPr>
                  </wps:wsp>
                </a:graphicData>
              </a:graphic>
            </wp:anchor>
          </w:drawing>
        </mc:Choice>
        <mc:Fallback>
          <w:pict>
            <v:shapetype w14:anchorId="081AE481" id="_x0000_t202" coordsize="21600,21600" o:spt="202" path="m,l,21600r21600,l21600,xe">
              <v:stroke joinstyle="miter"/>
              <v:path gradientshapeok="t" o:connecttype="rect"/>
            </v:shapetype>
            <v:shape id="Textbox 82" o:spid="_x0000_s1035" type="#_x0000_t202" style="position:absolute;margin-left:260.1pt;margin-top:825.25pt;width:52.1pt;height:13.05pt;z-index:-25166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" filled="f" stroked="f">
              <v:textbox inset="0,0,0,0">
                <w:txbxContent>
                  <w:p w14:paraId="321089F3" w14:textId="77777777" w:rsidR="00B342C0" w:rsidRDefault="00000000">
                    <w:pPr>
                      <w:spacing w:line="236" w:lineRule="exact"/>
                      <w:ind w:left="20"/>
                      <w:rPr>
                        <w:rFonts w:ascii="Arial" w:hAnsi="Arial"/>
                        <w:i/>
                      </w:rPr>
                    </w:pPr>
                    <w:r>
                      <w:rPr>
                        <w:rFonts w:ascii="Arial" w:hAnsi="Arial"/>
                        <w:i/>
                        <w:spacing w:val="-2"/>
                        <w:w w:val="85"/>
                      </w:rPr>
                      <w:t>Копировал:</w:t>
                    </w:r>
                  </w:p>
                </w:txbxContent>
              </v:textbox>
              <w10:wrap anchorx="page" anchory="page"/>
            </v:shape>
          </w:pict>
        </mc:Fallback>
      </mc:AlternateContent>
    </w:r>
    <w:r>
      <w:rPr>
        <w:noProof/>
        <w:sz w:val="20"/>
      </w:rPr>
      <mc:AlternateContent>
        <mc:Choice Requires="wps">
          <w:drawing>
            <wp:anchor distT="0" distB="0" distL="0" distR="0" simplePos="0" relativeHeight="251655168" behindDoc="1" locked="0" layoutInCell="1" allowOverlap="1" wp14:anchorId="0C9CAD6A" wp14:editId="71B58250">
              <wp:simplePos x="0" y="0"/>
              <wp:positionH relativeFrom="page">
                <wp:posOffset>6554216</wp:posOffset>
              </wp:positionH>
              <wp:positionV relativeFrom="page">
                <wp:posOffset>10481915</wp:posOffset>
              </wp:positionV>
              <wp:extent cx="787400" cy="18034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180340"/>
                      </a:xfrm>
                      <a:prstGeom prst="rect">
                        <a:avLst/>
                      </a:prstGeom>
                    </wps:spPr>
                    <wps:txbx>
                      <w:txbxContent>
                        <w:p w14:paraId="0477F4DF" w14:textId="77777777" w:rsidR="00B342C0" w:rsidRDefault="00000000">
                          <w:pPr>
                            <w:tabs>
                              <w:tab w:val="left" w:pos="970"/>
                            </w:tabs>
                            <w:spacing w:line="236" w:lineRule="exact"/>
                            <w:ind w:left="20"/>
                            <w:rPr>
                              <w:rFonts w:ascii="Arial" w:hAnsi="Arial"/>
                              <w:i/>
                            </w:rPr>
                          </w:pPr>
                          <w:r>
                            <w:rPr>
                              <w:rFonts w:ascii="Arial" w:hAnsi="Arial"/>
                              <w:i/>
                              <w:spacing w:val="-2"/>
                              <w:w w:val="95"/>
                            </w:rPr>
                            <w:t>Формат</w:t>
                          </w:r>
                          <w:r>
                            <w:rPr>
                              <w:rFonts w:ascii="Arial" w:hAnsi="Arial"/>
                              <w:i/>
                            </w:rPr>
                            <w:tab/>
                          </w:r>
                          <w:r>
                            <w:rPr>
                              <w:rFonts w:ascii="Arial" w:hAnsi="Arial"/>
                              <w:i/>
                              <w:spacing w:val="-5"/>
                              <w:w w:val="95"/>
                            </w:rPr>
                            <w:t>А4</w:t>
                          </w:r>
                        </w:p>
                      </w:txbxContent>
                    </wps:txbx>
                    <wps:bodyPr wrap="square" lIns="0" tIns="0" rIns="0" bIns="0" rtlCol="0">
                      <a:noAutofit/>
                    </wps:bodyPr>
                  </wps:wsp>
                </a:graphicData>
              </a:graphic>
            </wp:anchor>
          </w:drawing>
        </mc:Choice>
        <mc:Fallback>
          <w:pict>
            <v:shape w14:anchorId="0C9CAD6A" id="Textbox 83" o:spid="_x0000_s1036" type="#_x0000_t202" style="position:absolute;margin-left:516.1pt;margin-top:825.35pt;width:62pt;height:14.2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" filled="f" stroked="f">
              <v:textbox inset="0,0,0,0">
                <w:txbxContent>
                  <w:p w14:paraId="0477F4DF" w14:textId="77777777" w:rsidR="00B342C0" w:rsidRDefault="00000000">
                    <w:pPr>
                      <w:tabs>
                        <w:tab w:val="left" w:pos="970"/>
                      </w:tabs>
                      <w:spacing w:line="236" w:lineRule="exact"/>
                      <w:ind w:left="20"/>
                      <w:rPr>
                        <w:rFonts w:ascii="Arial" w:hAnsi="Arial"/>
                        <w:i/>
                      </w:rPr>
                    </w:pPr>
                    <w:r>
                      <w:rPr>
                        <w:rFonts w:ascii="Arial" w:hAnsi="Arial"/>
                        <w:i/>
                        <w:spacing w:val="-2"/>
                        <w:w w:val="95"/>
                      </w:rPr>
                      <w:t>Формат</w:t>
                    </w:r>
                    <w:r>
                      <w:rPr>
                        <w:rFonts w:ascii="Arial" w:hAnsi="Arial"/>
                        <w:i/>
                      </w:rPr>
                      <w:tab/>
                    </w:r>
                    <w:r>
                      <w:rPr>
                        <w:rFonts w:ascii="Arial" w:hAnsi="Arial"/>
                        <w:i/>
                        <w:spacing w:val="-5"/>
                        <w:w w:val="95"/>
                      </w:rPr>
                      <w:t>А4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20EFD" w14:textId="77777777" w:rsidR="00B342C0" w:rsidRDefault="00B342C0">
    <w:pPr>
      <w:pStyle w:val="a3"/>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708E0" w14:textId="77777777" w:rsidR="00B342C0" w:rsidRDefault="00000000">
    <w:pPr>
      <w:pStyle w:val="a3"/>
      <w:spacing w:line="14" w:lineRule="auto"/>
      <w:rPr>
        <w:sz w:val="20"/>
      </w:rPr>
    </w:pPr>
    <w:r>
      <w:rPr>
        <w:noProof/>
        <w:sz w:val="20"/>
      </w:rPr>
      <mc:AlternateContent>
        <mc:Choice Requires="wps">
          <w:drawing>
            <wp:anchor distT="0" distB="0" distL="0" distR="0" simplePos="0" relativeHeight="251645952" behindDoc="1" locked="0" layoutInCell="1" allowOverlap="1" wp14:anchorId="5B5529DA" wp14:editId="6D337486">
              <wp:simplePos x="0" y="0"/>
              <wp:positionH relativeFrom="page">
                <wp:posOffset>3303523</wp:posOffset>
              </wp:positionH>
              <wp:positionV relativeFrom="page">
                <wp:posOffset>10480391</wp:posOffset>
              </wp:positionV>
              <wp:extent cx="661670" cy="16573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670" cy="165735"/>
                      </a:xfrm>
                      <a:prstGeom prst="rect">
                        <a:avLst/>
                      </a:prstGeom>
                    </wps:spPr>
                    <wps:txbx>
                      <w:txbxContent>
                        <w:p w14:paraId="7090081D" w14:textId="77777777" w:rsidR="00B342C0" w:rsidRDefault="00000000">
                          <w:pPr>
                            <w:spacing w:line="236" w:lineRule="exact"/>
                            <w:ind w:left="20"/>
                            <w:rPr>
                              <w:rFonts w:ascii="Arial" w:hAnsi="Arial"/>
                              <w:i/>
                            </w:rPr>
                          </w:pPr>
                          <w:r>
                            <w:rPr>
                              <w:rFonts w:ascii="Arial" w:hAnsi="Arial"/>
                              <w:i/>
                              <w:spacing w:val="-2"/>
                              <w:w w:val="85"/>
                            </w:rPr>
                            <w:t>Копировал:</w:t>
                          </w:r>
                        </w:p>
                      </w:txbxContent>
                    </wps:txbx>
                    <wps:bodyPr wrap="square" lIns="0" tIns="0" rIns="0" bIns="0" rtlCol="0">
                      <a:noAutofit/>
                    </wps:bodyPr>
                  </wps:wsp>
                </a:graphicData>
              </a:graphic>
            </wp:anchor>
          </w:drawing>
        </mc:Choice>
        <mc:Fallback>
          <w:pict>
            <v:shapetype w14:anchorId="5B5529DA" id="_x0000_t202" coordsize="21600,21600" o:spt="202" path="m,l,21600r21600,l21600,xe">
              <v:stroke joinstyle="miter"/>
              <v:path gradientshapeok="t" o:connecttype="rect"/>
            </v:shapetype>
            <v:shape id="Textbox 92" o:spid="_x0000_s1037" type="#_x0000_t202" style="position:absolute;margin-left:260.1pt;margin-top:825.25pt;width:52.1pt;height:13.05pt;z-index:-25167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" filled="f" stroked="f">
              <v:textbox inset="0,0,0,0">
                <w:txbxContent>
                  <w:p w14:paraId="7090081D" w14:textId="77777777" w:rsidR="00B342C0" w:rsidRDefault="00000000">
                    <w:pPr>
                      <w:spacing w:line="236" w:lineRule="exact"/>
                      <w:ind w:left="20"/>
                      <w:rPr>
                        <w:rFonts w:ascii="Arial" w:hAnsi="Arial"/>
                        <w:i/>
                      </w:rPr>
                    </w:pPr>
                    <w:r>
                      <w:rPr>
                        <w:rFonts w:ascii="Arial" w:hAnsi="Arial"/>
                        <w:i/>
                        <w:spacing w:val="-2"/>
                        <w:w w:val="85"/>
                      </w:rPr>
                      <w:t>Копировал:</w:t>
                    </w:r>
                  </w:p>
                </w:txbxContent>
              </v:textbox>
              <w10:wrap anchorx="page" anchory="page"/>
            </v:shape>
          </w:pict>
        </mc:Fallback>
      </mc:AlternateContent>
    </w:r>
    <w:r>
      <w:rPr>
        <w:noProof/>
        <w:sz w:val="20"/>
      </w:rPr>
      <mc:AlternateContent>
        <mc:Choice Requires="wps">
          <w:drawing>
            <wp:anchor distT="0" distB="0" distL="0" distR="0" simplePos="0" relativeHeight="251646976" behindDoc="1" locked="0" layoutInCell="1" allowOverlap="1" wp14:anchorId="6A0A1AD5" wp14:editId="20B45BC9">
              <wp:simplePos x="0" y="0"/>
              <wp:positionH relativeFrom="page">
                <wp:posOffset>6554216</wp:posOffset>
              </wp:positionH>
              <wp:positionV relativeFrom="page">
                <wp:posOffset>10481915</wp:posOffset>
              </wp:positionV>
              <wp:extent cx="787400" cy="16573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165735"/>
                      </a:xfrm>
                      <a:prstGeom prst="rect">
                        <a:avLst/>
                      </a:prstGeom>
                    </wps:spPr>
                    <wps:txbx>
                      <w:txbxContent>
                        <w:p w14:paraId="31A42E7F" w14:textId="77777777" w:rsidR="00B342C0" w:rsidRDefault="00000000">
                          <w:pPr>
                            <w:tabs>
                              <w:tab w:val="left" w:pos="970"/>
                            </w:tabs>
                            <w:spacing w:line="236" w:lineRule="exact"/>
                            <w:ind w:left="20"/>
                            <w:rPr>
                              <w:rFonts w:ascii="Arial" w:hAnsi="Arial"/>
                              <w:i/>
                            </w:rPr>
                          </w:pPr>
                          <w:r>
                            <w:rPr>
                              <w:rFonts w:ascii="Arial" w:hAnsi="Arial"/>
                              <w:i/>
                              <w:spacing w:val="-2"/>
                              <w:w w:val="95"/>
                            </w:rPr>
                            <w:t>Формат</w:t>
                          </w:r>
                          <w:r>
                            <w:rPr>
                              <w:rFonts w:ascii="Arial" w:hAnsi="Arial"/>
                              <w:i/>
                            </w:rPr>
                            <w:tab/>
                          </w:r>
                          <w:r>
                            <w:rPr>
                              <w:rFonts w:ascii="Arial" w:hAnsi="Arial"/>
                              <w:i/>
                              <w:spacing w:val="-5"/>
                              <w:w w:val="95"/>
                            </w:rPr>
                            <w:t>А4</w:t>
                          </w:r>
                        </w:p>
                      </w:txbxContent>
                    </wps:txbx>
                    <wps:bodyPr wrap="square" lIns="0" tIns="0" rIns="0" bIns="0" rtlCol="0">
                      <a:noAutofit/>
                    </wps:bodyPr>
                  </wps:wsp>
                </a:graphicData>
              </a:graphic>
            </wp:anchor>
          </w:drawing>
        </mc:Choice>
        <mc:Fallback>
          <w:pict>
            <v:shape w14:anchorId="6A0A1AD5" id="Textbox 93" o:spid="_x0000_s1038" type="#_x0000_t202" style="position:absolute;margin-left:516.1pt;margin-top:825.35pt;width:62pt;height:13.05pt;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" filled="f" stroked="f">
              <v:textbox inset="0,0,0,0">
                <w:txbxContent>
                  <w:p w14:paraId="31A42E7F" w14:textId="77777777" w:rsidR="00B342C0" w:rsidRDefault="00000000">
                    <w:pPr>
                      <w:tabs>
                        <w:tab w:val="left" w:pos="970"/>
                      </w:tabs>
                      <w:spacing w:line="236" w:lineRule="exact"/>
                      <w:ind w:left="20"/>
                      <w:rPr>
                        <w:rFonts w:ascii="Arial" w:hAnsi="Arial"/>
                        <w:i/>
                      </w:rPr>
                    </w:pPr>
                    <w:r>
                      <w:rPr>
                        <w:rFonts w:ascii="Arial" w:hAnsi="Arial"/>
                        <w:i/>
                        <w:spacing w:val="-2"/>
                        <w:w w:val="95"/>
                      </w:rPr>
                      <w:t>Формат</w:t>
                    </w:r>
                    <w:r>
                      <w:rPr>
                        <w:rFonts w:ascii="Arial" w:hAnsi="Arial"/>
                        <w:i/>
                      </w:rPr>
                      <w:tab/>
                    </w:r>
                    <w:r>
                      <w:rPr>
                        <w:rFonts w:ascii="Arial" w:hAnsi="Arial"/>
                        <w:i/>
                        <w:spacing w:val="-5"/>
                        <w:w w:val="95"/>
                      </w:rPr>
                      <w:t>А4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38FBD" w14:textId="77777777" w:rsidR="00B342C0" w:rsidRDefault="00B342C0">
    <w:pPr>
      <w:pStyle w:val="a3"/>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E0C57" w14:textId="77777777" w:rsidR="00B342C0" w:rsidRDefault="00000000">
    <w:pPr>
      <w:pStyle w:val="a3"/>
      <w:spacing w:line="14" w:lineRule="auto"/>
      <w:rPr>
        <w:sz w:val="20"/>
      </w:rPr>
    </w:pPr>
    <w:r>
      <w:rPr>
        <w:noProof/>
        <w:sz w:val="20"/>
      </w:rPr>
      <mc:AlternateContent>
        <mc:Choice Requires="wps">
          <w:drawing>
            <wp:anchor distT="0" distB="0" distL="0" distR="0" simplePos="0" relativeHeight="251648000" behindDoc="1" locked="0" layoutInCell="1" allowOverlap="1" wp14:anchorId="4231F1E8" wp14:editId="111A1A7D">
              <wp:simplePos x="0" y="0"/>
              <wp:positionH relativeFrom="page">
                <wp:posOffset>3303523</wp:posOffset>
              </wp:positionH>
              <wp:positionV relativeFrom="page">
                <wp:posOffset>10480391</wp:posOffset>
              </wp:positionV>
              <wp:extent cx="661670" cy="16573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670" cy="165735"/>
                      </a:xfrm>
                      <a:prstGeom prst="rect">
                        <a:avLst/>
                      </a:prstGeom>
                    </wps:spPr>
                    <wps:txbx>
                      <w:txbxContent>
                        <w:p w14:paraId="3073215E" w14:textId="77777777" w:rsidR="00B342C0" w:rsidRDefault="00000000">
                          <w:pPr>
                            <w:spacing w:line="236" w:lineRule="exact"/>
                            <w:ind w:left="20"/>
                            <w:rPr>
                              <w:rFonts w:ascii="Arial" w:hAnsi="Arial"/>
                              <w:i/>
                            </w:rPr>
                          </w:pPr>
                          <w:r>
                            <w:rPr>
                              <w:rFonts w:ascii="Arial" w:hAnsi="Arial"/>
                              <w:i/>
                              <w:spacing w:val="-2"/>
                              <w:w w:val="85"/>
                            </w:rPr>
                            <w:t>Копировал:</w:t>
                          </w:r>
                        </w:p>
                      </w:txbxContent>
                    </wps:txbx>
                    <wps:bodyPr wrap="square" lIns="0" tIns="0" rIns="0" bIns="0" rtlCol="0">
                      <a:noAutofit/>
                    </wps:bodyPr>
                  </wps:wsp>
                </a:graphicData>
              </a:graphic>
            </wp:anchor>
          </w:drawing>
        </mc:Choice>
        <mc:Fallback>
          <w:pict>
            <v:shapetype w14:anchorId="4231F1E8" id="_x0000_t202" coordsize="21600,21600" o:spt="202" path="m,l,21600r21600,l21600,xe">
              <v:stroke joinstyle="miter"/>
              <v:path gradientshapeok="t" o:connecttype="rect"/>
            </v:shapetype>
            <v:shape id="Textbox 105" o:spid="_x0000_s1039" type="#_x0000_t202" style="position:absolute;margin-left:260.1pt;margin-top:825.25pt;width:52.1pt;height:13.05pt;z-index:-25166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" filled="f" stroked="f">
              <v:textbox inset="0,0,0,0">
                <w:txbxContent>
                  <w:p w14:paraId="3073215E" w14:textId="77777777" w:rsidR="00B342C0" w:rsidRDefault="00000000">
                    <w:pPr>
                      <w:spacing w:line="236" w:lineRule="exact"/>
                      <w:ind w:left="20"/>
                      <w:rPr>
                        <w:rFonts w:ascii="Arial" w:hAnsi="Arial"/>
                        <w:i/>
                      </w:rPr>
                    </w:pPr>
                    <w:r>
                      <w:rPr>
                        <w:rFonts w:ascii="Arial" w:hAnsi="Arial"/>
                        <w:i/>
                        <w:spacing w:val="-2"/>
                        <w:w w:val="85"/>
                      </w:rPr>
                      <w:t>Копировал:</w:t>
                    </w:r>
                  </w:p>
                </w:txbxContent>
              </v:textbox>
              <w10:wrap anchorx="page" anchory="page"/>
            </v:shape>
          </w:pict>
        </mc:Fallback>
      </mc:AlternateContent>
    </w:r>
    <w:r>
      <w:rPr>
        <w:noProof/>
        <w:sz w:val="20"/>
      </w:rPr>
      <mc:AlternateContent>
        <mc:Choice Requires="wps">
          <w:drawing>
            <wp:anchor distT="0" distB="0" distL="0" distR="0" simplePos="0" relativeHeight="251649024" behindDoc="1" locked="0" layoutInCell="1" allowOverlap="1" wp14:anchorId="3176F2A5" wp14:editId="3B47777D">
              <wp:simplePos x="0" y="0"/>
              <wp:positionH relativeFrom="page">
                <wp:posOffset>6554216</wp:posOffset>
              </wp:positionH>
              <wp:positionV relativeFrom="page">
                <wp:posOffset>10481915</wp:posOffset>
              </wp:positionV>
              <wp:extent cx="787400" cy="16573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165735"/>
                      </a:xfrm>
                      <a:prstGeom prst="rect">
                        <a:avLst/>
                      </a:prstGeom>
                    </wps:spPr>
                    <wps:txbx>
                      <w:txbxContent>
                        <w:p w14:paraId="1B153BA6" w14:textId="77777777" w:rsidR="00B342C0" w:rsidRDefault="00000000">
                          <w:pPr>
                            <w:tabs>
                              <w:tab w:val="left" w:pos="970"/>
                            </w:tabs>
                            <w:spacing w:line="236" w:lineRule="exact"/>
                            <w:ind w:left="20"/>
                            <w:rPr>
                              <w:rFonts w:ascii="Arial" w:hAnsi="Arial"/>
                              <w:i/>
                            </w:rPr>
                          </w:pPr>
                          <w:r>
                            <w:rPr>
                              <w:rFonts w:ascii="Arial" w:hAnsi="Arial"/>
                              <w:i/>
                              <w:spacing w:val="-2"/>
                              <w:w w:val="95"/>
                            </w:rPr>
                            <w:t>Формат</w:t>
                          </w:r>
                          <w:r>
                            <w:rPr>
                              <w:rFonts w:ascii="Arial" w:hAnsi="Arial"/>
                              <w:i/>
                            </w:rPr>
                            <w:tab/>
                          </w:r>
                          <w:r>
                            <w:rPr>
                              <w:rFonts w:ascii="Arial" w:hAnsi="Arial"/>
                              <w:i/>
                              <w:spacing w:val="-5"/>
                              <w:w w:val="95"/>
                            </w:rPr>
                            <w:t>А4</w:t>
                          </w:r>
                        </w:p>
                      </w:txbxContent>
                    </wps:txbx>
                    <wps:bodyPr wrap="square" lIns="0" tIns="0" rIns="0" bIns="0" rtlCol="0">
                      <a:noAutofit/>
                    </wps:bodyPr>
                  </wps:wsp>
                </a:graphicData>
              </a:graphic>
            </wp:anchor>
          </w:drawing>
        </mc:Choice>
        <mc:Fallback>
          <w:pict>
            <v:shape w14:anchorId="3176F2A5" id="Textbox 106" o:spid="_x0000_s1040" type="#_x0000_t202" style="position:absolute;margin-left:516.1pt;margin-top:825.35pt;width:62pt;height:13.05pt;z-index:-25166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" filled="f" stroked="f">
              <v:textbox inset="0,0,0,0">
                <w:txbxContent>
                  <w:p w14:paraId="1B153BA6" w14:textId="77777777" w:rsidR="00B342C0" w:rsidRDefault="00000000">
                    <w:pPr>
                      <w:tabs>
                        <w:tab w:val="left" w:pos="970"/>
                      </w:tabs>
                      <w:spacing w:line="236" w:lineRule="exact"/>
                      <w:ind w:left="20"/>
                      <w:rPr>
                        <w:rFonts w:ascii="Arial" w:hAnsi="Arial"/>
                        <w:i/>
                      </w:rPr>
                    </w:pPr>
                    <w:r>
                      <w:rPr>
                        <w:rFonts w:ascii="Arial" w:hAnsi="Arial"/>
                        <w:i/>
                        <w:spacing w:val="-2"/>
                        <w:w w:val="95"/>
                      </w:rPr>
                      <w:t>Формат</w:t>
                    </w:r>
                    <w:r>
                      <w:rPr>
                        <w:rFonts w:ascii="Arial" w:hAnsi="Arial"/>
                        <w:i/>
                      </w:rPr>
                      <w:tab/>
                    </w:r>
                    <w:r>
                      <w:rPr>
                        <w:rFonts w:ascii="Arial" w:hAnsi="Arial"/>
                        <w:i/>
                        <w:spacing w:val="-5"/>
                        <w:w w:val="95"/>
                      </w:rPr>
                      <w:t>А4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4AF14" w14:textId="77777777" w:rsidR="00B342C0" w:rsidRDefault="00000000">
    <w:pPr>
      <w:pStyle w:val="a3"/>
      <w:spacing w:line="14" w:lineRule="auto"/>
      <w:rPr>
        <w:sz w:val="20"/>
      </w:rPr>
    </w:pPr>
    <w:r>
      <w:rPr>
        <w:noProof/>
        <w:sz w:val="20"/>
      </w:rPr>
      <mc:AlternateContent>
        <mc:Choice Requires="wps">
          <w:drawing>
            <wp:anchor distT="0" distB="0" distL="0" distR="0" simplePos="0" relativeHeight="251650048" behindDoc="1" locked="0" layoutInCell="1" allowOverlap="1" wp14:anchorId="3FBFBE31" wp14:editId="39F03817">
              <wp:simplePos x="0" y="0"/>
              <wp:positionH relativeFrom="page">
                <wp:posOffset>2981960</wp:posOffset>
              </wp:positionH>
              <wp:positionV relativeFrom="page">
                <wp:posOffset>10529159</wp:posOffset>
              </wp:positionV>
              <wp:extent cx="661670" cy="165735"/>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670" cy="165735"/>
                      </a:xfrm>
                      <a:prstGeom prst="rect">
                        <a:avLst/>
                      </a:prstGeom>
                    </wps:spPr>
                    <wps:txbx>
                      <w:txbxContent>
                        <w:p w14:paraId="0452DC80" w14:textId="77777777" w:rsidR="00B342C0" w:rsidRDefault="00000000">
                          <w:pPr>
                            <w:spacing w:line="236" w:lineRule="exact"/>
                            <w:ind w:left="20"/>
                            <w:rPr>
                              <w:rFonts w:ascii="Arial" w:hAnsi="Arial"/>
                              <w:i/>
                            </w:rPr>
                          </w:pPr>
                          <w:r>
                            <w:rPr>
                              <w:rFonts w:ascii="Arial" w:hAnsi="Arial"/>
                              <w:i/>
                              <w:spacing w:val="-2"/>
                              <w:w w:val="85"/>
                            </w:rPr>
                            <w:t>Копировал:</w:t>
                          </w:r>
                        </w:p>
                      </w:txbxContent>
                    </wps:txbx>
                    <wps:bodyPr wrap="square" lIns="0" tIns="0" rIns="0" bIns="0" rtlCol="0">
                      <a:noAutofit/>
                    </wps:bodyPr>
                  </wps:wsp>
                </a:graphicData>
              </a:graphic>
            </wp:anchor>
          </w:drawing>
        </mc:Choice>
        <mc:Fallback>
          <w:pict>
            <v:shapetype w14:anchorId="3FBFBE31" id="_x0000_t202" coordsize="21600,21600" o:spt="202" path="m,l,21600r21600,l21600,xe">
              <v:stroke joinstyle="miter"/>
              <v:path gradientshapeok="t" o:connecttype="rect"/>
            </v:shapetype>
            <v:shape id="Textbox 108" o:spid="_x0000_s1041" type="#_x0000_t202" style="position:absolute;margin-left:234.8pt;margin-top:829.05pt;width:52.1pt;height:13.05pt;z-index:-251666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" filled="f" stroked="f">
              <v:textbox inset="0,0,0,0">
                <w:txbxContent>
                  <w:p w14:paraId="0452DC80" w14:textId="77777777" w:rsidR="00B342C0" w:rsidRDefault="00000000">
                    <w:pPr>
                      <w:spacing w:line="236" w:lineRule="exact"/>
                      <w:ind w:left="20"/>
                      <w:rPr>
                        <w:rFonts w:ascii="Arial" w:hAnsi="Arial"/>
                        <w:i/>
                      </w:rPr>
                    </w:pPr>
                    <w:r>
                      <w:rPr>
                        <w:rFonts w:ascii="Arial" w:hAnsi="Arial"/>
                        <w:i/>
                        <w:spacing w:val="-2"/>
                        <w:w w:val="85"/>
                      </w:rPr>
                      <w:t>Копировал:</w:t>
                    </w:r>
                  </w:p>
                </w:txbxContent>
              </v:textbox>
              <w10:wrap anchorx="page" anchory="page"/>
            </v:shape>
          </w:pict>
        </mc:Fallback>
      </mc:AlternateContent>
    </w:r>
    <w:r>
      <w:rPr>
        <w:noProof/>
        <w:sz w:val="20"/>
      </w:rPr>
      <mc:AlternateContent>
        <mc:Choice Requires="wps">
          <w:drawing>
            <wp:anchor distT="0" distB="0" distL="0" distR="0" simplePos="0" relativeHeight="251652096" behindDoc="1" locked="0" layoutInCell="1" allowOverlap="1" wp14:anchorId="4FA49F79" wp14:editId="7986CBFB">
              <wp:simplePos x="0" y="0"/>
              <wp:positionH relativeFrom="page">
                <wp:posOffset>6510019</wp:posOffset>
              </wp:positionH>
              <wp:positionV relativeFrom="page">
                <wp:posOffset>10529159</wp:posOffset>
              </wp:positionV>
              <wp:extent cx="782955" cy="16573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2955" cy="165735"/>
                      </a:xfrm>
                      <a:prstGeom prst="rect">
                        <a:avLst/>
                      </a:prstGeom>
                    </wps:spPr>
                    <wps:txbx>
                      <w:txbxContent>
                        <w:p w14:paraId="661807F5" w14:textId="77777777" w:rsidR="00B342C0" w:rsidRDefault="00000000">
                          <w:pPr>
                            <w:tabs>
                              <w:tab w:val="left" w:pos="963"/>
                            </w:tabs>
                            <w:spacing w:line="236" w:lineRule="exact"/>
                            <w:ind w:left="20"/>
                            <w:rPr>
                              <w:rFonts w:ascii="Arial" w:hAnsi="Arial"/>
                              <w:i/>
                            </w:rPr>
                          </w:pPr>
                          <w:r>
                            <w:rPr>
                              <w:rFonts w:ascii="Arial" w:hAnsi="Arial"/>
                              <w:i/>
                              <w:spacing w:val="-2"/>
                              <w:w w:val="95"/>
                            </w:rPr>
                            <w:t>Формат</w:t>
                          </w:r>
                          <w:r>
                            <w:rPr>
                              <w:rFonts w:ascii="Arial" w:hAnsi="Arial"/>
                              <w:i/>
                            </w:rPr>
                            <w:tab/>
                          </w:r>
                          <w:r>
                            <w:rPr>
                              <w:rFonts w:ascii="Arial" w:hAnsi="Arial"/>
                              <w:i/>
                              <w:spacing w:val="-5"/>
                              <w:w w:val="95"/>
                            </w:rPr>
                            <w:t>А4</w:t>
                          </w:r>
                        </w:p>
                      </w:txbxContent>
                    </wps:txbx>
                    <wps:bodyPr wrap="square" lIns="0" tIns="0" rIns="0" bIns="0" rtlCol="0">
                      <a:noAutofit/>
                    </wps:bodyPr>
                  </wps:wsp>
                </a:graphicData>
              </a:graphic>
            </wp:anchor>
          </w:drawing>
        </mc:Choice>
        <mc:Fallback>
          <w:pict>
            <v:shape w14:anchorId="4FA49F79" id="Textbox 109" o:spid="_x0000_s1042" type="#_x0000_t202" style="position:absolute;margin-left:512.6pt;margin-top:829.05pt;width:61.65pt;height:13.05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" filled="f" stroked="f">
              <v:textbox inset="0,0,0,0">
                <w:txbxContent>
                  <w:p w14:paraId="661807F5" w14:textId="77777777" w:rsidR="00B342C0" w:rsidRDefault="00000000">
                    <w:pPr>
                      <w:tabs>
                        <w:tab w:val="left" w:pos="963"/>
                      </w:tabs>
                      <w:spacing w:line="236" w:lineRule="exact"/>
                      <w:ind w:left="20"/>
                      <w:rPr>
                        <w:rFonts w:ascii="Arial" w:hAnsi="Arial"/>
                        <w:i/>
                      </w:rPr>
                    </w:pPr>
                    <w:r>
                      <w:rPr>
                        <w:rFonts w:ascii="Arial" w:hAnsi="Arial"/>
                        <w:i/>
                        <w:spacing w:val="-2"/>
                        <w:w w:val="95"/>
                      </w:rPr>
                      <w:t>Формат</w:t>
                    </w:r>
                    <w:r>
                      <w:rPr>
                        <w:rFonts w:ascii="Arial" w:hAnsi="Arial"/>
                        <w:i/>
                      </w:rPr>
                      <w:tab/>
                    </w:r>
                    <w:r>
                      <w:rPr>
                        <w:rFonts w:ascii="Arial" w:hAnsi="Arial"/>
                        <w:i/>
                        <w:spacing w:val="-5"/>
                        <w:w w:val="95"/>
                      </w:rPr>
                      <w:t>А4</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FEED6" w14:textId="77777777" w:rsidR="00B342C0" w:rsidRDefault="00000000">
    <w:pPr>
      <w:pStyle w:val="a3"/>
      <w:spacing w:line="14" w:lineRule="auto"/>
      <w:rPr>
        <w:sz w:val="20"/>
      </w:rPr>
    </w:pPr>
    <w:r>
      <w:rPr>
        <w:noProof/>
        <w:sz w:val="20"/>
      </w:rPr>
      <mc:AlternateContent>
        <mc:Choice Requires="wps">
          <w:drawing>
            <wp:anchor distT="0" distB="0" distL="0" distR="0" simplePos="0" relativeHeight="251656192" behindDoc="1" locked="0" layoutInCell="1" allowOverlap="1" wp14:anchorId="434C5305" wp14:editId="6219C3F3">
              <wp:simplePos x="0" y="0"/>
              <wp:positionH relativeFrom="page">
                <wp:posOffset>3303523</wp:posOffset>
              </wp:positionH>
              <wp:positionV relativeFrom="page">
                <wp:posOffset>10480391</wp:posOffset>
              </wp:positionV>
              <wp:extent cx="661670" cy="16573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1670" cy="165735"/>
                      </a:xfrm>
                      <a:prstGeom prst="rect">
                        <a:avLst/>
                      </a:prstGeom>
                    </wps:spPr>
                    <wps:txbx>
                      <w:txbxContent>
                        <w:p w14:paraId="78A7E757" w14:textId="77777777" w:rsidR="00B342C0" w:rsidRDefault="00000000">
                          <w:pPr>
                            <w:spacing w:line="236" w:lineRule="exact"/>
                            <w:ind w:left="20"/>
                            <w:rPr>
                              <w:rFonts w:ascii="Arial" w:hAnsi="Arial"/>
                              <w:i/>
                            </w:rPr>
                          </w:pPr>
                          <w:r>
                            <w:rPr>
                              <w:rFonts w:ascii="Arial" w:hAnsi="Arial"/>
                              <w:i/>
                              <w:spacing w:val="-2"/>
                              <w:w w:val="85"/>
                            </w:rPr>
                            <w:t>Копировал:</w:t>
                          </w:r>
                        </w:p>
                      </w:txbxContent>
                    </wps:txbx>
                    <wps:bodyPr wrap="square" lIns="0" tIns="0" rIns="0" bIns="0" rtlCol="0">
                      <a:noAutofit/>
                    </wps:bodyPr>
                  </wps:wsp>
                </a:graphicData>
              </a:graphic>
            </wp:anchor>
          </w:drawing>
        </mc:Choice>
        <mc:Fallback>
          <w:pict>
            <v:shapetype w14:anchorId="434C5305" id="_x0000_t202" coordsize="21600,21600" o:spt="202" path="m,l,21600r21600,l21600,xe">
              <v:stroke joinstyle="miter"/>
              <v:path gradientshapeok="t" o:connecttype="rect"/>
            </v:shapetype>
            <v:shape id="Textbox 117" o:spid="_x0000_s1043" type="#_x0000_t202" style="position:absolute;margin-left:260.1pt;margin-top:825.25pt;width:52.1pt;height:13.05pt;z-index:-25166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" filled="f" stroked="f">
              <v:textbox inset="0,0,0,0">
                <w:txbxContent>
                  <w:p w14:paraId="78A7E757" w14:textId="77777777" w:rsidR="00B342C0" w:rsidRDefault="00000000">
                    <w:pPr>
                      <w:spacing w:line="236" w:lineRule="exact"/>
                      <w:ind w:left="20"/>
                      <w:rPr>
                        <w:rFonts w:ascii="Arial" w:hAnsi="Arial"/>
                        <w:i/>
                      </w:rPr>
                    </w:pPr>
                    <w:r>
                      <w:rPr>
                        <w:rFonts w:ascii="Arial" w:hAnsi="Arial"/>
                        <w:i/>
                        <w:spacing w:val="-2"/>
                        <w:w w:val="85"/>
                      </w:rPr>
                      <w:t>Копировал:</w:t>
                    </w:r>
                  </w:p>
                </w:txbxContent>
              </v:textbox>
              <w10:wrap anchorx="page" anchory="page"/>
            </v:shape>
          </w:pict>
        </mc:Fallback>
      </mc:AlternateContent>
    </w:r>
    <w:r>
      <w:rPr>
        <w:noProof/>
        <w:sz w:val="20"/>
      </w:rPr>
      <mc:AlternateContent>
        <mc:Choice Requires="wps">
          <w:drawing>
            <wp:anchor distT="0" distB="0" distL="0" distR="0" simplePos="0" relativeHeight="251657216" behindDoc="1" locked="0" layoutInCell="1" allowOverlap="1" wp14:anchorId="117F3904" wp14:editId="58BB0BF8">
              <wp:simplePos x="0" y="0"/>
              <wp:positionH relativeFrom="page">
                <wp:posOffset>6554216</wp:posOffset>
              </wp:positionH>
              <wp:positionV relativeFrom="page">
                <wp:posOffset>10481915</wp:posOffset>
              </wp:positionV>
              <wp:extent cx="787400" cy="16573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7400" cy="165735"/>
                      </a:xfrm>
                      <a:prstGeom prst="rect">
                        <a:avLst/>
                      </a:prstGeom>
                    </wps:spPr>
                    <wps:txbx>
                      <w:txbxContent>
                        <w:p w14:paraId="5C9E2C34" w14:textId="77777777" w:rsidR="00B342C0" w:rsidRDefault="00000000">
                          <w:pPr>
                            <w:tabs>
                              <w:tab w:val="left" w:pos="970"/>
                            </w:tabs>
                            <w:spacing w:line="236" w:lineRule="exact"/>
                            <w:ind w:left="20"/>
                            <w:rPr>
                              <w:rFonts w:ascii="Arial" w:hAnsi="Arial"/>
                              <w:i/>
                            </w:rPr>
                          </w:pPr>
                          <w:r>
                            <w:rPr>
                              <w:rFonts w:ascii="Arial" w:hAnsi="Arial"/>
                              <w:i/>
                              <w:spacing w:val="-2"/>
                              <w:w w:val="95"/>
                            </w:rPr>
                            <w:t>Формат</w:t>
                          </w:r>
                          <w:r>
                            <w:rPr>
                              <w:rFonts w:ascii="Arial" w:hAnsi="Arial"/>
                              <w:i/>
                            </w:rPr>
                            <w:tab/>
                          </w:r>
                          <w:r>
                            <w:rPr>
                              <w:rFonts w:ascii="Arial" w:hAnsi="Arial"/>
                              <w:i/>
                              <w:spacing w:val="-5"/>
                              <w:w w:val="95"/>
                            </w:rPr>
                            <w:t>А4</w:t>
                          </w:r>
                        </w:p>
                      </w:txbxContent>
                    </wps:txbx>
                    <wps:bodyPr wrap="square" lIns="0" tIns="0" rIns="0" bIns="0" rtlCol="0">
                      <a:noAutofit/>
                    </wps:bodyPr>
                  </wps:wsp>
                </a:graphicData>
              </a:graphic>
            </wp:anchor>
          </w:drawing>
        </mc:Choice>
        <mc:Fallback>
          <w:pict>
            <v:shape w14:anchorId="117F3904" id="Textbox 118" o:spid="_x0000_s1044" type="#_x0000_t202" style="position:absolute;margin-left:516.1pt;margin-top:825.35pt;width:62pt;height:13.05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" filled="f" stroked="f">
              <v:textbox inset="0,0,0,0">
                <w:txbxContent>
                  <w:p w14:paraId="5C9E2C34" w14:textId="77777777" w:rsidR="00B342C0" w:rsidRDefault="00000000">
                    <w:pPr>
                      <w:tabs>
                        <w:tab w:val="left" w:pos="970"/>
                      </w:tabs>
                      <w:spacing w:line="236" w:lineRule="exact"/>
                      <w:ind w:left="20"/>
                      <w:rPr>
                        <w:rFonts w:ascii="Arial" w:hAnsi="Arial"/>
                        <w:i/>
                      </w:rPr>
                    </w:pPr>
                    <w:r>
                      <w:rPr>
                        <w:rFonts w:ascii="Arial" w:hAnsi="Arial"/>
                        <w:i/>
                        <w:spacing w:val="-2"/>
                        <w:w w:val="95"/>
                      </w:rPr>
                      <w:t>Формат</w:t>
                    </w:r>
                    <w:r>
                      <w:rPr>
                        <w:rFonts w:ascii="Arial" w:hAnsi="Arial"/>
                        <w:i/>
                      </w:rPr>
                      <w:tab/>
                    </w:r>
                    <w:r>
                      <w:rPr>
                        <w:rFonts w:ascii="Arial" w:hAnsi="Arial"/>
                        <w:i/>
                        <w:spacing w:val="-5"/>
                        <w:w w:val="95"/>
                      </w:rPr>
                      <w:t>А4</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7AA4E" w14:textId="77777777" w:rsidR="00B342C0" w:rsidRDefault="00B342C0">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02281D" w14:textId="77777777" w:rsidR="00CD1E0A" w:rsidRDefault="00CD1E0A">
      <w:r>
        <w:separator/>
      </w:r>
    </w:p>
  </w:footnote>
  <w:footnote w:type="continuationSeparator" w:id="0">
    <w:p w14:paraId="0EB8154B" w14:textId="77777777" w:rsidR="00CD1E0A" w:rsidRDefault="00CD1E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17F3D"/>
    <w:multiLevelType w:val="hybridMultilevel"/>
    <w:tmpl w:val="477CE834"/>
    <w:lvl w:ilvl="0" w:tplc="A3E03360">
      <w:numFmt w:val="bullet"/>
      <w:lvlText w:val=""/>
      <w:lvlJc w:val="left"/>
      <w:pPr>
        <w:ind w:left="1524" w:hanging="360"/>
      </w:pPr>
      <w:rPr>
        <w:rFonts w:ascii="Symbol" w:eastAsia="Symbol" w:hAnsi="Symbol" w:cs="Symbol" w:hint="default"/>
        <w:b w:val="0"/>
        <w:bCs w:val="0"/>
        <w:i w:val="0"/>
        <w:iCs w:val="0"/>
        <w:spacing w:val="0"/>
        <w:w w:val="100"/>
        <w:sz w:val="24"/>
        <w:szCs w:val="24"/>
        <w:lang w:val="ru-RU" w:eastAsia="en-US" w:bidi="ar-SA"/>
      </w:rPr>
    </w:lvl>
    <w:lvl w:ilvl="1" w:tplc="5CEADB96">
      <w:numFmt w:val="bullet"/>
      <w:lvlText w:val="•"/>
      <w:lvlJc w:val="left"/>
      <w:pPr>
        <w:ind w:left="2418" w:hanging="360"/>
      </w:pPr>
      <w:rPr>
        <w:rFonts w:hint="default"/>
        <w:lang w:val="ru-RU" w:eastAsia="en-US" w:bidi="ar-SA"/>
      </w:rPr>
    </w:lvl>
    <w:lvl w:ilvl="2" w:tplc="B78E5B12">
      <w:numFmt w:val="bullet"/>
      <w:lvlText w:val="•"/>
      <w:lvlJc w:val="left"/>
      <w:pPr>
        <w:ind w:left="3317" w:hanging="360"/>
      </w:pPr>
      <w:rPr>
        <w:rFonts w:hint="default"/>
        <w:lang w:val="ru-RU" w:eastAsia="en-US" w:bidi="ar-SA"/>
      </w:rPr>
    </w:lvl>
    <w:lvl w:ilvl="3" w:tplc="4D4CCA78">
      <w:numFmt w:val="bullet"/>
      <w:lvlText w:val="•"/>
      <w:lvlJc w:val="left"/>
      <w:pPr>
        <w:ind w:left="4216" w:hanging="360"/>
      </w:pPr>
      <w:rPr>
        <w:rFonts w:hint="default"/>
        <w:lang w:val="ru-RU" w:eastAsia="en-US" w:bidi="ar-SA"/>
      </w:rPr>
    </w:lvl>
    <w:lvl w:ilvl="4" w:tplc="13E0D8BA">
      <w:numFmt w:val="bullet"/>
      <w:lvlText w:val="•"/>
      <w:lvlJc w:val="left"/>
      <w:pPr>
        <w:ind w:left="5114" w:hanging="360"/>
      </w:pPr>
      <w:rPr>
        <w:rFonts w:hint="default"/>
        <w:lang w:val="ru-RU" w:eastAsia="en-US" w:bidi="ar-SA"/>
      </w:rPr>
    </w:lvl>
    <w:lvl w:ilvl="5" w:tplc="E486900A">
      <w:numFmt w:val="bullet"/>
      <w:lvlText w:val="•"/>
      <w:lvlJc w:val="left"/>
      <w:pPr>
        <w:ind w:left="6013" w:hanging="360"/>
      </w:pPr>
      <w:rPr>
        <w:rFonts w:hint="default"/>
        <w:lang w:val="ru-RU" w:eastAsia="en-US" w:bidi="ar-SA"/>
      </w:rPr>
    </w:lvl>
    <w:lvl w:ilvl="6" w:tplc="4328D69A">
      <w:numFmt w:val="bullet"/>
      <w:lvlText w:val="•"/>
      <w:lvlJc w:val="left"/>
      <w:pPr>
        <w:ind w:left="6912" w:hanging="360"/>
      </w:pPr>
      <w:rPr>
        <w:rFonts w:hint="default"/>
        <w:lang w:val="ru-RU" w:eastAsia="en-US" w:bidi="ar-SA"/>
      </w:rPr>
    </w:lvl>
    <w:lvl w:ilvl="7" w:tplc="605C0D90">
      <w:numFmt w:val="bullet"/>
      <w:lvlText w:val="•"/>
      <w:lvlJc w:val="left"/>
      <w:pPr>
        <w:ind w:left="7810" w:hanging="360"/>
      </w:pPr>
      <w:rPr>
        <w:rFonts w:hint="default"/>
        <w:lang w:val="ru-RU" w:eastAsia="en-US" w:bidi="ar-SA"/>
      </w:rPr>
    </w:lvl>
    <w:lvl w:ilvl="8" w:tplc="B74C8084">
      <w:numFmt w:val="bullet"/>
      <w:lvlText w:val="•"/>
      <w:lvlJc w:val="left"/>
      <w:pPr>
        <w:ind w:left="8709" w:hanging="360"/>
      </w:pPr>
      <w:rPr>
        <w:rFonts w:hint="default"/>
        <w:lang w:val="ru-RU" w:eastAsia="en-US" w:bidi="ar-SA"/>
      </w:rPr>
    </w:lvl>
  </w:abstractNum>
  <w:abstractNum w:abstractNumId="1" w15:restartNumberingAfterBreak="0">
    <w:nsid w:val="04347291"/>
    <w:multiLevelType w:val="multilevel"/>
    <w:tmpl w:val="5B0061FE"/>
    <w:lvl w:ilvl="0">
      <w:start w:val="1"/>
      <w:numFmt w:val="bullet"/>
      <w:lvlText w:val=""/>
      <w:lvlJc w:val="left"/>
      <w:pPr>
        <w:ind w:left="740" w:hanging="502"/>
      </w:pPr>
      <w:rPr>
        <w:rFonts w:ascii="Symbol" w:hAnsi="Symbol" w:hint="default"/>
      </w:rPr>
    </w:lvl>
    <w:lvl w:ilvl="1">
      <w:start w:val="1"/>
      <w:numFmt w:val="decimal"/>
      <w:lvlText w:val="%1.%2"/>
      <w:lvlJc w:val="left"/>
      <w:pPr>
        <w:ind w:left="740" w:hanging="502"/>
      </w:pPr>
      <w:rPr>
        <w:rFonts w:ascii="Times New Roman" w:eastAsia="Times New Roman" w:hAnsi="Times New Roman" w:cs="Times New Roman" w:hint="default"/>
        <w:b/>
        <w:bCs/>
        <w:i w:val="0"/>
        <w:iCs w:val="0"/>
        <w:spacing w:val="0"/>
        <w:w w:val="100"/>
        <w:sz w:val="24"/>
        <w:szCs w:val="24"/>
      </w:rPr>
    </w:lvl>
    <w:lvl w:ilvl="2">
      <w:numFmt w:val="bullet"/>
      <w:lvlText w:val="•"/>
      <w:lvlJc w:val="left"/>
      <w:pPr>
        <w:ind w:left="2693" w:hanging="502"/>
      </w:pPr>
      <w:rPr>
        <w:rFonts w:hint="default"/>
      </w:rPr>
    </w:lvl>
    <w:lvl w:ilvl="3">
      <w:numFmt w:val="bullet"/>
      <w:lvlText w:val="•"/>
      <w:lvlJc w:val="left"/>
      <w:pPr>
        <w:ind w:left="3670" w:hanging="502"/>
      </w:pPr>
      <w:rPr>
        <w:rFonts w:hint="default"/>
      </w:rPr>
    </w:lvl>
    <w:lvl w:ilvl="4">
      <w:numFmt w:val="bullet"/>
      <w:lvlText w:val="•"/>
      <w:lvlJc w:val="left"/>
      <w:pPr>
        <w:ind w:left="4646" w:hanging="502"/>
      </w:pPr>
      <w:rPr>
        <w:rFonts w:hint="default"/>
      </w:rPr>
    </w:lvl>
    <w:lvl w:ilvl="5">
      <w:numFmt w:val="bullet"/>
      <w:lvlText w:val="•"/>
      <w:lvlJc w:val="left"/>
      <w:pPr>
        <w:ind w:left="5623" w:hanging="502"/>
      </w:pPr>
      <w:rPr>
        <w:rFonts w:hint="default"/>
      </w:rPr>
    </w:lvl>
    <w:lvl w:ilvl="6">
      <w:numFmt w:val="bullet"/>
      <w:lvlText w:val="•"/>
      <w:lvlJc w:val="left"/>
      <w:pPr>
        <w:ind w:left="6600" w:hanging="502"/>
      </w:pPr>
      <w:rPr>
        <w:rFonts w:hint="default"/>
      </w:rPr>
    </w:lvl>
    <w:lvl w:ilvl="7">
      <w:numFmt w:val="bullet"/>
      <w:lvlText w:val="•"/>
      <w:lvlJc w:val="left"/>
      <w:pPr>
        <w:ind w:left="7576" w:hanging="502"/>
      </w:pPr>
      <w:rPr>
        <w:rFonts w:hint="default"/>
      </w:rPr>
    </w:lvl>
    <w:lvl w:ilvl="8">
      <w:numFmt w:val="bullet"/>
      <w:lvlText w:val="•"/>
      <w:lvlJc w:val="left"/>
      <w:pPr>
        <w:ind w:left="8553" w:hanging="502"/>
      </w:pPr>
      <w:rPr>
        <w:rFonts w:hint="default"/>
      </w:rPr>
    </w:lvl>
  </w:abstractNum>
  <w:abstractNum w:abstractNumId="2" w15:restartNumberingAfterBreak="0">
    <w:nsid w:val="084E440E"/>
    <w:multiLevelType w:val="hybridMultilevel"/>
    <w:tmpl w:val="16C86C68"/>
    <w:lvl w:ilvl="0" w:tplc="470AC47C">
      <w:numFmt w:val="bullet"/>
      <w:lvlText w:val=""/>
      <w:lvlJc w:val="left"/>
      <w:pPr>
        <w:ind w:left="1524" w:hanging="360"/>
      </w:pPr>
      <w:rPr>
        <w:rFonts w:ascii="Symbol" w:eastAsia="Symbol" w:hAnsi="Symbol" w:cs="Symbol" w:hint="default"/>
        <w:b w:val="0"/>
        <w:bCs w:val="0"/>
        <w:i w:val="0"/>
        <w:iCs w:val="0"/>
        <w:spacing w:val="0"/>
        <w:w w:val="100"/>
        <w:sz w:val="24"/>
        <w:szCs w:val="24"/>
        <w:lang w:val="ru-RU" w:eastAsia="en-US" w:bidi="ar-SA"/>
      </w:rPr>
    </w:lvl>
    <w:lvl w:ilvl="1" w:tplc="7D28EFDA">
      <w:numFmt w:val="bullet"/>
      <w:lvlText w:val="•"/>
      <w:lvlJc w:val="left"/>
      <w:pPr>
        <w:ind w:left="2418" w:hanging="360"/>
      </w:pPr>
      <w:rPr>
        <w:rFonts w:hint="default"/>
        <w:lang w:val="ru-RU" w:eastAsia="en-US" w:bidi="ar-SA"/>
      </w:rPr>
    </w:lvl>
    <w:lvl w:ilvl="2" w:tplc="225ED71E">
      <w:numFmt w:val="bullet"/>
      <w:lvlText w:val="•"/>
      <w:lvlJc w:val="left"/>
      <w:pPr>
        <w:ind w:left="3317" w:hanging="360"/>
      </w:pPr>
      <w:rPr>
        <w:rFonts w:hint="default"/>
        <w:lang w:val="ru-RU" w:eastAsia="en-US" w:bidi="ar-SA"/>
      </w:rPr>
    </w:lvl>
    <w:lvl w:ilvl="3" w:tplc="1A185B50">
      <w:numFmt w:val="bullet"/>
      <w:lvlText w:val="•"/>
      <w:lvlJc w:val="left"/>
      <w:pPr>
        <w:ind w:left="4216" w:hanging="360"/>
      </w:pPr>
      <w:rPr>
        <w:rFonts w:hint="default"/>
        <w:lang w:val="ru-RU" w:eastAsia="en-US" w:bidi="ar-SA"/>
      </w:rPr>
    </w:lvl>
    <w:lvl w:ilvl="4" w:tplc="7FC08882">
      <w:numFmt w:val="bullet"/>
      <w:lvlText w:val="•"/>
      <w:lvlJc w:val="left"/>
      <w:pPr>
        <w:ind w:left="5114" w:hanging="360"/>
      </w:pPr>
      <w:rPr>
        <w:rFonts w:hint="default"/>
        <w:lang w:val="ru-RU" w:eastAsia="en-US" w:bidi="ar-SA"/>
      </w:rPr>
    </w:lvl>
    <w:lvl w:ilvl="5" w:tplc="59C414B2">
      <w:numFmt w:val="bullet"/>
      <w:lvlText w:val="•"/>
      <w:lvlJc w:val="left"/>
      <w:pPr>
        <w:ind w:left="6013" w:hanging="360"/>
      </w:pPr>
      <w:rPr>
        <w:rFonts w:hint="default"/>
        <w:lang w:val="ru-RU" w:eastAsia="en-US" w:bidi="ar-SA"/>
      </w:rPr>
    </w:lvl>
    <w:lvl w:ilvl="6" w:tplc="7562BA9A">
      <w:numFmt w:val="bullet"/>
      <w:lvlText w:val="•"/>
      <w:lvlJc w:val="left"/>
      <w:pPr>
        <w:ind w:left="6912" w:hanging="360"/>
      </w:pPr>
      <w:rPr>
        <w:rFonts w:hint="default"/>
        <w:lang w:val="ru-RU" w:eastAsia="en-US" w:bidi="ar-SA"/>
      </w:rPr>
    </w:lvl>
    <w:lvl w:ilvl="7" w:tplc="3502E25A">
      <w:numFmt w:val="bullet"/>
      <w:lvlText w:val="•"/>
      <w:lvlJc w:val="left"/>
      <w:pPr>
        <w:ind w:left="7810" w:hanging="360"/>
      </w:pPr>
      <w:rPr>
        <w:rFonts w:hint="default"/>
        <w:lang w:val="ru-RU" w:eastAsia="en-US" w:bidi="ar-SA"/>
      </w:rPr>
    </w:lvl>
    <w:lvl w:ilvl="8" w:tplc="1144C282">
      <w:numFmt w:val="bullet"/>
      <w:lvlText w:val="•"/>
      <w:lvlJc w:val="left"/>
      <w:pPr>
        <w:ind w:left="8709" w:hanging="360"/>
      </w:pPr>
      <w:rPr>
        <w:rFonts w:hint="default"/>
        <w:lang w:val="ru-RU" w:eastAsia="en-US" w:bidi="ar-SA"/>
      </w:rPr>
    </w:lvl>
  </w:abstractNum>
  <w:abstractNum w:abstractNumId="3" w15:restartNumberingAfterBreak="0">
    <w:nsid w:val="097B7039"/>
    <w:multiLevelType w:val="hybridMultilevel"/>
    <w:tmpl w:val="0AFA5916"/>
    <w:lvl w:ilvl="0" w:tplc="32FAEC16">
      <w:numFmt w:val="bullet"/>
      <w:lvlText w:val=""/>
      <w:lvlJc w:val="left"/>
      <w:pPr>
        <w:ind w:left="1524" w:hanging="360"/>
      </w:pPr>
      <w:rPr>
        <w:rFonts w:ascii="Symbol" w:eastAsia="Symbol" w:hAnsi="Symbol" w:cs="Symbol" w:hint="default"/>
        <w:b w:val="0"/>
        <w:bCs w:val="0"/>
        <w:i w:val="0"/>
        <w:iCs w:val="0"/>
        <w:spacing w:val="0"/>
        <w:w w:val="100"/>
        <w:sz w:val="24"/>
        <w:szCs w:val="24"/>
        <w:lang w:val="ru-RU" w:eastAsia="en-US" w:bidi="ar-SA"/>
      </w:rPr>
    </w:lvl>
    <w:lvl w:ilvl="1" w:tplc="B75CD3C8">
      <w:numFmt w:val="bullet"/>
      <w:lvlText w:val="•"/>
      <w:lvlJc w:val="left"/>
      <w:pPr>
        <w:ind w:left="2418" w:hanging="360"/>
      </w:pPr>
      <w:rPr>
        <w:rFonts w:hint="default"/>
        <w:lang w:val="ru-RU" w:eastAsia="en-US" w:bidi="ar-SA"/>
      </w:rPr>
    </w:lvl>
    <w:lvl w:ilvl="2" w:tplc="3BE29BAC">
      <w:numFmt w:val="bullet"/>
      <w:lvlText w:val="•"/>
      <w:lvlJc w:val="left"/>
      <w:pPr>
        <w:ind w:left="3317" w:hanging="360"/>
      </w:pPr>
      <w:rPr>
        <w:rFonts w:hint="default"/>
        <w:lang w:val="ru-RU" w:eastAsia="en-US" w:bidi="ar-SA"/>
      </w:rPr>
    </w:lvl>
    <w:lvl w:ilvl="3" w:tplc="96804AF4">
      <w:numFmt w:val="bullet"/>
      <w:lvlText w:val="•"/>
      <w:lvlJc w:val="left"/>
      <w:pPr>
        <w:ind w:left="4216" w:hanging="360"/>
      </w:pPr>
      <w:rPr>
        <w:rFonts w:hint="default"/>
        <w:lang w:val="ru-RU" w:eastAsia="en-US" w:bidi="ar-SA"/>
      </w:rPr>
    </w:lvl>
    <w:lvl w:ilvl="4" w:tplc="D4904212">
      <w:numFmt w:val="bullet"/>
      <w:lvlText w:val="•"/>
      <w:lvlJc w:val="left"/>
      <w:pPr>
        <w:ind w:left="5114" w:hanging="360"/>
      </w:pPr>
      <w:rPr>
        <w:rFonts w:hint="default"/>
        <w:lang w:val="ru-RU" w:eastAsia="en-US" w:bidi="ar-SA"/>
      </w:rPr>
    </w:lvl>
    <w:lvl w:ilvl="5" w:tplc="0B2C0BB8">
      <w:numFmt w:val="bullet"/>
      <w:lvlText w:val="•"/>
      <w:lvlJc w:val="left"/>
      <w:pPr>
        <w:ind w:left="6013" w:hanging="360"/>
      </w:pPr>
      <w:rPr>
        <w:rFonts w:hint="default"/>
        <w:lang w:val="ru-RU" w:eastAsia="en-US" w:bidi="ar-SA"/>
      </w:rPr>
    </w:lvl>
    <w:lvl w:ilvl="6" w:tplc="D0C6ED84">
      <w:numFmt w:val="bullet"/>
      <w:lvlText w:val="•"/>
      <w:lvlJc w:val="left"/>
      <w:pPr>
        <w:ind w:left="6912" w:hanging="360"/>
      </w:pPr>
      <w:rPr>
        <w:rFonts w:hint="default"/>
        <w:lang w:val="ru-RU" w:eastAsia="en-US" w:bidi="ar-SA"/>
      </w:rPr>
    </w:lvl>
    <w:lvl w:ilvl="7" w:tplc="90AA500A">
      <w:numFmt w:val="bullet"/>
      <w:lvlText w:val="•"/>
      <w:lvlJc w:val="left"/>
      <w:pPr>
        <w:ind w:left="7810" w:hanging="360"/>
      </w:pPr>
      <w:rPr>
        <w:rFonts w:hint="default"/>
        <w:lang w:val="ru-RU" w:eastAsia="en-US" w:bidi="ar-SA"/>
      </w:rPr>
    </w:lvl>
    <w:lvl w:ilvl="8" w:tplc="06425CE6">
      <w:numFmt w:val="bullet"/>
      <w:lvlText w:val="•"/>
      <w:lvlJc w:val="left"/>
      <w:pPr>
        <w:ind w:left="8709" w:hanging="360"/>
      </w:pPr>
      <w:rPr>
        <w:rFonts w:hint="default"/>
        <w:lang w:val="ru-RU" w:eastAsia="en-US" w:bidi="ar-SA"/>
      </w:rPr>
    </w:lvl>
  </w:abstractNum>
  <w:abstractNum w:abstractNumId="4" w15:restartNumberingAfterBreak="0">
    <w:nsid w:val="09C45998"/>
    <w:multiLevelType w:val="multilevel"/>
    <w:tmpl w:val="2DD4A298"/>
    <w:lvl w:ilvl="0">
      <w:start w:val="10"/>
      <w:numFmt w:val="decimal"/>
      <w:lvlText w:val="%1"/>
      <w:lvlJc w:val="left"/>
      <w:pPr>
        <w:ind w:left="732" w:hanging="495"/>
      </w:pPr>
      <w:rPr>
        <w:rFonts w:ascii="Times New Roman" w:eastAsia="Times New Roman" w:hAnsi="Times New Roman" w:cs="Times New Roman" w:hint="default"/>
        <w:b/>
        <w:bCs/>
        <w:i w:val="0"/>
        <w:iCs w:val="0"/>
        <w:spacing w:val="0"/>
        <w:w w:val="99"/>
        <w:sz w:val="20"/>
        <w:szCs w:val="20"/>
      </w:rPr>
    </w:lvl>
    <w:lvl w:ilvl="1">
      <w:start w:val="1"/>
      <w:numFmt w:val="decimal"/>
      <w:lvlText w:val="%1.%2"/>
      <w:lvlJc w:val="left"/>
      <w:pPr>
        <w:ind w:left="732" w:hanging="495"/>
      </w:pPr>
      <w:rPr>
        <w:rFonts w:ascii="Times New Roman" w:eastAsia="Times New Roman" w:hAnsi="Times New Roman" w:cs="Times New Roman" w:hint="default"/>
        <w:b/>
        <w:bCs/>
        <w:i w:val="0"/>
        <w:iCs w:val="0"/>
        <w:spacing w:val="0"/>
        <w:w w:val="99"/>
        <w:sz w:val="20"/>
        <w:szCs w:val="20"/>
      </w:rPr>
    </w:lvl>
    <w:lvl w:ilvl="2">
      <w:start w:val="1"/>
      <w:numFmt w:val="decimal"/>
      <w:lvlText w:val="%1.%2.%3"/>
      <w:lvlJc w:val="left"/>
      <w:pPr>
        <w:ind w:left="1316" w:hanging="1078"/>
      </w:pPr>
      <w:rPr>
        <w:rFonts w:ascii="Times New Roman" w:eastAsia="Times New Roman" w:hAnsi="Times New Roman" w:cs="Times New Roman" w:hint="default"/>
        <w:b/>
        <w:bCs/>
        <w:i w:val="0"/>
        <w:iCs w:val="0"/>
        <w:spacing w:val="0"/>
        <w:w w:val="99"/>
        <w:sz w:val="20"/>
        <w:szCs w:val="20"/>
      </w:rPr>
    </w:lvl>
    <w:lvl w:ilvl="3">
      <w:numFmt w:val="bullet"/>
      <w:lvlText w:val="•"/>
      <w:lvlJc w:val="left"/>
      <w:pPr>
        <w:ind w:left="3361" w:hanging="1078"/>
      </w:pPr>
      <w:rPr>
        <w:rFonts w:hint="default"/>
      </w:rPr>
    </w:lvl>
    <w:lvl w:ilvl="4">
      <w:numFmt w:val="bullet"/>
      <w:lvlText w:val="•"/>
      <w:lvlJc w:val="left"/>
      <w:pPr>
        <w:ind w:left="4382" w:hanging="1078"/>
      </w:pPr>
      <w:rPr>
        <w:rFonts w:hint="default"/>
      </w:rPr>
    </w:lvl>
    <w:lvl w:ilvl="5">
      <w:numFmt w:val="bullet"/>
      <w:lvlText w:val="•"/>
      <w:lvlJc w:val="left"/>
      <w:pPr>
        <w:ind w:left="5403" w:hanging="1078"/>
      </w:pPr>
      <w:rPr>
        <w:rFonts w:hint="default"/>
      </w:rPr>
    </w:lvl>
    <w:lvl w:ilvl="6">
      <w:numFmt w:val="bullet"/>
      <w:lvlText w:val="•"/>
      <w:lvlJc w:val="left"/>
      <w:pPr>
        <w:ind w:left="6423" w:hanging="1078"/>
      </w:pPr>
      <w:rPr>
        <w:rFonts w:hint="default"/>
      </w:rPr>
    </w:lvl>
    <w:lvl w:ilvl="7">
      <w:numFmt w:val="bullet"/>
      <w:lvlText w:val="•"/>
      <w:lvlJc w:val="left"/>
      <w:pPr>
        <w:ind w:left="7444" w:hanging="1078"/>
      </w:pPr>
      <w:rPr>
        <w:rFonts w:hint="default"/>
      </w:rPr>
    </w:lvl>
    <w:lvl w:ilvl="8">
      <w:numFmt w:val="bullet"/>
      <w:lvlText w:val="•"/>
      <w:lvlJc w:val="left"/>
      <w:pPr>
        <w:ind w:left="8465" w:hanging="1078"/>
      </w:pPr>
      <w:rPr>
        <w:rFonts w:hint="default"/>
      </w:rPr>
    </w:lvl>
  </w:abstractNum>
  <w:abstractNum w:abstractNumId="5" w15:restartNumberingAfterBreak="0">
    <w:nsid w:val="0A286092"/>
    <w:multiLevelType w:val="multilevel"/>
    <w:tmpl w:val="391411C4"/>
    <w:lvl w:ilvl="0">
      <w:start w:val="3"/>
      <w:numFmt w:val="decimal"/>
      <w:lvlText w:val="%1"/>
      <w:lvlJc w:val="left"/>
      <w:pPr>
        <w:ind w:left="814" w:hanging="576"/>
      </w:pPr>
      <w:rPr>
        <w:rFonts w:hint="default"/>
        <w:lang w:val="ru-RU" w:eastAsia="en-US" w:bidi="ar-SA"/>
      </w:rPr>
    </w:lvl>
    <w:lvl w:ilvl="1">
      <w:start w:val="2"/>
      <w:numFmt w:val="decimal"/>
      <w:lvlText w:val="%1.%2"/>
      <w:lvlJc w:val="left"/>
      <w:pPr>
        <w:ind w:left="814" w:hanging="576"/>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804" w:hanging="36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2972" w:hanging="360"/>
      </w:pPr>
      <w:rPr>
        <w:rFonts w:hint="default"/>
        <w:lang w:val="ru-RU" w:eastAsia="en-US" w:bidi="ar-SA"/>
      </w:rPr>
    </w:lvl>
    <w:lvl w:ilvl="4">
      <w:numFmt w:val="bullet"/>
      <w:lvlText w:val="•"/>
      <w:lvlJc w:val="left"/>
      <w:pPr>
        <w:ind w:left="4049" w:hanging="360"/>
      </w:pPr>
      <w:rPr>
        <w:rFonts w:hint="default"/>
        <w:lang w:val="ru-RU" w:eastAsia="en-US" w:bidi="ar-SA"/>
      </w:rPr>
    </w:lvl>
    <w:lvl w:ilvl="5">
      <w:numFmt w:val="bullet"/>
      <w:lvlText w:val="•"/>
      <w:lvlJc w:val="left"/>
      <w:pPr>
        <w:ind w:left="5125" w:hanging="360"/>
      </w:pPr>
      <w:rPr>
        <w:rFonts w:hint="default"/>
        <w:lang w:val="ru-RU" w:eastAsia="en-US" w:bidi="ar-SA"/>
      </w:rPr>
    </w:lvl>
    <w:lvl w:ilvl="6">
      <w:numFmt w:val="bullet"/>
      <w:lvlText w:val="•"/>
      <w:lvlJc w:val="left"/>
      <w:pPr>
        <w:ind w:left="6201" w:hanging="360"/>
      </w:pPr>
      <w:rPr>
        <w:rFonts w:hint="default"/>
        <w:lang w:val="ru-RU" w:eastAsia="en-US" w:bidi="ar-SA"/>
      </w:rPr>
    </w:lvl>
    <w:lvl w:ilvl="7">
      <w:numFmt w:val="bullet"/>
      <w:lvlText w:val="•"/>
      <w:lvlJc w:val="left"/>
      <w:pPr>
        <w:ind w:left="7278" w:hanging="360"/>
      </w:pPr>
      <w:rPr>
        <w:rFonts w:hint="default"/>
        <w:lang w:val="ru-RU" w:eastAsia="en-US" w:bidi="ar-SA"/>
      </w:rPr>
    </w:lvl>
    <w:lvl w:ilvl="8">
      <w:numFmt w:val="bullet"/>
      <w:lvlText w:val="•"/>
      <w:lvlJc w:val="left"/>
      <w:pPr>
        <w:ind w:left="8354" w:hanging="360"/>
      </w:pPr>
      <w:rPr>
        <w:rFonts w:hint="default"/>
        <w:lang w:val="ru-RU" w:eastAsia="en-US" w:bidi="ar-SA"/>
      </w:rPr>
    </w:lvl>
  </w:abstractNum>
  <w:abstractNum w:abstractNumId="6" w15:restartNumberingAfterBreak="0">
    <w:nsid w:val="0AF508D4"/>
    <w:multiLevelType w:val="hybridMultilevel"/>
    <w:tmpl w:val="B5B2F44A"/>
    <w:lvl w:ilvl="0" w:tplc="6170920C">
      <w:numFmt w:val="bullet"/>
      <w:lvlText w:val=""/>
      <w:lvlJc w:val="left"/>
      <w:pPr>
        <w:ind w:left="1450" w:hanging="360"/>
      </w:pPr>
      <w:rPr>
        <w:rFonts w:ascii="Symbol" w:eastAsia="Symbol" w:hAnsi="Symbol" w:cs="Symbol" w:hint="default"/>
        <w:b w:val="0"/>
        <w:bCs w:val="0"/>
        <w:i w:val="0"/>
        <w:iCs w:val="0"/>
        <w:spacing w:val="0"/>
        <w:w w:val="100"/>
        <w:sz w:val="24"/>
        <w:szCs w:val="24"/>
        <w:lang w:val="ru-RU" w:eastAsia="en-US" w:bidi="ar-SA"/>
      </w:rPr>
    </w:lvl>
    <w:lvl w:ilvl="1" w:tplc="41DC26E0">
      <w:numFmt w:val="bullet"/>
      <w:lvlText w:val="•"/>
      <w:lvlJc w:val="left"/>
      <w:pPr>
        <w:ind w:left="2364" w:hanging="360"/>
      </w:pPr>
      <w:rPr>
        <w:rFonts w:hint="default"/>
        <w:lang w:val="ru-RU" w:eastAsia="en-US" w:bidi="ar-SA"/>
      </w:rPr>
    </w:lvl>
    <w:lvl w:ilvl="2" w:tplc="BB567A34">
      <w:numFmt w:val="bullet"/>
      <w:lvlText w:val="•"/>
      <w:lvlJc w:val="left"/>
      <w:pPr>
        <w:ind w:left="3269" w:hanging="360"/>
      </w:pPr>
      <w:rPr>
        <w:rFonts w:hint="default"/>
        <w:lang w:val="ru-RU" w:eastAsia="en-US" w:bidi="ar-SA"/>
      </w:rPr>
    </w:lvl>
    <w:lvl w:ilvl="3" w:tplc="8CC6F072">
      <w:numFmt w:val="bullet"/>
      <w:lvlText w:val="•"/>
      <w:lvlJc w:val="left"/>
      <w:pPr>
        <w:ind w:left="4174" w:hanging="360"/>
      </w:pPr>
      <w:rPr>
        <w:rFonts w:hint="default"/>
        <w:lang w:val="ru-RU" w:eastAsia="en-US" w:bidi="ar-SA"/>
      </w:rPr>
    </w:lvl>
    <w:lvl w:ilvl="4" w:tplc="F9805A8E">
      <w:numFmt w:val="bullet"/>
      <w:lvlText w:val="•"/>
      <w:lvlJc w:val="left"/>
      <w:pPr>
        <w:ind w:left="5078" w:hanging="360"/>
      </w:pPr>
      <w:rPr>
        <w:rFonts w:hint="default"/>
        <w:lang w:val="ru-RU" w:eastAsia="en-US" w:bidi="ar-SA"/>
      </w:rPr>
    </w:lvl>
    <w:lvl w:ilvl="5" w:tplc="645A38A4">
      <w:numFmt w:val="bullet"/>
      <w:lvlText w:val="•"/>
      <w:lvlJc w:val="left"/>
      <w:pPr>
        <w:ind w:left="5983" w:hanging="360"/>
      </w:pPr>
      <w:rPr>
        <w:rFonts w:hint="default"/>
        <w:lang w:val="ru-RU" w:eastAsia="en-US" w:bidi="ar-SA"/>
      </w:rPr>
    </w:lvl>
    <w:lvl w:ilvl="6" w:tplc="4C6C2208">
      <w:numFmt w:val="bullet"/>
      <w:lvlText w:val="•"/>
      <w:lvlJc w:val="left"/>
      <w:pPr>
        <w:ind w:left="6888" w:hanging="360"/>
      </w:pPr>
      <w:rPr>
        <w:rFonts w:hint="default"/>
        <w:lang w:val="ru-RU" w:eastAsia="en-US" w:bidi="ar-SA"/>
      </w:rPr>
    </w:lvl>
    <w:lvl w:ilvl="7" w:tplc="F93C1A40">
      <w:numFmt w:val="bullet"/>
      <w:lvlText w:val="•"/>
      <w:lvlJc w:val="left"/>
      <w:pPr>
        <w:ind w:left="7792" w:hanging="360"/>
      </w:pPr>
      <w:rPr>
        <w:rFonts w:hint="default"/>
        <w:lang w:val="ru-RU" w:eastAsia="en-US" w:bidi="ar-SA"/>
      </w:rPr>
    </w:lvl>
    <w:lvl w:ilvl="8" w:tplc="604CA276">
      <w:numFmt w:val="bullet"/>
      <w:lvlText w:val="•"/>
      <w:lvlJc w:val="left"/>
      <w:pPr>
        <w:ind w:left="8697" w:hanging="360"/>
      </w:pPr>
      <w:rPr>
        <w:rFonts w:hint="default"/>
        <w:lang w:val="ru-RU" w:eastAsia="en-US" w:bidi="ar-SA"/>
      </w:rPr>
    </w:lvl>
  </w:abstractNum>
  <w:abstractNum w:abstractNumId="7" w15:restartNumberingAfterBreak="0">
    <w:nsid w:val="0B5C7558"/>
    <w:multiLevelType w:val="hybridMultilevel"/>
    <w:tmpl w:val="EBDC0D6A"/>
    <w:lvl w:ilvl="0" w:tplc="1FF2FDC0">
      <w:numFmt w:val="bullet"/>
      <w:lvlText w:val=""/>
      <w:lvlJc w:val="left"/>
      <w:pPr>
        <w:ind w:left="1524" w:hanging="360"/>
      </w:pPr>
      <w:rPr>
        <w:rFonts w:ascii="Symbol" w:eastAsia="Symbol" w:hAnsi="Symbol" w:cs="Symbol" w:hint="default"/>
        <w:b w:val="0"/>
        <w:bCs w:val="0"/>
        <w:i w:val="0"/>
        <w:iCs w:val="0"/>
        <w:spacing w:val="0"/>
        <w:w w:val="100"/>
        <w:sz w:val="24"/>
        <w:szCs w:val="24"/>
        <w:lang w:val="ru-RU" w:eastAsia="en-US" w:bidi="ar-SA"/>
      </w:rPr>
    </w:lvl>
    <w:lvl w:ilvl="1" w:tplc="395CC6E6">
      <w:numFmt w:val="bullet"/>
      <w:lvlText w:val="•"/>
      <w:lvlJc w:val="left"/>
      <w:pPr>
        <w:ind w:left="2418" w:hanging="360"/>
      </w:pPr>
      <w:rPr>
        <w:rFonts w:hint="default"/>
        <w:lang w:val="ru-RU" w:eastAsia="en-US" w:bidi="ar-SA"/>
      </w:rPr>
    </w:lvl>
    <w:lvl w:ilvl="2" w:tplc="03DEB662">
      <w:numFmt w:val="bullet"/>
      <w:lvlText w:val="•"/>
      <w:lvlJc w:val="left"/>
      <w:pPr>
        <w:ind w:left="3317" w:hanging="360"/>
      </w:pPr>
      <w:rPr>
        <w:rFonts w:hint="default"/>
        <w:lang w:val="ru-RU" w:eastAsia="en-US" w:bidi="ar-SA"/>
      </w:rPr>
    </w:lvl>
    <w:lvl w:ilvl="3" w:tplc="5906BE1A">
      <w:numFmt w:val="bullet"/>
      <w:lvlText w:val="•"/>
      <w:lvlJc w:val="left"/>
      <w:pPr>
        <w:ind w:left="4216" w:hanging="360"/>
      </w:pPr>
      <w:rPr>
        <w:rFonts w:hint="default"/>
        <w:lang w:val="ru-RU" w:eastAsia="en-US" w:bidi="ar-SA"/>
      </w:rPr>
    </w:lvl>
    <w:lvl w:ilvl="4" w:tplc="94FACB62">
      <w:numFmt w:val="bullet"/>
      <w:lvlText w:val="•"/>
      <w:lvlJc w:val="left"/>
      <w:pPr>
        <w:ind w:left="5114" w:hanging="360"/>
      </w:pPr>
      <w:rPr>
        <w:rFonts w:hint="default"/>
        <w:lang w:val="ru-RU" w:eastAsia="en-US" w:bidi="ar-SA"/>
      </w:rPr>
    </w:lvl>
    <w:lvl w:ilvl="5" w:tplc="F13051F0">
      <w:numFmt w:val="bullet"/>
      <w:lvlText w:val="•"/>
      <w:lvlJc w:val="left"/>
      <w:pPr>
        <w:ind w:left="6013" w:hanging="360"/>
      </w:pPr>
      <w:rPr>
        <w:rFonts w:hint="default"/>
        <w:lang w:val="ru-RU" w:eastAsia="en-US" w:bidi="ar-SA"/>
      </w:rPr>
    </w:lvl>
    <w:lvl w:ilvl="6" w:tplc="D52C99A8">
      <w:numFmt w:val="bullet"/>
      <w:lvlText w:val="•"/>
      <w:lvlJc w:val="left"/>
      <w:pPr>
        <w:ind w:left="6912" w:hanging="360"/>
      </w:pPr>
      <w:rPr>
        <w:rFonts w:hint="default"/>
        <w:lang w:val="ru-RU" w:eastAsia="en-US" w:bidi="ar-SA"/>
      </w:rPr>
    </w:lvl>
    <w:lvl w:ilvl="7" w:tplc="3C50445C">
      <w:numFmt w:val="bullet"/>
      <w:lvlText w:val="•"/>
      <w:lvlJc w:val="left"/>
      <w:pPr>
        <w:ind w:left="7810" w:hanging="360"/>
      </w:pPr>
      <w:rPr>
        <w:rFonts w:hint="default"/>
        <w:lang w:val="ru-RU" w:eastAsia="en-US" w:bidi="ar-SA"/>
      </w:rPr>
    </w:lvl>
    <w:lvl w:ilvl="8" w:tplc="DD56CE40">
      <w:numFmt w:val="bullet"/>
      <w:lvlText w:val="•"/>
      <w:lvlJc w:val="left"/>
      <w:pPr>
        <w:ind w:left="8709" w:hanging="360"/>
      </w:pPr>
      <w:rPr>
        <w:rFonts w:hint="default"/>
        <w:lang w:val="ru-RU" w:eastAsia="en-US" w:bidi="ar-SA"/>
      </w:rPr>
    </w:lvl>
  </w:abstractNum>
  <w:abstractNum w:abstractNumId="8" w15:restartNumberingAfterBreak="0">
    <w:nsid w:val="0C2A681C"/>
    <w:multiLevelType w:val="multilevel"/>
    <w:tmpl w:val="8FB23F84"/>
    <w:lvl w:ilvl="0">
      <w:start w:val="6"/>
      <w:numFmt w:val="decimal"/>
      <w:lvlText w:val="%1"/>
      <w:lvlJc w:val="left"/>
      <w:pPr>
        <w:ind w:left="946" w:hanging="348"/>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946" w:hanging="348"/>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445" w:hanging="356"/>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454" w:hanging="356"/>
      </w:pPr>
      <w:rPr>
        <w:rFonts w:hint="default"/>
        <w:lang w:val="ru-RU" w:eastAsia="en-US" w:bidi="ar-SA"/>
      </w:rPr>
    </w:lvl>
    <w:lvl w:ilvl="4">
      <w:numFmt w:val="bullet"/>
      <w:lvlText w:val="•"/>
      <w:lvlJc w:val="left"/>
      <w:pPr>
        <w:ind w:left="4462" w:hanging="356"/>
      </w:pPr>
      <w:rPr>
        <w:rFonts w:hint="default"/>
        <w:lang w:val="ru-RU" w:eastAsia="en-US" w:bidi="ar-SA"/>
      </w:rPr>
    </w:lvl>
    <w:lvl w:ilvl="5">
      <w:numFmt w:val="bullet"/>
      <w:lvlText w:val="•"/>
      <w:lvlJc w:val="left"/>
      <w:pPr>
        <w:ind w:left="5469" w:hanging="356"/>
      </w:pPr>
      <w:rPr>
        <w:rFonts w:hint="default"/>
        <w:lang w:val="ru-RU" w:eastAsia="en-US" w:bidi="ar-SA"/>
      </w:rPr>
    </w:lvl>
    <w:lvl w:ilvl="6">
      <w:numFmt w:val="bullet"/>
      <w:lvlText w:val="•"/>
      <w:lvlJc w:val="left"/>
      <w:pPr>
        <w:ind w:left="6477" w:hanging="356"/>
      </w:pPr>
      <w:rPr>
        <w:rFonts w:hint="default"/>
        <w:lang w:val="ru-RU" w:eastAsia="en-US" w:bidi="ar-SA"/>
      </w:rPr>
    </w:lvl>
    <w:lvl w:ilvl="7">
      <w:numFmt w:val="bullet"/>
      <w:lvlText w:val="•"/>
      <w:lvlJc w:val="left"/>
      <w:pPr>
        <w:ind w:left="7484" w:hanging="356"/>
      </w:pPr>
      <w:rPr>
        <w:rFonts w:hint="default"/>
        <w:lang w:val="ru-RU" w:eastAsia="en-US" w:bidi="ar-SA"/>
      </w:rPr>
    </w:lvl>
    <w:lvl w:ilvl="8">
      <w:numFmt w:val="bullet"/>
      <w:lvlText w:val="•"/>
      <w:lvlJc w:val="left"/>
      <w:pPr>
        <w:ind w:left="8492" w:hanging="356"/>
      </w:pPr>
      <w:rPr>
        <w:rFonts w:hint="default"/>
        <w:lang w:val="ru-RU" w:eastAsia="en-US" w:bidi="ar-SA"/>
      </w:rPr>
    </w:lvl>
  </w:abstractNum>
  <w:abstractNum w:abstractNumId="9" w15:restartNumberingAfterBreak="0">
    <w:nsid w:val="0C5D7EA2"/>
    <w:multiLevelType w:val="multilevel"/>
    <w:tmpl w:val="C23E6606"/>
    <w:lvl w:ilvl="0">
      <w:start w:val="6"/>
      <w:numFmt w:val="decimal"/>
      <w:lvlText w:val="%1"/>
      <w:lvlJc w:val="left"/>
      <w:pPr>
        <w:ind w:left="740" w:hanging="502"/>
      </w:pPr>
      <w:rPr>
        <w:rFonts w:hint="default"/>
        <w:lang w:val="ru-RU" w:eastAsia="en-US" w:bidi="ar-SA"/>
      </w:rPr>
    </w:lvl>
    <w:lvl w:ilvl="1">
      <w:start w:val="2"/>
      <w:numFmt w:val="decimal"/>
      <w:lvlText w:val="%1.%2"/>
      <w:lvlJc w:val="left"/>
      <w:pPr>
        <w:ind w:left="740" w:hanging="502"/>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656" w:hanging="351"/>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626" w:hanging="351"/>
      </w:pPr>
      <w:rPr>
        <w:rFonts w:hint="default"/>
        <w:lang w:val="ru-RU" w:eastAsia="en-US" w:bidi="ar-SA"/>
      </w:rPr>
    </w:lvl>
    <w:lvl w:ilvl="4">
      <w:numFmt w:val="bullet"/>
      <w:lvlText w:val="•"/>
      <w:lvlJc w:val="left"/>
      <w:pPr>
        <w:ind w:left="4609" w:hanging="351"/>
      </w:pPr>
      <w:rPr>
        <w:rFonts w:hint="default"/>
        <w:lang w:val="ru-RU" w:eastAsia="en-US" w:bidi="ar-SA"/>
      </w:rPr>
    </w:lvl>
    <w:lvl w:ilvl="5">
      <w:numFmt w:val="bullet"/>
      <w:lvlText w:val="•"/>
      <w:lvlJc w:val="left"/>
      <w:pPr>
        <w:ind w:left="5592" w:hanging="351"/>
      </w:pPr>
      <w:rPr>
        <w:rFonts w:hint="default"/>
        <w:lang w:val="ru-RU" w:eastAsia="en-US" w:bidi="ar-SA"/>
      </w:rPr>
    </w:lvl>
    <w:lvl w:ilvl="6">
      <w:numFmt w:val="bullet"/>
      <w:lvlText w:val="•"/>
      <w:lvlJc w:val="left"/>
      <w:pPr>
        <w:ind w:left="6575" w:hanging="351"/>
      </w:pPr>
      <w:rPr>
        <w:rFonts w:hint="default"/>
        <w:lang w:val="ru-RU" w:eastAsia="en-US" w:bidi="ar-SA"/>
      </w:rPr>
    </w:lvl>
    <w:lvl w:ilvl="7">
      <w:numFmt w:val="bullet"/>
      <w:lvlText w:val="•"/>
      <w:lvlJc w:val="left"/>
      <w:pPr>
        <w:ind w:left="7558" w:hanging="351"/>
      </w:pPr>
      <w:rPr>
        <w:rFonts w:hint="default"/>
        <w:lang w:val="ru-RU" w:eastAsia="en-US" w:bidi="ar-SA"/>
      </w:rPr>
    </w:lvl>
    <w:lvl w:ilvl="8">
      <w:numFmt w:val="bullet"/>
      <w:lvlText w:val="•"/>
      <w:lvlJc w:val="left"/>
      <w:pPr>
        <w:ind w:left="8541" w:hanging="351"/>
      </w:pPr>
      <w:rPr>
        <w:rFonts w:hint="default"/>
        <w:lang w:val="ru-RU" w:eastAsia="en-US" w:bidi="ar-SA"/>
      </w:rPr>
    </w:lvl>
  </w:abstractNum>
  <w:abstractNum w:abstractNumId="10" w15:restartNumberingAfterBreak="0">
    <w:nsid w:val="0DB8796B"/>
    <w:multiLevelType w:val="multilevel"/>
    <w:tmpl w:val="7AC09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C32E5C"/>
    <w:multiLevelType w:val="hybridMultilevel"/>
    <w:tmpl w:val="91C6CE10"/>
    <w:lvl w:ilvl="0" w:tplc="F1E80FD0">
      <w:numFmt w:val="bullet"/>
      <w:lvlText w:val=""/>
      <w:lvlJc w:val="left"/>
      <w:pPr>
        <w:ind w:left="1524" w:hanging="360"/>
      </w:pPr>
      <w:rPr>
        <w:rFonts w:ascii="Symbol" w:eastAsia="Symbol" w:hAnsi="Symbol" w:cs="Symbol" w:hint="default"/>
        <w:b w:val="0"/>
        <w:bCs w:val="0"/>
        <w:i w:val="0"/>
        <w:iCs w:val="0"/>
        <w:spacing w:val="0"/>
        <w:w w:val="100"/>
        <w:sz w:val="24"/>
        <w:szCs w:val="24"/>
        <w:lang w:val="ru-RU" w:eastAsia="en-US" w:bidi="ar-SA"/>
      </w:rPr>
    </w:lvl>
    <w:lvl w:ilvl="1" w:tplc="D974E604">
      <w:numFmt w:val="bullet"/>
      <w:lvlText w:val="•"/>
      <w:lvlJc w:val="left"/>
      <w:pPr>
        <w:ind w:left="2418" w:hanging="360"/>
      </w:pPr>
      <w:rPr>
        <w:rFonts w:hint="default"/>
        <w:lang w:val="ru-RU" w:eastAsia="en-US" w:bidi="ar-SA"/>
      </w:rPr>
    </w:lvl>
    <w:lvl w:ilvl="2" w:tplc="EC4CE4D6">
      <w:numFmt w:val="bullet"/>
      <w:lvlText w:val="•"/>
      <w:lvlJc w:val="left"/>
      <w:pPr>
        <w:ind w:left="3317" w:hanging="360"/>
      </w:pPr>
      <w:rPr>
        <w:rFonts w:hint="default"/>
        <w:lang w:val="ru-RU" w:eastAsia="en-US" w:bidi="ar-SA"/>
      </w:rPr>
    </w:lvl>
    <w:lvl w:ilvl="3" w:tplc="7A6E640A">
      <w:numFmt w:val="bullet"/>
      <w:lvlText w:val="•"/>
      <w:lvlJc w:val="left"/>
      <w:pPr>
        <w:ind w:left="4216" w:hanging="360"/>
      </w:pPr>
      <w:rPr>
        <w:rFonts w:hint="default"/>
        <w:lang w:val="ru-RU" w:eastAsia="en-US" w:bidi="ar-SA"/>
      </w:rPr>
    </w:lvl>
    <w:lvl w:ilvl="4" w:tplc="6FAC736E">
      <w:numFmt w:val="bullet"/>
      <w:lvlText w:val="•"/>
      <w:lvlJc w:val="left"/>
      <w:pPr>
        <w:ind w:left="5114" w:hanging="360"/>
      </w:pPr>
      <w:rPr>
        <w:rFonts w:hint="default"/>
        <w:lang w:val="ru-RU" w:eastAsia="en-US" w:bidi="ar-SA"/>
      </w:rPr>
    </w:lvl>
    <w:lvl w:ilvl="5" w:tplc="AA82DD7E">
      <w:numFmt w:val="bullet"/>
      <w:lvlText w:val="•"/>
      <w:lvlJc w:val="left"/>
      <w:pPr>
        <w:ind w:left="6013" w:hanging="360"/>
      </w:pPr>
      <w:rPr>
        <w:rFonts w:hint="default"/>
        <w:lang w:val="ru-RU" w:eastAsia="en-US" w:bidi="ar-SA"/>
      </w:rPr>
    </w:lvl>
    <w:lvl w:ilvl="6" w:tplc="E90E672E">
      <w:numFmt w:val="bullet"/>
      <w:lvlText w:val="•"/>
      <w:lvlJc w:val="left"/>
      <w:pPr>
        <w:ind w:left="6912" w:hanging="360"/>
      </w:pPr>
      <w:rPr>
        <w:rFonts w:hint="default"/>
        <w:lang w:val="ru-RU" w:eastAsia="en-US" w:bidi="ar-SA"/>
      </w:rPr>
    </w:lvl>
    <w:lvl w:ilvl="7" w:tplc="EBA0FA72">
      <w:numFmt w:val="bullet"/>
      <w:lvlText w:val="•"/>
      <w:lvlJc w:val="left"/>
      <w:pPr>
        <w:ind w:left="7810" w:hanging="360"/>
      </w:pPr>
      <w:rPr>
        <w:rFonts w:hint="default"/>
        <w:lang w:val="ru-RU" w:eastAsia="en-US" w:bidi="ar-SA"/>
      </w:rPr>
    </w:lvl>
    <w:lvl w:ilvl="8" w:tplc="92E04782">
      <w:numFmt w:val="bullet"/>
      <w:lvlText w:val="•"/>
      <w:lvlJc w:val="left"/>
      <w:pPr>
        <w:ind w:left="8709" w:hanging="360"/>
      </w:pPr>
      <w:rPr>
        <w:rFonts w:hint="default"/>
        <w:lang w:val="ru-RU" w:eastAsia="en-US" w:bidi="ar-SA"/>
      </w:rPr>
    </w:lvl>
  </w:abstractNum>
  <w:abstractNum w:abstractNumId="12" w15:restartNumberingAfterBreak="0">
    <w:nsid w:val="0E5174B7"/>
    <w:multiLevelType w:val="multilevel"/>
    <w:tmpl w:val="C59C7D0E"/>
    <w:lvl w:ilvl="0">
      <w:start w:val="4"/>
      <w:numFmt w:val="decimal"/>
      <w:lvlText w:val="%1."/>
      <w:lvlJc w:val="left"/>
      <w:pPr>
        <w:ind w:left="718" w:hanging="480"/>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898" w:hanging="66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558" w:hanging="84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678" w:hanging="840"/>
      </w:pPr>
      <w:rPr>
        <w:rFonts w:hint="default"/>
        <w:lang w:val="ru-RU" w:eastAsia="en-US" w:bidi="ar-SA"/>
      </w:rPr>
    </w:lvl>
    <w:lvl w:ilvl="4">
      <w:numFmt w:val="bullet"/>
      <w:lvlText w:val="•"/>
      <w:lvlJc w:val="left"/>
      <w:pPr>
        <w:ind w:left="3796" w:hanging="840"/>
      </w:pPr>
      <w:rPr>
        <w:rFonts w:hint="default"/>
        <w:lang w:val="ru-RU" w:eastAsia="en-US" w:bidi="ar-SA"/>
      </w:rPr>
    </w:lvl>
    <w:lvl w:ilvl="5">
      <w:numFmt w:val="bullet"/>
      <w:lvlText w:val="•"/>
      <w:lvlJc w:val="left"/>
      <w:pPr>
        <w:ind w:left="4915" w:hanging="840"/>
      </w:pPr>
      <w:rPr>
        <w:rFonts w:hint="default"/>
        <w:lang w:val="ru-RU" w:eastAsia="en-US" w:bidi="ar-SA"/>
      </w:rPr>
    </w:lvl>
    <w:lvl w:ilvl="6">
      <w:numFmt w:val="bullet"/>
      <w:lvlText w:val="•"/>
      <w:lvlJc w:val="left"/>
      <w:pPr>
        <w:ind w:left="6033" w:hanging="840"/>
      </w:pPr>
      <w:rPr>
        <w:rFonts w:hint="default"/>
        <w:lang w:val="ru-RU" w:eastAsia="en-US" w:bidi="ar-SA"/>
      </w:rPr>
    </w:lvl>
    <w:lvl w:ilvl="7">
      <w:numFmt w:val="bullet"/>
      <w:lvlText w:val="•"/>
      <w:lvlJc w:val="left"/>
      <w:pPr>
        <w:ind w:left="7151" w:hanging="840"/>
      </w:pPr>
      <w:rPr>
        <w:rFonts w:hint="default"/>
        <w:lang w:val="ru-RU" w:eastAsia="en-US" w:bidi="ar-SA"/>
      </w:rPr>
    </w:lvl>
    <w:lvl w:ilvl="8">
      <w:numFmt w:val="bullet"/>
      <w:lvlText w:val="•"/>
      <w:lvlJc w:val="left"/>
      <w:pPr>
        <w:ind w:left="8270" w:hanging="840"/>
      </w:pPr>
      <w:rPr>
        <w:rFonts w:hint="default"/>
        <w:lang w:val="ru-RU" w:eastAsia="en-US" w:bidi="ar-SA"/>
      </w:rPr>
    </w:lvl>
  </w:abstractNum>
  <w:abstractNum w:abstractNumId="13" w15:restartNumberingAfterBreak="0">
    <w:nsid w:val="0EA45C55"/>
    <w:multiLevelType w:val="hybridMultilevel"/>
    <w:tmpl w:val="FA1493AA"/>
    <w:lvl w:ilvl="0" w:tplc="04190001">
      <w:start w:val="1"/>
      <w:numFmt w:val="bullet"/>
      <w:lvlText w:val=""/>
      <w:lvlJc w:val="left"/>
      <w:pPr>
        <w:ind w:left="819" w:hanging="360"/>
      </w:pPr>
      <w:rPr>
        <w:rFonts w:ascii="Symbol" w:hAnsi="Symbol" w:hint="default"/>
      </w:rPr>
    </w:lvl>
    <w:lvl w:ilvl="1" w:tplc="04190003" w:tentative="1">
      <w:start w:val="1"/>
      <w:numFmt w:val="bullet"/>
      <w:lvlText w:val="o"/>
      <w:lvlJc w:val="left"/>
      <w:pPr>
        <w:ind w:left="1539" w:hanging="360"/>
      </w:pPr>
      <w:rPr>
        <w:rFonts w:ascii="Courier New" w:hAnsi="Courier New" w:cs="Courier New" w:hint="default"/>
      </w:rPr>
    </w:lvl>
    <w:lvl w:ilvl="2" w:tplc="04190005" w:tentative="1">
      <w:start w:val="1"/>
      <w:numFmt w:val="bullet"/>
      <w:lvlText w:val=""/>
      <w:lvlJc w:val="left"/>
      <w:pPr>
        <w:ind w:left="2259" w:hanging="360"/>
      </w:pPr>
      <w:rPr>
        <w:rFonts w:ascii="Wingdings" w:hAnsi="Wingdings" w:hint="default"/>
      </w:rPr>
    </w:lvl>
    <w:lvl w:ilvl="3" w:tplc="04190001" w:tentative="1">
      <w:start w:val="1"/>
      <w:numFmt w:val="bullet"/>
      <w:lvlText w:val=""/>
      <w:lvlJc w:val="left"/>
      <w:pPr>
        <w:ind w:left="2979" w:hanging="360"/>
      </w:pPr>
      <w:rPr>
        <w:rFonts w:ascii="Symbol" w:hAnsi="Symbol" w:hint="default"/>
      </w:rPr>
    </w:lvl>
    <w:lvl w:ilvl="4" w:tplc="04190003" w:tentative="1">
      <w:start w:val="1"/>
      <w:numFmt w:val="bullet"/>
      <w:lvlText w:val="o"/>
      <w:lvlJc w:val="left"/>
      <w:pPr>
        <w:ind w:left="3699" w:hanging="360"/>
      </w:pPr>
      <w:rPr>
        <w:rFonts w:ascii="Courier New" w:hAnsi="Courier New" w:cs="Courier New" w:hint="default"/>
      </w:rPr>
    </w:lvl>
    <w:lvl w:ilvl="5" w:tplc="04190005" w:tentative="1">
      <w:start w:val="1"/>
      <w:numFmt w:val="bullet"/>
      <w:lvlText w:val=""/>
      <w:lvlJc w:val="left"/>
      <w:pPr>
        <w:ind w:left="4419" w:hanging="360"/>
      </w:pPr>
      <w:rPr>
        <w:rFonts w:ascii="Wingdings" w:hAnsi="Wingdings" w:hint="default"/>
      </w:rPr>
    </w:lvl>
    <w:lvl w:ilvl="6" w:tplc="04190001" w:tentative="1">
      <w:start w:val="1"/>
      <w:numFmt w:val="bullet"/>
      <w:lvlText w:val=""/>
      <w:lvlJc w:val="left"/>
      <w:pPr>
        <w:ind w:left="5139" w:hanging="360"/>
      </w:pPr>
      <w:rPr>
        <w:rFonts w:ascii="Symbol" w:hAnsi="Symbol" w:hint="default"/>
      </w:rPr>
    </w:lvl>
    <w:lvl w:ilvl="7" w:tplc="04190003" w:tentative="1">
      <w:start w:val="1"/>
      <w:numFmt w:val="bullet"/>
      <w:lvlText w:val="o"/>
      <w:lvlJc w:val="left"/>
      <w:pPr>
        <w:ind w:left="5859" w:hanging="360"/>
      </w:pPr>
      <w:rPr>
        <w:rFonts w:ascii="Courier New" w:hAnsi="Courier New" w:cs="Courier New" w:hint="default"/>
      </w:rPr>
    </w:lvl>
    <w:lvl w:ilvl="8" w:tplc="04190005" w:tentative="1">
      <w:start w:val="1"/>
      <w:numFmt w:val="bullet"/>
      <w:lvlText w:val=""/>
      <w:lvlJc w:val="left"/>
      <w:pPr>
        <w:ind w:left="6579" w:hanging="360"/>
      </w:pPr>
      <w:rPr>
        <w:rFonts w:ascii="Wingdings" w:hAnsi="Wingdings" w:hint="default"/>
      </w:rPr>
    </w:lvl>
  </w:abstractNum>
  <w:abstractNum w:abstractNumId="14" w15:restartNumberingAfterBreak="0">
    <w:nsid w:val="0EA5007A"/>
    <w:multiLevelType w:val="multilevel"/>
    <w:tmpl w:val="EE8ADFF8"/>
    <w:lvl w:ilvl="0">
      <w:start w:val="7"/>
      <w:numFmt w:val="decimal"/>
      <w:lvlText w:val="%1"/>
      <w:lvlJc w:val="left"/>
      <w:pPr>
        <w:ind w:left="732" w:hanging="495"/>
      </w:pPr>
      <w:rPr>
        <w:rFonts w:ascii="Times New Roman" w:eastAsia="Times New Roman" w:hAnsi="Times New Roman" w:cs="Times New Roman" w:hint="default"/>
        <w:b/>
        <w:bCs/>
        <w:i w:val="0"/>
        <w:iCs w:val="0"/>
        <w:spacing w:val="0"/>
        <w:w w:val="99"/>
        <w:sz w:val="20"/>
        <w:szCs w:val="20"/>
        <w:lang w:val="ru-RU" w:eastAsia="en-US" w:bidi="ar-SA"/>
      </w:rPr>
    </w:lvl>
    <w:lvl w:ilvl="1">
      <w:start w:val="1"/>
      <w:numFmt w:val="decimal"/>
      <w:lvlText w:val="%1.%2"/>
      <w:lvlJc w:val="left"/>
      <w:pPr>
        <w:ind w:left="732" w:hanging="495"/>
      </w:pPr>
      <w:rPr>
        <w:rFonts w:ascii="Times New Roman" w:eastAsia="Times New Roman" w:hAnsi="Times New Roman" w:cs="Times New Roman" w:hint="default"/>
        <w:b/>
        <w:bCs/>
        <w:i w:val="0"/>
        <w:iCs w:val="0"/>
        <w:spacing w:val="0"/>
        <w:w w:val="99"/>
        <w:sz w:val="20"/>
        <w:szCs w:val="20"/>
        <w:lang w:val="ru-RU" w:eastAsia="en-US" w:bidi="ar-SA"/>
      </w:rPr>
    </w:lvl>
    <w:lvl w:ilvl="2">
      <w:start w:val="1"/>
      <w:numFmt w:val="decimal"/>
      <w:lvlText w:val="%1.%2.%3"/>
      <w:lvlJc w:val="left"/>
      <w:pPr>
        <w:ind w:left="1316" w:hanging="1078"/>
      </w:pPr>
      <w:rPr>
        <w:rFonts w:ascii="Times New Roman" w:eastAsia="Times New Roman" w:hAnsi="Times New Roman" w:cs="Times New Roman" w:hint="default"/>
        <w:b/>
        <w:bCs/>
        <w:i w:val="0"/>
        <w:iCs w:val="0"/>
        <w:spacing w:val="0"/>
        <w:w w:val="99"/>
        <w:sz w:val="20"/>
        <w:szCs w:val="20"/>
        <w:lang w:val="ru-RU" w:eastAsia="en-US" w:bidi="ar-SA"/>
      </w:rPr>
    </w:lvl>
    <w:lvl w:ilvl="3">
      <w:numFmt w:val="bullet"/>
      <w:lvlText w:val="•"/>
      <w:lvlJc w:val="left"/>
      <w:pPr>
        <w:ind w:left="3361" w:hanging="1078"/>
      </w:pPr>
      <w:rPr>
        <w:rFonts w:hint="default"/>
        <w:lang w:val="ru-RU" w:eastAsia="en-US" w:bidi="ar-SA"/>
      </w:rPr>
    </w:lvl>
    <w:lvl w:ilvl="4">
      <w:numFmt w:val="bullet"/>
      <w:lvlText w:val="•"/>
      <w:lvlJc w:val="left"/>
      <w:pPr>
        <w:ind w:left="4382" w:hanging="1078"/>
      </w:pPr>
      <w:rPr>
        <w:rFonts w:hint="default"/>
        <w:lang w:val="ru-RU" w:eastAsia="en-US" w:bidi="ar-SA"/>
      </w:rPr>
    </w:lvl>
    <w:lvl w:ilvl="5">
      <w:numFmt w:val="bullet"/>
      <w:lvlText w:val="•"/>
      <w:lvlJc w:val="left"/>
      <w:pPr>
        <w:ind w:left="5403" w:hanging="1078"/>
      </w:pPr>
      <w:rPr>
        <w:rFonts w:hint="default"/>
        <w:lang w:val="ru-RU" w:eastAsia="en-US" w:bidi="ar-SA"/>
      </w:rPr>
    </w:lvl>
    <w:lvl w:ilvl="6">
      <w:numFmt w:val="bullet"/>
      <w:lvlText w:val="•"/>
      <w:lvlJc w:val="left"/>
      <w:pPr>
        <w:ind w:left="6423" w:hanging="1078"/>
      </w:pPr>
      <w:rPr>
        <w:rFonts w:hint="default"/>
        <w:lang w:val="ru-RU" w:eastAsia="en-US" w:bidi="ar-SA"/>
      </w:rPr>
    </w:lvl>
    <w:lvl w:ilvl="7">
      <w:numFmt w:val="bullet"/>
      <w:lvlText w:val="•"/>
      <w:lvlJc w:val="left"/>
      <w:pPr>
        <w:ind w:left="7444" w:hanging="1078"/>
      </w:pPr>
      <w:rPr>
        <w:rFonts w:hint="default"/>
        <w:lang w:val="ru-RU" w:eastAsia="en-US" w:bidi="ar-SA"/>
      </w:rPr>
    </w:lvl>
    <w:lvl w:ilvl="8">
      <w:numFmt w:val="bullet"/>
      <w:lvlText w:val="•"/>
      <w:lvlJc w:val="left"/>
      <w:pPr>
        <w:ind w:left="8465" w:hanging="1078"/>
      </w:pPr>
      <w:rPr>
        <w:rFonts w:hint="default"/>
        <w:lang w:val="ru-RU" w:eastAsia="en-US" w:bidi="ar-SA"/>
      </w:rPr>
    </w:lvl>
  </w:abstractNum>
  <w:abstractNum w:abstractNumId="15" w15:restartNumberingAfterBreak="0">
    <w:nsid w:val="0F3D46AD"/>
    <w:multiLevelType w:val="hybridMultilevel"/>
    <w:tmpl w:val="578641D6"/>
    <w:lvl w:ilvl="0" w:tplc="2B3C1624">
      <w:numFmt w:val="bullet"/>
      <w:lvlText w:val="-"/>
      <w:lvlJc w:val="left"/>
      <w:pPr>
        <w:ind w:left="218" w:hanging="116"/>
      </w:pPr>
      <w:rPr>
        <w:rFonts w:ascii="Times New Roman" w:eastAsia="Times New Roman" w:hAnsi="Times New Roman" w:cs="Times New Roman" w:hint="default"/>
        <w:b w:val="0"/>
        <w:bCs w:val="0"/>
        <w:i w:val="0"/>
        <w:iCs w:val="0"/>
        <w:spacing w:val="0"/>
        <w:w w:val="99"/>
        <w:sz w:val="20"/>
        <w:szCs w:val="20"/>
        <w:lang w:val="ru-RU" w:eastAsia="en-US" w:bidi="ar-SA"/>
      </w:rPr>
    </w:lvl>
    <w:lvl w:ilvl="1" w:tplc="D346DA34">
      <w:numFmt w:val="bullet"/>
      <w:lvlText w:val="•"/>
      <w:lvlJc w:val="left"/>
      <w:pPr>
        <w:ind w:left="679" w:hanging="116"/>
      </w:pPr>
      <w:rPr>
        <w:rFonts w:hint="default"/>
        <w:lang w:val="ru-RU" w:eastAsia="en-US" w:bidi="ar-SA"/>
      </w:rPr>
    </w:lvl>
    <w:lvl w:ilvl="2" w:tplc="75523328">
      <w:numFmt w:val="bullet"/>
      <w:lvlText w:val="•"/>
      <w:lvlJc w:val="left"/>
      <w:pPr>
        <w:ind w:left="1138" w:hanging="116"/>
      </w:pPr>
      <w:rPr>
        <w:rFonts w:hint="default"/>
        <w:lang w:val="ru-RU" w:eastAsia="en-US" w:bidi="ar-SA"/>
      </w:rPr>
    </w:lvl>
    <w:lvl w:ilvl="3" w:tplc="14602E80">
      <w:numFmt w:val="bullet"/>
      <w:lvlText w:val="•"/>
      <w:lvlJc w:val="left"/>
      <w:pPr>
        <w:ind w:left="1598" w:hanging="116"/>
      </w:pPr>
      <w:rPr>
        <w:rFonts w:hint="default"/>
        <w:lang w:val="ru-RU" w:eastAsia="en-US" w:bidi="ar-SA"/>
      </w:rPr>
    </w:lvl>
    <w:lvl w:ilvl="4" w:tplc="3364E32A">
      <w:numFmt w:val="bullet"/>
      <w:lvlText w:val="•"/>
      <w:lvlJc w:val="left"/>
      <w:pPr>
        <w:ind w:left="2057" w:hanging="116"/>
      </w:pPr>
      <w:rPr>
        <w:rFonts w:hint="default"/>
        <w:lang w:val="ru-RU" w:eastAsia="en-US" w:bidi="ar-SA"/>
      </w:rPr>
    </w:lvl>
    <w:lvl w:ilvl="5" w:tplc="4274C654">
      <w:numFmt w:val="bullet"/>
      <w:lvlText w:val="•"/>
      <w:lvlJc w:val="left"/>
      <w:pPr>
        <w:ind w:left="2517" w:hanging="116"/>
      </w:pPr>
      <w:rPr>
        <w:rFonts w:hint="default"/>
        <w:lang w:val="ru-RU" w:eastAsia="en-US" w:bidi="ar-SA"/>
      </w:rPr>
    </w:lvl>
    <w:lvl w:ilvl="6" w:tplc="3F1C91F8">
      <w:numFmt w:val="bullet"/>
      <w:lvlText w:val="•"/>
      <w:lvlJc w:val="left"/>
      <w:pPr>
        <w:ind w:left="2976" w:hanging="116"/>
      </w:pPr>
      <w:rPr>
        <w:rFonts w:hint="default"/>
        <w:lang w:val="ru-RU" w:eastAsia="en-US" w:bidi="ar-SA"/>
      </w:rPr>
    </w:lvl>
    <w:lvl w:ilvl="7" w:tplc="595ED0A2">
      <w:numFmt w:val="bullet"/>
      <w:lvlText w:val="•"/>
      <w:lvlJc w:val="left"/>
      <w:pPr>
        <w:ind w:left="3435" w:hanging="116"/>
      </w:pPr>
      <w:rPr>
        <w:rFonts w:hint="default"/>
        <w:lang w:val="ru-RU" w:eastAsia="en-US" w:bidi="ar-SA"/>
      </w:rPr>
    </w:lvl>
    <w:lvl w:ilvl="8" w:tplc="572EF1C2">
      <w:numFmt w:val="bullet"/>
      <w:lvlText w:val="•"/>
      <w:lvlJc w:val="left"/>
      <w:pPr>
        <w:ind w:left="3895" w:hanging="116"/>
      </w:pPr>
      <w:rPr>
        <w:rFonts w:hint="default"/>
        <w:lang w:val="ru-RU" w:eastAsia="en-US" w:bidi="ar-SA"/>
      </w:rPr>
    </w:lvl>
  </w:abstractNum>
  <w:abstractNum w:abstractNumId="16" w15:restartNumberingAfterBreak="0">
    <w:nsid w:val="12696E48"/>
    <w:multiLevelType w:val="multilevel"/>
    <w:tmpl w:val="3BE8881C"/>
    <w:lvl w:ilvl="0">
      <w:start w:val="1"/>
      <w:numFmt w:val="decimal"/>
      <w:lvlText w:val="%1"/>
      <w:lvlJc w:val="left"/>
      <w:pPr>
        <w:ind w:left="946" w:hanging="708"/>
      </w:pPr>
      <w:rPr>
        <w:rFonts w:hint="default"/>
        <w:lang w:val="ru-RU" w:eastAsia="en-US" w:bidi="ar-SA"/>
      </w:rPr>
    </w:lvl>
    <w:lvl w:ilvl="1">
      <w:start w:val="3"/>
      <w:numFmt w:val="decimal"/>
      <w:lvlText w:val="%1.%2"/>
      <w:lvlJc w:val="left"/>
      <w:pPr>
        <w:ind w:left="946" w:hanging="708"/>
      </w:pPr>
      <w:rPr>
        <w:rFonts w:hint="default"/>
        <w:lang w:val="ru-RU" w:eastAsia="en-US" w:bidi="ar-SA"/>
      </w:rPr>
    </w:lvl>
    <w:lvl w:ilvl="2">
      <w:start w:val="7"/>
      <w:numFmt w:val="decimal"/>
      <w:lvlText w:val="%1.%2.%3"/>
      <w:lvlJc w:val="left"/>
      <w:pPr>
        <w:ind w:left="946" w:hanging="708"/>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524" w:hanging="36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515" w:hanging="360"/>
      </w:pPr>
      <w:rPr>
        <w:rFonts w:hint="default"/>
        <w:lang w:val="ru-RU" w:eastAsia="en-US" w:bidi="ar-SA"/>
      </w:rPr>
    </w:lvl>
    <w:lvl w:ilvl="5">
      <w:numFmt w:val="bullet"/>
      <w:lvlText w:val="•"/>
      <w:lvlJc w:val="left"/>
      <w:pPr>
        <w:ind w:left="5514" w:hanging="360"/>
      </w:pPr>
      <w:rPr>
        <w:rFonts w:hint="default"/>
        <w:lang w:val="ru-RU" w:eastAsia="en-US" w:bidi="ar-SA"/>
      </w:rPr>
    </w:lvl>
    <w:lvl w:ilvl="6">
      <w:numFmt w:val="bullet"/>
      <w:lvlText w:val="•"/>
      <w:lvlJc w:val="left"/>
      <w:pPr>
        <w:ind w:left="6512" w:hanging="360"/>
      </w:pPr>
      <w:rPr>
        <w:rFonts w:hint="default"/>
        <w:lang w:val="ru-RU" w:eastAsia="en-US" w:bidi="ar-SA"/>
      </w:rPr>
    </w:lvl>
    <w:lvl w:ilvl="7">
      <w:numFmt w:val="bullet"/>
      <w:lvlText w:val="•"/>
      <w:lvlJc w:val="left"/>
      <w:pPr>
        <w:ind w:left="7511" w:hanging="360"/>
      </w:pPr>
      <w:rPr>
        <w:rFonts w:hint="default"/>
        <w:lang w:val="ru-RU" w:eastAsia="en-US" w:bidi="ar-SA"/>
      </w:rPr>
    </w:lvl>
    <w:lvl w:ilvl="8">
      <w:numFmt w:val="bullet"/>
      <w:lvlText w:val="•"/>
      <w:lvlJc w:val="left"/>
      <w:pPr>
        <w:ind w:left="8509" w:hanging="360"/>
      </w:pPr>
      <w:rPr>
        <w:rFonts w:hint="default"/>
        <w:lang w:val="ru-RU" w:eastAsia="en-US" w:bidi="ar-SA"/>
      </w:rPr>
    </w:lvl>
  </w:abstractNum>
  <w:abstractNum w:abstractNumId="17" w15:restartNumberingAfterBreak="0">
    <w:nsid w:val="13781609"/>
    <w:multiLevelType w:val="hybridMultilevel"/>
    <w:tmpl w:val="F1F292EC"/>
    <w:lvl w:ilvl="0" w:tplc="04190001">
      <w:start w:val="1"/>
      <w:numFmt w:val="bullet"/>
      <w:lvlText w:val=""/>
      <w:lvlJc w:val="left"/>
      <w:pPr>
        <w:ind w:left="848" w:hanging="360"/>
      </w:pPr>
      <w:rPr>
        <w:rFonts w:ascii="Symbol" w:hAnsi="Symbol" w:hint="default"/>
      </w:rPr>
    </w:lvl>
    <w:lvl w:ilvl="1" w:tplc="04190003" w:tentative="1">
      <w:start w:val="1"/>
      <w:numFmt w:val="bullet"/>
      <w:lvlText w:val="o"/>
      <w:lvlJc w:val="left"/>
      <w:pPr>
        <w:ind w:left="1568" w:hanging="360"/>
      </w:pPr>
      <w:rPr>
        <w:rFonts w:ascii="Courier New" w:hAnsi="Courier New" w:cs="Courier New" w:hint="default"/>
      </w:rPr>
    </w:lvl>
    <w:lvl w:ilvl="2" w:tplc="04190005" w:tentative="1">
      <w:start w:val="1"/>
      <w:numFmt w:val="bullet"/>
      <w:lvlText w:val=""/>
      <w:lvlJc w:val="left"/>
      <w:pPr>
        <w:ind w:left="2288" w:hanging="360"/>
      </w:pPr>
      <w:rPr>
        <w:rFonts w:ascii="Wingdings" w:hAnsi="Wingdings" w:hint="default"/>
      </w:rPr>
    </w:lvl>
    <w:lvl w:ilvl="3" w:tplc="04190001" w:tentative="1">
      <w:start w:val="1"/>
      <w:numFmt w:val="bullet"/>
      <w:lvlText w:val=""/>
      <w:lvlJc w:val="left"/>
      <w:pPr>
        <w:ind w:left="3008" w:hanging="360"/>
      </w:pPr>
      <w:rPr>
        <w:rFonts w:ascii="Symbol" w:hAnsi="Symbol" w:hint="default"/>
      </w:rPr>
    </w:lvl>
    <w:lvl w:ilvl="4" w:tplc="04190003" w:tentative="1">
      <w:start w:val="1"/>
      <w:numFmt w:val="bullet"/>
      <w:lvlText w:val="o"/>
      <w:lvlJc w:val="left"/>
      <w:pPr>
        <w:ind w:left="3728" w:hanging="360"/>
      </w:pPr>
      <w:rPr>
        <w:rFonts w:ascii="Courier New" w:hAnsi="Courier New" w:cs="Courier New" w:hint="default"/>
      </w:rPr>
    </w:lvl>
    <w:lvl w:ilvl="5" w:tplc="04190005" w:tentative="1">
      <w:start w:val="1"/>
      <w:numFmt w:val="bullet"/>
      <w:lvlText w:val=""/>
      <w:lvlJc w:val="left"/>
      <w:pPr>
        <w:ind w:left="4448" w:hanging="360"/>
      </w:pPr>
      <w:rPr>
        <w:rFonts w:ascii="Wingdings" w:hAnsi="Wingdings" w:hint="default"/>
      </w:rPr>
    </w:lvl>
    <w:lvl w:ilvl="6" w:tplc="04190001" w:tentative="1">
      <w:start w:val="1"/>
      <w:numFmt w:val="bullet"/>
      <w:lvlText w:val=""/>
      <w:lvlJc w:val="left"/>
      <w:pPr>
        <w:ind w:left="5168" w:hanging="360"/>
      </w:pPr>
      <w:rPr>
        <w:rFonts w:ascii="Symbol" w:hAnsi="Symbol" w:hint="default"/>
      </w:rPr>
    </w:lvl>
    <w:lvl w:ilvl="7" w:tplc="04190003" w:tentative="1">
      <w:start w:val="1"/>
      <w:numFmt w:val="bullet"/>
      <w:lvlText w:val="o"/>
      <w:lvlJc w:val="left"/>
      <w:pPr>
        <w:ind w:left="5888" w:hanging="360"/>
      </w:pPr>
      <w:rPr>
        <w:rFonts w:ascii="Courier New" w:hAnsi="Courier New" w:cs="Courier New" w:hint="default"/>
      </w:rPr>
    </w:lvl>
    <w:lvl w:ilvl="8" w:tplc="04190005" w:tentative="1">
      <w:start w:val="1"/>
      <w:numFmt w:val="bullet"/>
      <w:lvlText w:val=""/>
      <w:lvlJc w:val="left"/>
      <w:pPr>
        <w:ind w:left="6608" w:hanging="360"/>
      </w:pPr>
      <w:rPr>
        <w:rFonts w:ascii="Wingdings" w:hAnsi="Wingdings" w:hint="default"/>
      </w:rPr>
    </w:lvl>
  </w:abstractNum>
  <w:abstractNum w:abstractNumId="18" w15:restartNumberingAfterBreak="0">
    <w:nsid w:val="15673836"/>
    <w:multiLevelType w:val="multilevel"/>
    <w:tmpl w:val="55ECBEBA"/>
    <w:lvl w:ilvl="0">
      <w:start w:val="10"/>
      <w:numFmt w:val="decimal"/>
      <w:lvlText w:val="%1"/>
      <w:lvlJc w:val="left"/>
      <w:pPr>
        <w:ind w:left="670" w:hanging="432"/>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814" w:hanging="576"/>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524" w:hanging="36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2643" w:hanging="360"/>
      </w:pPr>
      <w:rPr>
        <w:rFonts w:hint="default"/>
        <w:lang w:val="ru-RU" w:eastAsia="en-US" w:bidi="ar-SA"/>
      </w:rPr>
    </w:lvl>
    <w:lvl w:ilvl="4">
      <w:numFmt w:val="bullet"/>
      <w:lvlText w:val="•"/>
      <w:lvlJc w:val="left"/>
      <w:pPr>
        <w:ind w:left="3766" w:hanging="360"/>
      </w:pPr>
      <w:rPr>
        <w:rFonts w:hint="default"/>
        <w:lang w:val="ru-RU" w:eastAsia="en-US" w:bidi="ar-SA"/>
      </w:rPr>
    </w:lvl>
    <w:lvl w:ilvl="5">
      <w:numFmt w:val="bullet"/>
      <w:lvlText w:val="•"/>
      <w:lvlJc w:val="left"/>
      <w:pPr>
        <w:ind w:left="4890" w:hanging="360"/>
      </w:pPr>
      <w:rPr>
        <w:rFonts w:hint="default"/>
        <w:lang w:val="ru-RU" w:eastAsia="en-US" w:bidi="ar-SA"/>
      </w:rPr>
    </w:lvl>
    <w:lvl w:ilvl="6">
      <w:numFmt w:val="bullet"/>
      <w:lvlText w:val="•"/>
      <w:lvlJc w:val="left"/>
      <w:pPr>
        <w:ind w:left="6013" w:hanging="360"/>
      </w:pPr>
      <w:rPr>
        <w:rFonts w:hint="default"/>
        <w:lang w:val="ru-RU" w:eastAsia="en-US" w:bidi="ar-SA"/>
      </w:rPr>
    </w:lvl>
    <w:lvl w:ilvl="7">
      <w:numFmt w:val="bullet"/>
      <w:lvlText w:val="•"/>
      <w:lvlJc w:val="left"/>
      <w:pPr>
        <w:ind w:left="7136" w:hanging="360"/>
      </w:pPr>
      <w:rPr>
        <w:rFonts w:hint="default"/>
        <w:lang w:val="ru-RU" w:eastAsia="en-US" w:bidi="ar-SA"/>
      </w:rPr>
    </w:lvl>
    <w:lvl w:ilvl="8">
      <w:numFmt w:val="bullet"/>
      <w:lvlText w:val="•"/>
      <w:lvlJc w:val="left"/>
      <w:pPr>
        <w:ind w:left="8260" w:hanging="360"/>
      </w:pPr>
      <w:rPr>
        <w:rFonts w:hint="default"/>
        <w:lang w:val="ru-RU" w:eastAsia="en-US" w:bidi="ar-SA"/>
      </w:rPr>
    </w:lvl>
  </w:abstractNum>
  <w:abstractNum w:abstractNumId="19" w15:restartNumberingAfterBreak="0">
    <w:nsid w:val="15FC1EF8"/>
    <w:multiLevelType w:val="hybridMultilevel"/>
    <w:tmpl w:val="78388938"/>
    <w:lvl w:ilvl="0" w:tplc="AF164A20">
      <w:numFmt w:val="bullet"/>
      <w:lvlText w:val=""/>
      <w:lvlJc w:val="left"/>
      <w:pPr>
        <w:ind w:left="1524" w:hanging="360"/>
      </w:pPr>
      <w:rPr>
        <w:rFonts w:ascii="Symbol" w:eastAsia="Symbol" w:hAnsi="Symbol" w:cs="Symbol" w:hint="default"/>
        <w:b w:val="0"/>
        <w:bCs w:val="0"/>
        <w:i w:val="0"/>
        <w:iCs w:val="0"/>
        <w:spacing w:val="0"/>
        <w:w w:val="100"/>
        <w:sz w:val="24"/>
        <w:szCs w:val="24"/>
        <w:lang w:val="ru-RU" w:eastAsia="en-US" w:bidi="ar-SA"/>
      </w:rPr>
    </w:lvl>
    <w:lvl w:ilvl="1" w:tplc="1D28E51C">
      <w:numFmt w:val="bullet"/>
      <w:lvlText w:val="•"/>
      <w:lvlJc w:val="left"/>
      <w:pPr>
        <w:ind w:left="2418" w:hanging="360"/>
      </w:pPr>
      <w:rPr>
        <w:rFonts w:hint="default"/>
        <w:lang w:val="ru-RU" w:eastAsia="en-US" w:bidi="ar-SA"/>
      </w:rPr>
    </w:lvl>
    <w:lvl w:ilvl="2" w:tplc="23FC004A">
      <w:numFmt w:val="bullet"/>
      <w:lvlText w:val="•"/>
      <w:lvlJc w:val="left"/>
      <w:pPr>
        <w:ind w:left="3317" w:hanging="360"/>
      </w:pPr>
      <w:rPr>
        <w:rFonts w:hint="default"/>
        <w:lang w:val="ru-RU" w:eastAsia="en-US" w:bidi="ar-SA"/>
      </w:rPr>
    </w:lvl>
    <w:lvl w:ilvl="3" w:tplc="6BAC0BA0">
      <w:numFmt w:val="bullet"/>
      <w:lvlText w:val="•"/>
      <w:lvlJc w:val="left"/>
      <w:pPr>
        <w:ind w:left="4216" w:hanging="360"/>
      </w:pPr>
      <w:rPr>
        <w:rFonts w:hint="default"/>
        <w:lang w:val="ru-RU" w:eastAsia="en-US" w:bidi="ar-SA"/>
      </w:rPr>
    </w:lvl>
    <w:lvl w:ilvl="4" w:tplc="77EAD976">
      <w:numFmt w:val="bullet"/>
      <w:lvlText w:val="•"/>
      <w:lvlJc w:val="left"/>
      <w:pPr>
        <w:ind w:left="5114" w:hanging="360"/>
      </w:pPr>
      <w:rPr>
        <w:rFonts w:hint="default"/>
        <w:lang w:val="ru-RU" w:eastAsia="en-US" w:bidi="ar-SA"/>
      </w:rPr>
    </w:lvl>
    <w:lvl w:ilvl="5" w:tplc="FC1EC8DE">
      <w:numFmt w:val="bullet"/>
      <w:lvlText w:val="•"/>
      <w:lvlJc w:val="left"/>
      <w:pPr>
        <w:ind w:left="6013" w:hanging="360"/>
      </w:pPr>
      <w:rPr>
        <w:rFonts w:hint="default"/>
        <w:lang w:val="ru-RU" w:eastAsia="en-US" w:bidi="ar-SA"/>
      </w:rPr>
    </w:lvl>
    <w:lvl w:ilvl="6" w:tplc="7D3E4CCE">
      <w:numFmt w:val="bullet"/>
      <w:lvlText w:val="•"/>
      <w:lvlJc w:val="left"/>
      <w:pPr>
        <w:ind w:left="6912" w:hanging="360"/>
      </w:pPr>
      <w:rPr>
        <w:rFonts w:hint="default"/>
        <w:lang w:val="ru-RU" w:eastAsia="en-US" w:bidi="ar-SA"/>
      </w:rPr>
    </w:lvl>
    <w:lvl w:ilvl="7" w:tplc="0B4E1AB6">
      <w:numFmt w:val="bullet"/>
      <w:lvlText w:val="•"/>
      <w:lvlJc w:val="left"/>
      <w:pPr>
        <w:ind w:left="7810" w:hanging="360"/>
      </w:pPr>
      <w:rPr>
        <w:rFonts w:hint="default"/>
        <w:lang w:val="ru-RU" w:eastAsia="en-US" w:bidi="ar-SA"/>
      </w:rPr>
    </w:lvl>
    <w:lvl w:ilvl="8" w:tplc="1A742B48">
      <w:numFmt w:val="bullet"/>
      <w:lvlText w:val="•"/>
      <w:lvlJc w:val="left"/>
      <w:pPr>
        <w:ind w:left="8709" w:hanging="360"/>
      </w:pPr>
      <w:rPr>
        <w:rFonts w:hint="default"/>
        <w:lang w:val="ru-RU" w:eastAsia="en-US" w:bidi="ar-SA"/>
      </w:rPr>
    </w:lvl>
  </w:abstractNum>
  <w:abstractNum w:abstractNumId="20" w15:restartNumberingAfterBreak="0">
    <w:nsid w:val="166960B6"/>
    <w:multiLevelType w:val="multilevel"/>
    <w:tmpl w:val="C9AA3CF4"/>
    <w:lvl w:ilvl="0">
      <w:start w:val="3"/>
      <w:numFmt w:val="decimal"/>
      <w:lvlText w:val="%1"/>
      <w:lvlJc w:val="left"/>
      <w:pPr>
        <w:ind w:left="732" w:hanging="495"/>
      </w:pPr>
      <w:rPr>
        <w:rFonts w:ascii="Times New Roman" w:eastAsia="Times New Roman" w:hAnsi="Times New Roman" w:cs="Times New Roman" w:hint="default"/>
        <w:b/>
        <w:bCs/>
        <w:i w:val="0"/>
        <w:iCs w:val="0"/>
        <w:spacing w:val="0"/>
        <w:w w:val="99"/>
        <w:sz w:val="20"/>
        <w:szCs w:val="20"/>
        <w:lang w:val="ru-RU" w:eastAsia="en-US" w:bidi="ar-SA"/>
      </w:rPr>
    </w:lvl>
    <w:lvl w:ilvl="1">
      <w:start w:val="1"/>
      <w:numFmt w:val="decimal"/>
      <w:lvlText w:val="%1.%2"/>
      <w:lvlJc w:val="left"/>
      <w:pPr>
        <w:ind w:left="732" w:hanging="495"/>
      </w:pPr>
      <w:rPr>
        <w:rFonts w:ascii="Times New Roman" w:eastAsia="Times New Roman" w:hAnsi="Times New Roman" w:cs="Times New Roman" w:hint="default"/>
        <w:b/>
        <w:bCs/>
        <w:i w:val="0"/>
        <w:iCs w:val="0"/>
        <w:spacing w:val="0"/>
        <w:w w:val="99"/>
        <w:sz w:val="20"/>
        <w:szCs w:val="20"/>
        <w:lang w:val="ru-RU" w:eastAsia="en-US" w:bidi="ar-SA"/>
      </w:rPr>
    </w:lvl>
    <w:lvl w:ilvl="2">
      <w:numFmt w:val="bullet"/>
      <w:lvlText w:val="•"/>
      <w:lvlJc w:val="left"/>
      <w:pPr>
        <w:ind w:left="2693" w:hanging="495"/>
      </w:pPr>
      <w:rPr>
        <w:rFonts w:hint="default"/>
        <w:lang w:val="ru-RU" w:eastAsia="en-US" w:bidi="ar-SA"/>
      </w:rPr>
    </w:lvl>
    <w:lvl w:ilvl="3">
      <w:numFmt w:val="bullet"/>
      <w:lvlText w:val="•"/>
      <w:lvlJc w:val="left"/>
      <w:pPr>
        <w:ind w:left="3670" w:hanging="495"/>
      </w:pPr>
      <w:rPr>
        <w:rFonts w:hint="default"/>
        <w:lang w:val="ru-RU" w:eastAsia="en-US" w:bidi="ar-SA"/>
      </w:rPr>
    </w:lvl>
    <w:lvl w:ilvl="4">
      <w:numFmt w:val="bullet"/>
      <w:lvlText w:val="•"/>
      <w:lvlJc w:val="left"/>
      <w:pPr>
        <w:ind w:left="4646" w:hanging="495"/>
      </w:pPr>
      <w:rPr>
        <w:rFonts w:hint="default"/>
        <w:lang w:val="ru-RU" w:eastAsia="en-US" w:bidi="ar-SA"/>
      </w:rPr>
    </w:lvl>
    <w:lvl w:ilvl="5">
      <w:numFmt w:val="bullet"/>
      <w:lvlText w:val="•"/>
      <w:lvlJc w:val="left"/>
      <w:pPr>
        <w:ind w:left="5623" w:hanging="495"/>
      </w:pPr>
      <w:rPr>
        <w:rFonts w:hint="default"/>
        <w:lang w:val="ru-RU" w:eastAsia="en-US" w:bidi="ar-SA"/>
      </w:rPr>
    </w:lvl>
    <w:lvl w:ilvl="6">
      <w:numFmt w:val="bullet"/>
      <w:lvlText w:val="•"/>
      <w:lvlJc w:val="left"/>
      <w:pPr>
        <w:ind w:left="6600" w:hanging="495"/>
      </w:pPr>
      <w:rPr>
        <w:rFonts w:hint="default"/>
        <w:lang w:val="ru-RU" w:eastAsia="en-US" w:bidi="ar-SA"/>
      </w:rPr>
    </w:lvl>
    <w:lvl w:ilvl="7">
      <w:numFmt w:val="bullet"/>
      <w:lvlText w:val="•"/>
      <w:lvlJc w:val="left"/>
      <w:pPr>
        <w:ind w:left="7576" w:hanging="495"/>
      </w:pPr>
      <w:rPr>
        <w:rFonts w:hint="default"/>
        <w:lang w:val="ru-RU" w:eastAsia="en-US" w:bidi="ar-SA"/>
      </w:rPr>
    </w:lvl>
    <w:lvl w:ilvl="8">
      <w:numFmt w:val="bullet"/>
      <w:lvlText w:val="•"/>
      <w:lvlJc w:val="left"/>
      <w:pPr>
        <w:ind w:left="8553" w:hanging="495"/>
      </w:pPr>
      <w:rPr>
        <w:rFonts w:hint="default"/>
        <w:lang w:val="ru-RU" w:eastAsia="en-US" w:bidi="ar-SA"/>
      </w:rPr>
    </w:lvl>
  </w:abstractNum>
  <w:abstractNum w:abstractNumId="21" w15:restartNumberingAfterBreak="0">
    <w:nsid w:val="19E1701C"/>
    <w:multiLevelType w:val="multilevel"/>
    <w:tmpl w:val="664CEFF0"/>
    <w:lvl w:ilvl="0">
      <w:start w:val="2"/>
      <w:numFmt w:val="decimal"/>
      <w:lvlText w:val="%1"/>
      <w:lvlJc w:val="left"/>
      <w:pPr>
        <w:ind w:left="814" w:hanging="576"/>
      </w:pPr>
      <w:rPr>
        <w:rFonts w:hint="default"/>
        <w:lang w:val="ru-RU" w:eastAsia="en-US" w:bidi="ar-SA"/>
      </w:rPr>
    </w:lvl>
    <w:lvl w:ilvl="1">
      <w:start w:val="3"/>
      <w:numFmt w:val="decimal"/>
      <w:lvlText w:val="%1.%2"/>
      <w:lvlJc w:val="left"/>
      <w:pPr>
        <w:ind w:left="814" w:hanging="576"/>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946" w:hanging="708"/>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524" w:hanging="36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3766" w:hanging="360"/>
      </w:pPr>
      <w:rPr>
        <w:rFonts w:hint="default"/>
        <w:lang w:val="ru-RU" w:eastAsia="en-US" w:bidi="ar-SA"/>
      </w:rPr>
    </w:lvl>
    <w:lvl w:ilvl="5">
      <w:numFmt w:val="bullet"/>
      <w:lvlText w:val="•"/>
      <w:lvlJc w:val="left"/>
      <w:pPr>
        <w:ind w:left="4890" w:hanging="360"/>
      </w:pPr>
      <w:rPr>
        <w:rFonts w:hint="default"/>
        <w:lang w:val="ru-RU" w:eastAsia="en-US" w:bidi="ar-SA"/>
      </w:rPr>
    </w:lvl>
    <w:lvl w:ilvl="6">
      <w:numFmt w:val="bullet"/>
      <w:lvlText w:val="•"/>
      <w:lvlJc w:val="left"/>
      <w:pPr>
        <w:ind w:left="6013" w:hanging="360"/>
      </w:pPr>
      <w:rPr>
        <w:rFonts w:hint="default"/>
        <w:lang w:val="ru-RU" w:eastAsia="en-US" w:bidi="ar-SA"/>
      </w:rPr>
    </w:lvl>
    <w:lvl w:ilvl="7">
      <w:numFmt w:val="bullet"/>
      <w:lvlText w:val="•"/>
      <w:lvlJc w:val="left"/>
      <w:pPr>
        <w:ind w:left="7136" w:hanging="360"/>
      </w:pPr>
      <w:rPr>
        <w:rFonts w:hint="default"/>
        <w:lang w:val="ru-RU" w:eastAsia="en-US" w:bidi="ar-SA"/>
      </w:rPr>
    </w:lvl>
    <w:lvl w:ilvl="8">
      <w:numFmt w:val="bullet"/>
      <w:lvlText w:val="•"/>
      <w:lvlJc w:val="left"/>
      <w:pPr>
        <w:ind w:left="8260" w:hanging="360"/>
      </w:pPr>
      <w:rPr>
        <w:rFonts w:hint="default"/>
        <w:lang w:val="ru-RU" w:eastAsia="en-US" w:bidi="ar-SA"/>
      </w:rPr>
    </w:lvl>
  </w:abstractNum>
  <w:abstractNum w:abstractNumId="22" w15:restartNumberingAfterBreak="0">
    <w:nsid w:val="1EA12AD1"/>
    <w:multiLevelType w:val="multilevel"/>
    <w:tmpl w:val="ACFA67E0"/>
    <w:lvl w:ilvl="0">
      <w:start w:val="6"/>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bCs/>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1F8142B9"/>
    <w:multiLevelType w:val="multilevel"/>
    <w:tmpl w:val="F56A7A44"/>
    <w:lvl w:ilvl="0">
      <w:start w:val="1"/>
      <w:numFmt w:val="decimal"/>
      <w:lvlText w:val="%1"/>
      <w:lvlJc w:val="left"/>
      <w:pPr>
        <w:ind w:left="946" w:hanging="708"/>
      </w:pPr>
      <w:rPr>
        <w:rFonts w:hint="default"/>
        <w:lang w:val="ru-RU" w:eastAsia="en-US" w:bidi="ar-SA"/>
      </w:rPr>
    </w:lvl>
    <w:lvl w:ilvl="1">
      <w:start w:val="3"/>
      <w:numFmt w:val="decimal"/>
      <w:lvlText w:val="%1.%2"/>
      <w:lvlJc w:val="left"/>
      <w:pPr>
        <w:ind w:left="946" w:hanging="708"/>
      </w:pPr>
      <w:rPr>
        <w:rFonts w:hint="default"/>
        <w:lang w:val="ru-RU" w:eastAsia="en-US" w:bidi="ar-SA"/>
      </w:rPr>
    </w:lvl>
    <w:lvl w:ilvl="2">
      <w:start w:val="8"/>
      <w:numFmt w:val="decimal"/>
      <w:lvlText w:val="%1.%2.%3"/>
      <w:lvlJc w:val="left"/>
      <w:pPr>
        <w:ind w:left="946" w:hanging="708"/>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524" w:hanging="36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515" w:hanging="360"/>
      </w:pPr>
      <w:rPr>
        <w:rFonts w:hint="default"/>
        <w:lang w:val="ru-RU" w:eastAsia="en-US" w:bidi="ar-SA"/>
      </w:rPr>
    </w:lvl>
    <w:lvl w:ilvl="5">
      <w:numFmt w:val="bullet"/>
      <w:lvlText w:val="•"/>
      <w:lvlJc w:val="left"/>
      <w:pPr>
        <w:ind w:left="5514" w:hanging="360"/>
      </w:pPr>
      <w:rPr>
        <w:rFonts w:hint="default"/>
        <w:lang w:val="ru-RU" w:eastAsia="en-US" w:bidi="ar-SA"/>
      </w:rPr>
    </w:lvl>
    <w:lvl w:ilvl="6">
      <w:numFmt w:val="bullet"/>
      <w:lvlText w:val="•"/>
      <w:lvlJc w:val="left"/>
      <w:pPr>
        <w:ind w:left="6512" w:hanging="360"/>
      </w:pPr>
      <w:rPr>
        <w:rFonts w:hint="default"/>
        <w:lang w:val="ru-RU" w:eastAsia="en-US" w:bidi="ar-SA"/>
      </w:rPr>
    </w:lvl>
    <w:lvl w:ilvl="7">
      <w:numFmt w:val="bullet"/>
      <w:lvlText w:val="•"/>
      <w:lvlJc w:val="left"/>
      <w:pPr>
        <w:ind w:left="7511" w:hanging="360"/>
      </w:pPr>
      <w:rPr>
        <w:rFonts w:hint="default"/>
        <w:lang w:val="ru-RU" w:eastAsia="en-US" w:bidi="ar-SA"/>
      </w:rPr>
    </w:lvl>
    <w:lvl w:ilvl="8">
      <w:numFmt w:val="bullet"/>
      <w:lvlText w:val="•"/>
      <w:lvlJc w:val="left"/>
      <w:pPr>
        <w:ind w:left="8509" w:hanging="360"/>
      </w:pPr>
      <w:rPr>
        <w:rFonts w:hint="default"/>
        <w:lang w:val="ru-RU" w:eastAsia="en-US" w:bidi="ar-SA"/>
      </w:rPr>
    </w:lvl>
  </w:abstractNum>
  <w:abstractNum w:abstractNumId="24" w15:restartNumberingAfterBreak="0">
    <w:nsid w:val="1F953F3A"/>
    <w:multiLevelType w:val="multilevel"/>
    <w:tmpl w:val="9474CB02"/>
    <w:lvl w:ilvl="0">
      <w:start w:val="5"/>
      <w:numFmt w:val="decimal"/>
      <w:lvlText w:val="%1"/>
      <w:lvlJc w:val="left"/>
      <w:pPr>
        <w:ind w:left="814" w:hanging="576"/>
      </w:pPr>
      <w:rPr>
        <w:rFonts w:hint="default"/>
        <w:lang w:val="ru-RU" w:eastAsia="en-US" w:bidi="ar-SA"/>
      </w:rPr>
    </w:lvl>
    <w:lvl w:ilvl="1">
      <w:start w:val="3"/>
      <w:numFmt w:val="decimal"/>
      <w:lvlText w:val="%1.%2"/>
      <w:lvlJc w:val="left"/>
      <w:pPr>
        <w:ind w:left="814" w:hanging="576"/>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757" w:hanging="576"/>
      </w:pPr>
      <w:rPr>
        <w:rFonts w:hint="default"/>
        <w:lang w:val="ru-RU" w:eastAsia="en-US" w:bidi="ar-SA"/>
      </w:rPr>
    </w:lvl>
    <w:lvl w:ilvl="3">
      <w:numFmt w:val="bullet"/>
      <w:lvlText w:val="•"/>
      <w:lvlJc w:val="left"/>
      <w:pPr>
        <w:ind w:left="3726" w:hanging="576"/>
      </w:pPr>
      <w:rPr>
        <w:rFonts w:hint="default"/>
        <w:lang w:val="ru-RU" w:eastAsia="en-US" w:bidi="ar-SA"/>
      </w:rPr>
    </w:lvl>
    <w:lvl w:ilvl="4">
      <w:numFmt w:val="bullet"/>
      <w:lvlText w:val="•"/>
      <w:lvlJc w:val="left"/>
      <w:pPr>
        <w:ind w:left="4694" w:hanging="576"/>
      </w:pPr>
      <w:rPr>
        <w:rFonts w:hint="default"/>
        <w:lang w:val="ru-RU" w:eastAsia="en-US" w:bidi="ar-SA"/>
      </w:rPr>
    </w:lvl>
    <w:lvl w:ilvl="5">
      <w:numFmt w:val="bullet"/>
      <w:lvlText w:val="•"/>
      <w:lvlJc w:val="left"/>
      <w:pPr>
        <w:ind w:left="5663" w:hanging="576"/>
      </w:pPr>
      <w:rPr>
        <w:rFonts w:hint="default"/>
        <w:lang w:val="ru-RU" w:eastAsia="en-US" w:bidi="ar-SA"/>
      </w:rPr>
    </w:lvl>
    <w:lvl w:ilvl="6">
      <w:numFmt w:val="bullet"/>
      <w:lvlText w:val="•"/>
      <w:lvlJc w:val="left"/>
      <w:pPr>
        <w:ind w:left="6632" w:hanging="576"/>
      </w:pPr>
      <w:rPr>
        <w:rFonts w:hint="default"/>
        <w:lang w:val="ru-RU" w:eastAsia="en-US" w:bidi="ar-SA"/>
      </w:rPr>
    </w:lvl>
    <w:lvl w:ilvl="7">
      <w:numFmt w:val="bullet"/>
      <w:lvlText w:val="•"/>
      <w:lvlJc w:val="left"/>
      <w:pPr>
        <w:ind w:left="7600" w:hanging="576"/>
      </w:pPr>
      <w:rPr>
        <w:rFonts w:hint="default"/>
        <w:lang w:val="ru-RU" w:eastAsia="en-US" w:bidi="ar-SA"/>
      </w:rPr>
    </w:lvl>
    <w:lvl w:ilvl="8">
      <w:numFmt w:val="bullet"/>
      <w:lvlText w:val="•"/>
      <w:lvlJc w:val="left"/>
      <w:pPr>
        <w:ind w:left="8569" w:hanging="576"/>
      </w:pPr>
      <w:rPr>
        <w:rFonts w:hint="default"/>
        <w:lang w:val="ru-RU" w:eastAsia="en-US" w:bidi="ar-SA"/>
      </w:rPr>
    </w:lvl>
  </w:abstractNum>
  <w:abstractNum w:abstractNumId="25" w15:restartNumberingAfterBreak="0">
    <w:nsid w:val="202C7175"/>
    <w:multiLevelType w:val="multilevel"/>
    <w:tmpl w:val="E6F851EE"/>
    <w:lvl w:ilvl="0">
      <w:start w:val="8"/>
      <w:numFmt w:val="decimal"/>
      <w:lvlText w:val="%1"/>
      <w:lvlJc w:val="left"/>
      <w:pPr>
        <w:ind w:left="732" w:hanging="495"/>
      </w:pPr>
      <w:rPr>
        <w:rFonts w:ascii="Times New Roman" w:eastAsia="Times New Roman" w:hAnsi="Times New Roman" w:cs="Times New Roman" w:hint="default"/>
        <w:b/>
        <w:bCs/>
        <w:i w:val="0"/>
        <w:iCs w:val="0"/>
        <w:spacing w:val="0"/>
        <w:w w:val="99"/>
        <w:sz w:val="20"/>
        <w:szCs w:val="20"/>
        <w:lang w:val="ru-RU" w:eastAsia="en-US" w:bidi="ar-SA"/>
      </w:rPr>
    </w:lvl>
    <w:lvl w:ilvl="1">
      <w:start w:val="1"/>
      <w:numFmt w:val="decimal"/>
      <w:lvlText w:val="%1.%2"/>
      <w:lvlJc w:val="left"/>
      <w:pPr>
        <w:ind w:left="732" w:hanging="495"/>
      </w:pPr>
      <w:rPr>
        <w:rFonts w:ascii="Times New Roman" w:eastAsia="Times New Roman" w:hAnsi="Times New Roman" w:cs="Times New Roman" w:hint="default"/>
        <w:b/>
        <w:bCs/>
        <w:i w:val="0"/>
        <w:iCs w:val="0"/>
        <w:spacing w:val="0"/>
        <w:w w:val="99"/>
        <w:sz w:val="20"/>
        <w:szCs w:val="20"/>
        <w:lang w:val="ru-RU" w:eastAsia="en-US" w:bidi="ar-SA"/>
      </w:rPr>
    </w:lvl>
    <w:lvl w:ilvl="2">
      <w:numFmt w:val="bullet"/>
      <w:lvlText w:val="•"/>
      <w:lvlJc w:val="left"/>
      <w:pPr>
        <w:ind w:left="2693" w:hanging="495"/>
      </w:pPr>
      <w:rPr>
        <w:rFonts w:hint="default"/>
        <w:lang w:val="ru-RU" w:eastAsia="en-US" w:bidi="ar-SA"/>
      </w:rPr>
    </w:lvl>
    <w:lvl w:ilvl="3">
      <w:numFmt w:val="bullet"/>
      <w:lvlText w:val="•"/>
      <w:lvlJc w:val="left"/>
      <w:pPr>
        <w:ind w:left="3670" w:hanging="495"/>
      </w:pPr>
      <w:rPr>
        <w:rFonts w:hint="default"/>
        <w:lang w:val="ru-RU" w:eastAsia="en-US" w:bidi="ar-SA"/>
      </w:rPr>
    </w:lvl>
    <w:lvl w:ilvl="4">
      <w:numFmt w:val="bullet"/>
      <w:lvlText w:val="•"/>
      <w:lvlJc w:val="left"/>
      <w:pPr>
        <w:ind w:left="4646" w:hanging="495"/>
      </w:pPr>
      <w:rPr>
        <w:rFonts w:hint="default"/>
        <w:lang w:val="ru-RU" w:eastAsia="en-US" w:bidi="ar-SA"/>
      </w:rPr>
    </w:lvl>
    <w:lvl w:ilvl="5">
      <w:numFmt w:val="bullet"/>
      <w:lvlText w:val="•"/>
      <w:lvlJc w:val="left"/>
      <w:pPr>
        <w:ind w:left="5623" w:hanging="495"/>
      </w:pPr>
      <w:rPr>
        <w:rFonts w:hint="default"/>
        <w:lang w:val="ru-RU" w:eastAsia="en-US" w:bidi="ar-SA"/>
      </w:rPr>
    </w:lvl>
    <w:lvl w:ilvl="6">
      <w:numFmt w:val="bullet"/>
      <w:lvlText w:val="•"/>
      <w:lvlJc w:val="left"/>
      <w:pPr>
        <w:ind w:left="6600" w:hanging="495"/>
      </w:pPr>
      <w:rPr>
        <w:rFonts w:hint="default"/>
        <w:lang w:val="ru-RU" w:eastAsia="en-US" w:bidi="ar-SA"/>
      </w:rPr>
    </w:lvl>
    <w:lvl w:ilvl="7">
      <w:numFmt w:val="bullet"/>
      <w:lvlText w:val="•"/>
      <w:lvlJc w:val="left"/>
      <w:pPr>
        <w:ind w:left="7576" w:hanging="495"/>
      </w:pPr>
      <w:rPr>
        <w:rFonts w:hint="default"/>
        <w:lang w:val="ru-RU" w:eastAsia="en-US" w:bidi="ar-SA"/>
      </w:rPr>
    </w:lvl>
    <w:lvl w:ilvl="8">
      <w:numFmt w:val="bullet"/>
      <w:lvlText w:val="•"/>
      <w:lvlJc w:val="left"/>
      <w:pPr>
        <w:ind w:left="8553" w:hanging="495"/>
      </w:pPr>
      <w:rPr>
        <w:rFonts w:hint="default"/>
        <w:lang w:val="ru-RU" w:eastAsia="en-US" w:bidi="ar-SA"/>
      </w:rPr>
    </w:lvl>
  </w:abstractNum>
  <w:abstractNum w:abstractNumId="26" w15:restartNumberingAfterBreak="0">
    <w:nsid w:val="22304BB4"/>
    <w:multiLevelType w:val="multilevel"/>
    <w:tmpl w:val="DB0CD51E"/>
    <w:lvl w:ilvl="0">
      <w:start w:val="10"/>
      <w:numFmt w:val="decimal"/>
      <w:lvlText w:val="%1"/>
      <w:lvlJc w:val="left"/>
      <w:pPr>
        <w:ind w:left="238" w:hanging="495"/>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732" w:hanging="495"/>
      </w:pPr>
      <w:rPr>
        <w:rFonts w:ascii="Times New Roman" w:eastAsia="Times New Roman" w:hAnsi="Times New Roman" w:cs="Times New Roman" w:hint="default"/>
        <w:b/>
        <w:bCs/>
        <w:i w:val="0"/>
        <w:iCs w:val="0"/>
        <w:spacing w:val="0"/>
        <w:w w:val="99"/>
        <w:sz w:val="20"/>
        <w:szCs w:val="20"/>
        <w:lang w:val="ru-RU" w:eastAsia="en-US" w:bidi="ar-SA"/>
      </w:rPr>
    </w:lvl>
    <w:lvl w:ilvl="2">
      <w:numFmt w:val="bullet"/>
      <w:lvlText w:val="•"/>
      <w:lvlJc w:val="left"/>
      <w:pPr>
        <w:ind w:left="1825" w:hanging="495"/>
      </w:pPr>
      <w:rPr>
        <w:rFonts w:hint="default"/>
        <w:lang w:val="ru-RU" w:eastAsia="en-US" w:bidi="ar-SA"/>
      </w:rPr>
    </w:lvl>
    <w:lvl w:ilvl="3">
      <w:numFmt w:val="bullet"/>
      <w:lvlText w:val="•"/>
      <w:lvlJc w:val="left"/>
      <w:pPr>
        <w:ind w:left="2910" w:hanging="495"/>
      </w:pPr>
      <w:rPr>
        <w:rFonts w:hint="default"/>
        <w:lang w:val="ru-RU" w:eastAsia="en-US" w:bidi="ar-SA"/>
      </w:rPr>
    </w:lvl>
    <w:lvl w:ilvl="4">
      <w:numFmt w:val="bullet"/>
      <w:lvlText w:val="•"/>
      <w:lvlJc w:val="left"/>
      <w:pPr>
        <w:ind w:left="3995" w:hanging="495"/>
      </w:pPr>
      <w:rPr>
        <w:rFonts w:hint="default"/>
        <w:lang w:val="ru-RU" w:eastAsia="en-US" w:bidi="ar-SA"/>
      </w:rPr>
    </w:lvl>
    <w:lvl w:ilvl="5">
      <w:numFmt w:val="bullet"/>
      <w:lvlText w:val="•"/>
      <w:lvlJc w:val="left"/>
      <w:pPr>
        <w:ind w:left="5080" w:hanging="495"/>
      </w:pPr>
      <w:rPr>
        <w:rFonts w:hint="default"/>
        <w:lang w:val="ru-RU" w:eastAsia="en-US" w:bidi="ar-SA"/>
      </w:rPr>
    </w:lvl>
    <w:lvl w:ilvl="6">
      <w:numFmt w:val="bullet"/>
      <w:lvlText w:val="•"/>
      <w:lvlJc w:val="left"/>
      <w:pPr>
        <w:ind w:left="6166" w:hanging="495"/>
      </w:pPr>
      <w:rPr>
        <w:rFonts w:hint="default"/>
        <w:lang w:val="ru-RU" w:eastAsia="en-US" w:bidi="ar-SA"/>
      </w:rPr>
    </w:lvl>
    <w:lvl w:ilvl="7">
      <w:numFmt w:val="bullet"/>
      <w:lvlText w:val="•"/>
      <w:lvlJc w:val="left"/>
      <w:pPr>
        <w:ind w:left="7251" w:hanging="495"/>
      </w:pPr>
      <w:rPr>
        <w:rFonts w:hint="default"/>
        <w:lang w:val="ru-RU" w:eastAsia="en-US" w:bidi="ar-SA"/>
      </w:rPr>
    </w:lvl>
    <w:lvl w:ilvl="8">
      <w:numFmt w:val="bullet"/>
      <w:lvlText w:val="•"/>
      <w:lvlJc w:val="left"/>
      <w:pPr>
        <w:ind w:left="8336" w:hanging="495"/>
      </w:pPr>
      <w:rPr>
        <w:rFonts w:hint="default"/>
        <w:lang w:val="ru-RU" w:eastAsia="en-US" w:bidi="ar-SA"/>
      </w:rPr>
    </w:lvl>
  </w:abstractNum>
  <w:abstractNum w:abstractNumId="27" w15:restartNumberingAfterBreak="0">
    <w:nsid w:val="245B7CD4"/>
    <w:multiLevelType w:val="hybridMultilevel"/>
    <w:tmpl w:val="588AFA7C"/>
    <w:lvl w:ilvl="0" w:tplc="709EDA2C">
      <w:start w:val="1"/>
      <w:numFmt w:val="decimal"/>
      <w:lvlText w:val="%1."/>
      <w:lvlJc w:val="left"/>
      <w:pPr>
        <w:ind w:left="1164" w:hanging="360"/>
      </w:pPr>
      <w:rPr>
        <w:rFonts w:hint="default"/>
      </w:rPr>
    </w:lvl>
    <w:lvl w:ilvl="1" w:tplc="04190019" w:tentative="1">
      <w:start w:val="1"/>
      <w:numFmt w:val="lowerLetter"/>
      <w:lvlText w:val="%2."/>
      <w:lvlJc w:val="left"/>
      <w:pPr>
        <w:ind w:left="1884" w:hanging="360"/>
      </w:pPr>
    </w:lvl>
    <w:lvl w:ilvl="2" w:tplc="0419001B" w:tentative="1">
      <w:start w:val="1"/>
      <w:numFmt w:val="lowerRoman"/>
      <w:lvlText w:val="%3."/>
      <w:lvlJc w:val="right"/>
      <w:pPr>
        <w:ind w:left="2604" w:hanging="180"/>
      </w:pPr>
    </w:lvl>
    <w:lvl w:ilvl="3" w:tplc="0419000F" w:tentative="1">
      <w:start w:val="1"/>
      <w:numFmt w:val="decimal"/>
      <w:lvlText w:val="%4."/>
      <w:lvlJc w:val="left"/>
      <w:pPr>
        <w:ind w:left="3324" w:hanging="360"/>
      </w:pPr>
    </w:lvl>
    <w:lvl w:ilvl="4" w:tplc="04190019" w:tentative="1">
      <w:start w:val="1"/>
      <w:numFmt w:val="lowerLetter"/>
      <w:lvlText w:val="%5."/>
      <w:lvlJc w:val="left"/>
      <w:pPr>
        <w:ind w:left="4044" w:hanging="360"/>
      </w:pPr>
    </w:lvl>
    <w:lvl w:ilvl="5" w:tplc="0419001B" w:tentative="1">
      <w:start w:val="1"/>
      <w:numFmt w:val="lowerRoman"/>
      <w:lvlText w:val="%6."/>
      <w:lvlJc w:val="right"/>
      <w:pPr>
        <w:ind w:left="4764" w:hanging="180"/>
      </w:pPr>
    </w:lvl>
    <w:lvl w:ilvl="6" w:tplc="0419000F" w:tentative="1">
      <w:start w:val="1"/>
      <w:numFmt w:val="decimal"/>
      <w:lvlText w:val="%7."/>
      <w:lvlJc w:val="left"/>
      <w:pPr>
        <w:ind w:left="5484" w:hanging="360"/>
      </w:pPr>
    </w:lvl>
    <w:lvl w:ilvl="7" w:tplc="04190019" w:tentative="1">
      <w:start w:val="1"/>
      <w:numFmt w:val="lowerLetter"/>
      <w:lvlText w:val="%8."/>
      <w:lvlJc w:val="left"/>
      <w:pPr>
        <w:ind w:left="6204" w:hanging="360"/>
      </w:pPr>
    </w:lvl>
    <w:lvl w:ilvl="8" w:tplc="0419001B" w:tentative="1">
      <w:start w:val="1"/>
      <w:numFmt w:val="lowerRoman"/>
      <w:lvlText w:val="%9."/>
      <w:lvlJc w:val="right"/>
      <w:pPr>
        <w:ind w:left="6924" w:hanging="180"/>
      </w:pPr>
    </w:lvl>
  </w:abstractNum>
  <w:abstractNum w:abstractNumId="28" w15:restartNumberingAfterBreak="0">
    <w:nsid w:val="246A20D6"/>
    <w:multiLevelType w:val="hybridMultilevel"/>
    <w:tmpl w:val="AE3A9C32"/>
    <w:lvl w:ilvl="0" w:tplc="941A3500">
      <w:numFmt w:val="bullet"/>
      <w:lvlText w:val=""/>
      <w:lvlJc w:val="left"/>
      <w:pPr>
        <w:ind w:left="1524" w:hanging="360"/>
      </w:pPr>
      <w:rPr>
        <w:rFonts w:ascii="Symbol" w:eastAsia="Symbol" w:hAnsi="Symbol" w:cs="Symbol" w:hint="default"/>
        <w:b w:val="0"/>
        <w:bCs w:val="0"/>
        <w:i w:val="0"/>
        <w:iCs w:val="0"/>
        <w:spacing w:val="0"/>
        <w:w w:val="100"/>
        <w:sz w:val="24"/>
        <w:szCs w:val="24"/>
        <w:lang w:val="ru-RU" w:eastAsia="en-US" w:bidi="ar-SA"/>
      </w:rPr>
    </w:lvl>
    <w:lvl w:ilvl="1" w:tplc="9A820392">
      <w:numFmt w:val="bullet"/>
      <w:lvlText w:val="•"/>
      <w:lvlJc w:val="left"/>
      <w:pPr>
        <w:ind w:left="2418" w:hanging="360"/>
      </w:pPr>
      <w:rPr>
        <w:rFonts w:hint="default"/>
        <w:lang w:val="ru-RU" w:eastAsia="en-US" w:bidi="ar-SA"/>
      </w:rPr>
    </w:lvl>
    <w:lvl w:ilvl="2" w:tplc="66AE9EA0">
      <w:numFmt w:val="bullet"/>
      <w:lvlText w:val="•"/>
      <w:lvlJc w:val="left"/>
      <w:pPr>
        <w:ind w:left="3317" w:hanging="360"/>
      </w:pPr>
      <w:rPr>
        <w:rFonts w:hint="default"/>
        <w:lang w:val="ru-RU" w:eastAsia="en-US" w:bidi="ar-SA"/>
      </w:rPr>
    </w:lvl>
    <w:lvl w:ilvl="3" w:tplc="F49EFFDE">
      <w:numFmt w:val="bullet"/>
      <w:lvlText w:val="•"/>
      <w:lvlJc w:val="left"/>
      <w:pPr>
        <w:ind w:left="4216" w:hanging="360"/>
      </w:pPr>
      <w:rPr>
        <w:rFonts w:hint="default"/>
        <w:lang w:val="ru-RU" w:eastAsia="en-US" w:bidi="ar-SA"/>
      </w:rPr>
    </w:lvl>
    <w:lvl w:ilvl="4" w:tplc="6EA8B010">
      <w:numFmt w:val="bullet"/>
      <w:lvlText w:val="•"/>
      <w:lvlJc w:val="left"/>
      <w:pPr>
        <w:ind w:left="5114" w:hanging="360"/>
      </w:pPr>
      <w:rPr>
        <w:rFonts w:hint="default"/>
        <w:lang w:val="ru-RU" w:eastAsia="en-US" w:bidi="ar-SA"/>
      </w:rPr>
    </w:lvl>
    <w:lvl w:ilvl="5" w:tplc="FEFCBC42">
      <w:numFmt w:val="bullet"/>
      <w:lvlText w:val="•"/>
      <w:lvlJc w:val="left"/>
      <w:pPr>
        <w:ind w:left="6013" w:hanging="360"/>
      </w:pPr>
      <w:rPr>
        <w:rFonts w:hint="default"/>
        <w:lang w:val="ru-RU" w:eastAsia="en-US" w:bidi="ar-SA"/>
      </w:rPr>
    </w:lvl>
    <w:lvl w:ilvl="6" w:tplc="B2C479D0">
      <w:numFmt w:val="bullet"/>
      <w:lvlText w:val="•"/>
      <w:lvlJc w:val="left"/>
      <w:pPr>
        <w:ind w:left="6912" w:hanging="360"/>
      </w:pPr>
      <w:rPr>
        <w:rFonts w:hint="default"/>
        <w:lang w:val="ru-RU" w:eastAsia="en-US" w:bidi="ar-SA"/>
      </w:rPr>
    </w:lvl>
    <w:lvl w:ilvl="7" w:tplc="9DC03778">
      <w:numFmt w:val="bullet"/>
      <w:lvlText w:val="•"/>
      <w:lvlJc w:val="left"/>
      <w:pPr>
        <w:ind w:left="7810" w:hanging="360"/>
      </w:pPr>
      <w:rPr>
        <w:rFonts w:hint="default"/>
        <w:lang w:val="ru-RU" w:eastAsia="en-US" w:bidi="ar-SA"/>
      </w:rPr>
    </w:lvl>
    <w:lvl w:ilvl="8" w:tplc="4AD40A18">
      <w:numFmt w:val="bullet"/>
      <w:lvlText w:val="•"/>
      <w:lvlJc w:val="left"/>
      <w:pPr>
        <w:ind w:left="8709" w:hanging="360"/>
      </w:pPr>
      <w:rPr>
        <w:rFonts w:hint="default"/>
        <w:lang w:val="ru-RU" w:eastAsia="en-US" w:bidi="ar-SA"/>
      </w:rPr>
    </w:lvl>
  </w:abstractNum>
  <w:abstractNum w:abstractNumId="29" w15:restartNumberingAfterBreak="0">
    <w:nsid w:val="24F211DB"/>
    <w:multiLevelType w:val="hybridMultilevel"/>
    <w:tmpl w:val="849486CA"/>
    <w:lvl w:ilvl="0" w:tplc="04190001">
      <w:start w:val="1"/>
      <w:numFmt w:val="bullet"/>
      <w:lvlText w:val=""/>
      <w:lvlJc w:val="left"/>
      <w:pPr>
        <w:ind w:left="1374" w:hanging="360"/>
      </w:pPr>
      <w:rPr>
        <w:rFonts w:ascii="Symbol" w:hAnsi="Symbol" w:hint="default"/>
      </w:rPr>
    </w:lvl>
    <w:lvl w:ilvl="1" w:tplc="04190003" w:tentative="1">
      <w:start w:val="1"/>
      <w:numFmt w:val="bullet"/>
      <w:lvlText w:val="o"/>
      <w:lvlJc w:val="left"/>
      <w:pPr>
        <w:ind w:left="2094" w:hanging="360"/>
      </w:pPr>
      <w:rPr>
        <w:rFonts w:ascii="Courier New" w:hAnsi="Courier New" w:cs="Courier New" w:hint="default"/>
      </w:rPr>
    </w:lvl>
    <w:lvl w:ilvl="2" w:tplc="04190005" w:tentative="1">
      <w:start w:val="1"/>
      <w:numFmt w:val="bullet"/>
      <w:lvlText w:val=""/>
      <w:lvlJc w:val="left"/>
      <w:pPr>
        <w:ind w:left="2814" w:hanging="360"/>
      </w:pPr>
      <w:rPr>
        <w:rFonts w:ascii="Wingdings" w:hAnsi="Wingdings" w:hint="default"/>
      </w:rPr>
    </w:lvl>
    <w:lvl w:ilvl="3" w:tplc="04190001" w:tentative="1">
      <w:start w:val="1"/>
      <w:numFmt w:val="bullet"/>
      <w:lvlText w:val=""/>
      <w:lvlJc w:val="left"/>
      <w:pPr>
        <w:ind w:left="3534" w:hanging="360"/>
      </w:pPr>
      <w:rPr>
        <w:rFonts w:ascii="Symbol" w:hAnsi="Symbol" w:hint="default"/>
      </w:rPr>
    </w:lvl>
    <w:lvl w:ilvl="4" w:tplc="04190003" w:tentative="1">
      <w:start w:val="1"/>
      <w:numFmt w:val="bullet"/>
      <w:lvlText w:val="o"/>
      <w:lvlJc w:val="left"/>
      <w:pPr>
        <w:ind w:left="4254" w:hanging="360"/>
      </w:pPr>
      <w:rPr>
        <w:rFonts w:ascii="Courier New" w:hAnsi="Courier New" w:cs="Courier New" w:hint="default"/>
      </w:rPr>
    </w:lvl>
    <w:lvl w:ilvl="5" w:tplc="04190005" w:tentative="1">
      <w:start w:val="1"/>
      <w:numFmt w:val="bullet"/>
      <w:lvlText w:val=""/>
      <w:lvlJc w:val="left"/>
      <w:pPr>
        <w:ind w:left="4974" w:hanging="360"/>
      </w:pPr>
      <w:rPr>
        <w:rFonts w:ascii="Wingdings" w:hAnsi="Wingdings" w:hint="default"/>
      </w:rPr>
    </w:lvl>
    <w:lvl w:ilvl="6" w:tplc="04190001" w:tentative="1">
      <w:start w:val="1"/>
      <w:numFmt w:val="bullet"/>
      <w:lvlText w:val=""/>
      <w:lvlJc w:val="left"/>
      <w:pPr>
        <w:ind w:left="5694" w:hanging="360"/>
      </w:pPr>
      <w:rPr>
        <w:rFonts w:ascii="Symbol" w:hAnsi="Symbol" w:hint="default"/>
      </w:rPr>
    </w:lvl>
    <w:lvl w:ilvl="7" w:tplc="04190003" w:tentative="1">
      <w:start w:val="1"/>
      <w:numFmt w:val="bullet"/>
      <w:lvlText w:val="o"/>
      <w:lvlJc w:val="left"/>
      <w:pPr>
        <w:ind w:left="6414" w:hanging="360"/>
      </w:pPr>
      <w:rPr>
        <w:rFonts w:ascii="Courier New" w:hAnsi="Courier New" w:cs="Courier New" w:hint="default"/>
      </w:rPr>
    </w:lvl>
    <w:lvl w:ilvl="8" w:tplc="04190005" w:tentative="1">
      <w:start w:val="1"/>
      <w:numFmt w:val="bullet"/>
      <w:lvlText w:val=""/>
      <w:lvlJc w:val="left"/>
      <w:pPr>
        <w:ind w:left="7134" w:hanging="360"/>
      </w:pPr>
      <w:rPr>
        <w:rFonts w:ascii="Wingdings" w:hAnsi="Wingdings" w:hint="default"/>
      </w:rPr>
    </w:lvl>
  </w:abstractNum>
  <w:abstractNum w:abstractNumId="30" w15:restartNumberingAfterBreak="0">
    <w:nsid w:val="26BC3167"/>
    <w:multiLevelType w:val="multilevel"/>
    <w:tmpl w:val="E9F2707C"/>
    <w:lvl w:ilvl="0">
      <w:start w:val="5"/>
      <w:numFmt w:val="decimal"/>
      <w:lvlText w:val="%1"/>
      <w:lvlJc w:val="left"/>
      <w:pPr>
        <w:ind w:left="732" w:hanging="495"/>
      </w:pPr>
      <w:rPr>
        <w:rFonts w:hint="default"/>
        <w:lang w:val="ru-RU" w:eastAsia="en-US" w:bidi="ar-SA"/>
      </w:rPr>
    </w:lvl>
    <w:lvl w:ilvl="1">
      <w:start w:val="3"/>
      <w:numFmt w:val="decimal"/>
      <w:lvlText w:val="%1.%2"/>
      <w:lvlJc w:val="left"/>
      <w:pPr>
        <w:ind w:left="732" w:hanging="495"/>
      </w:pPr>
      <w:rPr>
        <w:rFonts w:ascii="Times New Roman" w:eastAsia="Times New Roman" w:hAnsi="Times New Roman" w:cs="Times New Roman" w:hint="default"/>
        <w:b/>
        <w:bCs/>
        <w:i w:val="0"/>
        <w:iCs w:val="0"/>
        <w:spacing w:val="0"/>
        <w:w w:val="99"/>
        <w:sz w:val="20"/>
        <w:szCs w:val="20"/>
        <w:lang w:val="ru-RU" w:eastAsia="en-US" w:bidi="ar-SA"/>
      </w:rPr>
    </w:lvl>
    <w:lvl w:ilvl="2">
      <w:numFmt w:val="bullet"/>
      <w:lvlText w:val="•"/>
      <w:lvlJc w:val="left"/>
      <w:pPr>
        <w:ind w:left="2693" w:hanging="495"/>
      </w:pPr>
      <w:rPr>
        <w:rFonts w:hint="default"/>
        <w:lang w:val="ru-RU" w:eastAsia="en-US" w:bidi="ar-SA"/>
      </w:rPr>
    </w:lvl>
    <w:lvl w:ilvl="3">
      <w:numFmt w:val="bullet"/>
      <w:lvlText w:val="•"/>
      <w:lvlJc w:val="left"/>
      <w:pPr>
        <w:ind w:left="3670" w:hanging="495"/>
      </w:pPr>
      <w:rPr>
        <w:rFonts w:hint="default"/>
        <w:lang w:val="ru-RU" w:eastAsia="en-US" w:bidi="ar-SA"/>
      </w:rPr>
    </w:lvl>
    <w:lvl w:ilvl="4">
      <w:numFmt w:val="bullet"/>
      <w:lvlText w:val="•"/>
      <w:lvlJc w:val="left"/>
      <w:pPr>
        <w:ind w:left="4646" w:hanging="495"/>
      </w:pPr>
      <w:rPr>
        <w:rFonts w:hint="default"/>
        <w:lang w:val="ru-RU" w:eastAsia="en-US" w:bidi="ar-SA"/>
      </w:rPr>
    </w:lvl>
    <w:lvl w:ilvl="5">
      <w:numFmt w:val="bullet"/>
      <w:lvlText w:val="•"/>
      <w:lvlJc w:val="left"/>
      <w:pPr>
        <w:ind w:left="5623" w:hanging="495"/>
      </w:pPr>
      <w:rPr>
        <w:rFonts w:hint="default"/>
        <w:lang w:val="ru-RU" w:eastAsia="en-US" w:bidi="ar-SA"/>
      </w:rPr>
    </w:lvl>
    <w:lvl w:ilvl="6">
      <w:numFmt w:val="bullet"/>
      <w:lvlText w:val="•"/>
      <w:lvlJc w:val="left"/>
      <w:pPr>
        <w:ind w:left="6600" w:hanging="495"/>
      </w:pPr>
      <w:rPr>
        <w:rFonts w:hint="default"/>
        <w:lang w:val="ru-RU" w:eastAsia="en-US" w:bidi="ar-SA"/>
      </w:rPr>
    </w:lvl>
    <w:lvl w:ilvl="7">
      <w:numFmt w:val="bullet"/>
      <w:lvlText w:val="•"/>
      <w:lvlJc w:val="left"/>
      <w:pPr>
        <w:ind w:left="7576" w:hanging="495"/>
      </w:pPr>
      <w:rPr>
        <w:rFonts w:hint="default"/>
        <w:lang w:val="ru-RU" w:eastAsia="en-US" w:bidi="ar-SA"/>
      </w:rPr>
    </w:lvl>
    <w:lvl w:ilvl="8">
      <w:numFmt w:val="bullet"/>
      <w:lvlText w:val="•"/>
      <w:lvlJc w:val="left"/>
      <w:pPr>
        <w:ind w:left="8553" w:hanging="495"/>
      </w:pPr>
      <w:rPr>
        <w:rFonts w:hint="default"/>
        <w:lang w:val="ru-RU" w:eastAsia="en-US" w:bidi="ar-SA"/>
      </w:rPr>
    </w:lvl>
  </w:abstractNum>
  <w:abstractNum w:abstractNumId="31" w15:restartNumberingAfterBreak="0">
    <w:nsid w:val="27DB456D"/>
    <w:multiLevelType w:val="multilevel"/>
    <w:tmpl w:val="8B4A20F0"/>
    <w:lvl w:ilvl="0">
      <w:start w:val="11"/>
      <w:numFmt w:val="decimal"/>
      <w:lvlText w:val="%1"/>
      <w:lvlJc w:val="left"/>
      <w:pPr>
        <w:ind w:left="670" w:hanging="432"/>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814" w:hanging="576"/>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524" w:hanging="36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2643" w:hanging="360"/>
      </w:pPr>
      <w:rPr>
        <w:rFonts w:hint="default"/>
        <w:lang w:val="ru-RU" w:eastAsia="en-US" w:bidi="ar-SA"/>
      </w:rPr>
    </w:lvl>
    <w:lvl w:ilvl="4">
      <w:numFmt w:val="bullet"/>
      <w:lvlText w:val="•"/>
      <w:lvlJc w:val="left"/>
      <w:pPr>
        <w:ind w:left="3766" w:hanging="360"/>
      </w:pPr>
      <w:rPr>
        <w:rFonts w:hint="default"/>
        <w:lang w:val="ru-RU" w:eastAsia="en-US" w:bidi="ar-SA"/>
      </w:rPr>
    </w:lvl>
    <w:lvl w:ilvl="5">
      <w:numFmt w:val="bullet"/>
      <w:lvlText w:val="•"/>
      <w:lvlJc w:val="left"/>
      <w:pPr>
        <w:ind w:left="4890" w:hanging="360"/>
      </w:pPr>
      <w:rPr>
        <w:rFonts w:hint="default"/>
        <w:lang w:val="ru-RU" w:eastAsia="en-US" w:bidi="ar-SA"/>
      </w:rPr>
    </w:lvl>
    <w:lvl w:ilvl="6">
      <w:numFmt w:val="bullet"/>
      <w:lvlText w:val="•"/>
      <w:lvlJc w:val="left"/>
      <w:pPr>
        <w:ind w:left="6013" w:hanging="360"/>
      </w:pPr>
      <w:rPr>
        <w:rFonts w:hint="default"/>
        <w:lang w:val="ru-RU" w:eastAsia="en-US" w:bidi="ar-SA"/>
      </w:rPr>
    </w:lvl>
    <w:lvl w:ilvl="7">
      <w:numFmt w:val="bullet"/>
      <w:lvlText w:val="•"/>
      <w:lvlJc w:val="left"/>
      <w:pPr>
        <w:ind w:left="7136" w:hanging="360"/>
      </w:pPr>
      <w:rPr>
        <w:rFonts w:hint="default"/>
        <w:lang w:val="ru-RU" w:eastAsia="en-US" w:bidi="ar-SA"/>
      </w:rPr>
    </w:lvl>
    <w:lvl w:ilvl="8">
      <w:numFmt w:val="bullet"/>
      <w:lvlText w:val="•"/>
      <w:lvlJc w:val="left"/>
      <w:pPr>
        <w:ind w:left="8260" w:hanging="360"/>
      </w:pPr>
      <w:rPr>
        <w:rFonts w:hint="default"/>
        <w:lang w:val="ru-RU" w:eastAsia="en-US" w:bidi="ar-SA"/>
      </w:rPr>
    </w:lvl>
  </w:abstractNum>
  <w:abstractNum w:abstractNumId="32" w15:restartNumberingAfterBreak="0">
    <w:nsid w:val="28213B25"/>
    <w:multiLevelType w:val="multilevel"/>
    <w:tmpl w:val="6406BCA4"/>
    <w:lvl w:ilvl="0">
      <w:start w:val="4"/>
      <w:numFmt w:val="decimal"/>
      <w:lvlText w:val="%1"/>
      <w:lvlJc w:val="left"/>
      <w:pPr>
        <w:ind w:left="958" w:hanging="720"/>
      </w:pPr>
      <w:rPr>
        <w:rFonts w:hint="default"/>
        <w:lang w:val="ru-RU" w:eastAsia="en-US" w:bidi="ar-SA"/>
      </w:rPr>
    </w:lvl>
    <w:lvl w:ilvl="1">
      <w:start w:val="2"/>
      <w:numFmt w:val="decimal"/>
      <w:lvlText w:val="%1.%2"/>
      <w:lvlJc w:val="left"/>
      <w:pPr>
        <w:ind w:left="958" w:hanging="720"/>
      </w:pPr>
      <w:rPr>
        <w:rFonts w:hint="default"/>
        <w:lang w:val="ru-RU" w:eastAsia="en-US" w:bidi="ar-SA"/>
      </w:rPr>
    </w:lvl>
    <w:lvl w:ilvl="2">
      <w:start w:val="1"/>
      <w:numFmt w:val="decimal"/>
      <w:lvlText w:val="%1.%2.%3"/>
      <w:lvlJc w:val="left"/>
      <w:pPr>
        <w:ind w:left="958" w:hanging="72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450" w:hanging="36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475" w:hanging="360"/>
      </w:pPr>
      <w:rPr>
        <w:rFonts w:hint="default"/>
        <w:lang w:val="ru-RU" w:eastAsia="en-US" w:bidi="ar-SA"/>
      </w:rPr>
    </w:lvl>
    <w:lvl w:ilvl="5">
      <w:numFmt w:val="bullet"/>
      <w:lvlText w:val="•"/>
      <w:lvlJc w:val="left"/>
      <w:pPr>
        <w:ind w:left="5480" w:hanging="360"/>
      </w:pPr>
      <w:rPr>
        <w:rFonts w:hint="default"/>
        <w:lang w:val="ru-RU" w:eastAsia="en-US" w:bidi="ar-SA"/>
      </w:rPr>
    </w:lvl>
    <w:lvl w:ilvl="6">
      <w:numFmt w:val="bullet"/>
      <w:lvlText w:val="•"/>
      <w:lvlJc w:val="left"/>
      <w:pPr>
        <w:ind w:left="6486" w:hanging="360"/>
      </w:pPr>
      <w:rPr>
        <w:rFonts w:hint="default"/>
        <w:lang w:val="ru-RU" w:eastAsia="en-US" w:bidi="ar-SA"/>
      </w:rPr>
    </w:lvl>
    <w:lvl w:ilvl="7">
      <w:numFmt w:val="bullet"/>
      <w:lvlText w:val="•"/>
      <w:lvlJc w:val="left"/>
      <w:pPr>
        <w:ind w:left="7491" w:hanging="360"/>
      </w:pPr>
      <w:rPr>
        <w:rFonts w:hint="default"/>
        <w:lang w:val="ru-RU" w:eastAsia="en-US" w:bidi="ar-SA"/>
      </w:rPr>
    </w:lvl>
    <w:lvl w:ilvl="8">
      <w:numFmt w:val="bullet"/>
      <w:lvlText w:val="•"/>
      <w:lvlJc w:val="left"/>
      <w:pPr>
        <w:ind w:left="8496" w:hanging="360"/>
      </w:pPr>
      <w:rPr>
        <w:rFonts w:hint="default"/>
        <w:lang w:val="ru-RU" w:eastAsia="en-US" w:bidi="ar-SA"/>
      </w:rPr>
    </w:lvl>
  </w:abstractNum>
  <w:abstractNum w:abstractNumId="33" w15:restartNumberingAfterBreak="0">
    <w:nsid w:val="284F23D3"/>
    <w:multiLevelType w:val="hybridMultilevel"/>
    <w:tmpl w:val="3C7E267C"/>
    <w:lvl w:ilvl="0" w:tplc="B4C43EC4">
      <w:numFmt w:val="bullet"/>
      <w:lvlText w:val=""/>
      <w:lvlJc w:val="left"/>
      <w:pPr>
        <w:ind w:left="1524" w:hanging="360"/>
      </w:pPr>
      <w:rPr>
        <w:rFonts w:ascii="Symbol" w:eastAsia="Symbol" w:hAnsi="Symbol" w:cs="Symbol" w:hint="default"/>
        <w:b w:val="0"/>
        <w:bCs w:val="0"/>
        <w:i w:val="0"/>
        <w:iCs w:val="0"/>
        <w:spacing w:val="0"/>
        <w:w w:val="100"/>
        <w:sz w:val="24"/>
        <w:szCs w:val="24"/>
        <w:lang w:val="ru-RU" w:eastAsia="en-US" w:bidi="ar-SA"/>
      </w:rPr>
    </w:lvl>
    <w:lvl w:ilvl="1" w:tplc="6A768DEC">
      <w:numFmt w:val="bullet"/>
      <w:lvlText w:val="•"/>
      <w:lvlJc w:val="left"/>
      <w:pPr>
        <w:ind w:left="2418" w:hanging="360"/>
      </w:pPr>
      <w:rPr>
        <w:rFonts w:hint="default"/>
        <w:lang w:val="ru-RU" w:eastAsia="en-US" w:bidi="ar-SA"/>
      </w:rPr>
    </w:lvl>
    <w:lvl w:ilvl="2" w:tplc="1F7636A8">
      <w:numFmt w:val="bullet"/>
      <w:lvlText w:val="•"/>
      <w:lvlJc w:val="left"/>
      <w:pPr>
        <w:ind w:left="3317" w:hanging="360"/>
      </w:pPr>
      <w:rPr>
        <w:rFonts w:hint="default"/>
        <w:lang w:val="ru-RU" w:eastAsia="en-US" w:bidi="ar-SA"/>
      </w:rPr>
    </w:lvl>
    <w:lvl w:ilvl="3" w:tplc="5038F448">
      <w:numFmt w:val="bullet"/>
      <w:lvlText w:val="•"/>
      <w:lvlJc w:val="left"/>
      <w:pPr>
        <w:ind w:left="4216" w:hanging="360"/>
      </w:pPr>
      <w:rPr>
        <w:rFonts w:hint="default"/>
        <w:lang w:val="ru-RU" w:eastAsia="en-US" w:bidi="ar-SA"/>
      </w:rPr>
    </w:lvl>
    <w:lvl w:ilvl="4" w:tplc="0A000D38">
      <w:numFmt w:val="bullet"/>
      <w:lvlText w:val="•"/>
      <w:lvlJc w:val="left"/>
      <w:pPr>
        <w:ind w:left="5114" w:hanging="360"/>
      </w:pPr>
      <w:rPr>
        <w:rFonts w:hint="default"/>
        <w:lang w:val="ru-RU" w:eastAsia="en-US" w:bidi="ar-SA"/>
      </w:rPr>
    </w:lvl>
    <w:lvl w:ilvl="5" w:tplc="5F688C60">
      <w:numFmt w:val="bullet"/>
      <w:lvlText w:val="•"/>
      <w:lvlJc w:val="left"/>
      <w:pPr>
        <w:ind w:left="6013" w:hanging="360"/>
      </w:pPr>
      <w:rPr>
        <w:rFonts w:hint="default"/>
        <w:lang w:val="ru-RU" w:eastAsia="en-US" w:bidi="ar-SA"/>
      </w:rPr>
    </w:lvl>
    <w:lvl w:ilvl="6" w:tplc="B69E5420">
      <w:numFmt w:val="bullet"/>
      <w:lvlText w:val="•"/>
      <w:lvlJc w:val="left"/>
      <w:pPr>
        <w:ind w:left="6912" w:hanging="360"/>
      </w:pPr>
      <w:rPr>
        <w:rFonts w:hint="default"/>
        <w:lang w:val="ru-RU" w:eastAsia="en-US" w:bidi="ar-SA"/>
      </w:rPr>
    </w:lvl>
    <w:lvl w:ilvl="7" w:tplc="C45C862C">
      <w:numFmt w:val="bullet"/>
      <w:lvlText w:val="•"/>
      <w:lvlJc w:val="left"/>
      <w:pPr>
        <w:ind w:left="7810" w:hanging="360"/>
      </w:pPr>
      <w:rPr>
        <w:rFonts w:hint="default"/>
        <w:lang w:val="ru-RU" w:eastAsia="en-US" w:bidi="ar-SA"/>
      </w:rPr>
    </w:lvl>
    <w:lvl w:ilvl="8" w:tplc="CE7CFD90">
      <w:numFmt w:val="bullet"/>
      <w:lvlText w:val="•"/>
      <w:lvlJc w:val="left"/>
      <w:pPr>
        <w:ind w:left="8709" w:hanging="360"/>
      </w:pPr>
      <w:rPr>
        <w:rFonts w:hint="default"/>
        <w:lang w:val="ru-RU" w:eastAsia="en-US" w:bidi="ar-SA"/>
      </w:rPr>
    </w:lvl>
  </w:abstractNum>
  <w:abstractNum w:abstractNumId="34" w15:restartNumberingAfterBreak="0">
    <w:nsid w:val="29BA0735"/>
    <w:multiLevelType w:val="hybridMultilevel"/>
    <w:tmpl w:val="7D549402"/>
    <w:lvl w:ilvl="0" w:tplc="9C0642B6">
      <w:numFmt w:val="bullet"/>
      <w:lvlText w:val=""/>
      <w:lvlJc w:val="left"/>
      <w:pPr>
        <w:ind w:left="1524" w:hanging="360"/>
      </w:pPr>
      <w:rPr>
        <w:rFonts w:ascii="Symbol" w:eastAsia="Symbol" w:hAnsi="Symbol" w:cs="Symbol" w:hint="default"/>
        <w:b w:val="0"/>
        <w:bCs w:val="0"/>
        <w:i w:val="0"/>
        <w:iCs w:val="0"/>
        <w:spacing w:val="0"/>
        <w:w w:val="100"/>
        <w:sz w:val="24"/>
        <w:szCs w:val="24"/>
        <w:lang w:val="ru-RU" w:eastAsia="en-US" w:bidi="ar-SA"/>
      </w:rPr>
    </w:lvl>
    <w:lvl w:ilvl="1" w:tplc="935A6744">
      <w:numFmt w:val="bullet"/>
      <w:lvlText w:val="•"/>
      <w:lvlJc w:val="left"/>
      <w:pPr>
        <w:ind w:left="2418" w:hanging="360"/>
      </w:pPr>
      <w:rPr>
        <w:rFonts w:hint="default"/>
        <w:lang w:val="ru-RU" w:eastAsia="en-US" w:bidi="ar-SA"/>
      </w:rPr>
    </w:lvl>
    <w:lvl w:ilvl="2" w:tplc="15969DCE">
      <w:numFmt w:val="bullet"/>
      <w:lvlText w:val="•"/>
      <w:lvlJc w:val="left"/>
      <w:pPr>
        <w:ind w:left="3317" w:hanging="360"/>
      </w:pPr>
      <w:rPr>
        <w:rFonts w:hint="default"/>
        <w:lang w:val="ru-RU" w:eastAsia="en-US" w:bidi="ar-SA"/>
      </w:rPr>
    </w:lvl>
    <w:lvl w:ilvl="3" w:tplc="7728C794">
      <w:numFmt w:val="bullet"/>
      <w:lvlText w:val="•"/>
      <w:lvlJc w:val="left"/>
      <w:pPr>
        <w:ind w:left="4216" w:hanging="360"/>
      </w:pPr>
      <w:rPr>
        <w:rFonts w:hint="default"/>
        <w:lang w:val="ru-RU" w:eastAsia="en-US" w:bidi="ar-SA"/>
      </w:rPr>
    </w:lvl>
    <w:lvl w:ilvl="4" w:tplc="23502A88">
      <w:numFmt w:val="bullet"/>
      <w:lvlText w:val="•"/>
      <w:lvlJc w:val="left"/>
      <w:pPr>
        <w:ind w:left="5114" w:hanging="360"/>
      </w:pPr>
      <w:rPr>
        <w:rFonts w:hint="default"/>
        <w:lang w:val="ru-RU" w:eastAsia="en-US" w:bidi="ar-SA"/>
      </w:rPr>
    </w:lvl>
    <w:lvl w:ilvl="5" w:tplc="0F908DB0">
      <w:numFmt w:val="bullet"/>
      <w:lvlText w:val="•"/>
      <w:lvlJc w:val="left"/>
      <w:pPr>
        <w:ind w:left="6013" w:hanging="360"/>
      </w:pPr>
      <w:rPr>
        <w:rFonts w:hint="default"/>
        <w:lang w:val="ru-RU" w:eastAsia="en-US" w:bidi="ar-SA"/>
      </w:rPr>
    </w:lvl>
    <w:lvl w:ilvl="6" w:tplc="13BC6386">
      <w:numFmt w:val="bullet"/>
      <w:lvlText w:val="•"/>
      <w:lvlJc w:val="left"/>
      <w:pPr>
        <w:ind w:left="6912" w:hanging="360"/>
      </w:pPr>
      <w:rPr>
        <w:rFonts w:hint="default"/>
        <w:lang w:val="ru-RU" w:eastAsia="en-US" w:bidi="ar-SA"/>
      </w:rPr>
    </w:lvl>
    <w:lvl w:ilvl="7" w:tplc="A9360D74">
      <w:numFmt w:val="bullet"/>
      <w:lvlText w:val="•"/>
      <w:lvlJc w:val="left"/>
      <w:pPr>
        <w:ind w:left="7810" w:hanging="360"/>
      </w:pPr>
      <w:rPr>
        <w:rFonts w:hint="default"/>
        <w:lang w:val="ru-RU" w:eastAsia="en-US" w:bidi="ar-SA"/>
      </w:rPr>
    </w:lvl>
    <w:lvl w:ilvl="8" w:tplc="93F6B61A">
      <w:numFmt w:val="bullet"/>
      <w:lvlText w:val="•"/>
      <w:lvlJc w:val="left"/>
      <w:pPr>
        <w:ind w:left="8709" w:hanging="360"/>
      </w:pPr>
      <w:rPr>
        <w:rFonts w:hint="default"/>
        <w:lang w:val="ru-RU" w:eastAsia="en-US" w:bidi="ar-SA"/>
      </w:rPr>
    </w:lvl>
  </w:abstractNum>
  <w:abstractNum w:abstractNumId="35" w15:restartNumberingAfterBreak="0">
    <w:nsid w:val="29EA2E12"/>
    <w:multiLevelType w:val="hybridMultilevel"/>
    <w:tmpl w:val="2480B110"/>
    <w:lvl w:ilvl="0" w:tplc="3A06562E">
      <w:numFmt w:val="bullet"/>
      <w:lvlText w:val=""/>
      <w:lvlJc w:val="left"/>
      <w:pPr>
        <w:ind w:left="1524" w:hanging="360"/>
      </w:pPr>
      <w:rPr>
        <w:rFonts w:ascii="Symbol" w:eastAsia="Symbol" w:hAnsi="Symbol" w:cs="Symbol" w:hint="default"/>
        <w:b w:val="0"/>
        <w:bCs w:val="0"/>
        <w:i w:val="0"/>
        <w:iCs w:val="0"/>
        <w:spacing w:val="0"/>
        <w:w w:val="100"/>
        <w:sz w:val="24"/>
        <w:szCs w:val="24"/>
        <w:lang w:val="ru-RU" w:eastAsia="en-US" w:bidi="ar-SA"/>
      </w:rPr>
    </w:lvl>
    <w:lvl w:ilvl="1" w:tplc="83888DEC">
      <w:numFmt w:val="bullet"/>
      <w:lvlText w:val="•"/>
      <w:lvlJc w:val="left"/>
      <w:pPr>
        <w:ind w:left="2418" w:hanging="360"/>
      </w:pPr>
      <w:rPr>
        <w:rFonts w:hint="default"/>
        <w:lang w:val="ru-RU" w:eastAsia="en-US" w:bidi="ar-SA"/>
      </w:rPr>
    </w:lvl>
    <w:lvl w:ilvl="2" w:tplc="FACA9A10">
      <w:numFmt w:val="bullet"/>
      <w:lvlText w:val="•"/>
      <w:lvlJc w:val="left"/>
      <w:pPr>
        <w:ind w:left="3317" w:hanging="360"/>
      </w:pPr>
      <w:rPr>
        <w:rFonts w:hint="default"/>
        <w:lang w:val="ru-RU" w:eastAsia="en-US" w:bidi="ar-SA"/>
      </w:rPr>
    </w:lvl>
    <w:lvl w:ilvl="3" w:tplc="EACACF64">
      <w:numFmt w:val="bullet"/>
      <w:lvlText w:val="•"/>
      <w:lvlJc w:val="left"/>
      <w:pPr>
        <w:ind w:left="4216" w:hanging="360"/>
      </w:pPr>
      <w:rPr>
        <w:rFonts w:hint="default"/>
        <w:lang w:val="ru-RU" w:eastAsia="en-US" w:bidi="ar-SA"/>
      </w:rPr>
    </w:lvl>
    <w:lvl w:ilvl="4" w:tplc="CFE66782">
      <w:numFmt w:val="bullet"/>
      <w:lvlText w:val="•"/>
      <w:lvlJc w:val="left"/>
      <w:pPr>
        <w:ind w:left="5114" w:hanging="360"/>
      </w:pPr>
      <w:rPr>
        <w:rFonts w:hint="default"/>
        <w:lang w:val="ru-RU" w:eastAsia="en-US" w:bidi="ar-SA"/>
      </w:rPr>
    </w:lvl>
    <w:lvl w:ilvl="5" w:tplc="5330BC74">
      <w:numFmt w:val="bullet"/>
      <w:lvlText w:val="•"/>
      <w:lvlJc w:val="left"/>
      <w:pPr>
        <w:ind w:left="6013" w:hanging="360"/>
      </w:pPr>
      <w:rPr>
        <w:rFonts w:hint="default"/>
        <w:lang w:val="ru-RU" w:eastAsia="en-US" w:bidi="ar-SA"/>
      </w:rPr>
    </w:lvl>
    <w:lvl w:ilvl="6" w:tplc="4EF0C956">
      <w:numFmt w:val="bullet"/>
      <w:lvlText w:val="•"/>
      <w:lvlJc w:val="left"/>
      <w:pPr>
        <w:ind w:left="6912" w:hanging="360"/>
      </w:pPr>
      <w:rPr>
        <w:rFonts w:hint="default"/>
        <w:lang w:val="ru-RU" w:eastAsia="en-US" w:bidi="ar-SA"/>
      </w:rPr>
    </w:lvl>
    <w:lvl w:ilvl="7" w:tplc="9A8C5658">
      <w:numFmt w:val="bullet"/>
      <w:lvlText w:val="•"/>
      <w:lvlJc w:val="left"/>
      <w:pPr>
        <w:ind w:left="7810" w:hanging="360"/>
      </w:pPr>
      <w:rPr>
        <w:rFonts w:hint="default"/>
        <w:lang w:val="ru-RU" w:eastAsia="en-US" w:bidi="ar-SA"/>
      </w:rPr>
    </w:lvl>
    <w:lvl w:ilvl="8" w:tplc="E4006482">
      <w:numFmt w:val="bullet"/>
      <w:lvlText w:val="•"/>
      <w:lvlJc w:val="left"/>
      <w:pPr>
        <w:ind w:left="8709" w:hanging="360"/>
      </w:pPr>
      <w:rPr>
        <w:rFonts w:hint="default"/>
        <w:lang w:val="ru-RU" w:eastAsia="en-US" w:bidi="ar-SA"/>
      </w:rPr>
    </w:lvl>
  </w:abstractNum>
  <w:abstractNum w:abstractNumId="36" w15:restartNumberingAfterBreak="0">
    <w:nsid w:val="2AB35B70"/>
    <w:multiLevelType w:val="hybridMultilevel"/>
    <w:tmpl w:val="113A32A6"/>
    <w:lvl w:ilvl="0" w:tplc="5BD69160">
      <w:start w:val="1"/>
      <w:numFmt w:val="decimal"/>
      <w:lvlText w:val="%1."/>
      <w:lvlJc w:val="left"/>
      <w:pPr>
        <w:ind w:left="1524" w:hanging="360"/>
      </w:pPr>
      <w:rPr>
        <w:rFonts w:ascii="Times New Roman" w:eastAsia="Times New Roman" w:hAnsi="Times New Roman" w:cs="Times New Roman" w:hint="default"/>
        <w:b/>
        <w:bCs/>
        <w:i w:val="0"/>
        <w:iCs w:val="0"/>
        <w:spacing w:val="0"/>
        <w:w w:val="100"/>
        <w:sz w:val="24"/>
        <w:szCs w:val="24"/>
        <w:lang w:val="ru-RU" w:eastAsia="en-US" w:bidi="ar-SA"/>
      </w:rPr>
    </w:lvl>
    <w:lvl w:ilvl="1" w:tplc="3120061A">
      <w:numFmt w:val="bullet"/>
      <w:lvlText w:val="•"/>
      <w:lvlJc w:val="left"/>
      <w:pPr>
        <w:ind w:left="2418" w:hanging="360"/>
      </w:pPr>
      <w:rPr>
        <w:rFonts w:hint="default"/>
        <w:lang w:val="ru-RU" w:eastAsia="en-US" w:bidi="ar-SA"/>
      </w:rPr>
    </w:lvl>
    <w:lvl w:ilvl="2" w:tplc="8D706FDA">
      <w:numFmt w:val="bullet"/>
      <w:lvlText w:val="•"/>
      <w:lvlJc w:val="left"/>
      <w:pPr>
        <w:ind w:left="3317" w:hanging="360"/>
      </w:pPr>
      <w:rPr>
        <w:rFonts w:hint="default"/>
        <w:lang w:val="ru-RU" w:eastAsia="en-US" w:bidi="ar-SA"/>
      </w:rPr>
    </w:lvl>
    <w:lvl w:ilvl="3" w:tplc="6096EDB8">
      <w:numFmt w:val="bullet"/>
      <w:lvlText w:val="•"/>
      <w:lvlJc w:val="left"/>
      <w:pPr>
        <w:ind w:left="4216" w:hanging="360"/>
      </w:pPr>
      <w:rPr>
        <w:rFonts w:hint="default"/>
        <w:lang w:val="ru-RU" w:eastAsia="en-US" w:bidi="ar-SA"/>
      </w:rPr>
    </w:lvl>
    <w:lvl w:ilvl="4" w:tplc="498CDF9E">
      <w:numFmt w:val="bullet"/>
      <w:lvlText w:val="•"/>
      <w:lvlJc w:val="left"/>
      <w:pPr>
        <w:ind w:left="5114" w:hanging="360"/>
      </w:pPr>
      <w:rPr>
        <w:rFonts w:hint="default"/>
        <w:lang w:val="ru-RU" w:eastAsia="en-US" w:bidi="ar-SA"/>
      </w:rPr>
    </w:lvl>
    <w:lvl w:ilvl="5" w:tplc="59BCF1F8">
      <w:numFmt w:val="bullet"/>
      <w:lvlText w:val="•"/>
      <w:lvlJc w:val="left"/>
      <w:pPr>
        <w:ind w:left="6013" w:hanging="360"/>
      </w:pPr>
      <w:rPr>
        <w:rFonts w:hint="default"/>
        <w:lang w:val="ru-RU" w:eastAsia="en-US" w:bidi="ar-SA"/>
      </w:rPr>
    </w:lvl>
    <w:lvl w:ilvl="6" w:tplc="4C445DE2">
      <w:numFmt w:val="bullet"/>
      <w:lvlText w:val="•"/>
      <w:lvlJc w:val="left"/>
      <w:pPr>
        <w:ind w:left="6912" w:hanging="360"/>
      </w:pPr>
      <w:rPr>
        <w:rFonts w:hint="default"/>
        <w:lang w:val="ru-RU" w:eastAsia="en-US" w:bidi="ar-SA"/>
      </w:rPr>
    </w:lvl>
    <w:lvl w:ilvl="7" w:tplc="2DF22AB4">
      <w:numFmt w:val="bullet"/>
      <w:lvlText w:val="•"/>
      <w:lvlJc w:val="left"/>
      <w:pPr>
        <w:ind w:left="7810" w:hanging="360"/>
      </w:pPr>
      <w:rPr>
        <w:rFonts w:hint="default"/>
        <w:lang w:val="ru-RU" w:eastAsia="en-US" w:bidi="ar-SA"/>
      </w:rPr>
    </w:lvl>
    <w:lvl w:ilvl="8" w:tplc="C62866AA">
      <w:numFmt w:val="bullet"/>
      <w:lvlText w:val="•"/>
      <w:lvlJc w:val="left"/>
      <w:pPr>
        <w:ind w:left="8709" w:hanging="360"/>
      </w:pPr>
      <w:rPr>
        <w:rFonts w:hint="default"/>
        <w:lang w:val="ru-RU" w:eastAsia="en-US" w:bidi="ar-SA"/>
      </w:rPr>
    </w:lvl>
  </w:abstractNum>
  <w:abstractNum w:abstractNumId="37" w15:restartNumberingAfterBreak="0">
    <w:nsid w:val="2AE66704"/>
    <w:multiLevelType w:val="multilevel"/>
    <w:tmpl w:val="874CD452"/>
    <w:lvl w:ilvl="0">
      <w:start w:val="1"/>
      <w:numFmt w:val="decimal"/>
      <w:lvlText w:val="%1"/>
      <w:lvlJc w:val="left"/>
      <w:pPr>
        <w:ind w:left="946" w:hanging="708"/>
      </w:pPr>
      <w:rPr>
        <w:rFonts w:hint="default"/>
        <w:lang w:val="ru-RU" w:eastAsia="en-US" w:bidi="ar-SA"/>
      </w:rPr>
    </w:lvl>
    <w:lvl w:ilvl="1">
      <w:start w:val="3"/>
      <w:numFmt w:val="decimal"/>
      <w:lvlText w:val="%1.%2"/>
      <w:lvlJc w:val="left"/>
      <w:pPr>
        <w:ind w:left="946" w:hanging="708"/>
      </w:pPr>
      <w:rPr>
        <w:rFonts w:hint="default"/>
        <w:lang w:val="ru-RU" w:eastAsia="en-US" w:bidi="ar-SA"/>
      </w:rPr>
    </w:lvl>
    <w:lvl w:ilvl="2">
      <w:start w:val="5"/>
      <w:numFmt w:val="decimal"/>
      <w:lvlText w:val="%1.%2.%3"/>
      <w:lvlJc w:val="left"/>
      <w:pPr>
        <w:ind w:left="946" w:hanging="708"/>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450" w:hanging="36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3766" w:hanging="360"/>
      </w:pPr>
      <w:rPr>
        <w:rFonts w:hint="default"/>
        <w:lang w:val="ru-RU" w:eastAsia="en-US" w:bidi="ar-SA"/>
      </w:rPr>
    </w:lvl>
    <w:lvl w:ilvl="5">
      <w:numFmt w:val="bullet"/>
      <w:lvlText w:val="•"/>
      <w:lvlJc w:val="left"/>
      <w:pPr>
        <w:ind w:left="4890" w:hanging="360"/>
      </w:pPr>
      <w:rPr>
        <w:rFonts w:hint="default"/>
        <w:lang w:val="ru-RU" w:eastAsia="en-US" w:bidi="ar-SA"/>
      </w:rPr>
    </w:lvl>
    <w:lvl w:ilvl="6">
      <w:numFmt w:val="bullet"/>
      <w:lvlText w:val="•"/>
      <w:lvlJc w:val="left"/>
      <w:pPr>
        <w:ind w:left="6013" w:hanging="360"/>
      </w:pPr>
      <w:rPr>
        <w:rFonts w:hint="default"/>
        <w:lang w:val="ru-RU" w:eastAsia="en-US" w:bidi="ar-SA"/>
      </w:rPr>
    </w:lvl>
    <w:lvl w:ilvl="7">
      <w:numFmt w:val="bullet"/>
      <w:lvlText w:val="•"/>
      <w:lvlJc w:val="left"/>
      <w:pPr>
        <w:ind w:left="7136" w:hanging="360"/>
      </w:pPr>
      <w:rPr>
        <w:rFonts w:hint="default"/>
        <w:lang w:val="ru-RU" w:eastAsia="en-US" w:bidi="ar-SA"/>
      </w:rPr>
    </w:lvl>
    <w:lvl w:ilvl="8">
      <w:numFmt w:val="bullet"/>
      <w:lvlText w:val="•"/>
      <w:lvlJc w:val="left"/>
      <w:pPr>
        <w:ind w:left="8260" w:hanging="360"/>
      </w:pPr>
      <w:rPr>
        <w:rFonts w:hint="default"/>
        <w:lang w:val="ru-RU" w:eastAsia="en-US" w:bidi="ar-SA"/>
      </w:rPr>
    </w:lvl>
  </w:abstractNum>
  <w:abstractNum w:abstractNumId="38" w15:restartNumberingAfterBreak="0">
    <w:nsid w:val="2C091E53"/>
    <w:multiLevelType w:val="multilevel"/>
    <w:tmpl w:val="1F90259A"/>
    <w:lvl w:ilvl="0">
      <w:start w:val="4"/>
      <w:numFmt w:val="decimal"/>
      <w:lvlText w:val="%1"/>
      <w:lvlJc w:val="left"/>
      <w:pPr>
        <w:ind w:left="814" w:hanging="576"/>
      </w:pPr>
      <w:rPr>
        <w:rFonts w:hint="default"/>
        <w:lang w:val="ru-RU" w:eastAsia="en-US" w:bidi="ar-SA"/>
      </w:rPr>
    </w:lvl>
    <w:lvl w:ilvl="1">
      <w:start w:val="3"/>
      <w:numFmt w:val="decimal"/>
      <w:lvlText w:val="%1.%2"/>
      <w:lvlJc w:val="left"/>
      <w:pPr>
        <w:ind w:left="814" w:hanging="576"/>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450" w:hanging="36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470" w:hanging="360"/>
      </w:pPr>
      <w:rPr>
        <w:rFonts w:hint="default"/>
        <w:lang w:val="ru-RU" w:eastAsia="en-US" w:bidi="ar-SA"/>
      </w:rPr>
    </w:lvl>
    <w:lvl w:ilvl="4">
      <w:numFmt w:val="bullet"/>
      <w:lvlText w:val="•"/>
      <w:lvlJc w:val="left"/>
      <w:pPr>
        <w:ind w:left="4475" w:hanging="360"/>
      </w:pPr>
      <w:rPr>
        <w:rFonts w:hint="default"/>
        <w:lang w:val="ru-RU" w:eastAsia="en-US" w:bidi="ar-SA"/>
      </w:rPr>
    </w:lvl>
    <w:lvl w:ilvl="5">
      <w:numFmt w:val="bullet"/>
      <w:lvlText w:val="•"/>
      <w:lvlJc w:val="left"/>
      <w:pPr>
        <w:ind w:left="5480" w:hanging="360"/>
      </w:pPr>
      <w:rPr>
        <w:rFonts w:hint="default"/>
        <w:lang w:val="ru-RU" w:eastAsia="en-US" w:bidi="ar-SA"/>
      </w:rPr>
    </w:lvl>
    <w:lvl w:ilvl="6">
      <w:numFmt w:val="bullet"/>
      <w:lvlText w:val="•"/>
      <w:lvlJc w:val="left"/>
      <w:pPr>
        <w:ind w:left="6486" w:hanging="360"/>
      </w:pPr>
      <w:rPr>
        <w:rFonts w:hint="default"/>
        <w:lang w:val="ru-RU" w:eastAsia="en-US" w:bidi="ar-SA"/>
      </w:rPr>
    </w:lvl>
    <w:lvl w:ilvl="7">
      <w:numFmt w:val="bullet"/>
      <w:lvlText w:val="•"/>
      <w:lvlJc w:val="left"/>
      <w:pPr>
        <w:ind w:left="7491" w:hanging="360"/>
      </w:pPr>
      <w:rPr>
        <w:rFonts w:hint="default"/>
        <w:lang w:val="ru-RU" w:eastAsia="en-US" w:bidi="ar-SA"/>
      </w:rPr>
    </w:lvl>
    <w:lvl w:ilvl="8">
      <w:numFmt w:val="bullet"/>
      <w:lvlText w:val="•"/>
      <w:lvlJc w:val="left"/>
      <w:pPr>
        <w:ind w:left="8496" w:hanging="360"/>
      </w:pPr>
      <w:rPr>
        <w:rFonts w:hint="default"/>
        <w:lang w:val="ru-RU" w:eastAsia="en-US" w:bidi="ar-SA"/>
      </w:rPr>
    </w:lvl>
  </w:abstractNum>
  <w:abstractNum w:abstractNumId="39" w15:restartNumberingAfterBreak="0">
    <w:nsid w:val="2C0C03D0"/>
    <w:multiLevelType w:val="multilevel"/>
    <w:tmpl w:val="044051C4"/>
    <w:lvl w:ilvl="0">
      <w:start w:val="3"/>
      <w:numFmt w:val="decimal"/>
      <w:lvlText w:val="%1"/>
      <w:lvlJc w:val="left"/>
      <w:pPr>
        <w:ind w:left="670" w:hanging="432"/>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814" w:hanging="576"/>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524" w:hanging="36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2643" w:hanging="360"/>
      </w:pPr>
      <w:rPr>
        <w:rFonts w:hint="default"/>
        <w:lang w:val="ru-RU" w:eastAsia="en-US" w:bidi="ar-SA"/>
      </w:rPr>
    </w:lvl>
    <w:lvl w:ilvl="4">
      <w:numFmt w:val="bullet"/>
      <w:lvlText w:val="•"/>
      <w:lvlJc w:val="left"/>
      <w:pPr>
        <w:ind w:left="3766" w:hanging="360"/>
      </w:pPr>
      <w:rPr>
        <w:rFonts w:hint="default"/>
        <w:lang w:val="ru-RU" w:eastAsia="en-US" w:bidi="ar-SA"/>
      </w:rPr>
    </w:lvl>
    <w:lvl w:ilvl="5">
      <w:numFmt w:val="bullet"/>
      <w:lvlText w:val="•"/>
      <w:lvlJc w:val="left"/>
      <w:pPr>
        <w:ind w:left="4890" w:hanging="360"/>
      </w:pPr>
      <w:rPr>
        <w:rFonts w:hint="default"/>
        <w:lang w:val="ru-RU" w:eastAsia="en-US" w:bidi="ar-SA"/>
      </w:rPr>
    </w:lvl>
    <w:lvl w:ilvl="6">
      <w:numFmt w:val="bullet"/>
      <w:lvlText w:val="•"/>
      <w:lvlJc w:val="left"/>
      <w:pPr>
        <w:ind w:left="6013" w:hanging="360"/>
      </w:pPr>
      <w:rPr>
        <w:rFonts w:hint="default"/>
        <w:lang w:val="ru-RU" w:eastAsia="en-US" w:bidi="ar-SA"/>
      </w:rPr>
    </w:lvl>
    <w:lvl w:ilvl="7">
      <w:numFmt w:val="bullet"/>
      <w:lvlText w:val="•"/>
      <w:lvlJc w:val="left"/>
      <w:pPr>
        <w:ind w:left="7136" w:hanging="360"/>
      </w:pPr>
      <w:rPr>
        <w:rFonts w:hint="default"/>
        <w:lang w:val="ru-RU" w:eastAsia="en-US" w:bidi="ar-SA"/>
      </w:rPr>
    </w:lvl>
    <w:lvl w:ilvl="8">
      <w:numFmt w:val="bullet"/>
      <w:lvlText w:val="•"/>
      <w:lvlJc w:val="left"/>
      <w:pPr>
        <w:ind w:left="8260" w:hanging="360"/>
      </w:pPr>
      <w:rPr>
        <w:rFonts w:hint="default"/>
        <w:lang w:val="ru-RU" w:eastAsia="en-US" w:bidi="ar-SA"/>
      </w:rPr>
    </w:lvl>
  </w:abstractNum>
  <w:abstractNum w:abstractNumId="40" w15:restartNumberingAfterBreak="0">
    <w:nsid w:val="2C992CE8"/>
    <w:multiLevelType w:val="multilevel"/>
    <w:tmpl w:val="C6289A4C"/>
    <w:lvl w:ilvl="0">
      <w:start w:val="1"/>
      <w:numFmt w:val="decimal"/>
      <w:lvlText w:val="%1."/>
      <w:lvlJc w:val="left"/>
      <w:pPr>
        <w:ind w:left="670" w:hanging="432"/>
      </w:pPr>
      <w:rPr>
        <w:rFonts w:ascii="Times New Roman" w:eastAsia="Times New Roman" w:hAnsi="Times New Roman" w:cs="Times New Roman"/>
        <w:b/>
        <w:bCs/>
        <w:i w:val="0"/>
        <w:iCs w:val="0"/>
        <w:spacing w:val="0"/>
        <w:w w:val="100"/>
        <w:sz w:val="24"/>
        <w:szCs w:val="24"/>
        <w:lang w:val="ru-RU" w:eastAsia="en-US" w:bidi="ar-SA"/>
      </w:rPr>
    </w:lvl>
    <w:lvl w:ilvl="1">
      <w:start w:val="1"/>
      <w:numFmt w:val="decimal"/>
      <w:lvlText w:val="%1.%2"/>
      <w:lvlJc w:val="left"/>
      <w:pPr>
        <w:ind w:left="814" w:hanging="576"/>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3)"/>
      <w:lvlJc w:val="left"/>
      <w:pPr>
        <w:ind w:left="238" w:hanging="339"/>
      </w:pPr>
      <w:rPr>
        <w:rFonts w:ascii="Times New Roman" w:eastAsia="Times New Roman" w:hAnsi="Times New Roman" w:cs="Times New Roman" w:hint="default"/>
        <w:b w:val="0"/>
        <w:bCs w:val="0"/>
        <w:i w:val="0"/>
        <w:iCs w:val="0"/>
        <w:spacing w:val="0"/>
        <w:w w:val="100"/>
        <w:sz w:val="23"/>
        <w:szCs w:val="23"/>
        <w:lang w:val="ru-RU" w:eastAsia="en-US" w:bidi="ar-SA"/>
      </w:rPr>
    </w:lvl>
    <w:lvl w:ilvl="3">
      <w:numFmt w:val="bullet"/>
      <w:lvlText w:val=""/>
      <w:lvlJc w:val="left"/>
      <w:pPr>
        <w:ind w:left="1524" w:hanging="36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2803" w:hanging="360"/>
      </w:pPr>
      <w:rPr>
        <w:rFonts w:hint="default"/>
        <w:lang w:val="ru-RU" w:eastAsia="en-US" w:bidi="ar-SA"/>
      </w:rPr>
    </w:lvl>
    <w:lvl w:ilvl="5">
      <w:numFmt w:val="bullet"/>
      <w:lvlText w:val="•"/>
      <w:lvlJc w:val="left"/>
      <w:pPr>
        <w:ind w:left="4087" w:hanging="360"/>
      </w:pPr>
      <w:rPr>
        <w:rFonts w:hint="default"/>
        <w:lang w:val="ru-RU" w:eastAsia="en-US" w:bidi="ar-SA"/>
      </w:rPr>
    </w:lvl>
    <w:lvl w:ilvl="6">
      <w:numFmt w:val="bullet"/>
      <w:lvlText w:val="•"/>
      <w:lvlJc w:val="left"/>
      <w:pPr>
        <w:ind w:left="5371" w:hanging="360"/>
      </w:pPr>
      <w:rPr>
        <w:rFonts w:hint="default"/>
        <w:lang w:val="ru-RU" w:eastAsia="en-US" w:bidi="ar-SA"/>
      </w:rPr>
    </w:lvl>
    <w:lvl w:ilvl="7">
      <w:numFmt w:val="bullet"/>
      <w:lvlText w:val="•"/>
      <w:lvlJc w:val="left"/>
      <w:pPr>
        <w:ind w:left="6655" w:hanging="360"/>
      </w:pPr>
      <w:rPr>
        <w:rFonts w:hint="default"/>
        <w:lang w:val="ru-RU" w:eastAsia="en-US" w:bidi="ar-SA"/>
      </w:rPr>
    </w:lvl>
    <w:lvl w:ilvl="8">
      <w:numFmt w:val="bullet"/>
      <w:lvlText w:val="•"/>
      <w:lvlJc w:val="left"/>
      <w:pPr>
        <w:ind w:left="7939" w:hanging="360"/>
      </w:pPr>
      <w:rPr>
        <w:rFonts w:hint="default"/>
        <w:lang w:val="ru-RU" w:eastAsia="en-US" w:bidi="ar-SA"/>
      </w:rPr>
    </w:lvl>
  </w:abstractNum>
  <w:abstractNum w:abstractNumId="41" w15:restartNumberingAfterBreak="0">
    <w:nsid w:val="2D26586D"/>
    <w:multiLevelType w:val="multilevel"/>
    <w:tmpl w:val="5358A8FC"/>
    <w:lvl w:ilvl="0">
      <w:start w:val="1"/>
      <w:numFmt w:val="bullet"/>
      <w:lvlText w:val=""/>
      <w:lvlJc w:val="left"/>
      <w:pPr>
        <w:ind w:left="946" w:hanging="708"/>
      </w:pPr>
      <w:rPr>
        <w:rFonts w:ascii="Symbol" w:hAnsi="Symbol" w:hint="default"/>
        <w:lang w:val="ru-RU" w:eastAsia="en-US" w:bidi="ar-SA"/>
      </w:rPr>
    </w:lvl>
    <w:lvl w:ilvl="1">
      <w:start w:val="3"/>
      <w:numFmt w:val="decimal"/>
      <w:lvlText w:val="%1.%2"/>
      <w:lvlJc w:val="left"/>
      <w:pPr>
        <w:ind w:left="946" w:hanging="708"/>
      </w:pPr>
      <w:rPr>
        <w:rFonts w:hint="default"/>
        <w:lang w:val="ru-RU" w:eastAsia="en-US" w:bidi="ar-SA"/>
      </w:rPr>
    </w:lvl>
    <w:lvl w:ilvl="2">
      <w:start w:val="4"/>
      <w:numFmt w:val="decimal"/>
      <w:lvlText w:val="%1.%2.%3"/>
      <w:lvlJc w:val="left"/>
      <w:pPr>
        <w:ind w:left="946" w:hanging="708"/>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450" w:hanging="36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475" w:hanging="360"/>
      </w:pPr>
      <w:rPr>
        <w:rFonts w:hint="default"/>
        <w:lang w:val="ru-RU" w:eastAsia="en-US" w:bidi="ar-SA"/>
      </w:rPr>
    </w:lvl>
    <w:lvl w:ilvl="5">
      <w:numFmt w:val="bullet"/>
      <w:lvlText w:val="•"/>
      <w:lvlJc w:val="left"/>
      <w:pPr>
        <w:ind w:left="5480" w:hanging="360"/>
      </w:pPr>
      <w:rPr>
        <w:rFonts w:hint="default"/>
        <w:lang w:val="ru-RU" w:eastAsia="en-US" w:bidi="ar-SA"/>
      </w:rPr>
    </w:lvl>
    <w:lvl w:ilvl="6">
      <w:numFmt w:val="bullet"/>
      <w:lvlText w:val="•"/>
      <w:lvlJc w:val="left"/>
      <w:pPr>
        <w:ind w:left="6486" w:hanging="360"/>
      </w:pPr>
      <w:rPr>
        <w:rFonts w:hint="default"/>
        <w:lang w:val="ru-RU" w:eastAsia="en-US" w:bidi="ar-SA"/>
      </w:rPr>
    </w:lvl>
    <w:lvl w:ilvl="7">
      <w:numFmt w:val="bullet"/>
      <w:lvlText w:val="•"/>
      <w:lvlJc w:val="left"/>
      <w:pPr>
        <w:ind w:left="7491" w:hanging="360"/>
      </w:pPr>
      <w:rPr>
        <w:rFonts w:hint="default"/>
        <w:lang w:val="ru-RU" w:eastAsia="en-US" w:bidi="ar-SA"/>
      </w:rPr>
    </w:lvl>
    <w:lvl w:ilvl="8">
      <w:numFmt w:val="bullet"/>
      <w:lvlText w:val="•"/>
      <w:lvlJc w:val="left"/>
      <w:pPr>
        <w:ind w:left="8496" w:hanging="360"/>
      </w:pPr>
      <w:rPr>
        <w:rFonts w:hint="default"/>
        <w:lang w:val="ru-RU" w:eastAsia="en-US" w:bidi="ar-SA"/>
      </w:rPr>
    </w:lvl>
  </w:abstractNum>
  <w:abstractNum w:abstractNumId="42" w15:restartNumberingAfterBreak="0">
    <w:nsid w:val="2D65286D"/>
    <w:multiLevelType w:val="multilevel"/>
    <w:tmpl w:val="2A2C49D2"/>
    <w:lvl w:ilvl="0">
      <w:start w:val="4"/>
      <w:numFmt w:val="decimal"/>
      <w:lvlText w:val="%1"/>
      <w:lvlJc w:val="left"/>
      <w:pPr>
        <w:ind w:left="958" w:hanging="720"/>
      </w:pPr>
      <w:rPr>
        <w:rFonts w:hint="default"/>
        <w:lang w:val="ru-RU" w:eastAsia="en-US" w:bidi="ar-SA"/>
      </w:rPr>
    </w:lvl>
    <w:lvl w:ilvl="1">
      <w:start w:val="2"/>
      <w:numFmt w:val="decimal"/>
      <w:lvlText w:val="%1.%2"/>
      <w:lvlJc w:val="left"/>
      <w:pPr>
        <w:ind w:left="958" w:hanging="720"/>
      </w:pPr>
      <w:rPr>
        <w:rFonts w:hint="default"/>
        <w:lang w:val="ru-RU" w:eastAsia="en-US" w:bidi="ar-SA"/>
      </w:rPr>
    </w:lvl>
    <w:lvl w:ilvl="2">
      <w:start w:val="2"/>
      <w:numFmt w:val="decimal"/>
      <w:lvlText w:val="%1.%2.%3"/>
      <w:lvlJc w:val="left"/>
      <w:pPr>
        <w:ind w:left="958" w:hanging="720"/>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4."/>
      <w:lvlJc w:val="left"/>
      <w:pPr>
        <w:ind w:left="1231"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328" w:hanging="286"/>
      </w:pPr>
      <w:rPr>
        <w:rFonts w:hint="default"/>
        <w:lang w:val="ru-RU" w:eastAsia="en-US" w:bidi="ar-SA"/>
      </w:rPr>
    </w:lvl>
    <w:lvl w:ilvl="5">
      <w:numFmt w:val="bullet"/>
      <w:lvlText w:val="•"/>
      <w:lvlJc w:val="left"/>
      <w:pPr>
        <w:ind w:left="5358" w:hanging="286"/>
      </w:pPr>
      <w:rPr>
        <w:rFonts w:hint="default"/>
        <w:lang w:val="ru-RU" w:eastAsia="en-US" w:bidi="ar-SA"/>
      </w:rPr>
    </w:lvl>
    <w:lvl w:ilvl="6">
      <w:numFmt w:val="bullet"/>
      <w:lvlText w:val="•"/>
      <w:lvlJc w:val="left"/>
      <w:pPr>
        <w:ind w:left="6388" w:hanging="286"/>
      </w:pPr>
      <w:rPr>
        <w:rFonts w:hint="default"/>
        <w:lang w:val="ru-RU" w:eastAsia="en-US" w:bidi="ar-SA"/>
      </w:rPr>
    </w:lvl>
    <w:lvl w:ilvl="7">
      <w:numFmt w:val="bullet"/>
      <w:lvlText w:val="•"/>
      <w:lvlJc w:val="left"/>
      <w:pPr>
        <w:ind w:left="7417" w:hanging="286"/>
      </w:pPr>
      <w:rPr>
        <w:rFonts w:hint="default"/>
        <w:lang w:val="ru-RU" w:eastAsia="en-US" w:bidi="ar-SA"/>
      </w:rPr>
    </w:lvl>
    <w:lvl w:ilvl="8">
      <w:numFmt w:val="bullet"/>
      <w:lvlText w:val="•"/>
      <w:lvlJc w:val="left"/>
      <w:pPr>
        <w:ind w:left="8447" w:hanging="286"/>
      </w:pPr>
      <w:rPr>
        <w:rFonts w:hint="default"/>
        <w:lang w:val="ru-RU" w:eastAsia="en-US" w:bidi="ar-SA"/>
      </w:rPr>
    </w:lvl>
  </w:abstractNum>
  <w:abstractNum w:abstractNumId="43" w15:restartNumberingAfterBreak="0">
    <w:nsid w:val="2DB0666D"/>
    <w:multiLevelType w:val="multilevel"/>
    <w:tmpl w:val="7062D510"/>
    <w:lvl w:ilvl="0">
      <w:start w:val="3"/>
      <w:numFmt w:val="decimal"/>
      <w:lvlText w:val="%1"/>
      <w:lvlJc w:val="left"/>
      <w:pPr>
        <w:ind w:left="814" w:hanging="576"/>
      </w:pPr>
      <w:rPr>
        <w:rFonts w:hint="default"/>
        <w:lang w:val="ru-RU" w:eastAsia="en-US" w:bidi="ar-SA"/>
      </w:rPr>
    </w:lvl>
    <w:lvl w:ilvl="1">
      <w:start w:val="8"/>
      <w:numFmt w:val="decimal"/>
      <w:lvlText w:val="%1.%2"/>
      <w:lvlJc w:val="left"/>
      <w:pPr>
        <w:ind w:left="814" w:hanging="576"/>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757" w:hanging="576"/>
      </w:pPr>
      <w:rPr>
        <w:rFonts w:hint="default"/>
        <w:lang w:val="ru-RU" w:eastAsia="en-US" w:bidi="ar-SA"/>
      </w:rPr>
    </w:lvl>
    <w:lvl w:ilvl="3">
      <w:numFmt w:val="bullet"/>
      <w:lvlText w:val="•"/>
      <w:lvlJc w:val="left"/>
      <w:pPr>
        <w:ind w:left="3726" w:hanging="576"/>
      </w:pPr>
      <w:rPr>
        <w:rFonts w:hint="default"/>
        <w:lang w:val="ru-RU" w:eastAsia="en-US" w:bidi="ar-SA"/>
      </w:rPr>
    </w:lvl>
    <w:lvl w:ilvl="4">
      <w:numFmt w:val="bullet"/>
      <w:lvlText w:val="•"/>
      <w:lvlJc w:val="left"/>
      <w:pPr>
        <w:ind w:left="4694" w:hanging="576"/>
      </w:pPr>
      <w:rPr>
        <w:rFonts w:hint="default"/>
        <w:lang w:val="ru-RU" w:eastAsia="en-US" w:bidi="ar-SA"/>
      </w:rPr>
    </w:lvl>
    <w:lvl w:ilvl="5">
      <w:numFmt w:val="bullet"/>
      <w:lvlText w:val="•"/>
      <w:lvlJc w:val="left"/>
      <w:pPr>
        <w:ind w:left="5663" w:hanging="576"/>
      </w:pPr>
      <w:rPr>
        <w:rFonts w:hint="default"/>
        <w:lang w:val="ru-RU" w:eastAsia="en-US" w:bidi="ar-SA"/>
      </w:rPr>
    </w:lvl>
    <w:lvl w:ilvl="6">
      <w:numFmt w:val="bullet"/>
      <w:lvlText w:val="•"/>
      <w:lvlJc w:val="left"/>
      <w:pPr>
        <w:ind w:left="6632" w:hanging="576"/>
      </w:pPr>
      <w:rPr>
        <w:rFonts w:hint="default"/>
        <w:lang w:val="ru-RU" w:eastAsia="en-US" w:bidi="ar-SA"/>
      </w:rPr>
    </w:lvl>
    <w:lvl w:ilvl="7">
      <w:numFmt w:val="bullet"/>
      <w:lvlText w:val="•"/>
      <w:lvlJc w:val="left"/>
      <w:pPr>
        <w:ind w:left="7600" w:hanging="576"/>
      </w:pPr>
      <w:rPr>
        <w:rFonts w:hint="default"/>
        <w:lang w:val="ru-RU" w:eastAsia="en-US" w:bidi="ar-SA"/>
      </w:rPr>
    </w:lvl>
    <w:lvl w:ilvl="8">
      <w:numFmt w:val="bullet"/>
      <w:lvlText w:val="•"/>
      <w:lvlJc w:val="left"/>
      <w:pPr>
        <w:ind w:left="8569" w:hanging="576"/>
      </w:pPr>
      <w:rPr>
        <w:rFonts w:hint="default"/>
        <w:lang w:val="ru-RU" w:eastAsia="en-US" w:bidi="ar-SA"/>
      </w:rPr>
    </w:lvl>
  </w:abstractNum>
  <w:abstractNum w:abstractNumId="44" w15:restartNumberingAfterBreak="0">
    <w:nsid w:val="2DBD732E"/>
    <w:multiLevelType w:val="multilevel"/>
    <w:tmpl w:val="1C2074A0"/>
    <w:lvl w:ilvl="0">
      <w:start w:val="3"/>
      <w:numFmt w:val="decimal"/>
      <w:lvlText w:val="%1"/>
      <w:lvlJc w:val="left"/>
      <w:pPr>
        <w:ind w:left="814" w:hanging="576"/>
      </w:pPr>
      <w:rPr>
        <w:rFonts w:hint="default"/>
        <w:lang w:val="ru-RU" w:eastAsia="en-US" w:bidi="ar-SA"/>
      </w:rPr>
    </w:lvl>
    <w:lvl w:ilvl="1">
      <w:start w:val="4"/>
      <w:numFmt w:val="decimal"/>
      <w:lvlText w:val="%1.%2"/>
      <w:lvlJc w:val="left"/>
      <w:pPr>
        <w:ind w:left="814" w:hanging="576"/>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757" w:hanging="576"/>
      </w:pPr>
      <w:rPr>
        <w:rFonts w:hint="default"/>
        <w:lang w:val="ru-RU" w:eastAsia="en-US" w:bidi="ar-SA"/>
      </w:rPr>
    </w:lvl>
    <w:lvl w:ilvl="3">
      <w:numFmt w:val="bullet"/>
      <w:lvlText w:val="•"/>
      <w:lvlJc w:val="left"/>
      <w:pPr>
        <w:ind w:left="3726" w:hanging="576"/>
      </w:pPr>
      <w:rPr>
        <w:rFonts w:hint="default"/>
        <w:lang w:val="ru-RU" w:eastAsia="en-US" w:bidi="ar-SA"/>
      </w:rPr>
    </w:lvl>
    <w:lvl w:ilvl="4">
      <w:numFmt w:val="bullet"/>
      <w:lvlText w:val="•"/>
      <w:lvlJc w:val="left"/>
      <w:pPr>
        <w:ind w:left="4694" w:hanging="576"/>
      </w:pPr>
      <w:rPr>
        <w:rFonts w:hint="default"/>
        <w:lang w:val="ru-RU" w:eastAsia="en-US" w:bidi="ar-SA"/>
      </w:rPr>
    </w:lvl>
    <w:lvl w:ilvl="5">
      <w:numFmt w:val="bullet"/>
      <w:lvlText w:val="•"/>
      <w:lvlJc w:val="left"/>
      <w:pPr>
        <w:ind w:left="5663" w:hanging="576"/>
      </w:pPr>
      <w:rPr>
        <w:rFonts w:hint="default"/>
        <w:lang w:val="ru-RU" w:eastAsia="en-US" w:bidi="ar-SA"/>
      </w:rPr>
    </w:lvl>
    <w:lvl w:ilvl="6">
      <w:numFmt w:val="bullet"/>
      <w:lvlText w:val="•"/>
      <w:lvlJc w:val="left"/>
      <w:pPr>
        <w:ind w:left="6632" w:hanging="576"/>
      </w:pPr>
      <w:rPr>
        <w:rFonts w:hint="default"/>
        <w:lang w:val="ru-RU" w:eastAsia="en-US" w:bidi="ar-SA"/>
      </w:rPr>
    </w:lvl>
    <w:lvl w:ilvl="7">
      <w:numFmt w:val="bullet"/>
      <w:lvlText w:val="•"/>
      <w:lvlJc w:val="left"/>
      <w:pPr>
        <w:ind w:left="7600" w:hanging="576"/>
      </w:pPr>
      <w:rPr>
        <w:rFonts w:hint="default"/>
        <w:lang w:val="ru-RU" w:eastAsia="en-US" w:bidi="ar-SA"/>
      </w:rPr>
    </w:lvl>
    <w:lvl w:ilvl="8">
      <w:numFmt w:val="bullet"/>
      <w:lvlText w:val="•"/>
      <w:lvlJc w:val="left"/>
      <w:pPr>
        <w:ind w:left="8569" w:hanging="576"/>
      </w:pPr>
      <w:rPr>
        <w:rFonts w:hint="default"/>
        <w:lang w:val="ru-RU" w:eastAsia="en-US" w:bidi="ar-SA"/>
      </w:rPr>
    </w:lvl>
  </w:abstractNum>
  <w:abstractNum w:abstractNumId="45" w15:restartNumberingAfterBreak="0">
    <w:nsid w:val="2FF21E55"/>
    <w:multiLevelType w:val="multilevel"/>
    <w:tmpl w:val="A132814A"/>
    <w:lvl w:ilvl="0">
      <w:start w:val="6"/>
      <w:numFmt w:val="decimal"/>
      <w:lvlText w:val="%1"/>
      <w:lvlJc w:val="left"/>
      <w:pPr>
        <w:ind w:left="740" w:hanging="502"/>
      </w:pPr>
      <w:rPr>
        <w:rFonts w:hint="default"/>
        <w:lang w:val="ru-RU" w:eastAsia="en-US" w:bidi="ar-SA"/>
      </w:rPr>
    </w:lvl>
    <w:lvl w:ilvl="1">
      <w:start w:val="4"/>
      <w:numFmt w:val="decimal"/>
      <w:lvlText w:val="%1.%2"/>
      <w:lvlJc w:val="left"/>
      <w:pPr>
        <w:ind w:left="740" w:hanging="502"/>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693" w:hanging="502"/>
      </w:pPr>
      <w:rPr>
        <w:rFonts w:hint="default"/>
        <w:lang w:val="ru-RU" w:eastAsia="en-US" w:bidi="ar-SA"/>
      </w:rPr>
    </w:lvl>
    <w:lvl w:ilvl="3">
      <w:numFmt w:val="bullet"/>
      <w:lvlText w:val="•"/>
      <w:lvlJc w:val="left"/>
      <w:pPr>
        <w:ind w:left="3670" w:hanging="502"/>
      </w:pPr>
      <w:rPr>
        <w:rFonts w:hint="default"/>
        <w:lang w:val="ru-RU" w:eastAsia="en-US" w:bidi="ar-SA"/>
      </w:rPr>
    </w:lvl>
    <w:lvl w:ilvl="4">
      <w:numFmt w:val="bullet"/>
      <w:lvlText w:val="•"/>
      <w:lvlJc w:val="left"/>
      <w:pPr>
        <w:ind w:left="4646" w:hanging="502"/>
      </w:pPr>
      <w:rPr>
        <w:rFonts w:hint="default"/>
        <w:lang w:val="ru-RU" w:eastAsia="en-US" w:bidi="ar-SA"/>
      </w:rPr>
    </w:lvl>
    <w:lvl w:ilvl="5">
      <w:numFmt w:val="bullet"/>
      <w:lvlText w:val="•"/>
      <w:lvlJc w:val="left"/>
      <w:pPr>
        <w:ind w:left="5623" w:hanging="502"/>
      </w:pPr>
      <w:rPr>
        <w:rFonts w:hint="default"/>
        <w:lang w:val="ru-RU" w:eastAsia="en-US" w:bidi="ar-SA"/>
      </w:rPr>
    </w:lvl>
    <w:lvl w:ilvl="6">
      <w:numFmt w:val="bullet"/>
      <w:lvlText w:val="•"/>
      <w:lvlJc w:val="left"/>
      <w:pPr>
        <w:ind w:left="6600" w:hanging="502"/>
      </w:pPr>
      <w:rPr>
        <w:rFonts w:hint="default"/>
        <w:lang w:val="ru-RU" w:eastAsia="en-US" w:bidi="ar-SA"/>
      </w:rPr>
    </w:lvl>
    <w:lvl w:ilvl="7">
      <w:numFmt w:val="bullet"/>
      <w:lvlText w:val="•"/>
      <w:lvlJc w:val="left"/>
      <w:pPr>
        <w:ind w:left="7576" w:hanging="502"/>
      </w:pPr>
      <w:rPr>
        <w:rFonts w:hint="default"/>
        <w:lang w:val="ru-RU" w:eastAsia="en-US" w:bidi="ar-SA"/>
      </w:rPr>
    </w:lvl>
    <w:lvl w:ilvl="8">
      <w:numFmt w:val="bullet"/>
      <w:lvlText w:val="•"/>
      <w:lvlJc w:val="left"/>
      <w:pPr>
        <w:ind w:left="8553" w:hanging="502"/>
      </w:pPr>
      <w:rPr>
        <w:rFonts w:hint="default"/>
        <w:lang w:val="ru-RU" w:eastAsia="en-US" w:bidi="ar-SA"/>
      </w:rPr>
    </w:lvl>
  </w:abstractNum>
  <w:abstractNum w:abstractNumId="46" w15:restartNumberingAfterBreak="0">
    <w:nsid w:val="32465AA8"/>
    <w:multiLevelType w:val="multilevel"/>
    <w:tmpl w:val="3DBA96BC"/>
    <w:lvl w:ilvl="0">
      <w:start w:val="4"/>
      <w:numFmt w:val="decimal"/>
      <w:lvlText w:val="%1"/>
      <w:lvlJc w:val="left"/>
      <w:pPr>
        <w:ind w:left="958" w:hanging="720"/>
      </w:pPr>
      <w:rPr>
        <w:rFonts w:hint="default"/>
        <w:lang w:val="ru-RU" w:eastAsia="en-US" w:bidi="ar-SA"/>
      </w:rPr>
    </w:lvl>
    <w:lvl w:ilvl="1">
      <w:start w:val="2"/>
      <w:numFmt w:val="decimal"/>
      <w:lvlText w:val="%1.%2"/>
      <w:lvlJc w:val="left"/>
      <w:pPr>
        <w:ind w:left="958" w:hanging="720"/>
      </w:pPr>
      <w:rPr>
        <w:rFonts w:hint="default"/>
        <w:lang w:val="ru-RU" w:eastAsia="en-US" w:bidi="ar-SA"/>
      </w:rPr>
    </w:lvl>
    <w:lvl w:ilvl="2">
      <w:start w:val="4"/>
      <w:numFmt w:val="decimal"/>
      <w:lvlText w:val="%1.%2.%3"/>
      <w:lvlJc w:val="left"/>
      <w:pPr>
        <w:ind w:left="958" w:hanging="72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824" w:hanging="720"/>
      </w:pPr>
      <w:rPr>
        <w:rFonts w:hint="default"/>
        <w:lang w:val="ru-RU" w:eastAsia="en-US" w:bidi="ar-SA"/>
      </w:rPr>
    </w:lvl>
    <w:lvl w:ilvl="4">
      <w:numFmt w:val="bullet"/>
      <w:lvlText w:val="•"/>
      <w:lvlJc w:val="left"/>
      <w:pPr>
        <w:ind w:left="4778" w:hanging="720"/>
      </w:pPr>
      <w:rPr>
        <w:rFonts w:hint="default"/>
        <w:lang w:val="ru-RU" w:eastAsia="en-US" w:bidi="ar-SA"/>
      </w:rPr>
    </w:lvl>
    <w:lvl w:ilvl="5">
      <w:numFmt w:val="bullet"/>
      <w:lvlText w:val="•"/>
      <w:lvlJc w:val="left"/>
      <w:pPr>
        <w:ind w:left="5733" w:hanging="720"/>
      </w:pPr>
      <w:rPr>
        <w:rFonts w:hint="default"/>
        <w:lang w:val="ru-RU" w:eastAsia="en-US" w:bidi="ar-SA"/>
      </w:rPr>
    </w:lvl>
    <w:lvl w:ilvl="6">
      <w:numFmt w:val="bullet"/>
      <w:lvlText w:val="•"/>
      <w:lvlJc w:val="left"/>
      <w:pPr>
        <w:ind w:left="6688" w:hanging="720"/>
      </w:pPr>
      <w:rPr>
        <w:rFonts w:hint="default"/>
        <w:lang w:val="ru-RU" w:eastAsia="en-US" w:bidi="ar-SA"/>
      </w:rPr>
    </w:lvl>
    <w:lvl w:ilvl="7">
      <w:numFmt w:val="bullet"/>
      <w:lvlText w:val="•"/>
      <w:lvlJc w:val="left"/>
      <w:pPr>
        <w:ind w:left="7642" w:hanging="720"/>
      </w:pPr>
      <w:rPr>
        <w:rFonts w:hint="default"/>
        <w:lang w:val="ru-RU" w:eastAsia="en-US" w:bidi="ar-SA"/>
      </w:rPr>
    </w:lvl>
    <w:lvl w:ilvl="8">
      <w:numFmt w:val="bullet"/>
      <w:lvlText w:val="•"/>
      <w:lvlJc w:val="left"/>
      <w:pPr>
        <w:ind w:left="8597" w:hanging="720"/>
      </w:pPr>
      <w:rPr>
        <w:rFonts w:hint="default"/>
        <w:lang w:val="ru-RU" w:eastAsia="en-US" w:bidi="ar-SA"/>
      </w:rPr>
    </w:lvl>
  </w:abstractNum>
  <w:abstractNum w:abstractNumId="47" w15:restartNumberingAfterBreak="0">
    <w:nsid w:val="33DA6A1B"/>
    <w:multiLevelType w:val="multilevel"/>
    <w:tmpl w:val="98BA9964"/>
    <w:lvl w:ilvl="0">
      <w:start w:val="4"/>
      <w:numFmt w:val="decimal"/>
      <w:lvlText w:val="%1."/>
      <w:lvlJc w:val="left"/>
      <w:pPr>
        <w:ind w:left="958" w:hanging="360"/>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097" w:hanging="576"/>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371" w:hanging="425"/>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2520" w:hanging="425"/>
      </w:pPr>
      <w:rPr>
        <w:rFonts w:hint="default"/>
        <w:lang w:val="ru-RU" w:eastAsia="en-US" w:bidi="ar-SA"/>
      </w:rPr>
    </w:lvl>
    <w:lvl w:ilvl="4">
      <w:numFmt w:val="bullet"/>
      <w:lvlText w:val="•"/>
      <w:lvlJc w:val="left"/>
      <w:pPr>
        <w:ind w:left="3661" w:hanging="425"/>
      </w:pPr>
      <w:rPr>
        <w:rFonts w:hint="default"/>
        <w:lang w:val="ru-RU" w:eastAsia="en-US" w:bidi="ar-SA"/>
      </w:rPr>
    </w:lvl>
    <w:lvl w:ilvl="5">
      <w:numFmt w:val="bullet"/>
      <w:lvlText w:val="•"/>
      <w:lvlJc w:val="left"/>
      <w:pPr>
        <w:ind w:left="4802" w:hanging="425"/>
      </w:pPr>
      <w:rPr>
        <w:rFonts w:hint="default"/>
        <w:lang w:val="ru-RU" w:eastAsia="en-US" w:bidi="ar-SA"/>
      </w:rPr>
    </w:lvl>
    <w:lvl w:ilvl="6">
      <w:numFmt w:val="bullet"/>
      <w:lvlText w:val="•"/>
      <w:lvlJc w:val="left"/>
      <w:pPr>
        <w:ind w:left="5943" w:hanging="425"/>
      </w:pPr>
      <w:rPr>
        <w:rFonts w:hint="default"/>
        <w:lang w:val="ru-RU" w:eastAsia="en-US" w:bidi="ar-SA"/>
      </w:rPr>
    </w:lvl>
    <w:lvl w:ilvl="7">
      <w:numFmt w:val="bullet"/>
      <w:lvlText w:val="•"/>
      <w:lvlJc w:val="left"/>
      <w:pPr>
        <w:ind w:left="7084" w:hanging="425"/>
      </w:pPr>
      <w:rPr>
        <w:rFonts w:hint="default"/>
        <w:lang w:val="ru-RU" w:eastAsia="en-US" w:bidi="ar-SA"/>
      </w:rPr>
    </w:lvl>
    <w:lvl w:ilvl="8">
      <w:numFmt w:val="bullet"/>
      <w:lvlText w:val="•"/>
      <w:lvlJc w:val="left"/>
      <w:pPr>
        <w:ind w:left="8225" w:hanging="425"/>
      </w:pPr>
      <w:rPr>
        <w:rFonts w:hint="default"/>
        <w:lang w:val="ru-RU" w:eastAsia="en-US" w:bidi="ar-SA"/>
      </w:rPr>
    </w:lvl>
  </w:abstractNum>
  <w:abstractNum w:abstractNumId="48" w15:restartNumberingAfterBreak="0">
    <w:nsid w:val="34F56043"/>
    <w:multiLevelType w:val="hybridMultilevel"/>
    <w:tmpl w:val="5240F74A"/>
    <w:lvl w:ilvl="0" w:tplc="9208A5A0">
      <w:numFmt w:val="bullet"/>
      <w:lvlText w:val=""/>
      <w:lvlJc w:val="left"/>
      <w:pPr>
        <w:ind w:left="1524" w:hanging="360"/>
      </w:pPr>
      <w:rPr>
        <w:rFonts w:ascii="Symbol" w:eastAsia="Symbol" w:hAnsi="Symbol" w:cs="Symbol" w:hint="default"/>
        <w:b w:val="0"/>
        <w:bCs w:val="0"/>
        <w:i w:val="0"/>
        <w:iCs w:val="0"/>
        <w:spacing w:val="0"/>
        <w:w w:val="100"/>
        <w:sz w:val="24"/>
        <w:szCs w:val="24"/>
        <w:lang w:val="ru-RU" w:eastAsia="en-US" w:bidi="ar-SA"/>
      </w:rPr>
    </w:lvl>
    <w:lvl w:ilvl="1" w:tplc="9ED26600">
      <w:numFmt w:val="bullet"/>
      <w:lvlText w:val="•"/>
      <w:lvlJc w:val="left"/>
      <w:pPr>
        <w:ind w:left="2418" w:hanging="360"/>
      </w:pPr>
      <w:rPr>
        <w:rFonts w:hint="default"/>
        <w:lang w:val="ru-RU" w:eastAsia="en-US" w:bidi="ar-SA"/>
      </w:rPr>
    </w:lvl>
    <w:lvl w:ilvl="2" w:tplc="A7ECA7F2">
      <w:numFmt w:val="bullet"/>
      <w:lvlText w:val="•"/>
      <w:lvlJc w:val="left"/>
      <w:pPr>
        <w:ind w:left="3317" w:hanging="360"/>
      </w:pPr>
      <w:rPr>
        <w:rFonts w:hint="default"/>
        <w:lang w:val="ru-RU" w:eastAsia="en-US" w:bidi="ar-SA"/>
      </w:rPr>
    </w:lvl>
    <w:lvl w:ilvl="3" w:tplc="9E50D9D8">
      <w:numFmt w:val="bullet"/>
      <w:lvlText w:val="•"/>
      <w:lvlJc w:val="left"/>
      <w:pPr>
        <w:ind w:left="4216" w:hanging="360"/>
      </w:pPr>
      <w:rPr>
        <w:rFonts w:hint="default"/>
        <w:lang w:val="ru-RU" w:eastAsia="en-US" w:bidi="ar-SA"/>
      </w:rPr>
    </w:lvl>
    <w:lvl w:ilvl="4" w:tplc="DB10B494">
      <w:numFmt w:val="bullet"/>
      <w:lvlText w:val="•"/>
      <w:lvlJc w:val="left"/>
      <w:pPr>
        <w:ind w:left="5114" w:hanging="360"/>
      </w:pPr>
      <w:rPr>
        <w:rFonts w:hint="default"/>
        <w:lang w:val="ru-RU" w:eastAsia="en-US" w:bidi="ar-SA"/>
      </w:rPr>
    </w:lvl>
    <w:lvl w:ilvl="5" w:tplc="099E44EE">
      <w:numFmt w:val="bullet"/>
      <w:lvlText w:val="•"/>
      <w:lvlJc w:val="left"/>
      <w:pPr>
        <w:ind w:left="6013" w:hanging="360"/>
      </w:pPr>
      <w:rPr>
        <w:rFonts w:hint="default"/>
        <w:lang w:val="ru-RU" w:eastAsia="en-US" w:bidi="ar-SA"/>
      </w:rPr>
    </w:lvl>
    <w:lvl w:ilvl="6" w:tplc="BAAA8D52">
      <w:numFmt w:val="bullet"/>
      <w:lvlText w:val="•"/>
      <w:lvlJc w:val="left"/>
      <w:pPr>
        <w:ind w:left="6912" w:hanging="360"/>
      </w:pPr>
      <w:rPr>
        <w:rFonts w:hint="default"/>
        <w:lang w:val="ru-RU" w:eastAsia="en-US" w:bidi="ar-SA"/>
      </w:rPr>
    </w:lvl>
    <w:lvl w:ilvl="7" w:tplc="2AE618A8">
      <w:numFmt w:val="bullet"/>
      <w:lvlText w:val="•"/>
      <w:lvlJc w:val="left"/>
      <w:pPr>
        <w:ind w:left="7810" w:hanging="360"/>
      </w:pPr>
      <w:rPr>
        <w:rFonts w:hint="default"/>
        <w:lang w:val="ru-RU" w:eastAsia="en-US" w:bidi="ar-SA"/>
      </w:rPr>
    </w:lvl>
    <w:lvl w:ilvl="8" w:tplc="2D9C2D0C">
      <w:numFmt w:val="bullet"/>
      <w:lvlText w:val="•"/>
      <w:lvlJc w:val="left"/>
      <w:pPr>
        <w:ind w:left="8709" w:hanging="360"/>
      </w:pPr>
      <w:rPr>
        <w:rFonts w:hint="default"/>
        <w:lang w:val="ru-RU" w:eastAsia="en-US" w:bidi="ar-SA"/>
      </w:rPr>
    </w:lvl>
  </w:abstractNum>
  <w:abstractNum w:abstractNumId="49" w15:restartNumberingAfterBreak="0">
    <w:nsid w:val="370A3BA9"/>
    <w:multiLevelType w:val="multilevel"/>
    <w:tmpl w:val="F08E0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9BF18CA"/>
    <w:multiLevelType w:val="hybridMultilevel"/>
    <w:tmpl w:val="D50E2E68"/>
    <w:lvl w:ilvl="0" w:tplc="A216C25A">
      <w:start w:val="1"/>
      <w:numFmt w:val="bullet"/>
      <w:pStyle w:val="1"/>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1" w15:restartNumberingAfterBreak="0">
    <w:nsid w:val="3A5E65CD"/>
    <w:multiLevelType w:val="multilevel"/>
    <w:tmpl w:val="5B0061FE"/>
    <w:lvl w:ilvl="0">
      <w:start w:val="1"/>
      <w:numFmt w:val="bullet"/>
      <w:lvlText w:val=""/>
      <w:lvlJc w:val="left"/>
      <w:pPr>
        <w:ind w:left="740" w:hanging="502"/>
      </w:pPr>
      <w:rPr>
        <w:rFonts w:ascii="Symbol" w:hAnsi="Symbol" w:hint="default"/>
      </w:rPr>
    </w:lvl>
    <w:lvl w:ilvl="1">
      <w:start w:val="1"/>
      <w:numFmt w:val="decimal"/>
      <w:lvlText w:val="%1.%2"/>
      <w:lvlJc w:val="left"/>
      <w:pPr>
        <w:ind w:left="740" w:hanging="502"/>
      </w:pPr>
      <w:rPr>
        <w:rFonts w:ascii="Times New Roman" w:eastAsia="Times New Roman" w:hAnsi="Times New Roman" w:cs="Times New Roman" w:hint="default"/>
        <w:b/>
        <w:bCs/>
        <w:i w:val="0"/>
        <w:iCs w:val="0"/>
        <w:spacing w:val="0"/>
        <w:w w:val="100"/>
        <w:sz w:val="24"/>
        <w:szCs w:val="24"/>
      </w:rPr>
    </w:lvl>
    <w:lvl w:ilvl="2">
      <w:numFmt w:val="bullet"/>
      <w:lvlText w:val="•"/>
      <w:lvlJc w:val="left"/>
      <w:pPr>
        <w:ind w:left="2693" w:hanging="502"/>
      </w:pPr>
      <w:rPr>
        <w:rFonts w:hint="default"/>
      </w:rPr>
    </w:lvl>
    <w:lvl w:ilvl="3">
      <w:numFmt w:val="bullet"/>
      <w:lvlText w:val="•"/>
      <w:lvlJc w:val="left"/>
      <w:pPr>
        <w:ind w:left="3670" w:hanging="502"/>
      </w:pPr>
      <w:rPr>
        <w:rFonts w:hint="default"/>
      </w:rPr>
    </w:lvl>
    <w:lvl w:ilvl="4">
      <w:numFmt w:val="bullet"/>
      <w:lvlText w:val="•"/>
      <w:lvlJc w:val="left"/>
      <w:pPr>
        <w:ind w:left="4646" w:hanging="502"/>
      </w:pPr>
      <w:rPr>
        <w:rFonts w:hint="default"/>
      </w:rPr>
    </w:lvl>
    <w:lvl w:ilvl="5">
      <w:numFmt w:val="bullet"/>
      <w:lvlText w:val="•"/>
      <w:lvlJc w:val="left"/>
      <w:pPr>
        <w:ind w:left="5623" w:hanging="502"/>
      </w:pPr>
      <w:rPr>
        <w:rFonts w:hint="default"/>
      </w:rPr>
    </w:lvl>
    <w:lvl w:ilvl="6">
      <w:numFmt w:val="bullet"/>
      <w:lvlText w:val="•"/>
      <w:lvlJc w:val="left"/>
      <w:pPr>
        <w:ind w:left="6600" w:hanging="502"/>
      </w:pPr>
      <w:rPr>
        <w:rFonts w:hint="default"/>
      </w:rPr>
    </w:lvl>
    <w:lvl w:ilvl="7">
      <w:numFmt w:val="bullet"/>
      <w:lvlText w:val="•"/>
      <w:lvlJc w:val="left"/>
      <w:pPr>
        <w:ind w:left="7576" w:hanging="502"/>
      </w:pPr>
      <w:rPr>
        <w:rFonts w:hint="default"/>
      </w:rPr>
    </w:lvl>
    <w:lvl w:ilvl="8">
      <w:numFmt w:val="bullet"/>
      <w:lvlText w:val="•"/>
      <w:lvlJc w:val="left"/>
      <w:pPr>
        <w:ind w:left="8553" w:hanging="502"/>
      </w:pPr>
      <w:rPr>
        <w:rFonts w:hint="default"/>
      </w:rPr>
    </w:lvl>
  </w:abstractNum>
  <w:abstractNum w:abstractNumId="52" w15:restartNumberingAfterBreak="0">
    <w:nsid w:val="3C5D0AC3"/>
    <w:multiLevelType w:val="hybridMultilevel"/>
    <w:tmpl w:val="39FA9778"/>
    <w:lvl w:ilvl="0" w:tplc="5CF2394C">
      <w:numFmt w:val="bullet"/>
      <w:lvlText w:val=""/>
      <w:lvlJc w:val="left"/>
      <w:pPr>
        <w:ind w:left="1524" w:hanging="360"/>
      </w:pPr>
      <w:rPr>
        <w:rFonts w:ascii="Symbol" w:eastAsia="Symbol" w:hAnsi="Symbol" w:cs="Symbol" w:hint="default"/>
        <w:b w:val="0"/>
        <w:bCs w:val="0"/>
        <w:i w:val="0"/>
        <w:iCs w:val="0"/>
        <w:spacing w:val="0"/>
        <w:w w:val="100"/>
        <w:sz w:val="24"/>
        <w:szCs w:val="24"/>
        <w:lang w:val="ru-RU" w:eastAsia="en-US" w:bidi="ar-SA"/>
      </w:rPr>
    </w:lvl>
    <w:lvl w:ilvl="1" w:tplc="AA089A1E">
      <w:numFmt w:val="bullet"/>
      <w:lvlText w:val="•"/>
      <w:lvlJc w:val="left"/>
      <w:pPr>
        <w:ind w:left="2418" w:hanging="360"/>
      </w:pPr>
      <w:rPr>
        <w:rFonts w:hint="default"/>
        <w:lang w:val="ru-RU" w:eastAsia="en-US" w:bidi="ar-SA"/>
      </w:rPr>
    </w:lvl>
    <w:lvl w:ilvl="2" w:tplc="20246404">
      <w:numFmt w:val="bullet"/>
      <w:lvlText w:val="•"/>
      <w:lvlJc w:val="left"/>
      <w:pPr>
        <w:ind w:left="3317" w:hanging="360"/>
      </w:pPr>
      <w:rPr>
        <w:rFonts w:hint="default"/>
        <w:lang w:val="ru-RU" w:eastAsia="en-US" w:bidi="ar-SA"/>
      </w:rPr>
    </w:lvl>
    <w:lvl w:ilvl="3" w:tplc="5FD615F8">
      <w:numFmt w:val="bullet"/>
      <w:lvlText w:val="•"/>
      <w:lvlJc w:val="left"/>
      <w:pPr>
        <w:ind w:left="4216" w:hanging="360"/>
      </w:pPr>
      <w:rPr>
        <w:rFonts w:hint="default"/>
        <w:lang w:val="ru-RU" w:eastAsia="en-US" w:bidi="ar-SA"/>
      </w:rPr>
    </w:lvl>
    <w:lvl w:ilvl="4" w:tplc="15C2FB2A">
      <w:numFmt w:val="bullet"/>
      <w:lvlText w:val="•"/>
      <w:lvlJc w:val="left"/>
      <w:pPr>
        <w:ind w:left="5114" w:hanging="360"/>
      </w:pPr>
      <w:rPr>
        <w:rFonts w:hint="default"/>
        <w:lang w:val="ru-RU" w:eastAsia="en-US" w:bidi="ar-SA"/>
      </w:rPr>
    </w:lvl>
    <w:lvl w:ilvl="5" w:tplc="11FC3616">
      <w:numFmt w:val="bullet"/>
      <w:lvlText w:val="•"/>
      <w:lvlJc w:val="left"/>
      <w:pPr>
        <w:ind w:left="6013" w:hanging="360"/>
      </w:pPr>
      <w:rPr>
        <w:rFonts w:hint="default"/>
        <w:lang w:val="ru-RU" w:eastAsia="en-US" w:bidi="ar-SA"/>
      </w:rPr>
    </w:lvl>
    <w:lvl w:ilvl="6" w:tplc="6194F32C">
      <w:numFmt w:val="bullet"/>
      <w:lvlText w:val="•"/>
      <w:lvlJc w:val="left"/>
      <w:pPr>
        <w:ind w:left="6912" w:hanging="360"/>
      </w:pPr>
      <w:rPr>
        <w:rFonts w:hint="default"/>
        <w:lang w:val="ru-RU" w:eastAsia="en-US" w:bidi="ar-SA"/>
      </w:rPr>
    </w:lvl>
    <w:lvl w:ilvl="7" w:tplc="8F56460A">
      <w:numFmt w:val="bullet"/>
      <w:lvlText w:val="•"/>
      <w:lvlJc w:val="left"/>
      <w:pPr>
        <w:ind w:left="7810" w:hanging="360"/>
      </w:pPr>
      <w:rPr>
        <w:rFonts w:hint="default"/>
        <w:lang w:val="ru-RU" w:eastAsia="en-US" w:bidi="ar-SA"/>
      </w:rPr>
    </w:lvl>
    <w:lvl w:ilvl="8" w:tplc="62468592">
      <w:numFmt w:val="bullet"/>
      <w:lvlText w:val="•"/>
      <w:lvlJc w:val="left"/>
      <w:pPr>
        <w:ind w:left="8709" w:hanging="360"/>
      </w:pPr>
      <w:rPr>
        <w:rFonts w:hint="default"/>
        <w:lang w:val="ru-RU" w:eastAsia="en-US" w:bidi="ar-SA"/>
      </w:rPr>
    </w:lvl>
  </w:abstractNum>
  <w:abstractNum w:abstractNumId="53" w15:restartNumberingAfterBreak="0">
    <w:nsid w:val="3E2E2175"/>
    <w:multiLevelType w:val="multilevel"/>
    <w:tmpl w:val="94724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1522F81"/>
    <w:multiLevelType w:val="hybridMultilevel"/>
    <w:tmpl w:val="B61A76AC"/>
    <w:lvl w:ilvl="0" w:tplc="34D2B754">
      <w:start w:val="7"/>
      <w:numFmt w:val="decimal"/>
      <w:lvlText w:val="%1."/>
      <w:lvlJc w:val="left"/>
      <w:pPr>
        <w:ind w:left="450" w:hanging="401"/>
      </w:pPr>
      <w:rPr>
        <w:rFonts w:ascii="Times New Roman" w:eastAsia="Times New Roman" w:hAnsi="Times New Roman" w:cs="Times New Roman" w:hint="default"/>
        <w:b/>
        <w:bCs/>
        <w:i w:val="0"/>
        <w:iCs w:val="0"/>
        <w:spacing w:val="0"/>
        <w:w w:val="100"/>
        <w:sz w:val="24"/>
        <w:szCs w:val="24"/>
        <w:lang w:val="ru-RU" w:eastAsia="en-US" w:bidi="ar-SA"/>
      </w:rPr>
    </w:lvl>
    <w:lvl w:ilvl="1" w:tplc="B37E9FC6">
      <w:numFmt w:val="bullet"/>
      <w:lvlText w:val="•"/>
      <w:lvlJc w:val="left"/>
      <w:pPr>
        <w:ind w:left="1189" w:hanging="401"/>
      </w:pPr>
      <w:rPr>
        <w:rFonts w:hint="default"/>
        <w:lang w:val="ru-RU" w:eastAsia="en-US" w:bidi="ar-SA"/>
      </w:rPr>
    </w:lvl>
    <w:lvl w:ilvl="2" w:tplc="E200D9C4">
      <w:numFmt w:val="bullet"/>
      <w:lvlText w:val="•"/>
      <w:lvlJc w:val="left"/>
      <w:pPr>
        <w:ind w:left="1919" w:hanging="401"/>
      </w:pPr>
      <w:rPr>
        <w:rFonts w:hint="default"/>
        <w:lang w:val="ru-RU" w:eastAsia="en-US" w:bidi="ar-SA"/>
      </w:rPr>
    </w:lvl>
    <w:lvl w:ilvl="3" w:tplc="C82A8858">
      <w:numFmt w:val="bullet"/>
      <w:lvlText w:val="•"/>
      <w:lvlJc w:val="left"/>
      <w:pPr>
        <w:ind w:left="2649" w:hanging="401"/>
      </w:pPr>
      <w:rPr>
        <w:rFonts w:hint="default"/>
        <w:lang w:val="ru-RU" w:eastAsia="en-US" w:bidi="ar-SA"/>
      </w:rPr>
    </w:lvl>
    <w:lvl w:ilvl="4" w:tplc="3710EB4A">
      <w:numFmt w:val="bullet"/>
      <w:lvlText w:val="•"/>
      <w:lvlJc w:val="left"/>
      <w:pPr>
        <w:ind w:left="3378" w:hanging="401"/>
      </w:pPr>
      <w:rPr>
        <w:rFonts w:hint="default"/>
        <w:lang w:val="ru-RU" w:eastAsia="en-US" w:bidi="ar-SA"/>
      </w:rPr>
    </w:lvl>
    <w:lvl w:ilvl="5" w:tplc="072EAA90">
      <w:numFmt w:val="bullet"/>
      <w:lvlText w:val="•"/>
      <w:lvlJc w:val="left"/>
      <w:pPr>
        <w:ind w:left="4108" w:hanging="401"/>
      </w:pPr>
      <w:rPr>
        <w:rFonts w:hint="default"/>
        <w:lang w:val="ru-RU" w:eastAsia="en-US" w:bidi="ar-SA"/>
      </w:rPr>
    </w:lvl>
    <w:lvl w:ilvl="6" w:tplc="CCAA530E">
      <w:numFmt w:val="bullet"/>
      <w:lvlText w:val="•"/>
      <w:lvlJc w:val="left"/>
      <w:pPr>
        <w:ind w:left="4838" w:hanging="401"/>
      </w:pPr>
      <w:rPr>
        <w:rFonts w:hint="default"/>
        <w:lang w:val="ru-RU" w:eastAsia="en-US" w:bidi="ar-SA"/>
      </w:rPr>
    </w:lvl>
    <w:lvl w:ilvl="7" w:tplc="A510D682">
      <w:numFmt w:val="bullet"/>
      <w:lvlText w:val="•"/>
      <w:lvlJc w:val="left"/>
      <w:pPr>
        <w:ind w:left="5567" w:hanging="401"/>
      </w:pPr>
      <w:rPr>
        <w:rFonts w:hint="default"/>
        <w:lang w:val="ru-RU" w:eastAsia="en-US" w:bidi="ar-SA"/>
      </w:rPr>
    </w:lvl>
    <w:lvl w:ilvl="8" w:tplc="D7B0F542">
      <w:numFmt w:val="bullet"/>
      <w:lvlText w:val="•"/>
      <w:lvlJc w:val="left"/>
      <w:pPr>
        <w:ind w:left="6297" w:hanging="401"/>
      </w:pPr>
      <w:rPr>
        <w:rFonts w:hint="default"/>
        <w:lang w:val="ru-RU" w:eastAsia="en-US" w:bidi="ar-SA"/>
      </w:rPr>
    </w:lvl>
  </w:abstractNum>
  <w:abstractNum w:abstractNumId="55" w15:restartNumberingAfterBreak="0">
    <w:nsid w:val="41BC1E3D"/>
    <w:multiLevelType w:val="multilevel"/>
    <w:tmpl w:val="8C44B65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38C05C6"/>
    <w:multiLevelType w:val="hybridMultilevel"/>
    <w:tmpl w:val="6656484A"/>
    <w:lvl w:ilvl="0" w:tplc="A0A8C4F6">
      <w:numFmt w:val="bullet"/>
      <w:lvlText w:val=""/>
      <w:lvlJc w:val="left"/>
      <w:pPr>
        <w:ind w:left="1524" w:hanging="360"/>
      </w:pPr>
      <w:rPr>
        <w:rFonts w:ascii="Symbol" w:eastAsia="Symbol" w:hAnsi="Symbol" w:cs="Symbol" w:hint="default"/>
        <w:b w:val="0"/>
        <w:bCs w:val="0"/>
        <w:i w:val="0"/>
        <w:iCs w:val="0"/>
        <w:spacing w:val="0"/>
        <w:w w:val="100"/>
        <w:sz w:val="24"/>
        <w:szCs w:val="24"/>
        <w:lang w:val="ru-RU" w:eastAsia="en-US" w:bidi="ar-SA"/>
      </w:rPr>
    </w:lvl>
    <w:lvl w:ilvl="1" w:tplc="A300ABCA">
      <w:numFmt w:val="bullet"/>
      <w:lvlText w:val="•"/>
      <w:lvlJc w:val="left"/>
      <w:pPr>
        <w:ind w:left="2418" w:hanging="360"/>
      </w:pPr>
      <w:rPr>
        <w:rFonts w:hint="default"/>
        <w:lang w:val="ru-RU" w:eastAsia="en-US" w:bidi="ar-SA"/>
      </w:rPr>
    </w:lvl>
    <w:lvl w:ilvl="2" w:tplc="12A82870">
      <w:numFmt w:val="bullet"/>
      <w:lvlText w:val="•"/>
      <w:lvlJc w:val="left"/>
      <w:pPr>
        <w:ind w:left="3317" w:hanging="360"/>
      </w:pPr>
      <w:rPr>
        <w:rFonts w:hint="default"/>
        <w:lang w:val="ru-RU" w:eastAsia="en-US" w:bidi="ar-SA"/>
      </w:rPr>
    </w:lvl>
    <w:lvl w:ilvl="3" w:tplc="CB5AC194">
      <w:numFmt w:val="bullet"/>
      <w:lvlText w:val="•"/>
      <w:lvlJc w:val="left"/>
      <w:pPr>
        <w:ind w:left="4216" w:hanging="360"/>
      </w:pPr>
      <w:rPr>
        <w:rFonts w:hint="default"/>
        <w:lang w:val="ru-RU" w:eastAsia="en-US" w:bidi="ar-SA"/>
      </w:rPr>
    </w:lvl>
    <w:lvl w:ilvl="4" w:tplc="D5E0A22C">
      <w:numFmt w:val="bullet"/>
      <w:lvlText w:val="•"/>
      <w:lvlJc w:val="left"/>
      <w:pPr>
        <w:ind w:left="5114" w:hanging="360"/>
      </w:pPr>
      <w:rPr>
        <w:rFonts w:hint="default"/>
        <w:lang w:val="ru-RU" w:eastAsia="en-US" w:bidi="ar-SA"/>
      </w:rPr>
    </w:lvl>
    <w:lvl w:ilvl="5" w:tplc="DD6AB4CC">
      <w:numFmt w:val="bullet"/>
      <w:lvlText w:val="•"/>
      <w:lvlJc w:val="left"/>
      <w:pPr>
        <w:ind w:left="6013" w:hanging="360"/>
      </w:pPr>
      <w:rPr>
        <w:rFonts w:hint="default"/>
        <w:lang w:val="ru-RU" w:eastAsia="en-US" w:bidi="ar-SA"/>
      </w:rPr>
    </w:lvl>
    <w:lvl w:ilvl="6" w:tplc="806647C2">
      <w:numFmt w:val="bullet"/>
      <w:lvlText w:val="•"/>
      <w:lvlJc w:val="left"/>
      <w:pPr>
        <w:ind w:left="6912" w:hanging="360"/>
      </w:pPr>
      <w:rPr>
        <w:rFonts w:hint="default"/>
        <w:lang w:val="ru-RU" w:eastAsia="en-US" w:bidi="ar-SA"/>
      </w:rPr>
    </w:lvl>
    <w:lvl w:ilvl="7" w:tplc="6C1CF67E">
      <w:numFmt w:val="bullet"/>
      <w:lvlText w:val="•"/>
      <w:lvlJc w:val="left"/>
      <w:pPr>
        <w:ind w:left="7810" w:hanging="360"/>
      </w:pPr>
      <w:rPr>
        <w:rFonts w:hint="default"/>
        <w:lang w:val="ru-RU" w:eastAsia="en-US" w:bidi="ar-SA"/>
      </w:rPr>
    </w:lvl>
    <w:lvl w:ilvl="8" w:tplc="C5389156">
      <w:numFmt w:val="bullet"/>
      <w:lvlText w:val="•"/>
      <w:lvlJc w:val="left"/>
      <w:pPr>
        <w:ind w:left="8709" w:hanging="360"/>
      </w:pPr>
      <w:rPr>
        <w:rFonts w:hint="default"/>
        <w:lang w:val="ru-RU" w:eastAsia="en-US" w:bidi="ar-SA"/>
      </w:rPr>
    </w:lvl>
  </w:abstractNum>
  <w:abstractNum w:abstractNumId="57" w15:restartNumberingAfterBreak="0">
    <w:nsid w:val="44426410"/>
    <w:multiLevelType w:val="multilevel"/>
    <w:tmpl w:val="2DE4FACA"/>
    <w:lvl w:ilvl="0">
      <w:start w:val="5"/>
      <w:numFmt w:val="decimal"/>
      <w:lvlText w:val="%1"/>
      <w:lvlJc w:val="left"/>
      <w:pPr>
        <w:ind w:left="670" w:hanging="432"/>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814" w:hanging="576"/>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524" w:hanging="36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2643" w:hanging="360"/>
      </w:pPr>
      <w:rPr>
        <w:rFonts w:hint="default"/>
        <w:lang w:val="ru-RU" w:eastAsia="en-US" w:bidi="ar-SA"/>
      </w:rPr>
    </w:lvl>
    <w:lvl w:ilvl="4">
      <w:numFmt w:val="bullet"/>
      <w:lvlText w:val="•"/>
      <w:lvlJc w:val="left"/>
      <w:pPr>
        <w:ind w:left="3766" w:hanging="360"/>
      </w:pPr>
      <w:rPr>
        <w:rFonts w:hint="default"/>
        <w:lang w:val="ru-RU" w:eastAsia="en-US" w:bidi="ar-SA"/>
      </w:rPr>
    </w:lvl>
    <w:lvl w:ilvl="5">
      <w:numFmt w:val="bullet"/>
      <w:lvlText w:val="•"/>
      <w:lvlJc w:val="left"/>
      <w:pPr>
        <w:ind w:left="4890" w:hanging="360"/>
      </w:pPr>
      <w:rPr>
        <w:rFonts w:hint="default"/>
        <w:lang w:val="ru-RU" w:eastAsia="en-US" w:bidi="ar-SA"/>
      </w:rPr>
    </w:lvl>
    <w:lvl w:ilvl="6">
      <w:numFmt w:val="bullet"/>
      <w:lvlText w:val="•"/>
      <w:lvlJc w:val="left"/>
      <w:pPr>
        <w:ind w:left="6013" w:hanging="360"/>
      </w:pPr>
      <w:rPr>
        <w:rFonts w:hint="default"/>
        <w:lang w:val="ru-RU" w:eastAsia="en-US" w:bidi="ar-SA"/>
      </w:rPr>
    </w:lvl>
    <w:lvl w:ilvl="7">
      <w:numFmt w:val="bullet"/>
      <w:lvlText w:val="•"/>
      <w:lvlJc w:val="left"/>
      <w:pPr>
        <w:ind w:left="7136" w:hanging="360"/>
      </w:pPr>
      <w:rPr>
        <w:rFonts w:hint="default"/>
        <w:lang w:val="ru-RU" w:eastAsia="en-US" w:bidi="ar-SA"/>
      </w:rPr>
    </w:lvl>
    <w:lvl w:ilvl="8">
      <w:numFmt w:val="bullet"/>
      <w:lvlText w:val="•"/>
      <w:lvlJc w:val="left"/>
      <w:pPr>
        <w:ind w:left="8260" w:hanging="360"/>
      </w:pPr>
      <w:rPr>
        <w:rFonts w:hint="default"/>
        <w:lang w:val="ru-RU" w:eastAsia="en-US" w:bidi="ar-SA"/>
      </w:rPr>
    </w:lvl>
  </w:abstractNum>
  <w:abstractNum w:abstractNumId="58" w15:restartNumberingAfterBreak="0">
    <w:nsid w:val="48E9480F"/>
    <w:multiLevelType w:val="multilevel"/>
    <w:tmpl w:val="6BEA50B6"/>
    <w:lvl w:ilvl="0">
      <w:start w:val="1"/>
      <w:numFmt w:val="decimal"/>
      <w:lvlText w:val="%1"/>
      <w:lvlJc w:val="left"/>
      <w:pPr>
        <w:ind w:left="814" w:hanging="576"/>
      </w:pPr>
      <w:rPr>
        <w:rFonts w:hint="default"/>
        <w:lang w:val="ru-RU" w:eastAsia="en-US" w:bidi="ar-SA"/>
      </w:rPr>
    </w:lvl>
    <w:lvl w:ilvl="1">
      <w:start w:val="2"/>
      <w:numFmt w:val="decimal"/>
      <w:lvlText w:val="%1.%2"/>
      <w:lvlJc w:val="left"/>
      <w:pPr>
        <w:ind w:left="814" w:hanging="576"/>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757" w:hanging="576"/>
      </w:pPr>
      <w:rPr>
        <w:rFonts w:hint="default"/>
        <w:lang w:val="ru-RU" w:eastAsia="en-US" w:bidi="ar-SA"/>
      </w:rPr>
    </w:lvl>
    <w:lvl w:ilvl="3">
      <w:numFmt w:val="bullet"/>
      <w:lvlText w:val="•"/>
      <w:lvlJc w:val="left"/>
      <w:pPr>
        <w:ind w:left="3726" w:hanging="576"/>
      </w:pPr>
      <w:rPr>
        <w:rFonts w:hint="default"/>
        <w:lang w:val="ru-RU" w:eastAsia="en-US" w:bidi="ar-SA"/>
      </w:rPr>
    </w:lvl>
    <w:lvl w:ilvl="4">
      <w:numFmt w:val="bullet"/>
      <w:lvlText w:val="•"/>
      <w:lvlJc w:val="left"/>
      <w:pPr>
        <w:ind w:left="4694" w:hanging="576"/>
      </w:pPr>
      <w:rPr>
        <w:rFonts w:hint="default"/>
        <w:lang w:val="ru-RU" w:eastAsia="en-US" w:bidi="ar-SA"/>
      </w:rPr>
    </w:lvl>
    <w:lvl w:ilvl="5">
      <w:numFmt w:val="bullet"/>
      <w:lvlText w:val="•"/>
      <w:lvlJc w:val="left"/>
      <w:pPr>
        <w:ind w:left="5663" w:hanging="576"/>
      </w:pPr>
      <w:rPr>
        <w:rFonts w:hint="default"/>
        <w:lang w:val="ru-RU" w:eastAsia="en-US" w:bidi="ar-SA"/>
      </w:rPr>
    </w:lvl>
    <w:lvl w:ilvl="6">
      <w:numFmt w:val="bullet"/>
      <w:lvlText w:val="•"/>
      <w:lvlJc w:val="left"/>
      <w:pPr>
        <w:ind w:left="6632" w:hanging="576"/>
      </w:pPr>
      <w:rPr>
        <w:rFonts w:hint="default"/>
        <w:lang w:val="ru-RU" w:eastAsia="en-US" w:bidi="ar-SA"/>
      </w:rPr>
    </w:lvl>
    <w:lvl w:ilvl="7">
      <w:numFmt w:val="bullet"/>
      <w:lvlText w:val="•"/>
      <w:lvlJc w:val="left"/>
      <w:pPr>
        <w:ind w:left="7600" w:hanging="576"/>
      </w:pPr>
      <w:rPr>
        <w:rFonts w:hint="default"/>
        <w:lang w:val="ru-RU" w:eastAsia="en-US" w:bidi="ar-SA"/>
      </w:rPr>
    </w:lvl>
    <w:lvl w:ilvl="8">
      <w:numFmt w:val="bullet"/>
      <w:lvlText w:val="•"/>
      <w:lvlJc w:val="left"/>
      <w:pPr>
        <w:ind w:left="8569" w:hanging="576"/>
      </w:pPr>
      <w:rPr>
        <w:rFonts w:hint="default"/>
        <w:lang w:val="ru-RU" w:eastAsia="en-US" w:bidi="ar-SA"/>
      </w:rPr>
    </w:lvl>
  </w:abstractNum>
  <w:abstractNum w:abstractNumId="59" w15:restartNumberingAfterBreak="0">
    <w:nsid w:val="4A030CA6"/>
    <w:multiLevelType w:val="multilevel"/>
    <w:tmpl w:val="5B0061FE"/>
    <w:lvl w:ilvl="0">
      <w:start w:val="1"/>
      <w:numFmt w:val="bullet"/>
      <w:lvlText w:val=""/>
      <w:lvlJc w:val="left"/>
      <w:pPr>
        <w:ind w:left="740" w:hanging="502"/>
      </w:pPr>
      <w:rPr>
        <w:rFonts w:ascii="Symbol" w:hAnsi="Symbol" w:hint="default"/>
      </w:rPr>
    </w:lvl>
    <w:lvl w:ilvl="1">
      <w:start w:val="1"/>
      <w:numFmt w:val="decimal"/>
      <w:lvlText w:val="%1.%2"/>
      <w:lvlJc w:val="left"/>
      <w:pPr>
        <w:ind w:left="740" w:hanging="502"/>
      </w:pPr>
      <w:rPr>
        <w:rFonts w:ascii="Times New Roman" w:eastAsia="Times New Roman" w:hAnsi="Times New Roman" w:cs="Times New Roman" w:hint="default"/>
        <w:b/>
        <w:bCs/>
        <w:i w:val="0"/>
        <w:iCs w:val="0"/>
        <w:spacing w:val="0"/>
        <w:w w:val="100"/>
        <w:sz w:val="24"/>
        <w:szCs w:val="24"/>
      </w:rPr>
    </w:lvl>
    <w:lvl w:ilvl="2">
      <w:numFmt w:val="bullet"/>
      <w:lvlText w:val="•"/>
      <w:lvlJc w:val="left"/>
      <w:pPr>
        <w:ind w:left="2693" w:hanging="502"/>
      </w:pPr>
      <w:rPr>
        <w:rFonts w:hint="default"/>
      </w:rPr>
    </w:lvl>
    <w:lvl w:ilvl="3">
      <w:numFmt w:val="bullet"/>
      <w:lvlText w:val="•"/>
      <w:lvlJc w:val="left"/>
      <w:pPr>
        <w:ind w:left="3670" w:hanging="502"/>
      </w:pPr>
      <w:rPr>
        <w:rFonts w:hint="default"/>
      </w:rPr>
    </w:lvl>
    <w:lvl w:ilvl="4">
      <w:numFmt w:val="bullet"/>
      <w:lvlText w:val="•"/>
      <w:lvlJc w:val="left"/>
      <w:pPr>
        <w:ind w:left="4646" w:hanging="502"/>
      </w:pPr>
      <w:rPr>
        <w:rFonts w:hint="default"/>
      </w:rPr>
    </w:lvl>
    <w:lvl w:ilvl="5">
      <w:numFmt w:val="bullet"/>
      <w:lvlText w:val="•"/>
      <w:lvlJc w:val="left"/>
      <w:pPr>
        <w:ind w:left="5623" w:hanging="502"/>
      </w:pPr>
      <w:rPr>
        <w:rFonts w:hint="default"/>
      </w:rPr>
    </w:lvl>
    <w:lvl w:ilvl="6">
      <w:numFmt w:val="bullet"/>
      <w:lvlText w:val="•"/>
      <w:lvlJc w:val="left"/>
      <w:pPr>
        <w:ind w:left="6600" w:hanging="502"/>
      </w:pPr>
      <w:rPr>
        <w:rFonts w:hint="default"/>
      </w:rPr>
    </w:lvl>
    <w:lvl w:ilvl="7">
      <w:numFmt w:val="bullet"/>
      <w:lvlText w:val="•"/>
      <w:lvlJc w:val="left"/>
      <w:pPr>
        <w:ind w:left="7576" w:hanging="502"/>
      </w:pPr>
      <w:rPr>
        <w:rFonts w:hint="default"/>
      </w:rPr>
    </w:lvl>
    <w:lvl w:ilvl="8">
      <w:numFmt w:val="bullet"/>
      <w:lvlText w:val="•"/>
      <w:lvlJc w:val="left"/>
      <w:pPr>
        <w:ind w:left="8553" w:hanging="502"/>
      </w:pPr>
      <w:rPr>
        <w:rFonts w:hint="default"/>
      </w:rPr>
    </w:lvl>
  </w:abstractNum>
  <w:abstractNum w:abstractNumId="60" w15:restartNumberingAfterBreak="0">
    <w:nsid w:val="4F2D30BB"/>
    <w:multiLevelType w:val="hybridMultilevel"/>
    <w:tmpl w:val="4AECA2A4"/>
    <w:lvl w:ilvl="0" w:tplc="11F42774">
      <w:numFmt w:val="bullet"/>
      <w:lvlText w:val=""/>
      <w:lvlJc w:val="left"/>
      <w:pPr>
        <w:ind w:left="1450" w:hanging="360"/>
      </w:pPr>
      <w:rPr>
        <w:rFonts w:ascii="Symbol" w:eastAsia="Symbol" w:hAnsi="Symbol" w:cs="Symbol" w:hint="default"/>
        <w:b w:val="0"/>
        <w:bCs w:val="0"/>
        <w:i w:val="0"/>
        <w:iCs w:val="0"/>
        <w:spacing w:val="0"/>
        <w:w w:val="100"/>
        <w:sz w:val="24"/>
        <w:szCs w:val="24"/>
        <w:lang w:val="ru-RU" w:eastAsia="en-US" w:bidi="ar-SA"/>
      </w:rPr>
    </w:lvl>
    <w:lvl w:ilvl="1" w:tplc="D862DC38">
      <w:numFmt w:val="bullet"/>
      <w:lvlText w:val="•"/>
      <w:lvlJc w:val="left"/>
      <w:pPr>
        <w:ind w:left="2364" w:hanging="360"/>
      </w:pPr>
      <w:rPr>
        <w:rFonts w:hint="default"/>
        <w:lang w:val="ru-RU" w:eastAsia="en-US" w:bidi="ar-SA"/>
      </w:rPr>
    </w:lvl>
    <w:lvl w:ilvl="2" w:tplc="E44CD5F6">
      <w:numFmt w:val="bullet"/>
      <w:lvlText w:val="•"/>
      <w:lvlJc w:val="left"/>
      <w:pPr>
        <w:ind w:left="3269" w:hanging="360"/>
      </w:pPr>
      <w:rPr>
        <w:rFonts w:hint="default"/>
        <w:lang w:val="ru-RU" w:eastAsia="en-US" w:bidi="ar-SA"/>
      </w:rPr>
    </w:lvl>
    <w:lvl w:ilvl="3" w:tplc="DECE310A">
      <w:numFmt w:val="bullet"/>
      <w:lvlText w:val="•"/>
      <w:lvlJc w:val="left"/>
      <w:pPr>
        <w:ind w:left="4174" w:hanging="360"/>
      </w:pPr>
      <w:rPr>
        <w:rFonts w:hint="default"/>
        <w:lang w:val="ru-RU" w:eastAsia="en-US" w:bidi="ar-SA"/>
      </w:rPr>
    </w:lvl>
    <w:lvl w:ilvl="4" w:tplc="CA64EB1C">
      <w:numFmt w:val="bullet"/>
      <w:lvlText w:val="•"/>
      <w:lvlJc w:val="left"/>
      <w:pPr>
        <w:ind w:left="5078" w:hanging="360"/>
      </w:pPr>
      <w:rPr>
        <w:rFonts w:hint="default"/>
        <w:lang w:val="ru-RU" w:eastAsia="en-US" w:bidi="ar-SA"/>
      </w:rPr>
    </w:lvl>
    <w:lvl w:ilvl="5" w:tplc="2D9ACAC6">
      <w:numFmt w:val="bullet"/>
      <w:lvlText w:val="•"/>
      <w:lvlJc w:val="left"/>
      <w:pPr>
        <w:ind w:left="5983" w:hanging="360"/>
      </w:pPr>
      <w:rPr>
        <w:rFonts w:hint="default"/>
        <w:lang w:val="ru-RU" w:eastAsia="en-US" w:bidi="ar-SA"/>
      </w:rPr>
    </w:lvl>
    <w:lvl w:ilvl="6" w:tplc="87C05F52">
      <w:numFmt w:val="bullet"/>
      <w:lvlText w:val="•"/>
      <w:lvlJc w:val="left"/>
      <w:pPr>
        <w:ind w:left="6888" w:hanging="360"/>
      </w:pPr>
      <w:rPr>
        <w:rFonts w:hint="default"/>
        <w:lang w:val="ru-RU" w:eastAsia="en-US" w:bidi="ar-SA"/>
      </w:rPr>
    </w:lvl>
    <w:lvl w:ilvl="7" w:tplc="54FE1E60">
      <w:numFmt w:val="bullet"/>
      <w:lvlText w:val="•"/>
      <w:lvlJc w:val="left"/>
      <w:pPr>
        <w:ind w:left="7792" w:hanging="360"/>
      </w:pPr>
      <w:rPr>
        <w:rFonts w:hint="default"/>
        <w:lang w:val="ru-RU" w:eastAsia="en-US" w:bidi="ar-SA"/>
      </w:rPr>
    </w:lvl>
    <w:lvl w:ilvl="8" w:tplc="9ADA39A4">
      <w:numFmt w:val="bullet"/>
      <w:lvlText w:val="•"/>
      <w:lvlJc w:val="left"/>
      <w:pPr>
        <w:ind w:left="8697" w:hanging="360"/>
      </w:pPr>
      <w:rPr>
        <w:rFonts w:hint="default"/>
        <w:lang w:val="ru-RU" w:eastAsia="en-US" w:bidi="ar-SA"/>
      </w:rPr>
    </w:lvl>
  </w:abstractNum>
  <w:abstractNum w:abstractNumId="61" w15:restartNumberingAfterBreak="0">
    <w:nsid w:val="4F54193C"/>
    <w:multiLevelType w:val="hybridMultilevel"/>
    <w:tmpl w:val="7B5CD926"/>
    <w:lvl w:ilvl="0" w:tplc="0EFC481C">
      <w:numFmt w:val="bullet"/>
      <w:lvlText w:val=""/>
      <w:lvlJc w:val="left"/>
      <w:pPr>
        <w:ind w:left="1524" w:hanging="360"/>
      </w:pPr>
      <w:rPr>
        <w:rFonts w:ascii="Symbol" w:eastAsia="Symbol" w:hAnsi="Symbol" w:cs="Symbol" w:hint="default"/>
        <w:b w:val="0"/>
        <w:bCs w:val="0"/>
        <w:i w:val="0"/>
        <w:iCs w:val="0"/>
        <w:spacing w:val="0"/>
        <w:w w:val="100"/>
        <w:sz w:val="24"/>
        <w:szCs w:val="24"/>
        <w:lang w:val="ru-RU" w:eastAsia="en-US" w:bidi="ar-SA"/>
      </w:rPr>
    </w:lvl>
    <w:lvl w:ilvl="1" w:tplc="C30402DC">
      <w:numFmt w:val="bullet"/>
      <w:lvlText w:val="•"/>
      <w:lvlJc w:val="left"/>
      <w:pPr>
        <w:ind w:left="2418" w:hanging="360"/>
      </w:pPr>
      <w:rPr>
        <w:rFonts w:hint="default"/>
        <w:lang w:val="ru-RU" w:eastAsia="en-US" w:bidi="ar-SA"/>
      </w:rPr>
    </w:lvl>
    <w:lvl w:ilvl="2" w:tplc="00B6AFD4">
      <w:numFmt w:val="bullet"/>
      <w:lvlText w:val="•"/>
      <w:lvlJc w:val="left"/>
      <w:pPr>
        <w:ind w:left="3317" w:hanging="360"/>
      </w:pPr>
      <w:rPr>
        <w:rFonts w:hint="default"/>
        <w:lang w:val="ru-RU" w:eastAsia="en-US" w:bidi="ar-SA"/>
      </w:rPr>
    </w:lvl>
    <w:lvl w:ilvl="3" w:tplc="E8C21282">
      <w:numFmt w:val="bullet"/>
      <w:lvlText w:val="•"/>
      <w:lvlJc w:val="left"/>
      <w:pPr>
        <w:ind w:left="4216" w:hanging="360"/>
      </w:pPr>
      <w:rPr>
        <w:rFonts w:hint="default"/>
        <w:lang w:val="ru-RU" w:eastAsia="en-US" w:bidi="ar-SA"/>
      </w:rPr>
    </w:lvl>
    <w:lvl w:ilvl="4" w:tplc="659EBB80">
      <w:numFmt w:val="bullet"/>
      <w:lvlText w:val="•"/>
      <w:lvlJc w:val="left"/>
      <w:pPr>
        <w:ind w:left="5114" w:hanging="360"/>
      </w:pPr>
      <w:rPr>
        <w:rFonts w:hint="default"/>
        <w:lang w:val="ru-RU" w:eastAsia="en-US" w:bidi="ar-SA"/>
      </w:rPr>
    </w:lvl>
    <w:lvl w:ilvl="5" w:tplc="9A6495B6">
      <w:numFmt w:val="bullet"/>
      <w:lvlText w:val="•"/>
      <w:lvlJc w:val="left"/>
      <w:pPr>
        <w:ind w:left="6013" w:hanging="360"/>
      </w:pPr>
      <w:rPr>
        <w:rFonts w:hint="default"/>
        <w:lang w:val="ru-RU" w:eastAsia="en-US" w:bidi="ar-SA"/>
      </w:rPr>
    </w:lvl>
    <w:lvl w:ilvl="6" w:tplc="15BC1DD8">
      <w:numFmt w:val="bullet"/>
      <w:lvlText w:val="•"/>
      <w:lvlJc w:val="left"/>
      <w:pPr>
        <w:ind w:left="6912" w:hanging="360"/>
      </w:pPr>
      <w:rPr>
        <w:rFonts w:hint="default"/>
        <w:lang w:val="ru-RU" w:eastAsia="en-US" w:bidi="ar-SA"/>
      </w:rPr>
    </w:lvl>
    <w:lvl w:ilvl="7" w:tplc="35AC7366">
      <w:numFmt w:val="bullet"/>
      <w:lvlText w:val="•"/>
      <w:lvlJc w:val="left"/>
      <w:pPr>
        <w:ind w:left="7810" w:hanging="360"/>
      </w:pPr>
      <w:rPr>
        <w:rFonts w:hint="default"/>
        <w:lang w:val="ru-RU" w:eastAsia="en-US" w:bidi="ar-SA"/>
      </w:rPr>
    </w:lvl>
    <w:lvl w:ilvl="8" w:tplc="8F8C7E92">
      <w:numFmt w:val="bullet"/>
      <w:lvlText w:val="•"/>
      <w:lvlJc w:val="left"/>
      <w:pPr>
        <w:ind w:left="8709" w:hanging="360"/>
      </w:pPr>
      <w:rPr>
        <w:rFonts w:hint="default"/>
        <w:lang w:val="ru-RU" w:eastAsia="en-US" w:bidi="ar-SA"/>
      </w:rPr>
    </w:lvl>
  </w:abstractNum>
  <w:abstractNum w:abstractNumId="62" w15:restartNumberingAfterBreak="0">
    <w:nsid w:val="50022A46"/>
    <w:multiLevelType w:val="multilevel"/>
    <w:tmpl w:val="A86A7590"/>
    <w:lvl w:ilvl="0">
      <w:start w:val="9"/>
      <w:numFmt w:val="decimal"/>
      <w:lvlText w:val="%1"/>
      <w:lvlJc w:val="left"/>
      <w:pPr>
        <w:ind w:left="670" w:hanging="432"/>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814" w:hanging="576"/>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524" w:hanging="36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2643" w:hanging="360"/>
      </w:pPr>
      <w:rPr>
        <w:rFonts w:hint="default"/>
        <w:lang w:val="ru-RU" w:eastAsia="en-US" w:bidi="ar-SA"/>
      </w:rPr>
    </w:lvl>
    <w:lvl w:ilvl="4">
      <w:numFmt w:val="bullet"/>
      <w:lvlText w:val="•"/>
      <w:lvlJc w:val="left"/>
      <w:pPr>
        <w:ind w:left="3766" w:hanging="360"/>
      </w:pPr>
      <w:rPr>
        <w:rFonts w:hint="default"/>
        <w:lang w:val="ru-RU" w:eastAsia="en-US" w:bidi="ar-SA"/>
      </w:rPr>
    </w:lvl>
    <w:lvl w:ilvl="5">
      <w:numFmt w:val="bullet"/>
      <w:lvlText w:val="•"/>
      <w:lvlJc w:val="left"/>
      <w:pPr>
        <w:ind w:left="4890" w:hanging="360"/>
      </w:pPr>
      <w:rPr>
        <w:rFonts w:hint="default"/>
        <w:lang w:val="ru-RU" w:eastAsia="en-US" w:bidi="ar-SA"/>
      </w:rPr>
    </w:lvl>
    <w:lvl w:ilvl="6">
      <w:numFmt w:val="bullet"/>
      <w:lvlText w:val="•"/>
      <w:lvlJc w:val="left"/>
      <w:pPr>
        <w:ind w:left="6013" w:hanging="360"/>
      </w:pPr>
      <w:rPr>
        <w:rFonts w:hint="default"/>
        <w:lang w:val="ru-RU" w:eastAsia="en-US" w:bidi="ar-SA"/>
      </w:rPr>
    </w:lvl>
    <w:lvl w:ilvl="7">
      <w:numFmt w:val="bullet"/>
      <w:lvlText w:val="•"/>
      <w:lvlJc w:val="left"/>
      <w:pPr>
        <w:ind w:left="7136" w:hanging="360"/>
      </w:pPr>
      <w:rPr>
        <w:rFonts w:hint="default"/>
        <w:lang w:val="ru-RU" w:eastAsia="en-US" w:bidi="ar-SA"/>
      </w:rPr>
    </w:lvl>
    <w:lvl w:ilvl="8">
      <w:numFmt w:val="bullet"/>
      <w:lvlText w:val="•"/>
      <w:lvlJc w:val="left"/>
      <w:pPr>
        <w:ind w:left="8260" w:hanging="360"/>
      </w:pPr>
      <w:rPr>
        <w:rFonts w:hint="default"/>
        <w:lang w:val="ru-RU" w:eastAsia="en-US" w:bidi="ar-SA"/>
      </w:rPr>
    </w:lvl>
  </w:abstractNum>
  <w:abstractNum w:abstractNumId="63" w15:restartNumberingAfterBreak="0">
    <w:nsid w:val="50C42A8F"/>
    <w:multiLevelType w:val="multilevel"/>
    <w:tmpl w:val="D42C13E8"/>
    <w:lvl w:ilvl="0">
      <w:start w:val="4"/>
      <w:numFmt w:val="decimal"/>
      <w:lvlText w:val="%1"/>
      <w:lvlJc w:val="left"/>
      <w:pPr>
        <w:ind w:left="816" w:hanging="579"/>
      </w:pPr>
      <w:rPr>
        <w:rFonts w:hint="default"/>
        <w:lang w:val="ru-RU" w:eastAsia="en-US" w:bidi="ar-SA"/>
      </w:rPr>
    </w:lvl>
    <w:lvl w:ilvl="1">
      <w:start w:val="2"/>
      <w:numFmt w:val="decimal"/>
      <w:lvlText w:val="%1.%2"/>
      <w:lvlJc w:val="left"/>
      <w:pPr>
        <w:ind w:left="816" w:hanging="579"/>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371" w:hanging="425"/>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408" w:hanging="425"/>
      </w:pPr>
      <w:rPr>
        <w:rFonts w:hint="default"/>
        <w:lang w:val="ru-RU" w:eastAsia="en-US" w:bidi="ar-SA"/>
      </w:rPr>
    </w:lvl>
    <w:lvl w:ilvl="4">
      <w:numFmt w:val="bullet"/>
      <w:lvlText w:val="•"/>
      <w:lvlJc w:val="left"/>
      <w:pPr>
        <w:ind w:left="4422" w:hanging="425"/>
      </w:pPr>
      <w:rPr>
        <w:rFonts w:hint="default"/>
        <w:lang w:val="ru-RU" w:eastAsia="en-US" w:bidi="ar-SA"/>
      </w:rPr>
    </w:lvl>
    <w:lvl w:ilvl="5">
      <w:numFmt w:val="bullet"/>
      <w:lvlText w:val="•"/>
      <w:lvlJc w:val="left"/>
      <w:pPr>
        <w:ind w:left="5436" w:hanging="425"/>
      </w:pPr>
      <w:rPr>
        <w:rFonts w:hint="default"/>
        <w:lang w:val="ru-RU" w:eastAsia="en-US" w:bidi="ar-SA"/>
      </w:rPr>
    </w:lvl>
    <w:lvl w:ilvl="6">
      <w:numFmt w:val="bullet"/>
      <w:lvlText w:val="•"/>
      <w:lvlJc w:val="left"/>
      <w:pPr>
        <w:ind w:left="6450" w:hanging="425"/>
      </w:pPr>
      <w:rPr>
        <w:rFonts w:hint="default"/>
        <w:lang w:val="ru-RU" w:eastAsia="en-US" w:bidi="ar-SA"/>
      </w:rPr>
    </w:lvl>
    <w:lvl w:ilvl="7">
      <w:numFmt w:val="bullet"/>
      <w:lvlText w:val="•"/>
      <w:lvlJc w:val="left"/>
      <w:pPr>
        <w:ind w:left="7464" w:hanging="425"/>
      </w:pPr>
      <w:rPr>
        <w:rFonts w:hint="default"/>
        <w:lang w:val="ru-RU" w:eastAsia="en-US" w:bidi="ar-SA"/>
      </w:rPr>
    </w:lvl>
    <w:lvl w:ilvl="8">
      <w:numFmt w:val="bullet"/>
      <w:lvlText w:val="•"/>
      <w:lvlJc w:val="left"/>
      <w:pPr>
        <w:ind w:left="8478" w:hanging="425"/>
      </w:pPr>
      <w:rPr>
        <w:rFonts w:hint="default"/>
        <w:lang w:val="ru-RU" w:eastAsia="en-US" w:bidi="ar-SA"/>
      </w:rPr>
    </w:lvl>
  </w:abstractNum>
  <w:abstractNum w:abstractNumId="64" w15:restartNumberingAfterBreak="0">
    <w:nsid w:val="513C3634"/>
    <w:multiLevelType w:val="multilevel"/>
    <w:tmpl w:val="6D62AD62"/>
    <w:lvl w:ilvl="0">
      <w:start w:val="5"/>
      <w:numFmt w:val="decimal"/>
      <w:lvlText w:val="%1"/>
      <w:lvlJc w:val="left"/>
      <w:pPr>
        <w:ind w:left="720" w:hanging="360"/>
      </w:pPr>
      <w:rPr>
        <w:rFonts w:ascii="Times New Roman" w:hAnsi="Times New Roman" w:cs="Times New Roman" w:hint="default"/>
      </w:rPr>
    </w:lvl>
    <w:lvl w:ilvl="1">
      <w:start w:val="2"/>
      <w:numFmt w:val="decimal"/>
      <w:lvlText w:val="%1.%2"/>
      <w:lvlJc w:val="left"/>
      <w:pPr>
        <w:ind w:left="1440" w:hanging="360"/>
      </w:pPr>
      <w:rPr>
        <w:rFonts w:ascii="Times New Roman" w:hAnsi="Times New Roman" w:cs="Times New Roman" w:hint="default"/>
      </w:rPr>
    </w:lvl>
    <w:lvl w:ilvl="2">
      <w:start w:val="6"/>
      <w:numFmt w:val="decimal"/>
      <w:lvlText w:val="%1.%2.%3"/>
      <w:lvlJc w:val="left"/>
      <w:pPr>
        <w:ind w:left="2160" w:hanging="360"/>
      </w:pPr>
      <w:rPr>
        <w:rFonts w:ascii="Times New Roman" w:hAnsi="Times New Roman" w:cs="Times New Roman" w:hint="default"/>
        <w:b/>
        <w:bCs/>
        <w:i w:val="0"/>
        <w:iCs w:val="0"/>
        <w:w w:val="100"/>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65" w15:restartNumberingAfterBreak="0">
    <w:nsid w:val="51F72640"/>
    <w:multiLevelType w:val="multilevel"/>
    <w:tmpl w:val="57002D28"/>
    <w:lvl w:ilvl="0">
      <w:start w:val="6"/>
      <w:numFmt w:val="decimal"/>
      <w:lvlText w:val="%1"/>
      <w:lvlJc w:val="left"/>
      <w:pPr>
        <w:ind w:left="732" w:hanging="495"/>
      </w:pPr>
      <w:rPr>
        <w:rFonts w:ascii="Times New Roman" w:eastAsia="Times New Roman" w:hAnsi="Times New Roman" w:cs="Times New Roman" w:hint="default"/>
        <w:b/>
        <w:bCs/>
        <w:i w:val="0"/>
        <w:iCs w:val="0"/>
        <w:spacing w:val="0"/>
        <w:w w:val="99"/>
        <w:sz w:val="20"/>
        <w:szCs w:val="20"/>
        <w:lang w:val="ru-RU" w:eastAsia="en-US" w:bidi="ar-SA"/>
      </w:rPr>
    </w:lvl>
    <w:lvl w:ilvl="1">
      <w:start w:val="1"/>
      <w:numFmt w:val="decimal"/>
      <w:lvlText w:val="%1.%2"/>
      <w:lvlJc w:val="left"/>
      <w:pPr>
        <w:ind w:left="732" w:hanging="495"/>
      </w:pPr>
      <w:rPr>
        <w:rFonts w:ascii="Times New Roman" w:eastAsia="Times New Roman" w:hAnsi="Times New Roman" w:cs="Times New Roman" w:hint="default"/>
        <w:b/>
        <w:bCs/>
        <w:i w:val="0"/>
        <w:iCs w:val="0"/>
        <w:spacing w:val="0"/>
        <w:w w:val="99"/>
        <w:sz w:val="20"/>
        <w:szCs w:val="20"/>
        <w:lang w:val="ru-RU" w:eastAsia="en-US" w:bidi="ar-SA"/>
      </w:rPr>
    </w:lvl>
    <w:lvl w:ilvl="2">
      <w:numFmt w:val="bullet"/>
      <w:lvlText w:val="•"/>
      <w:lvlJc w:val="left"/>
      <w:pPr>
        <w:ind w:left="2693" w:hanging="495"/>
      </w:pPr>
      <w:rPr>
        <w:rFonts w:hint="default"/>
        <w:lang w:val="ru-RU" w:eastAsia="en-US" w:bidi="ar-SA"/>
      </w:rPr>
    </w:lvl>
    <w:lvl w:ilvl="3">
      <w:numFmt w:val="bullet"/>
      <w:lvlText w:val="•"/>
      <w:lvlJc w:val="left"/>
      <w:pPr>
        <w:ind w:left="3670" w:hanging="495"/>
      </w:pPr>
      <w:rPr>
        <w:rFonts w:hint="default"/>
        <w:lang w:val="ru-RU" w:eastAsia="en-US" w:bidi="ar-SA"/>
      </w:rPr>
    </w:lvl>
    <w:lvl w:ilvl="4">
      <w:numFmt w:val="bullet"/>
      <w:lvlText w:val="•"/>
      <w:lvlJc w:val="left"/>
      <w:pPr>
        <w:ind w:left="4646" w:hanging="495"/>
      </w:pPr>
      <w:rPr>
        <w:rFonts w:hint="default"/>
        <w:lang w:val="ru-RU" w:eastAsia="en-US" w:bidi="ar-SA"/>
      </w:rPr>
    </w:lvl>
    <w:lvl w:ilvl="5">
      <w:numFmt w:val="bullet"/>
      <w:lvlText w:val="•"/>
      <w:lvlJc w:val="left"/>
      <w:pPr>
        <w:ind w:left="5623" w:hanging="495"/>
      </w:pPr>
      <w:rPr>
        <w:rFonts w:hint="default"/>
        <w:lang w:val="ru-RU" w:eastAsia="en-US" w:bidi="ar-SA"/>
      </w:rPr>
    </w:lvl>
    <w:lvl w:ilvl="6">
      <w:numFmt w:val="bullet"/>
      <w:lvlText w:val="•"/>
      <w:lvlJc w:val="left"/>
      <w:pPr>
        <w:ind w:left="6600" w:hanging="495"/>
      </w:pPr>
      <w:rPr>
        <w:rFonts w:hint="default"/>
        <w:lang w:val="ru-RU" w:eastAsia="en-US" w:bidi="ar-SA"/>
      </w:rPr>
    </w:lvl>
    <w:lvl w:ilvl="7">
      <w:numFmt w:val="bullet"/>
      <w:lvlText w:val="•"/>
      <w:lvlJc w:val="left"/>
      <w:pPr>
        <w:ind w:left="7576" w:hanging="495"/>
      </w:pPr>
      <w:rPr>
        <w:rFonts w:hint="default"/>
        <w:lang w:val="ru-RU" w:eastAsia="en-US" w:bidi="ar-SA"/>
      </w:rPr>
    </w:lvl>
    <w:lvl w:ilvl="8">
      <w:numFmt w:val="bullet"/>
      <w:lvlText w:val="•"/>
      <w:lvlJc w:val="left"/>
      <w:pPr>
        <w:ind w:left="8553" w:hanging="495"/>
      </w:pPr>
      <w:rPr>
        <w:rFonts w:hint="default"/>
        <w:lang w:val="ru-RU" w:eastAsia="en-US" w:bidi="ar-SA"/>
      </w:rPr>
    </w:lvl>
  </w:abstractNum>
  <w:abstractNum w:abstractNumId="66" w15:restartNumberingAfterBreak="0">
    <w:nsid w:val="542139E1"/>
    <w:multiLevelType w:val="multilevel"/>
    <w:tmpl w:val="43B275F0"/>
    <w:lvl w:ilvl="0">
      <w:start w:val="1"/>
      <w:numFmt w:val="decimal"/>
      <w:lvlText w:val="%1"/>
      <w:lvlJc w:val="left"/>
      <w:pPr>
        <w:ind w:left="946" w:hanging="708"/>
      </w:pPr>
      <w:rPr>
        <w:rFonts w:hint="default"/>
        <w:lang w:val="ru-RU" w:eastAsia="en-US" w:bidi="ar-SA"/>
      </w:rPr>
    </w:lvl>
    <w:lvl w:ilvl="1">
      <w:start w:val="3"/>
      <w:numFmt w:val="decimal"/>
      <w:lvlText w:val="%1.%2"/>
      <w:lvlJc w:val="left"/>
      <w:pPr>
        <w:ind w:left="946" w:hanging="708"/>
      </w:pPr>
      <w:rPr>
        <w:rFonts w:hint="default"/>
        <w:lang w:val="ru-RU" w:eastAsia="en-US" w:bidi="ar-SA"/>
      </w:rPr>
    </w:lvl>
    <w:lvl w:ilvl="2">
      <w:start w:val="1"/>
      <w:numFmt w:val="decimal"/>
      <w:lvlText w:val="%1.%2.%3"/>
      <w:lvlJc w:val="left"/>
      <w:pPr>
        <w:ind w:left="946" w:hanging="708"/>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450" w:hanging="36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475" w:hanging="360"/>
      </w:pPr>
      <w:rPr>
        <w:rFonts w:hint="default"/>
        <w:lang w:val="ru-RU" w:eastAsia="en-US" w:bidi="ar-SA"/>
      </w:rPr>
    </w:lvl>
    <w:lvl w:ilvl="5">
      <w:numFmt w:val="bullet"/>
      <w:lvlText w:val="•"/>
      <w:lvlJc w:val="left"/>
      <w:pPr>
        <w:ind w:left="5480" w:hanging="360"/>
      </w:pPr>
      <w:rPr>
        <w:rFonts w:hint="default"/>
        <w:lang w:val="ru-RU" w:eastAsia="en-US" w:bidi="ar-SA"/>
      </w:rPr>
    </w:lvl>
    <w:lvl w:ilvl="6">
      <w:numFmt w:val="bullet"/>
      <w:lvlText w:val="•"/>
      <w:lvlJc w:val="left"/>
      <w:pPr>
        <w:ind w:left="6486" w:hanging="360"/>
      </w:pPr>
      <w:rPr>
        <w:rFonts w:hint="default"/>
        <w:lang w:val="ru-RU" w:eastAsia="en-US" w:bidi="ar-SA"/>
      </w:rPr>
    </w:lvl>
    <w:lvl w:ilvl="7">
      <w:numFmt w:val="bullet"/>
      <w:lvlText w:val="•"/>
      <w:lvlJc w:val="left"/>
      <w:pPr>
        <w:ind w:left="7491" w:hanging="360"/>
      </w:pPr>
      <w:rPr>
        <w:rFonts w:hint="default"/>
        <w:lang w:val="ru-RU" w:eastAsia="en-US" w:bidi="ar-SA"/>
      </w:rPr>
    </w:lvl>
    <w:lvl w:ilvl="8">
      <w:numFmt w:val="bullet"/>
      <w:lvlText w:val="•"/>
      <w:lvlJc w:val="left"/>
      <w:pPr>
        <w:ind w:left="8496" w:hanging="360"/>
      </w:pPr>
      <w:rPr>
        <w:rFonts w:hint="default"/>
        <w:lang w:val="ru-RU" w:eastAsia="en-US" w:bidi="ar-SA"/>
      </w:rPr>
    </w:lvl>
  </w:abstractNum>
  <w:abstractNum w:abstractNumId="67" w15:restartNumberingAfterBreak="0">
    <w:nsid w:val="54423595"/>
    <w:multiLevelType w:val="multilevel"/>
    <w:tmpl w:val="5B0061FE"/>
    <w:lvl w:ilvl="0">
      <w:start w:val="1"/>
      <w:numFmt w:val="bullet"/>
      <w:lvlText w:val=""/>
      <w:lvlJc w:val="left"/>
      <w:pPr>
        <w:ind w:left="740" w:hanging="502"/>
      </w:pPr>
      <w:rPr>
        <w:rFonts w:ascii="Symbol" w:hAnsi="Symbol" w:hint="default"/>
      </w:rPr>
    </w:lvl>
    <w:lvl w:ilvl="1">
      <w:start w:val="1"/>
      <w:numFmt w:val="decimal"/>
      <w:lvlText w:val="%1.%2"/>
      <w:lvlJc w:val="left"/>
      <w:pPr>
        <w:ind w:left="740" w:hanging="502"/>
      </w:pPr>
      <w:rPr>
        <w:rFonts w:ascii="Times New Roman" w:eastAsia="Times New Roman" w:hAnsi="Times New Roman" w:cs="Times New Roman" w:hint="default"/>
        <w:b/>
        <w:bCs/>
        <w:i w:val="0"/>
        <w:iCs w:val="0"/>
        <w:spacing w:val="0"/>
        <w:w w:val="100"/>
        <w:sz w:val="24"/>
        <w:szCs w:val="24"/>
      </w:rPr>
    </w:lvl>
    <w:lvl w:ilvl="2">
      <w:numFmt w:val="bullet"/>
      <w:lvlText w:val="•"/>
      <w:lvlJc w:val="left"/>
      <w:pPr>
        <w:ind w:left="2693" w:hanging="502"/>
      </w:pPr>
      <w:rPr>
        <w:rFonts w:hint="default"/>
      </w:rPr>
    </w:lvl>
    <w:lvl w:ilvl="3">
      <w:numFmt w:val="bullet"/>
      <w:lvlText w:val="•"/>
      <w:lvlJc w:val="left"/>
      <w:pPr>
        <w:ind w:left="3670" w:hanging="502"/>
      </w:pPr>
      <w:rPr>
        <w:rFonts w:hint="default"/>
      </w:rPr>
    </w:lvl>
    <w:lvl w:ilvl="4">
      <w:numFmt w:val="bullet"/>
      <w:lvlText w:val="•"/>
      <w:lvlJc w:val="left"/>
      <w:pPr>
        <w:ind w:left="4646" w:hanging="502"/>
      </w:pPr>
      <w:rPr>
        <w:rFonts w:hint="default"/>
      </w:rPr>
    </w:lvl>
    <w:lvl w:ilvl="5">
      <w:numFmt w:val="bullet"/>
      <w:lvlText w:val="•"/>
      <w:lvlJc w:val="left"/>
      <w:pPr>
        <w:ind w:left="5623" w:hanging="502"/>
      </w:pPr>
      <w:rPr>
        <w:rFonts w:hint="default"/>
      </w:rPr>
    </w:lvl>
    <w:lvl w:ilvl="6">
      <w:numFmt w:val="bullet"/>
      <w:lvlText w:val="•"/>
      <w:lvlJc w:val="left"/>
      <w:pPr>
        <w:ind w:left="6600" w:hanging="502"/>
      </w:pPr>
      <w:rPr>
        <w:rFonts w:hint="default"/>
      </w:rPr>
    </w:lvl>
    <w:lvl w:ilvl="7">
      <w:numFmt w:val="bullet"/>
      <w:lvlText w:val="•"/>
      <w:lvlJc w:val="left"/>
      <w:pPr>
        <w:ind w:left="7576" w:hanging="502"/>
      </w:pPr>
      <w:rPr>
        <w:rFonts w:hint="default"/>
      </w:rPr>
    </w:lvl>
    <w:lvl w:ilvl="8">
      <w:numFmt w:val="bullet"/>
      <w:lvlText w:val="•"/>
      <w:lvlJc w:val="left"/>
      <w:pPr>
        <w:ind w:left="8553" w:hanging="502"/>
      </w:pPr>
      <w:rPr>
        <w:rFonts w:hint="default"/>
      </w:rPr>
    </w:lvl>
  </w:abstractNum>
  <w:abstractNum w:abstractNumId="68" w15:restartNumberingAfterBreak="0">
    <w:nsid w:val="580D3728"/>
    <w:multiLevelType w:val="hybridMultilevel"/>
    <w:tmpl w:val="559A6A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98A475B"/>
    <w:multiLevelType w:val="hybridMultilevel"/>
    <w:tmpl w:val="8290586A"/>
    <w:lvl w:ilvl="0" w:tplc="39B2C0F4">
      <w:numFmt w:val="bullet"/>
      <w:lvlText w:val=""/>
      <w:lvlJc w:val="left"/>
      <w:pPr>
        <w:ind w:left="1524" w:hanging="360"/>
      </w:pPr>
      <w:rPr>
        <w:rFonts w:ascii="Symbol" w:eastAsia="Symbol" w:hAnsi="Symbol" w:cs="Symbol" w:hint="default"/>
        <w:b w:val="0"/>
        <w:bCs w:val="0"/>
        <w:i w:val="0"/>
        <w:iCs w:val="0"/>
        <w:spacing w:val="0"/>
        <w:w w:val="100"/>
        <w:sz w:val="24"/>
        <w:szCs w:val="24"/>
        <w:lang w:val="ru-RU" w:eastAsia="en-US" w:bidi="ar-SA"/>
      </w:rPr>
    </w:lvl>
    <w:lvl w:ilvl="1" w:tplc="D7705B04">
      <w:numFmt w:val="bullet"/>
      <w:lvlText w:val="•"/>
      <w:lvlJc w:val="left"/>
      <w:pPr>
        <w:ind w:left="2418" w:hanging="360"/>
      </w:pPr>
      <w:rPr>
        <w:rFonts w:hint="default"/>
        <w:lang w:val="ru-RU" w:eastAsia="en-US" w:bidi="ar-SA"/>
      </w:rPr>
    </w:lvl>
    <w:lvl w:ilvl="2" w:tplc="02388C22">
      <w:numFmt w:val="bullet"/>
      <w:lvlText w:val="•"/>
      <w:lvlJc w:val="left"/>
      <w:pPr>
        <w:ind w:left="3317" w:hanging="360"/>
      </w:pPr>
      <w:rPr>
        <w:rFonts w:hint="default"/>
        <w:lang w:val="ru-RU" w:eastAsia="en-US" w:bidi="ar-SA"/>
      </w:rPr>
    </w:lvl>
    <w:lvl w:ilvl="3" w:tplc="72AED73E">
      <w:numFmt w:val="bullet"/>
      <w:lvlText w:val="•"/>
      <w:lvlJc w:val="left"/>
      <w:pPr>
        <w:ind w:left="4216" w:hanging="360"/>
      </w:pPr>
      <w:rPr>
        <w:rFonts w:hint="default"/>
        <w:lang w:val="ru-RU" w:eastAsia="en-US" w:bidi="ar-SA"/>
      </w:rPr>
    </w:lvl>
    <w:lvl w:ilvl="4" w:tplc="1070D8F6">
      <w:numFmt w:val="bullet"/>
      <w:lvlText w:val="•"/>
      <w:lvlJc w:val="left"/>
      <w:pPr>
        <w:ind w:left="5114" w:hanging="360"/>
      </w:pPr>
      <w:rPr>
        <w:rFonts w:hint="default"/>
        <w:lang w:val="ru-RU" w:eastAsia="en-US" w:bidi="ar-SA"/>
      </w:rPr>
    </w:lvl>
    <w:lvl w:ilvl="5" w:tplc="D2A0DB5C">
      <w:numFmt w:val="bullet"/>
      <w:lvlText w:val="•"/>
      <w:lvlJc w:val="left"/>
      <w:pPr>
        <w:ind w:left="6013" w:hanging="360"/>
      </w:pPr>
      <w:rPr>
        <w:rFonts w:hint="default"/>
        <w:lang w:val="ru-RU" w:eastAsia="en-US" w:bidi="ar-SA"/>
      </w:rPr>
    </w:lvl>
    <w:lvl w:ilvl="6" w:tplc="E9A86904">
      <w:numFmt w:val="bullet"/>
      <w:lvlText w:val="•"/>
      <w:lvlJc w:val="left"/>
      <w:pPr>
        <w:ind w:left="6912" w:hanging="360"/>
      </w:pPr>
      <w:rPr>
        <w:rFonts w:hint="default"/>
        <w:lang w:val="ru-RU" w:eastAsia="en-US" w:bidi="ar-SA"/>
      </w:rPr>
    </w:lvl>
    <w:lvl w:ilvl="7" w:tplc="5A18BB32">
      <w:numFmt w:val="bullet"/>
      <w:lvlText w:val="•"/>
      <w:lvlJc w:val="left"/>
      <w:pPr>
        <w:ind w:left="7810" w:hanging="360"/>
      </w:pPr>
      <w:rPr>
        <w:rFonts w:hint="default"/>
        <w:lang w:val="ru-RU" w:eastAsia="en-US" w:bidi="ar-SA"/>
      </w:rPr>
    </w:lvl>
    <w:lvl w:ilvl="8" w:tplc="194AAA8A">
      <w:numFmt w:val="bullet"/>
      <w:lvlText w:val="•"/>
      <w:lvlJc w:val="left"/>
      <w:pPr>
        <w:ind w:left="8709" w:hanging="360"/>
      </w:pPr>
      <w:rPr>
        <w:rFonts w:hint="default"/>
        <w:lang w:val="ru-RU" w:eastAsia="en-US" w:bidi="ar-SA"/>
      </w:rPr>
    </w:lvl>
  </w:abstractNum>
  <w:abstractNum w:abstractNumId="70" w15:restartNumberingAfterBreak="0">
    <w:nsid w:val="5B5105ED"/>
    <w:multiLevelType w:val="multilevel"/>
    <w:tmpl w:val="1F38010C"/>
    <w:lvl w:ilvl="0">
      <w:start w:val="3"/>
      <w:numFmt w:val="decimal"/>
      <w:lvlText w:val="%1"/>
      <w:lvlJc w:val="left"/>
      <w:pPr>
        <w:ind w:left="814" w:hanging="576"/>
      </w:pPr>
      <w:rPr>
        <w:rFonts w:hint="default"/>
        <w:lang w:val="ru-RU" w:eastAsia="en-US" w:bidi="ar-SA"/>
      </w:rPr>
    </w:lvl>
    <w:lvl w:ilvl="1">
      <w:start w:val="7"/>
      <w:numFmt w:val="decimal"/>
      <w:lvlText w:val="%1.%2"/>
      <w:lvlJc w:val="left"/>
      <w:pPr>
        <w:ind w:left="814" w:hanging="576"/>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946" w:hanging="348"/>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066" w:hanging="348"/>
      </w:pPr>
      <w:rPr>
        <w:rFonts w:hint="default"/>
        <w:lang w:val="ru-RU" w:eastAsia="en-US" w:bidi="ar-SA"/>
      </w:rPr>
    </w:lvl>
    <w:lvl w:ilvl="4">
      <w:numFmt w:val="bullet"/>
      <w:lvlText w:val="•"/>
      <w:lvlJc w:val="left"/>
      <w:pPr>
        <w:ind w:left="4129" w:hanging="348"/>
      </w:pPr>
      <w:rPr>
        <w:rFonts w:hint="default"/>
        <w:lang w:val="ru-RU" w:eastAsia="en-US" w:bidi="ar-SA"/>
      </w:rPr>
    </w:lvl>
    <w:lvl w:ilvl="5">
      <w:numFmt w:val="bullet"/>
      <w:lvlText w:val="•"/>
      <w:lvlJc w:val="left"/>
      <w:pPr>
        <w:ind w:left="5192" w:hanging="348"/>
      </w:pPr>
      <w:rPr>
        <w:rFonts w:hint="default"/>
        <w:lang w:val="ru-RU" w:eastAsia="en-US" w:bidi="ar-SA"/>
      </w:rPr>
    </w:lvl>
    <w:lvl w:ilvl="6">
      <w:numFmt w:val="bullet"/>
      <w:lvlText w:val="•"/>
      <w:lvlJc w:val="left"/>
      <w:pPr>
        <w:ind w:left="6255" w:hanging="348"/>
      </w:pPr>
      <w:rPr>
        <w:rFonts w:hint="default"/>
        <w:lang w:val="ru-RU" w:eastAsia="en-US" w:bidi="ar-SA"/>
      </w:rPr>
    </w:lvl>
    <w:lvl w:ilvl="7">
      <w:numFmt w:val="bullet"/>
      <w:lvlText w:val="•"/>
      <w:lvlJc w:val="left"/>
      <w:pPr>
        <w:ind w:left="7318" w:hanging="348"/>
      </w:pPr>
      <w:rPr>
        <w:rFonts w:hint="default"/>
        <w:lang w:val="ru-RU" w:eastAsia="en-US" w:bidi="ar-SA"/>
      </w:rPr>
    </w:lvl>
    <w:lvl w:ilvl="8">
      <w:numFmt w:val="bullet"/>
      <w:lvlText w:val="•"/>
      <w:lvlJc w:val="left"/>
      <w:pPr>
        <w:ind w:left="8381" w:hanging="348"/>
      </w:pPr>
      <w:rPr>
        <w:rFonts w:hint="default"/>
        <w:lang w:val="ru-RU" w:eastAsia="en-US" w:bidi="ar-SA"/>
      </w:rPr>
    </w:lvl>
  </w:abstractNum>
  <w:abstractNum w:abstractNumId="71" w15:restartNumberingAfterBreak="0">
    <w:nsid w:val="5D3D3896"/>
    <w:multiLevelType w:val="multilevel"/>
    <w:tmpl w:val="3594F956"/>
    <w:lvl w:ilvl="0">
      <w:start w:val="2"/>
      <w:numFmt w:val="decimal"/>
      <w:lvlText w:val="%1"/>
      <w:lvlJc w:val="left"/>
      <w:pPr>
        <w:ind w:left="670" w:hanging="432"/>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814" w:hanging="576"/>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524" w:hanging="36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2643" w:hanging="360"/>
      </w:pPr>
      <w:rPr>
        <w:rFonts w:hint="default"/>
        <w:lang w:val="ru-RU" w:eastAsia="en-US" w:bidi="ar-SA"/>
      </w:rPr>
    </w:lvl>
    <w:lvl w:ilvl="4">
      <w:numFmt w:val="bullet"/>
      <w:lvlText w:val="•"/>
      <w:lvlJc w:val="left"/>
      <w:pPr>
        <w:ind w:left="3766" w:hanging="360"/>
      </w:pPr>
      <w:rPr>
        <w:rFonts w:hint="default"/>
        <w:lang w:val="ru-RU" w:eastAsia="en-US" w:bidi="ar-SA"/>
      </w:rPr>
    </w:lvl>
    <w:lvl w:ilvl="5">
      <w:numFmt w:val="bullet"/>
      <w:lvlText w:val="•"/>
      <w:lvlJc w:val="left"/>
      <w:pPr>
        <w:ind w:left="4890" w:hanging="360"/>
      </w:pPr>
      <w:rPr>
        <w:rFonts w:hint="default"/>
        <w:lang w:val="ru-RU" w:eastAsia="en-US" w:bidi="ar-SA"/>
      </w:rPr>
    </w:lvl>
    <w:lvl w:ilvl="6">
      <w:numFmt w:val="bullet"/>
      <w:lvlText w:val="•"/>
      <w:lvlJc w:val="left"/>
      <w:pPr>
        <w:ind w:left="6013" w:hanging="360"/>
      </w:pPr>
      <w:rPr>
        <w:rFonts w:hint="default"/>
        <w:lang w:val="ru-RU" w:eastAsia="en-US" w:bidi="ar-SA"/>
      </w:rPr>
    </w:lvl>
    <w:lvl w:ilvl="7">
      <w:numFmt w:val="bullet"/>
      <w:lvlText w:val="•"/>
      <w:lvlJc w:val="left"/>
      <w:pPr>
        <w:ind w:left="7136" w:hanging="360"/>
      </w:pPr>
      <w:rPr>
        <w:rFonts w:hint="default"/>
        <w:lang w:val="ru-RU" w:eastAsia="en-US" w:bidi="ar-SA"/>
      </w:rPr>
    </w:lvl>
    <w:lvl w:ilvl="8">
      <w:numFmt w:val="bullet"/>
      <w:lvlText w:val="•"/>
      <w:lvlJc w:val="left"/>
      <w:pPr>
        <w:ind w:left="8260" w:hanging="360"/>
      </w:pPr>
      <w:rPr>
        <w:rFonts w:hint="default"/>
        <w:lang w:val="ru-RU" w:eastAsia="en-US" w:bidi="ar-SA"/>
      </w:rPr>
    </w:lvl>
  </w:abstractNum>
  <w:abstractNum w:abstractNumId="72" w15:restartNumberingAfterBreak="0">
    <w:nsid w:val="5ED25F8A"/>
    <w:multiLevelType w:val="multilevel"/>
    <w:tmpl w:val="8D0A5D22"/>
    <w:lvl w:ilvl="0">
      <w:start w:val="5"/>
      <w:numFmt w:val="decimal"/>
      <w:lvlText w:val="%1"/>
      <w:lvlJc w:val="left"/>
      <w:pPr>
        <w:ind w:left="720" w:hanging="360"/>
      </w:pPr>
      <w:rPr>
        <w:rFonts w:ascii="Times New Roman" w:hAnsi="Times New Roman" w:cs="Times New Roman" w:hint="default"/>
      </w:rPr>
    </w:lvl>
    <w:lvl w:ilvl="1">
      <w:start w:val="2"/>
      <w:numFmt w:val="decimal"/>
      <w:lvlText w:val="%1.%2"/>
      <w:lvlJc w:val="left"/>
      <w:pPr>
        <w:ind w:left="1440" w:hanging="360"/>
      </w:pPr>
      <w:rPr>
        <w:rFonts w:ascii="Times New Roman" w:hAnsi="Times New Roman" w:cs="Times New Roman" w:hint="default"/>
      </w:rPr>
    </w:lvl>
    <w:lvl w:ilvl="2">
      <w:start w:val="1"/>
      <w:numFmt w:val="decimal"/>
      <w:lvlText w:val="%1.%2.%3"/>
      <w:lvlJc w:val="left"/>
      <w:pPr>
        <w:ind w:left="2160" w:hanging="360"/>
      </w:pPr>
      <w:rPr>
        <w:rFonts w:ascii="Times New Roman" w:hAnsi="Times New Roman" w:cs="Times New Roman" w:hint="default"/>
        <w:b/>
        <w:bCs/>
        <w:i w:val="0"/>
        <w:iCs w:val="0"/>
        <w:w w:val="100"/>
        <w:sz w:val="24"/>
        <w:szCs w:val="24"/>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73" w15:restartNumberingAfterBreak="0">
    <w:nsid w:val="5ED9064E"/>
    <w:multiLevelType w:val="hybridMultilevel"/>
    <w:tmpl w:val="138C658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4" w15:restartNumberingAfterBreak="0">
    <w:nsid w:val="6018445E"/>
    <w:multiLevelType w:val="multilevel"/>
    <w:tmpl w:val="FDB81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1AB30EE"/>
    <w:multiLevelType w:val="multilevel"/>
    <w:tmpl w:val="EB6AEA3A"/>
    <w:lvl w:ilvl="0">
      <w:start w:val="10"/>
      <w:numFmt w:val="decimal"/>
      <w:lvlText w:val="%1"/>
      <w:lvlJc w:val="left"/>
      <w:pPr>
        <w:ind w:left="670" w:hanging="432"/>
      </w:pPr>
      <w:rPr>
        <w:rFonts w:ascii="Times New Roman" w:eastAsia="Times New Roman" w:hAnsi="Times New Roman" w:cs="Times New Roman" w:hint="default"/>
        <w:b/>
        <w:bCs/>
        <w:i w:val="0"/>
        <w:iCs w:val="0"/>
        <w:spacing w:val="0"/>
        <w:w w:val="100"/>
        <w:sz w:val="24"/>
        <w:szCs w:val="24"/>
      </w:rPr>
    </w:lvl>
    <w:lvl w:ilvl="1">
      <w:start w:val="8"/>
      <w:numFmt w:val="decimal"/>
      <w:lvlText w:val="%1.%2"/>
      <w:lvlJc w:val="left"/>
      <w:pPr>
        <w:ind w:left="814" w:hanging="576"/>
      </w:pPr>
      <w:rPr>
        <w:rFonts w:ascii="Times New Roman" w:eastAsia="Times New Roman" w:hAnsi="Times New Roman" w:cs="Times New Roman" w:hint="default"/>
        <w:b/>
        <w:bCs/>
        <w:i w:val="0"/>
        <w:iCs w:val="0"/>
        <w:spacing w:val="0"/>
        <w:w w:val="100"/>
        <w:sz w:val="24"/>
        <w:szCs w:val="24"/>
      </w:rPr>
    </w:lvl>
    <w:lvl w:ilvl="2">
      <w:numFmt w:val="bullet"/>
      <w:lvlText w:val=""/>
      <w:lvlJc w:val="left"/>
      <w:pPr>
        <w:ind w:left="1524" w:hanging="360"/>
      </w:pPr>
      <w:rPr>
        <w:rFonts w:ascii="Symbol" w:eastAsia="Symbol" w:hAnsi="Symbol" w:cs="Symbol" w:hint="default"/>
        <w:b w:val="0"/>
        <w:bCs w:val="0"/>
        <w:i w:val="0"/>
        <w:iCs w:val="0"/>
        <w:spacing w:val="0"/>
        <w:w w:val="100"/>
        <w:sz w:val="24"/>
        <w:szCs w:val="24"/>
      </w:rPr>
    </w:lvl>
    <w:lvl w:ilvl="3">
      <w:numFmt w:val="bullet"/>
      <w:lvlText w:val="•"/>
      <w:lvlJc w:val="left"/>
      <w:pPr>
        <w:ind w:left="2643" w:hanging="360"/>
      </w:pPr>
      <w:rPr>
        <w:rFonts w:hint="default"/>
      </w:rPr>
    </w:lvl>
    <w:lvl w:ilvl="4">
      <w:numFmt w:val="bullet"/>
      <w:lvlText w:val="•"/>
      <w:lvlJc w:val="left"/>
      <w:pPr>
        <w:ind w:left="3766" w:hanging="360"/>
      </w:pPr>
      <w:rPr>
        <w:rFonts w:hint="default"/>
      </w:rPr>
    </w:lvl>
    <w:lvl w:ilvl="5">
      <w:numFmt w:val="bullet"/>
      <w:lvlText w:val="•"/>
      <w:lvlJc w:val="left"/>
      <w:pPr>
        <w:ind w:left="4890" w:hanging="360"/>
      </w:pPr>
      <w:rPr>
        <w:rFonts w:hint="default"/>
      </w:rPr>
    </w:lvl>
    <w:lvl w:ilvl="6">
      <w:numFmt w:val="bullet"/>
      <w:lvlText w:val="•"/>
      <w:lvlJc w:val="left"/>
      <w:pPr>
        <w:ind w:left="6013" w:hanging="360"/>
      </w:pPr>
      <w:rPr>
        <w:rFonts w:hint="default"/>
      </w:rPr>
    </w:lvl>
    <w:lvl w:ilvl="7">
      <w:numFmt w:val="bullet"/>
      <w:lvlText w:val="•"/>
      <w:lvlJc w:val="left"/>
      <w:pPr>
        <w:ind w:left="7136" w:hanging="360"/>
      </w:pPr>
      <w:rPr>
        <w:rFonts w:hint="default"/>
      </w:rPr>
    </w:lvl>
    <w:lvl w:ilvl="8">
      <w:numFmt w:val="bullet"/>
      <w:lvlText w:val="•"/>
      <w:lvlJc w:val="left"/>
      <w:pPr>
        <w:ind w:left="8260" w:hanging="360"/>
      </w:pPr>
      <w:rPr>
        <w:rFonts w:hint="default"/>
      </w:rPr>
    </w:lvl>
  </w:abstractNum>
  <w:abstractNum w:abstractNumId="76" w15:restartNumberingAfterBreak="0">
    <w:nsid w:val="642C330D"/>
    <w:multiLevelType w:val="multilevel"/>
    <w:tmpl w:val="76C4D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78B7A65"/>
    <w:multiLevelType w:val="hybridMultilevel"/>
    <w:tmpl w:val="9F309034"/>
    <w:lvl w:ilvl="0" w:tplc="9A6217BE">
      <w:numFmt w:val="bullet"/>
      <w:lvlText w:val=""/>
      <w:lvlJc w:val="left"/>
      <w:pPr>
        <w:ind w:left="1524" w:hanging="360"/>
      </w:pPr>
      <w:rPr>
        <w:rFonts w:ascii="Symbol" w:eastAsia="Symbol" w:hAnsi="Symbol" w:cs="Symbol" w:hint="default"/>
        <w:b w:val="0"/>
        <w:bCs w:val="0"/>
        <w:i w:val="0"/>
        <w:iCs w:val="0"/>
        <w:spacing w:val="0"/>
        <w:w w:val="100"/>
        <w:sz w:val="24"/>
        <w:szCs w:val="24"/>
        <w:lang w:val="ru-RU" w:eastAsia="en-US" w:bidi="ar-SA"/>
      </w:rPr>
    </w:lvl>
    <w:lvl w:ilvl="1" w:tplc="5A76D606">
      <w:numFmt w:val="bullet"/>
      <w:lvlText w:val="•"/>
      <w:lvlJc w:val="left"/>
      <w:pPr>
        <w:ind w:left="2418" w:hanging="360"/>
      </w:pPr>
      <w:rPr>
        <w:rFonts w:hint="default"/>
        <w:lang w:val="ru-RU" w:eastAsia="en-US" w:bidi="ar-SA"/>
      </w:rPr>
    </w:lvl>
    <w:lvl w:ilvl="2" w:tplc="466AA6FE">
      <w:numFmt w:val="bullet"/>
      <w:lvlText w:val="•"/>
      <w:lvlJc w:val="left"/>
      <w:pPr>
        <w:ind w:left="3317" w:hanging="360"/>
      </w:pPr>
      <w:rPr>
        <w:rFonts w:hint="default"/>
        <w:lang w:val="ru-RU" w:eastAsia="en-US" w:bidi="ar-SA"/>
      </w:rPr>
    </w:lvl>
    <w:lvl w:ilvl="3" w:tplc="CE88E4B6">
      <w:numFmt w:val="bullet"/>
      <w:lvlText w:val="•"/>
      <w:lvlJc w:val="left"/>
      <w:pPr>
        <w:ind w:left="4216" w:hanging="360"/>
      </w:pPr>
      <w:rPr>
        <w:rFonts w:hint="default"/>
        <w:lang w:val="ru-RU" w:eastAsia="en-US" w:bidi="ar-SA"/>
      </w:rPr>
    </w:lvl>
    <w:lvl w:ilvl="4" w:tplc="D63EBA3C">
      <w:numFmt w:val="bullet"/>
      <w:lvlText w:val="•"/>
      <w:lvlJc w:val="left"/>
      <w:pPr>
        <w:ind w:left="5114" w:hanging="360"/>
      </w:pPr>
      <w:rPr>
        <w:rFonts w:hint="default"/>
        <w:lang w:val="ru-RU" w:eastAsia="en-US" w:bidi="ar-SA"/>
      </w:rPr>
    </w:lvl>
    <w:lvl w:ilvl="5" w:tplc="265E5368">
      <w:numFmt w:val="bullet"/>
      <w:lvlText w:val="•"/>
      <w:lvlJc w:val="left"/>
      <w:pPr>
        <w:ind w:left="6013" w:hanging="360"/>
      </w:pPr>
      <w:rPr>
        <w:rFonts w:hint="default"/>
        <w:lang w:val="ru-RU" w:eastAsia="en-US" w:bidi="ar-SA"/>
      </w:rPr>
    </w:lvl>
    <w:lvl w:ilvl="6" w:tplc="51C46006">
      <w:numFmt w:val="bullet"/>
      <w:lvlText w:val="•"/>
      <w:lvlJc w:val="left"/>
      <w:pPr>
        <w:ind w:left="6912" w:hanging="360"/>
      </w:pPr>
      <w:rPr>
        <w:rFonts w:hint="default"/>
        <w:lang w:val="ru-RU" w:eastAsia="en-US" w:bidi="ar-SA"/>
      </w:rPr>
    </w:lvl>
    <w:lvl w:ilvl="7" w:tplc="25D246CA">
      <w:numFmt w:val="bullet"/>
      <w:lvlText w:val="•"/>
      <w:lvlJc w:val="left"/>
      <w:pPr>
        <w:ind w:left="7810" w:hanging="360"/>
      </w:pPr>
      <w:rPr>
        <w:rFonts w:hint="default"/>
        <w:lang w:val="ru-RU" w:eastAsia="en-US" w:bidi="ar-SA"/>
      </w:rPr>
    </w:lvl>
    <w:lvl w:ilvl="8" w:tplc="183C37FC">
      <w:numFmt w:val="bullet"/>
      <w:lvlText w:val="•"/>
      <w:lvlJc w:val="left"/>
      <w:pPr>
        <w:ind w:left="8709" w:hanging="360"/>
      </w:pPr>
      <w:rPr>
        <w:rFonts w:hint="default"/>
        <w:lang w:val="ru-RU" w:eastAsia="en-US" w:bidi="ar-SA"/>
      </w:rPr>
    </w:lvl>
  </w:abstractNum>
  <w:abstractNum w:abstractNumId="78" w15:restartNumberingAfterBreak="0">
    <w:nsid w:val="68D92B4C"/>
    <w:multiLevelType w:val="hybridMultilevel"/>
    <w:tmpl w:val="1D14CB0C"/>
    <w:lvl w:ilvl="0" w:tplc="6A4419EE">
      <w:start w:val="9"/>
      <w:numFmt w:val="decimal"/>
      <w:lvlText w:val="%1."/>
      <w:lvlJc w:val="left"/>
      <w:pPr>
        <w:ind w:left="409" w:hanging="360"/>
      </w:pPr>
      <w:rPr>
        <w:rFonts w:hint="default"/>
        <w:b/>
      </w:rPr>
    </w:lvl>
    <w:lvl w:ilvl="1" w:tplc="04190019" w:tentative="1">
      <w:start w:val="1"/>
      <w:numFmt w:val="lowerLetter"/>
      <w:lvlText w:val="%2."/>
      <w:lvlJc w:val="left"/>
      <w:pPr>
        <w:ind w:left="1129" w:hanging="360"/>
      </w:pPr>
    </w:lvl>
    <w:lvl w:ilvl="2" w:tplc="0419001B" w:tentative="1">
      <w:start w:val="1"/>
      <w:numFmt w:val="lowerRoman"/>
      <w:lvlText w:val="%3."/>
      <w:lvlJc w:val="right"/>
      <w:pPr>
        <w:ind w:left="1849" w:hanging="180"/>
      </w:pPr>
    </w:lvl>
    <w:lvl w:ilvl="3" w:tplc="0419000F" w:tentative="1">
      <w:start w:val="1"/>
      <w:numFmt w:val="decimal"/>
      <w:lvlText w:val="%4."/>
      <w:lvlJc w:val="left"/>
      <w:pPr>
        <w:ind w:left="2569" w:hanging="360"/>
      </w:pPr>
    </w:lvl>
    <w:lvl w:ilvl="4" w:tplc="04190019" w:tentative="1">
      <w:start w:val="1"/>
      <w:numFmt w:val="lowerLetter"/>
      <w:lvlText w:val="%5."/>
      <w:lvlJc w:val="left"/>
      <w:pPr>
        <w:ind w:left="3289" w:hanging="360"/>
      </w:pPr>
    </w:lvl>
    <w:lvl w:ilvl="5" w:tplc="0419001B" w:tentative="1">
      <w:start w:val="1"/>
      <w:numFmt w:val="lowerRoman"/>
      <w:lvlText w:val="%6."/>
      <w:lvlJc w:val="right"/>
      <w:pPr>
        <w:ind w:left="4009" w:hanging="180"/>
      </w:pPr>
    </w:lvl>
    <w:lvl w:ilvl="6" w:tplc="0419000F" w:tentative="1">
      <w:start w:val="1"/>
      <w:numFmt w:val="decimal"/>
      <w:lvlText w:val="%7."/>
      <w:lvlJc w:val="left"/>
      <w:pPr>
        <w:ind w:left="4729" w:hanging="360"/>
      </w:pPr>
    </w:lvl>
    <w:lvl w:ilvl="7" w:tplc="04190019" w:tentative="1">
      <w:start w:val="1"/>
      <w:numFmt w:val="lowerLetter"/>
      <w:lvlText w:val="%8."/>
      <w:lvlJc w:val="left"/>
      <w:pPr>
        <w:ind w:left="5449" w:hanging="360"/>
      </w:pPr>
    </w:lvl>
    <w:lvl w:ilvl="8" w:tplc="0419001B" w:tentative="1">
      <w:start w:val="1"/>
      <w:numFmt w:val="lowerRoman"/>
      <w:lvlText w:val="%9."/>
      <w:lvlJc w:val="right"/>
      <w:pPr>
        <w:ind w:left="6169" w:hanging="180"/>
      </w:pPr>
    </w:lvl>
  </w:abstractNum>
  <w:abstractNum w:abstractNumId="79" w15:restartNumberingAfterBreak="0">
    <w:nsid w:val="6B211336"/>
    <w:multiLevelType w:val="multilevel"/>
    <w:tmpl w:val="7DF0EECE"/>
    <w:lvl w:ilvl="0">
      <w:start w:val="2"/>
      <w:numFmt w:val="decimal"/>
      <w:lvlText w:val="%1"/>
      <w:lvlJc w:val="left"/>
      <w:pPr>
        <w:ind w:left="1656" w:hanging="852"/>
      </w:pPr>
      <w:rPr>
        <w:rFonts w:hint="default"/>
        <w:lang w:val="ru-RU" w:eastAsia="en-US" w:bidi="ar-SA"/>
      </w:rPr>
    </w:lvl>
    <w:lvl w:ilvl="1">
      <w:start w:val="3"/>
      <w:numFmt w:val="decimal"/>
      <w:lvlText w:val="%1.%2"/>
      <w:lvlJc w:val="left"/>
      <w:pPr>
        <w:ind w:left="1656" w:hanging="852"/>
      </w:pPr>
      <w:rPr>
        <w:rFonts w:hint="default"/>
        <w:lang w:val="ru-RU" w:eastAsia="en-US" w:bidi="ar-SA"/>
      </w:rPr>
    </w:lvl>
    <w:lvl w:ilvl="2">
      <w:start w:val="3"/>
      <w:numFmt w:val="decimal"/>
      <w:lvlText w:val="%1.%2.%3"/>
      <w:lvlJc w:val="left"/>
      <w:pPr>
        <w:ind w:left="1656" w:hanging="852"/>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314" w:hanging="852"/>
      </w:pPr>
      <w:rPr>
        <w:rFonts w:hint="default"/>
        <w:lang w:val="ru-RU" w:eastAsia="en-US" w:bidi="ar-SA"/>
      </w:rPr>
    </w:lvl>
    <w:lvl w:ilvl="4">
      <w:numFmt w:val="bullet"/>
      <w:lvlText w:val="•"/>
      <w:lvlJc w:val="left"/>
      <w:pPr>
        <w:ind w:left="5198" w:hanging="852"/>
      </w:pPr>
      <w:rPr>
        <w:rFonts w:hint="default"/>
        <w:lang w:val="ru-RU" w:eastAsia="en-US" w:bidi="ar-SA"/>
      </w:rPr>
    </w:lvl>
    <w:lvl w:ilvl="5">
      <w:numFmt w:val="bullet"/>
      <w:lvlText w:val="•"/>
      <w:lvlJc w:val="left"/>
      <w:pPr>
        <w:ind w:left="6083" w:hanging="852"/>
      </w:pPr>
      <w:rPr>
        <w:rFonts w:hint="default"/>
        <w:lang w:val="ru-RU" w:eastAsia="en-US" w:bidi="ar-SA"/>
      </w:rPr>
    </w:lvl>
    <w:lvl w:ilvl="6">
      <w:numFmt w:val="bullet"/>
      <w:lvlText w:val="•"/>
      <w:lvlJc w:val="left"/>
      <w:pPr>
        <w:ind w:left="6968" w:hanging="852"/>
      </w:pPr>
      <w:rPr>
        <w:rFonts w:hint="default"/>
        <w:lang w:val="ru-RU" w:eastAsia="en-US" w:bidi="ar-SA"/>
      </w:rPr>
    </w:lvl>
    <w:lvl w:ilvl="7">
      <w:numFmt w:val="bullet"/>
      <w:lvlText w:val="•"/>
      <w:lvlJc w:val="left"/>
      <w:pPr>
        <w:ind w:left="7852" w:hanging="852"/>
      </w:pPr>
      <w:rPr>
        <w:rFonts w:hint="default"/>
        <w:lang w:val="ru-RU" w:eastAsia="en-US" w:bidi="ar-SA"/>
      </w:rPr>
    </w:lvl>
    <w:lvl w:ilvl="8">
      <w:numFmt w:val="bullet"/>
      <w:lvlText w:val="•"/>
      <w:lvlJc w:val="left"/>
      <w:pPr>
        <w:ind w:left="8737" w:hanging="852"/>
      </w:pPr>
      <w:rPr>
        <w:rFonts w:hint="default"/>
        <w:lang w:val="ru-RU" w:eastAsia="en-US" w:bidi="ar-SA"/>
      </w:rPr>
    </w:lvl>
  </w:abstractNum>
  <w:abstractNum w:abstractNumId="80" w15:restartNumberingAfterBreak="0">
    <w:nsid w:val="6DA6507F"/>
    <w:multiLevelType w:val="multilevel"/>
    <w:tmpl w:val="9DCE8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ED65614"/>
    <w:multiLevelType w:val="hybridMultilevel"/>
    <w:tmpl w:val="F52E66E2"/>
    <w:lvl w:ilvl="0" w:tplc="7212BA6A">
      <w:start w:val="2"/>
      <w:numFmt w:val="decimal"/>
      <w:lvlText w:val="%1."/>
      <w:lvlJc w:val="left"/>
      <w:pPr>
        <w:ind w:left="450" w:hanging="401"/>
      </w:pPr>
      <w:rPr>
        <w:rFonts w:ascii="Times New Roman" w:eastAsia="Times New Roman" w:hAnsi="Times New Roman" w:cs="Times New Roman" w:hint="default"/>
        <w:b/>
        <w:bCs/>
        <w:i w:val="0"/>
        <w:iCs w:val="0"/>
        <w:spacing w:val="0"/>
        <w:w w:val="99"/>
        <w:sz w:val="26"/>
        <w:szCs w:val="26"/>
        <w:lang w:val="ru-RU" w:eastAsia="en-US" w:bidi="ar-SA"/>
      </w:rPr>
    </w:lvl>
    <w:lvl w:ilvl="1" w:tplc="F1D0742A">
      <w:numFmt w:val="bullet"/>
      <w:lvlText w:val="•"/>
      <w:lvlJc w:val="left"/>
      <w:pPr>
        <w:ind w:left="1189" w:hanging="401"/>
      </w:pPr>
      <w:rPr>
        <w:rFonts w:hint="default"/>
        <w:lang w:val="ru-RU" w:eastAsia="en-US" w:bidi="ar-SA"/>
      </w:rPr>
    </w:lvl>
    <w:lvl w:ilvl="2" w:tplc="FCAE58EA">
      <w:numFmt w:val="bullet"/>
      <w:lvlText w:val="•"/>
      <w:lvlJc w:val="left"/>
      <w:pPr>
        <w:ind w:left="1919" w:hanging="401"/>
      </w:pPr>
      <w:rPr>
        <w:rFonts w:hint="default"/>
        <w:lang w:val="ru-RU" w:eastAsia="en-US" w:bidi="ar-SA"/>
      </w:rPr>
    </w:lvl>
    <w:lvl w:ilvl="3" w:tplc="9B60232E">
      <w:numFmt w:val="bullet"/>
      <w:lvlText w:val="•"/>
      <w:lvlJc w:val="left"/>
      <w:pPr>
        <w:ind w:left="2649" w:hanging="401"/>
      </w:pPr>
      <w:rPr>
        <w:rFonts w:hint="default"/>
        <w:lang w:val="ru-RU" w:eastAsia="en-US" w:bidi="ar-SA"/>
      </w:rPr>
    </w:lvl>
    <w:lvl w:ilvl="4" w:tplc="0D5E430C">
      <w:numFmt w:val="bullet"/>
      <w:lvlText w:val="•"/>
      <w:lvlJc w:val="left"/>
      <w:pPr>
        <w:ind w:left="3378" w:hanging="401"/>
      </w:pPr>
      <w:rPr>
        <w:rFonts w:hint="default"/>
        <w:lang w:val="ru-RU" w:eastAsia="en-US" w:bidi="ar-SA"/>
      </w:rPr>
    </w:lvl>
    <w:lvl w:ilvl="5" w:tplc="B6508CB4">
      <w:numFmt w:val="bullet"/>
      <w:lvlText w:val="•"/>
      <w:lvlJc w:val="left"/>
      <w:pPr>
        <w:ind w:left="4108" w:hanging="401"/>
      </w:pPr>
      <w:rPr>
        <w:rFonts w:hint="default"/>
        <w:lang w:val="ru-RU" w:eastAsia="en-US" w:bidi="ar-SA"/>
      </w:rPr>
    </w:lvl>
    <w:lvl w:ilvl="6" w:tplc="4A54FC66">
      <w:numFmt w:val="bullet"/>
      <w:lvlText w:val="•"/>
      <w:lvlJc w:val="left"/>
      <w:pPr>
        <w:ind w:left="4838" w:hanging="401"/>
      </w:pPr>
      <w:rPr>
        <w:rFonts w:hint="default"/>
        <w:lang w:val="ru-RU" w:eastAsia="en-US" w:bidi="ar-SA"/>
      </w:rPr>
    </w:lvl>
    <w:lvl w:ilvl="7" w:tplc="79120474">
      <w:numFmt w:val="bullet"/>
      <w:lvlText w:val="•"/>
      <w:lvlJc w:val="left"/>
      <w:pPr>
        <w:ind w:left="5567" w:hanging="401"/>
      </w:pPr>
      <w:rPr>
        <w:rFonts w:hint="default"/>
        <w:lang w:val="ru-RU" w:eastAsia="en-US" w:bidi="ar-SA"/>
      </w:rPr>
    </w:lvl>
    <w:lvl w:ilvl="8" w:tplc="1C80B722">
      <w:numFmt w:val="bullet"/>
      <w:lvlText w:val="•"/>
      <w:lvlJc w:val="left"/>
      <w:pPr>
        <w:ind w:left="6297" w:hanging="401"/>
      </w:pPr>
      <w:rPr>
        <w:rFonts w:hint="default"/>
        <w:lang w:val="ru-RU" w:eastAsia="en-US" w:bidi="ar-SA"/>
      </w:rPr>
    </w:lvl>
  </w:abstractNum>
  <w:abstractNum w:abstractNumId="82" w15:restartNumberingAfterBreak="0">
    <w:nsid w:val="731711B6"/>
    <w:multiLevelType w:val="multilevel"/>
    <w:tmpl w:val="284C4DB6"/>
    <w:lvl w:ilvl="0">
      <w:start w:val="5"/>
      <w:numFmt w:val="decimal"/>
      <w:lvlText w:val="%1"/>
      <w:lvlJc w:val="left"/>
      <w:pPr>
        <w:ind w:left="732" w:hanging="495"/>
      </w:pPr>
      <w:rPr>
        <w:rFonts w:ascii="Times New Roman" w:eastAsia="Times New Roman" w:hAnsi="Times New Roman" w:cs="Times New Roman" w:hint="default"/>
        <w:b/>
        <w:bCs/>
        <w:i w:val="0"/>
        <w:iCs w:val="0"/>
        <w:spacing w:val="0"/>
        <w:w w:val="99"/>
        <w:sz w:val="20"/>
        <w:szCs w:val="20"/>
        <w:lang w:val="ru-RU" w:eastAsia="en-US" w:bidi="ar-SA"/>
      </w:rPr>
    </w:lvl>
    <w:lvl w:ilvl="1">
      <w:start w:val="1"/>
      <w:numFmt w:val="decimal"/>
      <w:lvlText w:val="%1.%2"/>
      <w:lvlJc w:val="left"/>
      <w:pPr>
        <w:ind w:left="732" w:hanging="495"/>
      </w:pPr>
      <w:rPr>
        <w:rFonts w:ascii="Times New Roman" w:eastAsia="Times New Roman" w:hAnsi="Times New Roman" w:cs="Times New Roman" w:hint="default"/>
        <w:b/>
        <w:bCs/>
        <w:i w:val="0"/>
        <w:iCs w:val="0"/>
        <w:spacing w:val="0"/>
        <w:w w:val="99"/>
        <w:sz w:val="20"/>
        <w:szCs w:val="20"/>
        <w:lang w:val="ru-RU" w:eastAsia="en-US" w:bidi="ar-SA"/>
      </w:rPr>
    </w:lvl>
    <w:lvl w:ilvl="2">
      <w:start w:val="1"/>
      <w:numFmt w:val="decimal"/>
      <w:lvlText w:val="%1.%2.%3"/>
      <w:lvlJc w:val="left"/>
      <w:pPr>
        <w:ind w:left="1316" w:hanging="1078"/>
      </w:pPr>
      <w:rPr>
        <w:rFonts w:ascii="Times New Roman" w:eastAsia="Times New Roman" w:hAnsi="Times New Roman" w:cs="Times New Roman" w:hint="default"/>
        <w:b/>
        <w:bCs/>
        <w:i w:val="0"/>
        <w:iCs w:val="0"/>
        <w:spacing w:val="0"/>
        <w:w w:val="99"/>
        <w:sz w:val="20"/>
        <w:szCs w:val="20"/>
        <w:lang w:val="ru-RU" w:eastAsia="en-US" w:bidi="ar-SA"/>
      </w:rPr>
    </w:lvl>
    <w:lvl w:ilvl="3">
      <w:numFmt w:val="bullet"/>
      <w:lvlText w:val="•"/>
      <w:lvlJc w:val="left"/>
      <w:pPr>
        <w:ind w:left="3361" w:hanging="1078"/>
      </w:pPr>
      <w:rPr>
        <w:rFonts w:hint="default"/>
        <w:lang w:val="ru-RU" w:eastAsia="en-US" w:bidi="ar-SA"/>
      </w:rPr>
    </w:lvl>
    <w:lvl w:ilvl="4">
      <w:numFmt w:val="bullet"/>
      <w:lvlText w:val="•"/>
      <w:lvlJc w:val="left"/>
      <w:pPr>
        <w:ind w:left="4382" w:hanging="1078"/>
      </w:pPr>
      <w:rPr>
        <w:rFonts w:hint="default"/>
        <w:lang w:val="ru-RU" w:eastAsia="en-US" w:bidi="ar-SA"/>
      </w:rPr>
    </w:lvl>
    <w:lvl w:ilvl="5">
      <w:numFmt w:val="bullet"/>
      <w:lvlText w:val="•"/>
      <w:lvlJc w:val="left"/>
      <w:pPr>
        <w:ind w:left="5403" w:hanging="1078"/>
      </w:pPr>
      <w:rPr>
        <w:rFonts w:hint="default"/>
        <w:lang w:val="ru-RU" w:eastAsia="en-US" w:bidi="ar-SA"/>
      </w:rPr>
    </w:lvl>
    <w:lvl w:ilvl="6">
      <w:numFmt w:val="bullet"/>
      <w:lvlText w:val="•"/>
      <w:lvlJc w:val="left"/>
      <w:pPr>
        <w:ind w:left="6423" w:hanging="1078"/>
      </w:pPr>
      <w:rPr>
        <w:rFonts w:hint="default"/>
        <w:lang w:val="ru-RU" w:eastAsia="en-US" w:bidi="ar-SA"/>
      </w:rPr>
    </w:lvl>
    <w:lvl w:ilvl="7">
      <w:numFmt w:val="bullet"/>
      <w:lvlText w:val="•"/>
      <w:lvlJc w:val="left"/>
      <w:pPr>
        <w:ind w:left="7444" w:hanging="1078"/>
      </w:pPr>
      <w:rPr>
        <w:rFonts w:hint="default"/>
        <w:lang w:val="ru-RU" w:eastAsia="en-US" w:bidi="ar-SA"/>
      </w:rPr>
    </w:lvl>
    <w:lvl w:ilvl="8">
      <w:numFmt w:val="bullet"/>
      <w:lvlText w:val="•"/>
      <w:lvlJc w:val="left"/>
      <w:pPr>
        <w:ind w:left="8465" w:hanging="1078"/>
      </w:pPr>
      <w:rPr>
        <w:rFonts w:hint="default"/>
        <w:lang w:val="ru-RU" w:eastAsia="en-US" w:bidi="ar-SA"/>
      </w:rPr>
    </w:lvl>
  </w:abstractNum>
  <w:abstractNum w:abstractNumId="83" w15:restartNumberingAfterBreak="0">
    <w:nsid w:val="74681CF8"/>
    <w:multiLevelType w:val="multilevel"/>
    <w:tmpl w:val="F604B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5964BE4"/>
    <w:multiLevelType w:val="multilevel"/>
    <w:tmpl w:val="CCC2CFDC"/>
    <w:lvl w:ilvl="0">
      <w:start w:val="1"/>
      <w:numFmt w:val="decimal"/>
      <w:lvlText w:val="%1"/>
      <w:lvlJc w:val="left"/>
      <w:pPr>
        <w:ind w:left="732" w:hanging="495"/>
      </w:pPr>
      <w:rPr>
        <w:rFonts w:ascii="Times New Roman" w:eastAsia="Times New Roman" w:hAnsi="Times New Roman" w:cs="Times New Roman" w:hint="default"/>
        <w:b/>
        <w:bCs/>
        <w:i w:val="0"/>
        <w:iCs w:val="0"/>
        <w:spacing w:val="0"/>
        <w:w w:val="99"/>
        <w:sz w:val="20"/>
        <w:szCs w:val="20"/>
        <w:lang w:val="ru-RU" w:eastAsia="en-US" w:bidi="ar-SA"/>
      </w:rPr>
    </w:lvl>
    <w:lvl w:ilvl="1">
      <w:start w:val="1"/>
      <w:numFmt w:val="decimal"/>
      <w:lvlText w:val="%1.%2"/>
      <w:lvlJc w:val="left"/>
      <w:pPr>
        <w:ind w:left="732" w:hanging="495"/>
      </w:pPr>
      <w:rPr>
        <w:rFonts w:ascii="Times New Roman" w:eastAsia="Times New Roman" w:hAnsi="Times New Roman" w:cs="Times New Roman" w:hint="default"/>
        <w:b/>
        <w:bCs/>
        <w:i w:val="0"/>
        <w:iCs w:val="0"/>
        <w:spacing w:val="0"/>
        <w:w w:val="99"/>
        <w:sz w:val="20"/>
        <w:szCs w:val="20"/>
        <w:lang w:val="ru-RU" w:eastAsia="en-US" w:bidi="ar-SA"/>
      </w:rPr>
    </w:lvl>
    <w:lvl w:ilvl="2">
      <w:start w:val="1"/>
      <w:numFmt w:val="decimal"/>
      <w:lvlText w:val="%1.%2.%3"/>
      <w:lvlJc w:val="left"/>
      <w:pPr>
        <w:ind w:left="1316" w:hanging="1078"/>
      </w:pPr>
      <w:rPr>
        <w:rFonts w:ascii="Times New Roman" w:eastAsia="Times New Roman" w:hAnsi="Times New Roman" w:cs="Times New Roman" w:hint="default"/>
        <w:b/>
        <w:bCs/>
        <w:i w:val="0"/>
        <w:iCs w:val="0"/>
        <w:spacing w:val="0"/>
        <w:w w:val="99"/>
        <w:sz w:val="20"/>
        <w:szCs w:val="20"/>
        <w:lang w:val="ru-RU" w:eastAsia="en-US" w:bidi="ar-SA"/>
      </w:rPr>
    </w:lvl>
    <w:lvl w:ilvl="3">
      <w:numFmt w:val="bullet"/>
      <w:lvlText w:val="•"/>
      <w:lvlJc w:val="left"/>
      <w:pPr>
        <w:ind w:left="3361" w:hanging="1078"/>
      </w:pPr>
      <w:rPr>
        <w:rFonts w:hint="default"/>
        <w:lang w:val="ru-RU" w:eastAsia="en-US" w:bidi="ar-SA"/>
      </w:rPr>
    </w:lvl>
    <w:lvl w:ilvl="4">
      <w:numFmt w:val="bullet"/>
      <w:lvlText w:val="•"/>
      <w:lvlJc w:val="left"/>
      <w:pPr>
        <w:ind w:left="4382" w:hanging="1078"/>
      </w:pPr>
      <w:rPr>
        <w:rFonts w:hint="default"/>
        <w:lang w:val="ru-RU" w:eastAsia="en-US" w:bidi="ar-SA"/>
      </w:rPr>
    </w:lvl>
    <w:lvl w:ilvl="5">
      <w:numFmt w:val="bullet"/>
      <w:lvlText w:val="•"/>
      <w:lvlJc w:val="left"/>
      <w:pPr>
        <w:ind w:left="5403" w:hanging="1078"/>
      </w:pPr>
      <w:rPr>
        <w:rFonts w:hint="default"/>
        <w:lang w:val="ru-RU" w:eastAsia="en-US" w:bidi="ar-SA"/>
      </w:rPr>
    </w:lvl>
    <w:lvl w:ilvl="6">
      <w:numFmt w:val="bullet"/>
      <w:lvlText w:val="•"/>
      <w:lvlJc w:val="left"/>
      <w:pPr>
        <w:ind w:left="6423" w:hanging="1078"/>
      </w:pPr>
      <w:rPr>
        <w:rFonts w:hint="default"/>
        <w:lang w:val="ru-RU" w:eastAsia="en-US" w:bidi="ar-SA"/>
      </w:rPr>
    </w:lvl>
    <w:lvl w:ilvl="7">
      <w:numFmt w:val="bullet"/>
      <w:lvlText w:val="•"/>
      <w:lvlJc w:val="left"/>
      <w:pPr>
        <w:ind w:left="7444" w:hanging="1078"/>
      </w:pPr>
      <w:rPr>
        <w:rFonts w:hint="default"/>
        <w:lang w:val="ru-RU" w:eastAsia="en-US" w:bidi="ar-SA"/>
      </w:rPr>
    </w:lvl>
    <w:lvl w:ilvl="8">
      <w:numFmt w:val="bullet"/>
      <w:lvlText w:val="•"/>
      <w:lvlJc w:val="left"/>
      <w:pPr>
        <w:ind w:left="8465" w:hanging="1078"/>
      </w:pPr>
      <w:rPr>
        <w:rFonts w:hint="default"/>
        <w:lang w:val="ru-RU" w:eastAsia="en-US" w:bidi="ar-SA"/>
      </w:rPr>
    </w:lvl>
  </w:abstractNum>
  <w:abstractNum w:abstractNumId="85" w15:restartNumberingAfterBreak="0">
    <w:nsid w:val="778C0E80"/>
    <w:multiLevelType w:val="hybridMultilevel"/>
    <w:tmpl w:val="A486451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6" w15:restartNumberingAfterBreak="0">
    <w:nsid w:val="79591B58"/>
    <w:multiLevelType w:val="multilevel"/>
    <w:tmpl w:val="577E1462"/>
    <w:lvl w:ilvl="0">
      <w:start w:val="9"/>
      <w:numFmt w:val="decimal"/>
      <w:lvlText w:val="%1"/>
      <w:lvlJc w:val="left"/>
      <w:pPr>
        <w:ind w:left="238" w:hanging="495"/>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732" w:hanging="495"/>
      </w:pPr>
      <w:rPr>
        <w:rFonts w:ascii="Times New Roman" w:eastAsia="Times New Roman" w:hAnsi="Times New Roman" w:cs="Times New Roman" w:hint="default"/>
        <w:b/>
        <w:bCs/>
        <w:i w:val="0"/>
        <w:iCs w:val="0"/>
        <w:spacing w:val="0"/>
        <w:w w:val="99"/>
        <w:sz w:val="20"/>
        <w:szCs w:val="20"/>
        <w:lang w:val="ru-RU" w:eastAsia="en-US" w:bidi="ar-SA"/>
      </w:rPr>
    </w:lvl>
    <w:lvl w:ilvl="2">
      <w:numFmt w:val="bullet"/>
      <w:lvlText w:val="•"/>
      <w:lvlJc w:val="left"/>
      <w:pPr>
        <w:ind w:left="1825" w:hanging="495"/>
      </w:pPr>
      <w:rPr>
        <w:rFonts w:hint="default"/>
        <w:lang w:val="ru-RU" w:eastAsia="en-US" w:bidi="ar-SA"/>
      </w:rPr>
    </w:lvl>
    <w:lvl w:ilvl="3">
      <w:numFmt w:val="bullet"/>
      <w:lvlText w:val="•"/>
      <w:lvlJc w:val="left"/>
      <w:pPr>
        <w:ind w:left="2910" w:hanging="495"/>
      </w:pPr>
      <w:rPr>
        <w:rFonts w:hint="default"/>
        <w:lang w:val="ru-RU" w:eastAsia="en-US" w:bidi="ar-SA"/>
      </w:rPr>
    </w:lvl>
    <w:lvl w:ilvl="4">
      <w:numFmt w:val="bullet"/>
      <w:lvlText w:val="•"/>
      <w:lvlJc w:val="left"/>
      <w:pPr>
        <w:ind w:left="3995" w:hanging="495"/>
      </w:pPr>
      <w:rPr>
        <w:rFonts w:hint="default"/>
        <w:lang w:val="ru-RU" w:eastAsia="en-US" w:bidi="ar-SA"/>
      </w:rPr>
    </w:lvl>
    <w:lvl w:ilvl="5">
      <w:numFmt w:val="bullet"/>
      <w:lvlText w:val="•"/>
      <w:lvlJc w:val="left"/>
      <w:pPr>
        <w:ind w:left="5080" w:hanging="495"/>
      </w:pPr>
      <w:rPr>
        <w:rFonts w:hint="default"/>
        <w:lang w:val="ru-RU" w:eastAsia="en-US" w:bidi="ar-SA"/>
      </w:rPr>
    </w:lvl>
    <w:lvl w:ilvl="6">
      <w:numFmt w:val="bullet"/>
      <w:lvlText w:val="•"/>
      <w:lvlJc w:val="left"/>
      <w:pPr>
        <w:ind w:left="6166" w:hanging="495"/>
      </w:pPr>
      <w:rPr>
        <w:rFonts w:hint="default"/>
        <w:lang w:val="ru-RU" w:eastAsia="en-US" w:bidi="ar-SA"/>
      </w:rPr>
    </w:lvl>
    <w:lvl w:ilvl="7">
      <w:numFmt w:val="bullet"/>
      <w:lvlText w:val="•"/>
      <w:lvlJc w:val="left"/>
      <w:pPr>
        <w:ind w:left="7251" w:hanging="495"/>
      </w:pPr>
      <w:rPr>
        <w:rFonts w:hint="default"/>
        <w:lang w:val="ru-RU" w:eastAsia="en-US" w:bidi="ar-SA"/>
      </w:rPr>
    </w:lvl>
    <w:lvl w:ilvl="8">
      <w:numFmt w:val="bullet"/>
      <w:lvlText w:val="•"/>
      <w:lvlJc w:val="left"/>
      <w:pPr>
        <w:ind w:left="8336" w:hanging="495"/>
      </w:pPr>
      <w:rPr>
        <w:rFonts w:hint="default"/>
        <w:lang w:val="ru-RU" w:eastAsia="en-US" w:bidi="ar-SA"/>
      </w:rPr>
    </w:lvl>
  </w:abstractNum>
  <w:abstractNum w:abstractNumId="87" w15:restartNumberingAfterBreak="0">
    <w:nsid w:val="79BA2FFA"/>
    <w:multiLevelType w:val="multilevel"/>
    <w:tmpl w:val="94B8C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9FA3EE7"/>
    <w:multiLevelType w:val="multilevel"/>
    <w:tmpl w:val="BD2CE19A"/>
    <w:lvl w:ilvl="0">
      <w:start w:val="8"/>
      <w:numFmt w:val="decimal"/>
      <w:lvlText w:val="%1"/>
      <w:lvlJc w:val="left"/>
      <w:pPr>
        <w:ind w:left="670" w:hanging="432"/>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814" w:hanging="576"/>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524" w:hanging="36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2643" w:hanging="360"/>
      </w:pPr>
      <w:rPr>
        <w:rFonts w:hint="default"/>
        <w:lang w:val="ru-RU" w:eastAsia="en-US" w:bidi="ar-SA"/>
      </w:rPr>
    </w:lvl>
    <w:lvl w:ilvl="4">
      <w:numFmt w:val="bullet"/>
      <w:lvlText w:val="•"/>
      <w:lvlJc w:val="left"/>
      <w:pPr>
        <w:ind w:left="3766" w:hanging="360"/>
      </w:pPr>
      <w:rPr>
        <w:rFonts w:hint="default"/>
        <w:lang w:val="ru-RU" w:eastAsia="en-US" w:bidi="ar-SA"/>
      </w:rPr>
    </w:lvl>
    <w:lvl w:ilvl="5">
      <w:numFmt w:val="bullet"/>
      <w:lvlText w:val="•"/>
      <w:lvlJc w:val="left"/>
      <w:pPr>
        <w:ind w:left="4890" w:hanging="360"/>
      </w:pPr>
      <w:rPr>
        <w:rFonts w:hint="default"/>
        <w:lang w:val="ru-RU" w:eastAsia="en-US" w:bidi="ar-SA"/>
      </w:rPr>
    </w:lvl>
    <w:lvl w:ilvl="6">
      <w:numFmt w:val="bullet"/>
      <w:lvlText w:val="•"/>
      <w:lvlJc w:val="left"/>
      <w:pPr>
        <w:ind w:left="6013" w:hanging="360"/>
      </w:pPr>
      <w:rPr>
        <w:rFonts w:hint="default"/>
        <w:lang w:val="ru-RU" w:eastAsia="en-US" w:bidi="ar-SA"/>
      </w:rPr>
    </w:lvl>
    <w:lvl w:ilvl="7">
      <w:numFmt w:val="bullet"/>
      <w:lvlText w:val="•"/>
      <w:lvlJc w:val="left"/>
      <w:pPr>
        <w:ind w:left="7136" w:hanging="360"/>
      </w:pPr>
      <w:rPr>
        <w:rFonts w:hint="default"/>
        <w:lang w:val="ru-RU" w:eastAsia="en-US" w:bidi="ar-SA"/>
      </w:rPr>
    </w:lvl>
    <w:lvl w:ilvl="8">
      <w:numFmt w:val="bullet"/>
      <w:lvlText w:val="•"/>
      <w:lvlJc w:val="left"/>
      <w:pPr>
        <w:ind w:left="8260" w:hanging="360"/>
      </w:pPr>
      <w:rPr>
        <w:rFonts w:hint="default"/>
        <w:lang w:val="ru-RU" w:eastAsia="en-US" w:bidi="ar-SA"/>
      </w:rPr>
    </w:lvl>
  </w:abstractNum>
  <w:abstractNum w:abstractNumId="89" w15:restartNumberingAfterBreak="0">
    <w:nsid w:val="7A4209B7"/>
    <w:multiLevelType w:val="hybridMultilevel"/>
    <w:tmpl w:val="BEAE9B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7D266ED0"/>
    <w:multiLevelType w:val="multilevel"/>
    <w:tmpl w:val="C040E046"/>
    <w:lvl w:ilvl="0">
      <w:start w:val="5"/>
      <w:numFmt w:val="decimal"/>
      <w:lvlText w:val="%1"/>
      <w:lvlJc w:val="left"/>
      <w:pPr>
        <w:ind w:left="720" w:hanging="360"/>
      </w:pPr>
      <w:rPr>
        <w:rFonts w:ascii="Times New Roman" w:hAnsi="Times New Roman" w:cs="Times New Roman" w:hint="default"/>
      </w:rPr>
    </w:lvl>
    <w:lvl w:ilvl="1">
      <w:start w:val="2"/>
      <w:numFmt w:val="decimal"/>
      <w:lvlText w:val="%1.%2"/>
      <w:lvlJc w:val="left"/>
      <w:pPr>
        <w:ind w:left="1440" w:hanging="360"/>
      </w:pPr>
      <w:rPr>
        <w:rFonts w:ascii="Times New Roman" w:hAnsi="Times New Roman" w:cs="Times New Roman" w:hint="default"/>
      </w:rPr>
    </w:lvl>
    <w:lvl w:ilvl="2">
      <w:start w:val="1"/>
      <w:numFmt w:val="decimal"/>
      <w:lvlText w:val="%1.%2.%3"/>
      <w:lvlJc w:val="left"/>
      <w:pPr>
        <w:ind w:left="2160" w:hanging="360"/>
      </w:pPr>
      <w:rPr>
        <w:rFonts w:ascii="Times New Roman" w:hAnsi="Times New Roman" w:cs="Times New Roman" w:hint="default"/>
        <w:b/>
        <w:bCs/>
        <w:i w:val="0"/>
        <w:iCs w:val="0"/>
        <w:w w:val="100"/>
      </w:rPr>
    </w:lvl>
    <w:lvl w:ilvl="3">
      <w:numFmt w:val="bullet"/>
      <w:lvlText w:val="•"/>
      <w:lvlJc w:val="left"/>
      <w:pPr>
        <w:ind w:left="2880" w:hanging="360"/>
      </w:pPr>
      <w:rPr>
        <w:rFonts w:ascii="Times New Roman" w:hAnsi="Times New Roman" w:cs="Times New Roman" w:hint="default"/>
      </w:rPr>
    </w:lvl>
    <w:lvl w:ilvl="4">
      <w:numFmt w:val="bullet"/>
      <w:lvlText w:val="•"/>
      <w:lvlJc w:val="left"/>
      <w:pPr>
        <w:ind w:left="3600" w:hanging="360"/>
      </w:pPr>
      <w:rPr>
        <w:rFonts w:ascii="Times New Roman" w:hAnsi="Times New Roman" w:cs="Times New Roman" w:hint="default"/>
      </w:rPr>
    </w:lvl>
    <w:lvl w:ilvl="5">
      <w:numFmt w:val="bullet"/>
      <w:lvlText w:val="•"/>
      <w:lvlJc w:val="left"/>
      <w:pPr>
        <w:ind w:left="4320" w:hanging="360"/>
      </w:pPr>
      <w:rPr>
        <w:rFonts w:ascii="Times New Roman" w:hAnsi="Times New Roman" w:cs="Times New Roman" w:hint="default"/>
      </w:rPr>
    </w:lvl>
    <w:lvl w:ilvl="6">
      <w:numFmt w:val="bullet"/>
      <w:lvlText w:val="•"/>
      <w:lvlJc w:val="left"/>
      <w:pPr>
        <w:ind w:left="5040" w:hanging="360"/>
      </w:pPr>
      <w:rPr>
        <w:rFonts w:ascii="Times New Roman" w:hAnsi="Times New Roman" w:cs="Times New Roman" w:hint="default"/>
      </w:rPr>
    </w:lvl>
    <w:lvl w:ilvl="7">
      <w:numFmt w:val="bullet"/>
      <w:lvlText w:val="•"/>
      <w:lvlJc w:val="left"/>
      <w:pPr>
        <w:ind w:left="5760" w:hanging="360"/>
      </w:pPr>
      <w:rPr>
        <w:rFonts w:ascii="Times New Roman" w:hAnsi="Times New Roman" w:cs="Times New Roman" w:hint="default"/>
      </w:rPr>
    </w:lvl>
    <w:lvl w:ilvl="8">
      <w:numFmt w:val="bullet"/>
      <w:lvlText w:val="•"/>
      <w:lvlJc w:val="left"/>
      <w:pPr>
        <w:ind w:left="6480" w:hanging="360"/>
      </w:pPr>
      <w:rPr>
        <w:rFonts w:ascii="Times New Roman" w:hAnsi="Times New Roman" w:cs="Times New Roman" w:hint="default"/>
      </w:rPr>
    </w:lvl>
  </w:abstractNum>
  <w:abstractNum w:abstractNumId="91" w15:restartNumberingAfterBreak="0">
    <w:nsid w:val="7D2966CE"/>
    <w:multiLevelType w:val="multilevel"/>
    <w:tmpl w:val="95A45CF8"/>
    <w:lvl w:ilvl="0">
      <w:start w:val="1"/>
      <w:numFmt w:val="decimal"/>
      <w:lvlText w:val="%1"/>
      <w:lvlJc w:val="left"/>
      <w:pPr>
        <w:ind w:left="946" w:hanging="708"/>
      </w:pPr>
      <w:rPr>
        <w:rFonts w:hint="default"/>
        <w:lang w:val="ru-RU" w:eastAsia="en-US" w:bidi="ar-SA"/>
      </w:rPr>
    </w:lvl>
    <w:lvl w:ilvl="1">
      <w:start w:val="3"/>
      <w:numFmt w:val="decimal"/>
      <w:lvlText w:val="%1.%2"/>
      <w:lvlJc w:val="left"/>
      <w:pPr>
        <w:ind w:left="946" w:hanging="708"/>
      </w:pPr>
      <w:rPr>
        <w:rFonts w:hint="default"/>
        <w:lang w:val="ru-RU" w:eastAsia="en-US" w:bidi="ar-SA"/>
      </w:rPr>
    </w:lvl>
    <w:lvl w:ilvl="2">
      <w:start w:val="4"/>
      <w:numFmt w:val="decimal"/>
      <w:lvlText w:val="%1.%2.%3"/>
      <w:lvlJc w:val="left"/>
      <w:pPr>
        <w:ind w:left="946" w:hanging="708"/>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450" w:hanging="360"/>
      </w:pPr>
      <w:rPr>
        <w:rFonts w:ascii="Symbol" w:eastAsia="Symbol" w:hAnsi="Symbol" w:cs="Symbol" w:hint="default"/>
        <w:b w:val="0"/>
        <w:bCs w:val="0"/>
        <w:i w:val="0"/>
        <w:iCs w:val="0"/>
        <w:spacing w:val="0"/>
        <w:w w:val="100"/>
        <w:sz w:val="24"/>
        <w:szCs w:val="24"/>
        <w:lang w:val="ru-RU" w:eastAsia="en-US" w:bidi="ar-SA"/>
      </w:rPr>
    </w:lvl>
    <w:lvl w:ilvl="4">
      <w:numFmt w:val="bullet"/>
      <w:lvlText w:val="•"/>
      <w:lvlJc w:val="left"/>
      <w:pPr>
        <w:ind w:left="4475" w:hanging="360"/>
      </w:pPr>
      <w:rPr>
        <w:rFonts w:hint="default"/>
        <w:lang w:val="ru-RU" w:eastAsia="en-US" w:bidi="ar-SA"/>
      </w:rPr>
    </w:lvl>
    <w:lvl w:ilvl="5">
      <w:numFmt w:val="bullet"/>
      <w:lvlText w:val="•"/>
      <w:lvlJc w:val="left"/>
      <w:pPr>
        <w:ind w:left="5480" w:hanging="360"/>
      </w:pPr>
      <w:rPr>
        <w:rFonts w:hint="default"/>
        <w:lang w:val="ru-RU" w:eastAsia="en-US" w:bidi="ar-SA"/>
      </w:rPr>
    </w:lvl>
    <w:lvl w:ilvl="6">
      <w:numFmt w:val="bullet"/>
      <w:lvlText w:val="•"/>
      <w:lvlJc w:val="left"/>
      <w:pPr>
        <w:ind w:left="6486" w:hanging="360"/>
      </w:pPr>
      <w:rPr>
        <w:rFonts w:hint="default"/>
        <w:lang w:val="ru-RU" w:eastAsia="en-US" w:bidi="ar-SA"/>
      </w:rPr>
    </w:lvl>
    <w:lvl w:ilvl="7">
      <w:numFmt w:val="bullet"/>
      <w:lvlText w:val="•"/>
      <w:lvlJc w:val="left"/>
      <w:pPr>
        <w:ind w:left="7491" w:hanging="360"/>
      </w:pPr>
      <w:rPr>
        <w:rFonts w:hint="default"/>
        <w:lang w:val="ru-RU" w:eastAsia="en-US" w:bidi="ar-SA"/>
      </w:rPr>
    </w:lvl>
    <w:lvl w:ilvl="8">
      <w:numFmt w:val="bullet"/>
      <w:lvlText w:val="•"/>
      <w:lvlJc w:val="left"/>
      <w:pPr>
        <w:ind w:left="8496" w:hanging="360"/>
      </w:pPr>
      <w:rPr>
        <w:rFonts w:hint="default"/>
        <w:lang w:val="ru-RU" w:eastAsia="en-US" w:bidi="ar-SA"/>
      </w:rPr>
    </w:lvl>
  </w:abstractNum>
  <w:abstractNum w:abstractNumId="92" w15:restartNumberingAfterBreak="0">
    <w:nsid w:val="7D3D7419"/>
    <w:multiLevelType w:val="multilevel"/>
    <w:tmpl w:val="D2627FC8"/>
    <w:lvl w:ilvl="0">
      <w:start w:val="7"/>
      <w:numFmt w:val="decimal"/>
      <w:lvlText w:val="%1"/>
      <w:lvlJc w:val="left"/>
      <w:pPr>
        <w:ind w:left="740" w:hanging="502"/>
      </w:pPr>
      <w:rPr>
        <w:rFonts w:hint="default"/>
      </w:rPr>
    </w:lvl>
    <w:lvl w:ilvl="1">
      <w:start w:val="1"/>
      <w:numFmt w:val="decimal"/>
      <w:lvlText w:val="%1.%2"/>
      <w:lvlJc w:val="left"/>
      <w:pPr>
        <w:ind w:left="740" w:hanging="502"/>
      </w:pPr>
      <w:rPr>
        <w:rFonts w:ascii="Times New Roman" w:eastAsia="Times New Roman" w:hAnsi="Times New Roman" w:cs="Times New Roman" w:hint="default"/>
        <w:b/>
        <w:bCs/>
        <w:i w:val="0"/>
        <w:iCs w:val="0"/>
        <w:spacing w:val="0"/>
        <w:w w:val="100"/>
        <w:sz w:val="24"/>
        <w:szCs w:val="24"/>
      </w:rPr>
    </w:lvl>
    <w:lvl w:ilvl="2">
      <w:numFmt w:val="bullet"/>
      <w:lvlText w:val="•"/>
      <w:lvlJc w:val="left"/>
      <w:pPr>
        <w:ind w:left="2693" w:hanging="502"/>
      </w:pPr>
      <w:rPr>
        <w:rFonts w:hint="default"/>
      </w:rPr>
    </w:lvl>
    <w:lvl w:ilvl="3">
      <w:numFmt w:val="bullet"/>
      <w:lvlText w:val="•"/>
      <w:lvlJc w:val="left"/>
      <w:pPr>
        <w:ind w:left="3670" w:hanging="502"/>
      </w:pPr>
      <w:rPr>
        <w:rFonts w:hint="default"/>
      </w:rPr>
    </w:lvl>
    <w:lvl w:ilvl="4">
      <w:numFmt w:val="bullet"/>
      <w:lvlText w:val="•"/>
      <w:lvlJc w:val="left"/>
      <w:pPr>
        <w:ind w:left="4646" w:hanging="502"/>
      </w:pPr>
      <w:rPr>
        <w:rFonts w:hint="default"/>
      </w:rPr>
    </w:lvl>
    <w:lvl w:ilvl="5">
      <w:numFmt w:val="bullet"/>
      <w:lvlText w:val="•"/>
      <w:lvlJc w:val="left"/>
      <w:pPr>
        <w:ind w:left="5623" w:hanging="502"/>
      </w:pPr>
      <w:rPr>
        <w:rFonts w:hint="default"/>
      </w:rPr>
    </w:lvl>
    <w:lvl w:ilvl="6">
      <w:numFmt w:val="bullet"/>
      <w:lvlText w:val="•"/>
      <w:lvlJc w:val="left"/>
      <w:pPr>
        <w:ind w:left="6600" w:hanging="502"/>
      </w:pPr>
      <w:rPr>
        <w:rFonts w:hint="default"/>
      </w:rPr>
    </w:lvl>
    <w:lvl w:ilvl="7">
      <w:numFmt w:val="bullet"/>
      <w:lvlText w:val="•"/>
      <w:lvlJc w:val="left"/>
      <w:pPr>
        <w:ind w:left="7576" w:hanging="502"/>
      </w:pPr>
      <w:rPr>
        <w:rFonts w:hint="default"/>
      </w:rPr>
    </w:lvl>
    <w:lvl w:ilvl="8">
      <w:numFmt w:val="bullet"/>
      <w:lvlText w:val="•"/>
      <w:lvlJc w:val="left"/>
      <w:pPr>
        <w:ind w:left="8553" w:hanging="502"/>
      </w:pPr>
      <w:rPr>
        <w:rFonts w:hint="default"/>
      </w:rPr>
    </w:lvl>
  </w:abstractNum>
  <w:abstractNum w:abstractNumId="93" w15:restartNumberingAfterBreak="0">
    <w:nsid w:val="7FC16C46"/>
    <w:multiLevelType w:val="multilevel"/>
    <w:tmpl w:val="E3E8EA9A"/>
    <w:lvl w:ilvl="0">
      <w:start w:val="9"/>
      <w:numFmt w:val="decimal"/>
      <w:lvlText w:val="%1"/>
      <w:lvlJc w:val="left"/>
      <w:pPr>
        <w:ind w:left="670" w:hanging="432"/>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814" w:hanging="576"/>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1524" w:hanging="36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2643" w:hanging="360"/>
      </w:pPr>
      <w:rPr>
        <w:rFonts w:hint="default"/>
        <w:lang w:val="ru-RU" w:eastAsia="en-US" w:bidi="ar-SA"/>
      </w:rPr>
    </w:lvl>
    <w:lvl w:ilvl="4">
      <w:numFmt w:val="bullet"/>
      <w:lvlText w:val="•"/>
      <w:lvlJc w:val="left"/>
      <w:pPr>
        <w:ind w:left="3766" w:hanging="360"/>
      </w:pPr>
      <w:rPr>
        <w:rFonts w:hint="default"/>
        <w:lang w:val="ru-RU" w:eastAsia="en-US" w:bidi="ar-SA"/>
      </w:rPr>
    </w:lvl>
    <w:lvl w:ilvl="5">
      <w:numFmt w:val="bullet"/>
      <w:lvlText w:val="•"/>
      <w:lvlJc w:val="left"/>
      <w:pPr>
        <w:ind w:left="4890" w:hanging="360"/>
      </w:pPr>
      <w:rPr>
        <w:rFonts w:hint="default"/>
        <w:lang w:val="ru-RU" w:eastAsia="en-US" w:bidi="ar-SA"/>
      </w:rPr>
    </w:lvl>
    <w:lvl w:ilvl="6">
      <w:numFmt w:val="bullet"/>
      <w:lvlText w:val="•"/>
      <w:lvlJc w:val="left"/>
      <w:pPr>
        <w:ind w:left="6013" w:hanging="360"/>
      </w:pPr>
      <w:rPr>
        <w:rFonts w:hint="default"/>
        <w:lang w:val="ru-RU" w:eastAsia="en-US" w:bidi="ar-SA"/>
      </w:rPr>
    </w:lvl>
    <w:lvl w:ilvl="7">
      <w:numFmt w:val="bullet"/>
      <w:lvlText w:val="•"/>
      <w:lvlJc w:val="left"/>
      <w:pPr>
        <w:ind w:left="7136" w:hanging="360"/>
      </w:pPr>
      <w:rPr>
        <w:rFonts w:hint="default"/>
        <w:lang w:val="ru-RU" w:eastAsia="en-US" w:bidi="ar-SA"/>
      </w:rPr>
    </w:lvl>
    <w:lvl w:ilvl="8">
      <w:numFmt w:val="bullet"/>
      <w:lvlText w:val="•"/>
      <w:lvlJc w:val="left"/>
      <w:pPr>
        <w:ind w:left="8260" w:hanging="360"/>
      </w:pPr>
      <w:rPr>
        <w:rFonts w:hint="default"/>
        <w:lang w:val="ru-RU" w:eastAsia="en-US" w:bidi="ar-SA"/>
      </w:rPr>
    </w:lvl>
  </w:abstractNum>
  <w:num w:numId="1" w16cid:durableId="392043538">
    <w:abstractNumId w:val="11"/>
  </w:num>
  <w:num w:numId="2" w16cid:durableId="1085570086">
    <w:abstractNumId w:val="0"/>
  </w:num>
  <w:num w:numId="3" w16cid:durableId="139152807">
    <w:abstractNumId w:val="52"/>
  </w:num>
  <w:num w:numId="4" w16cid:durableId="1361472626">
    <w:abstractNumId w:val="61"/>
  </w:num>
  <w:num w:numId="5" w16cid:durableId="861474278">
    <w:abstractNumId w:val="18"/>
  </w:num>
  <w:num w:numId="6" w16cid:durableId="1187400794">
    <w:abstractNumId w:val="26"/>
  </w:num>
  <w:num w:numId="7" w16cid:durableId="1156608968">
    <w:abstractNumId w:val="34"/>
  </w:num>
  <w:num w:numId="8" w16cid:durableId="872881286">
    <w:abstractNumId w:val="48"/>
  </w:num>
  <w:num w:numId="9" w16cid:durableId="1376543541">
    <w:abstractNumId w:val="28"/>
  </w:num>
  <w:num w:numId="10" w16cid:durableId="1082141464">
    <w:abstractNumId w:val="77"/>
  </w:num>
  <w:num w:numId="11" w16cid:durableId="1720090156">
    <w:abstractNumId w:val="19"/>
  </w:num>
  <w:num w:numId="12" w16cid:durableId="545028336">
    <w:abstractNumId w:val="2"/>
  </w:num>
  <w:num w:numId="13" w16cid:durableId="1477453294">
    <w:abstractNumId w:val="56"/>
  </w:num>
  <w:num w:numId="14" w16cid:durableId="997685702">
    <w:abstractNumId w:val="33"/>
  </w:num>
  <w:num w:numId="15" w16cid:durableId="416556802">
    <w:abstractNumId w:val="35"/>
  </w:num>
  <w:num w:numId="16" w16cid:durableId="608314056">
    <w:abstractNumId w:val="36"/>
  </w:num>
  <w:num w:numId="17" w16cid:durableId="958145676">
    <w:abstractNumId w:val="7"/>
  </w:num>
  <w:num w:numId="18" w16cid:durableId="1676151067">
    <w:abstractNumId w:val="62"/>
  </w:num>
  <w:num w:numId="19" w16cid:durableId="276497629">
    <w:abstractNumId w:val="86"/>
  </w:num>
  <w:num w:numId="20" w16cid:durableId="1406221032">
    <w:abstractNumId w:val="88"/>
  </w:num>
  <w:num w:numId="21" w16cid:durableId="1399740907">
    <w:abstractNumId w:val="25"/>
  </w:num>
  <w:num w:numId="22" w16cid:durableId="436338972">
    <w:abstractNumId w:val="14"/>
  </w:num>
  <w:num w:numId="23" w16cid:durableId="1968774413">
    <w:abstractNumId w:val="45"/>
  </w:num>
  <w:num w:numId="24" w16cid:durableId="1997688526">
    <w:abstractNumId w:val="9"/>
  </w:num>
  <w:num w:numId="25" w16cid:durableId="2050646828">
    <w:abstractNumId w:val="8"/>
  </w:num>
  <w:num w:numId="26" w16cid:durableId="390809907">
    <w:abstractNumId w:val="65"/>
  </w:num>
  <w:num w:numId="27" w16cid:durableId="212541221">
    <w:abstractNumId w:val="24"/>
  </w:num>
  <w:num w:numId="28" w16cid:durableId="1166019977">
    <w:abstractNumId w:val="57"/>
  </w:num>
  <w:num w:numId="29" w16cid:durableId="1307736782">
    <w:abstractNumId w:val="30"/>
  </w:num>
  <w:num w:numId="30" w16cid:durableId="267546459">
    <w:abstractNumId w:val="82"/>
  </w:num>
  <w:num w:numId="31" w16cid:durableId="151263628">
    <w:abstractNumId w:val="6"/>
  </w:num>
  <w:num w:numId="32" w16cid:durableId="1901210679">
    <w:abstractNumId w:val="38"/>
  </w:num>
  <w:num w:numId="33" w16cid:durableId="1690376981">
    <w:abstractNumId w:val="46"/>
  </w:num>
  <w:num w:numId="34" w16cid:durableId="1727102676">
    <w:abstractNumId w:val="42"/>
  </w:num>
  <w:num w:numId="35" w16cid:durableId="1393239704">
    <w:abstractNumId w:val="32"/>
  </w:num>
  <w:num w:numId="36" w16cid:durableId="1765757160">
    <w:abstractNumId w:val="63"/>
  </w:num>
  <w:num w:numId="37" w16cid:durableId="1992825986">
    <w:abstractNumId w:val="47"/>
  </w:num>
  <w:num w:numId="38" w16cid:durableId="1812940319">
    <w:abstractNumId w:val="12"/>
  </w:num>
  <w:num w:numId="39" w16cid:durableId="228468342">
    <w:abstractNumId w:val="43"/>
  </w:num>
  <w:num w:numId="40" w16cid:durableId="580338741">
    <w:abstractNumId w:val="70"/>
  </w:num>
  <w:num w:numId="41" w16cid:durableId="1295142642">
    <w:abstractNumId w:val="44"/>
  </w:num>
  <w:num w:numId="42" w16cid:durableId="295188761">
    <w:abstractNumId w:val="15"/>
  </w:num>
  <w:num w:numId="43" w16cid:durableId="781799948">
    <w:abstractNumId w:val="5"/>
  </w:num>
  <w:num w:numId="44" w16cid:durableId="927272851">
    <w:abstractNumId w:val="39"/>
  </w:num>
  <w:num w:numId="45" w16cid:durableId="1141724716">
    <w:abstractNumId w:val="20"/>
  </w:num>
  <w:num w:numId="46" w16cid:durableId="1074400962">
    <w:abstractNumId w:val="79"/>
  </w:num>
  <w:num w:numId="47" w16cid:durableId="1795294991">
    <w:abstractNumId w:val="21"/>
  </w:num>
  <w:num w:numId="48" w16cid:durableId="1123887944">
    <w:abstractNumId w:val="71"/>
  </w:num>
  <w:num w:numId="49" w16cid:durableId="358357473">
    <w:abstractNumId w:val="84"/>
  </w:num>
  <w:num w:numId="50" w16cid:durableId="942419988">
    <w:abstractNumId w:val="69"/>
  </w:num>
  <w:num w:numId="51" w16cid:durableId="1043561079">
    <w:abstractNumId w:val="3"/>
  </w:num>
  <w:num w:numId="52" w16cid:durableId="1435393622">
    <w:abstractNumId w:val="23"/>
  </w:num>
  <w:num w:numId="53" w16cid:durableId="816412390">
    <w:abstractNumId w:val="16"/>
  </w:num>
  <w:num w:numId="54" w16cid:durableId="655449696">
    <w:abstractNumId w:val="37"/>
  </w:num>
  <w:num w:numId="55" w16cid:durableId="1598489544">
    <w:abstractNumId w:val="91"/>
  </w:num>
  <w:num w:numId="56" w16cid:durableId="1440684227">
    <w:abstractNumId w:val="66"/>
  </w:num>
  <w:num w:numId="57" w16cid:durableId="201673291">
    <w:abstractNumId w:val="58"/>
  </w:num>
  <w:num w:numId="58" w16cid:durableId="2103603137">
    <w:abstractNumId w:val="60"/>
  </w:num>
  <w:num w:numId="59" w16cid:durableId="458497351">
    <w:abstractNumId w:val="40"/>
  </w:num>
  <w:num w:numId="60" w16cid:durableId="510606878">
    <w:abstractNumId w:val="54"/>
  </w:num>
  <w:num w:numId="61" w16cid:durableId="1214460099">
    <w:abstractNumId w:val="81"/>
  </w:num>
  <w:num w:numId="62" w16cid:durableId="43870991">
    <w:abstractNumId w:val="90"/>
    <w:lvlOverride w:ilvl="0">
      <w:startOverride w:val="5"/>
    </w:lvlOverride>
    <w:lvlOverride w:ilvl="1">
      <w:startOverride w:val="2"/>
    </w:lvlOverride>
    <w:lvlOverride w:ilvl="2">
      <w:startOverride w:val="1"/>
    </w:lvlOverride>
    <w:lvlOverride w:ilvl="3"/>
    <w:lvlOverride w:ilvl="4"/>
    <w:lvlOverride w:ilvl="5"/>
    <w:lvlOverride w:ilvl="6"/>
    <w:lvlOverride w:ilvl="7"/>
    <w:lvlOverride w:ilvl="8"/>
  </w:num>
  <w:num w:numId="63" w16cid:durableId="1530411991">
    <w:abstractNumId w:val="72"/>
    <w:lvlOverride w:ilvl="0">
      <w:startOverride w:val="5"/>
    </w:lvlOverride>
    <w:lvlOverride w:ilvl="1">
      <w:startOverride w:val="2"/>
    </w:lvlOverride>
    <w:lvlOverride w:ilvl="2">
      <w:startOverride w:val="1"/>
    </w:lvlOverride>
    <w:lvlOverride w:ilvl="3"/>
    <w:lvlOverride w:ilvl="4"/>
    <w:lvlOverride w:ilvl="5"/>
    <w:lvlOverride w:ilvl="6"/>
    <w:lvlOverride w:ilvl="7"/>
    <w:lvlOverride w:ilvl="8"/>
  </w:num>
  <w:num w:numId="64" w16cid:durableId="2071808190">
    <w:abstractNumId w:val="64"/>
    <w:lvlOverride w:ilvl="0">
      <w:startOverride w:val="5"/>
    </w:lvlOverride>
    <w:lvlOverride w:ilvl="1">
      <w:startOverride w:val="2"/>
    </w:lvlOverride>
    <w:lvlOverride w:ilvl="2">
      <w:startOverride w:val="6"/>
    </w:lvlOverride>
    <w:lvlOverride w:ilvl="3"/>
    <w:lvlOverride w:ilvl="4"/>
    <w:lvlOverride w:ilvl="5"/>
    <w:lvlOverride w:ilvl="6"/>
    <w:lvlOverride w:ilvl="7"/>
    <w:lvlOverride w:ilvl="8"/>
  </w:num>
  <w:num w:numId="65" w16cid:durableId="1811825741">
    <w:abstractNumId w:val="17"/>
  </w:num>
  <w:num w:numId="66" w16cid:durableId="620110103">
    <w:abstractNumId w:val="41"/>
  </w:num>
  <w:num w:numId="67" w16cid:durableId="568152912">
    <w:abstractNumId w:val="50"/>
  </w:num>
  <w:num w:numId="68" w16cid:durableId="1368872728">
    <w:abstractNumId w:val="92"/>
  </w:num>
  <w:num w:numId="69" w16cid:durableId="841043170">
    <w:abstractNumId w:val="51"/>
  </w:num>
  <w:num w:numId="70" w16cid:durableId="668287418">
    <w:abstractNumId w:val="59"/>
  </w:num>
  <w:num w:numId="71" w16cid:durableId="2005622411">
    <w:abstractNumId w:val="67"/>
  </w:num>
  <w:num w:numId="72" w16cid:durableId="1416778565">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479229563">
    <w:abstractNumId w:val="89"/>
  </w:num>
  <w:num w:numId="74" w16cid:durableId="1543326303">
    <w:abstractNumId w:val="73"/>
  </w:num>
  <w:num w:numId="75" w16cid:durableId="1911118061">
    <w:abstractNumId w:val="85"/>
  </w:num>
  <w:num w:numId="76" w16cid:durableId="118959398">
    <w:abstractNumId w:val="78"/>
  </w:num>
  <w:num w:numId="77" w16cid:durableId="2137986585">
    <w:abstractNumId w:val="1"/>
  </w:num>
  <w:num w:numId="78" w16cid:durableId="488636436">
    <w:abstractNumId w:val="31"/>
  </w:num>
  <w:num w:numId="79" w16cid:durableId="405348222">
    <w:abstractNumId w:val="83"/>
  </w:num>
  <w:num w:numId="80" w16cid:durableId="1422488008">
    <w:abstractNumId w:val="53"/>
  </w:num>
  <w:num w:numId="81" w16cid:durableId="85080630">
    <w:abstractNumId w:val="80"/>
  </w:num>
  <w:num w:numId="82" w16cid:durableId="1995446663">
    <w:abstractNumId w:val="13"/>
  </w:num>
  <w:num w:numId="83" w16cid:durableId="2980952">
    <w:abstractNumId w:val="76"/>
  </w:num>
  <w:num w:numId="84" w16cid:durableId="46269136">
    <w:abstractNumId w:val="74"/>
  </w:num>
  <w:num w:numId="85" w16cid:durableId="1654869309">
    <w:abstractNumId w:val="55"/>
  </w:num>
  <w:num w:numId="86" w16cid:durableId="658388560">
    <w:abstractNumId w:val="87"/>
  </w:num>
  <w:num w:numId="87" w16cid:durableId="1898279317">
    <w:abstractNumId w:val="49"/>
  </w:num>
  <w:num w:numId="88" w16cid:durableId="946891923">
    <w:abstractNumId w:val="10"/>
  </w:num>
  <w:num w:numId="89" w16cid:durableId="1762680796">
    <w:abstractNumId w:val="68"/>
  </w:num>
  <w:num w:numId="90" w16cid:durableId="206183333">
    <w:abstractNumId w:val="93"/>
  </w:num>
  <w:num w:numId="91" w16cid:durableId="860778953">
    <w:abstractNumId w:val="4"/>
  </w:num>
  <w:num w:numId="92" w16cid:durableId="974945597">
    <w:abstractNumId w:val="75"/>
  </w:num>
  <w:num w:numId="93" w16cid:durableId="803235380">
    <w:abstractNumId w:val="27"/>
  </w:num>
  <w:num w:numId="94" w16cid:durableId="520976476">
    <w:abstractNumId w:val="29"/>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342C0"/>
    <w:rsid w:val="0001484B"/>
    <w:rsid w:val="00024FAA"/>
    <w:rsid w:val="00031895"/>
    <w:rsid w:val="00054457"/>
    <w:rsid w:val="000561FC"/>
    <w:rsid w:val="00087305"/>
    <w:rsid w:val="000B7F76"/>
    <w:rsid w:val="000C7487"/>
    <w:rsid w:val="000E2C94"/>
    <w:rsid w:val="000F1794"/>
    <w:rsid w:val="000F3BEF"/>
    <w:rsid w:val="0012566B"/>
    <w:rsid w:val="00151865"/>
    <w:rsid w:val="00176BD7"/>
    <w:rsid w:val="00184B6A"/>
    <w:rsid w:val="0018778B"/>
    <w:rsid w:val="001A65AF"/>
    <w:rsid w:val="001F6F26"/>
    <w:rsid w:val="0020106F"/>
    <w:rsid w:val="00230A75"/>
    <w:rsid w:val="00263792"/>
    <w:rsid w:val="002653B8"/>
    <w:rsid w:val="00286149"/>
    <w:rsid w:val="002B181C"/>
    <w:rsid w:val="002C3254"/>
    <w:rsid w:val="002F66E5"/>
    <w:rsid w:val="00307D7A"/>
    <w:rsid w:val="003530AA"/>
    <w:rsid w:val="003751F2"/>
    <w:rsid w:val="003755A7"/>
    <w:rsid w:val="0038335B"/>
    <w:rsid w:val="0038494B"/>
    <w:rsid w:val="003B29EA"/>
    <w:rsid w:val="00401ADA"/>
    <w:rsid w:val="00436000"/>
    <w:rsid w:val="0047097E"/>
    <w:rsid w:val="00485317"/>
    <w:rsid w:val="00487A25"/>
    <w:rsid w:val="004D07D8"/>
    <w:rsid w:val="004D4B49"/>
    <w:rsid w:val="004E0B84"/>
    <w:rsid w:val="004F460F"/>
    <w:rsid w:val="004F530A"/>
    <w:rsid w:val="005360DA"/>
    <w:rsid w:val="005A491C"/>
    <w:rsid w:val="005A7DDA"/>
    <w:rsid w:val="005B2117"/>
    <w:rsid w:val="00615C65"/>
    <w:rsid w:val="0064218B"/>
    <w:rsid w:val="006427C0"/>
    <w:rsid w:val="00676FA5"/>
    <w:rsid w:val="0069101F"/>
    <w:rsid w:val="006926C7"/>
    <w:rsid w:val="006975CB"/>
    <w:rsid w:val="006C6780"/>
    <w:rsid w:val="006D1079"/>
    <w:rsid w:val="006D19BD"/>
    <w:rsid w:val="006D3BEA"/>
    <w:rsid w:val="006D6938"/>
    <w:rsid w:val="006E4D98"/>
    <w:rsid w:val="00702BC7"/>
    <w:rsid w:val="007071C4"/>
    <w:rsid w:val="0071436B"/>
    <w:rsid w:val="00720451"/>
    <w:rsid w:val="00747970"/>
    <w:rsid w:val="00760451"/>
    <w:rsid w:val="00777B7E"/>
    <w:rsid w:val="00791A4F"/>
    <w:rsid w:val="00794667"/>
    <w:rsid w:val="007B3502"/>
    <w:rsid w:val="007C4E29"/>
    <w:rsid w:val="007E0267"/>
    <w:rsid w:val="00832BB7"/>
    <w:rsid w:val="00860306"/>
    <w:rsid w:val="0087510B"/>
    <w:rsid w:val="00877F96"/>
    <w:rsid w:val="00882BEE"/>
    <w:rsid w:val="008F3D9E"/>
    <w:rsid w:val="00902ABD"/>
    <w:rsid w:val="009059B6"/>
    <w:rsid w:val="00924211"/>
    <w:rsid w:val="00924B89"/>
    <w:rsid w:val="00931F68"/>
    <w:rsid w:val="00970AC3"/>
    <w:rsid w:val="00984919"/>
    <w:rsid w:val="009A6921"/>
    <w:rsid w:val="009B5076"/>
    <w:rsid w:val="009C0876"/>
    <w:rsid w:val="009D78BB"/>
    <w:rsid w:val="009E4383"/>
    <w:rsid w:val="00A00EE7"/>
    <w:rsid w:val="00A07779"/>
    <w:rsid w:val="00A14DD7"/>
    <w:rsid w:val="00A177E3"/>
    <w:rsid w:val="00A27246"/>
    <w:rsid w:val="00A41729"/>
    <w:rsid w:val="00A47E0B"/>
    <w:rsid w:val="00A526A7"/>
    <w:rsid w:val="00A66A9B"/>
    <w:rsid w:val="00AA5B31"/>
    <w:rsid w:val="00AB1474"/>
    <w:rsid w:val="00AC3532"/>
    <w:rsid w:val="00AD67B2"/>
    <w:rsid w:val="00AF20B5"/>
    <w:rsid w:val="00B14357"/>
    <w:rsid w:val="00B21348"/>
    <w:rsid w:val="00B342C0"/>
    <w:rsid w:val="00B4310E"/>
    <w:rsid w:val="00B45AF3"/>
    <w:rsid w:val="00B66B2C"/>
    <w:rsid w:val="00B94B5E"/>
    <w:rsid w:val="00BA0CC7"/>
    <w:rsid w:val="00BA4633"/>
    <w:rsid w:val="00BA4A47"/>
    <w:rsid w:val="00BB0406"/>
    <w:rsid w:val="00BD16A5"/>
    <w:rsid w:val="00BD6DA2"/>
    <w:rsid w:val="00C01F43"/>
    <w:rsid w:val="00C12DB8"/>
    <w:rsid w:val="00C25331"/>
    <w:rsid w:val="00C80756"/>
    <w:rsid w:val="00C80B40"/>
    <w:rsid w:val="00CA43A3"/>
    <w:rsid w:val="00CA63B5"/>
    <w:rsid w:val="00CC5CE6"/>
    <w:rsid w:val="00CD1E0A"/>
    <w:rsid w:val="00CD39F1"/>
    <w:rsid w:val="00D013AB"/>
    <w:rsid w:val="00D01716"/>
    <w:rsid w:val="00D26F8F"/>
    <w:rsid w:val="00D518C8"/>
    <w:rsid w:val="00D764C5"/>
    <w:rsid w:val="00D970A8"/>
    <w:rsid w:val="00DC49CB"/>
    <w:rsid w:val="00DC6E93"/>
    <w:rsid w:val="00DC735A"/>
    <w:rsid w:val="00DE1A08"/>
    <w:rsid w:val="00DE3283"/>
    <w:rsid w:val="00E0077E"/>
    <w:rsid w:val="00E047AB"/>
    <w:rsid w:val="00E15A62"/>
    <w:rsid w:val="00E43F5E"/>
    <w:rsid w:val="00E53F23"/>
    <w:rsid w:val="00E626C3"/>
    <w:rsid w:val="00EA1D13"/>
    <w:rsid w:val="00EC0893"/>
    <w:rsid w:val="00EC2925"/>
    <w:rsid w:val="00EF134F"/>
    <w:rsid w:val="00EF1717"/>
    <w:rsid w:val="00F11C0A"/>
    <w:rsid w:val="00F14690"/>
    <w:rsid w:val="00F203A4"/>
    <w:rsid w:val="00F227AB"/>
    <w:rsid w:val="00F352F6"/>
    <w:rsid w:val="00F467DF"/>
    <w:rsid w:val="00F51076"/>
    <w:rsid w:val="00F52A6C"/>
    <w:rsid w:val="00F7546C"/>
    <w:rsid w:val="00FB1713"/>
    <w:rsid w:val="00FB4036"/>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50ACEB2"/>
  <w15:docId w15:val="{4BD19FA2-AE70-4185-89F8-AE9A1BA46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0">
    <w:name w:val="heading 1"/>
    <w:basedOn w:val="a"/>
    <w:uiPriority w:val="9"/>
    <w:qFormat/>
    <w:pPr>
      <w:ind w:left="1723" w:right="732"/>
      <w:jc w:val="center"/>
      <w:outlineLvl w:val="0"/>
    </w:pPr>
    <w:rPr>
      <w:b/>
      <w:bCs/>
      <w:sz w:val="24"/>
      <w:szCs w:val="24"/>
    </w:rPr>
  </w:style>
  <w:style w:type="paragraph" w:styleId="2">
    <w:name w:val="heading 2"/>
    <w:basedOn w:val="a"/>
    <w:next w:val="a"/>
    <w:link w:val="20"/>
    <w:uiPriority w:val="9"/>
    <w:semiHidden/>
    <w:unhideWhenUsed/>
    <w:qFormat/>
    <w:rsid w:val="00E047A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E047A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99"/>
    <w:qFormat/>
    <w:rPr>
      <w:sz w:val="24"/>
      <w:szCs w:val="24"/>
    </w:rPr>
  </w:style>
  <w:style w:type="paragraph" w:styleId="a5">
    <w:name w:val="Title"/>
    <w:basedOn w:val="a"/>
    <w:uiPriority w:val="10"/>
    <w:qFormat/>
    <w:pPr>
      <w:spacing w:before="1"/>
      <w:ind w:left="1726" w:right="732"/>
      <w:jc w:val="center"/>
    </w:pPr>
    <w:rPr>
      <w:b/>
      <w:bCs/>
      <w:sz w:val="28"/>
      <w:szCs w:val="28"/>
    </w:rPr>
  </w:style>
  <w:style w:type="paragraph" w:styleId="a6">
    <w:name w:val="List Paragraph"/>
    <w:basedOn w:val="a"/>
    <w:uiPriority w:val="1"/>
    <w:qFormat/>
  </w:style>
  <w:style w:type="paragraph" w:customStyle="1" w:styleId="TableParagraph">
    <w:name w:val="Table Paragraph"/>
    <w:basedOn w:val="a"/>
    <w:uiPriority w:val="1"/>
    <w:qFormat/>
  </w:style>
  <w:style w:type="paragraph" w:styleId="a7">
    <w:name w:val="header"/>
    <w:basedOn w:val="a"/>
    <w:link w:val="a8"/>
    <w:uiPriority w:val="99"/>
    <w:rsid w:val="00487A25"/>
    <w:pPr>
      <w:widowControl/>
      <w:tabs>
        <w:tab w:val="center" w:pos="4153"/>
        <w:tab w:val="right" w:pos="8306"/>
      </w:tabs>
      <w:suppressAutoHyphens/>
      <w:autoSpaceDE/>
      <w:autoSpaceDN/>
    </w:pPr>
    <w:rPr>
      <w:sz w:val="24"/>
      <w:szCs w:val="24"/>
      <w:lang w:val="x-none" w:eastAsia="ar-SA"/>
    </w:rPr>
  </w:style>
  <w:style w:type="character" w:customStyle="1" w:styleId="a8">
    <w:name w:val="Верхний колонтитул Знак"/>
    <w:basedOn w:val="a0"/>
    <w:link w:val="a7"/>
    <w:uiPriority w:val="99"/>
    <w:rsid w:val="00487A25"/>
    <w:rPr>
      <w:rFonts w:ascii="Times New Roman" w:eastAsia="Times New Roman" w:hAnsi="Times New Roman" w:cs="Times New Roman"/>
      <w:sz w:val="24"/>
      <w:szCs w:val="24"/>
      <w:lang w:val="x-none" w:eastAsia="ar-SA"/>
    </w:rPr>
  </w:style>
  <w:style w:type="paragraph" w:styleId="a9">
    <w:name w:val="footer"/>
    <w:basedOn w:val="a"/>
    <w:link w:val="aa"/>
    <w:uiPriority w:val="99"/>
    <w:unhideWhenUsed/>
    <w:rsid w:val="00487A25"/>
    <w:pPr>
      <w:tabs>
        <w:tab w:val="center" w:pos="4677"/>
        <w:tab w:val="right" w:pos="9355"/>
      </w:tabs>
    </w:pPr>
  </w:style>
  <w:style w:type="character" w:customStyle="1" w:styleId="aa">
    <w:name w:val="Нижний колонтитул Знак"/>
    <w:basedOn w:val="a0"/>
    <w:link w:val="a9"/>
    <w:uiPriority w:val="99"/>
    <w:rsid w:val="00487A25"/>
    <w:rPr>
      <w:rFonts w:ascii="Times New Roman" w:eastAsia="Times New Roman" w:hAnsi="Times New Roman" w:cs="Times New Roman"/>
      <w:lang w:val="ru-RU"/>
    </w:rPr>
  </w:style>
  <w:style w:type="character" w:customStyle="1" w:styleId="a4">
    <w:name w:val="Основной текст Знак"/>
    <w:basedOn w:val="a0"/>
    <w:link w:val="a3"/>
    <w:uiPriority w:val="99"/>
    <w:rsid w:val="00FB1713"/>
    <w:rPr>
      <w:rFonts w:ascii="Times New Roman" w:eastAsia="Times New Roman" w:hAnsi="Times New Roman" w:cs="Times New Roman"/>
      <w:sz w:val="24"/>
      <w:szCs w:val="24"/>
      <w:lang w:val="ru-RU"/>
    </w:rPr>
  </w:style>
  <w:style w:type="paragraph" w:customStyle="1" w:styleId="Default">
    <w:name w:val="Default"/>
    <w:basedOn w:val="a"/>
    <w:rsid w:val="00230A75"/>
    <w:pPr>
      <w:widowControl/>
      <w:adjustRightInd w:val="0"/>
    </w:pPr>
    <w:rPr>
      <w:rFonts w:eastAsia="Calibri"/>
      <w:color w:val="000000"/>
      <w:sz w:val="24"/>
      <w:szCs w:val="24"/>
      <w:lang w:eastAsia="ru-RU"/>
    </w:rPr>
  </w:style>
  <w:style w:type="paragraph" w:customStyle="1" w:styleId="11">
    <w:name w:val="Обычный1"/>
    <w:rsid w:val="00924211"/>
    <w:pPr>
      <w:widowControl/>
      <w:autoSpaceDE/>
      <w:autoSpaceDN/>
      <w:jc w:val="both"/>
    </w:pPr>
    <w:rPr>
      <w:rFonts w:ascii="Calibri" w:eastAsia="SimSun" w:hAnsi="Calibri" w:cs="Times New Roman"/>
      <w:sz w:val="24"/>
      <w:szCs w:val="24"/>
      <w:lang w:val="ru-RU" w:eastAsia="ru-RU"/>
    </w:rPr>
  </w:style>
  <w:style w:type="paragraph" w:styleId="ab">
    <w:name w:val="TOC Heading"/>
    <w:basedOn w:val="10"/>
    <w:next w:val="a"/>
    <w:uiPriority w:val="39"/>
    <w:unhideWhenUsed/>
    <w:qFormat/>
    <w:rsid w:val="006D6938"/>
    <w:pPr>
      <w:keepNext/>
      <w:keepLines/>
      <w:widowControl/>
      <w:autoSpaceDE/>
      <w:autoSpaceDN/>
      <w:spacing w:before="240" w:line="259" w:lineRule="auto"/>
      <w:ind w:left="0" w:right="0"/>
      <w:jc w:val="left"/>
      <w:outlineLvl w:val="9"/>
    </w:pPr>
    <w:rPr>
      <w:rFonts w:asciiTheme="majorHAnsi" w:eastAsiaTheme="majorEastAsia" w:hAnsiTheme="majorHAnsi" w:cstheme="majorBidi"/>
      <w:b w:val="0"/>
      <w:bCs w:val="0"/>
      <w:color w:val="365F91" w:themeColor="accent1" w:themeShade="BF"/>
      <w:sz w:val="32"/>
      <w:szCs w:val="32"/>
      <w:lang w:eastAsia="ru-RU"/>
    </w:rPr>
  </w:style>
  <w:style w:type="paragraph" w:styleId="12">
    <w:name w:val="toc 1"/>
    <w:basedOn w:val="a"/>
    <w:next w:val="a"/>
    <w:autoRedefine/>
    <w:uiPriority w:val="39"/>
    <w:unhideWhenUsed/>
    <w:rsid w:val="006D6938"/>
    <w:pPr>
      <w:spacing w:after="100"/>
    </w:pPr>
  </w:style>
  <w:style w:type="character" w:styleId="ac">
    <w:name w:val="Hyperlink"/>
    <w:basedOn w:val="a0"/>
    <w:uiPriority w:val="99"/>
    <w:unhideWhenUsed/>
    <w:rsid w:val="006D6938"/>
    <w:rPr>
      <w:color w:val="0000FF" w:themeColor="hyperlink"/>
      <w:u w:val="single"/>
    </w:rPr>
  </w:style>
  <w:style w:type="paragraph" w:styleId="21">
    <w:name w:val="toc 2"/>
    <w:basedOn w:val="a"/>
    <w:next w:val="a"/>
    <w:autoRedefine/>
    <w:uiPriority w:val="39"/>
    <w:unhideWhenUsed/>
    <w:rsid w:val="006D6938"/>
    <w:pPr>
      <w:widowControl/>
      <w:autoSpaceDE/>
      <w:autoSpaceDN/>
      <w:spacing w:after="100" w:line="259" w:lineRule="auto"/>
      <w:ind w:left="220"/>
    </w:pPr>
    <w:rPr>
      <w:rFonts w:asciiTheme="minorHAnsi" w:eastAsiaTheme="minorEastAsia" w:hAnsiTheme="minorHAnsi"/>
      <w:lang w:eastAsia="ru-RU"/>
    </w:rPr>
  </w:style>
  <w:style w:type="paragraph" w:styleId="31">
    <w:name w:val="toc 3"/>
    <w:basedOn w:val="a"/>
    <w:next w:val="a"/>
    <w:autoRedefine/>
    <w:uiPriority w:val="39"/>
    <w:unhideWhenUsed/>
    <w:rsid w:val="006D6938"/>
    <w:pPr>
      <w:widowControl/>
      <w:autoSpaceDE/>
      <w:autoSpaceDN/>
      <w:spacing w:after="100" w:line="259" w:lineRule="auto"/>
      <w:ind w:left="440"/>
    </w:pPr>
    <w:rPr>
      <w:rFonts w:asciiTheme="minorHAnsi" w:eastAsiaTheme="minorEastAsia" w:hAnsiTheme="minorHAnsi"/>
      <w:lang w:eastAsia="ru-RU"/>
    </w:rPr>
  </w:style>
  <w:style w:type="character" w:customStyle="1" w:styleId="13">
    <w:name w:val="Маркер 1 Знак"/>
    <w:link w:val="1"/>
    <w:uiPriority w:val="6"/>
    <w:locked/>
    <w:rsid w:val="009B5076"/>
    <w:rPr>
      <w:color w:val="000000"/>
      <w:sz w:val="24"/>
    </w:rPr>
  </w:style>
  <w:style w:type="paragraph" w:customStyle="1" w:styleId="1">
    <w:name w:val="Маркер 1"/>
    <w:basedOn w:val="a"/>
    <w:link w:val="13"/>
    <w:uiPriority w:val="6"/>
    <w:qFormat/>
    <w:rsid w:val="009B5076"/>
    <w:pPr>
      <w:widowControl/>
      <w:numPr>
        <w:numId w:val="67"/>
      </w:numPr>
      <w:autoSpaceDE/>
      <w:autoSpaceDN/>
      <w:spacing w:line="288" w:lineRule="auto"/>
      <w:jc w:val="both"/>
    </w:pPr>
    <w:rPr>
      <w:rFonts w:asciiTheme="minorHAnsi" w:eastAsiaTheme="minorHAnsi" w:hAnsiTheme="minorHAnsi" w:cstheme="minorBidi"/>
      <w:color w:val="000000"/>
      <w:sz w:val="24"/>
      <w:lang w:val="en-US"/>
    </w:rPr>
  </w:style>
  <w:style w:type="character" w:customStyle="1" w:styleId="20">
    <w:name w:val="Заголовок 2 Знак"/>
    <w:basedOn w:val="a0"/>
    <w:link w:val="2"/>
    <w:uiPriority w:val="9"/>
    <w:semiHidden/>
    <w:rsid w:val="00E047AB"/>
    <w:rPr>
      <w:rFonts w:asciiTheme="majorHAnsi" w:eastAsiaTheme="majorEastAsia" w:hAnsiTheme="majorHAnsi" w:cstheme="majorBidi"/>
      <w:color w:val="365F91" w:themeColor="accent1" w:themeShade="BF"/>
      <w:sz w:val="26"/>
      <w:szCs w:val="26"/>
      <w:lang w:val="ru-RU"/>
    </w:rPr>
  </w:style>
  <w:style w:type="character" w:customStyle="1" w:styleId="30">
    <w:name w:val="Заголовок 3 Знак"/>
    <w:basedOn w:val="a0"/>
    <w:link w:val="3"/>
    <w:uiPriority w:val="9"/>
    <w:rsid w:val="00E047AB"/>
    <w:rPr>
      <w:rFonts w:asciiTheme="majorHAnsi" w:eastAsiaTheme="majorEastAsia" w:hAnsiTheme="majorHAnsi" w:cstheme="majorBidi"/>
      <w:color w:val="243F60" w:themeColor="accent1" w:themeShade="7F"/>
      <w:sz w:val="24"/>
      <w:szCs w:val="24"/>
      <w:lang w:val="ru-RU"/>
    </w:rPr>
  </w:style>
  <w:style w:type="paragraph" w:styleId="ad">
    <w:name w:val="caption"/>
    <w:basedOn w:val="a"/>
    <w:next w:val="a"/>
    <w:uiPriority w:val="35"/>
    <w:semiHidden/>
    <w:unhideWhenUsed/>
    <w:qFormat/>
    <w:rsid w:val="00E047AB"/>
    <w:pPr>
      <w:widowControl/>
      <w:autoSpaceDE/>
      <w:autoSpaceDN/>
      <w:spacing w:line="288" w:lineRule="auto"/>
      <w:ind w:firstLine="567"/>
      <w:jc w:val="both"/>
    </w:pPr>
    <w:rPr>
      <w:rFonts w:eastAsia="Calibri"/>
      <w:b/>
      <w:bCs/>
      <w:sz w:val="20"/>
      <w:szCs w:val="20"/>
    </w:rPr>
  </w:style>
  <w:style w:type="paragraph" w:styleId="ae">
    <w:name w:val="Normal (Web)"/>
    <w:basedOn w:val="a"/>
    <w:uiPriority w:val="99"/>
    <w:rsid w:val="00E0077E"/>
    <w:pPr>
      <w:widowControl/>
      <w:autoSpaceDE/>
      <w:autoSpaceDN/>
    </w:pPr>
    <w:rPr>
      <w:rFonts w:ascii="Arial" w:hAnsi="Arial" w:cs="Arial"/>
      <w:color w:val="000000"/>
      <w:sz w:val="18"/>
      <w:szCs w:val="18"/>
      <w:lang w:eastAsia="ru-RU"/>
    </w:rPr>
  </w:style>
  <w:style w:type="character" w:customStyle="1" w:styleId="72">
    <w:name w:val="Заголовок №7 (2)_"/>
    <w:link w:val="720"/>
    <w:uiPriority w:val="99"/>
    <w:locked/>
    <w:rsid w:val="00E0077E"/>
    <w:rPr>
      <w:rFonts w:cs="Times New Roman"/>
      <w:b/>
      <w:bCs/>
      <w:spacing w:val="2"/>
      <w:shd w:val="clear" w:color="auto" w:fill="FFFFFF"/>
    </w:rPr>
  </w:style>
  <w:style w:type="paragraph" w:customStyle="1" w:styleId="720">
    <w:name w:val="Заголовок №7 (2)"/>
    <w:basedOn w:val="a"/>
    <w:link w:val="72"/>
    <w:uiPriority w:val="99"/>
    <w:rsid w:val="00E0077E"/>
    <w:pPr>
      <w:widowControl/>
      <w:shd w:val="clear" w:color="auto" w:fill="FFFFFF"/>
      <w:autoSpaceDE/>
      <w:autoSpaceDN/>
      <w:spacing w:after="240" w:line="240" w:lineRule="atLeast"/>
      <w:ind w:hanging="840"/>
      <w:jc w:val="both"/>
      <w:outlineLvl w:val="6"/>
    </w:pPr>
    <w:rPr>
      <w:rFonts w:asciiTheme="minorHAnsi" w:eastAsiaTheme="minorHAnsi" w:hAnsiTheme="minorHAnsi"/>
      <w:b/>
      <w:bCs/>
      <w:spacing w:val="2"/>
      <w:lang w:val="en-US"/>
    </w:rPr>
  </w:style>
  <w:style w:type="character" w:styleId="af">
    <w:name w:val="Strong"/>
    <w:basedOn w:val="a0"/>
    <w:uiPriority w:val="22"/>
    <w:qFormat/>
    <w:rsid w:val="006D1079"/>
    <w:rPr>
      <w:b/>
      <w:bCs/>
    </w:rPr>
  </w:style>
  <w:style w:type="character" w:customStyle="1" w:styleId="ms-1">
    <w:name w:val="ms-1"/>
    <w:basedOn w:val="a0"/>
    <w:rsid w:val="00DC6E93"/>
  </w:style>
  <w:style w:type="character" w:customStyle="1" w:styleId="max-w-15ch">
    <w:name w:val="max-w-[15ch]"/>
    <w:basedOn w:val="a0"/>
    <w:rsid w:val="00DC6E93"/>
  </w:style>
  <w:style w:type="character" w:customStyle="1" w:styleId="-me-1">
    <w:name w:val="-me-1"/>
    <w:basedOn w:val="a0"/>
    <w:rsid w:val="00DC6E93"/>
  </w:style>
  <w:style w:type="table" w:styleId="af0">
    <w:name w:val="Table Grid"/>
    <w:basedOn w:val="a1"/>
    <w:uiPriority w:val="39"/>
    <w:rsid w:val="00C12D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ight">
    <w:name w:val="hlight"/>
    <w:basedOn w:val="a0"/>
    <w:rsid w:val="0038494B"/>
  </w:style>
  <w:style w:type="character" w:customStyle="1" w:styleId="currentdocdiv">
    <w:name w:val="currentdocdiv"/>
    <w:basedOn w:val="a0"/>
    <w:rsid w:val="00384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159291">
      <w:bodyDiv w:val="1"/>
      <w:marLeft w:val="0"/>
      <w:marRight w:val="0"/>
      <w:marTop w:val="0"/>
      <w:marBottom w:val="0"/>
      <w:divBdr>
        <w:top w:val="none" w:sz="0" w:space="0" w:color="auto"/>
        <w:left w:val="none" w:sz="0" w:space="0" w:color="auto"/>
        <w:bottom w:val="none" w:sz="0" w:space="0" w:color="auto"/>
        <w:right w:val="none" w:sz="0" w:space="0" w:color="auto"/>
      </w:divBdr>
    </w:div>
    <w:div w:id="282344979">
      <w:bodyDiv w:val="1"/>
      <w:marLeft w:val="0"/>
      <w:marRight w:val="0"/>
      <w:marTop w:val="0"/>
      <w:marBottom w:val="0"/>
      <w:divBdr>
        <w:top w:val="none" w:sz="0" w:space="0" w:color="auto"/>
        <w:left w:val="none" w:sz="0" w:space="0" w:color="auto"/>
        <w:bottom w:val="none" w:sz="0" w:space="0" w:color="auto"/>
        <w:right w:val="none" w:sz="0" w:space="0" w:color="auto"/>
      </w:divBdr>
    </w:div>
    <w:div w:id="301885452">
      <w:bodyDiv w:val="1"/>
      <w:marLeft w:val="0"/>
      <w:marRight w:val="0"/>
      <w:marTop w:val="0"/>
      <w:marBottom w:val="0"/>
      <w:divBdr>
        <w:top w:val="none" w:sz="0" w:space="0" w:color="auto"/>
        <w:left w:val="none" w:sz="0" w:space="0" w:color="auto"/>
        <w:bottom w:val="none" w:sz="0" w:space="0" w:color="auto"/>
        <w:right w:val="none" w:sz="0" w:space="0" w:color="auto"/>
      </w:divBdr>
    </w:div>
    <w:div w:id="366443823">
      <w:bodyDiv w:val="1"/>
      <w:marLeft w:val="0"/>
      <w:marRight w:val="0"/>
      <w:marTop w:val="0"/>
      <w:marBottom w:val="0"/>
      <w:divBdr>
        <w:top w:val="none" w:sz="0" w:space="0" w:color="auto"/>
        <w:left w:val="none" w:sz="0" w:space="0" w:color="auto"/>
        <w:bottom w:val="none" w:sz="0" w:space="0" w:color="auto"/>
        <w:right w:val="none" w:sz="0" w:space="0" w:color="auto"/>
      </w:divBdr>
    </w:div>
    <w:div w:id="447116684">
      <w:bodyDiv w:val="1"/>
      <w:marLeft w:val="0"/>
      <w:marRight w:val="0"/>
      <w:marTop w:val="0"/>
      <w:marBottom w:val="0"/>
      <w:divBdr>
        <w:top w:val="none" w:sz="0" w:space="0" w:color="auto"/>
        <w:left w:val="none" w:sz="0" w:space="0" w:color="auto"/>
        <w:bottom w:val="none" w:sz="0" w:space="0" w:color="auto"/>
        <w:right w:val="none" w:sz="0" w:space="0" w:color="auto"/>
      </w:divBdr>
      <w:divsChild>
        <w:div w:id="1156650655">
          <w:marLeft w:val="0"/>
          <w:marRight w:val="0"/>
          <w:marTop w:val="0"/>
          <w:marBottom w:val="0"/>
          <w:divBdr>
            <w:top w:val="none" w:sz="0" w:space="0" w:color="auto"/>
            <w:left w:val="none" w:sz="0" w:space="0" w:color="auto"/>
            <w:bottom w:val="none" w:sz="0" w:space="0" w:color="auto"/>
            <w:right w:val="none" w:sz="0" w:space="0" w:color="auto"/>
          </w:divBdr>
        </w:div>
        <w:div w:id="1444954256">
          <w:marLeft w:val="0"/>
          <w:marRight w:val="0"/>
          <w:marTop w:val="0"/>
          <w:marBottom w:val="0"/>
          <w:divBdr>
            <w:top w:val="none" w:sz="0" w:space="0" w:color="auto"/>
            <w:left w:val="none" w:sz="0" w:space="0" w:color="auto"/>
            <w:bottom w:val="none" w:sz="0" w:space="0" w:color="auto"/>
            <w:right w:val="none" w:sz="0" w:space="0" w:color="auto"/>
          </w:divBdr>
        </w:div>
      </w:divsChild>
    </w:div>
    <w:div w:id="618027051">
      <w:bodyDiv w:val="1"/>
      <w:marLeft w:val="0"/>
      <w:marRight w:val="0"/>
      <w:marTop w:val="0"/>
      <w:marBottom w:val="0"/>
      <w:divBdr>
        <w:top w:val="none" w:sz="0" w:space="0" w:color="auto"/>
        <w:left w:val="none" w:sz="0" w:space="0" w:color="auto"/>
        <w:bottom w:val="none" w:sz="0" w:space="0" w:color="auto"/>
        <w:right w:val="none" w:sz="0" w:space="0" w:color="auto"/>
      </w:divBdr>
    </w:div>
    <w:div w:id="621423894">
      <w:bodyDiv w:val="1"/>
      <w:marLeft w:val="0"/>
      <w:marRight w:val="0"/>
      <w:marTop w:val="0"/>
      <w:marBottom w:val="0"/>
      <w:divBdr>
        <w:top w:val="none" w:sz="0" w:space="0" w:color="auto"/>
        <w:left w:val="none" w:sz="0" w:space="0" w:color="auto"/>
        <w:bottom w:val="none" w:sz="0" w:space="0" w:color="auto"/>
        <w:right w:val="none" w:sz="0" w:space="0" w:color="auto"/>
      </w:divBdr>
    </w:div>
    <w:div w:id="651641627">
      <w:bodyDiv w:val="1"/>
      <w:marLeft w:val="0"/>
      <w:marRight w:val="0"/>
      <w:marTop w:val="0"/>
      <w:marBottom w:val="0"/>
      <w:divBdr>
        <w:top w:val="none" w:sz="0" w:space="0" w:color="auto"/>
        <w:left w:val="none" w:sz="0" w:space="0" w:color="auto"/>
        <w:bottom w:val="none" w:sz="0" w:space="0" w:color="auto"/>
        <w:right w:val="none" w:sz="0" w:space="0" w:color="auto"/>
      </w:divBdr>
    </w:div>
    <w:div w:id="690763876">
      <w:bodyDiv w:val="1"/>
      <w:marLeft w:val="0"/>
      <w:marRight w:val="0"/>
      <w:marTop w:val="0"/>
      <w:marBottom w:val="0"/>
      <w:divBdr>
        <w:top w:val="none" w:sz="0" w:space="0" w:color="auto"/>
        <w:left w:val="none" w:sz="0" w:space="0" w:color="auto"/>
        <w:bottom w:val="none" w:sz="0" w:space="0" w:color="auto"/>
        <w:right w:val="none" w:sz="0" w:space="0" w:color="auto"/>
      </w:divBdr>
    </w:div>
    <w:div w:id="854996698">
      <w:bodyDiv w:val="1"/>
      <w:marLeft w:val="0"/>
      <w:marRight w:val="0"/>
      <w:marTop w:val="0"/>
      <w:marBottom w:val="0"/>
      <w:divBdr>
        <w:top w:val="none" w:sz="0" w:space="0" w:color="auto"/>
        <w:left w:val="none" w:sz="0" w:space="0" w:color="auto"/>
        <w:bottom w:val="none" w:sz="0" w:space="0" w:color="auto"/>
        <w:right w:val="none" w:sz="0" w:space="0" w:color="auto"/>
      </w:divBdr>
    </w:div>
    <w:div w:id="908879055">
      <w:bodyDiv w:val="1"/>
      <w:marLeft w:val="0"/>
      <w:marRight w:val="0"/>
      <w:marTop w:val="0"/>
      <w:marBottom w:val="0"/>
      <w:divBdr>
        <w:top w:val="none" w:sz="0" w:space="0" w:color="auto"/>
        <w:left w:val="none" w:sz="0" w:space="0" w:color="auto"/>
        <w:bottom w:val="none" w:sz="0" w:space="0" w:color="auto"/>
        <w:right w:val="none" w:sz="0" w:space="0" w:color="auto"/>
      </w:divBdr>
    </w:div>
    <w:div w:id="985739667">
      <w:bodyDiv w:val="1"/>
      <w:marLeft w:val="0"/>
      <w:marRight w:val="0"/>
      <w:marTop w:val="0"/>
      <w:marBottom w:val="0"/>
      <w:divBdr>
        <w:top w:val="none" w:sz="0" w:space="0" w:color="auto"/>
        <w:left w:val="none" w:sz="0" w:space="0" w:color="auto"/>
        <w:bottom w:val="none" w:sz="0" w:space="0" w:color="auto"/>
        <w:right w:val="none" w:sz="0" w:space="0" w:color="auto"/>
      </w:divBdr>
    </w:div>
    <w:div w:id="986281680">
      <w:bodyDiv w:val="1"/>
      <w:marLeft w:val="0"/>
      <w:marRight w:val="0"/>
      <w:marTop w:val="0"/>
      <w:marBottom w:val="0"/>
      <w:divBdr>
        <w:top w:val="none" w:sz="0" w:space="0" w:color="auto"/>
        <w:left w:val="none" w:sz="0" w:space="0" w:color="auto"/>
        <w:bottom w:val="none" w:sz="0" w:space="0" w:color="auto"/>
        <w:right w:val="none" w:sz="0" w:space="0" w:color="auto"/>
      </w:divBdr>
    </w:div>
    <w:div w:id="1043948086">
      <w:bodyDiv w:val="1"/>
      <w:marLeft w:val="0"/>
      <w:marRight w:val="0"/>
      <w:marTop w:val="0"/>
      <w:marBottom w:val="0"/>
      <w:divBdr>
        <w:top w:val="none" w:sz="0" w:space="0" w:color="auto"/>
        <w:left w:val="none" w:sz="0" w:space="0" w:color="auto"/>
        <w:bottom w:val="none" w:sz="0" w:space="0" w:color="auto"/>
        <w:right w:val="none" w:sz="0" w:space="0" w:color="auto"/>
      </w:divBdr>
    </w:div>
    <w:div w:id="1063407102">
      <w:bodyDiv w:val="1"/>
      <w:marLeft w:val="0"/>
      <w:marRight w:val="0"/>
      <w:marTop w:val="0"/>
      <w:marBottom w:val="0"/>
      <w:divBdr>
        <w:top w:val="none" w:sz="0" w:space="0" w:color="auto"/>
        <w:left w:val="none" w:sz="0" w:space="0" w:color="auto"/>
        <w:bottom w:val="none" w:sz="0" w:space="0" w:color="auto"/>
        <w:right w:val="none" w:sz="0" w:space="0" w:color="auto"/>
      </w:divBdr>
    </w:div>
    <w:div w:id="1165365011">
      <w:bodyDiv w:val="1"/>
      <w:marLeft w:val="0"/>
      <w:marRight w:val="0"/>
      <w:marTop w:val="0"/>
      <w:marBottom w:val="0"/>
      <w:divBdr>
        <w:top w:val="none" w:sz="0" w:space="0" w:color="auto"/>
        <w:left w:val="none" w:sz="0" w:space="0" w:color="auto"/>
        <w:bottom w:val="none" w:sz="0" w:space="0" w:color="auto"/>
        <w:right w:val="none" w:sz="0" w:space="0" w:color="auto"/>
      </w:divBdr>
    </w:div>
    <w:div w:id="1475953278">
      <w:bodyDiv w:val="1"/>
      <w:marLeft w:val="0"/>
      <w:marRight w:val="0"/>
      <w:marTop w:val="0"/>
      <w:marBottom w:val="0"/>
      <w:divBdr>
        <w:top w:val="none" w:sz="0" w:space="0" w:color="auto"/>
        <w:left w:val="none" w:sz="0" w:space="0" w:color="auto"/>
        <w:bottom w:val="none" w:sz="0" w:space="0" w:color="auto"/>
        <w:right w:val="none" w:sz="0" w:space="0" w:color="auto"/>
      </w:divBdr>
    </w:div>
    <w:div w:id="1545949819">
      <w:bodyDiv w:val="1"/>
      <w:marLeft w:val="0"/>
      <w:marRight w:val="0"/>
      <w:marTop w:val="0"/>
      <w:marBottom w:val="0"/>
      <w:divBdr>
        <w:top w:val="none" w:sz="0" w:space="0" w:color="auto"/>
        <w:left w:val="none" w:sz="0" w:space="0" w:color="auto"/>
        <w:bottom w:val="none" w:sz="0" w:space="0" w:color="auto"/>
        <w:right w:val="none" w:sz="0" w:space="0" w:color="auto"/>
      </w:divBdr>
    </w:div>
    <w:div w:id="1603878881">
      <w:bodyDiv w:val="1"/>
      <w:marLeft w:val="0"/>
      <w:marRight w:val="0"/>
      <w:marTop w:val="0"/>
      <w:marBottom w:val="0"/>
      <w:divBdr>
        <w:top w:val="none" w:sz="0" w:space="0" w:color="auto"/>
        <w:left w:val="none" w:sz="0" w:space="0" w:color="auto"/>
        <w:bottom w:val="none" w:sz="0" w:space="0" w:color="auto"/>
        <w:right w:val="none" w:sz="0" w:space="0" w:color="auto"/>
      </w:divBdr>
    </w:div>
    <w:div w:id="1611357201">
      <w:bodyDiv w:val="1"/>
      <w:marLeft w:val="0"/>
      <w:marRight w:val="0"/>
      <w:marTop w:val="0"/>
      <w:marBottom w:val="0"/>
      <w:divBdr>
        <w:top w:val="none" w:sz="0" w:space="0" w:color="auto"/>
        <w:left w:val="none" w:sz="0" w:space="0" w:color="auto"/>
        <w:bottom w:val="none" w:sz="0" w:space="0" w:color="auto"/>
        <w:right w:val="none" w:sz="0" w:space="0" w:color="auto"/>
      </w:divBdr>
    </w:div>
    <w:div w:id="1669402412">
      <w:bodyDiv w:val="1"/>
      <w:marLeft w:val="0"/>
      <w:marRight w:val="0"/>
      <w:marTop w:val="0"/>
      <w:marBottom w:val="0"/>
      <w:divBdr>
        <w:top w:val="none" w:sz="0" w:space="0" w:color="auto"/>
        <w:left w:val="none" w:sz="0" w:space="0" w:color="auto"/>
        <w:bottom w:val="none" w:sz="0" w:space="0" w:color="auto"/>
        <w:right w:val="none" w:sz="0" w:space="0" w:color="auto"/>
      </w:divBdr>
    </w:div>
    <w:div w:id="1687554862">
      <w:bodyDiv w:val="1"/>
      <w:marLeft w:val="0"/>
      <w:marRight w:val="0"/>
      <w:marTop w:val="0"/>
      <w:marBottom w:val="0"/>
      <w:divBdr>
        <w:top w:val="none" w:sz="0" w:space="0" w:color="auto"/>
        <w:left w:val="none" w:sz="0" w:space="0" w:color="auto"/>
        <w:bottom w:val="none" w:sz="0" w:space="0" w:color="auto"/>
        <w:right w:val="none" w:sz="0" w:space="0" w:color="auto"/>
      </w:divBdr>
    </w:div>
    <w:div w:id="1740710037">
      <w:bodyDiv w:val="1"/>
      <w:marLeft w:val="0"/>
      <w:marRight w:val="0"/>
      <w:marTop w:val="0"/>
      <w:marBottom w:val="0"/>
      <w:divBdr>
        <w:top w:val="none" w:sz="0" w:space="0" w:color="auto"/>
        <w:left w:val="none" w:sz="0" w:space="0" w:color="auto"/>
        <w:bottom w:val="none" w:sz="0" w:space="0" w:color="auto"/>
        <w:right w:val="none" w:sz="0" w:space="0" w:color="auto"/>
      </w:divBdr>
    </w:div>
    <w:div w:id="1907568293">
      <w:bodyDiv w:val="1"/>
      <w:marLeft w:val="0"/>
      <w:marRight w:val="0"/>
      <w:marTop w:val="0"/>
      <w:marBottom w:val="0"/>
      <w:divBdr>
        <w:top w:val="none" w:sz="0" w:space="0" w:color="auto"/>
        <w:left w:val="none" w:sz="0" w:space="0" w:color="auto"/>
        <w:bottom w:val="none" w:sz="0" w:space="0" w:color="auto"/>
        <w:right w:val="none" w:sz="0" w:space="0" w:color="auto"/>
      </w:divBdr>
    </w:div>
    <w:div w:id="2026052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yperlink" Target="https://ru.wikipedia.org/wiki/%D0%9F%D1%83%D1%81%D1%82%D0%BE%D0%B5_%D0%BC%D0%BD%D0%BE%D0%B6%D0%B5%D1%81%D1%82%D0%B2%D0%BE" TargetMode="External"/><Relationship Id="rId39" Type="http://schemas.openxmlformats.org/officeDocument/2006/relationships/footer" Target="footer16.xml"/><Relationship Id="rId21" Type="http://schemas.openxmlformats.org/officeDocument/2006/relationships/image" Target="media/image6.jpeg"/><Relationship Id="rId34" Type="http://schemas.openxmlformats.org/officeDocument/2006/relationships/footer" Target="footer11.xml"/><Relationship Id="rId42" Type="http://schemas.openxmlformats.org/officeDocument/2006/relationships/hyperlink" Target="https://online.zakon.kz/Document/?doc_id=38661963" TargetMode="External"/><Relationship Id="rId47" Type="http://schemas.openxmlformats.org/officeDocument/2006/relationships/footer" Target="footer1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hyperlink" Target="https://ru.wikipedia.org/wiki/%D0%9F%D1%83%D1%81%D1%82%D0%BE%D0%B5_%D0%BC%D0%BD%D0%BE%D0%B6%D0%B5%D1%81%D1%82%D0%B2%D0%BE" TargetMode="External"/><Relationship Id="rId32" Type="http://schemas.openxmlformats.org/officeDocument/2006/relationships/image" Target="media/image8.png"/><Relationship Id="rId37" Type="http://schemas.openxmlformats.org/officeDocument/2006/relationships/footer" Target="footer14.xml"/><Relationship Id="rId40" Type="http://schemas.openxmlformats.org/officeDocument/2006/relationships/hyperlink" Target="https://online.zakon.kz/Document/?doc_id=32328597" TargetMode="External"/><Relationship Id="rId45"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ru.wikipedia.org/wiki/%D0%9F%D1%83%D1%81%D1%82%D0%BE%D0%B5_%D0%BC%D0%BD%D0%BE%D0%B6%D0%B5%D1%81%D1%82%D0%B2%D0%BE" TargetMode="External"/><Relationship Id="rId28" Type="http://schemas.openxmlformats.org/officeDocument/2006/relationships/footer" Target="footer8.xml"/><Relationship Id="rId36" Type="http://schemas.openxmlformats.org/officeDocument/2006/relationships/footer" Target="footer13.xml"/><Relationship Id="rId49"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footer" Target="footer5.xml"/><Relationship Id="rId31" Type="http://schemas.openxmlformats.org/officeDocument/2006/relationships/footer" Target="footer10.xml"/><Relationship Id="rId44"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3.xml"/><Relationship Id="rId22" Type="http://schemas.openxmlformats.org/officeDocument/2006/relationships/hyperlink" Target="https://ru.wikipedia.org/wiki/%D0%9F%D1%83%D1%81%D1%82%D0%BE%D0%B5_%D0%BC%D0%BD%D0%BE%D0%B6%D0%B5%D1%81%D1%82%D0%B2%D0%BE" TargetMode="Externa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footer" Target="footer12.xml"/><Relationship Id="rId43" Type="http://schemas.openxmlformats.org/officeDocument/2006/relationships/hyperlink" Target="https://online.zakon.kz/Document/?doc_id=37870431"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yperlink" Target="https://ru.wikipedia.org/wiki/%D0%9F%D1%83%D1%81%D1%82%D0%BE%D0%B5_%D0%BC%D0%BD%D0%BE%D0%B6%D0%B5%D1%81%D1%82%D0%B2%D0%BE" TargetMode="External"/><Relationship Id="rId33" Type="http://schemas.openxmlformats.org/officeDocument/2006/relationships/image" Target="media/image9.png"/><Relationship Id="rId38" Type="http://schemas.openxmlformats.org/officeDocument/2006/relationships/footer" Target="footer15.xml"/><Relationship Id="rId46" Type="http://schemas.openxmlformats.org/officeDocument/2006/relationships/footer" Target="footer18.xml"/><Relationship Id="rId20" Type="http://schemas.openxmlformats.org/officeDocument/2006/relationships/footer" Target="footer6.xml"/><Relationship Id="rId41"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7EDB4-8B23-4799-838A-4D02A827B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6348</TotalTime>
  <Pages>1</Pages>
  <Words>28020</Words>
  <Characters>159715</Characters>
  <Application>Microsoft Office Word</Application>
  <DocSecurity>0</DocSecurity>
  <Lines>1330</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Әжіғалиев Әмір Русланұлы</dc:creator>
  <dc:description/>
  <cp:lastModifiedBy>Куракбаев Айбек Тлегенович</cp:lastModifiedBy>
  <cp:revision>36</cp:revision>
  <dcterms:created xsi:type="dcterms:W3CDTF">2025-11-20T07:09:00Z</dcterms:created>
  <dcterms:modified xsi:type="dcterms:W3CDTF">2025-12-15T12:22:00Z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2022-04-28T00:00:00Z</vt:filetime>
  </property>
  <property fmtid="{D5CDD505-2E9C-101B-9397-08002B2CF9AE}" pid="3" name="Creator">
    <vt:lpwstr>Acrobat PDFMaker 15 для Word</vt:lpwstr>
  </property>
  <property fmtid="{D5CDD505-2E9C-101B-9397-08002B2CF9AE}" pid="4" name="LastSaved">
    <vt:filetime>2025-11-20T00:00:00Z</vt:filetime>
  </property>
  <property fmtid="{D5CDD505-2E9C-101B-9397-08002B2CF9AE}" pid="5" name="Producer">
    <vt:lpwstr>Adobe PDF Library 15.0</vt:lpwstr>
  </property>
  <property fmtid="{D5CDD505-2E9C-101B-9397-08002B2CF9AE}" pid="6" name="SourceModified">
    <vt:lpwstr>D:20220428062856</vt:lpwstr>
  </property>
</Properties>
</file>