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65647103"/>
        <w:docPartObj>
          <w:docPartGallery w:val="Cover Pages"/>
          <w:docPartUnique/>
        </w:docPartObj>
      </w:sdtPr>
      <w:sdtEndPr/>
      <w:sdtContent>
        <w:p w14:paraId="7F50626C" w14:textId="2A30B9D0" w:rsidR="001A25B5" w:rsidRPr="005F3763" w:rsidRDefault="001A25B5" w:rsidP="00034019">
          <w:pPr>
            <w:tabs>
              <w:tab w:val="left" w:pos="9214"/>
            </w:tabs>
            <w:spacing w:after="0" w:line="240" w:lineRule="auto"/>
            <w:contextualSpacing/>
            <w:rPr>
              <w:rFonts w:ascii="Times New Roman" w:eastAsia="Times New Roman" w:hAnsi="Times New Roman" w:cs="Times New Roman"/>
              <w:b/>
              <w:kern w:val="48"/>
              <w:sz w:val="28"/>
              <w:szCs w:val="28"/>
              <w:lang w:eastAsia="ar-SA"/>
            </w:rPr>
          </w:pPr>
          <w:r w:rsidRPr="005F3763">
            <w:rPr>
              <w:rFonts w:ascii="Times New Roman" w:eastAsia="Times New Roman" w:hAnsi="Times New Roman" w:cs="Times New Roman"/>
              <w:b/>
              <w:kern w:val="48"/>
              <w:sz w:val="28"/>
              <w:szCs w:val="28"/>
              <w:lang w:eastAsia="ar-SA"/>
            </w:rPr>
            <w:t>Министерство промышленности и строительства Республики Казахстан</w:t>
          </w:r>
        </w:p>
        <w:p w14:paraId="49DCD546" w14:textId="77777777" w:rsidR="001A25B5" w:rsidRPr="001A25B5" w:rsidRDefault="001A25B5" w:rsidP="001A25B5">
          <w:pPr>
            <w:tabs>
              <w:tab w:val="left" w:pos="9214"/>
            </w:tabs>
            <w:spacing w:after="0" w:line="240" w:lineRule="auto"/>
            <w:contextualSpacing/>
            <w:jc w:val="center"/>
            <w:rPr>
              <w:rFonts w:ascii="Times New Roman" w:eastAsia="Times New Roman" w:hAnsi="Times New Roman" w:cs="Times New Roman"/>
              <w:b/>
              <w:kern w:val="48"/>
              <w:sz w:val="28"/>
              <w:szCs w:val="28"/>
              <w:lang w:eastAsia="ar-SA"/>
            </w:rPr>
          </w:pPr>
          <w:r w:rsidRPr="005F3763">
            <w:rPr>
              <w:rFonts w:ascii="Times New Roman" w:eastAsia="Times New Roman" w:hAnsi="Times New Roman" w:cs="Times New Roman"/>
              <w:b/>
              <w:kern w:val="48"/>
              <w:sz w:val="28"/>
              <w:szCs w:val="28"/>
              <w:lang w:eastAsia="ar-SA"/>
            </w:rPr>
            <w:t>Комитет   геологии   и   недропользования</w:t>
          </w:r>
          <w:r w:rsidRPr="001A25B5">
            <w:rPr>
              <w:rFonts w:ascii="Times New Roman" w:eastAsia="Times New Roman" w:hAnsi="Times New Roman" w:cs="Times New Roman"/>
              <w:b/>
              <w:kern w:val="48"/>
              <w:sz w:val="28"/>
              <w:szCs w:val="28"/>
              <w:lang w:eastAsia="ar-SA"/>
            </w:rPr>
            <w:t xml:space="preserve">   </w:t>
          </w:r>
        </w:p>
        <w:p w14:paraId="5EEEA068" w14:textId="22F15F70" w:rsidR="001A25B5" w:rsidRPr="001A25B5" w:rsidRDefault="001A25B5" w:rsidP="001A25B5">
          <w:pPr>
            <w:tabs>
              <w:tab w:val="left" w:pos="9214"/>
            </w:tabs>
            <w:spacing w:after="0" w:line="240" w:lineRule="auto"/>
            <w:contextualSpacing/>
            <w:jc w:val="center"/>
            <w:rPr>
              <w:rFonts w:ascii="Times New Roman" w:eastAsia="Times New Roman" w:hAnsi="Times New Roman" w:cs="Times New Roman"/>
              <w:b/>
              <w:kern w:val="48"/>
              <w:sz w:val="28"/>
              <w:szCs w:val="28"/>
              <w:lang w:eastAsia="ar-SA"/>
            </w:rPr>
          </w:pPr>
          <w:r w:rsidRPr="001A25B5">
            <w:rPr>
              <w:rFonts w:ascii="Times New Roman" w:eastAsia="Times New Roman" w:hAnsi="Times New Roman" w:cs="Times New Roman"/>
              <w:b/>
              <w:kern w:val="48"/>
              <w:sz w:val="28"/>
              <w:szCs w:val="28"/>
              <w:lang w:eastAsia="ar-SA"/>
            </w:rPr>
            <w:t>Товарищество с ограниченной ответственностью</w:t>
          </w:r>
          <w:r>
            <w:rPr>
              <w:rFonts w:ascii="Times New Roman" w:eastAsia="Times New Roman" w:hAnsi="Times New Roman" w:cs="Times New Roman"/>
              <w:b/>
              <w:kern w:val="48"/>
              <w:sz w:val="28"/>
              <w:szCs w:val="28"/>
              <w:lang w:eastAsia="ar-SA"/>
            </w:rPr>
            <w:t xml:space="preserve"> </w:t>
          </w:r>
          <w:r w:rsidRPr="001A25B5">
            <w:rPr>
              <w:rFonts w:ascii="Times New Roman" w:eastAsia="Times New Roman" w:hAnsi="Times New Roman" w:cs="Times New Roman"/>
              <w:b/>
              <w:kern w:val="48"/>
              <w:sz w:val="28"/>
              <w:szCs w:val="28"/>
              <w:lang w:eastAsia="ar-SA"/>
            </w:rPr>
            <w:t>«</w:t>
          </w:r>
          <w:r w:rsidR="00AC563C">
            <w:rPr>
              <w:rFonts w:ascii="Times New Roman" w:eastAsia="Times New Roman" w:hAnsi="Times New Roman" w:cs="Times New Roman"/>
              <w:b/>
              <w:sz w:val="28"/>
              <w:szCs w:val="28"/>
              <w:lang w:eastAsia="ru-RU"/>
            </w:rPr>
            <w:t>АстанаВостокГрупп</w:t>
          </w:r>
          <w:r w:rsidRPr="001A25B5">
            <w:rPr>
              <w:rFonts w:ascii="Times New Roman" w:eastAsia="Times New Roman" w:hAnsi="Times New Roman" w:cs="Times New Roman"/>
              <w:b/>
              <w:kern w:val="48"/>
              <w:sz w:val="28"/>
              <w:szCs w:val="28"/>
              <w:lang w:eastAsia="ar-SA"/>
            </w:rPr>
            <w:t>»</w:t>
          </w:r>
        </w:p>
        <w:p w14:paraId="43320FA4" w14:textId="7BE83457" w:rsidR="001A25B5" w:rsidRDefault="001A25B5" w:rsidP="001A25B5">
          <w:pPr>
            <w:tabs>
              <w:tab w:val="left" w:pos="9214"/>
            </w:tabs>
            <w:spacing w:after="0" w:line="240" w:lineRule="auto"/>
            <w:contextualSpacing/>
            <w:jc w:val="right"/>
            <w:rPr>
              <w:rFonts w:ascii="Times New Roman" w:eastAsia="Times New Roman" w:hAnsi="Times New Roman" w:cs="Times New Roman"/>
              <w:b/>
              <w:bCs/>
              <w:kern w:val="48"/>
              <w:sz w:val="28"/>
              <w:szCs w:val="28"/>
              <w:lang w:eastAsia="ar-SA"/>
            </w:rPr>
          </w:pPr>
        </w:p>
        <w:p w14:paraId="162CF48E" w14:textId="0C6335A7" w:rsidR="001A25B5" w:rsidRDefault="001A25B5" w:rsidP="001A25B5">
          <w:pPr>
            <w:tabs>
              <w:tab w:val="left" w:pos="9214"/>
            </w:tabs>
            <w:spacing w:after="0" w:line="240" w:lineRule="auto"/>
            <w:contextualSpacing/>
            <w:jc w:val="right"/>
            <w:rPr>
              <w:rFonts w:ascii="Times New Roman" w:eastAsia="Times New Roman" w:hAnsi="Times New Roman" w:cs="Times New Roman"/>
              <w:b/>
              <w:bCs/>
              <w:kern w:val="48"/>
              <w:sz w:val="28"/>
              <w:szCs w:val="28"/>
              <w:lang w:eastAsia="ar-SA"/>
            </w:rPr>
          </w:pPr>
        </w:p>
        <w:p w14:paraId="5F81528C" w14:textId="103C9143" w:rsidR="001A25B5" w:rsidRDefault="001A25B5" w:rsidP="001A25B5">
          <w:pPr>
            <w:tabs>
              <w:tab w:val="left" w:pos="9214"/>
            </w:tabs>
            <w:spacing w:after="0" w:line="240" w:lineRule="auto"/>
            <w:contextualSpacing/>
            <w:jc w:val="right"/>
            <w:rPr>
              <w:rFonts w:ascii="Times New Roman" w:eastAsia="Times New Roman" w:hAnsi="Times New Roman" w:cs="Times New Roman"/>
              <w:b/>
              <w:bCs/>
              <w:kern w:val="48"/>
              <w:sz w:val="28"/>
              <w:szCs w:val="28"/>
              <w:lang w:eastAsia="ar-SA"/>
            </w:rPr>
          </w:pPr>
        </w:p>
        <w:p w14:paraId="2064860C" w14:textId="77777777" w:rsidR="001A25B5" w:rsidRPr="001A25B5" w:rsidRDefault="001A25B5" w:rsidP="001A25B5">
          <w:pPr>
            <w:tabs>
              <w:tab w:val="left" w:pos="9214"/>
            </w:tabs>
            <w:spacing w:after="0" w:line="240" w:lineRule="auto"/>
            <w:contextualSpacing/>
            <w:jc w:val="right"/>
            <w:rPr>
              <w:rFonts w:ascii="Times New Roman" w:eastAsia="Times New Roman" w:hAnsi="Times New Roman" w:cs="Times New Roman"/>
              <w:b/>
              <w:bCs/>
              <w:kern w:val="48"/>
              <w:sz w:val="28"/>
              <w:szCs w:val="28"/>
              <w:lang w:eastAsia="ar-SA"/>
            </w:rPr>
          </w:pPr>
        </w:p>
        <w:p w14:paraId="728ED447" w14:textId="681C956C" w:rsidR="001A25B5" w:rsidRPr="001A25B5" w:rsidRDefault="001A25B5" w:rsidP="001A25B5">
          <w:pPr>
            <w:tabs>
              <w:tab w:val="left" w:pos="9214"/>
            </w:tabs>
            <w:spacing w:after="0" w:line="240" w:lineRule="auto"/>
            <w:ind w:left="5812"/>
            <w:contextualSpacing/>
            <w:rPr>
              <w:rFonts w:ascii="Times New Roman" w:eastAsia="Times New Roman" w:hAnsi="Times New Roman" w:cs="Times New Roman"/>
              <w:bCs/>
              <w:caps/>
              <w:kern w:val="48"/>
              <w:sz w:val="28"/>
              <w:szCs w:val="28"/>
              <w:lang w:eastAsia="ar-SA"/>
            </w:rPr>
          </w:pPr>
          <w:r w:rsidRPr="001A25B5">
            <w:rPr>
              <w:rFonts w:ascii="Times New Roman" w:eastAsia="Times New Roman" w:hAnsi="Times New Roman" w:cs="Times New Roman"/>
              <w:bCs/>
              <w:caps/>
              <w:kern w:val="48"/>
              <w:sz w:val="28"/>
              <w:szCs w:val="28"/>
              <w:lang w:eastAsia="ar-SA"/>
            </w:rPr>
            <w:t xml:space="preserve"> «Утверждаю»</w:t>
          </w:r>
        </w:p>
        <w:p w14:paraId="01F7BD9A" w14:textId="41F447C7" w:rsidR="001A25B5" w:rsidRPr="001A25B5" w:rsidRDefault="001A25B5" w:rsidP="001A25B5">
          <w:pPr>
            <w:tabs>
              <w:tab w:val="left" w:pos="9214"/>
            </w:tabs>
            <w:spacing w:after="0" w:line="240" w:lineRule="auto"/>
            <w:ind w:left="5812"/>
            <w:contextualSpacing/>
            <w:rPr>
              <w:rFonts w:ascii="Times New Roman" w:eastAsia="Times New Roman" w:hAnsi="Times New Roman" w:cs="Times New Roman"/>
              <w:b/>
              <w:kern w:val="48"/>
              <w:sz w:val="28"/>
              <w:szCs w:val="28"/>
              <w:lang w:eastAsia="ar-SA"/>
            </w:rPr>
          </w:pPr>
          <w:r>
            <w:rPr>
              <w:rFonts w:ascii="Times New Roman" w:eastAsia="Times New Roman" w:hAnsi="Times New Roman" w:cs="Times New Roman"/>
              <w:bCs/>
              <w:kern w:val="48"/>
              <w:sz w:val="28"/>
              <w:szCs w:val="28"/>
              <w:lang w:eastAsia="ar-SA"/>
            </w:rPr>
            <w:t>Д</w:t>
          </w:r>
          <w:r w:rsidRPr="001A25B5">
            <w:rPr>
              <w:rFonts w:ascii="Times New Roman" w:eastAsia="Times New Roman" w:hAnsi="Times New Roman" w:cs="Times New Roman"/>
              <w:bCs/>
              <w:kern w:val="48"/>
              <w:sz w:val="28"/>
              <w:szCs w:val="28"/>
              <w:lang w:eastAsia="ar-SA"/>
            </w:rPr>
            <w:t>иректор</w:t>
          </w:r>
          <w:r>
            <w:rPr>
              <w:rFonts w:ascii="Times New Roman" w:eastAsia="Times New Roman" w:hAnsi="Times New Roman" w:cs="Times New Roman"/>
              <w:bCs/>
              <w:kern w:val="48"/>
              <w:sz w:val="28"/>
              <w:szCs w:val="28"/>
              <w:lang w:eastAsia="ar-SA"/>
            </w:rPr>
            <w:t xml:space="preserve"> </w:t>
          </w:r>
          <w:r w:rsidRPr="001A25B5">
            <w:rPr>
              <w:rFonts w:ascii="Times New Roman" w:eastAsia="Times New Roman" w:hAnsi="Times New Roman" w:cs="Times New Roman"/>
              <w:bCs/>
              <w:kern w:val="48"/>
              <w:sz w:val="28"/>
              <w:szCs w:val="28"/>
              <w:lang w:eastAsia="ar-SA"/>
            </w:rPr>
            <w:t xml:space="preserve">ТОО </w:t>
          </w:r>
          <w:r w:rsidRPr="001A25B5">
            <w:rPr>
              <w:rFonts w:ascii="Times New Roman" w:eastAsia="Times New Roman" w:hAnsi="Times New Roman" w:cs="Times New Roman"/>
              <w:b/>
              <w:kern w:val="48"/>
              <w:sz w:val="28"/>
              <w:szCs w:val="28"/>
              <w:lang w:eastAsia="ar-SA"/>
            </w:rPr>
            <w:t>«</w:t>
          </w:r>
          <w:r w:rsidR="00BE2960">
            <w:rPr>
              <w:rFonts w:ascii="Times New Roman" w:eastAsia="Times New Roman" w:hAnsi="Times New Roman" w:cs="Times New Roman"/>
              <w:sz w:val="28"/>
              <w:szCs w:val="28"/>
              <w:lang w:eastAsia="ru-RU"/>
            </w:rPr>
            <w:t>АстанаВостокГрупп</w:t>
          </w:r>
          <w:r w:rsidRPr="001A25B5">
            <w:rPr>
              <w:rFonts w:ascii="Times New Roman" w:eastAsia="Times New Roman" w:hAnsi="Times New Roman" w:cs="Times New Roman"/>
              <w:b/>
              <w:kern w:val="48"/>
              <w:sz w:val="28"/>
              <w:szCs w:val="28"/>
              <w:lang w:eastAsia="ar-SA"/>
            </w:rPr>
            <w:t xml:space="preserve">» </w:t>
          </w:r>
        </w:p>
        <w:p w14:paraId="183174EB" w14:textId="0193F72B" w:rsidR="001A25B5" w:rsidRPr="001A25B5" w:rsidRDefault="009C3135" w:rsidP="009C3135">
          <w:pPr>
            <w:spacing w:after="0" w:line="24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kern w:val="48"/>
              <w:sz w:val="28"/>
              <w:szCs w:val="28"/>
              <w:lang w:eastAsia="ar-SA"/>
            </w:rPr>
            <w:t xml:space="preserve">                                                    </w:t>
          </w:r>
          <w:r>
            <w:rPr>
              <w:rFonts w:ascii="Times New Roman" w:eastAsia="Times New Roman" w:hAnsi="Times New Roman" w:cs="Times New Roman"/>
              <w:sz w:val="28"/>
              <w:szCs w:val="28"/>
              <w:lang w:eastAsia="ru-RU"/>
            </w:rPr>
            <w:t>Главацкий А.</w:t>
          </w:r>
        </w:p>
        <w:p w14:paraId="3C5F2926" w14:textId="5C4D72CB" w:rsidR="001A25B5" w:rsidRPr="001A25B5" w:rsidRDefault="001A25B5" w:rsidP="001A25B5">
          <w:pPr>
            <w:tabs>
              <w:tab w:val="left" w:pos="9214"/>
            </w:tabs>
            <w:spacing w:after="0" w:line="240" w:lineRule="auto"/>
            <w:ind w:left="5812"/>
            <w:contextualSpacing/>
            <w:rPr>
              <w:rFonts w:ascii="Times New Roman" w:eastAsia="Times New Roman" w:hAnsi="Times New Roman" w:cs="Times New Roman"/>
              <w:bCs/>
              <w:kern w:val="48"/>
              <w:sz w:val="28"/>
              <w:szCs w:val="28"/>
              <w:lang w:eastAsia="ar-SA"/>
            </w:rPr>
          </w:pPr>
        </w:p>
        <w:p w14:paraId="29BA761D" w14:textId="103C873D" w:rsidR="001A25B5" w:rsidRPr="001A25B5" w:rsidRDefault="001A25B5" w:rsidP="001A25B5">
          <w:pPr>
            <w:tabs>
              <w:tab w:val="left" w:pos="9214"/>
            </w:tabs>
            <w:spacing w:after="0" w:line="240" w:lineRule="auto"/>
            <w:ind w:left="5812"/>
            <w:contextualSpacing/>
            <w:rPr>
              <w:rFonts w:ascii="Times New Roman" w:eastAsia="Times New Roman" w:hAnsi="Times New Roman" w:cs="Times New Roman"/>
              <w:bCs/>
              <w:kern w:val="48"/>
              <w:sz w:val="28"/>
              <w:szCs w:val="28"/>
              <w:lang w:eastAsia="ar-SA"/>
            </w:rPr>
          </w:pPr>
          <w:r w:rsidRPr="001A25B5">
            <w:rPr>
              <w:rFonts w:ascii="Times New Roman" w:eastAsia="Times New Roman" w:hAnsi="Times New Roman" w:cs="Times New Roman"/>
              <w:bCs/>
              <w:kern w:val="48"/>
              <w:sz w:val="28"/>
              <w:szCs w:val="28"/>
              <w:lang w:eastAsia="ar-SA"/>
            </w:rPr>
            <w:t>«___»______________20</w:t>
          </w:r>
          <w:r>
            <w:rPr>
              <w:rFonts w:ascii="Times New Roman" w:eastAsia="Times New Roman" w:hAnsi="Times New Roman" w:cs="Times New Roman"/>
              <w:bCs/>
              <w:kern w:val="48"/>
              <w:sz w:val="28"/>
              <w:szCs w:val="28"/>
              <w:lang w:eastAsia="ar-SA"/>
            </w:rPr>
            <w:t>2</w:t>
          </w:r>
          <w:r w:rsidR="00AA1A06">
            <w:rPr>
              <w:rFonts w:ascii="Times New Roman" w:eastAsia="Times New Roman" w:hAnsi="Times New Roman" w:cs="Times New Roman"/>
              <w:bCs/>
              <w:kern w:val="48"/>
              <w:sz w:val="28"/>
              <w:szCs w:val="28"/>
              <w:lang w:eastAsia="ar-SA"/>
            </w:rPr>
            <w:t>5</w:t>
          </w:r>
          <w:r w:rsidRPr="001A25B5">
            <w:rPr>
              <w:rFonts w:ascii="Times New Roman" w:eastAsia="Times New Roman" w:hAnsi="Times New Roman" w:cs="Times New Roman"/>
              <w:bCs/>
              <w:kern w:val="48"/>
              <w:sz w:val="28"/>
              <w:szCs w:val="28"/>
              <w:lang w:eastAsia="ar-SA"/>
            </w:rPr>
            <w:t xml:space="preserve"> г.</w:t>
          </w:r>
        </w:p>
        <w:p w14:paraId="7152122B" w14:textId="77777777" w:rsidR="001A25B5" w:rsidRPr="001A25B5" w:rsidRDefault="001A25B5" w:rsidP="001A25B5">
          <w:pPr>
            <w:tabs>
              <w:tab w:val="left" w:pos="9214"/>
            </w:tabs>
            <w:spacing w:after="0" w:line="240" w:lineRule="auto"/>
            <w:contextualSpacing/>
            <w:jc w:val="right"/>
            <w:rPr>
              <w:rFonts w:ascii="Times New Roman" w:eastAsia="Times New Roman" w:hAnsi="Times New Roman" w:cs="Times New Roman"/>
              <w:b/>
              <w:bCs/>
              <w:kern w:val="48"/>
              <w:sz w:val="28"/>
              <w:szCs w:val="28"/>
              <w:highlight w:val="yellow"/>
              <w:lang w:eastAsia="ar-SA"/>
            </w:rPr>
          </w:pPr>
        </w:p>
        <w:p w14:paraId="74900171" w14:textId="77777777" w:rsidR="001A25B5" w:rsidRP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539435C6" w14:textId="380EEE0F"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2FCF85A0" w14:textId="47460C3D"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65505414" w14:textId="55B66DE3"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52A28983" w14:textId="77777777" w:rsidR="001A25B5" w:rsidRP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77DFD228" w14:textId="77777777" w:rsidR="001A25B5" w:rsidRP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608E3194" w14:textId="796E1A18" w:rsidR="001A25B5" w:rsidRPr="001A25B5" w:rsidRDefault="001A25B5" w:rsidP="001A25B5">
          <w:pPr>
            <w:tabs>
              <w:tab w:val="left" w:pos="9214"/>
            </w:tabs>
            <w:spacing w:after="0" w:line="240" w:lineRule="auto"/>
            <w:contextualSpacing/>
            <w:jc w:val="center"/>
            <w:rPr>
              <w:rFonts w:ascii="Times New Roman" w:eastAsia="Times New Roman" w:hAnsi="Times New Roman" w:cs="Times New Roman"/>
              <w:b/>
              <w:bCs/>
              <w:caps/>
              <w:kern w:val="48"/>
              <w:sz w:val="28"/>
              <w:szCs w:val="28"/>
              <w:lang w:eastAsia="ar-SA"/>
            </w:rPr>
          </w:pPr>
          <w:r w:rsidRPr="001A25B5">
            <w:rPr>
              <w:rFonts w:ascii="Times New Roman" w:eastAsia="Times New Roman" w:hAnsi="Times New Roman" w:cs="Times New Roman"/>
              <w:b/>
              <w:bCs/>
              <w:caps/>
              <w:kern w:val="48"/>
              <w:sz w:val="28"/>
              <w:szCs w:val="28"/>
              <w:lang w:eastAsia="ar-SA"/>
            </w:rPr>
            <w:t>п л а н</w:t>
          </w:r>
        </w:p>
        <w:p w14:paraId="113BB0F1" w14:textId="77777777" w:rsidR="001A25B5" w:rsidRPr="001A25B5" w:rsidRDefault="001A25B5" w:rsidP="001A25B5">
          <w:pPr>
            <w:tabs>
              <w:tab w:val="left" w:pos="9214"/>
            </w:tabs>
            <w:spacing w:after="0" w:line="240" w:lineRule="auto"/>
            <w:contextualSpacing/>
            <w:jc w:val="center"/>
            <w:rPr>
              <w:rFonts w:ascii="Times New Roman" w:eastAsia="Times New Roman" w:hAnsi="Times New Roman" w:cs="Times New Roman"/>
              <w:b/>
              <w:bCs/>
              <w:caps/>
              <w:kern w:val="48"/>
              <w:sz w:val="28"/>
              <w:szCs w:val="28"/>
              <w:lang w:eastAsia="ar-SA"/>
            </w:rPr>
          </w:pPr>
        </w:p>
        <w:p w14:paraId="4A10EE14" w14:textId="77777777" w:rsidR="001A25B5" w:rsidRPr="001A25B5" w:rsidRDefault="001A25B5" w:rsidP="001A25B5">
          <w:pPr>
            <w:spacing w:after="0" w:line="240" w:lineRule="auto"/>
            <w:ind w:right="-1"/>
            <w:jc w:val="center"/>
            <w:rPr>
              <w:rFonts w:ascii="Times New Roman" w:eastAsia="Times New Roman" w:hAnsi="Times New Roman" w:cs="Times New Roman"/>
              <w:b/>
              <w:bCs/>
              <w:kern w:val="48"/>
              <w:sz w:val="28"/>
              <w:szCs w:val="28"/>
              <w:lang w:eastAsia="ar-SA"/>
            </w:rPr>
          </w:pPr>
          <w:r w:rsidRPr="001A25B5">
            <w:rPr>
              <w:rFonts w:ascii="Times New Roman" w:eastAsia="Times New Roman" w:hAnsi="Times New Roman" w:cs="Times New Roman"/>
              <w:b/>
              <w:bCs/>
              <w:kern w:val="48"/>
              <w:sz w:val="28"/>
              <w:szCs w:val="28"/>
              <w:lang w:eastAsia="ar-SA"/>
            </w:rPr>
            <w:t>поисковых работ на твердые полезные ископаемые</w:t>
          </w:r>
        </w:p>
        <w:p w14:paraId="281A48F4" w14:textId="5BCAD912" w:rsidR="001A25B5" w:rsidRPr="001A25B5" w:rsidRDefault="001A25B5" w:rsidP="001A25B5">
          <w:pPr>
            <w:spacing w:after="0" w:line="240" w:lineRule="auto"/>
            <w:ind w:right="-1"/>
            <w:jc w:val="center"/>
            <w:rPr>
              <w:rFonts w:ascii="Times New Roman" w:eastAsia="Times New Roman" w:hAnsi="Times New Roman" w:cs="Times New Roman"/>
              <w:b/>
              <w:bCs/>
              <w:kern w:val="48"/>
              <w:sz w:val="28"/>
              <w:szCs w:val="28"/>
              <w:lang w:eastAsia="ar-SA"/>
            </w:rPr>
          </w:pPr>
          <w:r w:rsidRPr="001A25B5">
            <w:rPr>
              <w:rFonts w:ascii="Times New Roman" w:eastAsia="Times New Roman" w:hAnsi="Times New Roman" w:cs="Times New Roman"/>
              <w:b/>
              <w:bCs/>
              <w:kern w:val="48"/>
              <w:sz w:val="28"/>
              <w:szCs w:val="28"/>
              <w:lang w:eastAsia="ar-SA"/>
            </w:rPr>
            <w:t xml:space="preserve">на </w:t>
          </w:r>
          <w:r>
            <w:rPr>
              <w:rFonts w:ascii="Times New Roman" w:eastAsia="Times New Roman" w:hAnsi="Times New Roman" w:cs="Times New Roman"/>
              <w:b/>
              <w:bCs/>
              <w:kern w:val="48"/>
              <w:sz w:val="28"/>
              <w:szCs w:val="28"/>
              <w:lang w:eastAsia="ar-SA"/>
            </w:rPr>
            <w:t>лицензионной площади №</w:t>
          </w:r>
          <w:r w:rsidR="00560147">
            <w:rPr>
              <w:rFonts w:ascii="Times New Roman" w:eastAsia="Times New Roman" w:hAnsi="Times New Roman" w:cs="Times New Roman"/>
              <w:b/>
              <w:bCs/>
              <w:kern w:val="48"/>
              <w:sz w:val="28"/>
              <w:szCs w:val="28"/>
              <w:lang w:eastAsia="ar-SA"/>
            </w:rPr>
            <w:t>3500</w:t>
          </w:r>
          <w:r>
            <w:rPr>
              <w:rFonts w:ascii="Times New Roman" w:eastAsia="Times New Roman" w:hAnsi="Times New Roman" w:cs="Times New Roman"/>
              <w:b/>
              <w:bCs/>
              <w:kern w:val="48"/>
              <w:sz w:val="28"/>
              <w:szCs w:val="28"/>
              <w:lang w:eastAsia="ar-SA"/>
            </w:rPr>
            <w:t>-</w:t>
          </w:r>
          <w:r>
            <w:rPr>
              <w:rFonts w:ascii="Times New Roman" w:eastAsia="Times New Roman" w:hAnsi="Times New Roman" w:cs="Times New Roman"/>
              <w:b/>
              <w:bCs/>
              <w:kern w:val="48"/>
              <w:sz w:val="28"/>
              <w:szCs w:val="28"/>
              <w:lang w:val="en-US" w:eastAsia="ar-SA"/>
            </w:rPr>
            <w:t>EL</w:t>
          </w:r>
        </w:p>
        <w:p w14:paraId="068A6403" w14:textId="1A08DC8B" w:rsidR="001A25B5" w:rsidRPr="00CE000C" w:rsidRDefault="001A25B5" w:rsidP="001A25B5">
          <w:pPr>
            <w:spacing w:after="0" w:line="240" w:lineRule="auto"/>
            <w:ind w:right="-1"/>
            <w:jc w:val="center"/>
            <w:rPr>
              <w:rFonts w:ascii="Times New Roman" w:eastAsia="Times New Roman" w:hAnsi="Times New Roman" w:cs="Times New Roman"/>
              <w:b/>
              <w:bCs/>
              <w:kern w:val="48"/>
              <w:sz w:val="28"/>
              <w:szCs w:val="28"/>
              <w:lang w:eastAsia="ar-SA"/>
            </w:rPr>
          </w:pPr>
          <w:r>
            <w:rPr>
              <w:rFonts w:ascii="Times New Roman" w:eastAsia="Times New Roman" w:hAnsi="Times New Roman" w:cs="Times New Roman"/>
              <w:b/>
              <w:bCs/>
              <w:kern w:val="48"/>
              <w:sz w:val="28"/>
              <w:szCs w:val="28"/>
              <w:lang w:eastAsia="ar-SA"/>
            </w:rPr>
            <w:t>Блок</w:t>
          </w:r>
          <w:r w:rsidRPr="001A25B5">
            <w:rPr>
              <w:rFonts w:ascii="Times New Roman" w:eastAsia="Times New Roman" w:hAnsi="Times New Roman" w:cs="Times New Roman"/>
              <w:b/>
              <w:bCs/>
              <w:kern w:val="48"/>
              <w:sz w:val="28"/>
              <w:szCs w:val="28"/>
              <w:lang w:eastAsia="ar-SA"/>
            </w:rPr>
            <w:t xml:space="preserve"> </w:t>
          </w:r>
          <w:r w:rsidR="00CE000C" w:rsidRPr="00CE000C">
            <w:rPr>
              <w:rFonts w:ascii="Times New Roman" w:eastAsia="Times New Roman" w:hAnsi="Times New Roman" w:cs="Times New Roman"/>
              <w:b/>
              <w:bCs/>
              <w:sz w:val="28"/>
              <w:szCs w:val="28"/>
              <w:lang w:eastAsia="ru-RU"/>
            </w:rPr>
            <w:t>М-44-65-(10</w:t>
          </w:r>
          <w:r w:rsidR="00CE000C" w:rsidRPr="00CE000C">
            <w:rPr>
              <w:rFonts w:ascii="Times New Roman" w:eastAsia="Times New Roman" w:hAnsi="Times New Roman" w:cs="Times New Roman"/>
              <w:b/>
              <w:bCs/>
              <w:sz w:val="28"/>
              <w:szCs w:val="28"/>
              <w:lang w:val="en-US" w:eastAsia="ru-RU"/>
            </w:rPr>
            <w:t>b</w:t>
          </w:r>
          <w:r w:rsidR="00CE000C" w:rsidRPr="00CE000C">
            <w:rPr>
              <w:rFonts w:ascii="Times New Roman" w:eastAsia="Times New Roman" w:hAnsi="Times New Roman" w:cs="Times New Roman"/>
              <w:b/>
              <w:bCs/>
              <w:sz w:val="28"/>
              <w:szCs w:val="28"/>
              <w:lang w:eastAsia="ru-RU"/>
            </w:rPr>
            <w:t>-5</w:t>
          </w:r>
          <w:r w:rsidR="00CE000C" w:rsidRPr="00CE000C">
            <w:rPr>
              <w:rFonts w:ascii="Times New Roman" w:eastAsia="Times New Roman" w:hAnsi="Times New Roman" w:cs="Times New Roman"/>
              <w:b/>
              <w:bCs/>
              <w:sz w:val="28"/>
              <w:szCs w:val="28"/>
              <w:lang w:val="en-US" w:eastAsia="ru-RU"/>
            </w:rPr>
            <w:t>g</w:t>
          </w:r>
          <w:r w:rsidR="00CE000C" w:rsidRPr="00CE000C">
            <w:rPr>
              <w:rFonts w:ascii="Times New Roman" w:eastAsia="Times New Roman" w:hAnsi="Times New Roman" w:cs="Times New Roman"/>
              <w:b/>
              <w:bCs/>
              <w:sz w:val="28"/>
              <w:szCs w:val="28"/>
              <w:lang w:eastAsia="ru-RU"/>
            </w:rPr>
            <w:t>-1,2,6,7)</w:t>
          </w:r>
        </w:p>
        <w:p w14:paraId="062B8C67" w14:textId="694566E6" w:rsidR="001A25B5" w:rsidRPr="001A25B5" w:rsidRDefault="001A25B5" w:rsidP="001A25B5">
          <w:pPr>
            <w:spacing w:after="0" w:line="240" w:lineRule="auto"/>
            <w:ind w:right="-1"/>
            <w:jc w:val="center"/>
            <w:rPr>
              <w:rFonts w:ascii="Times New Roman" w:eastAsia="Times New Roman" w:hAnsi="Times New Roman" w:cs="Times New Roman"/>
              <w:b/>
              <w:bCs/>
              <w:kern w:val="48"/>
              <w:sz w:val="28"/>
              <w:szCs w:val="28"/>
              <w:highlight w:val="yellow"/>
              <w:lang w:eastAsia="ar-SA"/>
            </w:rPr>
          </w:pPr>
          <w:r w:rsidRPr="001A25B5">
            <w:rPr>
              <w:rFonts w:ascii="Times New Roman" w:eastAsia="Times New Roman" w:hAnsi="Times New Roman" w:cs="Times New Roman"/>
              <w:b/>
              <w:bCs/>
              <w:kern w:val="48"/>
              <w:sz w:val="28"/>
              <w:szCs w:val="28"/>
              <w:lang w:eastAsia="ar-SA"/>
            </w:rPr>
            <w:t xml:space="preserve">в </w:t>
          </w:r>
          <w:r>
            <w:rPr>
              <w:rFonts w:ascii="Times New Roman" w:eastAsia="Times New Roman" w:hAnsi="Times New Roman" w:cs="Times New Roman"/>
              <w:b/>
              <w:bCs/>
              <w:kern w:val="48"/>
              <w:sz w:val="28"/>
              <w:szCs w:val="28"/>
              <w:lang w:eastAsia="ar-SA"/>
            </w:rPr>
            <w:t>Абайской области</w:t>
          </w:r>
        </w:p>
        <w:p w14:paraId="4FB5FF91" w14:textId="77777777" w:rsidR="001A25B5" w:rsidRPr="001A25B5" w:rsidRDefault="001A25B5" w:rsidP="001A25B5">
          <w:pPr>
            <w:spacing w:after="0" w:line="240" w:lineRule="auto"/>
            <w:jc w:val="center"/>
            <w:rPr>
              <w:rFonts w:ascii="Times New Roman" w:eastAsia="Times New Roman" w:hAnsi="Times New Roman" w:cs="Times New Roman"/>
              <w:sz w:val="28"/>
              <w:szCs w:val="28"/>
              <w:lang w:eastAsia="ru-RU"/>
            </w:rPr>
          </w:pPr>
        </w:p>
        <w:p w14:paraId="4047752B" w14:textId="77777777" w:rsidR="001A25B5" w:rsidRPr="001A25B5" w:rsidRDefault="001A25B5" w:rsidP="001A25B5">
          <w:pPr>
            <w:spacing w:after="0" w:line="240" w:lineRule="auto"/>
            <w:jc w:val="center"/>
            <w:rPr>
              <w:rFonts w:ascii="Times New Roman" w:eastAsia="Times New Roman" w:hAnsi="Times New Roman" w:cs="Times New Roman"/>
              <w:sz w:val="28"/>
              <w:szCs w:val="28"/>
              <w:lang w:eastAsia="ru-RU"/>
            </w:rPr>
          </w:pPr>
        </w:p>
        <w:p w14:paraId="1066BE14" w14:textId="77777777" w:rsidR="001A25B5" w:rsidRPr="001A25B5" w:rsidRDefault="001A25B5" w:rsidP="001A25B5">
          <w:pPr>
            <w:spacing w:after="0" w:line="240" w:lineRule="auto"/>
            <w:jc w:val="center"/>
            <w:rPr>
              <w:rFonts w:ascii="Times New Roman" w:eastAsia="Times New Roman" w:hAnsi="Times New Roman" w:cs="Times New Roman"/>
              <w:sz w:val="28"/>
              <w:szCs w:val="28"/>
              <w:lang w:eastAsia="ru-RU"/>
            </w:rPr>
          </w:pPr>
        </w:p>
        <w:p w14:paraId="5096B55E" w14:textId="77777777" w:rsidR="001A25B5" w:rsidRPr="001A25B5" w:rsidRDefault="001A25B5" w:rsidP="001A25B5">
          <w:pPr>
            <w:spacing w:after="0" w:line="240" w:lineRule="auto"/>
            <w:jc w:val="center"/>
            <w:rPr>
              <w:rFonts w:ascii="Times New Roman" w:eastAsia="Times New Roman" w:hAnsi="Times New Roman" w:cs="Times New Roman"/>
              <w:sz w:val="28"/>
              <w:szCs w:val="28"/>
              <w:lang w:eastAsia="ru-RU"/>
            </w:rPr>
          </w:pPr>
          <w:r w:rsidRPr="001A25B5">
            <w:rPr>
              <w:rFonts w:ascii="Times New Roman" w:eastAsia="Times New Roman" w:hAnsi="Times New Roman" w:cs="Times New Roman"/>
              <w:sz w:val="28"/>
              <w:szCs w:val="28"/>
              <w:lang w:eastAsia="ru-RU"/>
            </w:rPr>
            <w:t xml:space="preserve"> </w:t>
          </w:r>
        </w:p>
        <w:p w14:paraId="40B8C884" w14:textId="77777777" w:rsidR="001A25B5" w:rsidRPr="001A25B5" w:rsidRDefault="001A25B5" w:rsidP="001A25B5">
          <w:pPr>
            <w:spacing w:after="0" w:line="240" w:lineRule="auto"/>
            <w:jc w:val="center"/>
            <w:rPr>
              <w:rFonts w:ascii="Times New Roman" w:eastAsia="Times New Roman" w:hAnsi="Times New Roman" w:cs="Times New Roman"/>
              <w:sz w:val="28"/>
              <w:szCs w:val="28"/>
              <w:lang w:eastAsia="ru-RU"/>
            </w:rPr>
          </w:pPr>
        </w:p>
        <w:p w14:paraId="148E9175" w14:textId="77777777" w:rsidR="001A25B5" w:rsidRPr="001A25B5" w:rsidRDefault="001A25B5" w:rsidP="001A25B5">
          <w:pPr>
            <w:spacing w:after="0" w:line="240" w:lineRule="auto"/>
            <w:jc w:val="center"/>
            <w:rPr>
              <w:rFonts w:ascii="Times New Roman" w:eastAsia="Times New Roman" w:hAnsi="Times New Roman" w:cs="Times New Roman"/>
              <w:sz w:val="28"/>
              <w:szCs w:val="28"/>
              <w:lang w:eastAsia="ru-RU"/>
            </w:rPr>
          </w:pPr>
        </w:p>
        <w:p w14:paraId="3C6EDF04" w14:textId="77777777" w:rsidR="001A25B5" w:rsidRPr="001A25B5" w:rsidRDefault="001A25B5" w:rsidP="001A25B5">
          <w:pPr>
            <w:tabs>
              <w:tab w:val="left" w:pos="9214"/>
            </w:tabs>
            <w:spacing w:after="0" w:line="240" w:lineRule="auto"/>
            <w:contextualSpacing/>
            <w:rPr>
              <w:rFonts w:ascii="Times New Roman" w:eastAsia="Times New Roman" w:hAnsi="Times New Roman" w:cs="Times New Roman"/>
              <w:b/>
              <w:bCs/>
              <w:i/>
              <w:kern w:val="48"/>
              <w:sz w:val="28"/>
              <w:szCs w:val="28"/>
              <w:highlight w:val="yellow"/>
              <w:lang w:eastAsia="ar-SA"/>
            </w:rPr>
          </w:pPr>
        </w:p>
        <w:tbl>
          <w:tblPr>
            <w:tblW w:w="0" w:type="auto"/>
            <w:tblLook w:val="04A0" w:firstRow="1" w:lastRow="0" w:firstColumn="1" w:lastColumn="0" w:noHBand="0" w:noVBand="1"/>
          </w:tblPr>
          <w:tblGrid>
            <w:gridCol w:w="4677"/>
            <w:gridCol w:w="4678"/>
          </w:tblGrid>
          <w:tr w:rsidR="001A25B5" w:rsidRPr="001A25B5" w14:paraId="3E973589" w14:textId="77777777" w:rsidTr="00B971C5">
            <w:trPr>
              <w:trHeight w:val="57"/>
            </w:trPr>
            <w:tc>
              <w:tcPr>
                <w:tcW w:w="4785" w:type="dxa"/>
              </w:tcPr>
              <w:p w14:paraId="046E680F" w14:textId="6CA57A7A" w:rsidR="001A25B5" w:rsidRPr="001A25B5" w:rsidRDefault="001A25B5" w:rsidP="001A25B5">
                <w:pPr>
                  <w:spacing w:after="0" w:line="240" w:lineRule="auto"/>
                  <w:jc w:val="center"/>
                  <w:rPr>
                    <w:rFonts w:ascii="Times New Roman" w:eastAsia="Times New Roman" w:hAnsi="Times New Roman" w:cs="Times New Roman"/>
                    <w:b/>
                    <w:sz w:val="28"/>
                    <w:szCs w:val="28"/>
                    <w:lang w:eastAsia="ru-RU"/>
                  </w:rPr>
                </w:pPr>
              </w:p>
            </w:tc>
            <w:tc>
              <w:tcPr>
                <w:tcW w:w="4786" w:type="dxa"/>
              </w:tcPr>
              <w:p w14:paraId="1A9AC57E" w14:textId="0FEC05C1" w:rsidR="001A25B5" w:rsidRPr="001A25B5" w:rsidRDefault="001A25B5" w:rsidP="001A25B5">
                <w:pPr>
                  <w:spacing w:after="0" w:line="240" w:lineRule="auto"/>
                  <w:jc w:val="center"/>
                  <w:rPr>
                    <w:rFonts w:ascii="Times New Roman" w:eastAsia="Times New Roman" w:hAnsi="Times New Roman" w:cs="Times New Roman"/>
                    <w:b/>
                    <w:sz w:val="28"/>
                    <w:szCs w:val="28"/>
                    <w:lang w:eastAsia="ru-RU"/>
                  </w:rPr>
                </w:pPr>
              </w:p>
            </w:tc>
          </w:tr>
        </w:tbl>
        <w:p w14:paraId="49ED9C8A" w14:textId="77777777" w:rsidR="001A25B5" w:rsidRP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3B9B36D2" w14:textId="77777777" w:rsidR="001A25B5" w:rsidRP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4C92E437" w14:textId="09DD7A1F"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10A2B275" w14:textId="28397E2E"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40AA6515" w14:textId="63F49D36"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3A3FFE81" w14:textId="44136531"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371DE9D5" w14:textId="11A072D6"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53624924" w14:textId="7C9CDC44"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28BB1604" w14:textId="2C484DED" w:rsid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1C372A70" w14:textId="77777777" w:rsidR="001A25B5" w:rsidRPr="001A25B5" w:rsidRDefault="001A25B5" w:rsidP="001A25B5">
          <w:pPr>
            <w:tabs>
              <w:tab w:val="left" w:pos="9214"/>
            </w:tabs>
            <w:spacing w:after="0" w:line="240" w:lineRule="auto"/>
            <w:contextualSpacing/>
            <w:rPr>
              <w:rFonts w:ascii="Times New Roman" w:eastAsia="Times New Roman" w:hAnsi="Times New Roman" w:cs="Times New Roman"/>
              <w:b/>
              <w:bCs/>
              <w:kern w:val="48"/>
              <w:sz w:val="28"/>
              <w:szCs w:val="28"/>
              <w:highlight w:val="yellow"/>
              <w:lang w:eastAsia="ar-SA"/>
            </w:rPr>
          </w:pPr>
        </w:p>
        <w:p w14:paraId="3A49E839" w14:textId="528FE367" w:rsidR="001A25B5" w:rsidRPr="001A25B5" w:rsidRDefault="001A25B5" w:rsidP="001A25B5">
          <w:pPr>
            <w:spacing w:after="0" w:line="240" w:lineRule="auto"/>
            <w:jc w:val="center"/>
            <w:rPr>
              <w:rFonts w:ascii="Times New Roman" w:eastAsia="Times New Roman" w:hAnsi="Times New Roman" w:cs="Times New Roman"/>
              <w:b/>
              <w:sz w:val="28"/>
              <w:szCs w:val="28"/>
              <w:lang w:eastAsia="ru-RU"/>
            </w:rPr>
          </w:pPr>
          <w:r w:rsidRPr="001A25B5">
            <w:rPr>
              <w:rFonts w:ascii="Times New Roman" w:eastAsia="Calibri" w:hAnsi="Times New Roman" w:cs="Times New Roman"/>
              <w:bCs/>
              <w:sz w:val="28"/>
              <w:szCs w:val="28"/>
              <w:lang w:eastAsia="ar-SA"/>
            </w:rPr>
            <w:t xml:space="preserve">г. Усть-Каменогорск, </w:t>
          </w:r>
          <w:r>
            <w:rPr>
              <w:rFonts w:ascii="Times New Roman" w:eastAsia="Calibri" w:hAnsi="Times New Roman" w:cs="Times New Roman"/>
              <w:bCs/>
              <w:sz w:val="28"/>
              <w:szCs w:val="28"/>
              <w:lang w:eastAsia="ar-SA"/>
            </w:rPr>
            <w:t>202</w:t>
          </w:r>
          <w:r w:rsidR="00AA1A06">
            <w:rPr>
              <w:rFonts w:ascii="Times New Roman" w:eastAsia="Calibri" w:hAnsi="Times New Roman" w:cs="Times New Roman"/>
              <w:bCs/>
              <w:sz w:val="28"/>
              <w:szCs w:val="28"/>
              <w:lang w:eastAsia="ar-SA"/>
            </w:rPr>
            <w:t>5</w:t>
          </w:r>
          <w:r w:rsidRPr="001A25B5">
            <w:rPr>
              <w:rFonts w:ascii="Times New Roman" w:eastAsia="Calibri" w:hAnsi="Times New Roman" w:cs="Times New Roman"/>
              <w:bCs/>
              <w:sz w:val="28"/>
              <w:szCs w:val="28"/>
              <w:lang w:eastAsia="ar-SA"/>
            </w:rPr>
            <w:t xml:space="preserve"> г.</w:t>
          </w:r>
        </w:p>
        <w:sdt>
          <w:sdtPr>
            <w:rPr>
              <w:rFonts w:asciiTheme="minorHAnsi" w:eastAsiaTheme="minorHAnsi" w:hAnsiTheme="minorHAnsi" w:cstheme="minorBidi"/>
              <w:color w:val="auto"/>
              <w:sz w:val="22"/>
              <w:szCs w:val="22"/>
              <w:lang w:eastAsia="en-US"/>
            </w:rPr>
            <w:id w:val="-1378241356"/>
            <w:docPartObj>
              <w:docPartGallery w:val="Table of Contents"/>
              <w:docPartUnique/>
            </w:docPartObj>
          </w:sdtPr>
          <w:sdtEndPr>
            <w:rPr>
              <w:b/>
              <w:bCs/>
            </w:rPr>
          </w:sdtEndPr>
          <w:sdtContent>
            <w:p w14:paraId="2EFAC11D" w14:textId="5C5BB827" w:rsidR="002275EA" w:rsidRPr="002275EA" w:rsidRDefault="002275EA" w:rsidP="002275EA">
              <w:pPr>
                <w:pStyle w:val="ab"/>
                <w:jc w:val="center"/>
                <w:rPr>
                  <w:rFonts w:ascii="Times New Roman" w:hAnsi="Times New Roman" w:cs="Times New Roman"/>
                  <w:color w:val="auto"/>
                  <w:sz w:val="28"/>
                  <w:szCs w:val="28"/>
                </w:rPr>
              </w:pPr>
              <w:r w:rsidRPr="002275EA">
                <w:rPr>
                  <w:rFonts w:ascii="Times New Roman" w:hAnsi="Times New Roman" w:cs="Times New Roman"/>
                  <w:color w:val="auto"/>
                  <w:sz w:val="28"/>
                  <w:szCs w:val="28"/>
                </w:rPr>
                <w:t>ОГЛАВЛЕНИЕ</w:t>
              </w:r>
            </w:p>
            <w:p w14:paraId="4295FB9B" w14:textId="009D5372" w:rsidR="002275EA" w:rsidRPr="002275EA" w:rsidRDefault="002275EA">
              <w:pPr>
                <w:pStyle w:val="12"/>
                <w:tabs>
                  <w:tab w:val="right" w:leader="dot" w:pos="9345"/>
                </w:tabs>
                <w:rPr>
                  <w:rFonts w:ascii="Times New Roman" w:hAnsi="Times New Roman" w:cs="Times New Roman"/>
                  <w:noProof/>
                  <w:sz w:val="28"/>
                  <w:szCs w:val="28"/>
                </w:rPr>
              </w:pPr>
              <w:r w:rsidRPr="002275EA">
                <w:rPr>
                  <w:rFonts w:ascii="Times New Roman" w:hAnsi="Times New Roman" w:cs="Times New Roman"/>
                  <w:sz w:val="28"/>
                  <w:szCs w:val="28"/>
                </w:rPr>
                <w:fldChar w:fldCharType="begin"/>
              </w:r>
              <w:r w:rsidRPr="002275EA">
                <w:rPr>
                  <w:rFonts w:ascii="Times New Roman" w:hAnsi="Times New Roman" w:cs="Times New Roman"/>
                  <w:sz w:val="28"/>
                  <w:szCs w:val="28"/>
                </w:rPr>
                <w:instrText xml:space="preserve"> TOC \o "1-3" \h \z \u </w:instrText>
              </w:r>
              <w:r w:rsidRPr="002275EA">
                <w:rPr>
                  <w:rFonts w:ascii="Times New Roman" w:hAnsi="Times New Roman" w:cs="Times New Roman"/>
                  <w:sz w:val="28"/>
                  <w:szCs w:val="28"/>
                </w:rPr>
                <w:fldChar w:fldCharType="separate"/>
              </w:r>
              <w:hyperlink w:anchor="_Toc165298275" w:history="1">
                <w:r w:rsidRPr="002275EA">
                  <w:rPr>
                    <w:rStyle w:val="ac"/>
                    <w:rFonts w:ascii="Times New Roman" w:hAnsi="Times New Roman" w:cs="Times New Roman"/>
                    <w:noProof/>
                    <w:sz w:val="28"/>
                    <w:szCs w:val="28"/>
                  </w:rPr>
                  <w:t>ВВЕДЕНИЕ</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_Toc165298275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3</w:t>
                </w:r>
                <w:r w:rsidRPr="002275EA">
                  <w:rPr>
                    <w:rFonts w:ascii="Times New Roman" w:hAnsi="Times New Roman" w:cs="Times New Roman"/>
                    <w:noProof/>
                    <w:webHidden/>
                    <w:sz w:val="28"/>
                    <w:szCs w:val="28"/>
                  </w:rPr>
                  <w:fldChar w:fldCharType="end"/>
                </w:r>
              </w:hyperlink>
            </w:p>
            <w:p w14:paraId="0EE2507D" w14:textId="64CDC14B" w:rsidR="002275EA" w:rsidRPr="002275EA" w:rsidRDefault="002275EA">
              <w:pPr>
                <w:pStyle w:val="12"/>
                <w:tabs>
                  <w:tab w:val="right" w:leader="dot" w:pos="9345"/>
                </w:tabs>
                <w:rPr>
                  <w:rFonts w:ascii="Times New Roman" w:hAnsi="Times New Roman" w:cs="Times New Roman"/>
                  <w:noProof/>
                  <w:sz w:val="28"/>
                  <w:szCs w:val="28"/>
                </w:rPr>
              </w:pPr>
              <w:hyperlink w:anchor="_Toc165298276" w:history="1">
                <w:r w:rsidRPr="002275EA">
                  <w:rPr>
                    <w:rStyle w:val="ac"/>
                    <w:rFonts w:ascii="Times New Roman" w:hAnsi="Times New Roman" w:cs="Times New Roman"/>
                    <w:noProof/>
                    <w:sz w:val="28"/>
                    <w:szCs w:val="28"/>
                  </w:rPr>
                  <w:t>1. ОБЩИЕ СВЕДЕНИЯ</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_Toc165298276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4</w:t>
                </w:r>
                <w:r w:rsidRPr="002275EA">
                  <w:rPr>
                    <w:rFonts w:ascii="Times New Roman" w:hAnsi="Times New Roman" w:cs="Times New Roman"/>
                    <w:noProof/>
                    <w:webHidden/>
                    <w:sz w:val="28"/>
                    <w:szCs w:val="28"/>
                  </w:rPr>
                  <w:fldChar w:fldCharType="end"/>
                </w:r>
              </w:hyperlink>
            </w:p>
            <w:p w14:paraId="1B368376" w14:textId="3578250F" w:rsidR="002275EA" w:rsidRPr="002275EA" w:rsidRDefault="002275EA">
              <w:pPr>
                <w:pStyle w:val="12"/>
                <w:tabs>
                  <w:tab w:val="right" w:leader="dot" w:pos="9345"/>
                </w:tabs>
                <w:rPr>
                  <w:rFonts w:ascii="Times New Roman" w:hAnsi="Times New Roman" w:cs="Times New Roman"/>
                  <w:noProof/>
                  <w:sz w:val="28"/>
                  <w:szCs w:val="28"/>
                </w:rPr>
              </w:pPr>
              <w:hyperlink w:anchor="_Toc165298277" w:history="1">
                <w:r w:rsidRPr="002275EA">
                  <w:rPr>
                    <w:rStyle w:val="ac"/>
                    <w:rFonts w:ascii="Times New Roman" w:hAnsi="Times New Roman" w:cs="Times New Roman"/>
                    <w:noProof/>
                    <w:sz w:val="28"/>
                    <w:szCs w:val="28"/>
                  </w:rPr>
                  <w:t>2. КРАТКАЯ ГЕОЛОГИЧЕСКАЯ ХАРАКТЕРИСТИКА УЧАСТКА</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_Toc165298277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7</w:t>
                </w:r>
                <w:r w:rsidRPr="002275EA">
                  <w:rPr>
                    <w:rFonts w:ascii="Times New Roman" w:hAnsi="Times New Roman" w:cs="Times New Roman"/>
                    <w:noProof/>
                    <w:webHidden/>
                    <w:sz w:val="28"/>
                    <w:szCs w:val="28"/>
                  </w:rPr>
                  <w:fldChar w:fldCharType="end"/>
                </w:r>
              </w:hyperlink>
            </w:p>
            <w:p w14:paraId="155DF440" w14:textId="03AED642" w:rsidR="002275EA" w:rsidRPr="002275EA" w:rsidRDefault="002275EA">
              <w:pPr>
                <w:pStyle w:val="21"/>
                <w:tabs>
                  <w:tab w:val="right" w:leader="dot" w:pos="9345"/>
                </w:tabs>
                <w:rPr>
                  <w:rFonts w:ascii="Times New Roman" w:hAnsi="Times New Roman" w:cs="Times New Roman"/>
                  <w:noProof/>
                  <w:sz w:val="28"/>
                  <w:szCs w:val="28"/>
                </w:rPr>
              </w:pPr>
              <w:hyperlink w:anchor="_Toc165298278" w:history="1">
                <w:r w:rsidRPr="002275EA">
                  <w:rPr>
                    <w:rStyle w:val="ac"/>
                    <w:rFonts w:ascii="Times New Roman" w:hAnsi="Times New Roman" w:cs="Times New Roman"/>
                    <w:noProof/>
                    <w:sz w:val="28"/>
                    <w:szCs w:val="28"/>
                  </w:rPr>
                  <w:t>2.1 Геолого-геофизическая изученность района и месторождения Жерек</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_Toc165298278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7</w:t>
                </w:r>
                <w:r w:rsidRPr="002275EA">
                  <w:rPr>
                    <w:rFonts w:ascii="Times New Roman" w:hAnsi="Times New Roman" w:cs="Times New Roman"/>
                    <w:noProof/>
                    <w:webHidden/>
                    <w:sz w:val="28"/>
                    <w:szCs w:val="28"/>
                  </w:rPr>
                  <w:fldChar w:fldCharType="end"/>
                </w:r>
              </w:hyperlink>
            </w:p>
            <w:p w14:paraId="506FFF6F" w14:textId="7FB7A203" w:rsidR="002275EA" w:rsidRPr="002275EA" w:rsidRDefault="002275EA">
              <w:pPr>
                <w:pStyle w:val="21"/>
                <w:tabs>
                  <w:tab w:val="right" w:leader="dot" w:pos="9345"/>
                </w:tabs>
                <w:rPr>
                  <w:rFonts w:ascii="Times New Roman" w:hAnsi="Times New Roman" w:cs="Times New Roman"/>
                  <w:noProof/>
                  <w:sz w:val="28"/>
                  <w:szCs w:val="28"/>
                </w:rPr>
              </w:pPr>
              <w:hyperlink w:anchor="_Toc165298279" w:history="1">
                <w:r w:rsidRPr="002275EA">
                  <w:rPr>
                    <w:rStyle w:val="ac"/>
                    <w:rFonts w:ascii="Times New Roman" w:hAnsi="Times New Roman" w:cs="Times New Roman"/>
                    <w:noProof/>
                    <w:sz w:val="28"/>
                    <w:szCs w:val="28"/>
                  </w:rPr>
                  <w:t>2.2 Геолого-структурное положение участка</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_Toc165298279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9</w:t>
                </w:r>
                <w:r w:rsidRPr="002275EA">
                  <w:rPr>
                    <w:rFonts w:ascii="Times New Roman" w:hAnsi="Times New Roman" w:cs="Times New Roman"/>
                    <w:noProof/>
                    <w:webHidden/>
                    <w:sz w:val="28"/>
                    <w:szCs w:val="28"/>
                  </w:rPr>
                  <w:fldChar w:fldCharType="end"/>
                </w:r>
              </w:hyperlink>
            </w:p>
            <w:p w14:paraId="73A72A66" w14:textId="48E07FB1" w:rsidR="002275EA" w:rsidRPr="002275EA" w:rsidRDefault="002275EA">
              <w:pPr>
                <w:pStyle w:val="21"/>
                <w:tabs>
                  <w:tab w:val="right" w:leader="dot" w:pos="9345"/>
                </w:tabs>
                <w:rPr>
                  <w:rFonts w:ascii="Times New Roman" w:hAnsi="Times New Roman" w:cs="Times New Roman"/>
                  <w:noProof/>
                  <w:sz w:val="28"/>
                  <w:szCs w:val="28"/>
                </w:rPr>
              </w:pPr>
              <w:hyperlink w:anchor="_Toc165298280" w:history="1">
                <w:r w:rsidRPr="002275EA">
                  <w:rPr>
                    <w:rStyle w:val="ac"/>
                    <w:rFonts w:ascii="Times New Roman" w:hAnsi="Times New Roman" w:cs="Times New Roman"/>
                    <w:noProof/>
                    <w:sz w:val="28"/>
                    <w:szCs w:val="28"/>
                  </w:rPr>
                  <w:t>2.3 Краткая геологическая характеристика</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_Toc165298280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9</w:t>
                </w:r>
                <w:r w:rsidRPr="002275EA">
                  <w:rPr>
                    <w:rFonts w:ascii="Times New Roman" w:hAnsi="Times New Roman" w:cs="Times New Roman"/>
                    <w:noProof/>
                    <w:webHidden/>
                    <w:sz w:val="28"/>
                    <w:szCs w:val="28"/>
                  </w:rPr>
                  <w:fldChar w:fldCharType="end"/>
                </w:r>
              </w:hyperlink>
            </w:p>
            <w:p w14:paraId="6F128C87" w14:textId="7D270F31" w:rsidR="002275EA" w:rsidRPr="002275EA" w:rsidRDefault="002275EA">
              <w:pPr>
                <w:pStyle w:val="21"/>
                <w:tabs>
                  <w:tab w:val="right" w:leader="dot" w:pos="9345"/>
                </w:tabs>
                <w:rPr>
                  <w:rFonts w:ascii="Times New Roman" w:hAnsi="Times New Roman" w:cs="Times New Roman"/>
                  <w:noProof/>
                  <w:sz w:val="28"/>
                  <w:szCs w:val="28"/>
                </w:rPr>
              </w:pPr>
              <w:hyperlink w:anchor="_Toc165298281" w:history="1">
                <w:r w:rsidRPr="002275EA">
                  <w:rPr>
                    <w:rStyle w:val="ac"/>
                    <w:rFonts w:ascii="Times New Roman" w:hAnsi="Times New Roman" w:cs="Times New Roman"/>
                    <w:noProof/>
                    <w:sz w:val="28"/>
                    <w:szCs w:val="28"/>
                  </w:rPr>
                  <w:t>2.4 Основные рудоконтролирующие факторы и поисковые предпосылки</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_Toc165298281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14</w:t>
                </w:r>
                <w:r w:rsidRPr="002275EA">
                  <w:rPr>
                    <w:rFonts w:ascii="Times New Roman" w:hAnsi="Times New Roman" w:cs="Times New Roman"/>
                    <w:noProof/>
                    <w:webHidden/>
                    <w:sz w:val="28"/>
                    <w:szCs w:val="28"/>
                  </w:rPr>
                  <w:fldChar w:fldCharType="end"/>
                </w:r>
              </w:hyperlink>
            </w:p>
            <w:p w14:paraId="35A61273" w14:textId="3738662F" w:rsidR="002275EA" w:rsidRPr="002275EA" w:rsidRDefault="002275EA">
              <w:pPr>
                <w:pStyle w:val="12"/>
                <w:tabs>
                  <w:tab w:val="right" w:leader="dot" w:pos="9345"/>
                </w:tabs>
                <w:rPr>
                  <w:rFonts w:ascii="Times New Roman" w:hAnsi="Times New Roman" w:cs="Times New Roman"/>
                  <w:noProof/>
                  <w:sz w:val="28"/>
                  <w:szCs w:val="28"/>
                </w:rPr>
              </w:pPr>
              <w:hyperlink w:anchor="_Toc165298282" w:history="1">
                <w:r w:rsidRPr="002275EA">
                  <w:rPr>
                    <w:rStyle w:val="ac"/>
                    <w:rFonts w:ascii="Times New Roman" w:eastAsia="Times New Roman" w:hAnsi="Times New Roman" w:cs="Times New Roman"/>
                    <w:bCs/>
                    <w:caps/>
                    <w:noProof/>
                    <w:sz w:val="28"/>
                    <w:szCs w:val="28"/>
                    <w:lang w:eastAsia="ru-RU"/>
                  </w:rPr>
                  <w:t xml:space="preserve">3. </w:t>
                </w:r>
                <w:r w:rsidRPr="002275EA">
                  <w:rPr>
                    <w:rStyle w:val="ac"/>
                    <w:rFonts w:ascii="Times New Roman" w:eastAsia="Times New Roman" w:hAnsi="Times New Roman" w:cs="Times New Roman"/>
                    <w:bCs/>
                    <w:noProof/>
                    <w:sz w:val="28"/>
                    <w:szCs w:val="28"/>
                    <w:lang w:eastAsia="ru-RU"/>
                  </w:rPr>
                  <w:t>ГЕОЛОГИЧЕСКОЕ ЗАДАНИЕ</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_Toc165298282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15</w:t>
                </w:r>
                <w:r w:rsidRPr="002275EA">
                  <w:rPr>
                    <w:rFonts w:ascii="Times New Roman" w:hAnsi="Times New Roman" w:cs="Times New Roman"/>
                    <w:noProof/>
                    <w:webHidden/>
                    <w:sz w:val="28"/>
                    <w:szCs w:val="28"/>
                  </w:rPr>
                  <w:fldChar w:fldCharType="end"/>
                </w:r>
              </w:hyperlink>
            </w:p>
            <w:p w14:paraId="3F1EA5E9" w14:textId="40B2A9D8" w:rsidR="002275EA" w:rsidRPr="002275EA" w:rsidRDefault="002275EA">
              <w:pPr>
                <w:pStyle w:val="12"/>
                <w:tabs>
                  <w:tab w:val="right" w:leader="dot" w:pos="9345"/>
                </w:tabs>
                <w:rPr>
                  <w:rFonts w:ascii="Times New Roman" w:hAnsi="Times New Roman" w:cs="Times New Roman"/>
                  <w:noProof/>
                  <w:sz w:val="28"/>
                  <w:szCs w:val="28"/>
                </w:rPr>
              </w:pPr>
              <w:hyperlink w:anchor="_Toc165298283" w:history="1">
                <w:r w:rsidRPr="002275EA">
                  <w:rPr>
                    <w:rStyle w:val="ac"/>
                    <w:rFonts w:ascii="Times New Roman" w:hAnsi="Times New Roman" w:cs="Times New Roman"/>
                    <w:noProof/>
                    <w:sz w:val="28"/>
                    <w:szCs w:val="28"/>
                  </w:rPr>
                  <w:t>4. ВИДЫ, ОБЪЕМЫ И МЕТОДИКА ПРОЕКТИРУЕМЫХ РАБОТ</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_Toc165298283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17</w:t>
                </w:r>
                <w:r w:rsidRPr="002275EA">
                  <w:rPr>
                    <w:rFonts w:ascii="Times New Roman" w:hAnsi="Times New Roman" w:cs="Times New Roman"/>
                    <w:noProof/>
                    <w:webHidden/>
                    <w:sz w:val="28"/>
                    <w:szCs w:val="28"/>
                  </w:rPr>
                  <w:fldChar w:fldCharType="end"/>
                </w:r>
              </w:hyperlink>
            </w:p>
            <w:p w14:paraId="15CFB736" w14:textId="3A20A5E1" w:rsidR="002275EA" w:rsidRPr="002275EA" w:rsidRDefault="002275EA">
              <w:pPr>
                <w:pStyle w:val="21"/>
                <w:tabs>
                  <w:tab w:val="right" w:leader="dot" w:pos="9345"/>
                </w:tabs>
                <w:rPr>
                  <w:rFonts w:ascii="Times New Roman" w:hAnsi="Times New Roman" w:cs="Times New Roman"/>
                  <w:noProof/>
                  <w:sz w:val="28"/>
                  <w:szCs w:val="28"/>
                </w:rPr>
              </w:pPr>
              <w:hyperlink w:anchor="_Toc165298284" w:history="1">
                <w:r w:rsidRPr="002275EA">
                  <w:rPr>
                    <w:rStyle w:val="ac"/>
                    <w:rFonts w:ascii="Times New Roman" w:hAnsi="Times New Roman" w:cs="Times New Roman"/>
                    <w:noProof/>
                    <w:sz w:val="28"/>
                    <w:szCs w:val="28"/>
                  </w:rPr>
                  <w:t>4.1 Геологические задачи и последовательность их решения</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_Toc165298284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17</w:t>
                </w:r>
                <w:r w:rsidRPr="002275EA">
                  <w:rPr>
                    <w:rFonts w:ascii="Times New Roman" w:hAnsi="Times New Roman" w:cs="Times New Roman"/>
                    <w:noProof/>
                    <w:webHidden/>
                    <w:sz w:val="28"/>
                    <w:szCs w:val="28"/>
                  </w:rPr>
                  <w:fldChar w:fldCharType="end"/>
                </w:r>
              </w:hyperlink>
            </w:p>
            <w:p w14:paraId="5CB444BE" w14:textId="346843AF" w:rsidR="002275EA" w:rsidRPr="002275EA" w:rsidRDefault="002275EA">
              <w:pPr>
                <w:pStyle w:val="21"/>
                <w:tabs>
                  <w:tab w:val="right" w:leader="dot" w:pos="9345"/>
                </w:tabs>
                <w:rPr>
                  <w:rFonts w:ascii="Times New Roman" w:hAnsi="Times New Roman" w:cs="Times New Roman"/>
                  <w:noProof/>
                  <w:sz w:val="28"/>
                  <w:szCs w:val="28"/>
                </w:rPr>
              </w:pPr>
              <w:hyperlink w:anchor="_Toc165298285" w:history="1">
                <w:r w:rsidRPr="002275EA">
                  <w:rPr>
                    <w:rStyle w:val="ac"/>
                    <w:rFonts w:ascii="Times New Roman" w:hAnsi="Times New Roman" w:cs="Times New Roman"/>
                    <w:noProof/>
                    <w:sz w:val="28"/>
                    <w:szCs w:val="28"/>
                  </w:rPr>
                  <w:t>4.2 Организация работ</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_Toc165298285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18</w:t>
                </w:r>
                <w:r w:rsidRPr="002275EA">
                  <w:rPr>
                    <w:rFonts w:ascii="Times New Roman" w:hAnsi="Times New Roman" w:cs="Times New Roman"/>
                    <w:noProof/>
                    <w:webHidden/>
                    <w:sz w:val="28"/>
                    <w:szCs w:val="28"/>
                  </w:rPr>
                  <w:fldChar w:fldCharType="end"/>
                </w:r>
              </w:hyperlink>
            </w:p>
            <w:p w14:paraId="0ABE1AB9" w14:textId="21B183CE" w:rsidR="002275EA" w:rsidRPr="002275EA" w:rsidRDefault="002275EA">
              <w:pPr>
                <w:pStyle w:val="21"/>
                <w:tabs>
                  <w:tab w:val="right" w:leader="dot" w:pos="9345"/>
                </w:tabs>
                <w:rPr>
                  <w:rFonts w:ascii="Times New Roman" w:hAnsi="Times New Roman" w:cs="Times New Roman"/>
                  <w:noProof/>
                  <w:sz w:val="28"/>
                  <w:szCs w:val="28"/>
                </w:rPr>
              </w:pPr>
              <w:hyperlink w:anchor="_Toc165298286" w:history="1">
                <w:r w:rsidRPr="002275EA">
                  <w:rPr>
                    <w:rStyle w:val="ac"/>
                    <w:rFonts w:ascii="Times New Roman" w:eastAsia="Times New Roman" w:hAnsi="Times New Roman" w:cs="Times New Roman"/>
                    <w:bCs/>
                    <w:noProof/>
                    <w:sz w:val="28"/>
                    <w:szCs w:val="28"/>
                    <w:lang w:eastAsia="ru-RU"/>
                  </w:rPr>
                  <w:t>4.3 Проектирование</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_Toc165298286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19</w:t>
                </w:r>
                <w:r w:rsidRPr="002275EA">
                  <w:rPr>
                    <w:rFonts w:ascii="Times New Roman" w:hAnsi="Times New Roman" w:cs="Times New Roman"/>
                    <w:noProof/>
                    <w:webHidden/>
                    <w:sz w:val="28"/>
                    <w:szCs w:val="28"/>
                  </w:rPr>
                  <w:fldChar w:fldCharType="end"/>
                </w:r>
              </w:hyperlink>
            </w:p>
            <w:p w14:paraId="3A13DBB0" w14:textId="1E2AC458" w:rsidR="002275EA" w:rsidRPr="002275EA" w:rsidRDefault="002275EA">
              <w:pPr>
                <w:pStyle w:val="21"/>
                <w:tabs>
                  <w:tab w:val="right" w:leader="dot" w:pos="9345"/>
                </w:tabs>
                <w:rPr>
                  <w:rFonts w:ascii="Times New Roman" w:hAnsi="Times New Roman" w:cs="Times New Roman"/>
                  <w:noProof/>
                  <w:sz w:val="28"/>
                  <w:szCs w:val="28"/>
                </w:rPr>
              </w:pPr>
              <w:hyperlink w:anchor="_Toc165298287" w:history="1">
                <w:r w:rsidRPr="002275EA">
                  <w:rPr>
                    <w:rStyle w:val="ac"/>
                    <w:rFonts w:ascii="Times New Roman" w:eastAsia="Times New Roman" w:hAnsi="Times New Roman" w:cs="Times New Roman"/>
                    <w:bCs/>
                    <w:noProof/>
                    <w:sz w:val="28"/>
                    <w:szCs w:val="28"/>
                    <w:lang w:eastAsia="ru-RU"/>
                  </w:rPr>
                  <w:t>4.4 Предполевая подготовка</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_Toc165298287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19</w:t>
                </w:r>
                <w:r w:rsidRPr="002275EA">
                  <w:rPr>
                    <w:rFonts w:ascii="Times New Roman" w:hAnsi="Times New Roman" w:cs="Times New Roman"/>
                    <w:noProof/>
                    <w:webHidden/>
                    <w:sz w:val="28"/>
                    <w:szCs w:val="28"/>
                  </w:rPr>
                  <w:fldChar w:fldCharType="end"/>
                </w:r>
              </w:hyperlink>
            </w:p>
            <w:p w14:paraId="26DFB66C" w14:textId="2193D2E3" w:rsidR="002275EA" w:rsidRPr="002275EA" w:rsidRDefault="002275EA">
              <w:pPr>
                <w:pStyle w:val="21"/>
                <w:tabs>
                  <w:tab w:val="right" w:leader="dot" w:pos="9345"/>
                </w:tabs>
                <w:rPr>
                  <w:rFonts w:ascii="Times New Roman" w:hAnsi="Times New Roman" w:cs="Times New Roman"/>
                  <w:noProof/>
                  <w:sz w:val="28"/>
                  <w:szCs w:val="28"/>
                </w:rPr>
              </w:pPr>
              <w:hyperlink w:anchor="_Toc165298288" w:history="1">
                <w:r w:rsidRPr="002275EA">
                  <w:rPr>
                    <w:rStyle w:val="ac"/>
                    <w:rFonts w:ascii="Times New Roman" w:hAnsi="Times New Roman" w:cs="Times New Roman"/>
                    <w:noProof/>
                    <w:sz w:val="28"/>
                    <w:szCs w:val="28"/>
                  </w:rPr>
                  <w:t>4.5 Топографо-геодезическое сопровождение</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_Toc165298288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20</w:t>
                </w:r>
                <w:r w:rsidRPr="002275EA">
                  <w:rPr>
                    <w:rFonts w:ascii="Times New Roman" w:hAnsi="Times New Roman" w:cs="Times New Roman"/>
                    <w:noProof/>
                    <w:webHidden/>
                    <w:sz w:val="28"/>
                    <w:szCs w:val="28"/>
                  </w:rPr>
                  <w:fldChar w:fldCharType="end"/>
                </w:r>
              </w:hyperlink>
            </w:p>
            <w:p w14:paraId="6F660BA6" w14:textId="72AE09CC" w:rsidR="002275EA" w:rsidRPr="002275EA" w:rsidRDefault="002275EA">
              <w:pPr>
                <w:pStyle w:val="21"/>
                <w:tabs>
                  <w:tab w:val="right" w:leader="dot" w:pos="9345"/>
                </w:tabs>
                <w:rPr>
                  <w:rFonts w:ascii="Times New Roman" w:hAnsi="Times New Roman" w:cs="Times New Roman"/>
                  <w:noProof/>
                  <w:sz w:val="28"/>
                  <w:szCs w:val="28"/>
                </w:rPr>
              </w:pPr>
              <w:hyperlink w:anchor="_Toc165298289" w:history="1">
                <w:r w:rsidRPr="002275EA">
                  <w:rPr>
                    <w:rStyle w:val="ac"/>
                    <w:rFonts w:ascii="Times New Roman" w:hAnsi="Times New Roman" w:cs="Times New Roman"/>
                    <w:noProof/>
                    <w:sz w:val="28"/>
                    <w:szCs w:val="28"/>
                  </w:rPr>
                  <w:t>4.6 Геологические маршруты</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_Toc165298289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21</w:t>
                </w:r>
                <w:r w:rsidRPr="002275EA">
                  <w:rPr>
                    <w:rFonts w:ascii="Times New Roman" w:hAnsi="Times New Roman" w:cs="Times New Roman"/>
                    <w:noProof/>
                    <w:webHidden/>
                    <w:sz w:val="28"/>
                    <w:szCs w:val="28"/>
                  </w:rPr>
                  <w:fldChar w:fldCharType="end"/>
                </w:r>
              </w:hyperlink>
            </w:p>
            <w:p w14:paraId="38D9C4E9" w14:textId="77FAF3B3" w:rsidR="002275EA" w:rsidRPr="002275EA" w:rsidRDefault="002275EA">
              <w:pPr>
                <w:pStyle w:val="21"/>
                <w:tabs>
                  <w:tab w:val="right" w:leader="dot" w:pos="9345"/>
                </w:tabs>
                <w:rPr>
                  <w:rFonts w:ascii="Times New Roman" w:hAnsi="Times New Roman" w:cs="Times New Roman"/>
                  <w:noProof/>
                  <w:sz w:val="28"/>
                  <w:szCs w:val="28"/>
                </w:rPr>
              </w:pPr>
              <w:hyperlink w:anchor="_Toc165298290" w:history="1">
                <w:r w:rsidRPr="002275EA">
                  <w:rPr>
                    <w:rStyle w:val="ac"/>
                    <w:rFonts w:ascii="Times New Roman" w:hAnsi="Times New Roman" w:cs="Times New Roman"/>
                    <w:noProof/>
                    <w:sz w:val="28"/>
                    <w:szCs w:val="28"/>
                  </w:rPr>
                  <w:t>4.7 Площадные литогеохимические исследования</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_Toc165298290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22</w:t>
                </w:r>
                <w:r w:rsidRPr="002275EA">
                  <w:rPr>
                    <w:rFonts w:ascii="Times New Roman" w:hAnsi="Times New Roman" w:cs="Times New Roman"/>
                    <w:noProof/>
                    <w:webHidden/>
                    <w:sz w:val="28"/>
                    <w:szCs w:val="28"/>
                  </w:rPr>
                  <w:fldChar w:fldCharType="end"/>
                </w:r>
              </w:hyperlink>
            </w:p>
            <w:p w14:paraId="1563DDD0" w14:textId="07A280BB" w:rsidR="002275EA" w:rsidRPr="002275EA" w:rsidRDefault="002275EA">
              <w:pPr>
                <w:pStyle w:val="21"/>
                <w:tabs>
                  <w:tab w:val="right" w:leader="dot" w:pos="9345"/>
                </w:tabs>
                <w:rPr>
                  <w:rFonts w:ascii="Times New Roman" w:hAnsi="Times New Roman" w:cs="Times New Roman"/>
                  <w:noProof/>
                  <w:sz w:val="28"/>
                  <w:szCs w:val="28"/>
                </w:rPr>
              </w:pPr>
              <w:hyperlink w:anchor="_Toc165298291" w:history="1">
                <w:r w:rsidRPr="002275EA">
                  <w:rPr>
                    <w:rStyle w:val="ac"/>
                    <w:rFonts w:ascii="Times New Roman" w:eastAsia="Times New Roman" w:hAnsi="Times New Roman" w:cs="Times New Roman"/>
                    <w:bCs/>
                    <w:noProof/>
                    <w:sz w:val="28"/>
                    <w:szCs w:val="28"/>
                    <w:lang w:eastAsia="ru-RU"/>
                  </w:rPr>
                  <w:t>4.8 Горнопроходческие работы</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_Toc165298291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22</w:t>
                </w:r>
                <w:r w:rsidRPr="002275EA">
                  <w:rPr>
                    <w:rFonts w:ascii="Times New Roman" w:hAnsi="Times New Roman" w:cs="Times New Roman"/>
                    <w:noProof/>
                    <w:webHidden/>
                    <w:sz w:val="28"/>
                    <w:szCs w:val="28"/>
                  </w:rPr>
                  <w:fldChar w:fldCharType="end"/>
                </w:r>
              </w:hyperlink>
            </w:p>
            <w:p w14:paraId="33412CC3" w14:textId="69AD1FC2" w:rsidR="002275EA" w:rsidRPr="002275EA" w:rsidRDefault="002275EA">
              <w:pPr>
                <w:pStyle w:val="21"/>
                <w:tabs>
                  <w:tab w:val="right" w:leader="dot" w:pos="9345"/>
                </w:tabs>
                <w:rPr>
                  <w:rFonts w:ascii="Times New Roman" w:hAnsi="Times New Roman" w:cs="Times New Roman"/>
                  <w:noProof/>
                  <w:sz w:val="28"/>
                  <w:szCs w:val="28"/>
                </w:rPr>
              </w:pPr>
              <w:hyperlink w:anchor="_Toc165298292" w:history="1">
                <w:r w:rsidRPr="002275EA">
                  <w:rPr>
                    <w:rStyle w:val="ac"/>
                    <w:rFonts w:ascii="Times New Roman" w:eastAsia="Times New Roman" w:hAnsi="Times New Roman" w:cs="Times New Roman"/>
                    <w:noProof/>
                    <w:sz w:val="28"/>
                    <w:szCs w:val="28"/>
                    <w:lang w:eastAsia="ru-RU"/>
                  </w:rPr>
                  <w:t>4.9 Бурение скважин</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_Toc165298292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26</w:t>
                </w:r>
                <w:r w:rsidRPr="002275EA">
                  <w:rPr>
                    <w:rFonts w:ascii="Times New Roman" w:hAnsi="Times New Roman" w:cs="Times New Roman"/>
                    <w:noProof/>
                    <w:webHidden/>
                    <w:sz w:val="28"/>
                    <w:szCs w:val="28"/>
                  </w:rPr>
                  <w:fldChar w:fldCharType="end"/>
                </w:r>
              </w:hyperlink>
            </w:p>
            <w:p w14:paraId="665EF128" w14:textId="53CDC5DF" w:rsidR="002275EA" w:rsidRPr="002275EA" w:rsidRDefault="002275EA">
              <w:pPr>
                <w:pStyle w:val="31"/>
                <w:tabs>
                  <w:tab w:val="right" w:leader="dot" w:pos="9345"/>
                </w:tabs>
                <w:rPr>
                  <w:rFonts w:ascii="Times New Roman" w:hAnsi="Times New Roman" w:cs="Times New Roman"/>
                  <w:noProof/>
                  <w:sz w:val="28"/>
                  <w:szCs w:val="28"/>
                </w:rPr>
              </w:pPr>
              <w:hyperlink w:anchor="_Toc165298293" w:history="1">
                <w:r w:rsidRPr="002275EA">
                  <w:rPr>
                    <w:rStyle w:val="ac"/>
                    <w:rFonts w:ascii="Times New Roman" w:eastAsia="Times New Roman" w:hAnsi="Times New Roman" w:cs="Times New Roman"/>
                    <w:noProof/>
                    <w:sz w:val="28"/>
                    <w:szCs w:val="28"/>
                    <w:lang w:eastAsia="ru-RU"/>
                  </w:rPr>
                  <w:t>4.9.1 Пневмобурение</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_Toc165298293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26</w:t>
                </w:r>
                <w:r w:rsidRPr="002275EA">
                  <w:rPr>
                    <w:rFonts w:ascii="Times New Roman" w:hAnsi="Times New Roman" w:cs="Times New Roman"/>
                    <w:noProof/>
                    <w:webHidden/>
                    <w:sz w:val="28"/>
                    <w:szCs w:val="28"/>
                  </w:rPr>
                  <w:fldChar w:fldCharType="end"/>
                </w:r>
              </w:hyperlink>
            </w:p>
            <w:p w14:paraId="63566DD6" w14:textId="240D0D19" w:rsidR="002275EA" w:rsidRPr="002275EA" w:rsidRDefault="002275EA">
              <w:pPr>
                <w:pStyle w:val="31"/>
                <w:tabs>
                  <w:tab w:val="right" w:leader="dot" w:pos="9345"/>
                </w:tabs>
                <w:rPr>
                  <w:rFonts w:ascii="Times New Roman" w:hAnsi="Times New Roman" w:cs="Times New Roman"/>
                  <w:noProof/>
                  <w:sz w:val="28"/>
                  <w:szCs w:val="28"/>
                </w:rPr>
              </w:pPr>
              <w:hyperlink w:anchor="_Toc165298294" w:history="1">
                <w:r w:rsidRPr="002275EA">
                  <w:rPr>
                    <w:rStyle w:val="ac"/>
                    <w:rFonts w:ascii="Times New Roman" w:eastAsia="Times New Roman" w:hAnsi="Times New Roman" w:cs="Times New Roman"/>
                    <w:noProof/>
                    <w:sz w:val="28"/>
                    <w:szCs w:val="28"/>
                    <w:lang w:eastAsia="ru-RU"/>
                  </w:rPr>
                  <w:t>4.9.2 Колонковое бурение</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_Toc165298294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27</w:t>
                </w:r>
                <w:r w:rsidRPr="002275EA">
                  <w:rPr>
                    <w:rFonts w:ascii="Times New Roman" w:hAnsi="Times New Roman" w:cs="Times New Roman"/>
                    <w:noProof/>
                    <w:webHidden/>
                    <w:sz w:val="28"/>
                    <w:szCs w:val="28"/>
                  </w:rPr>
                  <w:fldChar w:fldCharType="end"/>
                </w:r>
              </w:hyperlink>
            </w:p>
            <w:p w14:paraId="05C09093" w14:textId="79B880DB" w:rsidR="002275EA" w:rsidRPr="002275EA" w:rsidRDefault="002275EA">
              <w:pPr>
                <w:pStyle w:val="31"/>
                <w:tabs>
                  <w:tab w:val="right" w:leader="dot" w:pos="9345"/>
                </w:tabs>
                <w:rPr>
                  <w:rFonts w:ascii="Times New Roman" w:hAnsi="Times New Roman" w:cs="Times New Roman"/>
                  <w:noProof/>
                  <w:sz w:val="28"/>
                  <w:szCs w:val="28"/>
                </w:rPr>
              </w:pPr>
              <w:hyperlink w:anchor="_Toc165298295" w:history="1">
                <w:r w:rsidRPr="002275EA">
                  <w:rPr>
                    <w:rStyle w:val="ac"/>
                    <w:rFonts w:ascii="Times New Roman" w:eastAsia="Times New Roman" w:hAnsi="Times New Roman" w:cs="Times New Roman"/>
                    <w:noProof/>
                    <w:sz w:val="28"/>
                    <w:szCs w:val="28"/>
                    <w:lang w:eastAsia="ru-RU"/>
                  </w:rPr>
                  <w:t>4.9.3 Геофизические исследования в скважинах</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_Toc165298295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31</w:t>
                </w:r>
                <w:r w:rsidRPr="002275EA">
                  <w:rPr>
                    <w:rFonts w:ascii="Times New Roman" w:hAnsi="Times New Roman" w:cs="Times New Roman"/>
                    <w:noProof/>
                    <w:webHidden/>
                    <w:sz w:val="28"/>
                    <w:szCs w:val="28"/>
                  </w:rPr>
                  <w:fldChar w:fldCharType="end"/>
                </w:r>
              </w:hyperlink>
            </w:p>
            <w:p w14:paraId="4777051C" w14:textId="3D84FF7D" w:rsidR="002275EA" w:rsidRPr="002275EA" w:rsidRDefault="002275EA">
              <w:pPr>
                <w:pStyle w:val="21"/>
                <w:tabs>
                  <w:tab w:val="right" w:leader="dot" w:pos="9345"/>
                </w:tabs>
                <w:rPr>
                  <w:rFonts w:ascii="Times New Roman" w:hAnsi="Times New Roman" w:cs="Times New Roman"/>
                  <w:noProof/>
                  <w:sz w:val="28"/>
                  <w:szCs w:val="28"/>
                </w:rPr>
              </w:pPr>
              <w:hyperlink w:anchor="_Toc165298296" w:history="1">
                <w:r w:rsidRPr="002275EA">
                  <w:rPr>
                    <w:rStyle w:val="ac"/>
                    <w:rFonts w:ascii="Times New Roman" w:eastAsia="Times New Roman" w:hAnsi="Times New Roman" w:cs="Times New Roman"/>
                    <w:noProof/>
                    <w:sz w:val="28"/>
                    <w:szCs w:val="28"/>
                    <w:lang w:eastAsia="ru-RU"/>
                  </w:rPr>
                  <w:t>4.10 Геологическое обслуживание горных и буровых работ</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_Toc165298296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32</w:t>
                </w:r>
                <w:r w:rsidRPr="002275EA">
                  <w:rPr>
                    <w:rFonts w:ascii="Times New Roman" w:hAnsi="Times New Roman" w:cs="Times New Roman"/>
                    <w:noProof/>
                    <w:webHidden/>
                    <w:sz w:val="28"/>
                    <w:szCs w:val="28"/>
                  </w:rPr>
                  <w:fldChar w:fldCharType="end"/>
                </w:r>
              </w:hyperlink>
            </w:p>
            <w:p w14:paraId="3C0BD55E" w14:textId="176B64E3" w:rsidR="002275EA" w:rsidRPr="002275EA" w:rsidRDefault="002275EA">
              <w:pPr>
                <w:pStyle w:val="21"/>
                <w:tabs>
                  <w:tab w:val="right" w:leader="dot" w:pos="9345"/>
                </w:tabs>
                <w:rPr>
                  <w:rFonts w:ascii="Times New Roman" w:hAnsi="Times New Roman" w:cs="Times New Roman"/>
                  <w:noProof/>
                  <w:sz w:val="28"/>
                  <w:szCs w:val="28"/>
                </w:rPr>
              </w:pPr>
              <w:hyperlink w:anchor="_Toc165298297" w:history="1">
                <w:r w:rsidRPr="002275EA">
                  <w:rPr>
                    <w:rStyle w:val="ac"/>
                    <w:rFonts w:ascii="Times New Roman" w:hAnsi="Times New Roman" w:cs="Times New Roman"/>
                    <w:noProof/>
                    <w:sz w:val="28"/>
                    <w:szCs w:val="28"/>
                  </w:rPr>
                  <w:t>4.11 Отбор проб</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_Toc165298297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34</w:t>
                </w:r>
                <w:r w:rsidRPr="002275EA">
                  <w:rPr>
                    <w:rFonts w:ascii="Times New Roman" w:hAnsi="Times New Roman" w:cs="Times New Roman"/>
                    <w:noProof/>
                    <w:webHidden/>
                    <w:sz w:val="28"/>
                    <w:szCs w:val="28"/>
                  </w:rPr>
                  <w:fldChar w:fldCharType="end"/>
                </w:r>
              </w:hyperlink>
            </w:p>
            <w:p w14:paraId="2D055AF4" w14:textId="622F1AA1" w:rsidR="002275EA" w:rsidRPr="002275EA" w:rsidRDefault="002275EA">
              <w:pPr>
                <w:pStyle w:val="31"/>
                <w:tabs>
                  <w:tab w:val="right" w:leader="dot" w:pos="9345"/>
                </w:tabs>
                <w:rPr>
                  <w:rFonts w:ascii="Times New Roman" w:hAnsi="Times New Roman" w:cs="Times New Roman"/>
                  <w:noProof/>
                  <w:sz w:val="28"/>
                  <w:szCs w:val="28"/>
                </w:rPr>
              </w:pPr>
              <w:hyperlink w:anchor="_Toc165298298" w:history="1">
                <w:r w:rsidRPr="002275EA">
                  <w:rPr>
                    <w:rStyle w:val="ac"/>
                    <w:rFonts w:ascii="Times New Roman" w:eastAsia="Times New Roman" w:hAnsi="Times New Roman" w:cs="Times New Roman"/>
                    <w:bCs/>
                    <w:noProof/>
                    <w:spacing w:val="-7"/>
                    <w:sz w:val="28"/>
                    <w:szCs w:val="28"/>
                    <w:lang w:eastAsia="ru-RU"/>
                  </w:rPr>
                  <w:t>4.11.1 Обработка проб</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_Toc165298298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37</w:t>
                </w:r>
                <w:r w:rsidRPr="002275EA">
                  <w:rPr>
                    <w:rFonts w:ascii="Times New Roman" w:hAnsi="Times New Roman" w:cs="Times New Roman"/>
                    <w:noProof/>
                    <w:webHidden/>
                    <w:sz w:val="28"/>
                    <w:szCs w:val="28"/>
                  </w:rPr>
                  <w:fldChar w:fldCharType="end"/>
                </w:r>
              </w:hyperlink>
            </w:p>
            <w:p w14:paraId="417F1A62" w14:textId="78BCD14F" w:rsidR="002275EA" w:rsidRPr="002275EA" w:rsidRDefault="002275EA">
              <w:pPr>
                <w:pStyle w:val="21"/>
                <w:tabs>
                  <w:tab w:val="right" w:leader="dot" w:pos="9345"/>
                </w:tabs>
                <w:rPr>
                  <w:rFonts w:ascii="Times New Roman" w:hAnsi="Times New Roman" w:cs="Times New Roman"/>
                  <w:noProof/>
                  <w:sz w:val="28"/>
                  <w:szCs w:val="28"/>
                </w:rPr>
              </w:pPr>
              <w:hyperlink w:anchor="_Toc165298299" w:history="1">
                <w:r w:rsidRPr="002275EA">
                  <w:rPr>
                    <w:rStyle w:val="ac"/>
                    <w:rFonts w:ascii="Times New Roman" w:eastAsia="Times New Roman" w:hAnsi="Times New Roman" w:cs="Times New Roman"/>
                    <w:bCs/>
                    <w:noProof/>
                    <w:spacing w:val="-7"/>
                    <w:sz w:val="28"/>
                    <w:szCs w:val="28"/>
                    <w:lang w:eastAsia="ru-RU"/>
                  </w:rPr>
                  <w:t>4.12 Лабораторные исследования</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_Toc165298299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42</w:t>
                </w:r>
                <w:r w:rsidRPr="002275EA">
                  <w:rPr>
                    <w:rFonts w:ascii="Times New Roman" w:hAnsi="Times New Roman" w:cs="Times New Roman"/>
                    <w:noProof/>
                    <w:webHidden/>
                    <w:sz w:val="28"/>
                    <w:szCs w:val="28"/>
                  </w:rPr>
                  <w:fldChar w:fldCharType="end"/>
                </w:r>
              </w:hyperlink>
            </w:p>
            <w:p w14:paraId="4423EFFA" w14:textId="25C807FD" w:rsidR="002275EA" w:rsidRPr="002275EA" w:rsidRDefault="002275EA">
              <w:pPr>
                <w:pStyle w:val="21"/>
                <w:tabs>
                  <w:tab w:val="right" w:leader="dot" w:pos="9345"/>
                </w:tabs>
                <w:rPr>
                  <w:rFonts w:ascii="Times New Roman" w:hAnsi="Times New Roman" w:cs="Times New Roman"/>
                  <w:noProof/>
                  <w:sz w:val="28"/>
                  <w:szCs w:val="28"/>
                </w:rPr>
              </w:pPr>
              <w:hyperlink w:anchor="_Toc165298300" w:history="1">
                <w:r w:rsidRPr="002275EA">
                  <w:rPr>
                    <w:rStyle w:val="ac"/>
                    <w:rFonts w:ascii="Times New Roman" w:eastAsia="Times New Roman" w:hAnsi="Times New Roman" w:cs="Times New Roman"/>
                    <w:bCs/>
                    <w:noProof/>
                    <w:spacing w:val="-7"/>
                    <w:sz w:val="28"/>
                    <w:szCs w:val="28"/>
                    <w:lang w:eastAsia="ru-RU"/>
                  </w:rPr>
                  <w:t>4.13 Камеральные работы</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_Toc165298300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44</w:t>
                </w:r>
                <w:r w:rsidRPr="002275EA">
                  <w:rPr>
                    <w:rFonts w:ascii="Times New Roman" w:hAnsi="Times New Roman" w:cs="Times New Roman"/>
                    <w:noProof/>
                    <w:webHidden/>
                    <w:sz w:val="28"/>
                    <w:szCs w:val="28"/>
                  </w:rPr>
                  <w:fldChar w:fldCharType="end"/>
                </w:r>
              </w:hyperlink>
            </w:p>
            <w:p w14:paraId="31BA2383" w14:textId="7346A9F9" w:rsidR="002275EA" w:rsidRPr="002275EA" w:rsidRDefault="002275EA">
              <w:pPr>
                <w:pStyle w:val="21"/>
                <w:tabs>
                  <w:tab w:val="right" w:leader="dot" w:pos="9345"/>
                </w:tabs>
                <w:rPr>
                  <w:rFonts w:ascii="Times New Roman" w:hAnsi="Times New Roman" w:cs="Times New Roman"/>
                  <w:noProof/>
                  <w:sz w:val="28"/>
                  <w:szCs w:val="28"/>
                </w:rPr>
              </w:pPr>
              <w:hyperlink w:anchor="_Toc165298301" w:history="1">
                <w:r w:rsidRPr="002275EA">
                  <w:rPr>
                    <w:rStyle w:val="ac"/>
                    <w:rFonts w:ascii="Times New Roman" w:eastAsia="Times New Roman" w:hAnsi="Times New Roman" w:cs="Times New Roman"/>
                    <w:noProof/>
                    <w:sz w:val="28"/>
                    <w:szCs w:val="28"/>
                    <w:lang w:eastAsia="ru-RU"/>
                  </w:rPr>
                  <w:t>4.14 Стоимость геологоразведочных работ</w:t>
                </w:r>
                <w:r w:rsidRPr="002275EA">
                  <w:rPr>
                    <w:rFonts w:ascii="Times New Roman" w:hAnsi="Times New Roman" w:cs="Times New Roman"/>
                    <w:noProof/>
                    <w:webHidden/>
                    <w:sz w:val="28"/>
                    <w:szCs w:val="28"/>
                  </w:rPr>
                  <w:tab/>
                </w:r>
                <w:r w:rsidRPr="002275EA">
                  <w:rPr>
                    <w:rFonts w:ascii="Times New Roman" w:hAnsi="Times New Roman" w:cs="Times New Roman"/>
                    <w:noProof/>
                    <w:webHidden/>
                    <w:sz w:val="28"/>
                    <w:szCs w:val="28"/>
                  </w:rPr>
                  <w:fldChar w:fldCharType="begin"/>
                </w:r>
                <w:r w:rsidRPr="002275EA">
                  <w:rPr>
                    <w:rFonts w:ascii="Times New Roman" w:hAnsi="Times New Roman" w:cs="Times New Roman"/>
                    <w:noProof/>
                    <w:webHidden/>
                    <w:sz w:val="28"/>
                    <w:szCs w:val="28"/>
                  </w:rPr>
                  <w:instrText xml:space="preserve"> PAGEREF _Toc165298301 \h </w:instrText>
                </w:r>
                <w:r w:rsidRPr="002275EA">
                  <w:rPr>
                    <w:rFonts w:ascii="Times New Roman" w:hAnsi="Times New Roman" w:cs="Times New Roman"/>
                    <w:noProof/>
                    <w:webHidden/>
                    <w:sz w:val="28"/>
                    <w:szCs w:val="28"/>
                  </w:rPr>
                </w:r>
                <w:r w:rsidRPr="002275EA">
                  <w:rPr>
                    <w:rFonts w:ascii="Times New Roman" w:hAnsi="Times New Roman" w:cs="Times New Roman"/>
                    <w:noProof/>
                    <w:webHidden/>
                    <w:sz w:val="28"/>
                    <w:szCs w:val="28"/>
                  </w:rPr>
                  <w:fldChar w:fldCharType="separate"/>
                </w:r>
                <w:r w:rsidR="00CE20E9">
                  <w:rPr>
                    <w:rFonts w:ascii="Times New Roman" w:hAnsi="Times New Roman" w:cs="Times New Roman"/>
                    <w:noProof/>
                    <w:webHidden/>
                    <w:sz w:val="28"/>
                    <w:szCs w:val="28"/>
                  </w:rPr>
                  <w:t>45</w:t>
                </w:r>
                <w:r w:rsidRPr="002275EA">
                  <w:rPr>
                    <w:rFonts w:ascii="Times New Roman" w:hAnsi="Times New Roman" w:cs="Times New Roman"/>
                    <w:noProof/>
                    <w:webHidden/>
                    <w:sz w:val="28"/>
                    <w:szCs w:val="28"/>
                  </w:rPr>
                  <w:fldChar w:fldCharType="end"/>
                </w:r>
              </w:hyperlink>
            </w:p>
            <w:p w14:paraId="64CF4316" w14:textId="78F3A060" w:rsidR="002275EA" w:rsidRDefault="002275EA">
              <w:r w:rsidRPr="002275EA">
                <w:rPr>
                  <w:rFonts w:ascii="Times New Roman" w:hAnsi="Times New Roman" w:cs="Times New Roman"/>
                  <w:b/>
                  <w:bCs/>
                  <w:sz w:val="28"/>
                  <w:szCs w:val="28"/>
                </w:rPr>
                <w:fldChar w:fldCharType="end"/>
              </w:r>
            </w:p>
          </w:sdtContent>
        </w:sdt>
        <w:p w14:paraId="3FC62E2F" w14:textId="660716B4" w:rsidR="002275EA" w:rsidRDefault="002275EA">
          <w:pPr>
            <w:rPr>
              <w:rFonts w:ascii="Times New Roman" w:hAnsi="Times New Roman" w:cs="Times New Roman"/>
              <w:sz w:val="28"/>
              <w:szCs w:val="28"/>
            </w:rPr>
          </w:pPr>
          <w:r>
            <w:rPr>
              <w:rFonts w:ascii="Times New Roman" w:hAnsi="Times New Roman" w:cs="Times New Roman"/>
              <w:sz w:val="28"/>
              <w:szCs w:val="28"/>
            </w:rPr>
            <w:br w:type="page"/>
          </w:r>
        </w:p>
        <w:p w14:paraId="64B62938" w14:textId="5DFDB344" w:rsidR="001A25B5" w:rsidRPr="006645C4" w:rsidRDefault="001A25B5" w:rsidP="006645C4">
          <w:pPr>
            <w:pStyle w:val="1"/>
            <w:ind w:firstLine="709"/>
            <w:rPr>
              <w:rFonts w:ascii="Times New Roman" w:hAnsi="Times New Roman" w:cs="Times New Roman"/>
              <w:color w:val="auto"/>
              <w:sz w:val="28"/>
              <w:szCs w:val="28"/>
            </w:rPr>
          </w:pPr>
          <w:bookmarkStart w:id="0" w:name="_Toc165298275"/>
          <w:r w:rsidRPr="006645C4">
            <w:rPr>
              <w:rFonts w:ascii="Times New Roman" w:hAnsi="Times New Roman" w:cs="Times New Roman"/>
              <w:color w:val="auto"/>
              <w:sz w:val="28"/>
              <w:szCs w:val="28"/>
            </w:rPr>
            <w:lastRenderedPageBreak/>
            <w:t>ВВЕДЕНИЕ</w:t>
          </w:r>
          <w:bookmarkEnd w:id="0"/>
        </w:p>
        <w:p w14:paraId="68D32EFD" w14:textId="0E8BAF46" w:rsidR="001A25B5" w:rsidRDefault="001A25B5" w:rsidP="006645C4">
          <w:pPr>
            <w:spacing w:after="0" w:line="240" w:lineRule="auto"/>
            <w:ind w:firstLine="709"/>
            <w:rPr>
              <w:rFonts w:ascii="Times New Roman" w:hAnsi="Times New Roman" w:cs="Times New Roman"/>
              <w:sz w:val="28"/>
              <w:szCs w:val="28"/>
            </w:rPr>
          </w:pPr>
        </w:p>
        <w:p w14:paraId="3C317202" w14:textId="01680E72" w:rsidR="006645C4" w:rsidRPr="006645C4" w:rsidRDefault="006645C4" w:rsidP="006645C4">
          <w:pPr>
            <w:spacing w:after="0" w:line="240" w:lineRule="auto"/>
            <w:ind w:firstLine="709"/>
            <w:jc w:val="both"/>
            <w:rPr>
              <w:rFonts w:ascii="Times New Roman" w:eastAsia="Times New Roman" w:hAnsi="Times New Roman" w:cs="Times New Roman"/>
              <w:sz w:val="28"/>
              <w:szCs w:val="28"/>
              <w:lang w:eastAsia="ru-RU"/>
            </w:rPr>
          </w:pPr>
          <w:r w:rsidRPr="006645C4">
            <w:rPr>
              <w:rFonts w:ascii="Times New Roman" w:eastAsia="Times New Roman" w:hAnsi="Times New Roman" w:cs="Times New Roman"/>
              <w:sz w:val="28"/>
              <w:szCs w:val="28"/>
              <w:lang w:eastAsia="ru-RU"/>
            </w:rPr>
            <w:t xml:space="preserve">Проектирование геологоразведочных работ (ГРР) </w:t>
          </w:r>
          <w:r>
            <w:rPr>
              <w:rFonts w:ascii="Times New Roman" w:eastAsia="Times New Roman" w:hAnsi="Times New Roman" w:cs="Times New Roman"/>
              <w:sz w:val="28"/>
              <w:szCs w:val="28"/>
              <w:lang w:eastAsia="ru-RU"/>
            </w:rPr>
            <w:t xml:space="preserve">в пределах лицензионной </w:t>
          </w:r>
          <w:r w:rsidRPr="006645C4">
            <w:rPr>
              <w:rFonts w:ascii="Times New Roman" w:eastAsia="Times New Roman" w:hAnsi="Times New Roman" w:cs="Times New Roman"/>
              <w:sz w:val="28"/>
              <w:szCs w:val="28"/>
              <w:lang w:eastAsia="ru-RU"/>
            </w:rPr>
            <w:t>площади №</w:t>
          </w:r>
          <w:r w:rsidR="00292AC5">
            <w:rPr>
              <w:rFonts w:ascii="Times New Roman" w:eastAsia="Times New Roman" w:hAnsi="Times New Roman" w:cs="Times New Roman"/>
              <w:sz w:val="28"/>
              <w:szCs w:val="28"/>
              <w:lang w:eastAsia="ru-RU"/>
            </w:rPr>
            <w:t>3500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EL</w:t>
          </w:r>
          <w:r w:rsidRPr="006645C4">
            <w:rPr>
              <w:rFonts w:ascii="Times New Roman" w:eastAsia="Times New Roman" w:hAnsi="Times New Roman" w:cs="Times New Roman"/>
              <w:sz w:val="28"/>
              <w:szCs w:val="28"/>
              <w:lang w:eastAsia="ru-RU"/>
            </w:rPr>
            <w:t xml:space="preserve"> проведено согласно </w:t>
          </w:r>
          <w:r>
            <w:rPr>
              <w:rFonts w:ascii="Times New Roman" w:eastAsia="Times New Roman" w:hAnsi="Times New Roman" w:cs="Times New Roman"/>
              <w:sz w:val="28"/>
              <w:szCs w:val="28"/>
              <w:lang w:eastAsia="ru-RU"/>
            </w:rPr>
            <w:t>лицензии</w:t>
          </w:r>
          <w:r w:rsidRPr="006645C4">
            <w:rPr>
              <w:rFonts w:ascii="Times New Roman" w:eastAsia="Times New Roman" w:hAnsi="Times New Roman" w:cs="Times New Roman"/>
              <w:sz w:val="28"/>
              <w:szCs w:val="28"/>
              <w:lang w:eastAsia="ru-RU"/>
            </w:rPr>
            <w:t xml:space="preserve"> на разведку твердых полезных ископаемых на блоке </w:t>
          </w:r>
          <w:r w:rsidR="006C1180" w:rsidRPr="003A4A6A">
            <w:rPr>
              <w:rFonts w:ascii="Times New Roman" w:eastAsia="Times New Roman" w:hAnsi="Times New Roman" w:cs="Times New Roman"/>
              <w:sz w:val="28"/>
              <w:szCs w:val="28"/>
              <w:lang w:eastAsia="ru-RU"/>
            </w:rPr>
            <w:t>М-44-65-(10</w:t>
          </w:r>
          <w:r w:rsidR="006C1180" w:rsidRPr="003A4A6A">
            <w:rPr>
              <w:rFonts w:ascii="Times New Roman" w:eastAsia="Times New Roman" w:hAnsi="Times New Roman" w:cs="Times New Roman"/>
              <w:sz w:val="28"/>
              <w:szCs w:val="28"/>
              <w:lang w:val="en-US" w:eastAsia="ru-RU"/>
            </w:rPr>
            <w:t>b</w:t>
          </w:r>
          <w:r w:rsidR="006C1180" w:rsidRPr="003A4A6A">
            <w:rPr>
              <w:rFonts w:ascii="Times New Roman" w:eastAsia="Times New Roman" w:hAnsi="Times New Roman" w:cs="Times New Roman"/>
              <w:sz w:val="28"/>
              <w:szCs w:val="28"/>
              <w:lang w:eastAsia="ru-RU"/>
            </w:rPr>
            <w:t>-5</w:t>
          </w:r>
          <w:r w:rsidR="006C1180" w:rsidRPr="003A4A6A">
            <w:rPr>
              <w:rFonts w:ascii="Times New Roman" w:eastAsia="Times New Roman" w:hAnsi="Times New Roman" w:cs="Times New Roman"/>
              <w:sz w:val="28"/>
              <w:szCs w:val="28"/>
              <w:lang w:val="en-US" w:eastAsia="ru-RU"/>
            </w:rPr>
            <w:t>g</w:t>
          </w:r>
          <w:r w:rsidR="006C1180" w:rsidRPr="003A4A6A">
            <w:rPr>
              <w:rFonts w:ascii="Times New Roman" w:eastAsia="Times New Roman" w:hAnsi="Times New Roman" w:cs="Times New Roman"/>
              <w:sz w:val="28"/>
              <w:szCs w:val="28"/>
              <w:lang w:eastAsia="ru-RU"/>
            </w:rPr>
            <w:t>-1,2,6,7)</w:t>
          </w:r>
          <w:r>
            <w:rPr>
              <w:rFonts w:ascii="Times New Roman" w:eastAsia="Times New Roman" w:hAnsi="Times New Roman" w:cs="Times New Roman"/>
              <w:sz w:val="28"/>
              <w:szCs w:val="28"/>
              <w:lang w:eastAsia="ru-RU"/>
            </w:rPr>
            <w:t xml:space="preserve"> </w:t>
          </w:r>
          <w:r w:rsidRPr="006645C4">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Абайской области</w:t>
          </w:r>
          <w:r w:rsidRPr="005A3F67">
            <w:rPr>
              <w:rFonts w:ascii="Times New Roman" w:eastAsia="Times New Roman" w:hAnsi="Times New Roman" w:cs="Times New Roman"/>
              <w:sz w:val="28"/>
              <w:szCs w:val="28"/>
              <w:lang w:eastAsia="ru-RU"/>
            </w:rPr>
            <w:t>.  Лицензия выдана Министерством промышленности и строительства Республики Казахстан</w:t>
          </w:r>
          <w:r>
            <w:rPr>
              <w:rFonts w:ascii="Times New Roman" w:eastAsia="Times New Roman" w:hAnsi="Times New Roman" w:cs="Times New Roman"/>
              <w:sz w:val="28"/>
              <w:szCs w:val="28"/>
              <w:lang w:eastAsia="ru-RU"/>
            </w:rPr>
            <w:t xml:space="preserve"> от </w:t>
          </w:r>
          <w:r w:rsidR="00ED2B04" w:rsidRPr="00ED2B04">
            <w:rPr>
              <w:rFonts w:ascii="Times New Roman" w:eastAsia="Times New Roman" w:hAnsi="Times New Roman" w:cs="Times New Roman"/>
              <w:sz w:val="28"/>
              <w:szCs w:val="28"/>
              <w:lang w:eastAsia="ru-RU"/>
            </w:rPr>
            <w:t>28</w:t>
          </w:r>
          <w:r w:rsidRPr="00ED2B04">
            <w:rPr>
              <w:rFonts w:ascii="Times New Roman" w:eastAsia="Times New Roman" w:hAnsi="Times New Roman" w:cs="Times New Roman"/>
              <w:sz w:val="28"/>
              <w:szCs w:val="28"/>
              <w:lang w:eastAsia="ru-RU"/>
            </w:rPr>
            <w:t>.0</w:t>
          </w:r>
          <w:r w:rsidR="00ED2B04" w:rsidRPr="00ED2B04">
            <w:rPr>
              <w:rFonts w:ascii="Times New Roman" w:eastAsia="Times New Roman" w:hAnsi="Times New Roman" w:cs="Times New Roman"/>
              <w:sz w:val="28"/>
              <w:szCs w:val="28"/>
              <w:lang w:eastAsia="ru-RU"/>
            </w:rPr>
            <w:t>7</w:t>
          </w:r>
          <w:r w:rsidRPr="00ED2B04">
            <w:rPr>
              <w:rFonts w:ascii="Times New Roman" w:eastAsia="Times New Roman" w:hAnsi="Times New Roman" w:cs="Times New Roman"/>
              <w:sz w:val="28"/>
              <w:szCs w:val="28"/>
              <w:lang w:eastAsia="ru-RU"/>
            </w:rPr>
            <w:t>.202</w:t>
          </w:r>
          <w:r w:rsidR="00ED2B04" w:rsidRPr="00ED2B04">
            <w:rPr>
              <w:rFonts w:ascii="Times New Roman" w:eastAsia="Times New Roman" w:hAnsi="Times New Roman" w:cs="Times New Roman"/>
              <w:sz w:val="28"/>
              <w:szCs w:val="28"/>
              <w:lang w:eastAsia="ru-RU"/>
            </w:rPr>
            <w:t>5</w:t>
          </w:r>
          <w:r w:rsidRPr="00ED2B04">
            <w:rPr>
              <w:rFonts w:ascii="Times New Roman" w:eastAsia="Times New Roman" w:hAnsi="Times New Roman" w:cs="Times New Roman"/>
              <w:sz w:val="28"/>
              <w:szCs w:val="28"/>
              <w:lang w:eastAsia="ru-RU"/>
            </w:rPr>
            <w:t xml:space="preserve"> г., сроком на 6 (шесть) последовательных лет.</w:t>
          </w:r>
          <w:r w:rsidRPr="006645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Условия недропользования предусматриваются действующим законодательством РК.</w:t>
          </w:r>
        </w:p>
        <w:p w14:paraId="315C60F3" w14:textId="64140373" w:rsidR="006645C4" w:rsidRPr="006645C4" w:rsidRDefault="006645C4" w:rsidP="00886358">
          <w:pPr>
            <w:spacing w:after="0" w:line="240" w:lineRule="auto"/>
            <w:ind w:firstLine="709"/>
            <w:jc w:val="both"/>
            <w:rPr>
              <w:rFonts w:ascii="Times New Roman" w:eastAsia="Times New Roman" w:hAnsi="Times New Roman" w:cs="Times New Roman"/>
              <w:sz w:val="28"/>
              <w:szCs w:val="28"/>
              <w:lang w:eastAsia="ru-RU"/>
            </w:rPr>
          </w:pPr>
          <w:r w:rsidRPr="006645C4">
            <w:rPr>
              <w:rFonts w:ascii="Times New Roman" w:eastAsia="Times New Roman" w:hAnsi="Times New Roman" w:cs="Times New Roman"/>
              <w:sz w:val="28"/>
              <w:szCs w:val="28"/>
              <w:lang w:eastAsia="ru-RU"/>
            </w:rPr>
            <w:t xml:space="preserve">План на проведение геологоразведочных работ в пределах </w:t>
          </w:r>
          <w:r>
            <w:rPr>
              <w:rFonts w:ascii="Times New Roman" w:eastAsia="Times New Roman" w:hAnsi="Times New Roman" w:cs="Times New Roman"/>
              <w:sz w:val="28"/>
              <w:szCs w:val="28"/>
              <w:lang w:eastAsia="ru-RU"/>
            </w:rPr>
            <w:t>лицензионной площади</w:t>
          </w:r>
          <w:r w:rsidRPr="006645C4">
            <w:rPr>
              <w:rFonts w:ascii="Times New Roman" w:eastAsia="Times New Roman" w:hAnsi="Times New Roman" w:cs="Times New Roman"/>
              <w:sz w:val="28"/>
              <w:szCs w:val="28"/>
              <w:lang w:eastAsia="ru-RU"/>
            </w:rPr>
            <w:t xml:space="preserve"> составлен на основании Геологического задания, выданного</w:t>
          </w:r>
          <w:r>
            <w:rPr>
              <w:rFonts w:ascii="Times New Roman" w:eastAsia="Times New Roman" w:hAnsi="Times New Roman" w:cs="Times New Roman"/>
              <w:sz w:val="28"/>
              <w:szCs w:val="28"/>
              <w:lang w:eastAsia="ru-RU"/>
            </w:rPr>
            <w:t xml:space="preserve"> руководством</w:t>
          </w:r>
          <w:r w:rsidRPr="006645C4">
            <w:rPr>
              <w:rFonts w:ascii="Times New Roman" w:eastAsia="Times New Roman" w:hAnsi="Times New Roman" w:cs="Times New Roman"/>
              <w:sz w:val="28"/>
              <w:szCs w:val="28"/>
              <w:lang w:eastAsia="ru-RU"/>
            </w:rPr>
            <w:t xml:space="preserve"> ТОО</w:t>
          </w:r>
          <w:r>
            <w:rPr>
              <w:rFonts w:ascii="Times New Roman" w:eastAsia="Times New Roman" w:hAnsi="Times New Roman" w:cs="Times New Roman"/>
              <w:sz w:val="28"/>
              <w:szCs w:val="28"/>
              <w:lang w:eastAsia="ru-RU"/>
            </w:rPr>
            <w:t xml:space="preserve"> «</w:t>
          </w:r>
          <w:r w:rsidR="00DB1766">
            <w:rPr>
              <w:rFonts w:ascii="Times New Roman" w:eastAsia="Times New Roman" w:hAnsi="Times New Roman" w:cs="Times New Roman"/>
              <w:sz w:val="28"/>
              <w:szCs w:val="28"/>
              <w:lang w:eastAsia="ru-RU"/>
            </w:rPr>
            <w:t>АстанаВостокГрупп</w:t>
          </w:r>
          <w:r>
            <w:rPr>
              <w:rFonts w:ascii="Times New Roman" w:eastAsia="Times New Roman" w:hAnsi="Times New Roman" w:cs="Times New Roman"/>
              <w:sz w:val="28"/>
              <w:szCs w:val="28"/>
              <w:lang w:eastAsia="ru-RU"/>
            </w:rPr>
            <w:t>» геологической службе компании</w:t>
          </w:r>
          <w:r w:rsidRPr="006645C4">
            <w:rPr>
              <w:rFonts w:ascii="Times New Roman" w:eastAsia="Times New Roman" w:hAnsi="Times New Roman" w:cs="Times New Roman"/>
              <w:sz w:val="28"/>
              <w:szCs w:val="28"/>
              <w:lang w:eastAsia="ru-RU"/>
            </w:rPr>
            <w:t xml:space="preserve"> </w:t>
          </w:r>
          <w:r w:rsidR="00886358">
            <w:rPr>
              <w:rFonts w:ascii="Times New Roman" w:eastAsia="Times New Roman" w:hAnsi="Times New Roman" w:cs="Times New Roman"/>
              <w:sz w:val="28"/>
              <w:szCs w:val="28"/>
              <w:lang w:eastAsia="ru-RU"/>
            </w:rPr>
            <w:t>для</w:t>
          </w:r>
          <w:r w:rsidRPr="006645C4">
            <w:rPr>
              <w:rFonts w:ascii="Times New Roman" w:eastAsia="Times New Roman" w:hAnsi="Times New Roman" w:cs="Times New Roman"/>
              <w:sz w:val="28"/>
              <w:szCs w:val="28"/>
              <w:lang w:eastAsia="ru-RU"/>
            </w:rPr>
            <w:t xml:space="preserve"> составлени</w:t>
          </w:r>
          <w:r w:rsidR="00886358">
            <w:rPr>
              <w:rFonts w:ascii="Times New Roman" w:eastAsia="Times New Roman" w:hAnsi="Times New Roman" w:cs="Times New Roman"/>
              <w:sz w:val="28"/>
              <w:szCs w:val="28"/>
              <w:lang w:eastAsia="ru-RU"/>
            </w:rPr>
            <w:t>я</w:t>
          </w:r>
          <w:r w:rsidRPr="006645C4">
            <w:rPr>
              <w:rFonts w:ascii="Times New Roman" w:eastAsia="Times New Roman" w:hAnsi="Times New Roman" w:cs="Times New Roman"/>
              <w:sz w:val="28"/>
              <w:szCs w:val="28"/>
              <w:lang w:eastAsia="ru-RU"/>
            </w:rPr>
            <w:t xml:space="preserve"> проектной документации</w:t>
          </w:r>
          <w:r>
            <w:rPr>
              <w:rFonts w:ascii="Times New Roman" w:eastAsia="Times New Roman" w:hAnsi="Times New Roman" w:cs="Times New Roman"/>
              <w:sz w:val="28"/>
              <w:szCs w:val="28"/>
              <w:lang w:eastAsia="ru-RU"/>
            </w:rPr>
            <w:t xml:space="preserve">, необходимой </w:t>
          </w:r>
          <w:r w:rsidR="00886358">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 xml:space="preserve"> проведени</w:t>
          </w:r>
          <w:r w:rsidR="0088635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6645C4">
            <w:rPr>
              <w:rFonts w:ascii="Times New Roman" w:eastAsia="Times New Roman" w:hAnsi="Times New Roman" w:cs="Times New Roman"/>
              <w:sz w:val="28"/>
              <w:szCs w:val="28"/>
              <w:lang w:eastAsia="ru-RU"/>
            </w:rPr>
            <w:t>поисково-оценочных работ на</w:t>
          </w:r>
          <w:r w:rsidR="00F739CD">
            <w:rPr>
              <w:rFonts w:ascii="Times New Roman" w:eastAsia="Times New Roman" w:hAnsi="Times New Roman" w:cs="Times New Roman"/>
              <w:sz w:val="28"/>
              <w:szCs w:val="28"/>
              <w:lang w:eastAsia="ru-RU"/>
            </w:rPr>
            <w:t xml:space="preserve"> лицензионной</w:t>
          </w:r>
          <w:r w:rsidRPr="006645C4">
            <w:rPr>
              <w:rFonts w:ascii="Times New Roman" w:eastAsia="Times New Roman" w:hAnsi="Times New Roman" w:cs="Times New Roman"/>
              <w:sz w:val="28"/>
              <w:szCs w:val="28"/>
              <w:lang w:eastAsia="ru-RU"/>
            </w:rPr>
            <w:t xml:space="preserve"> площа</w:t>
          </w:r>
          <w:r>
            <w:rPr>
              <w:rFonts w:ascii="Times New Roman" w:eastAsia="Times New Roman" w:hAnsi="Times New Roman" w:cs="Times New Roman"/>
              <w:sz w:val="28"/>
              <w:szCs w:val="28"/>
              <w:lang w:eastAsia="ru-RU"/>
            </w:rPr>
            <w:t>ди</w:t>
          </w:r>
          <w:r w:rsidRPr="006645C4">
            <w:rPr>
              <w:rFonts w:ascii="Times New Roman" w:eastAsia="Times New Roman" w:hAnsi="Times New Roman" w:cs="Times New Roman"/>
              <w:sz w:val="28"/>
              <w:szCs w:val="28"/>
              <w:lang w:eastAsia="ru-RU"/>
            </w:rPr>
            <w:t>. Задачи проектируемых ГРР, их виды, период проведения работ указаны в геологическом задании.</w:t>
          </w:r>
        </w:p>
        <w:p w14:paraId="40000CAA" w14:textId="12C8A1F6" w:rsidR="006645C4" w:rsidRDefault="006645C4" w:rsidP="006645C4">
          <w:pPr>
            <w:spacing w:after="0" w:line="240" w:lineRule="auto"/>
            <w:ind w:firstLine="709"/>
            <w:jc w:val="both"/>
            <w:rPr>
              <w:rFonts w:ascii="Times New Roman" w:eastAsia="Times New Roman" w:hAnsi="Times New Roman" w:cs="Times New Roman"/>
              <w:sz w:val="28"/>
              <w:szCs w:val="28"/>
              <w:lang w:eastAsia="ru-RU"/>
            </w:rPr>
          </w:pPr>
          <w:r w:rsidRPr="006645C4">
            <w:rPr>
              <w:rFonts w:ascii="Times New Roman" w:eastAsia="Times New Roman" w:hAnsi="Times New Roman" w:cs="Times New Roman"/>
              <w:sz w:val="28"/>
              <w:szCs w:val="28"/>
              <w:lang w:eastAsia="ru-RU"/>
            </w:rPr>
            <w:t xml:space="preserve">При составлении Проекта применялись средства компьютерной обработки: ГИС </w:t>
          </w:r>
          <w:r>
            <w:rPr>
              <w:rFonts w:ascii="Times New Roman" w:eastAsia="Times New Roman" w:hAnsi="Times New Roman" w:cs="Times New Roman"/>
              <w:sz w:val="28"/>
              <w:szCs w:val="28"/>
              <w:lang w:val="en-US" w:eastAsia="ru-RU"/>
            </w:rPr>
            <w:t>Micromine</w:t>
          </w:r>
          <w:r w:rsidRPr="006645C4">
            <w:rPr>
              <w:rFonts w:ascii="Times New Roman" w:eastAsia="Times New Roman" w:hAnsi="Times New Roman" w:cs="Times New Roman"/>
              <w:sz w:val="28"/>
              <w:szCs w:val="28"/>
              <w:lang w:eastAsia="ru-RU"/>
            </w:rPr>
            <w:t xml:space="preserve"> и </w:t>
          </w:r>
          <w:r w:rsidRPr="006645C4">
            <w:rPr>
              <w:rFonts w:ascii="Times New Roman" w:eastAsia="Times New Roman" w:hAnsi="Times New Roman" w:cs="Times New Roman"/>
              <w:sz w:val="28"/>
              <w:szCs w:val="28"/>
              <w:lang w:val="en-US" w:eastAsia="ru-RU"/>
            </w:rPr>
            <w:t>AutoCAD</w:t>
          </w:r>
          <w:r w:rsidRPr="006645C4">
            <w:rPr>
              <w:rFonts w:ascii="Times New Roman" w:eastAsia="Times New Roman" w:hAnsi="Times New Roman" w:cs="Times New Roman"/>
              <w:sz w:val="28"/>
              <w:szCs w:val="28"/>
              <w:lang w:eastAsia="ru-RU"/>
            </w:rPr>
            <w:t xml:space="preserve"> (графические материалы), текстовая часть в программе </w:t>
          </w:r>
          <w:r w:rsidRPr="006645C4">
            <w:rPr>
              <w:rFonts w:ascii="Times New Roman" w:eastAsia="Times New Roman" w:hAnsi="Times New Roman" w:cs="Times New Roman"/>
              <w:sz w:val="28"/>
              <w:szCs w:val="28"/>
              <w:lang w:val="en-US" w:eastAsia="ru-RU"/>
            </w:rPr>
            <w:t>Word</w:t>
          </w:r>
          <w:r w:rsidRPr="006645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Расчеты сметной стоимости работ выполнены в программе </w:t>
          </w:r>
          <w:r>
            <w:rPr>
              <w:rFonts w:ascii="Times New Roman" w:eastAsia="Times New Roman" w:hAnsi="Times New Roman" w:cs="Times New Roman"/>
              <w:sz w:val="28"/>
              <w:szCs w:val="28"/>
              <w:lang w:val="en-US" w:eastAsia="ru-RU"/>
            </w:rPr>
            <w:t>Excel</w:t>
          </w:r>
          <w:r>
            <w:rPr>
              <w:rFonts w:ascii="Times New Roman" w:eastAsia="Times New Roman" w:hAnsi="Times New Roman" w:cs="Times New Roman"/>
              <w:sz w:val="28"/>
              <w:szCs w:val="28"/>
              <w:lang w:eastAsia="ru-RU"/>
            </w:rPr>
            <w:t>.</w:t>
          </w:r>
        </w:p>
        <w:p w14:paraId="1FD082A8" w14:textId="15ED9F2B" w:rsidR="006645C4" w:rsidRDefault="00DD7FA4" w:rsidP="006645C4">
          <w:pPr>
            <w:spacing w:after="0" w:line="240" w:lineRule="auto"/>
            <w:rPr>
              <w:rFonts w:ascii="Times New Roman" w:hAnsi="Times New Roman" w:cs="Times New Roman"/>
              <w:sz w:val="28"/>
              <w:szCs w:val="28"/>
            </w:rPr>
          </w:pPr>
        </w:p>
      </w:sdtContent>
    </w:sdt>
    <w:p w14:paraId="57FFEC4B" w14:textId="77777777" w:rsidR="006645C4" w:rsidRDefault="006645C4">
      <w:pPr>
        <w:rPr>
          <w:rFonts w:ascii="Times New Roman" w:hAnsi="Times New Roman" w:cs="Times New Roman"/>
          <w:sz w:val="28"/>
          <w:szCs w:val="28"/>
        </w:rPr>
      </w:pPr>
      <w:r>
        <w:rPr>
          <w:rFonts w:ascii="Times New Roman" w:hAnsi="Times New Roman" w:cs="Times New Roman"/>
          <w:sz w:val="28"/>
          <w:szCs w:val="28"/>
        </w:rPr>
        <w:br w:type="page"/>
      </w:r>
    </w:p>
    <w:p w14:paraId="2470C977" w14:textId="4621CCDA" w:rsidR="00E070A6" w:rsidRPr="00232EA7" w:rsidRDefault="00232EA7" w:rsidP="00232EA7">
      <w:pPr>
        <w:spacing w:after="0" w:line="240" w:lineRule="auto"/>
        <w:ind w:firstLine="709"/>
        <w:outlineLvl w:val="0"/>
        <w:rPr>
          <w:rFonts w:ascii="Times New Roman" w:hAnsi="Times New Roman" w:cs="Times New Roman"/>
          <w:sz w:val="28"/>
          <w:szCs w:val="28"/>
        </w:rPr>
      </w:pPr>
      <w:bookmarkStart w:id="1" w:name="_Toc165298276"/>
      <w:r>
        <w:rPr>
          <w:rFonts w:ascii="Times New Roman" w:hAnsi="Times New Roman" w:cs="Times New Roman"/>
          <w:sz w:val="28"/>
          <w:szCs w:val="28"/>
        </w:rPr>
        <w:lastRenderedPageBreak/>
        <w:t xml:space="preserve">1. </w:t>
      </w:r>
      <w:r w:rsidR="006645C4" w:rsidRPr="00232EA7">
        <w:rPr>
          <w:rFonts w:ascii="Times New Roman" w:hAnsi="Times New Roman" w:cs="Times New Roman"/>
          <w:sz w:val="28"/>
          <w:szCs w:val="28"/>
        </w:rPr>
        <w:t>ОБЩИЕ СВЕДЕНИЯ</w:t>
      </w:r>
      <w:bookmarkEnd w:id="1"/>
    </w:p>
    <w:p w14:paraId="4BBED1F2" w14:textId="202AE6DB" w:rsidR="006645C4" w:rsidRDefault="006645C4" w:rsidP="006645C4">
      <w:pPr>
        <w:spacing w:after="0" w:line="240" w:lineRule="auto"/>
        <w:ind w:firstLine="709"/>
        <w:rPr>
          <w:rFonts w:ascii="Times New Roman" w:hAnsi="Times New Roman" w:cs="Times New Roman"/>
          <w:sz w:val="28"/>
          <w:szCs w:val="28"/>
        </w:rPr>
      </w:pPr>
    </w:p>
    <w:p w14:paraId="209F8F56" w14:textId="6E91D7B8" w:rsidR="00951A77" w:rsidRDefault="00951A77" w:rsidP="00951A77">
      <w:pPr>
        <w:spacing w:after="0"/>
        <w:ind w:firstLine="709"/>
        <w:jc w:val="both"/>
        <w:rPr>
          <w:rFonts w:ascii="Times New Roman" w:hAnsi="Times New Roman" w:cs="Times New Roman"/>
          <w:sz w:val="28"/>
          <w:szCs w:val="28"/>
        </w:rPr>
      </w:pPr>
      <w:r w:rsidRPr="00397E92">
        <w:rPr>
          <w:rFonts w:ascii="Times New Roman" w:hAnsi="Times New Roman" w:cs="Times New Roman"/>
          <w:sz w:val="28"/>
          <w:szCs w:val="28"/>
        </w:rPr>
        <w:t xml:space="preserve">В административном отношении </w:t>
      </w:r>
      <w:r>
        <w:rPr>
          <w:rFonts w:ascii="Times New Roman" w:hAnsi="Times New Roman" w:cs="Times New Roman"/>
          <w:sz w:val="28"/>
          <w:szCs w:val="28"/>
        </w:rPr>
        <w:t xml:space="preserve">лицензионная площадь </w:t>
      </w:r>
      <w:r w:rsidRPr="00397E92">
        <w:rPr>
          <w:rFonts w:ascii="Times New Roman" w:hAnsi="Times New Roman" w:cs="Times New Roman"/>
          <w:sz w:val="28"/>
          <w:szCs w:val="28"/>
        </w:rPr>
        <w:t xml:space="preserve">располагается </w:t>
      </w:r>
      <w:r>
        <w:rPr>
          <w:rFonts w:ascii="Times New Roman" w:hAnsi="Times New Roman" w:cs="Times New Roman"/>
          <w:sz w:val="28"/>
          <w:szCs w:val="28"/>
        </w:rPr>
        <w:t>на территории</w:t>
      </w:r>
      <w:r w:rsidRPr="00397E92">
        <w:rPr>
          <w:rFonts w:ascii="Times New Roman" w:hAnsi="Times New Roman" w:cs="Times New Roman"/>
          <w:sz w:val="28"/>
          <w:szCs w:val="28"/>
        </w:rPr>
        <w:t>, подчинен</w:t>
      </w:r>
      <w:r>
        <w:rPr>
          <w:rFonts w:ascii="Times New Roman" w:hAnsi="Times New Roman" w:cs="Times New Roman"/>
          <w:sz w:val="28"/>
          <w:szCs w:val="28"/>
        </w:rPr>
        <w:t>ной</w:t>
      </w:r>
      <w:r w:rsidRPr="00397E92">
        <w:rPr>
          <w:rFonts w:ascii="Times New Roman" w:hAnsi="Times New Roman" w:cs="Times New Roman"/>
          <w:sz w:val="28"/>
          <w:szCs w:val="28"/>
        </w:rPr>
        <w:t xml:space="preserve"> Акимату </w:t>
      </w:r>
      <w:r>
        <w:rPr>
          <w:rFonts w:ascii="Times New Roman" w:hAnsi="Times New Roman" w:cs="Times New Roman"/>
          <w:sz w:val="28"/>
          <w:szCs w:val="28"/>
        </w:rPr>
        <w:t xml:space="preserve">г. Семей, </w:t>
      </w:r>
      <w:r w:rsidRPr="00397E92">
        <w:rPr>
          <w:rFonts w:ascii="Times New Roman" w:hAnsi="Times New Roman" w:cs="Times New Roman"/>
          <w:sz w:val="28"/>
          <w:szCs w:val="28"/>
        </w:rPr>
        <w:t>области</w:t>
      </w:r>
      <w:r>
        <w:rPr>
          <w:rFonts w:ascii="Times New Roman" w:hAnsi="Times New Roman" w:cs="Times New Roman"/>
          <w:sz w:val="28"/>
          <w:szCs w:val="28"/>
        </w:rPr>
        <w:t xml:space="preserve"> Абай</w:t>
      </w:r>
      <w:r w:rsidRPr="00397E92">
        <w:rPr>
          <w:rFonts w:ascii="Times New Roman" w:hAnsi="Times New Roman" w:cs="Times New Roman"/>
          <w:sz w:val="28"/>
          <w:szCs w:val="28"/>
        </w:rPr>
        <w:t xml:space="preserve"> Республики Казахстан. Географические координаты </w:t>
      </w:r>
      <w:r>
        <w:rPr>
          <w:rFonts w:ascii="Times New Roman" w:hAnsi="Times New Roman" w:cs="Times New Roman"/>
          <w:sz w:val="28"/>
          <w:szCs w:val="28"/>
        </w:rPr>
        <w:t>угловых точек приведены в таблице 1.1, обзорная схема расположения участка проведения геологоразведочных работ представлена на рисунке 1.1.</w:t>
      </w:r>
    </w:p>
    <w:p w14:paraId="6C0DAB59" w14:textId="77777777" w:rsidR="00951A77" w:rsidRDefault="00951A77" w:rsidP="00951A77">
      <w:pPr>
        <w:spacing w:after="0"/>
        <w:ind w:firstLine="709"/>
        <w:jc w:val="both"/>
        <w:rPr>
          <w:rFonts w:ascii="Times New Roman" w:hAnsi="Times New Roman" w:cs="Times New Roman"/>
          <w:sz w:val="28"/>
          <w:szCs w:val="28"/>
        </w:rPr>
      </w:pPr>
    </w:p>
    <w:p w14:paraId="370FC4A9" w14:textId="371EC04C" w:rsidR="00951A77" w:rsidRDefault="00FB0AB4" w:rsidP="00951A77">
      <w:pPr>
        <w:jc w:val="center"/>
        <w:rPr>
          <w:noProof/>
        </w:rPr>
      </w:pPr>
      <w:r>
        <w:rPr>
          <w:noProof/>
          <w:lang w:eastAsia="ru-RU"/>
        </w:rPr>
        <w:drawing>
          <wp:inline distT="0" distB="0" distL="0" distR="0" wp14:anchorId="7EDC084B" wp14:editId="31C3F98E">
            <wp:extent cx="5934710" cy="4192270"/>
            <wp:effectExtent l="0" t="0" r="8890" b="0"/>
            <wp:docPr id="1450395973"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4192270"/>
                    </a:xfrm>
                    <a:prstGeom prst="rect">
                      <a:avLst/>
                    </a:prstGeom>
                    <a:noFill/>
                    <a:ln>
                      <a:noFill/>
                    </a:ln>
                  </pic:spPr>
                </pic:pic>
              </a:graphicData>
            </a:graphic>
          </wp:inline>
        </w:drawing>
      </w:r>
    </w:p>
    <w:p w14:paraId="72F8486E" w14:textId="637358C3" w:rsidR="00951A77" w:rsidRDefault="00951A77" w:rsidP="00951A77">
      <w:pPr>
        <w:tabs>
          <w:tab w:val="left" w:pos="3581"/>
        </w:tabs>
        <w:ind w:firstLine="709"/>
        <w:jc w:val="center"/>
        <w:rPr>
          <w:rFonts w:ascii="Times New Roman" w:hAnsi="Times New Roman" w:cs="Times New Roman"/>
          <w:sz w:val="28"/>
          <w:szCs w:val="28"/>
        </w:rPr>
      </w:pPr>
      <w:r w:rsidRPr="001D370C">
        <w:rPr>
          <w:rFonts w:ascii="Times New Roman" w:hAnsi="Times New Roman" w:cs="Times New Roman"/>
          <w:sz w:val="28"/>
          <w:szCs w:val="28"/>
        </w:rPr>
        <w:t>Рис</w:t>
      </w:r>
      <w:r>
        <w:rPr>
          <w:rFonts w:ascii="Times New Roman" w:hAnsi="Times New Roman" w:cs="Times New Roman"/>
          <w:sz w:val="28"/>
          <w:szCs w:val="28"/>
        </w:rPr>
        <w:t xml:space="preserve">. 1.1 – Обзорная схема расположения участка </w:t>
      </w:r>
    </w:p>
    <w:p w14:paraId="317420C7" w14:textId="19ECDE60" w:rsidR="00951A77" w:rsidRDefault="00951A77" w:rsidP="00951A7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1.1</w:t>
      </w:r>
    </w:p>
    <w:p w14:paraId="7EC0F1EC" w14:textId="50DAD5B5" w:rsidR="00951A77" w:rsidRDefault="00951A77" w:rsidP="00951A77">
      <w:pPr>
        <w:spacing w:after="0" w:line="240" w:lineRule="auto"/>
        <w:jc w:val="center"/>
        <w:rPr>
          <w:rFonts w:ascii="Times New Roman" w:eastAsia="Times New Roman" w:hAnsi="Times New Roman" w:cs="Times New Roman"/>
          <w:sz w:val="28"/>
          <w:szCs w:val="28"/>
          <w:lang w:eastAsia="ru-RU"/>
        </w:rPr>
      </w:pPr>
      <w:r w:rsidRPr="00951A77">
        <w:rPr>
          <w:rFonts w:ascii="Times New Roman" w:hAnsi="Times New Roman" w:cs="Times New Roman"/>
          <w:sz w:val="28"/>
          <w:szCs w:val="28"/>
        </w:rPr>
        <w:t>Координаты угловых точек</w:t>
      </w:r>
      <w:r>
        <w:rPr>
          <w:rFonts w:ascii="Times New Roman" w:hAnsi="Times New Roman" w:cs="Times New Roman"/>
          <w:sz w:val="28"/>
          <w:szCs w:val="28"/>
        </w:rPr>
        <w:t xml:space="preserve"> блока </w:t>
      </w:r>
      <w:r w:rsidR="00357177" w:rsidRPr="003A4A6A">
        <w:rPr>
          <w:rFonts w:ascii="Times New Roman" w:eastAsia="Times New Roman" w:hAnsi="Times New Roman" w:cs="Times New Roman"/>
          <w:sz w:val="28"/>
          <w:szCs w:val="28"/>
          <w:lang w:eastAsia="ru-RU"/>
        </w:rPr>
        <w:t>М-44-65-(10</w:t>
      </w:r>
      <w:r w:rsidR="00357177" w:rsidRPr="003A4A6A">
        <w:rPr>
          <w:rFonts w:ascii="Times New Roman" w:eastAsia="Times New Roman" w:hAnsi="Times New Roman" w:cs="Times New Roman"/>
          <w:sz w:val="28"/>
          <w:szCs w:val="28"/>
          <w:lang w:val="en-US" w:eastAsia="ru-RU"/>
        </w:rPr>
        <w:t>b</w:t>
      </w:r>
      <w:r w:rsidR="00357177" w:rsidRPr="003A4A6A">
        <w:rPr>
          <w:rFonts w:ascii="Times New Roman" w:eastAsia="Times New Roman" w:hAnsi="Times New Roman" w:cs="Times New Roman"/>
          <w:sz w:val="28"/>
          <w:szCs w:val="28"/>
          <w:lang w:eastAsia="ru-RU"/>
        </w:rPr>
        <w:t>-5</w:t>
      </w:r>
      <w:r w:rsidR="00357177" w:rsidRPr="003A4A6A">
        <w:rPr>
          <w:rFonts w:ascii="Times New Roman" w:eastAsia="Times New Roman" w:hAnsi="Times New Roman" w:cs="Times New Roman"/>
          <w:sz w:val="28"/>
          <w:szCs w:val="28"/>
          <w:lang w:val="en-US" w:eastAsia="ru-RU"/>
        </w:rPr>
        <w:t>g</w:t>
      </w:r>
      <w:r w:rsidR="00357177" w:rsidRPr="003A4A6A">
        <w:rPr>
          <w:rFonts w:ascii="Times New Roman" w:eastAsia="Times New Roman" w:hAnsi="Times New Roman" w:cs="Times New Roman"/>
          <w:sz w:val="28"/>
          <w:szCs w:val="28"/>
          <w:lang w:eastAsia="ru-RU"/>
        </w:rPr>
        <w:t>-1,2,6,7)</w:t>
      </w:r>
    </w:p>
    <w:p w14:paraId="7C8537DC" w14:textId="77777777" w:rsidR="005D0E5F" w:rsidRPr="00951A77" w:rsidRDefault="005D0E5F" w:rsidP="00951A77">
      <w:pPr>
        <w:spacing w:after="0" w:line="240" w:lineRule="auto"/>
        <w:jc w:val="center"/>
        <w:rPr>
          <w:rFonts w:ascii="Times New Roman" w:hAnsi="Times New Roman" w:cs="Times New Roman"/>
          <w:sz w:val="28"/>
          <w:szCs w:val="28"/>
        </w:rPr>
      </w:pPr>
    </w:p>
    <w:tbl>
      <w:tblPr>
        <w:tblStyle w:val="aa"/>
        <w:tblW w:w="0" w:type="auto"/>
        <w:tblLook w:val="04A0" w:firstRow="1" w:lastRow="0" w:firstColumn="1" w:lastColumn="0" w:noHBand="0" w:noVBand="1"/>
      </w:tblPr>
      <w:tblGrid>
        <w:gridCol w:w="861"/>
        <w:gridCol w:w="3978"/>
        <w:gridCol w:w="4506"/>
      </w:tblGrid>
      <w:tr w:rsidR="00951A77" w:rsidRPr="00951A77" w14:paraId="410F6B1B" w14:textId="77777777" w:rsidTr="00B971C5">
        <w:tc>
          <w:tcPr>
            <w:tcW w:w="756" w:type="dxa"/>
          </w:tcPr>
          <w:p w14:paraId="4B0DF2A7" w14:textId="77777777"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№п/п</w:t>
            </w:r>
          </w:p>
        </w:tc>
        <w:tc>
          <w:tcPr>
            <w:tcW w:w="4026" w:type="dxa"/>
          </w:tcPr>
          <w:p w14:paraId="7122DDB0" w14:textId="77777777"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Северная широта</w:t>
            </w:r>
          </w:p>
        </w:tc>
        <w:tc>
          <w:tcPr>
            <w:tcW w:w="4563" w:type="dxa"/>
          </w:tcPr>
          <w:p w14:paraId="619F8DCA" w14:textId="77777777"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Восточная долгота</w:t>
            </w:r>
          </w:p>
        </w:tc>
      </w:tr>
      <w:tr w:rsidR="00951A77" w:rsidRPr="00951A77" w14:paraId="6C4E4538" w14:textId="77777777" w:rsidTr="00B971C5">
        <w:tc>
          <w:tcPr>
            <w:tcW w:w="756" w:type="dxa"/>
          </w:tcPr>
          <w:p w14:paraId="078CB3CB" w14:textId="77777777"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1</w:t>
            </w:r>
          </w:p>
        </w:tc>
        <w:tc>
          <w:tcPr>
            <w:tcW w:w="4026" w:type="dxa"/>
          </w:tcPr>
          <w:p w14:paraId="3BDA2313" w14:textId="77777777" w:rsidR="00951A77" w:rsidRPr="00951A77" w:rsidRDefault="00951A77" w:rsidP="00951A77">
            <w:pPr>
              <w:jc w:val="center"/>
              <w:rPr>
                <w:rFonts w:ascii="Times New Roman" w:hAnsi="Times New Roman" w:cs="Times New Roman"/>
                <w:sz w:val="28"/>
                <w:szCs w:val="28"/>
                <w:lang w:val="en-US"/>
              </w:rPr>
            </w:pPr>
            <w:r w:rsidRPr="00951A77">
              <w:rPr>
                <w:rFonts w:ascii="Times New Roman" w:hAnsi="Times New Roman" w:cs="Times New Roman"/>
                <w:sz w:val="28"/>
                <w:szCs w:val="28"/>
              </w:rPr>
              <w:t>50°10</w:t>
            </w:r>
            <w:r w:rsidRPr="00951A77">
              <w:rPr>
                <w:rFonts w:ascii="Times New Roman" w:hAnsi="Times New Roman" w:cs="Times New Roman"/>
                <w:sz w:val="28"/>
                <w:szCs w:val="28"/>
                <w:lang w:val="en-US"/>
              </w:rPr>
              <w:t>’00’’</w:t>
            </w:r>
          </w:p>
        </w:tc>
        <w:tc>
          <w:tcPr>
            <w:tcW w:w="4563" w:type="dxa"/>
          </w:tcPr>
          <w:p w14:paraId="3A806FD0" w14:textId="1EEC88F4" w:rsidR="00951A77" w:rsidRPr="00951A77" w:rsidRDefault="00951A77" w:rsidP="00951A77">
            <w:pPr>
              <w:jc w:val="center"/>
              <w:rPr>
                <w:rFonts w:ascii="Times New Roman" w:hAnsi="Times New Roman" w:cs="Times New Roman"/>
                <w:sz w:val="28"/>
                <w:szCs w:val="28"/>
                <w:lang w:val="en-US"/>
              </w:rPr>
            </w:pPr>
            <w:r w:rsidRPr="00951A77">
              <w:rPr>
                <w:rFonts w:ascii="Times New Roman" w:hAnsi="Times New Roman" w:cs="Times New Roman"/>
                <w:sz w:val="28"/>
                <w:szCs w:val="28"/>
              </w:rPr>
              <w:t>80°0</w:t>
            </w:r>
            <w:r w:rsidR="005D0E5F">
              <w:rPr>
                <w:rFonts w:ascii="Times New Roman" w:hAnsi="Times New Roman" w:cs="Times New Roman"/>
                <w:sz w:val="28"/>
                <w:szCs w:val="28"/>
              </w:rPr>
              <w:t>5</w:t>
            </w:r>
            <w:r w:rsidRPr="00951A77">
              <w:rPr>
                <w:rFonts w:ascii="Times New Roman" w:hAnsi="Times New Roman" w:cs="Times New Roman"/>
                <w:sz w:val="28"/>
                <w:szCs w:val="28"/>
                <w:lang w:val="en-US"/>
              </w:rPr>
              <w:t>’00’’</w:t>
            </w:r>
          </w:p>
        </w:tc>
      </w:tr>
      <w:tr w:rsidR="00951A77" w:rsidRPr="00951A77" w14:paraId="35F1611B" w14:textId="77777777" w:rsidTr="00B971C5">
        <w:tc>
          <w:tcPr>
            <w:tcW w:w="756" w:type="dxa"/>
          </w:tcPr>
          <w:p w14:paraId="11C25A33" w14:textId="77777777"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2</w:t>
            </w:r>
          </w:p>
        </w:tc>
        <w:tc>
          <w:tcPr>
            <w:tcW w:w="4026" w:type="dxa"/>
          </w:tcPr>
          <w:p w14:paraId="680B1CE2" w14:textId="31103451"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50°1</w:t>
            </w:r>
            <w:r w:rsidR="005D0E5F">
              <w:rPr>
                <w:rFonts w:ascii="Times New Roman" w:hAnsi="Times New Roman" w:cs="Times New Roman"/>
                <w:sz w:val="28"/>
                <w:szCs w:val="28"/>
              </w:rPr>
              <w:t>0</w:t>
            </w:r>
            <w:r w:rsidRPr="00951A77">
              <w:rPr>
                <w:rFonts w:ascii="Times New Roman" w:hAnsi="Times New Roman" w:cs="Times New Roman"/>
                <w:sz w:val="28"/>
                <w:szCs w:val="28"/>
                <w:lang w:val="en-US"/>
              </w:rPr>
              <w:t>’00’’</w:t>
            </w:r>
          </w:p>
        </w:tc>
        <w:tc>
          <w:tcPr>
            <w:tcW w:w="4563" w:type="dxa"/>
          </w:tcPr>
          <w:p w14:paraId="0D5FF973" w14:textId="6C973042"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80°0</w:t>
            </w:r>
            <w:r w:rsidR="005D0E5F">
              <w:rPr>
                <w:rFonts w:ascii="Times New Roman" w:hAnsi="Times New Roman" w:cs="Times New Roman"/>
                <w:sz w:val="28"/>
                <w:szCs w:val="28"/>
              </w:rPr>
              <w:t>7</w:t>
            </w:r>
            <w:r w:rsidRPr="00951A77">
              <w:rPr>
                <w:rFonts w:ascii="Times New Roman" w:hAnsi="Times New Roman" w:cs="Times New Roman"/>
                <w:sz w:val="28"/>
                <w:szCs w:val="28"/>
                <w:lang w:val="en-US"/>
              </w:rPr>
              <w:t>’00’’</w:t>
            </w:r>
          </w:p>
        </w:tc>
      </w:tr>
      <w:tr w:rsidR="00951A77" w:rsidRPr="00951A77" w14:paraId="73F9F943" w14:textId="77777777" w:rsidTr="00B971C5">
        <w:tc>
          <w:tcPr>
            <w:tcW w:w="756" w:type="dxa"/>
          </w:tcPr>
          <w:p w14:paraId="082728B8" w14:textId="77777777"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3</w:t>
            </w:r>
          </w:p>
        </w:tc>
        <w:tc>
          <w:tcPr>
            <w:tcW w:w="4026" w:type="dxa"/>
          </w:tcPr>
          <w:p w14:paraId="6151E180" w14:textId="35D3F016"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50°</w:t>
            </w:r>
            <w:r w:rsidR="005D0E5F">
              <w:rPr>
                <w:rFonts w:ascii="Times New Roman" w:hAnsi="Times New Roman" w:cs="Times New Roman"/>
                <w:sz w:val="28"/>
                <w:szCs w:val="28"/>
              </w:rPr>
              <w:t>08</w:t>
            </w:r>
            <w:r w:rsidRPr="00951A77">
              <w:rPr>
                <w:rFonts w:ascii="Times New Roman" w:hAnsi="Times New Roman" w:cs="Times New Roman"/>
                <w:sz w:val="28"/>
                <w:szCs w:val="28"/>
                <w:lang w:val="en-US"/>
              </w:rPr>
              <w:t>’00’’</w:t>
            </w:r>
          </w:p>
        </w:tc>
        <w:tc>
          <w:tcPr>
            <w:tcW w:w="4563" w:type="dxa"/>
          </w:tcPr>
          <w:p w14:paraId="1D44D05B" w14:textId="1EFD76A0" w:rsidR="00951A77" w:rsidRPr="00951A77" w:rsidRDefault="00951A77" w:rsidP="00951A77">
            <w:pPr>
              <w:jc w:val="center"/>
              <w:rPr>
                <w:rFonts w:ascii="Times New Roman" w:hAnsi="Times New Roman" w:cs="Times New Roman"/>
                <w:sz w:val="28"/>
                <w:szCs w:val="28"/>
              </w:rPr>
            </w:pPr>
            <w:r w:rsidRPr="00951A77">
              <w:rPr>
                <w:rFonts w:ascii="Times New Roman" w:hAnsi="Times New Roman" w:cs="Times New Roman"/>
                <w:sz w:val="28"/>
                <w:szCs w:val="28"/>
              </w:rPr>
              <w:t>80°0</w:t>
            </w:r>
            <w:r w:rsidR="005D0E5F">
              <w:rPr>
                <w:rFonts w:ascii="Times New Roman" w:hAnsi="Times New Roman" w:cs="Times New Roman"/>
                <w:sz w:val="28"/>
                <w:szCs w:val="28"/>
              </w:rPr>
              <w:t>7</w:t>
            </w:r>
            <w:r w:rsidRPr="00951A77">
              <w:rPr>
                <w:rFonts w:ascii="Times New Roman" w:hAnsi="Times New Roman" w:cs="Times New Roman"/>
                <w:sz w:val="28"/>
                <w:szCs w:val="28"/>
                <w:lang w:val="en-US"/>
              </w:rPr>
              <w:t>’00’’</w:t>
            </w:r>
          </w:p>
        </w:tc>
      </w:tr>
      <w:tr w:rsidR="00951A77" w:rsidRPr="00276E7A" w14:paraId="41CCF5CB" w14:textId="77777777" w:rsidTr="00B971C5">
        <w:tc>
          <w:tcPr>
            <w:tcW w:w="756" w:type="dxa"/>
          </w:tcPr>
          <w:p w14:paraId="57DC871C" w14:textId="77777777" w:rsidR="00951A77" w:rsidRPr="00276E7A" w:rsidRDefault="00951A77" w:rsidP="00951A77">
            <w:pPr>
              <w:jc w:val="center"/>
              <w:rPr>
                <w:rFonts w:ascii="Times New Roman" w:hAnsi="Times New Roman" w:cs="Times New Roman"/>
                <w:sz w:val="28"/>
                <w:szCs w:val="28"/>
              </w:rPr>
            </w:pPr>
            <w:r w:rsidRPr="00276E7A">
              <w:rPr>
                <w:rFonts w:ascii="Times New Roman" w:hAnsi="Times New Roman" w:cs="Times New Roman"/>
                <w:sz w:val="28"/>
                <w:szCs w:val="28"/>
              </w:rPr>
              <w:t>4</w:t>
            </w:r>
          </w:p>
        </w:tc>
        <w:tc>
          <w:tcPr>
            <w:tcW w:w="4026" w:type="dxa"/>
          </w:tcPr>
          <w:p w14:paraId="42381C1B" w14:textId="7BAFEEB6" w:rsidR="00951A77" w:rsidRPr="00276E7A" w:rsidRDefault="00951A77" w:rsidP="00951A77">
            <w:pPr>
              <w:jc w:val="center"/>
              <w:rPr>
                <w:rFonts w:ascii="Times New Roman" w:hAnsi="Times New Roman" w:cs="Times New Roman"/>
                <w:sz w:val="28"/>
                <w:szCs w:val="28"/>
              </w:rPr>
            </w:pPr>
            <w:r w:rsidRPr="00276E7A">
              <w:rPr>
                <w:rFonts w:ascii="Times New Roman" w:hAnsi="Times New Roman" w:cs="Times New Roman"/>
                <w:sz w:val="28"/>
                <w:szCs w:val="28"/>
              </w:rPr>
              <w:t>50°</w:t>
            </w:r>
            <w:r w:rsidR="005D0E5F" w:rsidRPr="00276E7A">
              <w:rPr>
                <w:rFonts w:ascii="Times New Roman" w:hAnsi="Times New Roman" w:cs="Times New Roman"/>
                <w:sz w:val="28"/>
                <w:szCs w:val="28"/>
              </w:rPr>
              <w:t>08</w:t>
            </w:r>
            <w:r w:rsidRPr="00276E7A">
              <w:rPr>
                <w:rFonts w:ascii="Times New Roman" w:hAnsi="Times New Roman" w:cs="Times New Roman"/>
                <w:sz w:val="28"/>
                <w:szCs w:val="28"/>
                <w:lang w:val="en-US"/>
              </w:rPr>
              <w:t>’00’’</w:t>
            </w:r>
          </w:p>
        </w:tc>
        <w:tc>
          <w:tcPr>
            <w:tcW w:w="4563" w:type="dxa"/>
          </w:tcPr>
          <w:p w14:paraId="7D9B16F7" w14:textId="033052E7" w:rsidR="00951A77" w:rsidRPr="00276E7A" w:rsidRDefault="00951A77" w:rsidP="00951A77">
            <w:pPr>
              <w:jc w:val="center"/>
              <w:rPr>
                <w:rFonts w:ascii="Times New Roman" w:hAnsi="Times New Roman" w:cs="Times New Roman"/>
                <w:sz w:val="28"/>
                <w:szCs w:val="28"/>
              </w:rPr>
            </w:pPr>
            <w:r w:rsidRPr="00276E7A">
              <w:rPr>
                <w:rFonts w:ascii="Times New Roman" w:hAnsi="Times New Roman" w:cs="Times New Roman"/>
                <w:sz w:val="28"/>
                <w:szCs w:val="28"/>
              </w:rPr>
              <w:t>80°0</w:t>
            </w:r>
            <w:r w:rsidR="005D0E5F" w:rsidRPr="00276E7A">
              <w:rPr>
                <w:rFonts w:ascii="Times New Roman" w:hAnsi="Times New Roman" w:cs="Times New Roman"/>
                <w:sz w:val="28"/>
                <w:szCs w:val="28"/>
              </w:rPr>
              <w:t>5</w:t>
            </w:r>
            <w:r w:rsidRPr="00276E7A">
              <w:rPr>
                <w:rFonts w:ascii="Times New Roman" w:hAnsi="Times New Roman" w:cs="Times New Roman"/>
                <w:sz w:val="28"/>
                <w:szCs w:val="28"/>
                <w:lang w:val="en-US"/>
              </w:rPr>
              <w:t>’00’’</w:t>
            </w:r>
          </w:p>
        </w:tc>
      </w:tr>
    </w:tbl>
    <w:p w14:paraId="67CF2E37" w14:textId="77777777" w:rsidR="00951A77" w:rsidRPr="00276E7A" w:rsidRDefault="00951A77" w:rsidP="00951A77">
      <w:pPr>
        <w:spacing w:after="0"/>
        <w:ind w:firstLine="709"/>
        <w:jc w:val="both"/>
        <w:rPr>
          <w:rFonts w:ascii="Times New Roman" w:hAnsi="Times New Roman" w:cs="Times New Roman"/>
          <w:sz w:val="28"/>
          <w:szCs w:val="28"/>
        </w:rPr>
      </w:pPr>
    </w:p>
    <w:p w14:paraId="2AAE4D5F" w14:textId="6C8BA326" w:rsidR="00951A77" w:rsidRPr="00397E92" w:rsidRDefault="00951A77" w:rsidP="00951A77">
      <w:pPr>
        <w:spacing w:after="0"/>
        <w:ind w:firstLine="709"/>
        <w:jc w:val="both"/>
        <w:rPr>
          <w:rFonts w:ascii="Times New Roman" w:hAnsi="Times New Roman" w:cs="Times New Roman"/>
          <w:sz w:val="28"/>
          <w:szCs w:val="28"/>
        </w:rPr>
      </w:pPr>
      <w:r w:rsidRPr="00397E92">
        <w:rPr>
          <w:rFonts w:ascii="Times New Roman" w:hAnsi="Times New Roman" w:cs="Times New Roman"/>
          <w:sz w:val="28"/>
          <w:szCs w:val="28"/>
        </w:rPr>
        <w:t xml:space="preserve">Пространственно </w:t>
      </w:r>
      <w:r w:rsidR="00886358">
        <w:rPr>
          <w:rFonts w:ascii="Times New Roman" w:hAnsi="Times New Roman" w:cs="Times New Roman"/>
          <w:sz w:val="28"/>
          <w:szCs w:val="28"/>
        </w:rPr>
        <w:t>лицензионная площадь расположена</w:t>
      </w:r>
      <w:r w:rsidRPr="00397E92">
        <w:rPr>
          <w:rFonts w:ascii="Times New Roman" w:hAnsi="Times New Roman" w:cs="Times New Roman"/>
          <w:sz w:val="28"/>
          <w:szCs w:val="28"/>
        </w:rPr>
        <w:t xml:space="preserve"> в </w:t>
      </w:r>
      <w:r w:rsidR="00F739CD">
        <w:rPr>
          <w:rFonts w:ascii="Times New Roman" w:hAnsi="Times New Roman" w:cs="Times New Roman"/>
          <w:sz w:val="28"/>
          <w:szCs w:val="28"/>
        </w:rPr>
        <w:t>30</w:t>
      </w:r>
      <w:r>
        <w:rPr>
          <w:rFonts w:ascii="Times New Roman" w:hAnsi="Times New Roman" w:cs="Times New Roman"/>
          <w:sz w:val="28"/>
          <w:szCs w:val="28"/>
        </w:rPr>
        <w:t xml:space="preserve"> </w:t>
      </w:r>
      <w:r w:rsidRPr="00397E92">
        <w:rPr>
          <w:rFonts w:ascii="Times New Roman" w:hAnsi="Times New Roman" w:cs="Times New Roman"/>
          <w:sz w:val="28"/>
          <w:szCs w:val="28"/>
        </w:rPr>
        <w:t>км к юго-западу от г. Сем</w:t>
      </w:r>
      <w:r>
        <w:rPr>
          <w:rFonts w:ascii="Times New Roman" w:hAnsi="Times New Roman" w:cs="Times New Roman"/>
          <w:sz w:val="28"/>
          <w:szCs w:val="28"/>
        </w:rPr>
        <w:t>ей</w:t>
      </w:r>
      <w:r w:rsidRPr="00397E92">
        <w:rPr>
          <w:rFonts w:ascii="Times New Roman" w:hAnsi="Times New Roman" w:cs="Times New Roman"/>
          <w:sz w:val="28"/>
          <w:szCs w:val="28"/>
        </w:rPr>
        <w:t>, из них 26</w:t>
      </w:r>
      <w:r>
        <w:rPr>
          <w:rFonts w:ascii="Times New Roman" w:hAnsi="Times New Roman" w:cs="Times New Roman"/>
          <w:sz w:val="28"/>
          <w:szCs w:val="28"/>
        </w:rPr>
        <w:t xml:space="preserve"> </w:t>
      </w:r>
      <w:r w:rsidRPr="00397E92">
        <w:rPr>
          <w:rFonts w:ascii="Times New Roman" w:hAnsi="Times New Roman" w:cs="Times New Roman"/>
          <w:sz w:val="28"/>
          <w:szCs w:val="28"/>
        </w:rPr>
        <w:t xml:space="preserve">км </w:t>
      </w:r>
      <w:r w:rsidR="00724363" w:rsidRPr="00397E92">
        <w:rPr>
          <w:rFonts w:ascii="Times New Roman" w:hAnsi="Times New Roman" w:cs="Times New Roman"/>
          <w:sz w:val="28"/>
          <w:szCs w:val="28"/>
        </w:rPr>
        <w:t>— это</w:t>
      </w:r>
      <w:r w:rsidRPr="00397E92">
        <w:rPr>
          <w:rFonts w:ascii="Times New Roman" w:hAnsi="Times New Roman" w:cs="Times New Roman"/>
          <w:sz w:val="28"/>
          <w:szCs w:val="28"/>
        </w:rPr>
        <w:t xml:space="preserve"> </w:t>
      </w:r>
      <w:r>
        <w:rPr>
          <w:rFonts w:ascii="Times New Roman" w:hAnsi="Times New Roman" w:cs="Times New Roman"/>
          <w:sz w:val="28"/>
          <w:szCs w:val="28"/>
        </w:rPr>
        <w:t xml:space="preserve">дорога с асфальтовым покрытием, </w:t>
      </w:r>
      <w:r w:rsidRPr="00397E92">
        <w:rPr>
          <w:rFonts w:ascii="Times New Roman" w:hAnsi="Times New Roman" w:cs="Times New Roman"/>
          <w:sz w:val="28"/>
          <w:szCs w:val="28"/>
        </w:rPr>
        <w:t xml:space="preserve">и </w:t>
      </w:r>
      <w:r w:rsidR="00F739CD">
        <w:rPr>
          <w:rFonts w:ascii="Times New Roman" w:hAnsi="Times New Roman" w:cs="Times New Roman"/>
          <w:sz w:val="28"/>
          <w:szCs w:val="28"/>
        </w:rPr>
        <w:t>5</w:t>
      </w:r>
      <w:r w:rsidR="00886358">
        <w:rPr>
          <w:rFonts w:ascii="Times New Roman" w:hAnsi="Times New Roman" w:cs="Times New Roman"/>
          <w:sz w:val="28"/>
          <w:szCs w:val="28"/>
        </w:rPr>
        <w:t xml:space="preserve"> </w:t>
      </w:r>
      <w:r w:rsidRPr="00397E92">
        <w:rPr>
          <w:rFonts w:ascii="Times New Roman" w:hAnsi="Times New Roman" w:cs="Times New Roman"/>
          <w:sz w:val="28"/>
          <w:szCs w:val="28"/>
        </w:rPr>
        <w:t xml:space="preserve">км - насыпная грейдерная дорога, ответвляющаяся от асфальтовой магистрали </w:t>
      </w:r>
      <w:r w:rsidRPr="00397E92">
        <w:rPr>
          <w:rFonts w:ascii="Times New Roman" w:hAnsi="Times New Roman" w:cs="Times New Roman"/>
          <w:sz w:val="28"/>
          <w:szCs w:val="28"/>
        </w:rPr>
        <w:lastRenderedPageBreak/>
        <w:t xml:space="preserve">к западу. Ближайшая железнодорожная станция Жана Семей расположена в </w:t>
      </w:r>
      <w:r w:rsidR="00886358">
        <w:rPr>
          <w:rFonts w:ascii="Times New Roman" w:hAnsi="Times New Roman" w:cs="Times New Roman"/>
          <w:sz w:val="28"/>
          <w:szCs w:val="28"/>
        </w:rPr>
        <w:t xml:space="preserve">40 </w:t>
      </w:r>
      <w:r w:rsidRPr="00397E92">
        <w:rPr>
          <w:rFonts w:ascii="Times New Roman" w:hAnsi="Times New Roman" w:cs="Times New Roman"/>
          <w:sz w:val="28"/>
          <w:szCs w:val="28"/>
        </w:rPr>
        <w:t>км к с</w:t>
      </w:r>
      <w:r>
        <w:rPr>
          <w:rFonts w:ascii="Times New Roman" w:hAnsi="Times New Roman" w:cs="Times New Roman"/>
          <w:sz w:val="28"/>
          <w:szCs w:val="28"/>
        </w:rPr>
        <w:t>еверо-востоку от месторождения.</w:t>
      </w:r>
    </w:p>
    <w:p w14:paraId="7BDAEDDB" w14:textId="5A6D003C" w:rsidR="00951A77" w:rsidRPr="00397E92" w:rsidRDefault="00951A77" w:rsidP="00951A77">
      <w:pPr>
        <w:spacing w:after="0"/>
        <w:ind w:firstLine="709"/>
        <w:jc w:val="both"/>
        <w:rPr>
          <w:rFonts w:ascii="Times New Roman" w:hAnsi="Times New Roman" w:cs="Times New Roman"/>
          <w:sz w:val="28"/>
          <w:szCs w:val="28"/>
        </w:rPr>
      </w:pPr>
      <w:r w:rsidRPr="00397E92">
        <w:rPr>
          <w:rFonts w:ascii="Times New Roman" w:hAnsi="Times New Roman" w:cs="Times New Roman"/>
          <w:sz w:val="28"/>
          <w:szCs w:val="28"/>
        </w:rPr>
        <w:t>Рельеф района характеризуется сравнительно слабым эрозионным расчленением. К северу от месторождения расположена равнина со слабым уклоном в сторону р. Иртыш. Абсолютные отметки здесь не превышают 250-260</w:t>
      </w:r>
      <w:r w:rsidR="00886358">
        <w:rPr>
          <w:rFonts w:ascii="Times New Roman" w:hAnsi="Times New Roman" w:cs="Times New Roman"/>
          <w:sz w:val="28"/>
          <w:szCs w:val="28"/>
        </w:rPr>
        <w:t xml:space="preserve"> </w:t>
      </w:r>
      <w:r w:rsidRPr="00397E92">
        <w:rPr>
          <w:rFonts w:ascii="Times New Roman" w:hAnsi="Times New Roman" w:cs="Times New Roman"/>
          <w:sz w:val="28"/>
          <w:szCs w:val="28"/>
        </w:rPr>
        <w:t>м, а относительные превышения колеблются в пределах 5-10</w:t>
      </w:r>
      <w:r w:rsidR="00886358">
        <w:rPr>
          <w:rFonts w:ascii="Times New Roman" w:hAnsi="Times New Roman" w:cs="Times New Roman"/>
          <w:sz w:val="28"/>
          <w:szCs w:val="28"/>
        </w:rPr>
        <w:t xml:space="preserve"> </w:t>
      </w:r>
      <w:r w:rsidRPr="00397E92">
        <w:rPr>
          <w:rFonts w:ascii="Times New Roman" w:hAnsi="Times New Roman" w:cs="Times New Roman"/>
          <w:sz w:val="28"/>
          <w:szCs w:val="28"/>
        </w:rPr>
        <w:t>м. К югу - низкогорный плосковершинный мелкосопочник. Абсолютные высоты отдельных гряд колеблются в пределах 280-310</w:t>
      </w:r>
      <w:r>
        <w:rPr>
          <w:rFonts w:ascii="Times New Roman" w:hAnsi="Times New Roman" w:cs="Times New Roman"/>
          <w:sz w:val="28"/>
          <w:szCs w:val="28"/>
        </w:rPr>
        <w:t xml:space="preserve"> </w:t>
      </w:r>
      <w:r w:rsidRPr="00397E92">
        <w:rPr>
          <w:rFonts w:ascii="Times New Roman" w:hAnsi="Times New Roman" w:cs="Times New Roman"/>
          <w:sz w:val="28"/>
          <w:szCs w:val="28"/>
        </w:rPr>
        <w:t>м на фоне которых располагаются отдельные вершины с абсолютными отметками 340-350</w:t>
      </w:r>
      <w:r w:rsidR="00886358">
        <w:rPr>
          <w:rFonts w:ascii="Times New Roman" w:hAnsi="Times New Roman" w:cs="Times New Roman"/>
          <w:sz w:val="28"/>
          <w:szCs w:val="28"/>
        </w:rPr>
        <w:t xml:space="preserve"> </w:t>
      </w:r>
      <w:r w:rsidRPr="00397E92">
        <w:rPr>
          <w:rFonts w:ascii="Times New Roman" w:hAnsi="Times New Roman" w:cs="Times New Roman"/>
          <w:sz w:val="28"/>
          <w:szCs w:val="28"/>
        </w:rPr>
        <w:t>м. Однако относительные превышения здесь также небольшие - порядка 20-40</w:t>
      </w:r>
      <w:r>
        <w:rPr>
          <w:rFonts w:ascii="Times New Roman" w:hAnsi="Times New Roman" w:cs="Times New Roman"/>
          <w:sz w:val="28"/>
          <w:szCs w:val="28"/>
        </w:rPr>
        <w:t xml:space="preserve"> </w:t>
      </w:r>
      <w:r w:rsidRPr="00397E92">
        <w:rPr>
          <w:rFonts w:ascii="Times New Roman" w:hAnsi="Times New Roman" w:cs="Times New Roman"/>
          <w:sz w:val="28"/>
          <w:szCs w:val="28"/>
        </w:rPr>
        <w:t>м. Склоны сопок пологие, плавно переходящие в широкие долины с очень пологими бортами. Обнаженность слабая, около 30% мелкосопочника и более 80-85% площади в северной части месторождения перекрыты рыхлыми кайнозойскими образованиями. Широким развитием пользуются мезозойские коры выветривания.</w:t>
      </w:r>
    </w:p>
    <w:p w14:paraId="412888A2" w14:textId="5D72A877" w:rsidR="00951A77" w:rsidRDefault="00951A77" w:rsidP="00886358">
      <w:pPr>
        <w:spacing w:after="0"/>
        <w:ind w:firstLine="709"/>
        <w:jc w:val="both"/>
        <w:rPr>
          <w:rFonts w:ascii="Times New Roman" w:hAnsi="Times New Roman" w:cs="Times New Roman"/>
          <w:sz w:val="28"/>
          <w:szCs w:val="28"/>
        </w:rPr>
      </w:pPr>
      <w:r w:rsidRPr="00397E92">
        <w:rPr>
          <w:rFonts w:ascii="Times New Roman" w:hAnsi="Times New Roman" w:cs="Times New Roman"/>
          <w:sz w:val="28"/>
          <w:szCs w:val="28"/>
        </w:rPr>
        <w:t xml:space="preserve">Речная сеть развита слабо. Единственная речка Мукур протекает в </w:t>
      </w:r>
      <w:r w:rsidR="00F739CD">
        <w:rPr>
          <w:rFonts w:ascii="Times New Roman" w:hAnsi="Times New Roman" w:cs="Times New Roman"/>
          <w:sz w:val="28"/>
          <w:szCs w:val="28"/>
        </w:rPr>
        <w:t>12-14</w:t>
      </w:r>
      <w:r>
        <w:rPr>
          <w:rFonts w:ascii="Times New Roman" w:hAnsi="Times New Roman" w:cs="Times New Roman"/>
          <w:sz w:val="28"/>
          <w:szCs w:val="28"/>
        </w:rPr>
        <w:t xml:space="preserve"> </w:t>
      </w:r>
      <w:r w:rsidRPr="00397E92">
        <w:rPr>
          <w:rFonts w:ascii="Times New Roman" w:hAnsi="Times New Roman" w:cs="Times New Roman"/>
          <w:sz w:val="28"/>
          <w:szCs w:val="28"/>
        </w:rPr>
        <w:t xml:space="preserve">км к западу от </w:t>
      </w:r>
      <w:r w:rsidR="00886358">
        <w:rPr>
          <w:rFonts w:ascii="Times New Roman" w:hAnsi="Times New Roman" w:cs="Times New Roman"/>
          <w:sz w:val="28"/>
          <w:szCs w:val="28"/>
        </w:rPr>
        <w:t>участка проведения работ</w:t>
      </w:r>
      <w:r w:rsidRPr="00397E92">
        <w:rPr>
          <w:rFonts w:ascii="Times New Roman" w:hAnsi="Times New Roman" w:cs="Times New Roman"/>
          <w:sz w:val="28"/>
          <w:szCs w:val="28"/>
        </w:rPr>
        <w:t>. Постоянный водоток она имеет лишь в период снеготаяния. В остальное время года в русле реки наблюдаются отдельные разобщенные плесы с горько-соленой водой.</w:t>
      </w:r>
    </w:p>
    <w:p w14:paraId="0A1163C8" w14:textId="3F81C370" w:rsidR="00951A77" w:rsidRPr="00397E92" w:rsidRDefault="00951A77" w:rsidP="00951A77">
      <w:pPr>
        <w:spacing w:after="0"/>
        <w:ind w:firstLine="709"/>
        <w:jc w:val="both"/>
        <w:rPr>
          <w:rFonts w:ascii="Times New Roman" w:hAnsi="Times New Roman" w:cs="Times New Roman"/>
          <w:sz w:val="28"/>
          <w:szCs w:val="28"/>
        </w:rPr>
      </w:pPr>
      <w:r w:rsidRPr="00397E92">
        <w:rPr>
          <w:rFonts w:ascii="Times New Roman" w:hAnsi="Times New Roman" w:cs="Times New Roman"/>
          <w:sz w:val="28"/>
          <w:szCs w:val="28"/>
        </w:rPr>
        <w:t>Растительность скудная, представлена смешанными травянистыми формами, присущими для зон сухих степей и полупустынь.</w:t>
      </w:r>
      <w:r w:rsidR="00886358">
        <w:rPr>
          <w:rFonts w:ascii="Times New Roman" w:hAnsi="Times New Roman" w:cs="Times New Roman"/>
          <w:sz w:val="28"/>
          <w:szCs w:val="28"/>
        </w:rPr>
        <w:t xml:space="preserve"> </w:t>
      </w:r>
      <w:r w:rsidRPr="00397E92">
        <w:rPr>
          <w:rFonts w:ascii="Times New Roman" w:hAnsi="Times New Roman" w:cs="Times New Roman"/>
          <w:sz w:val="28"/>
          <w:szCs w:val="28"/>
        </w:rPr>
        <w:t>Животный мир представлен мелкими грызунами, пресмыкающимися и пернатыми. Редко встречаются зайцы, лисы и волки.</w:t>
      </w:r>
    </w:p>
    <w:p w14:paraId="582DB903" w14:textId="77777777" w:rsidR="00951A77" w:rsidRPr="00397E92" w:rsidRDefault="00951A77" w:rsidP="00951A77">
      <w:pPr>
        <w:spacing w:after="0"/>
        <w:ind w:firstLine="709"/>
        <w:jc w:val="both"/>
        <w:rPr>
          <w:rFonts w:ascii="Times New Roman" w:hAnsi="Times New Roman" w:cs="Times New Roman"/>
          <w:sz w:val="28"/>
          <w:szCs w:val="28"/>
        </w:rPr>
      </w:pPr>
      <w:r w:rsidRPr="00397E92">
        <w:rPr>
          <w:rFonts w:ascii="Times New Roman" w:hAnsi="Times New Roman" w:cs="Times New Roman"/>
          <w:sz w:val="28"/>
          <w:szCs w:val="28"/>
        </w:rPr>
        <w:t>Почвенный покров состоит из маломощных светло-каштановых малоразвитых почв и солонцов. Солонцы засолены водонерастворимыми солями, содержание которых варьирует от 0,103 до 1,532%.</w:t>
      </w:r>
    </w:p>
    <w:p w14:paraId="6D1F7B42" w14:textId="70336824" w:rsidR="00951A77" w:rsidRPr="00397E92" w:rsidRDefault="00951A77" w:rsidP="00951A77">
      <w:pPr>
        <w:spacing w:after="0"/>
        <w:ind w:firstLine="709"/>
        <w:jc w:val="both"/>
        <w:rPr>
          <w:rFonts w:ascii="Times New Roman" w:hAnsi="Times New Roman" w:cs="Times New Roman"/>
          <w:sz w:val="28"/>
          <w:szCs w:val="28"/>
        </w:rPr>
      </w:pPr>
      <w:r w:rsidRPr="00397E92">
        <w:rPr>
          <w:rFonts w:ascii="Times New Roman" w:hAnsi="Times New Roman" w:cs="Times New Roman"/>
          <w:sz w:val="28"/>
          <w:szCs w:val="28"/>
        </w:rPr>
        <w:t>По геолого-геофизическим особенностям район тектонически спокойный, не сейсмичный. Но при очень сильных удаленных землетрясениях колебания могут достигать 2-3 балла по шкале Рихтера.</w:t>
      </w:r>
    </w:p>
    <w:p w14:paraId="4980946C" w14:textId="12B5CDDA" w:rsidR="00886358" w:rsidRPr="002C0199" w:rsidRDefault="00951A77" w:rsidP="002C0199">
      <w:pPr>
        <w:spacing w:after="0" w:line="240" w:lineRule="auto"/>
        <w:jc w:val="both"/>
        <w:rPr>
          <w:rFonts w:ascii="Times New Roman" w:eastAsia="Times New Roman" w:hAnsi="Times New Roman" w:cs="Times New Roman"/>
          <w:sz w:val="28"/>
          <w:szCs w:val="28"/>
          <w:lang w:eastAsia="ru-RU"/>
        </w:rPr>
      </w:pPr>
      <w:r w:rsidRPr="00397E92">
        <w:rPr>
          <w:rFonts w:ascii="Times New Roman" w:hAnsi="Times New Roman" w:cs="Times New Roman"/>
          <w:sz w:val="28"/>
          <w:szCs w:val="28"/>
        </w:rPr>
        <w:t xml:space="preserve">В экономическом отношении </w:t>
      </w:r>
      <w:r w:rsidR="00886358">
        <w:rPr>
          <w:rFonts w:ascii="Times New Roman" w:hAnsi="Times New Roman" w:cs="Times New Roman"/>
          <w:sz w:val="28"/>
          <w:szCs w:val="28"/>
        </w:rPr>
        <w:t>участок проведения работ</w:t>
      </w:r>
      <w:r w:rsidRPr="00397E92">
        <w:rPr>
          <w:rFonts w:ascii="Times New Roman" w:hAnsi="Times New Roman" w:cs="Times New Roman"/>
          <w:sz w:val="28"/>
          <w:szCs w:val="28"/>
        </w:rPr>
        <w:t xml:space="preserve"> занимает </w:t>
      </w:r>
      <w:r w:rsidR="002D77F6">
        <w:rPr>
          <w:rFonts w:ascii="Times New Roman" w:hAnsi="Times New Roman" w:cs="Times New Roman"/>
          <w:sz w:val="28"/>
          <w:szCs w:val="28"/>
        </w:rPr>
        <w:t xml:space="preserve">достаточно </w:t>
      </w:r>
      <w:r w:rsidRPr="00397E92">
        <w:rPr>
          <w:rFonts w:ascii="Times New Roman" w:hAnsi="Times New Roman" w:cs="Times New Roman"/>
          <w:sz w:val="28"/>
          <w:szCs w:val="28"/>
        </w:rPr>
        <w:t>выгодное положение</w:t>
      </w:r>
      <w:r w:rsidR="00F739CD">
        <w:rPr>
          <w:rFonts w:ascii="Times New Roman" w:hAnsi="Times New Roman" w:cs="Times New Roman"/>
          <w:sz w:val="28"/>
          <w:szCs w:val="28"/>
        </w:rPr>
        <w:t xml:space="preserve"> вблизи рудника Жерек, на котором проводятся работы по добыче и переработке золотосодержащих руд. </w:t>
      </w:r>
    </w:p>
    <w:p w14:paraId="6BC884A4" w14:textId="2029118C" w:rsidR="00951A77" w:rsidRPr="00397E92" w:rsidRDefault="002D77F6" w:rsidP="00951A77">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Дополнительно,</w:t>
      </w:r>
      <w:r w:rsidR="00951A77" w:rsidRPr="00397E92">
        <w:rPr>
          <w:rFonts w:ascii="Times New Roman" w:hAnsi="Times New Roman" w:cs="Times New Roman"/>
          <w:sz w:val="28"/>
          <w:szCs w:val="28"/>
        </w:rPr>
        <w:t xml:space="preserve"> в 30</w:t>
      </w:r>
      <w:r w:rsidR="00951A77">
        <w:rPr>
          <w:rFonts w:ascii="Times New Roman" w:hAnsi="Times New Roman" w:cs="Times New Roman"/>
          <w:sz w:val="28"/>
          <w:szCs w:val="28"/>
        </w:rPr>
        <w:t xml:space="preserve"> </w:t>
      </w:r>
      <w:r w:rsidR="00951A77" w:rsidRPr="00397E92">
        <w:rPr>
          <w:rFonts w:ascii="Times New Roman" w:hAnsi="Times New Roman" w:cs="Times New Roman"/>
          <w:sz w:val="28"/>
          <w:szCs w:val="28"/>
        </w:rPr>
        <w:t>км к юго-западу находится Суздальский рудник по добыче и переработке окисленных и первичных сульфидных руд с получением конечного продукта - золота в слитках. На юго-востоке в 30-40</w:t>
      </w:r>
      <w:r w:rsidR="00951A77">
        <w:rPr>
          <w:rFonts w:ascii="Times New Roman" w:hAnsi="Times New Roman" w:cs="Times New Roman"/>
          <w:sz w:val="28"/>
          <w:szCs w:val="28"/>
        </w:rPr>
        <w:t xml:space="preserve"> </w:t>
      </w:r>
      <w:r w:rsidR="00951A77" w:rsidRPr="00397E92">
        <w:rPr>
          <w:rFonts w:ascii="Times New Roman" w:hAnsi="Times New Roman" w:cs="Times New Roman"/>
          <w:sz w:val="28"/>
          <w:szCs w:val="28"/>
        </w:rPr>
        <w:t xml:space="preserve">км располагается группа месторождений окисленных золотосодержащих руд </w:t>
      </w:r>
      <w:r w:rsidRPr="00397E92">
        <w:rPr>
          <w:rFonts w:ascii="Times New Roman" w:hAnsi="Times New Roman" w:cs="Times New Roman"/>
          <w:sz w:val="28"/>
          <w:szCs w:val="28"/>
        </w:rPr>
        <w:t>— это</w:t>
      </w:r>
      <w:r w:rsidR="00951A77" w:rsidRPr="00397E92">
        <w:rPr>
          <w:rFonts w:ascii="Times New Roman" w:hAnsi="Times New Roman" w:cs="Times New Roman"/>
          <w:sz w:val="28"/>
          <w:szCs w:val="28"/>
        </w:rPr>
        <w:t xml:space="preserve"> Восточный Мукур, Кедей, Жайма, в пределах которых </w:t>
      </w:r>
      <w:r>
        <w:rPr>
          <w:rFonts w:ascii="Times New Roman" w:hAnsi="Times New Roman" w:cs="Times New Roman"/>
          <w:sz w:val="28"/>
          <w:szCs w:val="28"/>
        </w:rPr>
        <w:t xml:space="preserve">также </w:t>
      </w:r>
      <w:r w:rsidR="00951A77" w:rsidRPr="00397E92">
        <w:rPr>
          <w:rFonts w:ascii="Times New Roman" w:hAnsi="Times New Roman" w:cs="Times New Roman"/>
          <w:sz w:val="28"/>
          <w:szCs w:val="28"/>
        </w:rPr>
        <w:t xml:space="preserve">ведутся добычные работы, золото извлекается методом кучного выщелачивания. </w:t>
      </w:r>
    </w:p>
    <w:p w14:paraId="0695768D" w14:textId="32339B93" w:rsidR="00951A77" w:rsidRDefault="00951A77" w:rsidP="00951A77">
      <w:pPr>
        <w:spacing w:after="0"/>
        <w:ind w:firstLine="709"/>
        <w:jc w:val="both"/>
        <w:rPr>
          <w:rFonts w:ascii="Times New Roman" w:hAnsi="Times New Roman" w:cs="Times New Roman"/>
          <w:sz w:val="28"/>
          <w:szCs w:val="28"/>
        </w:rPr>
      </w:pPr>
      <w:r w:rsidRPr="00397E92">
        <w:rPr>
          <w:rFonts w:ascii="Times New Roman" w:hAnsi="Times New Roman" w:cs="Times New Roman"/>
          <w:sz w:val="28"/>
          <w:szCs w:val="28"/>
        </w:rPr>
        <w:t xml:space="preserve">В целом же прилегающая территория мало населена. Основная масса населения занимается отгонным скотоводством и в меньшей мере - земледелием. Основным экономическим центром района является г. Семей, в </w:t>
      </w:r>
      <w:r w:rsidRPr="00397E92">
        <w:rPr>
          <w:rFonts w:ascii="Times New Roman" w:hAnsi="Times New Roman" w:cs="Times New Roman"/>
          <w:sz w:val="28"/>
          <w:szCs w:val="28"/>
        </w:rPr>
        <w:lastRenderedPageBreak/>
        <w:t xml:space="preserve">котором можно приобрести любые строительные материалы, металлические конструкции, оборудование, запасные части, ГСМ и ремонтировать машины и механизмы. Спецоборудование для строительства завода по переработке руды до конечного продукта, горнотранспортные машины и механизмы, приобретаемые в зарубежье, поставляются железной дорогой до станции Жана Семей. Город также обеспечивает горнорудные предприятия рабочей силой. </w:t>
      </w:r>
    </w:p>
    <w:p w14:paraId="00E41F63" w14:textId="4A94C94B" w:rsidR="000D3D45" w:rsidRDefault="000D3D45">
      <w:pPr>
        <w:rPr>
          <w:rFonts w:ascii="Times New Roman" w:hAnsi="Times New Roman" w:cs="Times New Roman"/>
          <w:sz w:val="28"/>
          <w:szCs w:val="28"/>
        </w:rPr>
      </w:pPr>
      <w:r>
        <w:rPr>
          <w:rFonts w:ascii="Times New Roman" w:hAnsi="Times New Roman" w:cs="Times New Roman"/>
          <w:sz w:val="28"/>
          <w:szCs w:val="28"/>
        </w:rPr>
        <w:br w:type="page"/>
      </w:r>
    </w:p>
    <w:p w14:paraId="48FB2228" w14:textId="2EC93B42" w:rsidR="000D3D45" w:rsidRPr="00232EA7" w:rsidRDefault="000D3D45" w:rsidP="00232EA7">
      <w:pPr>
        <w:pStyle w:val="1"/>
        <w:ind w:firstLine="709"/>
        <w:rPr>
          <w:rFonts w:ascii="Times New Roman" w:hAnsi="Times New Roman" w:cs="Times New Roman"/>
          <w:color w:val="auto"/>
          <w:sz w:val="28"/>
          <w:szCs w:val="28"/>
        </w:rPr>
      </w:pPr>
      <w:bookmarkStart w:id="2" w:name="_Toc165298277"/>
      <w:r w:rsidRPr="00232EA7">
        <w:rPr>
          <w:rFonts w:ascii="Times New Roman" w:hAnsi="Times New Roman" w:cs="Times New Roman"/>
          <w:color w:val="auto"/>
          <w:sz w:val="28"/>
          <w:szCs w:val="28"/>
        </w:rPr>
        <w:lastRenderedPageBreak/>
        <w:t>2. КРАТКАЯ ГЕОЛОГИЧЕСКАЯ ХАРАКТЕРИСТИКА</w:t>
      </w:r>
      <w:r w:rsidR="00232EA7" w:rsidRPr="00232EA7">
        <w:rPr>
          <w:rFonts w:ascii="Times New Roman" w:hAnsi="Times New Roman" w:cs="Times New Roman"/>
          <w:color w:val="auto"/>
          <w:sz w:val="28"/>
          <w:szCs w:val="28"/>
        </w:rPr>
        <w:t xml:space="preserve"> УЧАСТКА</w:t>
      </w:r>
      <w:bookmarkEnd w:id="2"/>
    </w:p>
    <w:p w14:paraId="78F3222C" w14:textId="160CB806" w:rsidR="00232EA7" w:rsidRDefault="00232EA7" w:rsidP="00951A77">
      <w:pPr>
        <w:spacing w:after="0"/>
        <w:ind w:firstLine="709"/>
        <w:jc w:val="both"/>
        <w:rPr>
          <w:rFonts w:ascii="Times New Roman" w:hAnsi="Times New Roman" w:cs="Times New Roman"/>
          <w:sz w:val="28"/>
          <w:szCs w:val="28"/>
        </w:rPr>
      </w:pPr>
    </w:p>
    <w:p w14:paraId="00FC89B6" w14:textId="761FAE99" w:rsidR="00232EA7" w:rsidRDefault="00232EA7" w:rsidP="008920ED">
      <w:pPr>
        <w:pStyle w:val="2"/>
        <w:ind w:firstLine="709"/>
        <w:jc w:val="both"/>
        <w:rPr>
          <w:rFonts w:ascii="Times New Roman" w:hAnsi="Times New Roman" w:cs="Times New Roman"/>
          <w:color w:val="auto"/>
          <w:sz w:val="28"/>
          <w:szCs w:val="28"/>
        </w:rPr>
      </w:pPr>
      <w:bookmarkStart w:id="3" w:name="_Toc165298278"/>
      <w:r w:rsidRPr="00232EA7">
        <w:rPr>
          <w:rFonts w:ascii="Times New Roman" w:hAnsi="Times New Roman" w:cs="Times New Roman"/>
          <w:color w:val="auto"/>
          <w:sz w:val="28"/>
          <w:szCs w:val="28"/>
        </w:rPr>
        <w:t xml:space="preserve">2.1 </w:t>
      </w:r>
      <w:r w:rsidR="008920ED" w:rsidRPr="008920ED">
        <w:rPr>
          <w:rFonts w:ascii="Times New Roman" w:hAnsi="Times New Roman" w:cs="Times New Roman"/>
          <w:color w:val="auto"/>
          <w:sz w:val="28"/>
          <w:szCs w:val="28"/>
        </w:rPr>
        <w:t xml:space="preserve">Геолого-геофизическая изученность района </w:t>
      </w:r>
      <w:bookmarkEnd w:id="3"/>
    </w:p>
    <w:p w14:paraId="4546814E" w14:textId="77777777" w:rsidR="008920ED" w:rsidRDefault="008920ED" w:rsidP="008920ED">
      <w:pPr>
        <w:spacing w:after="0" w:line="240" w:lineRule="auto"/>
        <w:rPr>
          <w:rFonts w:ascii="Times New Roman" w:hAnsi="Times New Roman" w:cs="Times New Roman"/>
          <w:sz w:val="28"/>
          <w:szCs w:val="28"/>
        </w:rPr>
      </w:pPr>
    </w:p>
    <w:p w14:paraId="3CDB66BA" w14:textId="414EB81C"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рекогносцировочных поисков золот</w:t>
      </w:r>
      <w:r w:rsidR="00F739CD">
        <w:rPr>
          <w:rFonts w:ascii="Times New Roman" w:hAnsi="Times New Roman" w:cs="Times New Roman"/>
          <w:sz w:val="28"/>
          <w:szCs w:val="28"/>
        </w:rPr>
        <w:t>а</w:t>
      </w:r>
      <w:r>
        <w:rPr>
          <w:rFonts w:ascii="Times New Roman" w:hAnsi="Times New Roman" w:cs="Times New Roman"/>
          <w:sz w:val="28"/>
          <w:szCs w:val="28"/>
        </w:rPr>
        <w:t xml:space="preserve"> конторой «Каззолоторазведка» в 1945 году на обширной территорий к югу от г. Семипалатинска между горами Семей-Тау и речкой Чар была выделена крупная (350 км</w:t>
      </w:r>
      <w:r w:rsidRPr="00546DC8">
        <w:rPr>
          <w:rFonts w:ascii="Times New Roman" w:hAnsi="Times New Roman" w:cs="Times New Roman"/>
          <w:sz w:val="28"/>
          <w:szCs w:val="28"/>
          <w:vertAlign w:val="superscript"/>
        </w:rPr>
        <w:t>2</w:t>
      </w:r>
      <w:r>
        <w:rPr>
          <w:rFonts w:ascii="Times New Roman" w:hAnsi="Times New Roman" w:cs="Times New Roman"/>
          <w:sz w:val="28"/>
          <w:szCs w:val="28"/>
        </w:rPr>
        <w:t>) зона с участками повышенных до 1-3 г/т содержаний золота. В пределах этой зоны рекомендовалось провести поиска масштаба 1:25000.</w:t>
      </w:r>
    </w:p>
    <w:p w14:paraId="4800BBCC" w14:textId="03F9D840"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1965</w:t>
      </w:r>
      <w:r w:rsidR="00F739CD">
        <w:rPr>
          <w:rFonts w:ascii="Times New Roman" w:hAnsi="Times New Roman" w:cs="Times New Roman"/>
          <w:sz w:val="28"/>
          <w:szCs w:val="28"/>
        </w:rPr>
        <w:t xml:space="preserve"> </w:t>
      </w:r>
      <w:r>
        <w:rPr>
          <w:rFonts w:ascii="Times New Roman" w:hAnsi="Times New Roman" w:cs="Times New Roman"/>
          <w:sz w:val="28"/>
          <w:szCs w:val="28"/>
        </w:rPr>
        <w:t>г. проведена кондиционная геологическая съемка масштаба 1:200 000 лист М-44-Х</w:t>
      </w:r>
      <w:r>
        <w:rPr>
          <w:rFonts w:ascii="Times New Roman" w:hAnsi="Times New Roman" w:cs="Times New Roman"/>
          <w:sz w:val="28"/>
          <w:szCs w:val="28"/>
          <w:lang w:val="en-US"/>
        </w:rPr>
        <w:t>V</w:t>
      </w:r>
      <w:r>
        <w:rPr>
          <w:rFonts w:ascii="Times New Roman" w:hAnsi="Times New Roman" w:cs="Times New Roman"/>
          <w:sz w:val="28"/>
          <w:szCs w:val="28"/>
        </w:rPr>
        <w:t>, ответственный исполнитель Баранов В.Ф. Заслуживающих внимания месторождений и проявлений не выявлено.</w:t>
      </w:r>
    </w:p>
    <w:p w14:paraId="5F314CDC" w14:textId="7E6CD964"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Работы на золото в районе возобновлялись в 1968</w:t>
      </w:r>
      <w:r w:rsidRPr="009F173B">
        <w:rPr>
          <w:rFonts w:ascii="Times New Roman" w:hAnsi="Times New Roman" w:cs="Times New Roman"/>
          <w:sz w:val="28"/>
          <w:szCs w:val="28"/>
        </w:rPr>
        <w:t xml:space="preserve"> </w:t>
      </w:r>
      <w:r>
        <w:rPr>
          <w:rFonts w:ascii="Times New Roman" w:hAnsi="Times New Roman" w:cs="Times New Roman"/>
          <w:sz w:val="28"/>
          <w:szCs w:val="28"/>
        </w:rPr>
        <w:t xml:space="preserve">г. при проведении комплексных геолого-геофизических исследований масштаба 1:50000. Комплекс методов включал магниторазведку, литогеохимическую съемку </w:t>
      </w:r>
      <w:r w:rsidR="00F103FA">
        <w:rPr>
          <w:rFonts w:ascii="Times New Roman" w:hAnsi="Times New Roman" w:cs="Times New Roman"/>
          <w:sz w:val="28"/>
          <w:szCs w:val="28"/>
        </w:rPr>
        <w:t>по вторичному ореолу</w:t>
      </w:r>
      <w:r>
        <w:rPr>
          <w:rFonts w:ascii="Times New Roman" w:hAnsi="Times New Roman" w:cs="Times New Roman"/>
          <w:sz w:val="28"/>
          <w:szCs w:val="28"/>
        </w:rPr>
        <w:t xml:space="preserve"> рассеяния, ВЭЗ, ЕП, ВП, горные и буровые работы. В результате этих работ Горностаевской партией Алтайской Геофизической экспедиции (Александров Б.В. и др.) были выявлены участки Джерек, Южный Мукур, Восточный Семейтау, доказана высокая эффективность геофизических методов при картировании зон </w:t>
      </w:r>
      <w:r w:rsidR="00F739CD">
        <w:rPr>
          <w:rFonts w:ascii="Times New Roman" w:hAnsi="Times New Roman" w:cs="Times New Roman"/>
          <w:sz w:val="28"/>
          <w:szCs w:val="28"/>
        </w:rPr>
        <w:t>золотосульфидного</w:t>
      </w:r>
      <w:r>
        <w:rPr>
          <w:rFonts w:ascii="Times New Roman" w:hAnsi="Times New Roman" w:cs="Times New Roman"/>
          <w:sz w:val="28"/>
          <w:szCs w:val="28"/>
        </w:rPr>
        <w:t xml:space="preserve"> оруденения. Наиболее детально был изучен участок Джерек, который в 1971 году был передан Семипалатинской ГРЭ, для проведения дальнейших геологоразведочных работ. На участках Южный Мукур и Восточный Семейтау Горностаевской партией был пройден незначительный объем канав.</w:t>
      </w:r>
    </w:p>
    <w:p w14:paraId="015E8644"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1971 года на месторождении Джерек Семипалатинской ГРЭ проводились геологоразведочные работы, и к 1978 году была закончена предварительная разведка руд зоны окисления, подсчитаны запасы категории С</w:t>
      </w:r>
      <w:r w:rsidRPr="00292470">
        <w:rPr>
          <w:rFonts w:ascii="Times New Roman" w:hAnsi="Times New Roman" w:cs="Times New Roman"/>
          <w:sz w:val="28"/>
          <w:szCs w:val="28"/>
          <w:vertAlign w:val="subscript"/>
        </w:rPr>
        <w:t>1</w:t>
      </w:r>
      <w:r>
        <w:rPr>
          <w:rFonts w:ascii="Times New Roman" w:hAnsi="Times New Roman" w:cs="Times New Roman"/>
          <w:sz w:val="28"/>
          <w:szCs w:val="28"/>
        </w:rPr>
        <w:t xml:space="preserve"> и С</w:t>
      </w:r>
      <w:r w:rsidRPr="00292470">
        <w:rPr>
          <w:rFonts w:ascii="Times New Roman" w:hAnsi="Times New Roman" w:cs="Times New Roman"/>
          <w:sz w:val="28"/>
          <w:szCs w:val="28"/>
          <w:vertAlign w:val="subscript"/>
        </w:rPr>
        <w:t>2</w:t>
      </w:r>
      <w:r>
        <w:rPr>
          <w:rFonts w:ascii="Times New Roman" w:hAnsi="Times New Roman" w:cs="Times New Roman"/>
          <w:sz w:val="28"/>
          <w:szCs w:val="28"/>
        </w:rPr>
        <w:t>, а до 1987 года продолжалась стадия поисково-оценочных работ на глубоких горизонтах месторождения с целью оценки первичных руд.</w:t>
      </w:r>
    </w:p>
    <w:p w14:paraId="22519939"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1973-1975 гг. Семипалатинской ГРЭ (Сухоруков А.А. и др.) были проведены детальные поиски масштаба 1:10000 на участках Восточный Семейтау и Тас-Кудук. В результате работ было уточнено геологическое строение площади, выявлен ряд новых рудных тел, произведен авторский подсчёт запасов золота. В 1977г. Семипалатинской ГРЭ (Кучукова Л.М. и др.) в районе работ была завершена геологическая съемка масштаба 1:50000 (листы М-44-64-Б.Г, 65-А.В). В результате работ выявлено рудопроявление Кужан. Месторождение Джерек и его фланги (Восточный Семейтау, Южный Мукур и др.) авторами съемки не изучались и дополнительных данных по их геологическому строению не получено.</w:t>
      </w:r>
    </w:p>
    <w:p w14:paraId="2F6FF43B"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1975-78 гг. Кулуджунской партией АКГГЭ (Казаев В.П. и др.) проведены комплексные геолого-геофизические исследования масштаба 1:10000 в пределах участков Тас-Кудук, зона </w:t>
      </w:r>
      <w:r>
        <w:rPr>
          <w:rFonts w:ascii="Times New Roman" w:hAnsi="Times New Roman" w:cs="Times New Roman"/>
          <w:sz w:val="28"/>
          <w:szCs w:val="28"/>
          <w:lang w:val="en-US"/>
        </w:rPr>
        <w:t>V</w:t>
      </w:r>
      <w:r>
        <w:rPr>
          <w:rFonts w:ascii="Times New Roman" w:hAnsi="Times New Roman" w:cs="Times New Roman"/>
          <w:sz w:val="28"/>
          <w:szCs w:val="28"/>
        </w:rPr>
        <w:t xml:space="preserve">Ш, Юго-Восточный. Примененным комплексом геолого-геофизических методов установлено, что золоторудная минерализация тяготеет к наиболее интенсивным проявлениям </w:t>
      </w:r>
      <w:r>
        <w:rPr>
          <w:rFonts w:ascii="Times New Roman" w:hAnsi="Times New Roman" w:cs="Times New Roman"/>
          <w:sz w:val="28"/>
          <w:szCs w:val="28"/>
        </w:rPr>
        <w:lastRenderedPageBreak/>
        <w:t>гидротермального метаморфизма, которые картируются вторичными ореолами рассеяния золота, мышьяка, сурьмы, а также аномалиями вызванной поляризации. Магниторазведкой частично решена задача геологического картирования, однако слабая дифференциация горных пород по магнитной восприимчивости не всегда однозначно решала поставленную задачу.</w:t>
      </w:r>
    </w:p>
    <w:p w14:paraId="74F93636"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1977 г (П.В.Ермолаев, Э.В.Окунев) было составлено «Технико-экономическое обоснование целесообразности отработки окисленных золотосодержащих руд месторождения Джерек» и рудные тела №1 и №5 переданы в опытно-промышленную эксплуатацию комбинату «Алтайзолото».</w:t>
      </w:r>
    </w:p>
    <w:p w14:paraId="17A1B5B6"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1977-81 гг. на флангах Джерекского рудного поля, на участках Восточный Семейтау и Центрально-Мукурский Семипалатинской ГРЭ проводились поисково-оценочные работы, имевшие целью оценку золотоносности зоны окисления до глубины 20-40 м. Для выполнения этой задачи на выходах рудных тел с поверхности проходились канавы, бурились скважины с продувкой воздухом (сеть 200х40-100х10-20м), а на предполагаемом продолжении рудных зон под наносами-малоглубинные поисковые скважины колонкового бурения. Часть выявленных рудных тел изучена с помощью подземных горных выработок, пройденных на глубине 20-27 м от поверхности (шахты 9,10,11,12).</w:t>
      </w:r>
    </w:p>
    <w:p w14:paraId="31C4BB32"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1976-78 гг. на месторождении Джерек и его северо-западном фланге геоэлектрическая группа ВИТРа проводила опытно-методические работы методом ЧИМ по определению принципиальной возможности обнаружения золотоносных зон, перекрытых рыхлыми отложениями. В результате проверки выявленных аномалий буровыми работами была прослежена золотоносная зона на северо-западных флангах участков Южный и Центральный.</w:t>
      </w:r>
    </w:p>
    <w:p w14:paraId="634E29DB"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Проведенная обработка геохимических материалов, собранных сотрудниками АКГГЭ и Семипалатинской ГРЭ, позволила установить, что выделенные участки фиксируются ореолами мышьяка и серебра.</w:t>
      </w:r>
    </w:p>
    <w:p w14:paraId="48A89558"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геохимических исследований и метода ЧИМ использованы для корректировки мест проходки профилей скважин и канав.</w:t>
      </w:r>
    </w:p>
    <w:p w14:paraId="06762232"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1983-85 гг. на флангах месторождения Джерек и его глубоких горизонтах проводились поисково-оценочные работы, в ходе которых пройдена шахта №8, глубиной 120 м, и горизонтальные подземные выработки - 2478,8 м, в результате рудные тела прослежены через 50 м – вкрест простирания. Для корректировки направления подземных выработок пройдены поисковые скважины в объеме 3846,3 п.м. По итогу работ были получены положительные результаты по рудному телу №4. Установлено, что скважины занижают перспективы рудных тел.</w:t>
      </w:r>
    </w:p>
    <w:p w14:paraId="7D0A87BD" w14:textId="77777777" w:rsidR="008920ED" w:rsidRDefault="008920ED" w:rsidP="008920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2010-11 гг. и 2016-17 гг. на месторождении Джерек проводились разведочные работы, в период которых было пробурено 9563,8 и 6003,2 п.м. разведочных скважин. В результате выполненных работ было подтверждено наличие промышленно значимого золотого оруденения на глубоких горизонтах.</w:t>
      </w:r>
    </w:p>
    <w:p w14:paraId="737F44BE" w14:textId="77777777" w:rsidR="008920ED" w:rsidRPr="008920ED" w:rsidRDefault="008920ED" w:rsidP="008920ED">
      <w:pPr>
        <w:ind w:firstLine="709"/>
      </w:pPr>
    </w:p>
    <w:p w14:paraId="05396049" w14:textId="38EF7E91" w:rsidR="00232EA7" w:rsidRPr="00B47D99" w:rsidRDefault="00232EA7" w:rsidP="00B47D99">
      <w:pPr>
        <w:pStyle w:val="2"/>
        <w:ind w:firstLine="709"/>
        <w:rPr>
          <w:rFonts w:ascii="Times New Roman" w:hAnsi="Times New Roman" w:cs="Times New Roman"/>
          <w:color w:val="auto"/>
          <w:sz w:val="28"/>
          <w:szCs w:val="28"/>
        </w:rPr>
      </w:pPr>
      <w:bookmarkStart w:id="4" w:name="_Toc165298279"/>
      <w:r w:rsidRPr="00B47D99">
        <w:rPr>
          <w:rFonts w:ascii="Times New Roman" w:hAnsi="Times New Roman" w:cs="Times New Roman"/>
          <w:color w:val="auto"/>
          <w:sz w:val="28"/>
          <w:szCs w:val="28"/>
        </w:rPr>
        <w:lastRenderedPageBreak/>
        <w:t xml:space="preserve">2.2 </w:t>
      </w:r>
      <w:r w:rsidR="009C635A" w:rsidRPr="00B47D99">
        <w:rPr>
          <w:rFonts w:ascii="Times New Roman" w:hAnsi="Times New Roman" w:cs="Times New Roman"/>
          <w:color w:val="auto"/>
          <w:sz w:val="28"/>
          <w:szCs w:val="28"/>
        </w:rPr>
        <w:t>Геолого-структурное положение участка</w:t>
      </w:r>
      <w:bookmarkEnd w:id="4"/>
    </w:p>
    <w:p w14:paraId="56D75365" w14:textId="1DA737EA" w:rsidR="009C635A" w:rsidRDefault="009C635A" w:rsidP="00951A77">
      <w:pPr>
        <w:spacing w:after="0"/>
        <w:ind w:firstLine="709"/>
        <w:jc w:val="both"/>
        <w:rPr>
          <w:rFonts w:ascii="Times New Roman" w:hAnsi="Times New Roman" w:cs="Times New Roman"/>
          <w:sz w:val="28"/>
          <w:szCs w:val="28"/>
        </w:rPr>
      </w:pPr>
    </w:p>
    <w:p w14:paraId="58935CEA" w14:textId="7A9C4237" w:rsidR="009C635A" w:rsidRDefault="009C635A" w:rsidP="009C635A">
      <w:pPr>
        <w:spacing w:after="0"/>
        <w:ind w:firstLine="709"/>
        <w:jc w:val="both"/>
        <w:rPr>
          <w:rFonts w:ascii="Times New Roman" w:hAnsi="Times New Roman" w:cs="Times New Roman"/>
          <w:sz w:val="28"/>
          <w:szCs w:val="28"/>
        </w:rPr>
      </w:pPr>
      <w:r>
        <w:rPr>
          <w:rFonts w:ascii="Times New Roman" w:hAnsi="Times New Roman" w:cs="Times New Roman"/>
          <w:sz w:val="28"/>
          <w:szCs w:val="28"/>
        </w:rPr>
        <w:t>Участок работ располагается в пределах Мукур-Жерекского рудного поля, Суздальско-Мукурского рудного района Западно-Калбинского золоторудного пояса Большого Алтая. В этой области широко развиты</w:t>
      </w:r>
      <w:r w:rsidRPr="009B40EE">
        <w:rPr>
          <w:rFonts w:ascii="Times New Roman" w:hAnsi="Times New Roman" w:cs="Times New Roman"/>
          <w:sz w:val="28"/>
          <w:szCs w:val="28"/>
        </w:rPr>
        <w:t xml:space="preserve"> проявления золота в ассоциации с мышьяком и сурьмой, относимые к убогосульфидной формации,</w:t>
      </w:r>
      <w:r>
        <w:rPr>
          <w:rFonts w:ascii="Times New Roman" w:hAnsi="Times New Roman" w:cs="Times New Roman"/>
          <w:sz w:val="28"/>
          <w:szCs w:val="28"/>
        </w:rPr>
        <w:t xml:space="preserve"> и</w:t>
      </w:r>
      <w:r w:rsidRPr="009B40EE">
        <w:rPr>
          <w:rFonts w:ascii="Times New Roman" w:hAnsi="Times New Roman" w:cs="Times New Roman"/>
          <w:sz w:val="28"/>
          <w:szCs w:val="28"/>
        </w:rPr>
        <w:t xml:space="preserve"> </w:t>
      </w:r>
      <w:r>
        <w:rPr>
          <w:rFonts w:ascii="Times New Roman" w:hAnsi="Times New Roman" w:cs="Times New Roman"/>
          <w:sz w:val="28"/>
          <w:szCs w:val="28"/>
        </w:rPr>
        <w:t>располагающиеся в</w:t>
      </w:r>
      <w:r w:rsidRPr="009B40EE">
        <w:rPr>
          <w:rFonts w:ascii="Times New Roman" w:hAnsi="Times New Roman" w:cs="Times New Roman"/>
          <w:sz w:val="28"/>
          <w:szCs w:val="28"/>
        </w:rPr>
        <w:t xml:space="preserve"> субширотны</w:t>
      </w:r>
      <w:r>
        <w:rPr>
          <w:rFonts w:ascii="Times New Roman" w:hAnsi="Times New Roman" w:cs="Times New Roman"/>
          <w:sz w:val="28"/>
          <w:szCs w:val="28"/>
        </w:rPr>
        <w:t>х</w:t>
      </w:r>
      <w:r w:rsidRPr="009B40EE">
        <w:rPr>
          <w:rFonts w:ascii="Times New Roman" w:hAnsi="Times New Roman" w:cs="Times New Roman"/>
          <w:sz w:val="28"/>
          <w:szCs w:val="28"/>
        </w:rPr>
        <w:t xml:space="preserve"> перегиба</w:t>
      </w:r>
      <w:r>
        <w:rPr>
          <w:rFonts w:ascii="Times New Roman" w:hAnsi="Times New Roman" w:cs="Times New Roman"/>
          <w:sz w:val="28"/>
          <w:szCs w:val="28"/>
        </w:rPr>
        <w:t>х</w:t>
      </w:r>
      <w:r w:rsidRPr="009B40EE">
        <w:rPr>
          <w:rFonts w:ascii="Times New Roman" w:hAnsi="Times New Roman" w:cs="Times New Roman"/>
          <w:sz w:val="28"/>
          <w:szCs w:val="28"/>
        </w:rPr>
        <w:t xml:space="preserve"> региональных северо-западных разрывов</w:t>
      </w:r>
      <w:r>
        <w:rPr>
          <w:rFonts w:ascii="Times New Roman" w:hAnsi="Times New Roman" w:cs="Times New Roman"/>
          <w:sz w:val="28"/>
          <w:szCs w:val="28"/>
        </w:rPr>
        <w:t xml:space="preserve">. </w:t>
      </w:r>
    </w:p>
    <w:p w14:paraId="28606469" w14:textId="3BC3280C" w:rsidR="009C635A" w:rsidRDefault="009C635A" w:rsidP="009C635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структурном плане участок работ приурочен к </w:t>
      </w:r>
      <w:r w:rsidRPr="009B40EE">
        <w:rPr>
          <w:rFonts w:ascii="Times New Roman" w:hAnsi="Times New Roman" w:cs="Times New Roman"/>
          <w:sz w:val="28"/>
          <w:szCs w:val="28"/>
        </w:rPr>
        <w:t xml:space="preserve">зоне смятия и дробления, сопровождающей </w:t>
      </w:r>
      <w:r>
        <w:rPr>
          <w:rFonts w:ascii="Times New Roman" w:hAnsi="Times New Roman" w:cs="Times New Roman"/>
          <w:sz w:val="28"/>
          <w:szCs w:val="28"/>
        </w:rPr>
        <w:t xml:space="preserve">глубинный </w:t>
      </w:r>
      <w:r w:rsidRPr="009B40EE">
        <w:rPr>
          <w:rFonts w:ascii="Times New Roman" w:hAnsi="Times New Roman" w:cs="Times New Roman"/>
          <w:sz w:val="28"/>
          <w:szCs w:val="28"/>
        </w:rPr>
        <w:t xml:space="preserve">Восточно-Семейтауский разлом, который является продолжением Мукурской системы субпаралельных дизъюнктивов, представляющих собой зоны рассланцевания и смятия мощностью до сотен метров. </w:t>
      </w:r>
      <w:r w:rsidRPr="001D5153">
        <w:rPr>
          <w:rFonts w:ascii="Times New Roman" w:hAnsi="Times New Roman" w:cs="Times New Roman"/>
          <w:sz w:val="28"/>
          <w:szCs w:val="28"/>
        </w:rPr>
        <w:t xml:space="preserve">Все эти тектонические нарушения </w:t>
      </w:r>
      <w:r>
        <w:rPr>
          <w:rFonts w:ascii="Times New Roman" w:hAnsi="Times New Roman" w:cs="Times New Roman"/>
          <w:sz w:val="28"/>
          <w:szCs w:val="28"/>
        </w:rPr>
        <w:t xml:space="preserve">в тои или иной степени </w:t>
      </w:r>
      <w:r w:rsidRPr="001D5153">
        <w:rPr>
          <w:rFonts w:ascii="Times New Roman" w:hAnsi="Times New Roman" w:cs="Times New Roman"/>
          <w:sz w:val="28"/>
          <w:szCs w:val="28"/>
        </w:rPr>
        <w:t>являются золотоносными</w:t>
      </w:r>
      <w:r>
        <w:rPr>
          <w:rFonts w:ascii="Times New Roman" w:hAnsi="Times New Roman" w:cs="Times New Roman"/>
          <w:sz w:val="28"/>
          <w:szCs w:val="28"/>
        </w:rPr>
        <w:t xml:space="preserve">. </w:t>
      </w:r>
    </w:p>
    <w:p w14:paraId="14F8DD19" w14:textId="53CD42EC" w:rsidR="009C635A" w:rsidRDefault="009C635A" w:rsidP="009C635A">
      <w:pPr>
        <w:spacing w:after="0"/>
        <w:ind w:firstLine="709"/>
        <w:jc w:val="both"/>
        <w:rPr>
          <w:rFonts w:ascii="Times New Roman" w:hAnsi="Times New Roman" w:cs="Times New Roman"/>
          <w:sz w:val="28"/>
          <w:szCs w:val="28"/>
        </w:rPr>
      </w:pPr>
      <w:r>
        <w:rPr>
          <w:rFonts w:ascii="Times New Roman" w:hAnsi="Times New Roman" w:cs="Times New Roman"/>
          <w:sz w:val="28"/>
          <w:szCs w:val="28"/>
        </w:rPr>
        <w:t>Ввиду непосредственной близости участка работ к м</w:t>
      </w:r>
      <w:r w:rsidRPr="001D5153">
        <w:rPr>
          <w:rFonts w:ascii="Times New Roman" w:hAnsi="Times New Roman" w:cs="Times New Roman"/>
          <w:sz w:val="28"/>
          <w:szCs w:val="28"/>
        </w:rPr>
        <w:t>есторождени</w:t>
      </w:r>
      <w:r>
        <w:rPr>
          <w:rFonts w:ascii="Times New Roman" w:hAnsi="Times New Roman" w:cs="Times New Roman"/>
          <w:sz w:val="28"/>
          <w:szCs w:val="28"/>
        </w:rPr>
        <w:t>ю</w:t>
      </w:r>
      <w:r w:rsidRPr="001D5153">
        <w:rPr>
          <w:rFonts w:ascii="Times New Roman" w:hAnsi="Times New Roman" w:cs="Times New Roman"/>
          <w:sz w:val="28"/>
          <w:szCs w:val="28"/>
        </w:rPr>
        <w:t xml:space="preserve"> Жерек</w:t>
      </w:r>
      <w:r>
        <w:rPr>
          <w:rFonts w:ascii="Times New Roman" w:hAnsi="Times New Roman" w:cs="Times New Roman"/>
          <w:sz w:val="28"/>
          <w:szCs w:val="28"/>
        </w:rPr>
        <w:t xml:space="preserve">, лицензионную площадь можно считать продолжением </w:t>
      </w:r>
      <w:r w:rsidR="00B47D99">
        <w:rPr>
          <w:rFonts w:ascii="Times New Roman" w:hAnsi="Times New Roman" w:cs="Times New Roman"/>
          <w:sz w:val="28"/>
          <w:szCs w:val="28"/>
        </w:rPr>
        <w:t xml:space="preserve">этого </w:t>
      </w:r>
      <w:r>
        <w:rPr>
          <w:rFonts w:ascii="Times New Roman" w:hAnsi="Times New Roman" w:cs="Times New Roman"/>
          <w:sz w:val="28"/>
          <w:szCs w:val="28"/>
        </w:rPr>
        <w:t xml:space="preserve">месторождения, </w:t>
      </w:r>
      <w:r w:rsidRPr="001D5153">
        <w:rPr>
          <w:rFonts w:ascii="Times New Roman" w:hAnsi="Times New Roman" w:cs="Times New Roman"/>
          <w:sz w:val="28"/>
          <w:szCs w:val="28"/>
        </w:rPr>
        <w:t>распол</w:t>
      </w:r>
      <w:r w:rsidR="00B47D99">
        <w:rPr>
          <w:rFonts w:ascii="Times New Roman" w:hAnsi="Times New Roman" w:cs="Times New Roman"/>
          <w:sz w:val="28"/>
          <w:szCs w:val="28"/>
        </w:rPr>
        <w:t>оженного</w:t>
      </w:r>
      <w:r w:rsidRPr="001D5153">
        <w:rPr>
          <w:rFonts w:ascii="Times New Roman" w:hAnsi="Times New Roman" w:cs="Times New Roman"/>
          <w:sz w:val="28"/>
          <w:szCs w:val="28"/>
        </w:rPr>
        <w:t xml:space="preserve"> на небольшом отрезке одноименного разлома, протяженность</w:t>
      </w:r>
      <w:r>
        <w:rPr>
          <w:rFonts w:ascii="Times New Roman" w:hAnsi="Times New Roman" w:cs="Times New Roman"/>
          <w:sz w:val="28"/>
          <w:szCs w:val="28"/>
        </w:rPr>
        <w:t>ю</w:t>
      </w:r>
      <w:r w:rsidRPr="001D5153">
        <w:rPr>
          <w:rFonts w:ascii="Times New Roman" w:hAnsi="Times New Roman" w:cs="Times New Roman"/>
          <w:sz w:val="28"/>
          <w:szCs w:val="28"/>
        </w:rPr>
        <w:t xml:space="preserve"> 1,8-2,0</w:t>
      </w:r>
      <w:r>
        <w:rPr>
          <w:rFonts w:ascii="Times New Roman" w:hAnsi="Times New Roman" w:cs="Times New Roman"/>
          <w:sz w:val="28"/>
          <w:szCs w:val="28"/>
        </w:rPr>
        <w:t xml:space="preserve"> </w:t>
      </w:r>
      <w:r w:rsidRPr="001D5153">
        <w:rPr>
          <w:rFonts w:ascii="Times New Roman" w:hAnsi="Times New Roman" w:cs="Times New Roman"/>
          <w:sz w:val="28"/>
          <w:szCs w:val="28"/>
        </w:rPr>
        <w:t>км</w:t>
      </w:r>
      <w:r>
        <w:rPr>
          <w:rFonts w:ascii="Times New Roman" w:hAnsi="Times New Roman" w:cs="Times New Roman"/>
          <w:sz w:val="28"/>
          <w:szCs w:val="28"/>
        </w:rPr>
        <w:t>.</w:t>
      </w:r>
      <w:r w:rsidRPr="001D5153">
        <w:rPr>
          <w:rFonts w:ascii="Times New Roman" w:hAnsi="Times New Roman" w:cs="Times New Roman"/>
          <w:sz w:val="28"/>
          <w:szCs w:val="28"/>
        </w:rPr>
        <w:t xml:space="preserve"> Внутреннее строение </w:t>
      </w:r>
      <w:r w:rsidR="00B47D99">
        <w:rPr>
          <w:rFonts w:ascii="Times New Roman" w:hAnsi="Times New Roman" w:cs="Times New Roman"/>
          <w:sz w:val="28"/>
          <w:szCs w:val="28"/>
        </w:rPr>
        <w:t>данной</w:t>
      </w:r>
      <w:r w:rsidRPr="001D5153">
        <w:rPr>
          <w:rFonts w:ascii="Times New Roman" w:hAnsi="Times New Roman" w:cs="Times New Roman"/>
          <w:sz w:val="28"/>
          <w:szCs w:val="28"/>
        </w:rPr>
        <w:t xml:space="preserve"> тектонической структуры имеет довольно сложн</w:t>
      </w:r>
      <w:r>
        <w:rPr>
          <w:rFonts w:ascii="Times New Roman" w:hAnsi="Times New Roman" w:cs="Times New Roman"/>
          <w:sz w:val="28"/>
          <w:szCs w:val="28"/>
        </w:rPr>
        <w:t>ую ассиметричную форму</w:t>
      </w:r>
      <w:r w:rsidRPr="001D5153">
        <w:rPr>
          <w:rFonts w:ascii="Times New Roman" w:hAnsi="Times New Roman" w:cs="Times New Roman"/>
          <w:sz w:val="28"/>
          <w:szCs w:val="28"/>
        </w:rPr>
        <w:t>, как в своем поперечном, так и в продольном сечениях. В целом же эт</w:t>
      </w:r>
      <w:r>
        <w:rPr>
          <w:rFonts w:ascii="Times New Roman" w:hAnsi="Times New Roman" w:cs="Times New Roman"/>
          <w:sz w:val="28"/>
          <w:szCs w:val="28"/>
        </w:rPr>
        <w:t xml:space="preserve">у структуру можно описать как серию </w:t>
      </w:r>
      <w:r w:rsidRPr="001D5153">
        <w:rPr>
          <w:rFonts w:ascii="Times New Roman" w:hAnsi="Times New Roman" w:cs="Times New Roman"/>
          <w:sz w:val="28"/>
          <w:szCs w:val="28"/>
        </w:rPr>
        <w:t xml:space="preserve">субпараллельно или кулисообразно расположенных тектонических разрывов, выраженных зонами рассланцевания, смятия и дробления терригенных отложений </w:t>
      </w:r>
      <w:r>
        <w:rPr>
          <w:rFonts w:ascii="Times New Roman" w:hAnsi="Times New Roman" w:cs="Times New Roman"/>
          <w:sz w:val="28"/>
          <w:szCs w:val="28"/>
        </w:rPr>
        <w:t>с</w:t>
      </w:r>
      <w:r w:rsidRPr="001D5153">
        <w:rPr>
          <w:rFonts w:ascii="Times New Roman" w:hAnsi="Times New Roman" w:cs="Times New Roman"/>
          <w:sz w:val="28"/>
          <w:szCs w:val="28"/>
        </w:rPr>
        <w:t>ерпуховского яруса.</w:t>
      </w:r>
      <w:r>
        <w:rPr>
          <w:rFonts w:ascii="Times New Roman" w:hAnsi="Times New Roman" w:cs="Times New Roman"/>
          <w:sz w:val="28"/>
          <w:szCs w:val="28"/>
        </w:rPr>
        <w:t xml:space="preserve"> Опираясь на данные особенности структурно-тектонического контроля, в последующем выделены прогнозно-поисковые критерии кварц-золотосульфидной формации, характерные для района проведения работ. </w:t>
      </w:r>
    </w:p>
    <w:p w14:paraId="42299E04" w14:textId="519FD5C5" w:rsidR="00232EA7" w:rsidRDefault="00232EA7" w:rsidP="00951A77">
      <w:pPr>
        <w:spacing w:after="0"/>
        <w:ind w:firstLine="709"/>
        <w:jc w:val="both"/>
        <w:rPr>
          <w:rFonts w:ascii="Times New Roman" w:hAnsi="Times New Roman" w:cs="Times New Roman"/>
          <w:sz w:val="28"/>
          <w:szCs w:val="28"/>
        </w:rPr>
      </w:pPr>
    </w:p>
    <w:p w14:paraId="24D98718" w14:textId="77777777" w:rsidR="00F103FA" w:rsidRDefault="00232EA7" w:rsidP="008920ED">
      <w:pPr>
        <w:pStyle w:val="2"/>
        <w:ind w:firstLine="709"/>
        <w:rPr>
          <w:rFonts w:ascii="Times New Roman" w:hAnsi="Times New Roman" w:cs="Times New Roman"/>
          <w:color w:val="auto"/>
          <w:sz w:val="28"/>
          <w:szCs w:val="28"/>
        </w:rPr>
      </w:pPr>
      <w:bookmarkStart w:id="5" w:name="_Toc165298280"/>
      <w:r w:rsidRPr="008920ED">
        <w:rPr>
          <w:rFonts w:ascii="Times New Roman" w:hAnsi="Times New Roman" w:cs="Times New Roman"/>
          <w:color w:val="auto"/>
          <w:sz w:val="28"/>
          <w:szCs w:val="28"/>
        </w:rPr>
        <w:t>2.3</w:t>
      </w:r>
      <w:r w:rsidR="002F7E94" w:rsidRPr="008920ED">
        <w:rPr>
          <w:rFonts w:ascii="Times New Roman" w:hAnsi="Times New Roman" w:cs="Times New Roman"/>
          <w:color w:val="auto"/>
          <w:sz w:val="28"/>
          <w:szCs w:val="28"/>
        </w:rPr>
        <w:t xml:space="preserve"> </w:t>
      </w:r>
      <w:r w:rsidR="008920ED" w:rsidRPr="008920ED">
        <w:rPr>
          <w:rFonts w:ascii="Times New Roman" w:hAnsi="Times New Roman" w:cs="Times New Roman"/>
          <w:color w:val="auto"/>
          <w:sz w:val="28"/>
          <w:szCs w:val="28"/>
        </w:rPr>
        <w:t>Краткая г</w:t>
      </w:r>
      <w:r w:rsidR="00B47D99" w:rsidRPr="008920ED">
        <w:rPr>
          <w:rFonts w:ascii="Times New Roman" w:hAnsi="Times New Roman" w:cs="Times New Roman"/>
          <w:color w:val="auto"/>
          <w:sz w:val="28"/>
          <w:szCs w:val="28"/>
        </w:rPr>
        <w:t>еологическ</w:t>
      </w:r>
      <w:r w:rsidR="008920ED" w:rsidRPr="008920ED">
        <w:rPr>
          <w:rFonts w:ascii="Times New Roman" w:hAnsi="Times New Roman" w:cs="Times New Roman"/>
          <w:color w:val="auto"/>
          <w:sz w:val="28"/>
          <w:szCs w:val="28"/>
        </w:rPr>
        <w:t>ая характеристика</w:t>
      </w:r>
      <w:bookmarkEnd w:id="5"/>
    </w:p>
    <w:p w14:paraId="0D3D8C8E" w14:textId="77777777" w:rsidR="00F103FA" w:rsidRDefault="00F103FA" w:rsidP="00F103FA">
      <w:pPr>
        <w:spacing w:after="0" w:line="240" w:lineRule="auto"/>
        <w:ind w:firstLine="709"/>
        <w:jc w:val="both"/>
        <w:rPr>
          <w:rFonts w:ascii="Times New Roman" w:hAnsi="Times New Roman" w:cs="Times New Roman"/>
          <w:sz w:val="28"/>
          <w:szCs w:val="28"/>
        </w:rPr>
      </w:pPr>
    </w:p>
    <w:p w14:paraId="30DD3C36" w14:textId="28A641F8"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существующему структурно-тектоническому районированию проектируемая площадь работ относится к Западно-Калбинской подзоне Калбинской структурно-формационной зоны. Она находится в пределах Семипалатинского прогиба, ограниченного глубинными разломами северо-западного и субмеридиального простираний. </w:t>
      </w:r>
    </w:p>
    <w:p w14:paraId="325BBF68" w14:textId="40D79B5F"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основу данной краткой характеристики положены данные геолого-поисковых работ, проведенных в </w:t>
      </w:r>
      <w:r w:rsidRPr="00F103FA">
        <w:rPr>
          <w:rFonts w:ascii="Times New Roman" w:hAnsi="Times New Roman" w:cs="Times New Roman"/>
          <w:sz w:val="28"/>
          <w:szCs w:val="28"/>
        </w:rPr>
        <w:t xml:space="preserve">1970-80 </w:t>
      </w:r>
      <w:r>
        <w:rPr>
          <w:rFonts w:ascii="Times New Roman" w:hAnsi="Times New Roman" w:cs="Times New Roman"/>
          <w:sz w:val="28"/>
          <w:szCs w:val="28"/>
        </w:rPr>
        <w:t>гг. Семипалатинской ГРЭ (Кучуков Ф.А., Сополев А.В. и др.), которые позволяют с учетом ранее известных сведений, уточнить геолого-структурные особенности Мукурской зоны и выявить основные рудоконтролирующие факторы.</w:t>
      </w:r>
    </w:p>
    <w:p w14:paraId="04CABFD1"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геологическом строении площади проектируемых работ принимают участие дислоцированные терригенно-осадочные отложения серпуховского </w:t>
      </w:r>
      <w:r>
        <w:rPr>
          <w:rFonts w:ascii="Times New Roman" w:hAnsi="Times New Roman" w:cs="Times New Roman"/>
          <w:sz w:val="28"/>
          <w:szCs w:val="28"/>
        </w:rPr>
        <w:lastRenderedPageBreak/>
        <w:t>яруса нижнего карбона; участками перекрытые рыхлыми осадками кайнозоя и местами прорванные интрузиями.</w:t>
      </w:r>
    </w:p>
    <w:p w14:paraId="712D6FE4"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Отложения серпуховского яруса представлены пачкам чередующихся полимиктовых песчаников, глинистых и углисто-глинистых алевролитов. Общая мощность отложений серпуховского яруса составляет 3400-3600 м, толща образует моноклиналь северо-западного направления (280-300°), погружающуюся в северо-восточном направлении под углом 30-50°.</w:t>
      </w:r>
    </w:p>
    <w:p w14:paraId="772A7C27"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пределах описываемого района развита кора глубокого химического выветривания, которая почти сплошным плащом покрывается породы палеозойского фундамента. Отсутствует она только на возвышенных местах. Общая мощность коры выветривания достигает 40, реже до 60 м.</w:t>
      </w:r>
    </w:p>
    <w:p w14:paraId="33E9EDF6"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Неогенные образования развиты в районе довольно широко и представлены отложениями аральской и павлодарской свит, сложенные зелеными, коричневато-зеленоватыми, пестрыми, загипсованными глинами. Мощность их от 1-2 до 30 м.</w:t>
      </w:r>
    </w:p>
    <w:p w14:paraId="305AD1B5"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Четвертичные отложения широко распространены и представлены суглинками, песками, мощность рыхлых отложений достигает 1-2 м.</w:t>
      </w:r>
    </w:p>
    <w:p w14:paraId="56E46D4D" w14:textId="2A7061C1" w:rsidR="00F103FA" w:rsidRDefault="00F103FA" w:rsidP="00F103FA">
      <w:pPr>
        <w:spacing w:after="0" w:line="240" w:lineRule="auto"/>
        <w:ind w:firstLine="709"/>
        <w:jc w:val="both"/>
        <w:rPr>
          <w:rFonts w:ascii="Times New Roman" w:hAnsi="Times New Roman" w:cs="Times New Roman"/>
          <w:sz w:val="28"/>
          <w:szCs w:val="28"/>
        </w:rPr>
      </w:pPr>
      <w:r w:rsidRPr="00F103FA">
        <w:rPr>
          <w:rFonts w:ascii="Times New Roman" w:hAnsi="Times New Roman" w:cs="Times New Roman"/>
          <w:sz w:val="28"/>
          <w:szCs w:val="28"/>
          <w:u w:val="single"/>
        </w:rPr>
        <w:t>Магматические образования</w:t>
      </w:r>
      <w:r w:rsidRPr="00F103FA">
        <w:rPr>
          <w:rFonts w:ascii="Times New Roman" w:hAnsi="Times New Roman" w:cs="Times New Roman"/>
          <w:sz w:val="28"/>
          <w:szCs w:val="28"/>
        </w:rPr>
        <w:t xml:space="preserve"> </w:t>
      </w:r>
      <w:r>
        <w:rPr>
          <w:rFonts w:ascii="Times New Roman" w:hAnsi="Times New Roman" w:cs="Times New Roman"/>
          <w:sz w:val="28"/>
          <w:szCs w:val="28"/>
        </w:rPr>
        <w:t>представлены двумя разновозрастными интрузивными комплексами: позднекаменноугольным-раннепермским (кунушским)- С</w:t>
      </w:r>
      <w:r w:rsidRPr="00336FB0">
        <w:rPr>
          <w:rFonts w:ascii="Times New Roman" w:hAnsi="Times New Roman" w:cs="Times New Roman"/>
          <w:sz w:val="28"/>
          <w:szCs w:val="28"/>
          <w:vertAlign w:val="subscript"/>
        </w:rPr>
        <w:t>3</w:t>
      </w:r>
      <w:r>
        <w:rPr>
          <w:rFonts w:ascii="Times New Roman" w:hAnsi="Times New Roman" w:cs="Times New Roman"/>
          <w:sz w:val="28"/>
          <w:szCs w:val="28"/>
        </w:rPr>
        <w:t>-Р</w:t>
      </w:r>
      <w:r w:rsidRPr="00336FB0">
        <w:rPr>
          <w:rFonts w:ascii="Times New Roman" w:hAnsi="Times New Roman" w:cs="Times New Roman"/>
          <w:sz w:val="28"/>
          <w:szCs w:val="28"/>
          <w:vertAlign w:val="subscript"/>
        </w:rPr>
        <w:t>1</w:t>
      </w:r>
      <w:r>
        <w:rPr>
          <w:rFonts w:ascii="Times New Roman" w:hAnsi="Times New Roman" w:cs="Times New Roman"/>
          <w:sz w:val="28"/>
          <w:szCs w:val="28"/>
        </w:rPr>
        <w:t xml:space="preserve"> и триасовым (миролюбовским) - Т.</w:t>
      </w:r>
    </w:p>
    <w:p w14:paraId="1441F8B2" w14:textId="77777777" w:rsidR="00F103FA" w:rsidRPr="00336FB0"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Интрузии кунушского комплекса представлены дайко- и жилообразными телами плагиогранит-порфиров, аплитов и фельзит-порфиров. Они приурочены к разрывным тектоническим нарушениям субширотно-северо-западного направления. Реже интрузивные тела данного комплекса в виде даек, согласных с залеганием вмещающих пород, встречаются в зонах дисгармоничной складчатости.</w:t>
      </w:r>
    </w:p>
    <w:p w14:paraId="41EE7059" w14:textId="5DF24821"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Протяженность интрузивных тел 150-200 м, реже 300-400 м, мощность от 1 до 20 м. В приконтактовых частях они березитизированы и довольно часто содержат в повышенных (до 5-6 г/т) концентрациях золото.</w:t>
      </w:r>
    </w:p>
    <w:p w14:paraId="7358DC32"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Магматические образования Миролюбовского комплекса образуют серию высокомагнитных даек габброидного состава. Естественных выходов они почти не образуют, выделяются по геофизическим данным и по данным дешифрирования под чехлом рыхлых отложений. Протяженность даек 1,5-2,0 км, мощность 5-7 м. Дайки образуют пучки и протяженные пояса, тяготеющие к разрывным нарушениям субширотного-северо-западного направления.</w:t>
      </w:r>
    </w:p>
    <w:p w14:paraId="4C5D1F4A" w14:textId="77777777" w:rsidR="00F103FA" w:rsidRDefault="00F103FA" w:rsidP="00F103FA">
      <w:pPr>
        <w:spacing w:after="0" w:line="240" w:lineRule="auto"/>
        <w:ind w:firstLine="709"/>
        <w:jc w:val="both"/>
        <w:rPr>
          <w:rFonts w:ascii="Times New Roman" w:hAnsi="Times New Roman" w:cs="Times New Roman"/>
          <w:sz w:val="28"/>
          <w:szCs w:val="28"/>
        </w:rPr>
      </w:pPr>
      <w:r w:rsidRPr="00F103FA">
        <w:rPr>
          <w:rFonts w:ascii="Times New Roman" w:hAnsi="Times New Roman" w:cs="Times New Roman"/>
          <w:sz w:val="28"/>
          <w:szCs w:val="28"/>
          <w:u w:val="single"/>
        </w:rPr>
        <w:t>Тектоническое строение участка</w:t>
      </w:r>
      <w:r>
        <w:rPr>
          <w:rFonts w:ascii="Times New Roman" w:hAnsi="Times New Roman" w:cs="Times New Roman"/>
          <w:b/>
          <w:bCs/>
          <w:sz w:val="28"/>
          <w:szCs w:val="28"/>
          <w:u w:val="single"/>
        </w:rPr>
        <w:t xml:space="preserve"> </w:t>
      </w:r>
      <w:r>
        <w:rPr>
          <w:rFonts w:ascii="Times New Roman" w:hAnsi="Times New Roman" w:cs="Times New Roman"/>
          <w:sz w:val="28"/>
          <w:szCs w:val="28"/>
        </w:rPr>
        <w:t>определяется его приуроченностью к Мукурской зоне разломов, которая относится к числу крупных и сложно построенных разрывных структур.</w:t>
      </w:r>
    </w:p>
    <w:p w14:paraId="2B864196"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Геологи, ранее изучающие Мукурскую зону, описывают её по-разному.</w:t>
      </w:r>
    </w:p>
    <w:p w14:paraId="588ED9F4" w14:textId="32C5FAB9"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тектонической карте Алтая масштаба 1:1000000, составленной Нехорошевым В.П. в 1963 г., зона Мукурского разлома показана как северо-западное окончание Чарского глубинного разлома (в несколько искаженном виде).</w:t>
      </w:r>
    </w:p>
    <w:p w14:paraId="7B4C43E6" w14:textId="703051C9"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Позднее (Стучевский Н.И., 1968 г., и др.) по зоне Мукурского разлома ошибочно проводилась линия Западно-Калбинского глубинного разлома.</w:t>
      </w:r>
    </w:p>
    <w:p w14:paraId="37D5BBBA" w14:textId="059C3151"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Последними работами было установлено, что Мукурская зона представляет собой самостоятельную разрывную структуру, проходящую примерно на половине расстояния между Чарским и Западно-Калбинским глубинными разломами.</w:t>
      </w:r>
    </w:p>
    <w:p w14:paraId="1D8F9B13"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более детальном плане Мукурская зона представляет собой серию субпараллельных и кулисообразных левосторонних сдвиго-надвигов, которые в виде эшелонированной полосы протягиваются более 40 км при ширине 4-6 км.</w:t>
      </w:r>
    </w:p>
    <w:p w14:paraId="293CECD7" w14:textId="0E553165"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Простирание как всей Мукурской зоны, так и отдельных разломов внутри не</w:t>
      </w:r>
      <w:r w:rsidR="00B6768C">
        <w:rPr>
          <w:rFonts w:ascii="Times New Roman" w:hAnsi="Times New Roman" w:cs="Times New Roman"/>
          <w:sz w:val="28"/>
          <w:szCs w:val="28"/>
        </w:rPr>
        <w:t>е субширотно-северо-западное (280-300°), падение же</w:t>
      </w:r>
      <w:r>
        <w:rPr>
          <w:rFonts w:ascii="Times New Roman" w:hAnsi="Times New Roman" w:cs="Times New Roman"/>
          <w:sz w:val="28"/>
          <w:szCs w:val="28"/>
        </w:rPr>
        <w:t xml:space="preserve"> на северо-восток под углом 30-50°. Отдельные разломы внутри Мукурской зоны прослежены по простиранию на 10-15 км. На глубину, по данными сейсморазведочных работ, они протягиваются на 2-3 км. Амплитуда смещения крыльев 50-100 м. Генетически разрывные тектонические нарушения, по-видимому, связаны с формированием складчатых структур, так как их плоскости сместителей ориентированы согласно с напластованием вмещающих толщ серпуховского яруса. Разломам субширотно-северо-западного направлений принадлежит рудоконтролирующая роль; вдоль таких разломов размещаются пояса даек кислого состава и проявления золотого оруденения.</w:t>
      </w:r>
    </w:p>
    <w:p w14:paraId="2156ABC8" w14:textId="7554966D"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Наряду с крупными разломами субширотно-северо-западного направления имеются более мелкие разрывы этих же направлений, обычно приуроченные к контакту пластов песчаников и пачек тонкого переслаивания песчаников и алевролитов. Как правило, в пределах таких участков пачки тонкого переслаивания смяты в мелкие складки, дисгармоничные по отношению к вмещающим их пластам песчаников. Проведенными работами устанавливается, что золотосульфидная минерализация обычно локализуется на таких участках напряженной складчатости.</w:t>
      </w:r>
    </w:p>
    <w:p w14:paraId="1508C990" w14:textId="4B121739"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Разрывные тектонические нарушения северо-западных (320-330°) и северо-восточных (20-50°) </w:t>
      </w:r>
      <w:r w:rsidR="00B6768C">
        <w:rPr>
          <w:rFonts w:ascii="Times New Roman" w:hAnsi="Times New Roman" w:cs="Times New Roman"/>
          <w:sz w:val="28"/>
          <w:szCs w:val="28"/>
        </w:rPr>
        <w:t>протираний</w:t>
      </w:r>
      <w:r>
        <w:rPr>
          <w:rFonts w:ascii="Times New Roman" w:hAnsi="Times New Roman" w:cs="Times New Roman"/>
          <w:sz w:val="28"/>
          <w:szCs w:val="28"/>
        </w:rPr>
        <w:t xml:space="preserve"> выражены в современном рельефе в виде прямолинейных логов. Падение их крутое, преимущественно северо-восточное. Вдоль нарушений наблюдаются сдвиги слоев пород.</w:t>
      </w:r>
    </w:p>
    <w:p w14:paraId="044B74DF" w14:textId="77777777" w:rsidR="00F103FA" w:rsidRDefault="00F103FA" w:rsidP="00F103FA">
      <w:pPr>
        <w:spacing w:after="0" w:line="240" w:lineRule="auto"/>
        <w:ind w:firstLine="709"/>
        <w:jc w:val="both"/>
        <w:rPr>
          <w:rFonts w:ascii="Times New Roman" w:hAnsi="Times New Roman" w:cs="Times New Roman"/>
          <w:sz w:val="28"/>
          <w:szCs w:val="28"/>
        </w:rPr>
      </w:pPr>
      <w:r w:rsidRPr="00B6768C">
        <w:rPr>
          <w:rFonts w:ascii="Times New Roman" w:hAnsi="Times New Roman" w:cs="Times New Roman"/>
          <w:sz w:val="28"/>
          <w:szCs w:val="28"/>
          <w:u w:val="single"/>
        </w:rPr>
        <w:t>Гидротермальные образования</w:t>
      </w:r>
      <w:r w:rsidRPr="008D3761">
        <w:rPr>
          <w:rFonts w:ascii="Times New Roman" w:hAnsi="Times New Roman" w:cs="Times New Roman"/>
          <w:sz w:val="28"/>
          <w:szCs w:val="28"/>
        </w:rPr>
        <w:t xml:space="preserve"> </w:t>
      </w:r>
      <w:r>
        <w:rPr>
          <w:rFonts w:ascii="Times New Roman" w:hAnsi="Times New Roman" w:cs="Times New Roman"/>
          <w:sz w:val="28"/>
          <w:szCs w:val="28"/>
        </w:rPr>
        <w:t>развиты очень широко на всем протяжений Мукурской золотоносной зоны, которая, как отмечалось выше, имеет длину более 40 км при ширине 4-6 км. Они обычно локализуются вдоль многочисленных субпараллельных и кулисообразных разломов субширотного и северо-западного направлений, а также в узлах их сопряжения. Последнее особенно отчетливо наблюдается на крайнем юго-востоке участка.</w:t>
      </w:r>
    </w:p>
    <w:p w14:paraId="5DCF2F01" w14:textId="62716EA1"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 общего объема Мукурской зоны гидротермально измененны</w:t>
      </w:r>
      <w:r w:rsidR="008D5477">
        <w:rPr>
          <w:rFonts w:ascii="Times New Roman" w:hAnsi="Times New Roman" w:cs="Times New Roman"/>
          <w:sz w:val="28"/>
          <w:szCs w:val="28"/>
        </w:rPr>
        <w:t>е</w:t>
      </w:r>
      <w:r>
        <w:rPr>
          <w:rFonts w:ascii="Times New Roman" w:hAnsi="Times New Roman" w:cs="Times New Roman"/>
          <w:sz w:val="28"/>
          <w:szCs w:val="28"/>
        </w:rPr>
        <w:t xml:space="preserve"> пород</w:t>
      </w:r>
      <w:r w:rsidR="008D5477">
        <w:rPr>
          <w:rFonts w:ascii="Times New Roman" w:hAnsi="Times New Roman" w:cs="Times New Roman"/>
          <w:sz w:val="28"/>
          <w:szCs w:val="28"/>
        </w:rPr>
        <w:t>ы составляют 15-20%. Наиболее крупные зоны гидротермально измененных пород</w:t>
      </w:r>
      <w:r>
        <w:rPr>
          <w:rFonts w:ascii="Times New Roman" w:hAnsi="Times New Roman" w:cs="Times New Roman"/>
          <w:sz w:val="28"/>
          <w:szCs w:val="28"/>
        </w:rPr>
        <w:t xml:space="preserve"> протягиваются на 7-10 км при ширине до 50-250 м, их падение северо-восточное, под углом 30-45°, редко до 60°.</w:t>
      </w:r>
    </w:p>
    <w:p w14:paraId="704B28B4" w14:textId="34ADF8CC"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данным ранее проведенных работ на месторождении Джерек, на его флангах и на Центрально-Мукурском участке, гидротермально измененные породы представлены жильными и тонкопрожиолковыми (штокверковыми) зонами окварцевания, залегающими в перемятых и сульфидизированных терригенно-углистых отложениях, по степени метаморфизма соответствующих фации зеленых сланцев</w:t>
      </w:r>
      <w:r w:rsidR="008D5477">
        <w:rPr>
          <w:rFonts w:ascii="Times New Roman" w:hAnsi="Times New Roman" w:cs="Times New Roman"/>
          <w:sz w:val="28"/>
          <w:szCs w:val="28"/>
        </w:rPr>
        <w:t xml:space="preserve"> </w:t>
      </w:r>
      <w:r>
        <w:rPr>
          <w:rFonts w:ascii="Times New Roman" w:hAnsi="Times New Roman" w:cs="Times New Roman"/>
          <w:sz w:val="28"/>
          <w:szCs w:val="28"/>
        </w:rPr>
        <w:t>(пропилитов). Из вторичных минералов в них преобладают кварц, серицит, карбонаты, меньше- хлорит, эпидот, графит.</w:t>
      </w:r>
    </w:p>
    <w:p w14:paraId="0E657E73"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Жильно-прожилковое окварцевание, наиболее интенсивное гидротермальное изменение, сульфидная минерализация и золотое оруденение пространственно совпадают и все вместе тяготеют к шовным частям разломов, а при удалении от них они постепенно затухают.</w:t>
      </w:r>
    </w:p>
    <w:p w14:paraId="66B0BB65" w14:textId="77777777" w:rsidR="00F103FA" w:rsidRPr="008D3761"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Золото в первичных рудах находится в виде субмикроскопической и микроскопической примеси в пирите и арсенопирите и частично- в свободном состояний (до 13.1%), причем наиболее высокие концентрации золота выявляются в пентагондодекаэдрическом пирите и в игольчатом арсенопирите. Свободное золото встречается лишь в жильном кварце. </w:t>
      </w:r>
    </w:p>
    <w:p w14:paraId="64403E7F" w14:textId="4C6B43DF" w:rsidR="00F103FA" w:rsidRDefault="00F103FA" w:rsidP="008D5477">
      <w:pPr>
        <w:spacing w:after="0" w:line="240" w:lineRule="auto"/>
        <w:ind w:firstLine="709"/>
        <w:jc w:val="both"/>
        <w:rPr>
          <w:rFonts w:ascii="Times New Roman" w:hAnsi="Times New Roman" w:cs="Times New Roman"/>
          <w:sz w:val="28"/>
          <w:szCs w:val="28"/>
        </w:rPr>
      </w:pPr>
      <w:r w:rsidRPr="008D5477">
        <w:rPr>
          <w:rFonts w:ascii="Times New Roman" w:hAnsi="Times New Roman" w:cs="Times New Roman"/>
          <w:sz w:val="28"/>
          <w:szCs w:val="28"/>
          <w:u w:val="single"/>
        </w:rPr>
        <w:t>Кора выветривания.</w:t>
      </w:r>
      <w:r w:rsidR="008D5477">
        <w:rPr>
          <w:rFonts w:ascii="Times New Roman" w:hAnsi="Times New Roman" w:cs="Times New Roman"/>
          <w:sz w:val="28"/>
          <w:szCs w:val="28"/>
        </w:rPr>
        <w:t xml:space="preserve"> </w:t>
      </w:r>
      <w:r>
        <w:rPr>
          <w:rFonts w:ascii="Times New Roman" w:hAnsi="Times New Roman" w:cs="Times New Roman"/>
          <w:sz w:val="28"/>
          <w:szCs w:val="28"/>
        </w:rPr>
        <w:t>Одной из особенностей геологического строения характеризуемой площади, как и всего Семипалатинского Прииртышья; является широкое площадное развитие древних кор выветривания. Это обстоятельство, наряду со значительным развитием неогеновых и четвертичных отложений, существенно затрудняет геологическое изучение площади работ.</w:t>
      </w:r>
    </w:p>
    <w:p w14:paraId="0FAA6C06"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Возраст кор определяется их проявлением на всех образованиях палеозойского возраста и налеганием на них неогеновых глин и на этом основании признается мел-палеогеновым (Ерофеев В.С. и др., 1967г.).</w:t>
      </w:r>
    </w:p>
    <w:p w14:paraId="17FEEC83"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разрезе кор выветривания четко выделяется три основных структурно-морфологических горизонта (снизу вверх): 1) каменного элювия (начального выветривания); 2) глинисто-структурного элювия; 3) глинисто-бесструктурного элювия. Мощность отдельных горизонтов зависит от общей мощности кор выветривание, в целом она колеблется от нескольких метров до 40-60 м. Колебания мощности коры выветривания в значительной мере объясняются современной и древней (донеогеновой) эрозией ее продуктов, но вместе с тем обнаруживают четкую связь с разрывной тектоникой: зонам крупных тектонических нарушений и их пересечениям соответствуют узкие линейно-вытянутые участки с резко повышенной мощностью кор выветривания- так называемый линейно-трещинный тип. Существенное значения кор для развития линейно-трещинных кор выветривания вдоль разломов имеет так же то обстоятельство, что разломы, как правило, обогащены сульфидной вкрапленностью, окисление которых создает сернокислотную среду, способствующую наиболее интенсивному и глубокому образованию кор выветривания. По последним двум причинам (высокая водопроницаемость разломов и х насыщенность сульфидами) линейно-трещинные коры выветривания почти идеально совпадают с </w:t>
      </w:r>
      <w:r>
        <w:rPr>
          <w:rFonts w:ascii="Times New Roman" w:hAnsi="Times New Roman" w:cs="Times New Roman"/>
          <w:sz w:val="28"/>
          <w:szCs w:val="28"/>
        </w:rPr>
        <w:lastRenderedPageBreak/>
        <w:t>контурами зон гидротермально изменённых пород и в них наблюдаются резко увеличенные мощности глинисто-бесструктурного элювия и глинисто-структурного элювия, тогда как на остальной площади эти горизонты практические отсутствуют, и кора выветривания представлена лишь каменным элювием.</w:t>
      </w:r>
    </w:p>
    <w:p w14:paraId="29C41843" w14:textId="2287B5AE" w:rsidR="00F103FA" w:rsidRPr="006D496C"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Вещественный состав характеризуемых линейно-трещинных кор выветривания многими геологами описывается по-разному, но большинством из них (Гредюшко Е.А, Ротараш И.А.-1970г., Денисенко В.А. и др</w:t>
      </w:r>
      <w:r w:rsidR="00CF1A1A">
        <w:rPr>
          <w:rFonts w:ascii="Times New Roman" w:hAnsi="Times New Roman" w:cs="Times New Roman"/>
          <w:sz w:val="28"/>
          <w:szCs w:val="28"/>
        </w:rPr>
        <w:t xml:space="preserve">. </w:t>
      </w:r>
      <w:r>
        <w:rPr>
          <w:rFonts w:ascii="Times New Roman" w:hAnsi="Times New Roman" w:cs="Times New Roman"/>
          <w:sz w:val="28"/>
          <w:szCs w:val="28"/>
        </w:rPr>
        <w:t>1973</w:t>
      </w:r>
      <w:r w:rsidR="00CF1A1A">
        <w:rPr>
          <w:rFonts w:ascii="Times New Roman" w:hAnsi="Times New Roman" w:cs="Times New Roman"/>
          <w:sz w:val="28"/>
          <w:szCs w:val="28"/>
        </w:rPr>
        <w:t xml:space="preserve"> </w:t>
      </w:r>
      <w:r>
        <w:rPr>
          <w:rFonts w:ascii="Times New Roman" w:hAnsi="Times New Roman" w:cs="Times New Roman"/>
          <w:sz w:val="28"/>
          <w:szCs w:val="28"/>
        </w:rPr>
        <w:t xml:space="preserve">г.) корам выветривания приписывается каолиновый состав и на этом основании делается вывод о их перспективности на керамическое сырье. Кроме того, рядом геологов утверждается о наличии в корах выветривания золоторудных месторождений зон вторичного обогащения, а Окуневым Э.В. выдвигалось предположение о наличии в корах выветривания россыпей золота химогенного происхождения. </w:t>
      </w:r>
    </w:p>
    <w:p w14:paraId="62E37E6E"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Мукурской ГРП вещественный состав золотоносных кор выветривания к настоящему времени изучен по 7 технологическим пробам (вес по 500 кг) и по 30 пробам малого веса (по 30 кг), отобранным для специализированных исследований по выявлению вещественного состава.</w:t>
      </w:r>
    </w:p>
    <w:p w14:paraId="4C7635BA"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Установлено следующее:</w:t>
      </w:r>
    </w:p>
    <w:p w14:paraId="6DF7EC65"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527724">
        <w:rPr>
          <w:rFonts w:ascii="Times New Roman" w:hAnsi="Times New Roman" w:cs="Times New Roman"/>
          <w:sz w:val="28"/>
          <w:szCs w:val="28"/>
        </w:rPr>
        <w:t>Состав коры выветривания</w:t>
      </w:r>
      <w:r>
        <w:rPr>
          <w:rFonts w:ascii="Times New Roman" w:hAnsi="Times New Roman" w:cs="Times New Roman"/>
          <w:sz w:val="28"/>
          <w:szCs w:val="28"/>
        </w:rPr>
        <w:t>: гидрослюда- 30-40%, кварц- 30-40%, полевой шпат, превращённый в каолин- 20-30%, кальцит- 5-10%, гетит- 5-10%. Вывод: из-за высокого содержания гидрослюды (даже при полном отсутствии кварца) продукты коры выветривания совершенно не пригодны для керамического сырья.</w:t>
      </w:r>
    </w:p>
    <w:p w14:paraId="5B34D800"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Все золото в коре выветривания, в связи с полным разложением сульфидов, находится в свободном, тонкораспыленном состоянии. Наиболее обогащенными являются прослойки гидрослюд, с чешуйками которых золото часто находится в сросшемся состоянии.</w:t>
      </w:r>
    </w:p>
    <w:p w14:paraId="154F54D7" w14:textId="41FC11ED"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739CD">
        <w:rPr>
          <w:rFonts w:ascii="Times New Roman" w:hAnsi="Times New Roman" w:cs="Times New Roman"/>
          <w:sz w:val="28"/>
          <w:szCs w:val="28"/>
        </w:rPr>
        <w:t>Извлечение золота</w:t>
      </w:r>
      <w:r>
        <w:rPr>
          <w:rFonts w:ascii="Times New Roman" w:hAnsi="Times New Roman" w:cs="Times New Roman"/>
          <w:sz w:val="28"/>
          <w:szCs w:val="28"/>
        </w:rPr>
        <w:t xml:space="preserve"> следующее: амальгамируемое- 43-68%, цианируемое- 57-32%, общее извлечение- 97,8%. Вывод: наиболее рентабельным является прямое цианирование.</w:t>
      </w:r>
    </w:p>
    <w:p w14:paraId="1F76719B"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По гравитационной схеме обогащения извлечение золота составляет 22,59% (потери объясняются наличием в руде мелкого золота, которое уходит в отвал вместе с глинистой мутью). Вывод: рудные тела коры выветривания нельзя сравнивать с россыпным золотом, которое добывается путем промывки породы.</w:t>
      </w:r>
    </w:p>
    <w:p w14:paraId="1DF11550"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Касаясь наличия зон вторичного обогащения, надо отметить, что этот вопрос ещё до конца не решен. Однако геологи Мукурской ГРП все тверже приходят к выводу, что вторичное обогащение практически отсутствует. Об этом свидетельствует сопоставление анализов проб по канавам (с поверхности), по скважинам пневмобурения (в вертикальном разрезе зоны окисления) и по поисково-структурным скважинам (первичные сульфидные руды).</w:t>
      </w:r>
    </w:p>
    <w:p w14:paraId="478546FC" w14:textId="77777777" w:rsidR="00F103FA" w:rsidRDefault="00F103FA" w:rsidP="00F103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Общие признаки наличия рудных зон в коре выветривания те же, что и в первичных рудах. Это наличие зон жильно-прожилкового окварцевания, смятия пород и сульфидная минерализация (обохренность, пустоты выщелачивания). </w:t>
      </w:r>
    </w:p>
    <w:p w14:paraId="6ECCA03C" w14:textId="3246484F" w:rsidR="00F103FA" w:rsidRDefault="00F103FA" w:rsidP="00F103FA">
      <w:pPr>
        <w:ind w:firstLine="709"/>
        <w:rPr>
          <w:rFonts w:ascii="Times New Roman" w:hAnsi="Times New Roman" w:cs="Times New Roman"/>
          <w:sz w:val="28"/>
          <w:szCs w:val="28"/>
        </w:rPr>
      </w:pPr>
    </w:p>
    <w:p w14:paraId="4D50D457" w14:textId="33926A67" w:rsidR="00CF1A1A" w:rsidRPr="00E72698" w:rsidRDefault="00CF1A1A" w:rsidP="00E72698">
      <w:pPr>
        <w:pStyle w:val="2"/>
        <w:ind w:firstLine="709"/>
        <w:jc w:val="both"/>
        <w:rPr>
          <w:rFonts w:ascii="Times New Roman" w:hAnsi="Times New Roman" w:cs="Times New Roman"/>
          <w:color w:val="auto"/>
          <w:sz w:val="28"/>
          <w:szCs w:val="28"/>
        </w:rPr>
      </w:pPr>
      <w:bookmarkStart w:id="6" w:name="_Toc165298281"/>
      <w:r w:rsidRPr="00E72698">
        <w:rPr>
          <w:rFonts w:ascii="Times New Roman" w:hAnsi="Times New Roman" w:cs="Times New Roman"/>
          <w:color w:val="auto"/>
          <w:sz w:val="28"/>
          <w:szCs w:val="28"/>
        </w:rPr>
        <w:t xml:space="preserve">2.4 </w:t>
      </w:r>
      <w:bookmarkEnd w:id="6"/>
      <w:r w:rsidR="0047427E">
        <w:rPr>
          <w:rFonts w:ascii="Times New Roman" w:hAnsi="Times New Roman" w:cs="Times New Roman"/>
          <w:color w:val="auto"/>
          <w:sz w:val="28"/>
          <w:szCs w:val="28"/>
        </w:rPr>
        <w:t>Обоснование постановки геологоразведочных работ</w:t>
      </w:r>
    </w:p>
    <w:p w14:paraId="7D1166F4" w14:textId="7650F2E4" w:rsidR="00CF1A1A" w:rsidRDefault="00CF1A1A" w:rsidP="00CF1A1A">
      <w:pPr>
        <w:spacing w:after="0"/>
        <w:ind w:firstLine="709"/>
        <w:jc w:val="both"/>
        <w:rPr>
          <w:rFonts w:ascii="Times New Roman" w:hAnsi="Times New Roman" w:cs="Times New Roman"/>
          <w:sz w:val="28"/>
          <w:szCs w:val="28"/>
        </w:rPr>
      </w:pPr>
    </w:p>
    <w:p w14:paraId="3E39B84A" w14:textId="20885AEC" w:rsidR="00880C68" w:rsidRDefault="0047427E" w:rsidP="00880C68">
      <w:pPr>
        <w:ind w:firstLine="567"/>
        <w:jc w:val="both"/>
        <w:rPr>
          <w:rFonts w:ascii="Times New Roman" w:hAnsi="Times New Roman" w:cs="Times New Roman"/>
          <w:sz w:val="28"/>
          <w:szCs w:val="28"/>
        </w:rPr>
      </w:pPr>
      <w:r>
        <w:rPr>
          <w:rFonts w:ascii="Times New Roman" w:hAnsi="Times New Roman" w:cs="Times New Roman"/>
          <w:sz w:val="28"/>
          <w:szCs w:val="28"/>
        </w:rPr>
        <w:t>По результатам выполненных работ предшественников (Наименование отчета) в пределах лицензионной площади выделены нижеследующие участки, перспективные для проведения детальных геологоразведочных работ.</w:t>
      </w:r>
    </w:p>
    <w:p w14:paraId="431E9B1F" w14:textId="7BED6521" w:rsidR="00880C68" w:rsidRDefault="00880C68" w:rsidP="00880C68">
      <w:pPr>
        <w:ind w:firstLine="567"/>
        <w:jc w:val="both"/>
        <w:rPr>
          <w:rFonts w:ascii="Times New Roman" w:hAnsi="Times New Roman" w:cs="Times New Roman"/>
          <w:sz w:val="28"/>
          <w:szCs w:val="28"/>
        </w:rPr>
      </w:pPr>
      <w:r w:rsidRPr="00877240">
        <w:rPr>
          <w:rFonts w:ascii="Times New Roman" w:hAnsi="Times New Roman" w:cs="Times New Roman"/>
          <w:b/>
          <w:bCs/>
          <w:sz w:val="28"/>
          <w:szCs w:val="28"/>
          <w:u w:val="single"/>
        </w:rPr>
        <w:t xml:space="preserve">Зона </w:t>
      </w:r>
      <w:r>
        <w:rPr>
          <w:rFonts w:ascii="Times New Roman" w:hAnsi="Times New Roman" w:cs="Times New Roman"/>
          <w:b/>
          <w:bCs/>
          <w:sz w:val="28"/>
          <w:szCs w:val="28"/>
          <w:u w:val="single"/>
          <w:lang w:val="en-US"/>
        </w:rPr>
        <w:t>VI</w:t>
      </w:r>
      <w:r>
        <w:rPr>
          <w:rFonts w:ascii="Times New Roman" w:hAnsi="Times New Roman" w:cs="Times New Roman"/>
          <w:b/>
          <w:bCs/>
          <w:sz w:val="28"/>
          <w:szCs w:val="28"/>
          <w:u w:val="single"/>
        </w:rPr>
        <w:t>.</w:t>
      </w:r>
      <w:r w:rsidRPr="0063038A">
        <w:rPr>
          <w:rFonts w:ascii="Times New Roman" w:hAnsi="Times New Roman" w:cs="Times New Roman"/>
          <w:b/>
          <w:bCs/>
          <w:sz w:val="28"/>
          <w:szCs w:val="28"/>
        </w:rPr>
        <w:t xml:space="preserve"> </w:t>
      </w:r>
      <w:r>
        <w:rPr>
          <w:rFonts w:ascii="Times New Roman" w:hAnsi="Times New Roman" w:cs="Times New Roman"/>
          <w:sz w:val="28"/>
          <w:szCs w:val="28"/>
        </w:rPr>
        <w:t xml:space="preserve">Расположена в 5,7 км на юго-восток от месторождения </w:t>
      </w:r>
      <w:r w:rsidR="0047427E">
        <w:rPr>
          <w:rFonts w:ascii="Times New Roman" w:hAnsi="Times New Roman" w:cs="Times New Roman"/>
          <w:sz w:val="28"/>
          <w:szCs w:val="28"/>
        </w:rPr>
        <w:t>Ж</w:t>
      </w:r>
      <w:r>
        <w:rPr>
          <w:rFonts w:ascii="Times New Roman" w:hAnsi="Times New Roman" w:cs="Times New Roman"/>
          <w:sz w:val="28"/>
          <w:szCs w:val="28"/>
        </w:rPr>
        <w:t>ерек. В северо-западной части площади породы представлены переслаиванием песчаников и алевролитов мощностью 5-15 м, в юго-восточной – песчаниками мелко-среднезернистыми, с прожилками кварца. Работами Горностаевской партии в 1970-73 г.г. в литогеохимических пробах было установлено содержание мышьяка, достигающего до 0,25 %. Позднее в пределах этого ореола были пройдены канава №265 и скважина №3, глубиной 128,5 м. В канаве были вскрыты интервалы с содержанием золота:</w:t>
      </w:r>
    </w:p>
    <w:p w14:paraId="0831DE37" w14:textId="77777777" w:rsidR="00880C68" w:rsidRDefault="00880C68" w:rsidP="00880C68">
      <w:pPr>
        <w:ind w:firstLine="567"/>
        <w:jc w:val="both"/>
        <w:rPr>
          <w:rFonts w:ascii="Times New Roman" w:hAnsi="Times New Roman" w:cs="Times New Roman"/>
          <w:sz w:val="28"/>
          <w:szCs w:val="28"/>
        </w:rPr>
      </w:pPr>
      <w:r>
        <w:rPr>
          <w:rFonts w:ascii="Times New Roman" w:hAnsi="Times New Roman" w:cs="Times New Roman"/>
          <w:sz w:val="28"/>
          <w:szCs w:val="28"/>
        </w:rPr>
        <w:t>8-11 м -1,7 г/т (одна проба 5 г/т)</w:t>
      </w:r>
    </w:p>
    <w:p w14:paraId="7C26914F" w14:textId="77777777" w:rsidR="00880C68" w:rsidRDefault="00880C68" w:rsidP="00880C68">
      <w:pPr>
        <w:ind w:firstLine="567"/>
        <w:jc w:val="both"/>
        <w:rPr>
          <w:rFonts w:ascii="Times New Roman" w:hAnsi="Times New Roman" w:cs="Times New Roman"/>
          <w:sz w:val="28"/>
          <w:szCs w:val="28"/>
        </w:rPr>
      </w:pPr>
      <w:r>
        <w:rPr>
          <w:rFonts w:ascii="Times New Roman" w:hAnsi="Times New Roman" w:cs="Times New Roman"/>
          <w:sz w:val="28"/>
          <w:szCs w:val="28"/>
        </w:rPr>
        <w:t>17-19 м – 1,6 г/т</w:t>
      </w:r>
    </w:p>
    <w:p w14:paraId="6EA17FC7" w14:textId="77777777" w:rsidR="00880C68" w:rsidRDefault="00880C68" w:rsidP="00880C68">
      <w:pPr>
        <w:ind w:firstLine="567"/>
        <w:jc w:val="both"/>
        <w:rPr>
          <w:rFonts w:ascii="Times New Roman" w:hAnsi="Times New Roman" w:cs="Times New Roman"/>
          <w:sz w:val="28"/>
          <w:szCs w:val="28"/>
        </w:rPr>
      </w:pPr>
      <w:r>
        <w:rPr>
          <w:rFonts w:ascii="Times New Roman" w:hAnsi="Times New Roman" w:cs="Times New Roman"/>
          <w:sz w:val="28"/>
          <w:szCs w:val="28"/>
        </w:rPr>
        <w:t>49-53 м – 1,1 г/т, при среднем содержании мышьяка 0,09%.</w:t>
      </w:r>
    </w:p>
    <w:p w14:paraId="44AFEDB4" w14:textId="5D4D8D4F" w:rsidR="00880C68" w:rsidRDefault="00880C68" w:rsidP="00880C68">
      <w:pPr>
        <w:ind w:firstLine="567"/>
        <w:jc w:val="both"/>
        <w:rPr>
          <w:rFonts w:ascii="Times New Roman" w:hAnsi="Times New Roman" w:cs="Times New Roman"/>
          <w:sz w:val="28"/>
          <w:szCs w:val="28"/>
        </w:rPr>
      </w:pPr>
      <w:r>
        <w:rPr>
          <w:rFonts w:ascii="Times New Roman" w:hAnsi="Times New Roman" w:cs="Times New Roman"/>
          <w:sz w:val="28"/>
          <w:szCs w:val="28"/>
        </w:rPr>
        <w:t xml:space="preserve">Скважина №3 на глубине 45-60 м подсекла зону окварцевания с содержанием золота 0,005-0,1 г/т и мышьяка 0,005%. Для прослеживания зоны по простиранию и на глубину Кулуджунской партией было пройдено две канавы и глубокий шурф с рассечками. В канаве №3013, в интервале 60-66 м содержание золота колеблется в пределах 0,005-0,5 г/т. В шурфе все пробы дали содержание золота от 0,05 до 1,5 г/т, что говорит об относительно высокой степени золотоносности, приуроченной к зоне интенсивного прожилкового окварцевания и лимонитизации (без видимой сульфидизации). Следовательно, данное оруденение можно отнести к золотокварцевому типу. </w:t>
      </w:r>
    </w:p>
    <w:p w14:paraId="03330651" w14:textId="5785F324" w:rsidR="0047427E" w:rsidRDefault="0047427E" w:rsidP="00880C68">
      <w:pPr>
        <w:ind w:firstLine="567"/>
        <w:jc w:val="both"/>
        <w:rPr>
          <w:rFonts w:ascii="Times New Roman" w:hAnsi="Times New Roman" w:cs="Times New Roman"/>
          <w:sz w:val="28"/>
          <w:szCs w:val="28"/>
        </w:rPr>
      </w:pPr>
      <w:r>
        <w:rPr>
          <w:rFonts w:ascii="Times New Roman" w:hAnsi="Times New Roman" w:cs="Times New Roman"/>
          <w:sz w:val="28"/>
          <w:szCs w:val="28"/>
        </w:rPr>
        <w:t>Участок перспективен для обнаружения золотосодержащей минерализации в корах выветривания, типичной для района работ.</w:t>
      </w:r>
    </w:p>
    <w:p w14:paraId="2C3EE856" w14:textId="77777777" w:rsidR="00880C68" w:rsidRDefault="00880C68" w:rsidP="00880C68">
      <w:pPr>
        <w:spacing w:after="0"/>
        <w:ind w:firstLine="567"/>
        <w:jc w:val="both"/>
        <w:rPr>
          <w:rFonts w:ascii="Times New Roman" w:hAnsi="Times New Roman" w:cs="Times New Roman"/>
          <w:sz w:val="28"/>
          <w:szCs w:val="28"/>
        </w:rPr>
      </w:pPr>
      <w:r w:rsidRPr="00877240">
        <w:rPr>
          <w:rFonts w:ascii="Times New Roman" w:hAnsi="Times New Roman" w:cs="Times New Roman"/>
          <w:b/>
          <w:bCs/>
          <w:sz w:val="28"/>
          <w:szCs w:val="28"/>
          <w:u w:val="single"/>
        </w:rPr>
        <w:t xml:space="preserve">Зона </w:t>
      </w:r>
      <w:r>
        <w:rPr>
          <w:rFonts w:ascii="Times New Roman" w:hAnsi="Times New Roman" w:cs="Times New Roman"/>
          <w:b/>
          <w:bCs/>
          <w:sz w:val="28"/>
          <w:szCs w:val="28"/>
          <w:u w:val="single"/>
          <w:lang w:val="en-US"/>
        </w:rPr>
        <w:t>V</w:t>
      </w:r>
      <w:r>
        <w:rPr>
          <w:rFonts w:ascii="Times New Roman" w:hAnsi="Times New Roman" w:cs="Times New Roman"/>
          <w:b/>
          <w:bCs/>
          <w:sz w:val="28"/>
          <w:szCs w:val="28"/>
          <w:u w:val="single"/>
        </w:rPr>
        <w:t>.</w:t>
      </w:r>
      <w:r>
        <w:rPr>
          <w:rFonts w:ascii="Times New Roman" w:hAnsi="Times New Roman" w:cs="Times New Roman"/>
          <w:sz w:val="28"/>
          <w:szCs w:val="28"/>
        </w:rPr>
        <w:t xml:space="preserve"> Находится в 500 м на юго-запад от зоны </w:t>
      </w:r>
      <w:r>
        <w:rPr>
          <w:rFonts w:ascii="Times New Roman" w:hAnsi="Times New Roman" w:cs="Times New Roman"/>
          <w:sz w:val="28"/>
          <w:szCs w:val="28"/>
          <w:lang w:val="en-US"/>
        </w:rPr>
        <w:t>VI</w:t>
      </w:r>
      <w:r>
        <w:rPr>
          <w:rFonts w:ascii="Times New Roman" w:hAnsi="Times New Roman" w:cs="Times New Roman"/>
          <w:sz w:val="28"/>
          <w:szCs w:val="28"/>
        </w:rPr>
        <w:t xml:space="preserve">. Поверхность зоны сложена, в основном, песчаниками мелко-среднезернистыми, с прослоями алевролитов. Местами наблюдается их частое переслаивание. На северо-востоке площади превалирующее значение приобретают алевролиты. Вся толща имеет северо-западное простирание с углами падения 30-50º с </w:t>
      </w:r>
      <w:r>
        <w:rPr>
          <w:rFonts w:ascii="Times New Roman" w:hAnsi="Times New Roman" w:cs="Times New Roman"/>
          <w:sz w:val="28"/>
          <w:szCs w:val="28"/>
        </w:rPr>
        <w:lastRenderedPageBreak/>
        <w:t>направлением на северо-восток. Выделяемый по геофизическим данным (Александров Б.В. и др.) Центрально-Джерекский разлом подтверждается в горных выработках зонами трещиноватых, рассланцованных пород с прожилковым окварцеванием, лимонитизацией.</w:t>
      </w:r>
    </w:p>
    <w:p w14:paraId="0463EBD6" w14:textId="13D6002A" w:rsidR="00880C68" w:rsidRDefault="00880C68" w:rsidP="00880C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Работами прежних лет на площади зоны были зафиксированы три кварцевые жилы, мощностью до 0,25 м, залегающие среди слабо выветрелых песчаников. Опробование показало содержание золота до 1,2 г/т (к-267 инт. 89-90 м). В канаве №290 содержание золота несколько выше </w:t>
      </w:r>
      <w:r w:rsidRPr="00B401ED">
        <w:rPr>
          <w:rFonts w:ascii="Times New Roman" w:hAnsi="Times New Roman" w:cs="Times New Roman"/>
          <w:sz w:val="28"/>
          <w:szCs w:val="28"/>
        </w:rPr>
        <w:t>1,0 м/4,4 г/т и 5 м/ 4,4 г/т.</w:t>
      </w:r>
      <w:r>
        <w:rPr>
          <w:rFonts w:ascii="Times New Roman" w:hAnsi="Times New Roman" w:cs="Times New Roman"/>
          <w:sz w:val="28"/>
          <w:szCs w:val="28"/>
        </w:rPr>
        <w:t xml:space="preserve"> В об</w:t>
      </w:r>
      <w:r w:rsidR="0047427E">
        <w:rPr>
          <w:rFonts w:ascii="Times New Roman" w:hAnsi="Times New Roman" w:cs="Times New Roman"/>
          <w:sz w:val="28"/>
          <w:szCs w:val="28"/>
        </w:rPr>
        <w:t>о</w:t>
      </w:r>
      <w:r>
        <w:rPr>
          <w:rFonts w:ascii="Times New Roman" w:hAnsi="Times New Roman" w:cs="Times New Roman"/>
          <w:sz w:val="28"/>
          <w:szCs w:val="28"/>
        </w:rPr>
        <w:t>их случаях золоторудная минерализация приурочена к зонам гидротермально измененных пород. В профиле канавы №267 были пробурены две поисковые скважины №4 и №6, которые при значительном содержании мышьяка, достигающем до 0,4 % в единичных пробах, показали содержание золота до 0,1 г/т.</w:t>
      </w:r>
    </w:p>
    <w:p w14:paraId="085B13E3" w14:textId="77777777" w:rsidR="00880C68" w:rsidRDefault="00880C68" w:rsidP="00880C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Продолжением поисковых работ прежних лет явилась проходка Кулуджунской партией 14 канав и двух глубоких шурфов с рассечками. В результате проведенных работ установлено, что зоны золоторудной минерализации имеют субсогласное с вмещающими породами простирание. Опробованием установлено несколько интервалов с содержанием золота, заслуживающим внимание. В канаве №290 (Семипалатинская ГРЭ), как отмечалось выше, встречены два интервала 1 м/4 г/т и 5 м/4,4 г/т. </w:t>
      </w:r>
    </w:p>
    <w:p w14:paraId="2916A636" w14:textId="77777777" w:rsidR="00880C68" w:rsidRDefault="00880C68" w:rsidP="00880C68">
      <w:pPr>
        <w:spacing w:after="0"/>
        <w:ind w:firstLine="567"/>
        <w:jc w:val="both"/>
        <w:rPr>
          <w:rFonts w:ascii="Times New Roman" w:hAnsi="Times New Roman" w:cs="Times New Roman"/>
          <w:sz w:val="28"/>
          <w:szCs w:val="28"/>
        </w:rPr>
      </w:pPr>
      <w:r>
        <w:rPr>
          <w:rFonts w:ascii="Times New Roman" w:hAnsi="Times New Roman" w:cs="Times New Roman"/>
          <w:sz w:val="28"/>
          <w:szCs w:val="28"/>
        </w:rPr>
        <w:t>В канаве №402 (отчетный период):</w:t>
      </w:r>
    </w:p>
    <w:p w14:paraId="64F328AD" w14:textId="77777777" w:rsidR="00880C68" w:rsidRDefault="00880C68" w:rsidP="00880C68">
      <w:pPr>
        <w:spacing w:after="0"/>
        <w:ind w:firstLine="567"/>
        <w:jc w:val="both"/>
        <w:rPr>
          <w:rFonts w:ascii="Times New Roman" w:hAnsi="Times New Roman" w:cs="Times New Roman"/>
          <w:sz w:val="28"/>
          <w:szCs w:val="28"/>
        </w:rPr>
      </w:pPr>
      <w:r>
        <w:rPr>
          <w:rFonts w:ascii="Times New Roman" w:hAnsi="Times New Roman" w:cs="Times New Roman"/>
          <w:sz w:val="28"/>
          <w:szCs w:val="28"/>
        </w:rPr>
        <w:t>Интервал 78-83 (5 м) – 2 г/т</w:t>
      </w:r>
    </w:p>
    <w:p w14:paraId="5F6C647D" w14:textId="77777777" w:rsidR="00880C68" w:rsidRDefault="00880C68" w:rsidP="00880C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87-97 (10 м) – 4,6 г/т</w:t>
      </w:r>
    </w:p>
    <w:p w14:paraId="5C5801F9" w14:textId="77777777" w:rsidR="00880C68" w:rsidRPr="004D24A4" w:rsidRDefault="00880C68" w:rsidP="00880C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121-124 (2 м) – 4,8 г/т</w:t>
      </w:r>
    </w:p>
    <w:p w14:paraId="3750A33F" w14:textId="20F4F431" w:rsidR="00880C68" w:rsidRDefault="00880C68" w:rsidP="00880C68">
      <w:pPr>
        <w:ind w:firstLine="567"/>
        <w:jc w:val="both"/>
        <w:rPr>
          <w:rFonts w:ascii="Times New Roman" w:hAnsi="Times New Roman" w:cs="Times New Roman"/>
          <w:sz w:val="28"/>
          <w:szCs w:val="28"/>
        </w:rPr>
      </w:pPr>
      <w:r>
        <w:rPr>
          <w:rFonts w:ascii="Times New Roman" w:hAnsi="Times New Roman" w:cs="Times New Roman"/>
          <w:sz w:val="28"/>
          <w:szCs w:val="28"/>
        </w:rPr>
        <w:t xml:space="preserve">Повышенное содержание золота по канаве №402 приурочено к зоне сильно трещиноватых, выветрелых, каолинизированных и лимонитизированных песчаников с залегающими почти горизонтально кварцевыми прожилками. Следует отметить, что аналогичное залегание кварцевых прожилков отмечено и в канаве №3020, пройденной на этой же зоне, но содержание золота там значительно ниже и не превышает 0,04 г/т, а также в шурфе №30 (Зона </w:t>
      </w:r>
      <w:r>
        <w:rPr>
          <w:rFonts w:ascii="Times New Roman" w:hAnsi="Times New Roman" w:cs="Times New Roman"/>
          <w:sz w:val="28"/>
          <w:szCs w:val="28"/>
          <w:lang w:val="en-US"/>
        </w:rPr>
        <w:t>I</w:t>
      </w:r>
      <w:r>
        <w:rPr>
          <w:rFonts w:ascii="Times New Roman" w:hAnsi="Times New Roman" w:cs="Times New Roman"/>
          <w:sz w:val="28"/>
          <w:szCs w:val="28"/>
        </w:rPr>
        <w:t>), где содержание золота достигает до 1 г/т. Глубокие шурфы №31 и №32 показали почти полное отсутствие золота на глубине, в то время, как содержание мышьяка достигает до 0,025-0,05 %. Таким образом, поисков</w:t>
      </w:r>
      <w:r w:rsidR="0047427E">
        <w:rPr>
          <w:rFonts w:ascii="Times New Roman" w:hAnsi="Times New Roman" w:cs="Times New Roman"/>
          <w:sz w:val="28"/>
          <w:szCs w:val="28"/>
        </w:rPr>
        <w:t>ые работы, проведенные ранее</w:t>
      </w:r>
      <w:r>
        <w:rPr>
          <w:rFonts w:ascii="Times New Roman" w:hAnsi="Times New Roman" w:cs="Times New Roman"/>
          <w:sz w:val="28"/>
          <w:szCs w:val="28"/>
        </w:rPr>
        <w:t>,</w:t>
      </w:r>
      <w:r w:rsidR="0047427E">
        <w:rPr>
          <w:rFonts w:ascii="Times New Roman" w:hAnsi="Times New Roman" w:cs="Times New Roman"/>
          <w:sz w:val="28"/>
          <w:szCs w:val="28"/>
        </w:rPr>
        <w:t xml:space="preserve"> указывают,</w:t>
      </w:r>
      <w:r>
        <w:rPr>
          <w:rFonts w:ascii="Times New Roman" w:hAnsi="Times New Roman" w:cs="Times New Roman"/>
          <w:sz w:val="28"/>
          <w:szCs w:val="28"/>
        </w:rPr>
        <w:t xml:space="preserve"> что золоторудная минерализация носит мелкогнездовый характер</w:t>
      </w:r>
      <w:r w:rsidR="0047427E">
        <w:rPr>
          <w:rFonts w:ascii="Times New Roman" w:hAnsi="Times New Roman" w:cs="Times New Roman"/>
          <w:sz w:val="28"/>
          <w:szCs w:val="28"/>
        </w:rPr>
        <w:t xml:space="preserve">. </w:t>
      </w:r>
    </w:p>
    <w:p w14:paraId="56C8C1C6"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b/>
          <w:bCs/>
          <w:sz w:val="28"/>
          <w:szCs w:val="28"/>
          <w:u w:val="single"/>
        </w:rPr>
        <w:t>Участок №3</w:t>
      </w:r>
      <w:r w:rsidRPr="00764945">
        <w:rPr>
          <w:rFonts w:ascii="Times New Roman" w:hAnsi="Times New Roman" w:cs="Times New Roman"/>
          <w:b/>
          <w:bCs/>
          <w:sz w:val="28"/>
          <w:szCs w:val="28"/>
          <w:u w:val="single"/>
        </w:rPr>
        <w:t>.</w:t>
      </w:r>
      <w:r w:rsidRPr="00764945">
        <w:rPr>
          <w:rFonts w:ascii="Times New Roman" w:hAnsi="Times New Roman" w:cs="Times New Roman"/>
          <w:b/>
          <w:bCs/>
          <w:sz w:val="28"/>
          <w:szCs w:val="28"/>
        </w:rPr>
        <w:t xml:space="preserve">  </w:t>
      </w:r>
      <w:r>
        <w:rPr>
          <w:rFonts w:ascii="Times New Roman" w:hAnsi="Times New Roman" w:cs="Times New Roman"/>
          <w:sz w:val="28"/>
          <w:szCs w:val="28"/>
        </w:rPr>
        <w:t>Выделен в результате проходки канав №228, 204-206, в профилях 132-140 и канавы 270, пройденной в профиле 134 Горностаевской партией АГЭ, которыми установлено 6 зон окварцевания с повышенным содержанием золота. Однако по большинству канав эти содержания низкие и только по канавам 228 и 204 достигают соответственно 3,4 и 2,4 г/т.</w:t>
      </w:r>
    </w:p>
    <w:p w14:paraId="6EBEB280"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 данным канавы 228 нами выделено рудное тело №2 мощностью 0,8 м с содержанием золота 3,4 г/т. Содержание золота со стороны висячего и лежачего боков рудного тела составляют 1,4 и 0,8 г/т.</w:t>
      </w:r>
    </w:p>
    <w:p w14:paraId="24D2D615"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Для изучения золотоносности на более глубоких горизонтах на участке пройдены 3 поисково-структурных скважины 206, 208, 209.</w:t>
      </w:r>
    </w:p>
    <w:p w14:paraId="476BA797"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Скважиной 206, пройденной в профиле канавы 228 установлено 3 зоны окварцевания на глубине 55-57 м, 120-124 и 173-177 м.</w:t>
      </w:r>
    </w:p>
    <w:p w14:paraId="08091C08"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Золото установлено только в верхней зоне. Здесь по двум метровым пробам содержание золота составляет 0,8 и 2,7 г/т.</w:t>
      </w:r>
    </w:p>
    <w:p w14:paraId="60852004"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Скважиной 208, пройденной в профиле канавы 204, установлено 6 зон окварцевания. Содержание золота установлено только в двух.</w:t>
      </w:r>
    </w:p>
    <w:p w14:paraId="6E2A33BC"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Так по зоне вскрытой на глубине 60-70 м по двум пробам установлено содержание 0,3 и 0,25 г/т и по зоне, вскрытой на глубине 159-164 м содержание золота установлено в 3-х пробах (от 0,1 до 4 г/т).</w:t>
      </w:r>
    </w:p>
    <w:p w14:paraId="640F9DEB" w14:textId="0611D5BB"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 xml:space="preserve">Скважиной 209, пройденной в профиле канавы 205 вскрыто 2 зоны окварцевания. </w:t>
      </w:r>
    </w:p>
    <w:p w14:paraId="462A2C7E" w14:textId="77777777" w:rsidR="00BF6752" w:rsidRPr="002F21BC" w:rsidRDefault="00BF6752" w:rsidP="00BF6752">
      <w:pPr>
        <w:ind w:firstLine="567"/>
        <w:jc w:val="both"/>
        <w:rPr>
          <w:rFonts w:cs="Times New Roman"/>
          <w:sz w:val="28"/>
          <w:szCs w:val="28"/>
        </w:rPr>
      </w:pPr>
      <w:r>
        <w:rPr>
          <w:rFonts w:ascii="Times New Roman" w:hAnsi="Times New Roman" w:cs="Times New Roman"/>
          <w:sz w:val="28"/>
          <w:szCs w:val="28"/>
        </w:rPr>
        <w:t>Установленное канавами и скважинами падение зон составляет 55-60</w:t>
      </w:r>
      <w:r>
        <w:rPr>
          <w:rFonts w:ascii="Matura MT Script Capitals" w:hAnsi="Matura MT Script Capitals" w:cs="Times New Roman"/>
          <w:sz w:val="28"/>
          <w:szCs w:val="28"/>
        </w:rPr>
        <w:t>°</w:t>
      </w:r>
      <w:r>
        <w:rPr>
          <w:rFonts w:cs="Times New Roman"/>
          <w:sz w:val="28"/>
          <w:szCs w:val="28"/>
        </w:rPr>
        <w:t>.</w:t>
      </w:r>
    </w:p>
    <w:p w14:paraId="5AF9BBBB"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b/>
          <w:bCs/>
          <w:sz w:val="28"/>
          <w:szCs w:val="28"/>
          <w:u w:val="single"/>
        </w:rPr>
        <w:t>Участок №11</w:t>
      </w:r>
      <w:r w:rsidRPr="00764945">
        <w:rPr>
          <w:rFonts w:ascii="Times New Roman" w:hAnsi="Times New Roman" w:cs="Times New Roman"/>
          <w:b/>
          <w:bCs/>
          <w:sz w:val="28"/>
          <w:szCs w:val="28"/>
          <w:u w:val="single"/>
        </w:rPr>
        <w:t>.</w:t>
      </w:r>
      <w:r w:rsidRPr="00764945">
        <w:rPr>
          <w:rFonts w:ascii="Times New Roman" w:hAnsi="Times New Roman" w:cs="Times New Roman"/>
          <w:b/>
          <w:bCs/>
          <w:sz w:val="28"/>
          <w:szCs w:val="28"/>
        </w:rPr>
        <w:t xml:space="preserve">  </w:t>
      </w:r>
      <w:r>
        <w:rPr>
          <w:rFonts w:ascii="Times New Roman" w:hAnsi="Times New Roman" w:cs="Times New Roman"/>
          <w:sz w:val="28"/>
          <w:szCs w:val="28"/>
        </w:rPr>
        <w:t>Выделен по результатам проходки и опробования канав 285, 286, 287, 288, пройденных через 200 м друг от друга в профилях 134, 136, 138, 140.</w:t>
      </w:r>
    </w:p>
    <w:p w14:paraId="39A3EC98"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Здесь пройденными канавами установлено 5 зон прожилкового окварцевания, на отдельных участках которых находится повышенное содержание золота.</w:t>
      </w:r>
    </w:p>
    <w:p w14:paraId="60B86021"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Наиболее высокие содержания золота установлены в пробах 55412 – 1,2 г/т и 55413 – 1,5 г/т (что составляет в среднем на мощность 2,4 м – 1,38 г/т) отобранных по канаве 285 и в пробах 55327 и 55328, отобранных по канаве 286. Здесь мощность 1,7 м содержание золота составляет 1,5 г/т.</w:t>
      </w:r>
    </w:p>
    <w:p w14:paraId="1C4CB4D2" w14:textId="77777777" w:rsidR="00BF6752"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По канаве 287 в двух метровых пробах содержание золота составляет 1 г/т.</w:t>
      </w:r>
    </w:p>
    <w:p w14:paraId="45C1A62B" w14:textId="77777777" w:rsidR="00BF6752" w:rsidRPr="00377D67" w:rsidRDefault="00BF6752" w:rsidP="00BF6752">
      <w:pPr>
        <w:ind w:firstLine="567"/>
        <w:jc w:val="both"/>
        <w:rPr>
          <w:rFonts w:ascii="Times New Roman" w:hAnsi="Times New Roman" w:cs="Times New Roman"/>
          <w:sz w:val="28"/>
          <w:szCs w:val="28"/>
        </w:rPr>
      </w:pPr>
      <w:r>
        <w:rPr>
          <w:rFonts w:ascii="Times New Roman" w:hAnsi="Times New Roman" w:cs="Times New Roman"/>
          <w:sz w:val="28"/>
          <w:szCs w:val="28"/>
        </w:rPr>
        <w:t>В остальных пробах содержание варьирует в пределах 0,1 – 0,8 г/т.</w:t>
      </w:r>
    </w:p>
    <w:p w14:paraId="76469208" w14:textId="77777777" w:rsidR="00BF6752" w:rsidRPr="007F2D76" w:rsidRDefault="00BF6752" w:rsidP="00880C68">
      <w:pPr>
        <w:ind w:firstLine="567"/>
        <w:jc w:val="both"/>
        <w:rPr>
          <w:rFonts w:ascii="Times New Roman" w:hAnsi="Times New Roman" w:cs="Times New Roman"/>
          <w:sz w:val="28"/>
          <w:szCs w:val="28"/>
        </w:rPr>
      </w:pPr>
    </w:p>
    <w:p w14:paraId="0CD2FEAD" w14:textId="453C8EBB" w:rsidR="00EB37C8" w:rsidRPr="002C0199" w:rsidRDefault="00E72698" w:rsidP="001725BF">
      <w:pPr>
        <w:rPr>
          <w:rFonts w:ascii="Times New Roman" w:hAnsi="Times New Roman" w:cs="Times New Roman"/>
          <w:sz w:val="28"/>
          <w:szCs w:val="28"/>
        </w:rPr>
      </w:pPr>
      <w:r>
        <w:rPr>
          <w:rFonts w:ascii="Times New Roman" w:hAnsi="Times New Roman" w:cs="Times New Roman"/>
          <w:sz w:val="28"/>
          <w:szCs w:val="28"/>
        </w:rPr>
        <w:br w:type="page"/>
      </w:r>
    </w:p>
    <w:p w14:paraId="1E4DDEA5" w14:textId="01585A3A" w:rsidR="00EB37C8" w:rsidRPr="00EB37C8" w:rsidRDefault="00EB37C8" w:rsidP="00EB37C8">
      <w:pPr>
        <w:keepNext/>
        <w:keepLines/>
        <w:spacing w:after="0" w:line="240" w:lineRule="auto"/>
        <w:ind w:firstLine="709"/>
        <w:jc w:val="both"/>
        <w:outlineLvl w:val="0"/>
        <w:rPr>
          <w:rFonts w:ascii="Times New Roman" w:eastAsia="Times New Roman" w:hAnsi="Times New Roman" w:cs="Times New Roman"/>
          <w:bCs/>
          <w:caps/>
          <w:color w:val="000000"/>
          <w:sz w:val="28"/>
          <w:szCs w:val="28"/>
          <w:lang w:eastAsia="ru-RU"/>
        </w:rPr>
      </w:pPr>
      <w:bookmarkStart w:id="7" w:name="_Toc1476424"/>
      <w:bookmarkStart w:id="8" w:name="_Toc9249142"/>
      <w:bookmarkStart w:id="9" w:name="_Toc165298282"/>
      <w:r>
        <w:rPr>
          <w:rFonts w:ascii="Times New Roman" w:eastAsia="Times New Roman" w:hAnsi="Times New Roman" w:cs="Times New Roman"/>
          <w:bCs/>
          <w:caps/>
          <w:color w:val="000000"/>
          <w:sz w:val="28"/>
          <w:szCs w:val="28"/>
          <w:lang w:eastAsia="ru-RU"/>
        </w:rPr>
        <w:lastRenderedPageBreak/>
        <w:t>3</w:t>
      </w:r>
      <w:r w:rsidRPr="00EB37C8">
        <w:rPr>
          <w:rFonts w:ascii="Times New Roman" w:eastAsia="Times New Roman" w:hAnsi="Times New Roman" w:cs="Times New Roman"/>
          <w:bCs/>
          <w:caps/>
          <w:color w:val="000000"/>
          <w:sz w:val="28"/>
          <w:szCs w:val="28"/>
          <w:lang w:eastAsia="ru-RU"/>
        </w:rPr>
        <w:t xml:space="preserve">. </w:t>
      </w:r>
      <w:r w:rsidRPr="00EB37C8">
        <w:rPr>
          <w:rFonts w:ascii="Times New Roman" w:eastAsia="Times New Roman" w:hAnsi="Times New Roman" w:cs="Times New Roman"/>
          <w:bCs/>
          <w:color w:val="000000"/>
          <w:sz w:val="28"/>
          <w:szCs w:val="28"/>
          <w:lang w:eastAsia="ru-RU"/>
        </w:rPr>
        <w:t>ГЕОЛОГИЧЕСКОЕ ЗАДАНИЕ</w:t>
      </w:r>
      <w:bookmarkEnd w:id="7"/>
      <w:bookmarkEnd w:id="8"/>
      <w:bookmarkEnd w:id="9"/>
    </w:p>
    <w:p w14:paraId="2C631451" w14:textId="77777777" w:rsidR="00EB37C8" w:rsidRPr="00EB37C8" w:rsidRDefault="00EB37C8" w:rsidP="00EB37C8">
      <w:pPr>
        <w:spacing w:after="0" w:line="240" w:lineRule="auto"/>
        <w:jc w:val="both"/>
        <w:rPr>
          <w:rFonts w:ascii="Times New Roman" w:eastAsia="Times New Roman" w:hAnsi="Times New Roman" w:cs="Times New Roman"/>
          <w:sz w:val="28"/>
          <w:szCs w:val="28"/>
          <w:lang w:eastAsia="ru-RU"/>
        </w:rPr>
      </w:pPr>
    </w:p>
    <w:p w14:paraId="700F3FFD" w14:textId="2EEA196A" w:rsidR="00EB37C8" w:rsidRPr="00EB37C8" w:rsidRDefault="00EB37C8" w:rsidP="00EB37C8">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Выдано главному геологу и геологической службе ТОО «</w:t>
      </w:r>
      <w:r w:rsidR="00E05BBC">
        <w:rPr>
          <w:rFonts w:ascii="Times New Roman" w:eastAsia="Times New Roman" w:hAnsi="Times New Roman" w:cs="Times New Roman"/>
          <w:b/>
          <w:sz w:val="28"/>
          <w:szCs w:val="28"/>
          <w:lang w:eastAsia="ru-RU"/>
        </w:rPr>
        <w:t>АстанаВостокГрупп</w:t>
      </w:r>
      <w:r>
        <w:rPr>
          <w:rFonts w:ascii="Times New Roman" w:eastAsia="Times New Roman" w:hAnsi="Times New Roman" w:cs="Times New Roman"/>
          <w:b/>
          <w:sz w:val="28"/>
          <w:szCs w:val="28"/>
          <w:lang w:eastAsia="ru-RU"/>
        </w:rPr>
        <w:t>»:</w:t>
      </w:r>
    </w:p>
    <w:p w14:paraId="1416C194" w14:textId="77777777"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p>
    <w:p w14:paraId="480CF733" w14:textId="77777777"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r w:rsidRPr="00EB37C8">
        <w:rPr>
          <w:rFonts w:ascii="Times New Roman" w:eastAsia="Times New Roman" w:hAnsi="Times New Roman" w:cs="Times New Roman"/>
          <w:sz w:val="28"/>
          <w:szCs w:val="28"/>
          <w:lang w:eastAsia="ru-RU"/>
        </w:rPr>
        <w:t xml:space="preserve">Основание выдачи геологического задания: </w:t>
      </w:r>
    </w:p>
    <w:p w14:paraId="34742E5A" w14:textId="393F3AE8"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r w:rsidRPr="00EB37C8">
        <w:rPr>
          <w:rFonts w:ascii="Times New Roman" w:eastAsia="Times New Roman" w:hAnsi="Times New Roman" w:cs="Times New Roman"/>
          <w:sz w:val="28"/>
          <w:szCs w:val="28"/>
          <w:lang w:eastAsia="ru-RU"/>
        </w:rPr>
        <w:t xml:space="preserve">1) Получение </w:t>
      </w:r>
      <w:r w:rsidRPr="003A4A6A">
        <w:rPr>
          <w:rFonts w:ascii="Times New Roman" w:eastAsia="Times New Roman" w:hAnsi="Times New Roman" w:cs="Times New Roman"/>
          <w:sz w:val="28"/>
          <w:szCs w:val="28"/>
          <w:lang w:eastAsia="ru-RU"/>
        </w:rPr>
        <w:t>ТОО «</w:t>
      </w:r>
      <w:r w:rsidR="00C0489E" w:rsidRPr="003A4A6A">
        <w:rPr>
          <w:rFonts w:ascii="Times New Roman" w:eastAsia="Times New Roman" w:hAnsi="Times New Roman" w:cs="Times New Roman"/>
          <w:sz w:val="28"/>
          <w:szCs w:val="28"/>
          <w:lang w:eastAsia="ru-RU"/>
        </w:rPr>
        <w:t>АстанаВостокГрупп</w:t>
      </w:r>
      <w:r w:rsidRPr="003A4A6A">
        <w:rPr>
          <w:rFonts w:ascii="Times New Roman" w:eastAsia="Times New Roman" w:hAnsi="Times New Roman" w:cs="Times New Roman"/>
          <w:sz w:val="28"/>
          <w:szCs w:val="28"/>
          <w:lang w:eastAsia="ru-RU"/>
        </w:rPr>
        <w:t>»</w:t>
      </w:r>
      <w:r w:rsidRPr="00EB37C8">
        <w:rPr>
          <w:rFonts w:ascii="Times New Roman" w:eastAsia="Times New Roman" w:hAnsi="Times New Roman" w:cs="Times New Roman"/>
          <w:sz w:val="28"/>
          <w:szCs w:val="28"/>
          <w:lang w:eastAsia="ru-RU"/>
        </w:rPr>
        <w:t xml:space="preserve"> права недропользования на</w:t>
      </w:r>
      <w:r>
        <w:rPr>
          <w:rFonts w:ascii="Times New Roman" w:eastAsia="Times New Roman" w:hAnsi="Times New Roman" w:cs="Times New Roman"/>
          <w:sz w:val="28"/>
          <w:szCs w:val="28"/>
          <w:lang w:eastAsia="ru-RU"/>
        </w:rPr>
        <w:t xml:space="preserve"> лицензионной</w:t>
      </w:r>
      <w:r w:rsidRPr="00EB37C8">
        <w:rPr>
          <w:rFonts w:ascii="Times New Roman" w:eastAsia="Times New Roman" w:hAnsi="Times New Roman" w:cs="Times New Roman"/>
          <w:sz w:val="28"/>
          <w:szCs w:val="28"/>
          <w:lang w:eastAsia="ru-RU"/>
        </w:rPr>
        <w:t xml:space="preserve"> площади </w:t>
      </w:r>
      <w:r w:rsidRPr="003A4A6A">
        <w:rPr>
          <w:rFonts w:ascii="Times New Roman" w:eastAsia="Times New Roman" w:hAnsi="Times New Roman" w:cs="Times New Roman"/>
          <w:sz w:val="28"/>
          <w:szCs w:val="28"/>
          <w:lang w:eastAsia="ru-RU"/>
        </w:rPr>
        <w:t>№</w:t>
      </w:r>
      <w:r w:rsidR="00C0489E" w:rsidRPr="003A4A6A">
        <w:rPr>
          <w:rFonts w:ascii="Times New Roman" w:eastAsia="Times New Roman" w:hAnsi="Times New Roman" w:cs="Times New Roman"/>
          <w:sz w:val="28"/>
          <w:szCs w:val="28"/>
          <w:lang w:eastAsia="ru-RU"/>
        </w:rPr>
        <w:t>3500</w:t>
      </w:r>
      <w:r w:rsidRPr="003A4A6A">
        <w:rPr>
          <w:rFonts w:ascii="Times New Roman" w:eastAsia="Times New Roman" w:hAnsi="Times New Roman" w:cs="Times New Roman"/>
          <w:sz w:val="28"/>
          <w:szCs w:val="28"/>
          <w:lang w:eastAsia="ru-RU"/>
        </w:rPr>
        <w:t>-</w:t>
      </w:r>
      <w:r w:rsidRPr="003A4A6A">
        <w:rPr>
          <w:rFonts w:ascii="Times New Roman" w:eastAsia="Times New Roman" w:hAnsi="Times New Roman" w:cs="Times New Roman"/>
          <w:sz w:val="28"/>
          <w:szCs w:val="28"/>
          <w:lang w:val="en-US" w:eastAsia="ru-RU"/>
        </w:rPr>
        <w:t>EL</w:t>
      </w:r>
      <w:r w:rsidRPr="00EB37C8">
        <w:rPr>
          <w:rFonts w:ascii="Times New Roman" w:eastAsia="Times New Roman" w:hAnsi="Times New Roman" w:cs="Times New Roman"/>
          <w:sz w:val="28"/>
          <w:szCs w:val="28"/>
          <w:lang w:eastAsia="ru-RU"/>
        </w:rPr>
        <w:t xml:space="preserve"> на разведку твердых полезных ископаемых на </w:t>
      </w:r>
      <w:r w:rsidRPr="003A4A6A">
        <w:rPr>
          <w:rFonts w:ascii="Times New Roman" w:eastAsia="Times New Roman" w:hAnsi="Times New Roman" w:cs="Times New Roman"/>
          <w:sz w:val="28"/>
          <w:szCs w:val="28"/>
          <w:lang w:eastAsia="ru-RU"/>
        </w:rPr>
        <w:t>блок</w:t>
      </w:r>
      <w:r w:rsidR="00E96115" w:rsidRPr="003A4A6A">
        <w:rPr>
          <w:rFonts w:ascii="Times New Roman" w:eastAsia="Times New Roman" w:hAnsi="Times New Roman" w:cs="Times New Roman"/>
          <w:sz w:val="28"/>
          <w:szCs w:val="28"/>
          <w:lang w:eastAsia="ru-RU"/>
        </w:rPr>
        <w:t>а</w:t>
      </w:r>
      <w:r w:rsidR="008756C3" w:rsidRPr="003A4A6A">
        <w:rPr>
          <w:rFonts w:ascii="Times New Roman" w:eastAsia="Times New Roman" w:hAnsi="Times New Roman" w:cs="Times New Roman"/>
          <w:sz w:val="28"/>
          <w:szCs w:val="28"/>
          <w:lang w:eastAsia="ru-RU"/>
        </w:rPr>
        <w:t>х</w:t>
      </w:r>
      <w:r w:rsidR="00E96115" w:rsidRPr="003A4A6A">
        <w:rPr>
          <w:rFonts w:ascii="Times New Roman" w:eastAsia="Times New Roman" w:hAnsi="Times New Roman" w:cs="Times New Roman"/>
          <w:sz w:val="28"/>
          <w:szCs w:val="28"/>
          <w:lang w:eastAsia="ru-RU"/>
        </w:rPr>
        <w:t xml:space="preserve"> </w:t>
      </w:r>
      <w:r w:rsidRPr="003A4A6A">
        <w:rPr>
          <w:rFonts w:ascii="Times New Roman" w:eastAsia="Times New Roman" w:hAnsi="Times New Roman" w:cs="Times New Roman"/>
          <w:sz w:val="28"/>
          <w:szCs w:val="28"/>
          <w:lang w:eastAsia="ru-RU"/>
        </w:rPr>
        <w:t>М-44-65-(10</w:t>
      </w:r>
      <w:r w:rsidR="00E96115" w:rsidRPr="003A4A6A">
        <w:rPr>
          <w:rFonts w:ascii="Times New Roman" w:eastAsia="Times New Roman" w:hAnsi="Times New Roman" w:cs="Times New Roman"/>
          <w:sz w:val="28"/>
          <w:szCs w:val="28"/>
          <w:lang w:val="en-US" w:eastAsia="ru-RU"/>
        </w:rPr>
        <w:t>b</w:t>
      </w:r>
      <w:r w:rsidRPr="003A4A6A">
        <w:rPr>
          <w:rFonts w:ascii="Times New Roman" w:eastAsia="Times New Roman" w:hAnsi="Times New Roman" w:cs="Times New Roman"/>
          <w:sz w:val="28"/>
          <w:szCs w:val="28"/>
          <w:lang w:eastAsia="ru-RU"/>
        </w:rPr>
        <w:t>-5</w:t>
      </w:r>
      <w:r w:rsidR="00E96115" w:rsidRPr="003A4A6A">
        <w:rPr>
          <w:rFonts w:ascii="Times New Roman" w:eastAsia="Times New Roman" w:hAnsi="Times New Roman" w:cs="Times New Roman"/>
          <w:sz w:val="28"/>
          <w:szCs w:val="28"/>
          <w:lang w:val="en-US" w:eastAsia="ru-RU"/>
        </w:rPr>
        <w:t>g</w:t>
      </w:r>
      <w:r w:rsidRPr="003A4A6A">
        <w:rPr>
          <w:rFonts w:ascii="Times New Roman" w:eastAsia="Times New Roman" w:hAnsi="Times New Roman" w:cs="Times New Roman"/>
          <w:sz w:val="28"/>
          <w:szCs w:val="28"/>
          <w:lang w:eastAsia="ru-RU"/>
        </w:rPr>
        <w:t>-</w:t>
      </w:r>
      <w:r w:rsidR="00E96115" w:rsidRPr="003A4A6A">
        <w:rPr>
          <w:rFonts w:ascii="Times New Roman" w:eastAsia="Times New Roman" w:hAnsi="Times New Roman" w:cs="Times New Roman"/>
          <w:sz w:val="28"/>
          <w:szCs w:val="28"/>
          <w:lang w:eastAsia="ru-RU"/>
        </w:rPr>
        <w:t>1,2,6,7</w:t>
      </w:r>
      <w:r w:rsidRPr="003A4A6A">
        <w:rPr>
          <w:rFonts w:ascii="Times New Roman" w:eastAsia="Times New Roman" w:hAnsi="Times New Roman" w:cs="Times New Roman"/>
          <w:sz w:val="28"/>
          <w:szCs w:val="28"/>
          <w:lang w:eastAsia="ru-RU"/>
        </w:rPr>
        <w:t>)</w:t>
      </w:r>
      <w:r w:rsidRPr="00EB37C8">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Абайской</w:t>
      </w:r>
      <w:r w:rsidRPr="00EB37C8">
        <w:rPr>
          <w:rFonts w:ascii="Times New Roman" w:eastAsia="Times New Roman" w:hAnsi="Times New Roman" w:cs="Times New Roman"/>
          <w:sz w:val="28"/>
          <w:szCs w:val="28"/>
          <w:lang w:eastAsia="ru-RU"/>
        </w:rPr>
        <w:t xml:space="preserve"> области</w:t>
      </w:r>
      <w:r w:rsidR="0052271D">
        <w:rPr>
          <w:rFonts w:ascii="Times New Roman" w:eastAsia="Times New Roman" w:hAnsi="Times New Roman" w:cs="Times New Roman"/>
          <w:sz w:val="28"/>
          <w:szCs w:val="28"/>
          <w:lang w:eastAsia="ru-RU"/>
        </w:rPr>
        <w:t xml:space="preserve"> от</w:t>
      </w:r>
      <w:r w:rsidRPr="00EB37C8">
        <w:rPr>
          <w:rFonts w:ascii="Times New Roman" w:eastAsia="Times New Roman" w:hAnsi="Times New Roman" w:cs="Times New Roman"/>
          <w:sz w:val="28"/>
          <w:szCs w:val="28"/>
          <w:lang w:eastAsia="ru-RU"/>
        </w:rPr>
        <w:t xml:space="preserve"> </w:t>
      </w:r>
      <w:r w:rsidR="003A4A6A" w:rsidRPr="003A4A6A">
        <w:rPr>
          <w:rFonts w:ascii="Times New Roman" w:eastAsia="Times New Roman" w:hAnsi="Times New Roman" w:cs="Times New Roman"/>
          <w:sz w:val="28"/>
          <w:szCs w:val="28"/>
          <w:lang w:eastAsia="ru-RU"/>
        </w:rPr>
        <w:t>28</w:t>
      </w:r>
      <w:r w:rsidRPr="003A4A6A">
        <w:rPr>
          <w:rFonts w:ascii="Times New Roman" w:eastAsia="Times New Roman" w:hAnsi="Times New Roman" w:cs="Times New Roman"/>
          <w:sz w:val="28"/>
          <w:szCs w:val="28"/>
          <w:lang w:eastAsia="ru-RU"/>
        </w:rPr>
        <w:t>.0</w:t>
      </w:r>
      <w:r w:rsidR="003A4A6A" w:rsidRPr="003A4A6A">
        <w:rPr>
          <w:rFonts w:ascii="Times New Roman" w:eastAsia="Times New Roman" w:hAnsi="Times New Roman" w:cs="Times New Roman"/>
          <w:sz w:val="28"/>
          <w:szCs w:val="28"/>
          <w:lang w:eastAsia="ru-RU"/>
        </w:rPr>
        <w:t>7</w:t>
      </w:r>
      <w:r w:rsidRPr="003A4A6A">
        <w:rPr>
          <w:rFonts w:ascii="Times New Roman" w:eastAsia="Times New Roman" w:hAnsi="Times New Roman" w:cs="Times New Roman"/>
          <w:sz w:val="28"/>
          <w:szCs w:val="28"/>
          <w:lang w:eastAsia="ru-RU"/>
        </w:rPr>
        <w:t>.20</w:t>
      </w:r>
      <w:r w:rsidR="0052271D" w:rsidRPr="003A4A6A">
        <w:rPr>
          <w:rFonts w:ascii="Times New Roman" w:eastAsia="Times New Roman" w:hAnsi="Times New Roman" w:cs="Times New Roman"/>
          <w:sz w:val="28"/>
          <w:szCs w:val="28"/>
          <w:lang w:eastAsia="ru-RU"/>
        </w:rPr>
        <w:t>2</w:t>
      </w:r>
      <w:r w:rsidR="003A4A6A" w:rsidRPr="003A4A6A">
        <w:rPr>
          <w:rFonts w:ascii="Times New Roman" w:eastAsia="Times New Roman" w:hAnsi="Times New Roman" w:cs="Times New Roman"/>
          <w:sz w:val="28"/>
          <w:szCs w:val="28"/>
          <w:lang w:eastAsia="ru-RU"/>
        </w:rPr>
        <w:t>5</w:t>
      </w:r>
      <w:r w:rsidR="0052271D">
        <w:rPr>
          <w:rFonts w:ascii="Times New Roman" w:eastAsia="Times New Roman" w:hAnsi="Times New Roman" w:cs="Times New Roman"/>
          <w:sz w:val="28"/>
          <w:szCs w:val="28"/>
          <w:lang w:eastAsia="ru-RU"/>
        </w:rPr>
        <w:t xml:space="preserve">, выданной </w:t>
      </w:r>
      <w:r w:rsidR="0052271D" w:rsidRPr="00DD016C">
        <w:rPr>
          <w:rFonts w:ascii="Times New Roman" w:eastAsia="Times New Roman" w:hAnsi="Times New Roman" w:cs="Times New Roman"/>
          <w:sz w:val="28"/>
          <w:szCs w:val="28"/>
          <w:lang w:eastAsia="ru-RU"/>
        </w:rPr>
        <w:t>Министерством промышленности и строительства года</w:t>
      </w:r>
      <w:r w:rsidRPr="00DD016C">
        <w:rPr>
          <w:rFonts w:ascii="Times New Roman" w:eastAsia="Times New Roman" w:hAnsi="Times New Roman" w:cs="Times New Roman"/>
          <w:sz w:val="28"/>
          <w:szCs w:val="28"/>
          <w:lang w:eastAsia="ru-RU"/>
        </w:rPr>
        <w:t xml:space="preserve"> между Республикой Казахстан</w:t>
      </w:r>
      <w:r w:rsidR="0052271D" w:rsidRPr="00DD016C">
        <w:rPr>
          <w:rFonts w:ascii="Times New Roman" w:eastAsia="Times New Roman" w:hAnsi="Times New Roman" w:cs="Times New Roman"/>
          <w:sz w:val="28"/>
          <w:szCs w:val="28"/>
          <w:lang w:eastAsia="ru-RU"/>
        </w:rPr>
        <w:t>.</w:t>
      </w:r>
    </w:p>
    <w:p w14:paraId="68230FD4" w14:textId="547E4923" w:rsidR="00EB37C8" w:rsidRPr="00EB37C8" w:rsidRDefault="00EB37C8" w:rsidP="0052271D">
      <w:pPr>
        <w:spacing w:after="0" w:line="240" w:lineRule="auto"/>
        <w:jc w:val="both"/>
        <w:rPr>
          <w:rFonts w:ascii="Times New Roman" w:eastAsia="Times New Roman" w:hAnsi="Times New Roman" w:cs="Times New Roman"/>
          <w:sz w:val="28"/>
          <w:szCs w:val="28"/>
          <w:lang w:eastAsia="ru-RU"/>
        </w:rPr>
      </w:pPr>
    </w:p>
    <w:p w14:paraId="24232FC1" w14:textId="77777777" w:rsidR="00EB37C8" w:rsidRPr="00EB37C8" w:rsidRDefault="00EB37C8" w:rsidP="00EB37C8">
      <w:pPr>
        <w:spacing w:after="0" w:line="240" w:lineRule="auto"/>
        <w:ind w:firstLine="709"/>
        <w:jc w:val="both"/>
        <w:rPr>
          <w:rFonts w:ascii="Times New Roman" w:eastAsia="Times New Roman" w:hAnsi="Times New Roman" w:cs="Times New Roman"/>
          <w:b/>
          <w:sz w:val="28"/>
          <w:szCs w:val="28"/>
          <w:lang w:eastAsia="ru-RU"/>
        </w:rPr>
      </w:pPr>
    </w:p>
    <w:p w14:paraId="74EBBCA0" w14:textId="77777777" w:rsidR="00EB37C8" w:rsidRPr="00EB37C8" w:rsidRDefault="00EB37C8" w:rsidP="00EB37C8">
      <w:pPr>
        <w:spacing w:after="0" w:line="240" w:lineRule="auto"/>
        <w:ind w:firstLine="709"/>
        <w:jc w:val="both"/>
        <w:rPr>
          <w:rFonts w:ascii="Times New Roman" w:eastAsia="Times New Roman" w:hAnsi="Times New Roman" w:cs="Times New Roman"/>
          <w:b/>
          <w:sz w:val="28"/>
          <w:szCs w:val="28"/>
          <w:lang w:eastAsia="ru-RU"/>
        </w:rPr>
      </w:pPr>
      <w:r w:rsidRPr="00EB37C8">
        <w:rPr>
          <w:rFonts w:ascii="Times New Roman" w:eastAsia="Times New Roman" w:hAnsi="Times New Roman" w:cs="Times New Roman"/>
          <w:b/>
          <w:sz w:val="28"/>
          <w:szCs w:val="28"/>
          <w:lang w:eastAsia="ru-RU"/>
        </w:rPr>
        <w:t>1.  Целевое назначение работ, пространственные границы объекта, основные оценочные параметры</w:t>
      </w:r>
    </w:p>
    <w:p w14:paraId="12B04B33" w14:textId="77777777"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p>
    <w:p w14:paraId="1041ADC9" w14:textId="0E531CF3"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r w:rsidRPr="00EB37C8">
        <w:rPr>
          <w:rFonts w:ascii="Times New Roman" w:eastAsia="Times New Roman" w:hAnsi="Times New Roman" w:cs="Times New Roman"/>
          <w:sz w:val="28"/>
          <w:szCs w:val="28"/>
          <w:lang w:eastAsia="ru-RU"/>
        </w:rPr>
        <w:t xml:space="preserve">Составить план поисково-оценочных работ на </w:t>
      </w:r>
      <w:r w:rsidR="0052271D">
        <w:rPr>
          <w:rFonts w:ascii="Times New Roman" w:eastAsia="Times New Roman" w:hAnsi="Times New Roman" w:cs="Times New Roman"/>
          <w:sz w:val="28"/>
          <w:szCs w:val="28"/>
          <w:lang w:eastAsia="ru-RU"/>
        </w:rPr>
        <w:t>лицензионной</w:t>
      </w:r>
      <w:r w:rsidRPr="00EB37C8">
        <w:rPr>
          <w:rFonts w:ascii="Times New Roman" w:eastAsia="Times New Roman" w:hAnsi="Times New Roman" w:cs="Times New Roman"/>
          <w:sz w:val="28"/>
          <w:szCs w:val="28"/>
          <w:lang w:eastAsia="ru-RU"/>
        </w:rPr>
        <w:t xml:space="preserve"> территории </w:t>
      </w:r>
      <w:r w:rsidRPr="002421EF">
        <w:rPr>
          <w:rFonts w:ascii="Times New Roman" w:eastAsia="Times New Roman" w:hAnsi="Times New Roman" w:cs="Times New Roman"/>
          <w:sz w:val="28"/>
          <w:szCs w:val="28"/>
          <w:lang w:eastAsia="ru-RU"/>
        </w:rPr>
        <w:t xml:space="preserve">(площадь </w:t>
      </w:r>
      <w:r w:rsidR="008756C3" w:rsidRPr="002421EF">
        <w:rPr>
          <w:rFonts w:ascii="Times New Roman" w:eastAsia="Times New Roman" w:hAnsi="Times New Roman" w:cs="Times New Roman"/>
          <w:sz w:val="28"/>
          <w:szCs w:val="28"/>
          <w:lang w:eastAsia="x-none"/>
        </w:rPr>
        <w:t>8</w:t>
      </w:r>
      <w:r w:rsidR="0052271D" w:rsidRPr="002421EF">
        <w:rPr>
          <w:rFonts w:ascii="Times New Roman" w:eastAsia="Times New Roman" w:hAnsi="Times New Roman" w:cs="Times New Roman"/>
          <w:sz w:val="28"/>
          <w:szCs w:val="28"/>
          <w:lang w:eastAsia="x-none"/>
        </w:rPr>
        <w:t>,</w:t>
      </w:r>
      <w:r w:rsidR="008756C3" w:rsidRPr="002421EF">
        <w:rPr>
          <w:rFonts w:ascii="Times New Roman" w:eastAsia="Times New Roman" w:hAnsi="Times New Roman" w:cs="Times New Roman"/>
          <w:sz w:val="28"/>
          <w:szCs w:val="28"/>
          <w:lang w:eastAsia="x-none"/>
        </w:rPr>
        <w:t>8</w:t>
      </w:r>
      <w:r w:rsidR="0052271D" w:rsidRPr="002421EF">
        <w:rPr>
          <w:rFonts w:ascii="Times New Roman" w:eastAsia="Times New Roman" w:hAnsi="Times New Roman" w:cs="Times New Roman"/>
          <w:sz w:val="28"/>
          <w:szCs w:val="28"/>
          <w:lang w:eastAsia="x-none"/>
        </w:rPr>
        <w:t xml:space="preserve"> </w:t>
      </w:r>
      <w:r w:rsidRPr="002421EF">
        <w:rPr>
          <w:rFonts w:ascii="Times New Roman" w:eastAsia="Times New Roman" w:hAnsi="Times New Roman" w:cs="Times New Roman"/>
          <w:sz w:val="28"/>
          <w:szCs w:val="28"/>
          <w:lang w:eastAsia="x-none"/>
        </w:rPr>
        <w:t>км</w:t>
      </w:r>
      <w:r w:rsidRPr="002421EF">
        <w:rPr>
          <w:rFonts w:ascii="Times New Roman" w:eastAsia="Times New Roman" w:hAnsi="Times New Roman" w:cs="Times New Roman"/>
          <w:sz w:val="28"/>
          <w:szCs w:val="28"/>
          <w:vertAlign w:val="superscript"/>
          <w:lang w:eastAsia="x-none"/>
        </w:rPr>
        <w:t>2</w:t>
      </w:r>
      <w:r w:rsidRPr="00EB37C8">
        <w:rPr>
          <w:rFonts w:ascii="Times New Roman" w:eastAsia="Times New Roman" w:hAnsi="Times New Roman" w:cs="Times New Roman"/>
          <w:sz w:val="28"/>
          <w:szCs w:val="28"/>
          <w:lang w:eastAsia="ru-RU"/>
        </w:rPr>
        <w:t xml:space="preserve">), в котором предусмотреть: </w:t>
      </w:r>
    </w:p>
    <w:p w14:paraId="42B4ABB8" w14:textId="27D4450C"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r w:rsidRPr="00EB37C8">
        <w:rPr>
          <w:rFonts w:ascii="Times New Roman" w:eastAsia="Times New Roman" w:hAnsi="Times New Roman" w:cs="Times New Roman"/>
          <w:sz w:val="28"/>
          <w:szCs w:val="28"/>
          <w:lang w:eastAsia="ru-RU"/>
        </w:rPr>
        <w:t xml:space="preserve">1.Анализ ранее проведенных геологоразведочных работ с целью обоснования проведения </w:t>
      </w:r>
      <w:r w:rsidR="0052271D" w:rsidRPr="00EB37C8">
        <w:rPr>
          <w:rFonts w:ascii="Times New Roman" w:eastAsia="Times New Roman" w:hAnsi="Times New Roman" w:cs="Times New Roman"/>
          <w:sz w:val="28"/>
          <w:szCs w:val="28"/>
          <w:lang w:eastAsia="ru-RU"/>
        </w:rPr>
        <w:t>комплекса проектируемых</w:t>
      </w:r>
      <w:r w:rsidRPr="00EB37C8">
        <w:rPr>
          <w:rFonts w:ascii="Times New Roman" w:eastAsia="Times New Roman" w:hAnsi="Times New Roman" w:cs="Times New Roman"/>
          <w:sz w:val="28"/>
          <w:szCs w:val="28"/>
          <w:lang w:eastAsia="ru-RU"/>
        </w:rPr>
        <w:t xml:space="preserve"> работ.</w:t>
      </w:r>
    </w:p>
    <w:p w14:paraId="282C986C" w14:textId="437F3EB6" w:rsidR="00EB37C8" w:rsidRPr="00EB37C8" w:rsidRDefault="00EB37C8" w:rsidP="00EB37C8">
      <w:pPr>
        <w:spacing w:after="0" w:line="240" w:lineRule="auto"/>
        <w:ind w:firstLine="709"/>
        <w:jc w:val="both"/>
        <w:rPr>
          <w:rFonts w:ascii="Times New Roman" w:eastAsia="Times New Roman" w:hAnsi="Times New Roman" w:cs="Times New Roman"/>
          <w:b/>
          <w:sz w:val="28"/>
          <w:szCs w:val="28"/>
          <w:lang w:eastAsia="ru-RU"/>
        </w:rPr>
      </w:pPr>
      <w:r w:rsidRPr="00EB37C8">
        <w:rPr>
          <w:rFonts w:ascii="Times New Roman" w:eastAsia="Times New Roman" w:hAnsi="Times New Roman" w:cs="Times New Roman"/>
          <w:sz w:val="28"/>
          <w:szCs w:val="28"/>
          <w:lang w:eastAsia="ru-RU"/>
        </w:rPr>
        <w:t xml:space="preserve">2. По результатам анализа ранее проведенных поисковых работ разработать </w:t>
      </w:r>
      <w:r w:rsidR="0052271D">
        <w:rPr>
          <w:rFonts w:ascii="Times New Roman" w:eastAsia="Times New Roman" w:hAnsi="Times New Roman" w:cs="Times New Roman"/>
          <w:sz w:val="28"/>
          <w:szCs w:val="28"/>
          <w:lang w:eastAsia="ru-RU"/>
        </w:rPr>
        <w:t>комплекс геологоразведочных операций, который позволит выявить новые проявления твердых полезных ископаемых.</w:t>
      </w:r>
    </w:p>
    <w:p w14:paraId="1E6B80EC" w14:textId="77777777" w:rsidR="0052271D" w:rsidRDefault="0052271D" w:rsidP="00EB37C8">
      <w:pPr>
        <w:spacing w:after="0" w:line="240" w:lineRule="auto"/>
        <w:ind w:firstLine="709"/>
        <w:jc w:val="both"/>
        <w:rPr>
          <w:rFonts w:ascii="Times New Roman" w:eastAsia="Times New Roman" w:hAnsi="Times New Roman" w:cs="Times New Roman"/>
          <w:sz w:val="28"/>
          <w:szCs w:val="28"/>
          <w:lang w:eastAsia="ru-RU"/>
        </w:rPr>
      </w:pPr>
    </w:p>
    <w:p w14:paraId="2141BDB1" w14:textId="4CF359AC" w:rsidR="00EB37C8" w:rsidRPr="00EB37C8" w:rsidRDefault="00EB37C8" w:rsidP="00EB37C8">
      <w:pPr>
        <w:spacing w:after="0" w:line="240" w:lineRule="auto"/>
        <w:ind w:firstLine="709"/>
        <w:jc w:val="both"/>
        <w:rPr>
          <w:rFonts w:ascii="Times New Roman" w:eastAsia="Times New Roman" w:hAnsi="Times New Roman" w:cs="Times New Roman"/>
          <w:b/>
          <w:sz w:val="28"/>
          <w:szCs w:val="28"/>
          <w:lang w:eastAsia="ru-RU"/>
        </w:rPr>
      </w:pPr>
      <w:r w:rsidRPr="00EB37C8">
        <w:rPr>
          <w:rFonts w:ascii="Times New Roman" w:eastAsia="Times New Roman" w:hAnsi="Times New Roman" w:cs="Times New Roman"/>
          <w:b/>
          <w:sz w:val="28"/>
          <w:szCs w:val="28"/>
          <w:lang w:eastAsia="ru-RU"/>
        </w:rPr>
        <w:t>2</w:t>
      </w:r>
      <w:r w:rsidR="00C82D70">
        <w:rPr>
          <w:rFonts w:ascii="Times New Roman" w:eastAsia="Times New Roman" w:hAnsi="Times New Roman" w:cs="Times New Roman"/>
          <w:b/>
          <w:sz w:val="28"/>
          <w:szCs w:val="28"/>
          <w:lang w:eastAsia="ru-RU"/>
        </w:rPr>
        <w:t>.</w:t>
      </w:r>
      <w:r w:rsidRPr="00EB37C8">
        <w:rPr>
          <w:rFonts w:ascii="Times New Roman" w:eastAsia="Times New Roman" w:hAnsi="Times New Roman" w:cs="Times New Roman"/>
          <w:b/>
          <w:sz w:val="28"/>
          <w:szCs w:val="28"/>
          <w:lang w:eastAsia="ru-RU"/>
        </w:rPr>
        <w:t xml:space="preserve"> Геологические задачи, последовательность и основные методы их решения</w:t>
      </w:r>
    </w:p>
    <w:p w14:paraId="7216F07C" w14:textId="77777777" w:rsidR="00EB37C8" w:rsidRPr="00EB37C8" w:rsidRDefault="00EB37C8" w:rsidP="00EB37C8">
      <w:pPr>
        <w:spacing w:after="0" w:line="240" w:lineRule="auto"/>
        <w:ind w:firstLine="709"/>
        <w:jc w:val="both"/>
        <w:rPr>
          <w:rFonts w:ascii="Times New Roman" w:eastAsia="Times New Roman" w:hAnsi="Times New Roman" w:cs="Times New Roman"/>
          <w:b/>
          <w:sz w:val="28"/>
          <w:szCs w:val="28"/>
          <w:lang w:eastAsia="ru-RU"/>
        </w:rPr>
      </w:pPr>
    </w:p>
    <w:p w14:paraId="7514C64C" w14:textId="4E7BAE4E" w:rsid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r w:rsidRPr="00EB37C8">
        <w:rPr>
          <w:rFonts w:ascii="Times New Roman" w:eastAsia="Times New Roman" w:hAnsi="Times New Roman" w:cs="Times New Roman"/>
          <w:sz w:val="28"/>
          <w:szCs w:val="28"/>
          <w:lang w:eastAsia="ru-RU"/>
        </w:rPr>
        <w:t xml:space="preserve">1.Сбор и </w:t>
      </w:r>
      <w:r w:rsidR="00B45E59" w:rsidRPr="00EB37C8">
        <w:rPr>
          <w:rFonts w:ascii="Times New Roman" w:eastAsia="Times New Roman" w:hAnsi="Times New Roman" w:cs="Times New Roman"/>
          <w:sz w:val="28"/>
          <w:szCs w:val="28"/>
          <w:lang w:eastAsia="ru-RU"/>
        </w:rPr>
        <w:t>анализ имеющейся</w:t>
      </w:r>
      <w:r w:rsidRPr="00EB37C8">
        <w:rPr>
          <w:rFonts w:ascii="Times New Roman" w:eastAsia="Times New Roman" w:hAnsi="Times New Roman" w:cs="Times New Roman"/>
          <w:sz w:val="28"/>
          <w:szCs w:val="28"/>
          <w:lang w:eastAsia="ru-RU"/>
        </w:rPr>
        <w:t xml:space="preserve"> доступной архивной информации по ранее проведенным работам.</w:t>
      </w:r>
    </w:p>
    <w:p w14:paraId="79DACF75" w14:textId="1C3D2CDA" w:rsidR="00B45E59" w:rsidRPr="00EB37C8" w:rsidRDefault="00B45E59" w:rsidP="00EB37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Планом работ предусмотреть:</w:t>
      </w:r>
    </w:p>
    <w:p w14:paraId="39083830" w14:textId="44ECF354" w:rsidR="00EB37C8" w:rsidRPr="00EB37C8" w:rsidRDefault="00B45E59" w:rsidP="00EB37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34F68">
        <w:rPr>
          <w:rFonts w:ascii="Times New Roman" w:eastAsia="Times New Roman" w:hAnsi="Times New Roman" w:cs="Times New Roman"/>
          <w:sz w:val="28"/>
          <w:szCs w:val="28"/>
          <w:lang w:eastAsia="ru-RU"/>
        </w:rPr>
        <w:t xml:space="preserve">проходку </w:t>
      </w:r>
      <w:r w:rsidR="00EB37C8" w:rsidRPr="00EB37C8">
        <w:rPr>
          <w:rFonts w:ascii="Times New Roman" w:eastAsia="Times New Roman" w:hAnsi="Times New Roman" w:cs="Times New Roman"/>
          <w:sz w:val="28"/>
          <w:szCs w:val="28"/>
          <w:lang w:eastAsia="ru-RU"/>
        </w:rPr>
        <w:t>канав, бурением и сопровождающими их необходимыми лабораторно-технологическими</w:t>
      </w:r>
      <w:r w:rsidR="00934F68">
        <w:rPr>
          <w:rFonts w:ascii="Times New Roman" w:eastAsia="Times New Roman" w:hAnsi="Times New Roman" w:cs="Times New Roman"/>
          <w:sz w:val="28"/>
          <w:szCs w:val="28"/>
          <w:lang w:eastAsia="ru-RU"/>
        </w:rPr>
        <w:t xml:space="preserve"> </w:t>
      </w:r>
      <w:r w:rsidR="00EB37C8" w:rsidRPr="00EB37C8">
        <w:rPr>
          <w:rFonts w:ascii="Times New Roman" w:eastAsia="Times New Roman" w:hAnsi="Times New Roman" w:cs="Times New Roman"/>
          <w:sz w:val="28"/>
          <w:szCs w:val="28"/>
          <w:lang w:eastAsia="ru-RU"/>
        </w:rPr>
        <w:t>исследованиями</w:t>
      </w:r>
      <w:r w:rsidR="00934F68">
        <w:rPr>
          <w:rFonts w:ascii="Times New Roman" w:eastAsia="Times New Roman" w:hAnsi="Times New Roman" w:cs="Times New Roman"/>
          <w:sz w:val="28"/>
          <w:szCs w:val="28"/>
          <w:lang w:eastAsia="ru-RU"/>
        </w:rPr>
        <w:t>,</w:t>
      </w:r>
      <w:r w:rsidR="00EB37C8" w:rsidRPr="00EB37C8">
        <w:rPr>
          <w:rFonts w:ascii="Times New Roman" w:eastAsia="Times New Roman" w:hAnsi="Times New Roman" w:cs="Times New Roman"/>
          <w:sz w:val="28"/>
          <w:szCs w:val="28"/>
          <w:lang w:eastAsia="ru-RU"/>
        </w:rPr>
        <w:t xml:space="preserve"> изучить условия залегания, морфологию известных и вновь выявленных рудных тел и минерализованных зон, определить их качественные и количественные характеристики.</w:t>
      </w:r>
    </w:p>
    <w:p w14:paraId="0B60568B" w14:textId="2DBB1ED9" w:rsidR="00EB37C8" w:rsidRPr="00EB37C8" w:rsidRDefault="00B45E59" w:rsidP="00EB37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B37C8" w:rsidRPr="00296FA0">
        <w:rPr>
          <w:rFonts w:ascii="Times New Roman" w:eastAsia="Times New Roman" w:hAnsi="Times New Roman" w:cs="Times New Roman"/>
          <w:sz w:val="28"/>
          <w:szCs w:val="28"/>
          <w:lang w:eastAsia="ru-RU"/>
        </w:rPr>
        <w:t xml:space="preserve">отбор и комплексное технологическое испытание малых </w:t>
      </w:r>
      <w:r w:rsidRPr="00296FA0">
        <w:rPr>
          <w:rFonts w:ascii="Times New Roman" w:eastAsia="Times New Roman" w:hAnsi="Times New Roman" w:cs="Times New Roman"/>
          <w:sz w:val="28"/>
          <w:szCs w:val="28"/>
          <w:lang w:eastAsia="ru-RU"/>
        </w:rPr>
        <w:t>технологических проб</w:t>
      </w:r>
      <w:r w:rsidR="00EB37C8" w:rsidRPr="00296FA0">
        <w:rPr>
          <w:rFonts w:ascii="Times New Roman" w:eastAsia="Times New Roman" w:hAnsi="Times New Roman" w:cs="Times New Roman"/>
          <w:sz w:val="28"/>
          <w:szCs w:val="28"/>
          <w:lang w:eastAsia="ru-RU"/>
        </w:rPr>
        <w:t xml:space="preserve"> (окисленные и первичные) </w:t>
      </w:r>
      <w:r w:rsidRPr="00296FA0">
        <w:rPr>
          <w:rFonts w:ascii="Times New Roman" w:eastAsia="Times New Roman" w:hAnsi="Times New Roman" w:cs="Times New Roman"/>
          <w:sz w:val="28"/>
          <w:szCs w:val="28"/>
          <w:lang w:eastAsia="ru-RU"/>
        </w:rPr>
        <w:t>в случае обнаружения значительных объемов минерального сырья с промышленными содержаниями полезных компонентов.</w:t>
      </w:r>
    </w:p>
    <w:p w14:paraId="14C1AB35" w14:textId="77777777" w:rsidR="00B45E59" w:rsidRDefault="00B45E59" w:rsidP="008756C3">
      <w:pPr>
        <w:spacing w:after="0" w:line="240" w:lineRule="auto"/>
        <w:jc w:val="both"/>
        <w:rPr>
          <w:rFonts w:ascii="Times New Roman" w:eastAsia="Times New Roman" w:hAnsi="Times New Roman" w:cs="Times New Roman"/>
          <w:b/>
          <w:sz w:val="28"/>
          <w:szCs w:val="28"/>
          <w:lang w:eastAsia="ru-RU"/>
        </w:rPr>
      </w:pPr>
    </w:p>
    <w:p w14:paraId="53766184" w14:textId="2EC3F0B7" w:rsidR="00EB37C8" w:rsidRPr="00EB37C8" w:rsidRDefault="00EB37C8" w:rsidP="00EB37C8">
      <w:pPr>
        <w:spacing w:after="0" w:line="240" w:lineRule="auto"/>
        <w:ind w:firstLine="709"/>
        <w:jc w:val="both"/>
        <w:rPr>
          <w:rFonts w:ascii="Times New Roman" w:eastAsia="Times New Roman" w:hAnsi="Times New Roman" w:cs="Times New Roman"/>
          <w:b/>
          <w:sz w:val="28"/>
          <w:szCs w:val="28"/>
          <w:lang w:eastAsia="ru-RU"/>
        </w:rPr>
      </w:pPr>
      <w:r w:rsidRPr="00EB37C8">
        <w:rPr>
          <w:rFonts w:ascii="Times New Roman" w:eastAsia="Times New Roman" w:hAnsi="Times New Roman" w:cs="Times New Roman"/>
          <w:b/>
          <w:sz w:val="28"/>
          <w:szCs w:val="28"/>
          <w:lang w:eastAsia="ru-RU"/>
        </w:rPr>
        <w:t>3</w:t>
      </w:r>
      <w:r w:rsidR="00C82D70">
        <w:rPr>
          <w:rFonts w:ascii="Times New Roman" w:eastAsia="Times New Roman" w:hAnsi="Times New Roman" w:cs="Times New Roman"/>
          <w:b/>
          <w:sz w:val="28"/>
          <w:szCs w:val="28"/>
          <w:lang w:eastAsia="ru-RU"/>
        </w:rPr>
        <w:t>.</w:t>
      </w:r>
      <w:r w:rsidRPr="00EB37C8">
        <w:rPr>
          <w:rFonts w:ascii="Times New Roman" w:eastAsia="Times New Roman" w:hAnsi="Times New Roman" w:cs="Times New Roman"/>
          <w:b/>
          <w:sz w:val="28"/>
          <w:szCs w:val="28"/>
          <w:lang w:eastAsia="ru-RU"/>
        </w:rPr>
        <w:t xml:space="preserve"> Ожидаемые результаты и сроки проведения работ</w:t>
      </w:r>
    </w:p>
    <w:p w14:paraId="0ACE0EEF" w14:textId="77777777" w:rsidR="00B45E59" w:rsidRDefault="00B45E59" w:rsidP="00EB37C8">
      <w:pPr>
        <w:spacing w:after="0" w:line="240" w:lineRule="auto"/>
        <w:ind w:firstLine="709"/>
        <w:jc w:val="both"/>
        <w:rPr>
          <w:rFonts w:ascii="Times New Roman" w:eastAsia="Times New Roman" w:hAnsi="Times New Roman" w:cs="Times New Roman"/>
          <w:sz w:val="28"/>
          <w:szCs w:val="28"/>
          <w:lang w:eastAsia="ru-RU"/>
        </w:rPr>
      </w:pPr>
    </w:p>
    <w:p w14:paraId="7F87E7EE" w14:textId="5766DCF6"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r w:rsidRPr="00EB37C8">
        <w:rPr>
          <w:rFonts w:ascii="Times New Roman" w:eastAsia="Times New Roman" w:hAnsi="Times New Roman" w:cs="Times New Roman"/>
          <w:sz w:val="28"/>
          <w:szCs w:val="28"/>
          <w:lang w:eastAsia="ru-RU"/>
        </w:rPr>
        <w:t>В результате проектируемых работ необходимо провести доизучение геологического</w:t>
      </w:r>
      <w:r w:rsidR="007B71A2">
        <w:rPr>
          <w:rFonts w:ascii="Times New Roman" w:eastAsia="Times New Roman" w:hAnsi="Times New Roman" w:cs="Times New Roman"/>
          <w:sz w:val="28"/>
          <w:szCs w:val="28"/>
          <w:lang w:eastAsia="ru-RU"/>
        </w:rPr>
        <w:t xml:space="preserve"> строения зон 5 и 6, а также участков 3 и 11</w:t>
      </w:r>
      <w:r w:rsidR="00C82D70">
        <w:rPr>
          <w:rFonts w:ascii="Times New Roman" w:eastAsia="Times New Roman" w:hAnsi="Times New Roman" w:cs="Times New Roman"/>
          <w:sz w:val="28"/>
          <w:szCs w:val="28"/>
          <w:lang w:eastAsia="ru-RU"/>
        </w:rPr>
        <w:t>,</w:t>
      </w:r>
      <w:r w:rsidRPr="00EB37C8">
        <w:rPr>
          <w:rFonts w:ascii="Times New Roman" w:eastAsia="Times New Roman" w:hAnsi="Times New Roman" w:cs="Times New Roman"/>
          <w:sz w:val="28"/>
          <w:szCs w:val="28"/>
          <w:lang w:eastAsia="ru-RU"/>
        </w:rPr>
        <w:t xml:space="preserve"> </w:t>
      </w:r>
      <w:r w:rsidR="00C82D70">
        <w:rPr>
          <w:rFonts w:ascii="Times New Roman" w:eastAsia="Times New Roman" w:hAnsi="Times New Roman" w:cs="Times New Roman"/>
          <w:sz w:val="28"/>
          <w:szCs w:val="28"/>
          <w:lang w:eastAsia="ru-RU"/>
        </w:rPr>
        <w:t>установить наличие зон минерализации, их</w:t>
      </w:r>
      <w:r w:rsidR="00B45E59" w:rsidRPr="00EB37C8">
        <w:rPr>
          <w:rFonts w:ascii="Times New Roman" w:eastAsia="Times New Roman" w:hAnsi="Times New Roman" w:cs="Times New Roman"/>
          <w:sz w:val="28"/>
          <w:szCs w:val="28"/>
          <w:lang w:eastAsia="ru-RU"/>
        </w:rPr>
        <w:t xml:space="preserve"> морфологию</w:t>
      </w:r>
      <w:r w:rsidRPr="00EB37C8">
        <w:rPr>
          <w:rFonts w:ascii="Times New Roman" w:eastAsia="Times New Roman" w:hAnsi="Times New Roman" w:cs="Times New Roman"/>
          <w:sz w:val="28"/>
          <w:szCs w:val="28"/>
          <w:lang w:eastAsia="ru-RU"/>
        </w:rPr>
        <w:t xml:space="preserve"> и условия залегания. </w:t>
      </w:r>
      <w:r w:rsidR="00C82D70">
        <w:rPr>
          <w:rFonts w:ascii="Times New Roman" w:eastAsia="Times New Roman" w:hAnsi="Times New Roman" w:cs="Times New Roman"/>
          <w:sz w:val="28"/>
          <w:szCs w:val="28"/>
          <w:lang w:eastAsia="ru-RU"/>
        </w:rPr>
        <w:t xml:space="preserve">Учитывая </w:t>
      </w:r>
      <w:r w:rsidR="00C82D70">
        <w:rPr>
          <w:rFonts w:ascii="Times New Roman" w:eastAsia="Times New Roman" w:hAnsi="Times New Roman" w:cs="Times New Roman"/>
          <w:sz w:val="28"/>
          <w:szCs w:val="28"/>
          <w:lang w:eastAsia="ru-RU"/>
        </w:rPr>
        <w:lastRenderedPageBreak/>
        <w:t xml:space="preserve">специфику участка, </w:t>
      </w:r>
      <w:r w:rsidR="00B45E59" w:rsidRPr="00EB37C8">
        <w:rPr>
          <w:rFonts w:ascii="Times New Roman" w:eastAsia="Times New Roman" w:hAnsi="Times New Roman" w:cs="Times New Roman"/>
          <w:sz w:val="28"/>
          <w:szCs w:val="28"/>
          <w:lang w:eastAsia="ru-RU"/>
        </w:rPr>
        <w:t xml:space="preserve">установить </w:t>
      </w:r>
      <w:r w:rsidR="00C82D70">
        <w:rPr>
          <w:rFonts w:ascii="Times New Roman" w:eastAsia="Times New Roman" w:hAnsi="Times New Roman" w:cs="Times New Roman"/>
          <w:sz w:val="28"/>
          <w:szCs w:val="28"/>
          <w:lang w:eastAsia="ru-RU"/>
        </w:rPr>
        <w:t>в них</w:t>
      </w:r>
      <w:r w:rsidR="00C82D70" w:rsidRPr="00EB37C8">
        <w:rPr>
          <w:rFonts w:ascii="Times New Roman" w:eastAsia="Times New Roman" w:hAnsi="Times New Roman" w:cs="Times New Roman"/>
          <w:sz w:val="28"/>
          <w:szCs w:val="28"/>
          <w:lang w:eastAsia="ru-RU"/>
        </w:rPr>
        <w:t xml:space="preserve"> </w:t>
      </w:r>
      <w:r w:rsidR="00B45E59" w:rsidRPr="00EB37C8">
        <w:rPr>
          <w:rFonts w:ascii="Times New Roman" w:eastAsia="Times New Roman" w:hAnsi="Times New Roman" w:cs="Times New Roman"/>
          <w:sz w:val="28"/>
          <w:szCs w:val="28"/>
          <w:lang w:eastAsia="ru-RU"/>
        </w:rPr>
        <w:t>содержания</w:t>
      </w:r>
      <w:r w:rsidR="00C82D70">
        <w:rPr>
          <w:rFonts w:ascii="Times New Roman" w:eastAsia="Times New Roman" w:hAnsi="Times New Roman" w:cs="Times New Roman"/>
          <w:sz w:val="28"/>
          <w:szCs w:val="28"/>
          <w:lang w:eastAsia="ru-RU"/>
        </w:rPr>
        <w:t xml:space="preserve"> </w:t>
      </w:r>
      <w:r w:rsidRPr="00EB37C8">
        <w:rPr>
          <w:rFonts w:ascii="Times New Roman" w:eastAsia="Times New Roman" w:hAnsi="Times New Roman" w:cs="Times New Roman"/>
          <w:sz w:val="28"/>
          <w:szCs w:val="28"/>
          <w:lang w:eastAsia="ru-RU"/>
        </w:rPr>
        <w:t xml:space="preserve">золота </w:t>
      </w:r>
      <w:r w:rsidR="00C82D70">
        <w:rPr>
          <w:rFonts w:ascii="Times New Roman" w:eastAsia="Times New Roman" w:hAnsi="Times New Roman" w:cs="Times New Roman"/>
          <w:sz w:val="28"/>
          <w:szCs w:val="28"/>
          <w:lang w:eastAsia="ru-RU"/>
        </w:rPr>
        <w:t>и других полезных компонентов</w:t>
      </w:r>
      <w:r w:rsidRPr="00EB37C8">
        <w:rPr>
          <w:rFonts w:ascii="Times New Roman" w:eastAsia="Times New Roman" w:hAnsi="Times New Roman" w:cs="Times New Roman"/>
          <w:sz w:val="28"/>
          <w:szCs w:val="28"/>
          <w:lang w:eastAsia="ru-RU"/>
        </w:rPr>
        <w:t xml:space="preserve">, их качественные и количественные характеристики, изучить физико-механические свойства руд и вмещающих пород, </w:t>
      </w:r>
      <w:r w:rsidR="00C82D70" w:rsidRPr="00EB37C8">
        <w:rPr>
          <w:rFonts w:ascii="Times New Roman" w:eastAsia="Times New Roman" w:hAnsi="Times New Roman" w:cs="Times New Roman"/>
          <w:sz w:val="28"/>
          <w:szCs w:val="28"/>
          <w:lang w:eastAsia="ru-RU"/>
        </w:rPr>
        <w:t>уточнить горно</w:t>
      </w:r>
      <w:r w:rsidRPr="00EB37C8">
        <w:rPr>
          <w:rFonts w:ascii="Times New Roman" w:eastAsia="Times New Roman" w:hAnsi="Times New Roman" w:cs="Times New Roman"/>
          <w:sz w:val="28"/>
          <w:szCs w:val="28"/>
          <w:lang w:eastAsia="ru-RU"/>
        </w:rPr>
        <w:t>-</w:t>
      </w:r>
      <w:r w:rsidR="00C82D70" w:rsidRPr="00EB37C8">
        <w:rPr>
          <w:rFonts w:ascii="Times New Roman" w:eastAsia="Times New Roman" w:hAnsi="Times New Roman" w:cs="Times New Roman"/>
          <w:sz w:val="28"/>
          <w:szCs w:val="28"/>
          <w:lang w:eastAsia="ru-RU"/>
        </w:rPr>
        <w:t>геологические условия</w:t>
      </w:r>
      <w:r w:rsidRPr="00EB37C8">
        <w:rPr>
          <w:rFonts w:ascii="Times New Roman" w:eastAsia="Times New Roman" w:hAnsi="Times New Roman" w:cs="Times New Roman"/>
          <w:sz w:val="28"/>
          <w:szCs w:val="28"/>
          <w:lang w:eastAsia="ru-RU"/>
        </w:rPr>
        <w:t xml:space="preserve">. </w:t>
      </w:r>
    </w:p>
    <w:p w14:paraId="3192664E" w14:textId="4F6B34B8"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r w:rsidRPr="00EB37C8">
        <w:rPr>
          <w:rFonts w:ascii="Times New Roman" w:eastAsia="Times New Roman" w:hAnsi="Times New Roman" w:cs="Times New Roman"/>
          <w:sz w:val="28"/>
          <w:szCs w:val="28"/>
          <w:lang w:eastAsia="ru-RU"/>
        </w:rPr>
        <w:t xml:space="preserve">Геологический отчет по результатам работ необходимо составить в соответствии с существующими </w:t>
      </w:r>
      <w:r w:rsidR="00C82D70">
        <w:rPr>
          <w:rFonts w:ascii="Times New Roman" w:eastAsia="Times New Roman" w:hAnsi="Times New Roman" w:cs="Times New Roman"/>
          <w:sz w:val="28"/>
          <w:szCs w:val="28"/>
          <w:lang w:eastAsia="ru-RU"/>
        </w:rPr>
        <w:t xml:space="preserve">нормами и </w:t>
      </w:r>
      <w:r w:rsidRPr="00EB37C8">
        <w:rPr>
          <w:rFonts w:ascii="Times New Roman" w:eastAsia="Times New Roman" w:hAnsi="Times New Roman" w:cs="Times New Roman"/>
          <w:sz w:val="28"/>
          <w:szCs w:val="28"/>
          <w:lang w:eastAsia="ru-RU"/>
        </w:rPr>
        <w:t xml:space="preserve">инструкциями </w:t>
      </w:r>
      <w:r w:rsidR="00C82D70">
        <w:rPr>
          <w:rFonts w:ascii="Times New Roman" w:eastAsia="Times New Roman" w:hAnsi="Times New Roman" w:cs="Times New Roman"/>
          <w:sz w:val="28"/>
          <w:szCs w:val="28"/>
          <w:lang w:eastAsia="ru-RU"/>
        </w:rPr>
        <w:t>РК</w:t>
      </w:r>
      <w:r w:rsidRPr="00EB37C8">
        <w:rPr>
          <w:rFonts w:ascii="Times New Roman" w:eastAsia="Times New Roman" w:hAnsi="Times New Roman" w:cs="Times New Roman"/>
          <w:sz w:val="28"/>
          <w:szCs w:val="28"/>
          <w:lang w:eastAsia="ru-RU"/>
        </w:rPr>
        <w:t>.</w:t>
      </w:r>
    </w:p>
    <w:p w14:paraId="586B8272" w14:textId="42F48492"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r w:rsidRPr="00EB37C8">
        <w:rPr>
          <w:rFonts w:ascii="Times New Roman" w:eastAsia="Times New Roman" w:hAnsi="Times New Roman" w:cs="Times New Roman"/>
          <w:sz w:val="28"/>
          <w:szCs w:val="28"/>
          <w:lang w:eastAsia="ru-RU"/>
        </w:rPr>
        <w:t xml:space="preserve">Сроки проведения проектируемых </w:t>
      </w:r>
      <w:r w:rsidR="00876825" w:rsidRPr="00EB37C8">
        <w:rPr>
          <w:rFonts w:ascii="Times New Roman" w:eastAsia="Times New Roman" w:hAnsi="Times New Roman" w:cs="Times New Roman"/>
          <w:sz w:val="28"/>
          <w:szCs w:val="28"/>
          <w:lang w:eastAsia="ru-RU"/>
        </w:rPr>
        <w:t>работ:</w:t>
      </w:r>
      <w:r w:rsidRPr="00EB37C8">
        <w:rPr>
          <w:rFonts w:ascii="Times New Roman" w:eastAsia="Times New Roman" w:hAnsi="Times New Roman" w:cs="Times New Roman"/>
          <w:sz w:val="28"/>
          <w:szCs w:val="28"/>
          <w:lang w:eastAsia="ru-RU"/>
        </w:rPr>
        <w:t xml:space="preserve"> </w:t>
      </w:r>
      <w:r w:rsidR="00876825" w:rsidRPr="00FF292C">
        <w:rPr>
          <w:rFonts w:ascii="Times New Roman" w:eastAsia="Times New Roman" w:hAnsi="Times New Roman" w:cs="Times New Roman"/>
          <w:sz w:val="28"/>
          <w:szCs w:val="28"/>
          <w:lang w:val="en-US" w:eastAsia="ru-RU"/>
        </w:rPr>
        <w:t>II</w:t>
      </w:r>
      <w:r w:rsidRPr="00FF292C">
        <w:rPr>
          <w:rFonts w:ascii="Times New Roman" w:eastAsia="Times New Roman" w:hAnsi="Times New Roman" w:cs="Times New Roman"/>
          <w:sz w:val="28"/>
          <w:szCs w:val="28"/>
          <w:lang w:eastAsia="ru-RU"/>
        </w:rPr>
        <w:t xml:space="preserve"> квартал 20</w:t>
      </w:r>
      <w:r w:rsidR="00C82D70" w:rsidRPr="00FF292C">
        <w:rPr>
          <w:rFonts w:ascii="Times New Roman" w:eastAsia="Times New Roman" w:hAnsi="Times New Roman" w:cs="Times New Roman"/>
          <w:sz w:val="28"/>
          <w:szCs w:val="28"/>
          <w:lang w:eastAsia="ru-RU"/>
        </w:rPr>
        <w:t>2</w:t>
      </w:r>
      <w:r w:rsidR="0063732D">
        <w:rPr>
          <w:rFonts w:ascii="Times New Roman" w:eastAsia="Times New Roman" w:hAnsi="Times New Roman" w:cs="Times New Roman"/>
          <w:sz w:val="28"/>
          <w:szCs w:val="28"/>
          <w:lang w:eastAsia="ru-RU"/>
        </w:rPr>
        <w:t>6</w:t>
      </w:r>
      <w:r w:rsidRPr="00FF292C">
        <w:rPr>
          <w:rFonts w:ascii="Times New Roman" w:eastAsia="Times New Roman" w:hAnsi="Times New Roman" w:cs="Times New Roman"/>
          <w:sz w:val="28"/>
          <w:szCs w:val="28"/>
          <w:lang w:eastAsia="ru-RU"/>
        </w:rPr>
        <w:t xml:space="preserve"> г </w:t>
      </w:r>
      <w:r w:rsidR="00876825" w:rsidRPr="00FF292C">
        <w:rPr>
          <w:rFonts w:ascii="Times New Roman" w:eastAsia="Times New Roman" w:hAnsi="Times New Roman" w:cs="Times New Roman"/>
          <w:sz w:val="28"/>
          <w:szCs w:val="28"/>
          <w:lang w:eastAsia="ru-RU"/>
        </w:rPr>
        <w:t>- IV</w:t>
      </w:r>
      <w:r w:rsidRPr="00FF292C">
        <w:rPr>
          <w:rFonts w:ascii="Times New Roman" w:eastAsia="Times New Roman" w:hAnsi="Times New Roman" w:cs="Times New Roman"/>
          <w:sz w:val="28"/>
          <w:szCs w:val="28"/>
          <w:lang w:eastAsia="ru-RU"/>
        </w:rPr>
        <w:t xml:space="preserve"> квартал 20</w:t>
      </w:r>
      <w:r w:rsidR="00D41257" w:rsidRPr="00FF292C">
        <w:rPr>
          <w:rFonts w:ascii="Times New Roman" w:eastAsia="Times New Roman" w:hAnsi="Times New Roman" w:cs="Times New Roman"/>
          <w:sz w:val="28"/>
          <w:szCs w:val="28"/>
          <w:lang w:eastAsia="ru-RU"/>
        </w:rPr>
        <w:t>30</w:t>
      </w:r>
      <w:r w:rsidRPr="00FF292C">
        <w:rPr>
          <w:rFonts w:ascii="Times New Roman" w:eastAsia="Times New Roman" w:hAnsi="Times New Roman" w:cs="Times New Roman"/>
          <w:sz w:val="28"/>
          <w:szCs w:val="28"/>
          <w:lang w:eastAsia="ru-RU"/>
        </w:rPr>
        <w:t xml:space="preserve"> г.</w:t>
      </w:r>
      <w:r w:rsidRPr="00EB37C8">
        <w:rPr>
          <w:rFonts w:ascii="Times New Roman" w:eastAsia="Times New Roman" w:hAnsi="Times New Roman" w:cs="Times New Roman"/>
          <w:sz w:val="28"/>
          <w:szCs w:val="28"/>
          <w:lang w:eastAsia="ru-RU"/>
        </w:rPr>
        <w:t xml:space="preserve"> </w:t>
      </w:r>
    </w:p>
    <w:p w14:paraId="5F236509" w14:textId="77777777" w:rsidR="00B45E59" w:rsidRDefault="00B45E59" w:rsidP="00EB37C8">
      <w:pPr>
        <w:spacing w:after="0" w:line="240" w:lineRule="auto"/>
        <w:ind w:firstLine="709"/>
        <w:jc w:val="both"/>
        <w:rPr>
          <w:rFonts w:ascii="Times New Roman" w:eastAsia="Times New Roman" w:hAnsi="Times New Roman" w:cs="Times New Roman"/>
          <w:b/>
          <w:sz w:val="28"/>
          <w:szCs w:val="28"/>
          <w:lang w:eastAsia="ru-RU"/>
        </w:rPr>
      </w:pPr>
    </w:p>
    <w:p w14:paraId="2F782D86" w14:textId="7DE330E5" w:rsidR="00EB37C8" w:rsidRPr="00EB37C8" w:rsidRDefault="00EB37C8" w:rsidP="00EB37C8">
      <w:pPr>
        <w:spacing w:after="0" w:line="240" w:lineRule="auto"/>
        <w:ind w:firstLine="709"/>
        <w:jc w:val="both"/>
        <w:rPr>
          <w:rFonts w:ascii="Times New Roman" w:eastAsia="Times New Roman" w:hAnsi="Times New Roman" w:cs="Times New Roman"/>
          <w:b/>
          <w:sz w:val="28"/>
          <w:szCs w:val="28"/>
          <w:lang w:eastAsia="ru-RU"/>
        </w:rPr>
      </w:pPr>
      <w:r w:rsidRPr="00EB37C8">
        <w:rPr>
          <w:rFonts w:ascii="Times New Roman" w:eastAsia="Times New Roman" w:hAnsi="Times New Roman" w:cs="Times New Roman"/>
          <w:b/>
          <w:sz w:val="28"/>
          <w:szCs w:val="28"/>
          <w:lang w:eastAsia="ru-RU"/>
        </w:rPr>
        <w:t>4. Согласование, экспертизы и утверждение проекта.</w:t>
      </w:r>
    </w:p>
    <w:p w14:paraId="30774CEA" w14:textId="77942E85" w:rsidR="00EB37C8" w:rsidRPr="00EB37C8" w:rsidRDefault="00EB37C8" w:rsidP="00EB37C8">
      <w:pPr>
        <w:spacing w:after="0" w:line="240" w:lineRule="auto"/>
        <w:ind w:firstLine="709"/>
        <w:jc w:val="both"/>
        <w:rPr>
          <w:rFonts w:ascii="Times New Roman" w:eastAsia="Times New Roman" w:hAnsi="Times New Roman" w:cs="Times New Roman"/>
          <w:sz w:val="28"/>
          <w:szCs w:val="28"/>
          <w:lang w:eastAsia="ru-RU"/>
        </w:rPr>
      </w:pPr>
      <w:r w:rsidRPr="00EB37C8">
        <w:rPr>
          <w:rFonts w:ascii="Times New Roman" w:eastAsia="Times New Roman" w:hAnsi="Times New Roman" w:cs="Times New Roman"/>
          <w:sz w:val="28"/>
          <w:szCs w:val="28"/>
          <w:lang w:eastAsia="ru-RU"/>
        </w:rPr>
        <w:t>Проект должен пройти экспертизы и согласования согласно Кодексу РК «О недрах и недропользовании».</w:t>
      </w:r>
    </w:p>
    <w:p w14:paraId="0AFFE7A0" w14:textId="790CD169" w:rsidR="00EB37C8" w:rsidRPr="0024456B" w:rsidRDefault="00EB37C8" w:rsidP="00CF1A1A">
      <w:pPr>
        <w:spacing w:after="0" w:line="240" w:lineRule="auto"/>
        <w:ind w:firstLine="652"/>
        <w:jc w:val="both"/>
        <w:rPr>
          <w:rFonts w:ascii="Times New Roman" w:hAnsi="Times New Roman" w:cs="Times New Roman"/>
          <w:sz w:val="28"/>
          <w:szCs w:val="28"/>
        </w:rPr>
      </w:pPr>
    </w:p>
    <w:p w14:paraId="67F2D3BE" w14:textId="55AA6869" w:rsidR="008920ED" w:rsidRDefault="008920ED" w:rsidP="00F103FA">
      <w:pPr>
        <w:rPr>
          <w:rFonts w:ascii="Times New Roman" w:hAnsi="Times New Roman" w:cs="Times New Roman"/>
          <w:sz w:val="28"/>
          <w:szCs w:val="28"/>
        </w:rPr>
      </w:pPr>
    </w:p>
    <w:p w14:paraId="763A386E" w14:textId="03ABA19C" w:rsidR="00FF292C" w:rsidRPr="001A25B5" w:rsidRDefault="00C82D70" w:rsidP="00FF292C">
      <w:pPr>
        <w:spacing w:after="0" w:line="240" w:lineRule="auto"/>
        <w:ind w:left="360"/>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Директор ТОО «</w:t>
      </w:r>
      <w:r w:rsidR="002428A1">
        <w:rPr>
          <w:rFonts w:ascii="Times New Roman" w:hAnsi="Times New Roman" w:cs="Times New Roman"/>
          <w:sz w:val="28"/>
          <w:szCs w:val="28"/>
        </w:rPr>
        <w:t>АстанаВостокГрупп</w:t>
      </w:r>
      <w:r>
        <w:rPr>
          <w:rFonts w:ascii="Times New Roman" w:hAnsi="Times New Roman" w:cs="Times New Roman"/>
          <w:sz w:val="28"/>
          <w:szCs w:val="28"/>
        </w:rPr>
        <w:t>»</w:t>
      </w:r>
      <w:r w:rsidR="00FF292C">
        <w:rPr>
          <w:rFonts w:ascii="Times New Roman" w:hAnsi="Times New Roman" w:cs="Times New Roman"/>
          <w:sz w:val="28"/>
          <w:szCs w:val="28"/>
        </w:rPr>
        <w:t xml:space="preserve">                                     Главацкий 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F292C">
        <w:rPr>
          <w:rFonts w:ascii="Times New Roman" w:eastAsia="Times New Roman" w:hAnsi="Times New Roman" w:cs="Times New Roman"/>
          <w:bCs/>
          <w:kern w:val="48"/>
          <w:sz w:val="28"/>
          <w:szCs w:val="28"/>
          <w:lang w:eastAsia="ar-SA"/>
        </w:rPr>
        <w:t xml:space="preserve">                                                                          </w:t>
      </w:r>
    </w:p>
    <w:p w14:paraId="5A940D0F" w14:textId="3293DAC2" w:rsidR="00C82D70" w:rsidRDefault="00C82D70" w:rsidP="00C82D70">
      <w:pPr>
        <w:jc w:val="center"/>
        <w:rPr>
          <w:rFonts w:ascii="Times New Roman" w:hAnsi="Times New Roman" w:cs="Times New Roman"/>
          <w:sz w:val="28"/>
          <w:szCs w:val="28"/>
        </w:rPr>
      </w:pPr>
      <w:r>
        <w:rPr>
          <w:rFonts w:ascii="Times New Roman" w:hAnsi="Times New Roman" w:cs="Times New Roman"/>
          <w:sz w:val="28"/>
          <w:szCs w:val="28"/>
        </w:rPr>
        <w:tab/>
      </w:r>
    </w:p>
    <w:p w14:paraId="492AEF3F" w14:textId="0F292AD7" w:rsidR="00C82D70" w:rsidRDefault="00C82D70">
      <w:pPr>
        <w:rPr>
          <w:rFonts w:ascii="Times New Roman" w:hAnsi="Times New Roman" w:cs="Times New Roman"/>
          <w:sz w:val="28"/>
          <w:szCs w:val="28"/>
        </w:rPr>
      </w:pPr>
      <w:r>
        <w:rPr>
          <w:rFonts w:ascii="Times New Roman" w:hAnsi="Times New Roman" w:cs="Times New Roman"/>
          <w:sz w:val="28"/>
          <w:szCs w:val="28"/>
        </w:rPr>
        <w:br w:type="page"/>
      </w:r>
    </w:p>
    <w:p w14:paraId="395D439C" w14:textId="4FA2BF28" w:rsidR="00C82D70" w:rsidRDefault="00C82D70" w:rsidP="00D768A1">
      <w:pPr>
        <w:pStyle w:val="1"/>
        <w:ind w:firstLine="709"/>
        <w:rPr>
          <w:rFonts w:ascii="Times New Roman" w:hAnsi="Times New Roman" w:cs="Times New Roman"/>
          <w:color w:val="auto"/>
          <w:sz w:val="28"/>
          <w:szCs w:val="28"/>
        </w:rPr>
      </w:pPr>
      <w:bookmarkStart w:id="10" w:name="_Toc165298283"/>
      <w:r w:rsidRPr="00D768A1">
        <w:rPr>
          <w:rFonts w:ascii="Times New Roman" w:hAnsi="Times New Roman" w:cs="Times New Roman"/>
          <w:color w:val="auto"/>
          <w:sz w:val="28"/>
          <w:szCs w:val="28"/>
        </w:rPr>
        <w:lastRenderedPageBreak/>
        <w:t xml:space="preserve">4. </w:t>
      </w:r>
      <w:r w:rsidR="00D768A1" w:rsidRPr="00D768A1">
        <w:rPr>
          <w:rFonts w:ascii="Times New Roman" w:hAnsi="Times New Roman" w:cs="Times New Roman"/>
          <w:color w:val="auto"/>
          <w:sz w:val="28"/>
          <w:szCs w:val="28"/>
        </w:rPr>
        <w:t>ВИДЫ, ОБЪЕМЫ И МЕТОДИКА</w:t>
      </w:r>
      <w:r w:rsidR="00D768A1">
        <w:rPr>
          <w:rFonts w:ascii="Times New Roman" w:hAnsi="Times New Roman" w:cs="Times New Roman"/>
          <w:color w:val="auto"/>
          <w:sz w:val="28"/>
          <w:szCs w:val="28"/>
        </w:rPr>
        <w:t xml:space="preserve"> ПРОЕКТИРУЕМЫХ</w:t>
      </w:r>
      <w:r w:rsidR="00D768A1" w:rsidRPr="00D768A1">
        <w:rPr>
          <w:rFonts w:ascii="Times New Roman" w:hAnsi="Times New Roman" w:cs="Times New Roman"/>
          <w:color w:val="auto"/>
          <w:sz w:val="28"/>
          <w:szCs w:val="28"/>
        </w:rPr>
        <w:t xml:space="preserve"> РАБОТ</w:t>
      </w:r>
      <w:bookmarkEnd w:id="10"/>
    </w:p>
    <w:p w14:paraId="318C32FB" w14:textId="6A8C8BAA" w:rsidR="00747CF3" w:rsidRDefault="00747CF3" w:rsidP="00747CF3"/>
    <w:p w14:paraId="1F86F0F3" w14:textId="76C21C32" w:rsidR="00D768A1" w:rsidRDefault="00747CF3" w:rsidP="00747CF3">
      <w:pPr>
        <w:ind w:firstLine="709"/>
        <w:jc w:val="both"/>
        <w:rPr>
          <w:rFonts w:ascii="Times New Roman" w:hAnsi="Times New Roman" w:cs="Times New Roman"/>
          <w:sz w:val="28"/>
          <w:szCs w:val="28"/>
        </w:rPr>
      </w:pPr>
      <w:r>
        <w:rPr>
          <w:rFonts w:ascii="Times New Roman" w:hAnsi="Times New Roman" w:cs="Times New Roman"/>
          <w:sz w:val="28"/>
          <w:szCs w:val="28"/>
        </w:rPr>
        <w:t>В данном плане геологоразведочных работ, для решения задач, поставленных в Геологическом задании, предусматривается следующий объем работ:</w:t>
      </w:r>
    </w:p>
    <w:p w14:paraId="62567C85" w14:textId="0FC0971D" w:rsidR="00747CF3" w:rsidRDefault="00747CF3" w:rsidP="00747CF3">
      <w:pPr>
        <w:ind w:firstLine="709"/>
        <w:jc w:val="right"/>
        <w:rPr>
          <w:rFonts w:ascii="Times New Roman" w:hAnsi="Times New Roman" w:cs="Times New Roman"/>
          <w:sz w:val="28"/>
          <w:szCs w:val="28"/>
        </w:rPr>
      </w:pPr>
      <w:r>
        <w:rPr>
          <w:rFonts w:ascii="Times New Roman" w:hAnsi="Times New Roman" w:cs="Times New Roman"/>
          <w:sz w:val="28"/>
          <w:szCs w:val="28"/>
        </w:rPr>
        <w:t>Таблица 4.1</w:t>
      </w:r>
    </w:p>
    <w:p w14:paraId="6A71EB34" w14:textId="1F3D675C" w:rsidR="00747CF3" w:rsidRDefault="00747CF3" w:rsidP="00747CF3">
      <w:pPr>
        <w:ind w:firstLine="709"/>
        <w:jc w:val="center"/>
        <w:rPr>
          <w:rFonts w:ascii="Times New Roman" w:hAnsi="Times New Roman" w:cs="Times New Roman"/>
          <w:sz w:val="28"/>
          <w:szCs w:val="28"/>
        </w:rPr>
      </w:pPr>
      <w:r>
        <w:rPr>
          <w:rFonts w:ascii="Times New Roman" w:hAnsi="Times New Roman" w:cs="Times New Roman"/>
          <w:sz w:val="28"/>
          <w:szCs w:val="28"/>
        </w:rPr>
        <w:t>Виды, объемы и сроки планируемых ГРР</w:t>
      </w:r>
    </w:p>
    <w:tbl>
      <w:tblPr>
        <w:tblStyle w:val="aa"/>
        <w:tblW w:w="0" w:type="auto"/>
        <w:tblLook w:val="04A0" w:firstRow="1" w:lastRow="0" w:firstColumn="1" w:lastColumn="0" w:noHBand="0" w:noVBand="1"/>
      </w:tblPr>
      <w:tblGrid>
        <w:gridCol w:w="5341"/>
        <w:gridCol w:w="1185"/>
        <w:gridCol w:w="1126"/>
        <w:gridCol w:w="1693"/>
      </w:tblGrid>
      <w:tr w:rsidR="00747CF3" w14:paraId="0BDCCBD0" w14:textId="77777777" w:rsidTr="00413CD8">
        <w:trPr>
          <w:trHeight w:val="713"/>
        </w:trPr>
        <w:tc>
          <w:tcPr>
            <w:tcW w:w="5341" w:type="dxa"/>
          </w:tcPr>
          <w:p w14:paraId="768B0E05" w14:textId="57D09128" w:rsidR="00747CF3" w:rsidRDefault="00747CF3" w:rsidP="00747CF3">
            <w:pPr>
              <w:jc w:val="center"/>
              <w:rPr>
                <w:rFonts w:ascii="Times New Roman" w:hAnsi="Times New Roman" w:cs="Times New Roman"/>
                <w:sz w:val="28"/>
                <w:szCs w:val="28"/>
              </w:rPr>
            </w:pPr>
            <w:r>
              <w:rPr>
                <w:rFonts w:ascii="Times New Roman" w:hAnsi="Times New Roman" w:cs="Times New Roman"/>
                <w:sz w:val="28"/>
                <w:szCs w:val="28"/>
              </w:rPr>
              <w:t>Наименование работ</w:t>
            </w:r>
          </w:p>
        </w:tc>
        <w:tc>
          <w:tcPr>
            <w:tcW w:w="1185" w:type="dxa"/>
          </w:tcPr>
          <w:p w14:paraId="4FA5DC03" w14:textId="08E0AEBE" w:rsidR="00747CF3" w:rsidRDefault="00747CF3" w:rsidP="00747CF3">
            <w:pPr>
              <w:jc w:val="center"/>
              <w:rPr>
                <w:rFonts w:ascii="Times New Roman" w:hAnsi="Times New Roman" w:cs="Times New Roman"/>
                <w:sz w:val="28"/>
                <w:szCs w:val="28"/>
              </w:rPr>
            </w:pPr>
            <w:r>
              <w:rPr>
                <w:rFonts w:ascii="Times New Roman" w:hAnsi="Times New Roman" w:cs="Times New Roman"/>
                <w:sz w:val="28"/>
                <w:szCs w:val="28"/>
              </w:rPr>
              <w:t>Ед. изм.</w:t>
            </w:r>
          </w:p>
        </w:tc>
        <w:tc>
          <w:tcPr>
            <w:tcW w:w="1126" w:type="dxa"/>
          </w:tcPr>
          <w:p w14:paraId="28F64538" w14:textId="1C608A76" w:rsidR="00747CF3" w:rsidRDefault="00747CF3" w:rsidP="00747CF3">
            <w:pPr>
              <w:jc w:val="center"/>
              <w:rPr>
                <w:rFonts w:ascii="Times New Roman" w:hAnsi="Times New Roman" w:cs="Times New Roman"/>
                <w:sz w:val="28"/>
                <w:szCs w:val="28"/>
              </w:rPr>
            </w:pPr>
            <w:r>
              <w:rPr>
                <w:rFonts w:ascii="Times New Roman" w:hAnsi="Times New Roman" w:cs="Times New Roman"/>
                <w:sz w:val="28"/>
                <w:szCs w:val="28"/>
              </w:rPr>
              <w:t>Объем</w:t>
            </w:r>
          </w:p>
        </w:tc>
        <w:tc>
          <w:tcPr>
            <w:tcW w:w="1693" w:type="dxa"/>
          </w:tcPr>
          <w:p w14:paraId="0ACA3EED" w14:textId="786FA423" w:rsidR="00747CF3" w:rsidRDefault="00C25636" w:rsidP="00747CF3">
            <w:pPr>
              <w:jc w:val="center"/>
              <w:rPr>
                <w:rFonts w:ascii="Times New Roman" w:hAnsi="Times New Roman" w:cs="Times New Roman"/>
                <w:sz w:val="28"/>
                <w:szCs w:val="28"/>
              </w:rPr>
            </w:pPr>
            <w:r>
              <w:rPr>
                <w:rFonts w:ascii="Times New Roman" w:hAnsi="Times New Roman" w:cs="Times New Roman"/>
                <w:sz w:val="28"/>
                <w:szCs w:val="28"/>
              </w:rPr>
              <w:t xml:space="preserve">Период </w:t>
            </w:r>
            <w:r w:rsidR="00747CF3">
              <w:rPr>
                <w:rFonts w:ascii="Times New Roman" w:hAnsi="Times New Roman" w:cs="Times New Roman"/>
                <w:sz w:val="28"/>
                <w:szCs w:val="28"/>
              </w:rPr>
              <w:t>выполнения</w:t>
            </w:r>
          </w:p>
        </w:tc>
      </w:tr>
      <w:tr w:rsidR="00747CF3" w14:paraId="6439541C" w14:textId="77777777" w:rsidTr="00413CD8">
        <w:tc>
          <w:tcPr>
            <w:tcW w:w="5341" w:type="dxa"/>
          </w:tcPr>
          <w:p w14:paraId="2ED490D7" w14:textId="00700E6D" w:rsidR="00747CF3" w:rsidRDefault="00724363" w:rsidP="00724363">
            <w:pPr>
              <w:rPr>
                <w:rFonts w:ascii="Times New Roman" w:hAnsi="Times New Roman" w:cs="Times New Roman"/>
                <w:sz w:val="28"/>
                <w:szCs w:val="28"/>
              </w:rPr>
            </w:pPr>
            <w:r>
              <w:rPr>
                <w:rFonts w:ascii="Times New Roman" w:hAnsi="Times New Roman" w:cs="Times New Roman"/>
                <w:sz w:val="28"/>
                <w:szCs w:val="28"/>
              </w:rPr>
              <w:t>Проектирование</w:t>
            </w:r>
          </w:p>
        </w:tc>
        <w:tc>
          <w:tcPr>
            <w:tcW w:w="1185" w:type="dxa"/>
          </w:tcPr>
          <w:p w14:paraId="2BC5617F" w14:textId="185DD0C6" w:rsidR="00747CF3" w:rsidRDefault="00B24BA1" w:rsidP="00747CF3">
            <w:pPr>
              <w:jc w:val="center"/>
              <w:rPr>
                <w:rFonts w:ascii="Times New Roman" w:hAnsi="Times New Roman" w:cs="Times New Roman"/>
                <w:sz w:val="28"/>
                <w:szCs w:val="28"/>
              </w:rPr>
            </w:pPr>
            <w:r>
              <w:rPr>
                <w:rFonts w:ascii="Times New Roman" w:hAnsi="Times New Roman" w:cs="Times New Roman"/>
                <w:sz w:val="28"/>
                <w:szCs w:val="28"/>
              </w:rPr>
              <w:t>о</w:t>
            </w:r>
            <w:r w:rsidR="00724363">
              <w:rPr>
                <w:rFonts w:ascii="Times New Roman" w:hAnsi="Times New Roman" w:cs="Times New Roman"/>
                <w:sz w:val="28"/>
                <w:szCs w:val="28"/>
              </w:rPr>
              <w:t>тр/мес</w:t>
            </w:r>
          </w:p>
        </w:tc>
        <w:tc>
          <w:tcPr>
            <w:tcW w:w="1126" w:type="dxa"/>
          </w:tcPr>
          <w:p w14:paraId="4E3A135C" w14:textId="6427BCAE" w:rsidR="00747CF3" w:rsidRPr="005413BD" w:rsidRDefault="00724363" w:rsidP="00747CF3">
            <w:pPr>
              <w:jc w:val="center"/>
              <w:rPr>
                <w:rFonts w:ascii="Times New Roman" w:hAnsi="Times New Roman" w:cs="Times New Roman"/>
                <w:sz w:val="28"/>
                <w:szCs w:val="28"/>
              </w:rPr>
            </w:pPr>
            <w:r w:rsidRPr="005413BD">
              <w:rPr>
                <w:rFonts w:ascii="Times New Roman" w:hAnsi="Times New Roman" w:cs="Times New Roman"/>
                <w:sz w:val="28"/>
                <w:szCs w:val="28"/>
              </w:rPr>
              <w:t>3</w:t>
            </w:r>
          </w:p>
        </w:tc>
        <w:tc>
          <w:tcPr>
            <w:tcW w:w="1693" w:type="dxa"/>
          </w:tcPr>
          <w:p w14:paraId="2505A28A" w14:textId="63ACC60A" w:rsidR="00747CF3" w:rsidRPr="005413BD" w:rsidRDefault="00724363" w:rsidP="00747CF3">
            <w:pPr>
              <w:jc w:val="center"/>
              <w:rPr>
                <w:rFonts w:ascii="Times New Roman" w:hAnsi="Times New Roman" w:cs="Times New Roman"/>
                <w:sz w:val="28"/>
                <w:szCs w:val="28"/>
              </w:rPr>
            </w:pPr>
            <w:r w:rsidRPr="005413BD">
              <w:rPr>
                <w:rFonts w:ascii="Times New Roman" w:hAnsi="Times New Roman" w:cs="Times New Roman"/>
                <w:sz w:val="28"/>
                <w:szCs w:val="28"/>
              </w:rPr>
              <w:t>202</w:t>
            </w:r>
            <w:r w:rsidR="006A7570">
              <w:rPr>
                <w:rFonts w:ascii="Times New Roman" w:hAnsi="Times New Roman" w:cs="Times New Roman"/>
                <w:sz w:val="28"/>
                <w:szCs w:val="28"/>
              </w:rPr>
              <w:t>5</w:t>
            </w:r>
          </w:p>
        </w:tc>
      </w:tr>
      <w:tr w:rsidR="009A1DF9" w14:paraId="7D472885" w14:textId="77777777" w:rsidTr="00413CD8">
        <w:tc>
          <w:tcPr>
            <w:tcW w:w="5341" w:type="dxa"/>
          </w:tcPr>
          <w:p w14:paraId="570B2353" w14:textId="702B44CC" w:rsidR="009A1DF9" w:rsidRDefault="009A1DF9" w:rsidP="009A1DF9">
            <w:pPr>
              <w:rPr>
                <w:rFonts w:ascii="Times New Roman" w:hAnsi="Times New Roman" w:cs="Times New Roman"/>
                <w:sz w:val="28"/>
                <w:szCs w:val="28"/>
              </w:rPr>
            </w:pPr>
            <w:r>
              <w:rPr>
                <w:rFonts w:ascii="Times New Roman" w:hAnsi="Times New Roman" w:cs="Times New Roman"/>
                <w:sz w:val="28"/>
                <w:szCs w:val="28"/>
              </w:rPr>
              <w:t>Топографо-геодезическое сопровождение</w:t>
            </w:r>
          </w:p>
        </w:tc>
        <w:tc>
          <w:tcPr>
            <w:tcW w:w="1185" w:type="dxa"/>
          </w:tcPr>
          <w:p w14:paraId="615715AB" w14:textId="4DD675DF" w:rsidR="009A1DF9" w:rsidRDefault="00B24BA1" w:rsidP="00747CF3">
            <w:pPr>
              <w:jc w:val="center"/>
              <w:rPr>
                <w:rFonts w:ascii="Times New Roman" w:hAnsi="Times New Roman" w:cs="Times New Roman"/>
                <w:sz w:val="28"/>
                <w:szCs w:val="28"/>
              </w:rPr>
            </w:pPr>
            <w:r>
              <w:rPr>
                <w:rFonts w:ascii="Times New Roman" w:hAnsi="Times New Roman" w:cs="Times New Roman"/>
                <w:sz w:val="28"/>
                <w:szCs w:val="28"/>
              </w:rPr>
              <w:t>отр</w:t>
            </w:r>
            <w:r w:rsidR="00413CD8">
              <w:rPr>
                <w:rFonts w:ascii="Times New Roman" w:hAnsi="Times New Roman" w:cs="Times New Roman"/>
                <w:sz w:val="28"/>
                <w:szCs w:val="28"/>
              </w:rPr>
              <w:t>/мес</w:t>
            </w:r>
          </w:p>
        </w:tc>
        <w:tc>
          <w:tcPr>
            <w:tcW w:w="1126" w:type="dxa"/>
          </w:tcPr>
          <w:p w14:paraId="64E73E40" w14:textId="0F535B6F" w:rsidR="009A1DF9" w:rsidRPr="00296457" w:rsidRDefault="00413CD8" w:rsidP="00747CF3">
            <w:pPr>
              <w:jc w:val="center"/>
              <w:rPr>
                <w:rFonts w:ascii="Times New Roman" w:hAnsi="Times New Roman" w:cs="Times New Roman"/>
                <w:sz w:val="28"/>
                <w:szCs w:val="28"/>
              </w:rPr>
            </w:pPr>
            <w:r w:rsidRPr="00296457">
              <w:rPr>
                <w:rFonts w:ascii="Times New Roman" w:hAnsi="Times New Roman" w:cs="Times New Roman"/>
                <w:sz w:val="28"/>
                <w:szCs w:val="28"/>
              </w:rPr>
              <w:t>3</w:t>
            </w:r>
          </w:p>
        </w:tc>
        <w:tc>
          <w:tcPr>
            <w:tcW w:w="1693" w:type="dxa"/>
          </w:tcPr>
          <w:p w14:paraId="164C0421" w14:textId="6ABE367F" w:rsidR="009A1DF9" w:rsidRPr="00296457" w:rsidRDefault="00413CD8" w:rsidP="00747CF3">
            <w:pPr>
              <w:jc w:val="center"/>
              <w:rPr>
                <w:rFonts w:ascii="Times New Roman" w:hAnsi="Times New Roman" w:cs="Times New Roman"/>
                <w:sz w:val="28"/>
                <w:szCs w:val="28"/>
              </w:rPr>
            </w:pPr>
            <w:r w:rsidRPr="00296457">
              <w:rPr>
                <w:rFonts w:ascii="Times New Roman" w:hAnsi="Times New Roman" w:cs="Times New Roman"/>
                <w:sz w:val="28"/>
                <w:szCs w:val="28"/>
              </w:rPr>
              <w:t>202</w:t>
            </w:r>
            <w:r w:rsidR="00F50EAA">
              <w:rPr>
                <w:rFonts w:ascii="Times New Roman" w:hAnsi="Times New Roman" w:cs="Times New Roman"/>
                <w:sz w:val="28"/>
                <w:szCs w:val="28"/>
              </w:rPr>
              <w:t>6</w:t>
            </w:r>
            <w:r w:rsidRPr="00296457">
              <w:rPr>
                <w:rFonts w:ascii="Times New Roman" w:hAnsi="Times New Roman" w:cs="Times New Roman"/>
                <w:sz w:val="28"/>
                <w:szCs w:val="28"/>
              </w:rPr>
              <w:t>-20</w:t>
            </w:r>
            <w:r w:rsidR="00ED6D36" w:rsidRPr="00296457">
              <w:rPr>
                <w:rFonts w:ascii="Times New Roman" w:hAnsi="Times New Roman" w:cs="Times New Roman"/>
                <w:sz w:val="28"/>
                <w:szCs w:val="28"/>
              </w:rPr>
              <w:t>30</w:t>
            </w:r>
          </w:p>
        </w:tc>
      </w:tr>
      <w:tr w:rsidR="00747CF3" w14:paraId="4186B188" w14:textId="77777777" w:rsidTr="00413CD8">
        <w:tc>
          <w:tcPr>
            <w:tcW w:w="5341" w:type="dxa"/>
          </w:tcPr>
          <w:p w14:paraId="21819F62" w14:textId="32D49376" w:rsidR="00747CF3" w:rsidRPr="002A73C7" w:rsidRDefault="009A1DF9" w:rsidP="009A1DF9">
            <w:pPr>
              <w:rPr>
                <w:rFonts w:ascii="Times New Roman" w:hAnsi="Times New Roman" w:cs="Times New Roman"/>
                <w:sz w:val="28"/>
                <w:szCs w:val="28"/>
              </w:rPr>
            </w:pPr>
            <w:r w:rsidRPr="002A73C7">
              <w:rPr>
                <w:rFonts w:ascii="Times New Roman" w:hAnsi="Times New Roman" w:cs="Times New Roman"/>
                <w:sz w:val="28"/>
                <w:szCs w:val="28"/>
              </w:rPr>
              <w:t>Горнопроходческие работы</w:t>
            </w:r>
          </w:p>
        </w:tc>
        <w:tc>
          <w:tcPr>
            <w:tcW w:w="1185" w:type="dxa"/>
          </w:tcPr>
          <w:p w14:paraId="04CC34B1" w14:textId="13638F04" w:rsidR="00747CF3" w:rsidRPr="002A73C7" w:rsidRDefault="00413CD8" w:rsidP="00747CF3">
            <w:pPr>
              <w:jc w:val="center"/>
              <w:rPr>
                <w:rFonts w:ascii="Times New Roman" w:hAnsi="Times New Roman" w:cs="Times New Roman"/>
                <w:sz w:val="28"/>
                <w:szCs w:val="28"/>
              </w:rPr>
            </w:pPr>
            <w:r w:rsidRPr="002A73C7">
              <w:rPr>
                <w:rFonts w:ascii="Times New Roman" w:hAnsi="Times New Roman" w:cs="Times New Roman"/>
                <w:sz w:val="28"/>
                <w:szCs w:val="28"/>
              </w:rPr>
              <w:t>м</w:t>
            </w:r>
            <w:r w:rsidRPr="002A73C7">
              <w:rPr>
                <w:rFonts w:ascii="Times New Roman" w:hAnsi="Times New Roman" w:cs="Times New Roman"/>
                <w:sz w:val="28"/>
                <w:szCs w:val="28"/>
                <w:vertAlign w:val="superscript"/>
              </w:rPr>
              <w:t>3</w:t>
            </w:r>
          </w:p>
        </w:tc>
        <w:tc>
          <w:tcPr>
            <w:tcW w:w="1126" w:type="dxa"/>
          </w:tcPr>
          <w:p w14:paraId="290E25B8" w14:textId="2CED7D62" w:rsidR="00747CF3" w:rsidRPr="002A73C7" w:rsidRDefault="002A73C7" w:rsidP="00747CF3">
            <w:pPr>
              <w:jc w:val="center"/>
              <w:rPr>
                <w:rFonts w:ascii="Times New Roman" w:hAnsi="Times New Roman" w:cs="Times New Roman"/>
                <w:sz w:val="28"/>
                <w:szCs w:val="28"/>
              </w:rPr>
            </w:pPr>
            <w:r w:rsidRPr="002A73C7">
              <w:rPr>
                <w:rFonts w:ascii="Times New Roman" w:hAnsi="Times New Roman" w:cs="Times New Roman"/>
                <w:sz w:val="28"/>
                <w:szCs w:val="28"/>
              </w:rPr>
              <w:t>9000,72</w:t>
            </w:r>
          </w:p>
        </w:tc>
        <w:tc>
          <w:tcPr>
            <w:tcW w:w="1693" w:type="dxa"/>
          </w:tcPr>
          <w:p w14:paraId="1EC9DF42" w14:textId="6C3B827F" w:rsidR="00747CF3" w:rsidRPr="00616CF9" w:rsidRDefault="00413CD8" w:rsidP="00747CF3">
            <w:pPr>
              <w:jc w:val="center"/>
              <w:rPr>
                <w:rFonts w:ascii="Times New Roman" w:hAnsi="Times New Roman" w:cs="Times New Roman"/>
                <w:sz w:val="28"/>
                <w:szCs w:val="28"/>
                <w:highlight w:val="yellow"/>
              </w:rPr>
            </w:pPr>
            <w:r w:rsidRPr="00FD0BDD">
              <w:rPr>
                <w:rFonts w:ascii="Times New Roman" w:hAnsi="Times New Roman" w:cs="Times New Roman"/>
                <w:sz w:val="28"/>
                <w:szCs w:val="28"/>
              </w:rPr>
              <w:t>202</w:t>
            </w:r>
            <w:r w:rsidR="00EE68CD" w:rsidRPr="00FD0BDD">
              <w:rPr>
                <w:rFonts w:ascii="Times New Roman" w:hAnsi="Times New Roman" w:cs="Times New Roman"/>
                <w:sz w:val="28"/>
                <w:szCs w:val="28"/>
              </w:rPr>
              <w:t>6</w:t>
            </w:r>
            <w:r w:rsidRPr="00FD0BDD">
              <w:rPr>
                <w:rFonts w:ascii="Times New Roman" w:hAnsi="Times New Roman" w:cs="Times New Roman"/>
                <w:sz w:val="28"/>
                <w:szCs w:val="28"/>
              </w:rPr>
              <w:t>-202</w:t>
            </w:r>
            <w:r w:rsidR="00E35E53" w:rsidRPr="00FD0BDD">
              <w:rPr>
                <w:rFonts w:ascii="Times New Roman" w:hAnsi="Times New Roman" w:cs="Times New Roman"/>
                <w:sz w:val="28"/>
                <w:szCs w:val="28"/>
              </w:rPr>
              <w:t>8</w:t>
            </w:r>
          </w:p>
        </w:tc>
      </w:tr>
      <w:tr w:rsidR="00747CF3" w14:paraId="36142C8D" w14:textId="77777777" w:rsidTr="00413CD8">
        <w:tc>
          <w:tcPr>
            <w:tcW w:w="5341" w:type="dxa"/>
          </w:tcPr>
          <w:p w14:paraId="0440A705" w14:textId="77777777" w:rsidR="00747CF3" w:rsidRDefault="009A1DF9" w:rsidP="009A1DF9">
            <w:pPr>
              <w:rPr>
                <w:rFonts w:ascii="Times New Roman" w:hAnsi="Times New Roman" w:cs="Times New Roman"/>
                <w:sz w:val="28"/>
                <w:szCs w:val="28"/>
              </w:rPr>
            </w:pPr>
            <w:r>
              <w:rPr>
                <w:rFonts w:ascii="Times New Roman" w:hAnsi="Times New Roman" w:cs="Times New Roman"/>
                <w:sz w:val="28"/>
                <w:szCs w:val="28"/>
              </w:rPr>
              <w:t>Бурение скважин</w:t>
            </w:r>
          </w:p>
          <w:p w14:paraId="4F9910D3" w14:textId="26E0E7A1" w:rsidR="009A1DF9" w:rsidRPr="00CB2DCB" w:rsidRDefault="009A1DF9" w:rsidP="009A1DF9">
            <w:pPr>
              <w:rPr>
                <w:rFonts w:ascii="Times New Roman" w:hAnsi="Times New Roman" w:cs="Times New Roman"/>
                <w:sz w:val="28"/>
                <w:szCs w:val="28"/>
              </w:rPr>
            </w:pPr>
            <w:r>
              <w:rPr>
                <w:rFonts w:ascii="Times New Roman" w:hAnsi="Times New Roman" w:cs="Times New Roman"/>
                <w:sz w:val="28"/>
                <w:szCs w:val="28"/>
              </w:rPr>
              <w:t xml:space="preserve">- </w:t>
            </w:r>
            <w:r w:rsidR="00CB2DCB">
              <w:rPr>
                <w:rFonts w:ascii="Times New Roman" w:hAnsi="Times New Roman" w:cs="Times New Roman"/>
                <w:sz w:val="28"/>
                <w:szCs w:val="28"/>
                <w:lang w:val="en-US"/>
              </w:rPr>
              <w:t>RC</w:t>
            </w:r>
            <w:r w:rsidR="00CB2DCB" w:rsidRPr="002C0199">
              <w:rPr>
                <w:rFonts w:ascii="Times New Roman" w:hAnsi="Times New Roman" w:cs="Times New Roman"/>
                <w:sz w:val="28"/>
                <w:szCs w:val="28"/>
              </w:rPr>
              <w:t>-</w:t>
            </w:r>
            <w:r w:rsidR="00CB2DCB">
              <w:rPr>
                <w:rFonts w:ascii="Times New Roman" w:hAnsi="Times New Roman" w:cs="Times New Roman"/>
                <w:sz w:val="28"/>
                <w:szCs w:val="28"/>
              </w:rPr>
              <w:t>бурение</w:t>
            </w:r>
          </w:p>
          <w:p w14:paraId="01EA5D9B" w14:textId="18418D34" w:rsidR="009A1DF9" w:rsidRDefault="009A1DF9" w:rsidP="009A1DF9">
            <w:pPr>
              <w:rPr>
                <w:rFonts w:ascii="Times New Roman" w:hAnsi="Times New Roman" w:cs="Times New Roman"/>
                <w:sz w:val="28"/>
                <w:szCs w:val="28"/>
              </w:rPr>
            </w:pPr>
            <w:r>
              <w:rPr>
                <w:rFonts w:ascii="Times New Roman" w:hAnsi="Times New Roman" w:cs="Times New Roman"/>
                <w:sz w:val="28"/>
                <w:szCs w:val="28"/>
              </w:rPr>
              <w:t>-колонковое бурение</w:t>
            </w:r>
          </w:p>
        </w:tc>
        <w:tc>
          <w:tcPr>
            <w:tcW w:w="1185" w:type="dxa"/>
          </w:tcPr>
          <w:p w14:paraId="73C0CB3D" w14:textId="77777777" w:rsidR="00747CF3" w:rsidRDefault="00747CF3" w:rsidP="00747CF3">
            <w:pPr>
              <w:jc w:val="center"/>
              <w:rPr>
                <w:rFonts w:ascii="Times New Roman" w:hAnsi="Times New Roman" w:cs="Times New Roman"/>
                <w:sz w:val="28"/>
                <w:szCs w:val="28"/>
              </w:rPr>
            </w:pPr>
          </w:p>
          <w:p w14:paraId="72DFF4C4" w14:textId="77777777" w:rsidR="00413CD8" w:rsidRDefault="00413CD8" w:rsidP="00747CF3">
            <w:pPr>
              <w:jc w:val="center"/>
              <w:rPr>
                <w:rFonts w:ascii="Times New Roman" w:hAnsi="Times New Roman" w:cs="Times New Roman"/>
                <w:sz w:val="28"/>
                <w:szCs w:val="28"/>
              </w:rPr>
            </w:pPr>
            <w:r>
              <w:rPr>
                <w:rFonts w:ascii="Times New Roman" w:hAnsi="Times New Roman" w:cs="Times New Roman"/>
                <w:sz w:val="28"/>
                <w:szCs w:val="28"/>
              </w:rPr>
              <w:t>п.м</w:t>
            </w:r>
          </w:p>
          <w:p w14:paraId="1715A494" w14:textId="6954B5E7" w:rsidR="00413CD8" w:rsidRDefault="00413CD8" w:rsidP="00747CF3">
            <w:pPr>
              <w:jc w:val="center"/>
              <w:rPr>
                <w:rFonts w:ascii="Times New Roman" w:hAnsi="Times New Roman" w:cs="Times New Roman"/>
                <w:sz w:val="28"/>
                <w:szCs w:val="28"/>
              </w:rPr>
            </w:pPr>
            <w:r>
              <w:rPr>
                <w:rFonts w:ascii="Times New Roman" w:hAnsi="Times New Roman" w:cs="Times New Roman"/>
                <w:sz w:val="28"/>
                <w:szCs w:val="28"/>
              </w:rPr>
              <w:t xml:space="preserve">п.м </w:t>
            </w:r>
          </w:p>
        </w:tc>
        <w:tc>
          <w:tcPr>
            <w:tcW w:w="1126" w:type="dxa"/>
          </w:tcPr>
          <w:p w14:paraId="471D5214" w14:textId="77777777" w:rsidR="00747CF3" w:rsidRPr="00CA3ACC" w:rsidRDefault="00747CF3" w:rsidP="00747CF3">
            <w:pPr>
              <w:jc w:val="center"/>
              <w:rPr>
                <w:rFonts w:ascii="Times New Roman" w:hAnsi="Times New Roman" w:cs="Times New Roman"/>
                <w:sz w:val="28"/>
                <w:szCs w:val="28"/>
                <w:highlight w:val="yellow"/>
              </w:rPr>
            </w:pPr>
          </w:p>
          <w:p w14:paraId="0FE88619" w14:textId="576FF4BE" w:rsidR="00661D4B" w:rsidRPr="001B1E27" w:rsidRDefault="00263944" w:rsidP="00747CF3">
            <w:pPr>
              <w:jc w:val="center"/>
              <w:rPr>
                <w:rFonts w:ascii="Times New Roman" w:hAnsi="Times New Roman" w:cs="Times New Roman"/>
                <w:sz w:val="28"/>
                <w:szCs w:val="28"/>
              </w:rPr>
            </w:pPr>
            <w:r>
              <w:rPr>
                <w:rFonts w:ascii="Times New Roman" w:hAnsi="Times New Roman" w:cs="Times New Roman"/>
                <w:sz w:val="28"/>
                <w:szCs w:val="28"/>
              </w:rPr>
              <w:t>825</w:t>
            </w:r>
          </w:p>
          <w:p w14:paraId="34578E1F" w14:textId="5A52E4C2" w:rsidR="00661D4B" w:rsidRPr="00CA3ACC" w:rsidRDefault="00587286" w:rsidP="00747CF3">
            <w:pPr>
              <w:jc w:val="center"/>
              <w:rPr>
                <w:rFonts w:ascii="Times New Roman" w:hAnsi="Times New Roman" w:cs="Times New Roman"/>
                <w:sz w:val="28"/>
                <w:szCs w:val="28"/>
                <w:highlight w:val="yellow"/>
              </w:rPr>
            </w:pPr>
            <w:r>
              <w:rPr>
                <w:rFonts w:ascii="Times New Roman" w:hAnsi="Times New Roman" w:cs="Times New Roman"/>
                <w:sz w:val="28"/>
                <w:szCs w:val="28"/>
              </w:rPr>
              <w:t>540</w:t>
            </w:r>
          </w:p>
        </w:tc>
        <w:tc>
          <w:tcPr>
            <w:tcW w:w="1693" w:type="dxa"/>
          </w:tcPr>
          <w:p w14:paraId="6A2F7D77" w14:textId="77777777" w:rsidR="00747CF3" w:rsidRPr="00CA3ACC" w:rsidRDefault="00747CF3" w:rsidP="00747CF3">
            <w:pPr>
              <w:jc w:val="center"/>
              <w:rPr>
                <w:rFonts w:ascii="Times New Roman" w:hAnsi="Times New Roman" w:cs="Times New Roman"/>
                <w:sz w:val="28"/>
                <w:szCs w:val="28"/>
                <w:highlight w:val="yellow"/>
              </w:rPr>
            </w:pPr>
          </w:p>
          <w:p w14:paraId="5E884D10" w14:textId="26F7C728" w:rsidR="00C25636" w:rsidRPr="00B34D81" w:rsidRDefault="00C25636" w:rsidP="00747CF3">
            <w:pPr>
              <w:jc w:val="center"/>
              <w:rPr>
                <w:rFonts w:ascii="Times New Roman" w:hAnsi="Times New Roman" w:cs="Times New Roman"/>
                <w:sz w:val="28"/>
                <w:szCs w:val="28"/>
              </w:rPr>
            </w:pPr>
            <w:r w:rsidRPr="00B34D81">
              <w:rPr>
                <w:rFonts w:ascii="Times New Roman" w:hAnsi="Times New Roman" w:cs="Times New Roman"/>
                <w:sz w:val="28"/>
                <w:szCs w:val="28"/>
              </w:rPr>
              <w:t>202</w:t>
            </w:r>
            <w:r w:rsidR="00642F58">
              <w:rPr>
                <w:rFonts w:ascii="Times New Roman" w:hAnsi="Times New Roman" w:cs="Times New Roman"/>
                <w:sz w:val="28"/>
                <w:szCs w:val="28"/>
              </w:rPr>
              <w:t>6</w:t>
            </w:r>
            <w:r w:rsidRPr="00B34D81">
              <w:rPr>
                <w:rFonts w:ascii="Times New Roman" w:hAnsi="Times New Roman" w:cs="Times New Roman"/>
                <w:sz w:val="28"/>
                <w:szCs w:val="28"/>
              </w:rPr>
              <w:t>-202</w:t>
            </w:r>
            <w:r w:rsidR="00EE68CD">
              <w:rPr>
                <w:rFonts w:ascii="Times New Roman" w:hAnsi="Times New Roman" w:cs="Times New Roman"/>
                <w:sz w:val="28"/>
                <w:szCs w:val="28"/>
              </w:rPr>
              <w:t>9</w:t>
            </w:r>
          </w:p>
          <w:p w14:paraId="1DF40944" w14:textId="099AFB3B" w:rsidR="00C25636" w:rsidRPr="00CA3ACC" w:rsidRDefault="00C25636" w:rsidP="00747CF3">
            <w:pPr>
              <w:jc w:val="center"/>
              <w:rPr>
                <w:rFonts w:ascii="Times New Roman" w:hAnsi="Times New Roman" w:cs="Times New Roman"/>
                <w:sz w:val="28"/>
                <w:szCs w:val="28"/>
                <w:highlight w:val="yellow"/>
              </w:rPr>
            </w:pPr>
            <w:r w:rsidRPr="00B34D81">
              <w:rPr>
                <w:rFonts w:ascii="Times New Roman" w:hAnsi="Times New Roman" w:cs="Times New Roman"/>
                <w:sz w:val="28"/>
                <w:szCs w:val="28"/>
              </w:rPr>
              <w:t>202</w:t>
            </w:r>
            <w:r w:rsidR="00EE68CD">
              <w:rPr>
                <w:rFonts w:ascii="Times New Roman" w:hAnsi="Times New Roman" w:cs="Times New Roman"/>
                <w:sz w:val="28"/>
                <w:szCs w:val="28"/>
              </w:rPr>
              <w:t>9</w:t>
            </w:r>
            <w:r w:rsidRPr="00B34D81">
              <w:rPr>
                <w:rFonts w:ascii="Times New Roman" w:hAnsi="Times New Roman" w:cs="Times New Roman"/>
                <w:sz w:val="28"/>
                <w:szCs w:val="28"/>
              </w:rPr>
              <w:t>-20</w:t>
            </w:r>
            <w:r w:rsidR="00ED6D36" w:rsidRPr="00B34D81">
              <w:rPr>
                <w:rFonts w:ascii="Times New Roman" w:hAnsi="Times New Roman" w:cs="Times New Roman"/>
                <w:sz w:val="28"/>
                <w:szCs w:val="28"/>
              </w:rPr>
              <w:t>30</w:t>
            </w:r>
          </w:p>
        </w:tc>
      </w:tr>
      <w:tr w:rsidR="009A1DF9" w14:paraId="09E9A3E3" w14:textId="77777777" w:rsidTr="00413CD8">
        <w:tc>
          <w:tcPr>
            <w:tcW w:w="5341" w:type="dxa"/>
          </w:tcPr>
          <w:p w14:paraId="77899C90" w14:textId="15790389" w:rsidR="009A1DF9" w:rsidRDefault="009A1DF9" w:rsidP="009A1DF9">
            <w:pPr>
              <w:rPr>
                <w:rFonts w:ascii="Times New Roman" w:hAnsi="Times New Roman" w:cs="Times New Roman"/>
                <w:sz w:val="28"/>
                <w:szCs w:val="28"/>
              </w:rPr>
            </w:pPr>
            <w:r>
              <w:rPr>
                <w:rFonts w:ascii="Times New Roman" w:hAnsi="Times New Roman" w:cs="Times New Roman"/>
                <w:sz w:val="28"/>
                <w:szCs w:val="28"/>
              </w:rPr>
              <w:t>Отбор проб</w:t>
            </w:r>
          </w:p>
        </w:tc>
        <w:tc>
          <w:tcPr>
            <w:tcW w:w="1185" w:type="dxa"/>
          </w:tcPr>
          <w:p w14:paraId="75482756" w14:textId="06442D8A" w:rsidR="009A1DF9" w:rsidRDefault="00C25636" w:rsidP="00747CF3">
            <w:pPr>
              <w:jc w:val="center"/>
              <w:rPr>
                <w:rFonts w:ascii="Times New Roman" w:hAnsi="Times New Roman" w:cs="Times New Roman"/>
                <w:sz w:val="28"/>
                <w:szCs w:val="28"/>
              </w:rPr>
            </w:pPr>
            <w:r>
              <w:rPr>
                <w:rFonts w:ascii="Times New Roman" w:hAnsi="Times New Roman" w:cs="Times New Roman"/>
                <w:sz w:val="28"/>
                <w:szCs w:val="28"/>
              </w:rPr>
              <w:t>проба</w:t>
            </w:r>
          </w:p>
        </w:tc>
        <w:tc>
          <w:tcPr>
            <w:tcW w:w="1126" w:type="dxa"/>
          </w:tcPr>
          <w:p w14:paraId="6C1A0527" w14:textId="6CF71A35" w:rsidR="009A1DF9" w:rsidRPr="00CA3ACC" w:rsidRDefault="00602FE5" w:rsidP="00747CF3">
            <w:pPr>
              <w:jc w:val="center"/>
              <w:rPr>
                <w:rFonts w:ascii="Times New Roman" w:hAnsi="Times New Roman" w:cs="Times New Roman"/>
                <w:sz w:val="28"/>
                <w:szCs w:val="28"/>
                <w:highlight w:val="yellow"/>
              </w:rPr>
            </w:pPr>
            <w:r w:rsidRPr="00602FE5">
              <w:rPr>
                <w:rFonts w:ascii="Times New Roman" w:hAnsi="Times New Roman" w:cs="Times New Roman"/>
                <w:sz w:val="28"/>
                <w:szCs w:val="28"/>
              </w:rPr>
              <w:t>5249</w:t>
            </w:r>
          </w:p>
        </w:tc>
        <w:tc>
          <w:tcPr>
            <w:tcW w:w="1693" w:type="dxa"/>
          </w:tcPr>
          <w:p w14:paraId="3D448D33" w14:textId="3CECB73F" w:rsidR="009A1DF9" w:rsidRPr="00B34D81" w:rsidRDefault="00C25636" w:rsidP="00747CF3">
            <w:pPr>
              <w:jc w:val="center"/>
              <w:rPr>
                <w:rFonts w:ascii="Times New Roman" w:hAnsi="Times New Roman" w:cs="Times New Roman"/>
                <w:sz w:val="28"/>
                <w:szCs w:val="28"/>
              </w:rPr>
            </w:pPr>
            <w:r w:rsidRPr="00B34D81">
              <w:rPr>
                <w:rFonts w:ascii="Times New Roman" w:hAnsi="Times New Roman" w:cs="Times New Roman"/>
                <w:sz w:val="28"/>
                <w:szCs w:val="28"/>
              </w:rPr>
              <w:t>202</w:t>
            </w:r>
            <w:r w:rsidR="00F50EAA">
              <w:rPr>
                <w:rFonts w:ascii="Times New Roman" w:hAnsi="Times New Roman" w:cs="Times New Roman"/>
                <w:sz w:val="28"/>
                <w:szCs w:val="28"/>
              </w:rPr>
              <w:t>6</w:t>
            </w:r>
            <w:r w:rsidRPr="00B34D81">
              <w:rPr>
                <w:rFonts w:ascii="Times New Roman" w:hAnsi="Times New Roman" w:cs="Times New Roman"/>
                <w:sz w:val="28"/>
                <w:szCs w:val="28"/>
              </w:rPr>
              <w:t>-20</w:t>
            </w:r>
            <w:r w:rsidR="00ED6D36" w:rsidRPr="00B34D81">
              <w:rPr>
                <w:rFonts w:ascii="Times New Roman" w:hAnsi="Times New Roman" w:cs="Times New Roman"/>
                <w:sz w:val="28"/>
                <w:szCs w:val="28"/>
              </w:rPr>
              <w:t>30</w:t>
            </w:r>
          </w:p>
        </w:tc>
      </w:tr>
      <w:tr w:rsidR="00747CF3" w14:paraId="144E9DC7" w14:textId="77777777" w:rsidTr="00413CD8">
        <w:tc>
          <w:tcPr>
            <w:tcW w:w="5341" w:type="dxa"/>
          </w:tcPr>
          <w:p w14:paraId="69BF5565" w14:textId="5ACDBE61" w:rsidR="009A1DF9" w:rsidRPr="007B006E" w:rsidRDefault="009A1DF9" w:rsidP="009A1DF9">
            <w:pPr>
              <w:rPr>
                <w:rFonts w:ascii="Times New Roman" w:hAnsi="Times New Roman" w:cs="Times New Roman"/>
                <w:sz w:val="28"/>
                <w:szCs w:val="28"/>
              </w:rPr>
            </w:pPr>
            <w:r>
              <w:rPr>
                <w:rFonts w:ascii="Times New Roman" w:hAnsi="Times New Roman" w:cs="Times New Roman"/>
                <w:sz w:val="28"/>
                <w:szCs w:val="28"/>
              </w:rPr>
              <w:t>Аналитические исследования</w:t>
            </w:r>
          </w:p>
          <w:p w14:paraId="2429217F" w14:textId="3ACE3A93" w:rsidR="009A1DF9" w:rsidRDefault="009A1DF9" w:rsidP="009A1DF9">
            <w:pPr>
              <w:rPr>
                <w:rFonts w:ascii="Times New Roman" w:hAnsi="Times New Roman" w:cs="Times New Roman"/>
                <w:sz w:val="28"/>
                <w:szCs w:val="28"/>
              </w:rPr>
            </w:pPr>
            <w:r>
              <w:rPr>
                <w:rFonts w:ascii="Times New Roman" w:hAnsi="Times New Roman" w:cs="Times New Roman"/>
                <w:sz w:val="28"/>
                <w:szCs w:val="28"/>
              </w:rPr>
              <w:t>- атомно-абсорбционный на золото</w:t>
            </w:r>
          </w:p>
          <w:p w14:paraId="6FF52DF6" w14:textId="2DDF8121" w:rsidR="009A1DF9" w:rsidRDefault="009A1DF9" w:rsidP="009A1DF9">
            <w:pPr>
              <w:rPr>
                <w:rFonts w:ascii="Times New Roman" w:hAnsi="Times New Roman" w:cs="Times New Roman"/>
                <w:sz w:val="28"/>
                <w:szCs w:val="28"/>
              </w:rPr>
            </w:pPr>
            <w:r>
              <w:rPr>
                <w:rFonts w:ascii="Times New Roman" w:hAnsi="Times New Roman" w:cs="Times New Roman"/>
                <w:sz w:val="28"/>
                <w:szCs w:val="28"/>
              </w:rPr>
              <w:t>- пробирный анализ на золото</w:t>
            </w:r>
          </w:p>
          <w:p w14:paraId="766997A3" w14:textId="243BB078" w:rsidR="009A1DF9" w:rsidRPr="009A1DF9" w:rsidRDefault="009A1DF9" w:rsidP="009A1DF9">
            <w:pPr>
              <w:rPr>
                <w:rFonts w:ascii="Times New Roman" w:hAnsi="Times New Roman" w:cs="Times New Roman"/>
                <w:sz w:val="28"/>
                <w:szCs w:val="28"/>
              </w:rPr>
            </w:pPr>
            <w:r>
              <w:rPr>
                <w:rFonts w:ascii="Times New Roman" w:hAnsi="Times New Roman" w:cs="Times New Roman"/>
                <w:sz w:val="28"/>
                <w:szCs w:val="28"/>
              </w:rPr>
              <w:t>- минералогические и петрографические исследования</w:t>
            </w:r>
          </w:p>
        </w:tc>
        <w:tc>
          <w:tcPr>
            <w:tcW w:w="1185" w:type="dxa"/>
          </w:tcPr>
          <w:p w14:paraId="34F8CBBE" w14:textId="77777777" w:rsidR="00747CF3" w:rsidRDefault="00747CF3" w:rsidP="00747CF3">
            <w:pPr>
              <w:jc w:val="center"/>
              <w:rPr>
                <w:rFonts w:ascii="Times New Roman" w:hAnsi="Times New Roman" w:cs="Times New Roman"/>
                <w:sz w:val="28"/>
                <w:szCs w:val="28"/>
              </w:rPr>
            </w:pPr>
          </w:p>
          <w:p w14:paraId="53B032AF" w14:textId="77777777" w:rsidR="00F11993" w:rsidRDefault="00F11993" w:rsidP="00747CF3">
            <w:pPr>
              <w:jc w:val="center"/>
              <w:rPr>
                <w:rFonts w:ascii="Times New Roman" w:hAnsi="Times New Roman" w:cs="Times New Roman"/>
                <w:sz w:val="28"/>
                <w:szCs w:val="28"/>
              </w:rPr>
            </w:pPr>
          </w:p>
          <w:p w14:paraId="4BEB2D25" w14:textId="34DC5C74" w:rsidR="00F11993" w:rsidRDefault="00F11993" w:rsidP="00747CF3">
            <w:pPr>
              <w:jc w:val="center"/>
              <w:rPr>
                <w:rFonts w:ascii="Times New Roman" w:hAnsi="Times New Roman" w:cs="Times New Roman"/>
                <w:sz w:val="28"/>
                <w:szCs w:val="28"/>
              </w:rPr>
            </w:pPr>
            <w:r>
              <w:rPr>
                <w:rFonts w:ascii="Times New Roman" w:hAnsi="Times New Roman" w:cs="Times New Roman"/>
                <w:sz w:val="28"/>
                <w:szCs w:val="28"/>
              </w:rPr>
              <w:t>анализ</w:t>
            </w:r>
          </w:p>
        </w:tc>
        <w:tc>
          <w:tcPr>
            <w:tcW w:w="1126" w:type="dxa"/>
          </w:tcPr>
          <w:p w14:paraId="473C15B8" w14:textId="5ED40BF8" w:rsidR="00F11993" w:rsidRPr="00C2292E" w:rsidRDefault="00F11993" w:rsidP="007B006E">
            <w:pPr>
              <w:rPr>
                <w:rFonts w:ascii="Times New Roman" w:hAnsi="Times New Roman" w:cs="Times New Roman"/>
                <w:sz w:val="28"/>
                <w:szCs w:val="28"/>
                <w:highlight w:val="yellow"/>
              </w:rPr>
            </w:pPr>
          </w:p>
          <w:p w14:paraId="42662CD2" w14:textId="2F48F091" w:rsidR="00954277" w:rsidRPr="00DB42C7" w:rsidRDefault="00DB42C7" w:rsidP="00747CF3">
            <w:pPr>
              <w:jc w:val="center"/>
              <w:rPr>
                <w:rFonts w:ascii="Times New Roman" w:hAnsi="Times New Roman" w:cs="Times New Roman"/>
                <w:sz w:val="28"/>
                <w:szCs w:val="28"/>
              </w:rPr>
            </w:pPr>
            <w:r w:rsidRPr="00DB42C7">
              <w:rPr>
                <w:rFonts w:ascii="Times New Roman" w:hAnsi="Times New Roman" w:cs="Times New Roman"/>
                <w:sz w:val="28"/>
                <w:szCs w:val="28"/>
              </w:rPr>
              <w:t>5648</w:t>
            </w:r>
          </w:p>
          <w:p w14:paraId="71B3292D" w14:textId="7DA68B48" w:rsidR="00954277" w:rsidRPr="005C6390" w:rsidRDefault="00DB42C7" w:rsidP="00747CF3">
            <w:pPr>
              <w:jc w:val="center"/>
              <w:rPr>
                <w:rFonts w:ascii="Times New Roman" w:hAnsi="Times New Roman" w:cs="Times New Roman"/>
                <w:sz w:val="28"/>
                <w:szCs w:val="28"/>
              </w:rPr>
            </w:pPr>
            <w:r>
              <w:rPr>
                <w:rFonts w:ascii="Times New Roman" w:hAnsi="Times New Roman" w:cs="Times New Roman"/>
                <w:sz w:val="28"/>
                <w:szCs w:val="28"/>
              </w:rPr>
              <w:t>567</w:t>
            </w:r>
          </w:p>
          <w:p w14:paraId="182FB1B2" w14:textId="64D24523" w:rsidR="00F11993" w:rsidRPr="005C6390" w:rsidRDefault="00F11993" w:rsidP="00747CF3">
            <w:pPr>
              <w:jc w:val="center"/>
              <w:rPr>
                <w:rFonts w:ascii="Times New Roman" w:hAnsi="Times New Roman" w:cs="Times New Roman"/>
                <w:sz w:val="28"/>
                <w:szCs w:val="28"/>
              </w:rPr>
            </w:pPr>
            <w:r w:rsidRPr="005C6390">
              <w:rPr>
                <w:rFonts w:ascii="Times New Roman" w:hAnsi="Times New Roman" w:cs="Times New Roman"/>
                <w:sz w:val="28"/>
                <w:szCs w:val="28"/>
              </w:rPr>
              <w:t>20</w:t>
            </w:r>
          </w:p>
        </w:tc>
        <w:tc>
          <w:tcPr>
            <w:tcW w:w="1693" w:type="dxa"/>
          </w:tcPr>
          <w:p w14:paraId="045FE08D" w14:textId="77777777" w:rsidR="00747CF3" w:rsidRPr="005C6390" w:rsidRDefault="00747CF3" w:rsidP="00747CF3">
            <w:pPr>
              <w:jc w:val="center"/>
              <w:rPr>
                <w:rFonts w:ascii="Times New Roman" w:hAnsi="Times New Roman" w:cs="Times New Roman"/>
                <w:sz w:val="28"/>
                <w:szCs w:val="28"/>
              </w:rPr>
            </w:pPr>
          </w:p>
          <w:p w14:paraId="52AD9F09" w14:textId="60D89D66" w:rsidR="00F11993" w:rsidRPr="005C6390" w:rsidRDefault="00F11993" w:rsidP="00747CF3">
            <w:pPr>
              <w:jc w:val="center"/>
              <w:rPr>
                <w:rFonts w:ascii="Times New Roman" w:hAnsi="Times New Roman" w:cs="Times New Roman"/>
                <w:sz w:val="28"/>
                <w:szCs w:val="28"/>
              </w:rPr>
            </w:pPr>
            <w:r w:rsidRPr="005C6390">
              <w:rPr>
                <w:rFonts w:ascii="Times New Roman" w:hAnsi="Times New Roman" w:cs="Times New Roman"/>
                <w:sz w:val="28"/>
                <w:szCs w:val="28"/>
              </w:rPr>
              <w:t>202</w:t>
            </w:r>
            <w:r w:rsidR="00F50EAA">
              <w:rPr>
                <w:rFonts w:ascii="Times New Roman" w:hAnsi="Times New Roman" w:cs="Times New Roman"/>
                <w:sz w:val="28"/>
                <w:szCs w:val="28"/>
              </w:rPr>
              <w:t>6</w:t>
            </w:r>
            <w:r w:rsidRPr="005C6390">
              <w:rPr>
                <w:rFonts w:ascii="Times New Roman" w:hAnsi="Times New Roman" w:cs="Times New Roman"/>
                <w:sz w:val="28"/>
                <w:szCs w:val="28"/>
              </w:rPr>
              <w:t>-20</w:t>
            </w:r>
            <w:r w:rsidR="00ED6D36" w:rsidRPr="005C6390">
              <w:rPr>
                <w:rFonts w:ascii="Times New Roman" w:hAnsi="Times New Roman" w:cs="Times New Roman"/>
                <w:sz w:val="28"/>
                <w:szCs w:val="28"/>
              </w:rPr>
              <w:t>30</w:t>
            </w:r>
          </w:p>
          <w:p w14:paraId="1AA72E56" w14:textId="3D949DA7" w:rsidR="00F11993" w:rsidRPr="005C6390" w:rsidRDefault="00F11993" w:rsidP="00747CF3">
            <w:pPr>
              <w:jc w:val="center"/>
              <w:rPr>
                <w:rFonts w:ascii="Times New Roman" w:hAnsi="Times New Roman" w:cs="Times New Roman"/>
                <w:sz w:val="28"/>
                <w:szCs w:val="28"/>
              </w:rPr>
            </w:pPr>
            <w:r w:rsidRPr="005C6390">
              <w:rPr>
                <w:rFonts w:ascii="Times New Roman" w:hAnsi="Times New Roman" w:cs="Times New Roman"/>
                <w:sz w:val="28"/>
                <w:szCs w:val="28"/>
              </w:rPr>
              <w:t>202</w:t>
            </w:r>
            <w:r w:rsidR="00F50EAA">
              <w:rPr>
                <w:rFonts w:ascii="Times New Roman" w:hAnsi="Times New Roman" w:cs="Times New Roman"/>
                <w:sz w:val="28"/>
                <w:szCs w:val="28"/>
              </w:rPr>
              <w:t>6</w:t>
            </w:r>
            <w:r w:rsidRPr="005C6390">
              <w:rPr>
                <w:rFonts w:ascii="Times New Roman" w:hAnsi="Times New Roman" w:cs="Times New Roman"/>
                <w:sz w:val="28"/>
                <w:szCs w:val="28"/>
              </w:rPr>
              <w:t>-20</w:t>
            </w:r>
            <w:r w:rsidR="00ED6D36" w:rsidRPr="005C6390">
              <w:rPr>
                <w:rFonts w:ascii="Times New Roman" w:hAnsi="Times New Roman" w:cs="Times New Roman"/>
                <w:sz w:val="28"/>
                <w:szCs w:val="28"/>
              </w:rPr>
              <w:t>30</w:t>
            </w:r>
          </w:p>
          <w:p w14:paraId="78C0B78D" w14:textId="1E9B3D8A" w:rsidR="00F11993" w:rsidRPr="005C6390" w:rsidRDefault="00F11993" w:rsidP="00747CF3">
            <w:pPr>
              <w:jc w:val="center"/>
              <w:rPr>
                <w:rFonts w:ascii="Times New Roman" w:hAnsi="Times New Roman" w:cs="Times New Roman"/>
                <w:sz w:val="28"/>
                <w:szCs w:val="28"/>
              </w:rPr>
            </w:pPr>
            <w:r w:rsidRPr="005C6390">
              <w:rPr>
                <w:rFonts w:ascii="Times New Roman" w:hAnsi="Times New Roman" w:cs="Times New Roman"/>
                <w:sz w:val="28"/>
                <w:szCs w:val="28"/>
              </w:rPr>
              <w:t>2028-20</w:t>
            </w:r>
            <w:r w:rsidR="00ED6D36" w:rsidRPr="005C6390">
              <w:rPr>
                <w:rFonts w:ascii="Times New Roman" w:hAnsi="Times New Roman" w:cs="Times New Roman"/>
                <w:sz w:val="28"/>
                <w:szCs w:val="28"/>
              </w:rPr>
              <w:t>30</w:t>
            </w:r>
          </w:p>
        </w:tc>
      </w:tr>
      <w:tr w:rsidR="00661D4B" w14:paraId="4E18CAE9" w14:textId="77777777" w:rsidTr="00413CD8">
        <w:tc>
          <w:tcPr>
            <w:tcW w:w="5341" w:type="dxa"/>
          </w:tcPr>
          <w:p w14:paraId="240F8EE2" w14:textId="117B605B" w:rsidR="00661D4B" w:rsidRDefault="00661D4B" w:rsidP="009A1DF9">
            <w:pPr>
              <w:rPr>
                <w:rFonts w:ascii="Times New Roman" w:hAnsi="Times New Roman" w:cs="Times New Roman"/>
                <w:sz w:val="28"/>
                <w:szCs w:val="28"/>
              </w:rPr>
            </w:pPr>
            <w:r>
              <w:rPr>
                <w:rFonts w:ascii="Times New Roman" w:hAnsi="Times New Roman" w:cs="Times New Roman"/>
                <w:sz w:val="28"/>
                <w:szCs w:val="28"/>
              </w:rPr>
              <w:t>Геологическое сопровождение ГРР</w:t>
            </w:r>
          </w:p>
        </w:tc>
        <w:tc>
          <w:tcPr>
            <w:tcW w:w="1185" w:type="dxa"/>
          </w:tcPr>
          <w:p w14:paraId="03E948A0" w14:textId="56C7E67B" w:rsidR="00661D4B" w:rsidRDefault="00B24BA1" w:rsidP="00747CF3">
            <w:pPr>
              <w:jc w:val="center"/>
              <w:rPr>
                <w:rFonts w:ascii="Times New Roman" w:hAnsi="Times New Roman" w:cs="Times New Roman"/>
                <w:sz w:val="28"/>
                <w:szCs w:val="28"/>
              </w:rPr>
            </w:pPr>
            <w:r>
              <w:rPr>
                <w:rFonts w:ascii="Times New Roman" w:hAnsi="Times New Roman" w:cs="Times New Roman"/>
                <w:sz w:val="28"/>
                <w:szCs w:val="28"/>
              </w:rPr>
              <w:t>о</w:t>
            </w:r>
            <w:r w:rsidR="00661D4B">
              <w:rPr>
                <w:rFonts w:ascii="Times New Roman" w:hAnsi="Times New Roman" w:cs="Times New Roman"/>
                <w:sz w:val="28"/>
                <w:szCs w:val="28"/>
              </w:rPr>
              <w:t>тр/мес</w:t>
            </w:r>
          </w:p>
        </w:tc>
        <w:tc>
          <w:tcPr>
            <w:tcW w:w="1126" w:type="dxa"/>
          </w:tcPr>
          <w:p w14:paraId="2793D168" w14:textId="5DF2C866" w:rsidR="00661D4B" w:rsidRPr="005C6390" w:rsidRDefault="00303449" w:rsidP="00747CF3">
            <w:pPr>
              <w:jc w:val="center"/>
              <w:rPr>
                <w:rFonts w:ascii="Times New Roman" w:hAnsi="Times New Roman" w:cs="Times New Roman"/>
                <w:sz w:val="28"/>
                <w:szCs w:val="28"/>
              </w:rPr>
            </w:pPr>
            <w:r>
              <w:rPr>
                <w:rFonts w:ascii="Times New Roman" w:hAnsi="Times New Roman" w:cs="Times New Roman"/>
                <w:sz w:val="28"/>
                <w:szCs w:val="28"/>
              </w:rPr>
              <w:t>14</w:t>
            </w:r>
          </w:p>
        </w:tc>
        <w:tc>
          <w:tcPr>
            <w:tcW w:w="1693" w:type="dxa"/>
          </w:tcPr>
          <w:p w14:paraId="6CD54DDB" w14:textId="4B3C7797" w:rsidR="00661D4B" w:rsidRPr="005C6390" w:rsidRDefault="00661D4B" w:rsidP="00747CF3">
            <w:pPr>
              <w:jc w:val="center"/>
              <w:rPr>
                <w:rFonts w:ascii="Times New Roman" w:hAnsi="Times New Roman" w:cs="Times New Roman"/>
                <w:sz w:val="28"/>
                <w:szCs w:val="28"/>
              </w:rPr>
            </w:pPr>
            <w:r w:rsidRPr="005C6390">
              <w:rPr>
                <w:rFonts w:ascii="Times New Roman" w:hAnsi="Times New Roman" w:cs="Times New Roman"/>
                <w:sz w:val="28"/>
                <w:szCs w:val="28"/>
              </w:rPr>
              <w:t>202</w:t>
            </w:r>
            <w:r w:rsidR="00F50EAA">
              <w:rPr>
                <w:rFonts w:ascii="Times New Roman" w:hAnsi="Times New Roman" w:cs="Times New Roman"/>
                <w:sz w:val="28"/>
                <w:szCs w:val="28"/>
              </w:rPr>
              <w:t>6</w:t>
            </w:r>
            <w:r w:rsidRPr="005C6390">
              <w:rPr>
                <w:rFonts w:ascii="Times New Roman" w:hAnsi="Times New Roman" w:cs="Times New Roman"/>
                <w:sz w:val="28"/>
                <w:szCs w:val="28"/>
              </w:rPr>
              <w:t>-20</w:t>
            </w:r>
            <w:r w:rsidR="00ED6D36" w:rsidRPr="005C6390">
              <w:rPr>
                <w:rFonts w:ascii="Times New Roman" w:hAnsi="Times New Roman" w:cs="Times New Roman"/>
                <w:sz w:val="28"/>
                <w:szCs w:val="28"/>
              </w:rPr>
              <w:t>30</w:t>
            </w:r>
          </w:p>
        </w:tc>
      </w:tr>
      <w:tr w:rsidR="00413CD8" w14:paraId="3E217202" w14:textId="77777777" w:rsidTr="00413CD8">
        <w:tc>
          <w:tcPr>
            <w:tcW w:w="5341" w:type="dxa"/>
          </w:tcPr>
          <w:p w14:paraId="1AAAC08B" w14:textId="2859DA7C" w:rsidR="00413CD8" w:rsidRDefault="00413CD8" w:rsidP="00413CD8">
            <w:pPr>
              <w:rPr>
                <w:rFonts w:ascii="Times New Roman" w:hAnsi="Times New Roman" w:cs="Times New Roman"/>
                <w:sz w:val="28"/>
                <w:szCs w:val="28"/>
              </w:rPr>
            </w:pPr>
            <w:r>
              <w:rPr>
                <w:rFonts w:ascii="Times New Roman" w:hAnsi="Times New Roman" w:cs="Times New Roman"/>
                <w:sz w:val="28"/>
                <w:szCs w:val="28"/>
              </w:rPr>
              <w:t>Камеральные работы</w:t>
            </w:r>
          </w:p>
        </w:tc>
        <w:tc>
          <w:tcPr>
            <w:tcW w:w="1185" w:type="dxa"/>
          </w:tcPr>
          <w:p w14:paraId="23A95C21" w14:textId="6BD005C6" w:rsidR="00413CD8" w:rsidRDefault="00B24BA1" w:rsidP="00413CD8">
            <w:pPr>
              <w:jc w:val="center"/>
              <w:rPr>
                <w:rFonts w:ascii="Times New Roman" w:hAnsi="Times New Roman" w:cs="Times New Roman"/>
                <w:sz w:val="28"/>
                <w:szCs w:val="28"/>
              </w:rPr>
            </w:pPr>
            <w:r>
              <w:rPr>
                <w:rFonts w:ascii="Times New Roman" w:hAnsi="Times New Roman" w:cs="Times New Roman"/>
                <w:sz w:val="28"/>
                <w:szCs w:val="28"/>
              </w:rPr>
              <w:t>о</w:t>
            </w:r>
            <w:r w:rsidR="00413CD8">
              <w:rPr>
                <w:rFonts w:ascii="Times New Roman" w:hAnsi="Times New Roman" w:cs="Times New Roman"/>
                <w:sz w:val="28"/>
                <w:szCs w:val="28"/>
              </w:rPr>
              <w:t>тр/мес</w:t>
            </w:r>
          </w:p>
        </w:tc>
        <w:tc>
          <w:tcPr>
            <w:tcW w:w="1126" w:type="dxa"/>
          </w:tcPr>
          <w:p w14:paraId="33402A57" w14:textId="5D961AE9" w:rsidR="00413CD8" w:rsidRPr="005C6390" w:rsidRDefault="00413CD8" w:rsidP="00413CD8">
            <w:pPr>
              <w:jc w:val="center"/>
              <w:rPr>
                <w:rFonts w:ascii="Times New Roman" w:hAnsi="Times New Roman" w:cs="Times New Roman"/>
                <w:sz w:val="28"/>
                <w:szCs w:val="28"/>
              </w:rPr>
            </w:pPr>
            <w:r w:rsidRPr="005C6390">
              <w:rPr>
                <w:rFonts w:ascii="Times New Roman" w:hAnsi="Times New Roman" w:cs="Times New Roman"/>
                <w:sz w:val="28"/>
                <w:szCs w:val="28"/>
              </w:rPr>
              <w:t>6</w:t>
            </w:r>
          </w:p>
        </w:tc>
        <w:tc>
          <w:tcPr>
            <w:tcW w:w="1693" w:type="dxa"/>
          </w:tcPr>
          <w:p w14:paraId="3FA528F7" w14:textId="34FA8E5B" w:rsidR="00413CD8" w:rsidRPr="005C6390" w:rsidRDefault="00413CD8" w:rsidP="00413CD8">
            <w:pPr>
              <w:jc w:val="center"/>
              <w:rPr>
                <w:rFonts w:ascii="Times New Roman" w:hAnsi="Times New Roman" w:cs="Times New Roman"/>
                <w:sz w:val="28"/>
                <w:szCs w:val="28"/>
              </w:rPr>
            </w:pPr>
            <w:r w:rsidRPr="005C6390">
              <w:rPr>
                <w:rFonts w:ascii="Times New Roman" w:hAnsi="Times New Roman" w:cs="Times New Roman"/>
                <w:sz w:val="28"/>
                <w:szCs w:val="28"/>
              </w:rPr>
              <w:t>20</w:t>
            </w:r>
            <w:r w:rsidR="00ED6D36" w:rsidRPr="005C6390">
              <w:rPr>
                <w:rFonts w:ascii="Times New Roman" w:hAnsi="Times New Roman" w:cs="Times New Roman"/>
                <w:sz w:val="28"/>
                <w:szCs w:val="28"/>
              </w:rPr>
              <w:t>30</w:t>
            </w:r>
          </w:p>
        </w:tc>
      </w:tr>
    </w:tbl>
    <w:p w14:paraId="11B2ED85" w14:textId="77777777" w:rsidR="00747CF3" w:rsidRDefault="00747CF3" w:rsidP="00747CF3">
      <w:pPr>
        <w:ind w:firstLine="709"/>
        <w:jc w:val="center"/>
        <w:rPr>
          <w:rFonts w:ascii="Times New Roman" w:hAnsi="Times New Roman" w:cs="Times New Roman"/>
          <w:sz w:val="28"/>
          <w:szCs w:val="28"/>
        </w:rPr>
      </w:pPr>
    </w:p>
    <w:p w14:paraId="290915B5" w14:textId="322764F5" w:rsidR="00E90204" w:rsidRPr="005A6717" w:rsidRDefault="00E90204" w:rsidP="005A6717">
      <w:pPr>
        <w:pStyle w:val="2"/>
        <w:ind w:firstLine="709"/>
        <w:rPr>
          <w:rFonts w:ascii="Times New Roman" w:hAnsi="Times New Roman" w:cs="Times New Roman"/>
          <w:color w:val="auto"/>
          <w:sz w:val="28"/>
          <w:szCs w:val="28"/>
        </w:rPr>
      </w:pPr>
      <w:bookmarkStart w:id="11" w:name="_Toc165298284"/>
      <w:r w:rsidRPr="005A6717">
        <w:rPr>
          <w:rFonts w:ascii="Times New Roman" w:hAnsi="Times New Roman" w:cs="Times New Roman"/>
          <w:color w:val="auto"/>
          <w:sz w:val="28"/>
          <w:szCs w:val="28"/>
        </w:rPr>
        <w:t>4.1 Геологические задачи и последовательность их решения</w:t>
      </w:r>
      <w:bookmarkEnd w:id="11"/>
    </w:p>
    <w:p w14:paraId="2C58D20A" w14:textId="068063D1" w:rsidR="00E90204" w:rsidRDefault="00E90204" w:rsidP="00E90204">
      <w:pPr>
        <w:spacing w:after="0"/>
        <w:ind w:firstLine="709"/>
        <w:jc w:val="both"/>
        <w:rPr>
          <w:rFonts w:ascii="Times New Roman" w:hAnsi="Times New Roman" w:cs="Times New Roman"/>
          <w:sz w:val="28"/>
          <w:szCs w:val="28"/>
        </w:rPr>
      </w:pPr>
    </w:p>
    <w:p w14:paraId="0681F18A" w14:textId="71BC1729" w:rsidR="00E90204" w:rsidRDefault="00E90204" w:rsidP="00816F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задачей проведения проектируемых геологоразведочных работ является обнаружение перспективных рудопроявлений золота в пределах лицензионной площади. Планируемые работы относятся к поисковой стадии. Учитывая специфику участка, а также выделенные прогнозно-поисковые критерии региона, работы планируется осуще</w:t>
      </w:r>
      <w:r w:rsidR="00BD3E90">
        <w:rPr>
          <w:rFonts w:ascii="Times New Roman" w:hAnsi="Times New Roman" w:cs="Times New Roman"/>
          <w:sz w:val="28"/>
          <w:szCs w:val="28"/>
        </w:rPr>
        <w:t>ст</w:t>
      </w:r>
      <w:r>
        <w:rPr>
          <w:rFonts w:ascii="Times New Roman" w:hAnsi="Times New Roman" w:cs="Times New Roman"/>
          <w:sz w:val="28"/>
          <w:szCs w:val="28"/>
        </w:rPr>
        <w:t>влять в следующем порядке:</w:t>
      </w:r>
    </w:p>
    <w:p w14:paraId="490F6E62" w14:textId="77337AA1" w:rsidR="00E90204" w:rsidRDefault="00E90204" w:rsidP="00816F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вскрытие выявленных аномалий элементов и зон гидротермально измененных пород горными выработками легкого типа (канавы)</w:t>
      </w:r>
    </w:p>
    <w:p w14:paraId="43082D73" w14:textId="53CD5A76" w:rsidR="00E90204" w:rsidRDefault="00E90204" w:rsidP="00816F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1080">
        <w:rPr>
          <w:rFonts w:ascii="Times New Roman" w:hAnsi="Times New Roman" w:cs="Times New Roman"/>
          <w:sz w:val="28"/>
          <w:szCs w:val="28"/>
          <w:lang w:val="en-US"/>
        </w:rPr>
        <w:t>RC</w:t>
      </w:r>
      <w:r w:rsidR="00881080" w:rsidRPr="00881080">
        <w:rPr>
          <w:rFonts w:ascii="Times New Roman" w:hAnsi="Times New Roman" w:cs="Times New Roman"/>
          <w:sz w:val="28"/>
          <w:szCs w:val="28"/>
        </w:rPr>
        <w:t>-</w:t>
      </w:r>
      <w:r w:rsidR="00881080">
        <w:rPr>
          <w:rFonts w:ascii="Times New Roman" w:hAnsi="Times New Roman" w:cs="Times New Roman"/>
          <w:sz w:val="28"/>
          <w:szCs w:val="28"/>
        </w:rPr>
        <w:t xml:space="preserve">бурение </w:t>
      </w:r>
      <w:r>
        <w:rPr>
          <w:rFonts w:ascii="Times New Roman" w:hAnsi="Times New Roman" w:cs="Times New Roman"/>
          <w:sz w:val="28"/>
          <w:szCs w:val="28"/>
        </w:rPr>
        <w:t>скважин с отбором шламовых проб;</w:t>
      </w:r>
    </w:p>
    <w:p w14:paraId="07755EC8" w14:textId="2E360798" w:rsidR="00E90204" w:rsidRDefault="00E90204" w:rsidP="00816F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колонковое бурение скважин с отбором керновых проб. </w:t>
      </w:r>
    </w:p>
    <w:p w14:paraId="69CE3067" w14:textId="3DDF4292" w:rsidR="00E90204" w:rsidRDefault="00E90204" w:rsidP="00816F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указанные работы будут сопровождаться сопутствующей деятельностью по их проектированию</w:t>
      </w:r>
      <w:r w:rsidR="005A6717">
        <w:rPr>
          <w:rFonts w:ascii="Times New Roman" w:hAnsi="Times New Roman" w:cs="Times New Roman"/>
          <w:sz w:val="28"/>
          <w:szCs w:val="28"/>
        </w:rPr>
        <w:t>, обработке</w:t>
      </w:r>
      <w:r>
        <w:rPr>
          <w:rFonts w:ascii="Times New Roman" w:hAnsi="Times New Roman" w:cs="Times New Roman"/>
          <w:sz w:val="28"/>
          <w:szCs w:val="28"/>
        </w:rPr>
        <w:t xml:space="preserve"> и своевременной корректировке те</w:t>
      </w:r>
      <w:r w:rsidR="005A6717">
        <w:rPr>
          <w:rFonts w:ascii="Times New Roman" w:hAnsi="Times New Roman" w:cs="Times New Roman"/>
          <w:sz w:val="28"/>
          <w:szCs w:val="28"/>
        </w:rPr>
        <w:t xml:space="preserve">кущих результатов. </w:t>
      </w:r>
    </w:p>
    <w:p w14:paraId="37AEAC81" w14:textId="77777777" w:rsidR="00E90204" w:rsidRDefault="00E90204" w:rsidP="00816F5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результатам выполненных работ будут даны перспективы по участку, и в случае положительных результатов будут даны рекомендации для постановки детальных геологоразведочных работ. </w:t>
      </w:r>
    </w:p>
    <w:p w14:paraId="7FF0A0C3" w14:textId="40A59DAD" w:rsidR="005A6717" w:rsidRDefault="005A6717" w:rsidP="00724363">
      <w:pPr>
        <w:pStyle w:val="2"/>
        <w:spacing w:before="0"/>
        <w:ind w:firstLine="709"/>
        <w:rPr>
          <w:rFonts w:ascii="Times New Roman" w:hAnsi="Times New Roman" w:cs="Times New Roman"/>
          <w:color w:val="auto"/>
          <w:sz w:val="28"/>
          <w:szCs w:val="28"/>
        </w:rPr>
      </w:pPr>
      <w:bookmarkStart w:id="12" w:name="_Toc165298285"/>
      <w:r w:rsidRPr="005A6717">
        <w:rPr>
          <w:rFonts w:ascii="Times New Roman" w:hAnsi="Times New Roman" w:cs="Times New Roman"/>
          <w:color w:val="auto"/>
          <w:sz w:val="28"/>
          <w:szCs w:val="28"/>
        </w:rPr>
        <w:t>4.2 Организация работ</w:t>
      </w:r>
      <w:bookmarkEnd w:id="12"/>
    </w:p>
    <w:p w14:paraId="2C9EBB02" w14:textId="77777777" w:rsidR="00724363" w:rsidRPr="00724363" w:rsidRDefault="00724363" w:rsidP="00724363">
      <w:pPr>
        <w:spacing w:after="0"/>
        <w:rPr>
          <w:sz w:val="28"/>
          <w:szCs w:val="28"/>
        </w:rPr>
      </w:pPr>
    </w:p>
    <w:p w14:paraId="59FB70AC" w14:textId="686B5C56" w:rsidR="005A6717" w:rsidRPr="005A6717" w:rsidRDefault="005A6717" w:rsidP="00724363">
      <w:pPr>
        <w:tabs>
          <w:tab w:val="num" w:pos="1620"/>
        </w:tabs>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5A6717">
        <w:rPr>
          <w:rFonts w:ascii="Times New Roman" w:eastAsia="Times New Roman" w:hAnsi="Times New Roman" w:cs="Times New Roman"/>
          <w:sz w:val="28"/>
          <w:szCs w:val="28"/>
          <w:lang w:eastAsia="ru-RU"/>
        </w:rPr>
        <w:t xml:space="preserve">Организация и управление работами будет осуществляться специалистами </w:t>
      </w:r>
      <w:r w:rsidRPr="00E02A8E">
        <w:rPr>
          <w:rFonts w:ascii="Times New Roman" w:eastAsia="Times New Roman" w:hAnsi="Times New Roman" w:cs="Times New Roman"/>
          <w:sz w:val="28"/>
          <w:szCs w:val="28"/>
          <w:lang w:eastAsia="ru-RU"/>
        </w:rPr>
        <w:t>ТОО «</w:t>
      </w:r>
      <w:r w:rsidR="00E02A8E" w:rsidRPr="00E02A8E">
        <w:rPr>
          <w:rFonts w:ascii="Times New Roman" w:eastAsia="Times New Roman" w:hAnsi="Times New Roman" w:cs="Times New Roman"/>
          <w:sz w:val="28"/>
          <w:szCs w:val="28"/>
          <w:lang w:eastAsia="ru-RU"/>
        </w:rPr>
        <w:t>АстанаВостокГрупп</w:t>
      </w:r>
      <w:r w:rsidRPr="00E02A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A6717">
        <w:rPr>
          <w:rFonts w:ascii="Times New Roman" w:eastAsia="Times New Roman" w:hAnsi="Times New Roman" w:cs="Times New Roman"/>
          <w:sz w:val="28"/>
          <w:szCs w:val="28"/>
          <w:lang w:eastAsia="ru-RU"/>
        </w:rPr>
        <w:t>Основные виды работ на участке предусматривается проводить</w:t>
      </w:r>
      <w:r>
        <w:rPr>
          <w:rFonts w:ascii="Times New Roman" w:eastAsia="Times New Roman" w:hAnsi="Times New Roman" w:cs="Times New Roman"/>
          <w:sz w:val="28"/>
          <w:szCs w:val="28"/>
          <w:lang w:eastAsia="ru-RU"/>
        </w:rPr>
        <w:t xml:space="preserve"> собственными силами компании и</w:t>
      </w:r>
      <w:r w:rsidRPr="005A6717">
        <w:rPr>
          <w:rFonts w:ascii="Times New Roman" w:eastAsia="Times New Roman" w:hAnsi="Times New Roman" w:cs="Times New Roman"/>
          <w:sz w:val="28"/>
          <w:szCs w:val="28"/>
          <w:lang w:eastAsia="ru-RU"/>
        </w:rPr>
        <w:t xml:space="preserve"> подрядными организаци</w:t>
      </w:r>
      <w:r>
        <w:rPr>
          <w:rFonts w:ascii="Times New Roman" w:eastAsia="Times New Roman" w:hAnsi="Times New Roman" w:cs="Times New Roman"/>
          <w:sz w:val="28"/>
          <w:szCs w:val="28"/>
          <w:lang w:eastAsia="ru-RU"/>
        </w:rPr>
        <w:t>ями</w:t>
      </w:r>
      <w:r w:rsidRPr="005A6717">
        <w:rPr>
          <w:rFonts w:ascii="Times New Roman" w:eastAsia="Times New Roman" w:hAnsi="Times New Roman" w:cs="Times New Roman"/>
          <w:sz w:val="28"/>
          <w:szCs w:val="28"/>
          <w:lang w:eastAsia="ru-RU"/>
        </w:rPr>
        <w:t xml:space="preserve"> по договорам.</w:t>
      </w:r>
    </w:p>
    <w:p w14:paraId="644E312D" w14:textId="082430E9" w:rsidR="005A6717" w:rsidRDefault="005A6717" w:rsidP="005A6717">
      <w:pPr>
        <w:tabs>
          <w:tab w:val="num" w:pos="1620"/>
        </w:tabs>
        <w:spacing w:after="0" w:line="240" w:lineRule="auto"/>
        <w:ind w:firstLine="709"/>
        <w:jc w:val="both"/>
        <w:rPr>
          <w:rFonts w:ascii="Times New Roman" w:eastAsia="Times New Roman" w:hAnsi="Times New Roman" w:cs="Times New Roman"/>
          <w:sz w:val="28"/>
          <w:szCs w:val="28"/>
          <w:lang w:eastAsia="ru-RU"/>
        </w:rPr>
      </w:pPr>
      <w:r w:rsidRPr="005A6717">
        <w:rPr>
          <w:rFonts w:ascii="Times New Roman" w:eastAsia="Times New Roman" w:hAnsi="Times New Roman" w:cs="Times New Roman"/>
          <w:sz w:val="28"/>
          <w:szCs w:val="28"/>
          <w:lang w:eastAsia="ru-RU"/>
        </w:rPr>
        <w:t xml:space="preserve">Работы, в соответствии с геологическим заданием, должны быть выполнены в течение </w:t>
      </w:r>
      <w:r w:rsidRPr="007B784D">
        <w:rPr>
          <w:rFonts w:ascii="Times New Roman" w:eastAsia="Times New Roman" w:hAnsi="Times New Roman" w:cs="Times New Roman"/>
          <w:sz w:val="28"/>
          <w:szCs w:val="28"/>
          <w:lang w:eastAsia="ru-RU"/>
        </w:rPr>
        <w:t>6 лет (202</w:t>
      </w:r>
      <w:r w:rsidR="00872E8B" w:rsidRPr="007B784D">
        <w:rPr>
          <w:rFonts w:ascii="Times New Roman" w:eastAsia="Times New Roman" w:hAnsi="Times New Roman" w:cs="Times New Roman"/>
          <w:sz w:val="28"/>
          <w:szCs w:val="28"/>
          <w:lang w:eastAsia="ru-RU"/>
        </w:rPr>
        <w:t>5</w:t>
      </w:r>
      <w:r w:rsidRPr="007B784D">
        <w:rPr>
          <w:rFonts w:ascii="Times New Roman" w:eastAsia="Times New Roman" w:hAnsi="Times New Roman" w:cs="Times New Roman"/>
          <w:sz w:val="28"/>
          <w:szCs w:val="28"/>
          <w:lang w:eastAsia="ru-RU"/>
        </w:rPr>
        <w:t>-20</w:t>
      </w:r>
      <w:r w:rsidR="00872E8B" w:rsidRPr="007B784D">
        <w:rPr>
          <w:rFonts w:ascii="Times New Roman" w:eastAsia="Times New Roman" w:hAnsi="Times New Roman" w:cs="Times New Roman"/>
          <w:sz w:val="28"/>
          <w:szCs w:val="28"/>
          <w:lang w:eastAsia="ru-RU"/>
        </w:rPr>
        <w:t>30</w:t>
      </w:r>
      <w:r w:rsidRPr="007B784D">
        <w:rPr>
          <w:rFonts w:ascii="Times New Roman" w:eastAsia="Times New Roman" w:hAnsi="Times New Roman" w:cs="Times New Roman"/>
          <w:sz w:val="28"/>
          <w:szCs w:val="28"/>
          <w:lang w:eastAsia="ru-RU"/>
        </w:rPr>
        <w:t xml:space="preserve"> гг).</w:t>
      </w:r>
      <w:r w:rsidRPr="005A6717">
        <w:rPr>
          <w:rFonts w:ascii="Times New Roman" w:eastAsia="Times New Roman" w:hAnsi="Times New Roman" w:cs="Times New Roman"/>
          <w:sz w:val="28"/>
          <w:szCs w:val="28"/>
          <w:lang w:eastAsia="ru-RU"/>
        </w:rPr>
        <w:t xml:space="preserve"> Производство полевых работ предусматривается сезонное и будет проводиться в весенне-летне-осенний период. Камеральные работы будут проводиться круглогодично. </w:t>
      </w:r>
      <w:r w:rsidR="007D5C2C" w:rsidRPr="007D5C2C">
        <w:rPr>
          <w:rFonts w:ascii="Times New Roman" w:eastAsia="Times New Roman" w:hAnsi="Times New Roman" w:cs="Times New Roman"/>
          <w:sz w:val="28"/>
          <w:szCs w:val="28"/>
          <w:lang w:eastAsia="ru-RU"/>
        </w:rPr>
        <w:t>В</w:t>
      </w:r>
      <w:r w:rsidR="00714B3F">
        <w:rPr>
          <w:rFonts w:ascii="Times New Roman" w:eastAsia="Times New Roman" w:hAnsi="Times New Roman" w:cs="Times New Roman"/>
          <w:sz w:val="28"/>
          <w:szCs w:val="28"/>
          <w:lang w:eastAsia="ru-RU"/>
        </w:rPr>
        <w:t>о</w:t>
      </w:r>
      <w:r w:rsidRPr="007D5C2C">
        <w:rPr>
          <w:rFonts w:ascii="Times New Roman" w:eastAsia="Times New Roman" w:hAnsi="Times New Roman" w:cs="Times New Roman"/>
          <w:sz w:val="28"/>
          <w:szCs w:val="28"/>
          <w:lang w:eastAsia="ru-RU"/>
        </w:rPr>
        <w:t xml:space="preserve"> </w:t>
      </w:r>
      <w:r w:rsidR="00714B3F">
        <w:rPr>
          <w:rFonts w:ascii="Times New Roman" w:eastAsia="Times New Roman" w:hAnsi="Times New Roman" w:cs="Times New Roman"/>
          <w:sz w:val="28"/>
          <w:szCs w:val="28"/>
          <w:lang w:eastAsia="ru-RU"/>
        </w:rPr>
        <w:t xml:space="preserve">второй </w:t>
      </w:r>
      <w:r w:rsidRPr="007D5C2C">
        <w:rPr>
          <w:rFonts w:ascii="Times New Roman" w:eastAsia="Times New Roman" w:hAnsi="Times New Roman" w:cs="Times New Roman"/>
          <w:sz w:val="28"/>
          <w:szCs w:val="28"/>
          <w:lang w:eastAsia="ru-RU"/>
        </w:rPr>
        <w:t>полевой сезон</w:t>
      </w:r>
      <w:r w:rsidR="00B8148E" w:rsidRPr="007D5C2C">
        <w:rPr>
          <w:rFonts w:ascii="Times New Roman" w:eastAsia="Times New Roman" w:hAnsi="Times New Roman" w:cs="Times New Roman"/>
          <w:sz w:val="28"/>
          <w:szCs w:val="28"/>
          <w:lang w:eastAsia="ru-RU"/>
        </w:rPr>
        <w:t xml:space="preserve"> (202</w:t>
      </w:r>
      <w:r w:rsidR="00714B3F">
        <w:rPr>
          <w:rFonts w:ascii="Times New Roman" w:eastAsia="Times New Roman" w:hAnsi="Times New Roman" w:cs="Times New Roman"/>
          <w:sz w:val="28"/>
          <w:szCs w:val="28"/>
          <w:lang w:eastAsia="ru-RU"/>
        </w:rPr>
        <w:t>6</w:t>
      </w:r>
      <w:r w:rsidR="00B8148E" w:rsidRPr="007D5C2C">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 xml:space="preserve"> планируется осуществить зачистку и опробование ранее пройденных на участке канав. </w:t>
      </w:r>
      <w:r w:rsidRPr="005A6717">
        <w:rPr>
          <w:rFonts w:ascii="Times New Roman" w:eastAsia="Times New Roman" w:hAnsi="Times New Roman" w:cs="Times New Roman"/>
          <w:sz w:val="28"/>
          <w:szCs w:val="28"/>
          <w:lang w:eastAsia="ru-RU"/>
        </w:rPr>
        <w:t xml:space="preserve"> </w:t>
      </w:r>
      <w:r w:rsidR="00B8148E">
        <w:rPr>
          <w:rFonts w:ascii="Times New Roman" w:eastAsia="Times New Roman" w:hAnsi="Times New Roman" w:cs="Times New Roman"/>
          <w:sz w:val="28"/>
          <w:szCs w:val="28"/>
          <w:lang w:eastAsia="ru-RU"/>
        </w:rPr>
        <w:t>В</w:t>
      </w:r>
      <w:r w:rsidRPr="005A6717">
        <w:rPr>
          <w:rFonts w:ascii="Times New Roman" w:eastAsia="Times New Roman" w:hAnsi="Times New Roman" w:cs="Times New Roman"/>
          <w:sz w:val="28"/>
          <w:szCs w:val="28"/>
          <w:lang w:eastAsia="ru-RU"/>
        </w:rPr>
        <w:t xml:space="preserve"> следующи</w:t>
      </w:r>
      <w:r w:rsidR="00B8148E">
        <w:rPr>
          <w:rFonts w:ascii="Times New Roman" w:eastAsia="Times New Roman" w:hAnsi="Times New Roman" w:cs="Times New Roman"/>
          <w:sz w:val="28"/>
          <w:szCs w:val="28"/>
          <w:lang w:eastAsia="ru-RU"/>
        </w:rPr>
        <w:t>х три</w:t>
      </w:r>
      <w:r w:rsidRPr="005A6717">
        <w:rPr>
          <w:rFonts w:ascii="Times New Roman" w:eastAsia="Times New Roman" w:hAnsi="Times New Roman" w:cs="Times New Roman"/>
          <w:sz w:val="28"/>
          <w:szCs w:val="28"/>
          <w:lang w:eastAsia="ru-RU"/>
        </w:rPr>
        <w:t xml:space="preserve"> полев</w:t>
      </w:r>
      <w:r w:rsidR="00B8148E">
        <w:rPr>
          <w:rFonts w:ascii="Times New Roman" w:eastAsia="Times New Roman" w:hAnsi="Times New Roman" w:cs="Times New Roman"/>
          <w:sz w:val="28"/>
          <w:szCs w:val="28"/>
          <w:lang w:eastAsia="ru-RU"/>
        </w:rPr>
        <w:t>ых</w:t>
      </w:r>
      <w:r w:rsidRPr="005A6717">
        <w:rPr>
          <w:rFonts w:ascii="Times New Roman" w:eastAsia="Times New Roman" w:hAnsi="Times New Roman" w:cs="Times New Roman"/>
          <w:sz w:val="28"/>
          <w:szCs w:val="28"/>
          <w:lang w:eastAsia="ru-RU"/>
        </w:rPr>
        <w:t xml:space="preserve"> сезон</w:t>
      </w:r>
      <w:r w:rsidR="00B8148E">
        <w:rPr>
          <w:rFonts w:ascii="Times New Roman" w:eastAsia="Times New Roman" w:hAnsi="Times New Roman" w:cs="Times New Roman"/>
          <w:sz w:val="28"/>
          <w:szCs w:val="28"/>
          <w:lang w:eastAsia="ru-RU"/>
        </w:rPr>
        <w:t xml:space="preserve">а </w:t>
      </w:r>
      <w:r w:rsidR="00B8148E" w:rsidRPr="004E51DB">
        <w:rPr>
          <w:rFonts w:ascii="Times New Roman" w:eastAsia="Times New Roman" w:hAnsi="Times New Roman" w:cs="Times New Roman"/>
          <w:sz w:val="28"/>
          <w:szCs w:val="28"/>
          <w:lang w:eastAsia="ru-RU"/>
        </w:rPr>
        <w:t>(202</w:t>
      </w:r>
      <w:r w:rsidR="009F3D99">
        <w:rPr>
          <w:rFonts w:ascii="Times New Roman" w:eastAsia="Times New Roman" w:hAnsi="Times New Roman" w:cs="Times New Roman"/>
          <w:sz w:val="28"/>
          <w:szCs w:val="28"/>
          <w:lang w:eastAsia="ru-RU"/>
        </w:rPr>
        <w:t>7</w:t>
      </w:r>
      <w:r w:rsidR="00B8148E" w:rsidRPr="004E51DB">
        <w:rPr>
          <w:rFonts w:ascii="Times New Roman" w:eastAsia="Times New Roman" w:hAnsi="Times New Roman" w:cs="Times New Roman"/>
          <w:sz w:val="28"/>
          <w:szCs w:val="28"/>
          <w:lang w:eastAsia="ru-RU"/>
        </w:rPr>
        <w:t>-202</w:t>
      </w:r>
      <w:r w:rsidR="009F3D99">
        <w:rPr>
          <w:rFonts w:ascii="Times New Roman" w:eastAsia="Times New Roman" w:hAnsi="Times New Roman" w:cs="Times New Roman"/>
          <w:sz w:val="28"/>
          <w:szCs w:val="28"/>
          <w:lang w:eastAsia="ru-RU"/>
        </w:rPr>
        <w:t>9</w:t>
      </w:r>
      <w:r w:rsidR="00B8148E" w:rsidRPr="004E51DB">
        <w:rPr>
          <w:rFonts w:ascii="Times New Roman" w:eastAsia="Times New Roman" w:hAnsi="Times New Roman" w:cs="Times New Roman"/>
          <w:sz w:val="28"/>
          <w:szCs w:val="28"/>
          <w:lang w:eastAsia="ru-RU"/>
        </w:rPr>
        <w:t xml:space="preserve"> гг.)</w:t>
      </w:r>
      <w:r>
        <w:rPr>
          <w:rFonts w:ascii="Times New Roman" w:eastAsia="Times New Roman" w:hAnsi="Times New Roman" w:cs="Times New Roman"/>
          <w:sz w:val="28"/>
          <w:szCs w:val="28"/>
          <w:lang w:eastAsia="ru-RU"/>
        </w:rPr>
        <w:t xml:space="preserve"> в местах выявленных зон минерализации</w:t>
      </w:r>
      <w:r w:rsidRPr="005A67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планируется осуществить проходку канав, а также выполнить </w:t>
      </w:r>
      <w:r w:rsidR="00DA0EA1">
        <w:rPr>
          <w:rFonts w:ascii="Times New Roman" w:eastAsia="Times New Roman" w:hAnsi="Times New Roman" w:cs="Times New Roman"/>
          <w:sz w:val="28"/>
          <w:szCs w:val="28"/>
          <w:lang w:val="en-US" w:eastAsia="ru-RU"/>
        </w:rPr>
        <w:t>RC</w:t>
      </w:r>
      <w:r w:rsidR="00DA0EA1" w:rsidRPr="00DA0EA1">
        <w:rPr>
          <w:rFonts w:ascii="Times New Roman" w:eastAsia="Times New Roman" w:hAnsi="Times New Roman" w:cs="Times New Roman"/>
          <w:sz w:val="28"/>
          <w:szCs w:val="28"/>
          <w:lang w:eastAsia="ru-RU"/>
        </w:rPr>
        <w:t>-</w:t>
      </w:r>
      <w:r w:rsidR="00DA0EA1">
        <w:rPr>
          <w:rFonts w:ascii="Times New Roman" w:eastAsia="Times New Roman" w:hAnsi="Times New Roman" w:cs="Times New Roman"/>
          <w:sz w:val="28"/>
          <w:szCs w:val="28"/>
          <w:lang w:eastAsia="ru-RU"/>
        </w:rPr>
        <w:t xml:space="preserve">бурение </w:t>
      </w:r>
      <w:r>
        <w:rPr>
          <w:rFonts w:ascii="Times New Roman" w:eastAsia="Times New Roman" w:hAnsi="Times New Roman" w:cs="Times New Roman"/>
          <w:sz w:val="28"/>
          <w:szCs w:val="28"/>
          <w:lang w:eastAsia="ru-RU"/>
        </w:rPr>
        <w:t xml:space="preserve">скважин с отбором шламовых проб в объеме </w:t>
      </w:r>
      <w:r w:rsidR="00B8148E" w:rsidRPr="004E51DB">
        <w:rPr>
          <w:rFonts w:ascii="Times New Roman" w:eastAsia="Times New Roman" w:hAnsi="Times New Roman" w:cs="Times New Roman"/>
          <w:sz w:val="28"/>
          <w:szCs w:val="28"/>
          <w:lang w:eastAsia="ru-RU"/>
        </w:rPr>
        <w:t>30% процентов</w:t>
      </w:r>
      <w:r w:rsidR="00B8148E">
        <w:rPr>
          <w:rFonts w:ascii="Times New Roman" w:eastAsia="Times New Roman" w:hAnsi="Times New Roman" w:cs="Times New Roman"/>
          <w:sz w:val="28"/>
          <w:szCs w:val="28"/>
          <w:lang w:eastAsia="ru-RU"/>
        </w:rPr>
        <w:t xml:space="preserve"> соответственно каждый год.</w:t>
      </w:r>
      <w:r>
        <w:rPr>
          <w:rFonts w:ascii="Times New Roman" w:eastAsia="Times New Roman" w:hAnsi="Times New Roman" w:cs="Times New Roman"/>
          <w:sz w:val="28"/>
          <w:szCs w:val="28"/>
          <w:lang w:eastAsia="ru-RU"/>
        </w:rPr>
        <w:t xml:space="preserve"> </w:t>
      </w:r>
      <w:r w:rsidR="00B8148E">
        <w:rPr>
          <w:rFonts w:ascii="Times New Roman" w:eastAsia="Times New Roman" w:hAnsi="Times New Roman" w:cs="Times New Roman"/>
          <w:sz w:val="28"/>
          <w:szCs w:val="28"/>
          <w:lang w:eastAsia="ru-RU"/>
        </w:rPr>
        <w:t xml:space="preserve">На пятый и шестой полевые сезоны </w:t>
      </w:r>
      <w:r w:rsidR="00B8148E" w:rsidRPr="004E51DB">
        <w:rPr>
          <w:rFonts w:ascii="Times New Roman" w:eastAsia="Times New Roman" w:hAnsi="Times New Roman" w:cs="Times New Roman"/>
          <w:sz w:val="28"/>
          <w:szCs w:val="28"/>
          <w:lang w:eastAsia="ru-RU"/>
        </w:rPr>
        <w:t>(202</w:t>
      </w:r>
      <w:r w:rsidR="00777EE6" w:rsidRPr="004E51DB">
        <w:rPr>
          <w:rFonts w:ascii="Times New Roman" w:eastAsia="Times New Roman" w:hAnsi="Times New Roman" w:cs="Times New Roman"/>
          <w:sz w:val="28"/>
          <w:szCs w:val="28"/>
          <w:lang w:eastAsia="ru-RU"/>
        </w:rPr>
        <w:t>9</w:t>
      </w:r>
      <w:r w:rsidR="00B8148E" w:rsidRPr="004E51DB">
        <w:rPr>
          <w:rFonts w:ascii="Times New Roman" w:eastAsia="Times New Roman" w:hAnsi="Times New Roman" w:cs="Times New Roman"/>
          <w:sz w:val="28"/>
          <w:szCs w:val="28"/>
          <w:lang w:eastAsia="ru-RU"/>
        </w:rPr>
        <w:t>-20</w:t>
      </w:r>
      <w:r w:rsidR="00777EE6" w:rsidRPr="004E51DB">
        <w:rPr>
          <w:rFonts w:ascii="Times New Roman" w:eastAsia="Times New Roman" w:hAnsi="Times New Roman" w:cs="Times New Roman"/>
          <w:sz w:val="28"/>
          <w:szCs w:val="28"/>
          <w:lang w:eastAsia="ru-RU"/>
        </w:rPr>
        <w:t>30</w:t>
      </w:r>
      <w:r w:rsidR="00B8148E" w:rsidRPr="004E51DB">
        <w:rPr>
          <w:rFonts w:ascii="Times New Roman" w:eastAsia="Times New Roman" w:hAnsi="Times New Roman" w:cs="Times New Roman"/>
          <w:sz w:val="28"/>
          <w:szCs w:val="28"/>
          <w:lang w:eastAsia="ru-RU"/>
        </w:rPr>
        <w:t xml:space="preserve"> гг.)</w:t>
      </w:r>
      <w:r w:rsidR="00B8148E">
        <w:rPr>
          <w:rFonts w:ascii="Times New Roman" w:eastAsia="Times New Roman" w:hAnsi="Times New Roman" w:cs="Times New Roman"/>
          <w:sz w:val="28"/>
          <w:szCs w:val="28"/>
          <w:lang w:eastAsia="ru-RU"/>
        </w:rPr>
        <w:t xml:space="preserve"> будут запланированы работы по бурению колонковых скважин, а также будет выполнен оставшийся объем по горным работам и пневмобурению. </w:t>
      </w:r>
    </w:p>
    <w:p w14:paraId="0E40F7B4" w14:textId="0C0E9345" w:rsidR="005A6717" w:rsidRPr="005A6717" w:rsidRDefault="00B8148E" w:rsidP="005A6717">
      <w:pPr>
        <w:tabs>
          <w:tab w:val="num" w:pos="16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Указанные г</w:t>
      </w:r>
      <w:r w:rsidR="005A6717" w:rsidRPr="005A6717">
        <w:rPr>
          <w:rFonts w:ascii="Times New Roman" w:eastAsia="Times New Roman" w:hAnsi="Times New Roman" w:cs="Times New Roman"/>
          <w:sz w:val="28"/>
          <w:szCs w:val="28"/>
          <w:lang w:eastAsia="ru-RU"/>
        </w:rPr>
        <w:t xml:space="preserve">еологоразведочные работы </w:t>
      </w:r>
      <w:r w:rsidR="005A6717" w:rsidRPr="004E51DB">
        <w:rPr>
          <w:rFonts w:ascii="Times New Roman" w:eastAsia="Times New Roman" w:hAnsi="Times New Roman" w:cs="Times New Roman"/>
          <w:sz w:val="28"/>
          <w:szCs w:val="28"/>
          <w:lang w:eastAsia="ru-RU"/>
        </w:rPr>
        <w:t>(проходка канав,</w:t>
      </w:r>
      <w:r w:rsidR="00777EE6" w:rsidRPr="004E51DB">
        <w:rPr>
          <w:rFonts w:ascii="Times New Roman" w:eastAsia="Times New Roman" w:hAnsi="Times New Roman" w:cs="Times New Roman"/>
          <w:sz w:val="28"/>
          <w:szCs w:val="28"/>
          <w:lang w:eastAsia="ru-RU"/>
        </w:rPr>
        <w:t xml:space="preserve"> </w:t>
      </w:r>
      <w:r w:rsidR="005A6717" w:rsidRPr="004E51DB">
        <w:rPr>
          <w:rFonts w:ascii="Times New Roman" w:eastAsia="Times New Roman" w:hAnsi="Times New Roman" w:cs="Times New Roman"/>
          <w:sz w:val="28"/>
          <w:szCs w:val="28"/>
          <w:lang w:eastAsia="ru-RU"/>
        </w:rPr>
        <w:t>бурение скважин, геологическое обслуживание горных и буровых работ, и т.д.), будут проводиться вахтовым методом продолжительностью 1 вахты 15 дней.</w:t>
      </w:r>
    </w:p>
    <w:p w14:paraId="6D6B72F4" w14:textId="4F60C4A4" w:rsidR="005A6717" w:rsidRPr="005A6717" w:rsidRDefault="00B8148E" w:rsidP="005A6717">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Проживание и снабжение материалами и персоналом всех перечисленных работ будет осуществляться с </w:t>
      </w:r>
      <w:r w:rsidR="00F33A9A">
        <w:rPr>
          <w:rFonts w:ascii="Times New Roman" w:eastAsia="Times New Roman" w:hAnsi="Times New Roman" w:cs="Times New Roman"/>
          <w:sz w:val="28"/>
          <w:szCs w:val="28"/>
          <w:lang w:eastAsia="ru-RU"/>
        </w:rPr>
        <w:t xml:space="preserve">города Семей. </w:t>
      </w:r>
      <w:r w:rsidR="00876825">
        <w:rPr>
          <w:rFonts w:ascii="Times New Roman" w:eastAsia="Times New Roman" w:hAnsi="Times New Roman" w:cs="Times New Roman"/>
          <w:sz w:val="28"/>
          <w:szCs w:val="28"/>
          <w:lang w:eastAsia="ru-RU"/>
        </w:rPr>
        <w:t>Какие-либо</w:t>
      </w:r>
      <w:r>
        <w:rPr>
          <w:rFonts w:ascii="Times New Roman" w:eastAsia="Times New Roman" w:hAnsi="Times New Roman" w:cs="Times New Roman"/>
          <w:sz w:val="28"/>
          <w:szCs w:val="28"/>
          <w:lang w:eastAsia="ru-RU"/>
        </w:rPr>
        <w:t xml:space="preserve"> работы, связанны</w:t>
      </w:r>
      <w:r w:rsidR="00876825">
        <w:rPr>
          <w:rFonts w:ascii="Times New Roman" w:eastAsia="Times New Roman" w:hAnsi="Times New Roman" w:cs="Times New Roman"/>
          <w:sz w:val="28"/>
          <w:szCs w:val="28"/>
          <w:lang w:eastAsia="ru-RU"/>
        </w:rPr>
        <w:t xml:space="preserve">е со временным строительством в плане ГРР не предусмотрены. </w:t>
      </w:r>
    </w:p>
    <w:p w14:paraId="202F3826" w14:textId="1F459643" w:rsidR="005A6717" w:rsidRPr="005A6717" w:rsidRDefault="005A6717" w:rsidP="005A6717">
      <w:pPr>
        <w:suppressAutoHyphens/>
        <w:spacing w:after="0" w:line="240" w:lineRule="auto"/>
        <w:ind w:firstLine="709"/>
        <w:jc w:val="both"/>
        <w:rPr>
          <w:rFonts w:ascii="Times New Roman" w:eastAsia="Times New Roman" w:hAnsi="Times New Roman" w:cs="Times New Roman"/>
          <w:sz w:val="28"/>
          <w:szCs w:val="28"/>
          <w:lang w:eastAsia="ru-RU"/>
        </w:rPr>
      </w:pPr>
      <w:r w:rsidRPr="005A6717">
        <w:rPr>
          <w:rFonts w:ascii="Times New Roman" w:eastAsia="Times New Roman" w:hAnsi="Times New Roman" w:cs="Times New Roman"/>
          <w:sz w:val="28"/>
          <w:szCs w:val="28"/>
          <w:lang w:eastAsia="ru-RU"/>
        </w:rPr>
        <w:t xml:space="preserve">Связь производственной </w:t>
      </w:r>
      <w:r w:rsidR="00876825" w:rsidRPr="005A6717">
        <w:rPr>
          <w:rFonts w:ascii="Times New Roman" w:eastAsia="Times New Roman" w:hAnsi="Times New Roman" w:cs="Times New Roman"/>
          <w:sz w:val="28"/>
          <w:szCs w:val="28"/>
          <w:lang w:eastAsia="ru-RU"/>
        </w:rPr>
        <w:t>базы осуществляется</w:t>
      </w:r>
      <w:r w:rsidRPr="005A6717">
        <w:rPr>
          <w:rFonts w:ascii="Times New Roman" w:eastAsia="Times New Roman" w:hAnsi="Times New Roman" w:cs="Times New Roman"/>
          <w:sz w:val="28"/>
          <w:szCs w:val="28"/>
          <w:lang w:eastAsia="ru-RU"/>
        </w:rPr>
        <w:t xml:space="preserve"> по междугородней связи по сети АО «Казахтелеком»</w:t>
      </w:r>
      <w:r w:rsidR="00846B73">
        <w:rPr>
          <w:rFonts w:ascii="Times New Roman" w:eastAsia="Times New Roman" w:hAnsi="Times New Roman" w:cs="Times New Roman"/>
          <w:sz w:val="28"/>
          <w:szCs w:val="28"/>
          <w:lang w:eastAsia="ru-RU"/>
        </w:rPr>
        <w:t>.</w:t>
      </w:r>
    </w:p>
    <w:p w14:paraId="4E89D0B0" w14:textId="4C037BB4" w:rsidR="005A6717" w:rsidRPr="005A6717" w:rsidRDefault="005A6717" w:rsidP="005A6717">
      <w:pPr>
        <w:tabs>
          <w:tab w:val="num" w:pos="1620"/>
        </w:tabs>
        <w:spacing w:after="0" w:line="240" w:lineRule="auto"/>
        <w:ind w:firstLine="709"/>
        <w:jc w:val="both"/>
        <w:rPr>
          <w:rFonts w:ascii="Times New Roman" w:eastAsia="Times New Roman" w:hAnsi="Times New Roman" w:cs="Times New Roman"/>
          <w:sz w:val="28"/>
          <w:szCs w:val="28"/>
          <w:lang w:eastAsia="ru-RU"/>
        </w:rPr>
      </w:pPr>
      <w:r w:rsidRPr="005A6717">
        <w:rPr>
          <w:rFonts w:ascii="Times New Roman" w:eastAsia="Times New Roman" w:hAnsi="Times New Roman" w:cs="Times New Roman"/>
          <w:sz w:val="28"/>
          <w:szCs w:val="28"/>
          <w:lang w:eastAsia="ru-RU"/>
        </w:rPr>
        <w:t>Геологическая документация и опробовательские работы по горным выработкам и скважинам будут выполняться геологическим персоналом непосредственно на участк</w:t>
      </w:r>
      <w:r w:rsidR="00876825">
        <w:rPr>
          <w:rFonts w:ascii="Times New Roman" w:eastAsia="Times New Roman" w:hAnsi="Times New Roman" w:cs="Times New Roman"/>
          <w:sz w:val="28"/>
          <w:szCs w:val="28"/>
          <w:lang w:eastAsia="ru-RU"/>
        </w:rPr>
        <w:t>е</w:t>
      </w:r>
      <w:r w:rsidRPr="005A6717">
        <w:rPr>
          <w:rFonts w:ascii="Times New Roman" w:eastAsia="Times New Roman" w:hAnsi="Times New Roman" w:cs="Times New Roman"/>
          <w:sz w:val="28"/>
          <w:szCs w:val="28"/>
          <w:lang w:eastAsia="ru-RU"/>
        </w:rPr>
        <w:t>. Доставка керна в ящиках с буровой установки в</w:t>
      </w:r>
      <w:r w:rsidR="00876825">
        <w:rPr>
          <w:rFonts w:ascii="Times New Roman" w:eastAsia="Times New Roman" w:hAnsi="Times New Roman" w:cs="Times New Roman"/>
          <w:sz w:val="28"/>
          <w:szCs w:val="28"/>
          <w:lang w:eastAsia="ru-RU"/>
        </w:rPr>
        <w:t xml:space="preserve"> места его хранения</w:t>
      </w:r>
      <w:r w:rsidRPr="005A6717">
        <w:rPr>
          <w:rFonts w:ascii="Times New Roman" w:eastAsia="Times New Roman" w:hAnsi="Times New Roman" w:cs="Times New Roman"/>
          <w:sz w:val="28"/>
          <w:szCs w:val="28"/>
          <w:lang w:eastAsia="ru-RU"/>
        </w:rPr>
        <w:t xml:space="preserve"> будет выполняться автотранспортом Подрядчика с соблюдением необходимых мер предосторожности по его сохранности.</w:t>
      </w:r>
    </w:p>
    <w:p w14:paraId="1817C356" w14:textId="7BABBB23" w:rsidR="005A6717" w:rsidRPr="005A6717" w:rsidRDefault="005A6717" w:rsidP="005A6717">
      <w:pPr>
        <w:tabs>
          <w:tab w:val="num" w:pos="1620"/>
        </w:tabs>
        <w:spacing w:after="0" w:line="240" w:lineRule="auto"/>
        <w:ind w:firstLine="709"/>
        <w:jc w:val="both"/>
        <w:rPr>
          <w:rFonts w:ascii="Times New Roman" w:eastAsia="Times New Roman" w:hAnsi="Times New Roman" w:cs="Times New Roman"/>
          <w:sz w:val="28"/>
          <w:szCs w:val="28"/>
          <w:lang w:eastAsia="ru-RU"/>
        </w:rPr>
      </w:pPr>
      <w:r w:rsidRPr="005A6717">
        <w:rPr>
          <w:rFonts w:ascii="Times New Roman" w:eastAsia="Times New Roman" w:hAnsi="Times New Roman" w:cs="Times New Roman"/>
          <w:sz w:val="28"/>
          <w:szCs w:val="28"/>
          <w:lang w:eastAsia="ru-RU"/>
        </w:rPr>
        <w:t>Все виды проб предусматривается один раз в неделю вывозить автотранспортом с производственной базы в пробоподготовительный цех специализированной лаборатории (гг. Семей или Усть-Каменогорск), где будут выполняться и химико-</w:t>
      </w:r>
      <w:r w:rsidR="00876825" w:rsidRPr="005A6717">
        <w:rPr>
          <w:rFonts w:ascii="Times New Roman" w:eastAsia="Times New Roman" w:hAnsi="Times New Roman" w:cs="Times New Roman"/>
          <w:sz w:val="28"/>
          <w:szCs w:val="28"/>
          <w:lang w:eastAsia="ru-RU"/>
        </w:rPr>
        <w:t>аналитические исследования</w:t>
      </w:r>
      <w:r w:rsidRPr="005A6717">
        <w:rPr>
          <w:rFonts w:ascii="Times New Roman" w:eastAsia="Times New Roman" w:hAnsi="Times New Roman" w:cs="Times New Roman"/>
          <w:sz w:val="28"/>
          <w:szCs w:val="28"/>
          <w:lang w:eastAsia="ru-RU"/>
        </w:rPr>
        <w:t>.</w:t>
      </w:r>
    </w:p>
    <w:p w14:paraId="62AD7416" w14:textId="0B26378F" w:rsidR="005A6717" w:rsidRPr="005A6717" w:rsidRDefault="005A6717" w:rsidP="005A6717">
      <w:pPr>
        <w:suppressAutoHyphens/>
        <w:spacing w:after="0" w:line="240" w:lineRule="auto"/>
        <w:ind w:firstLine="709"/>
        <w:jc w:val="both"/>
        <w:rPr>
          <w:rFonts w:ascii="Times New Roman" w:eastAsia="Times New Roman" w:hAnsi="Times New Roman" w:cs="Times New Roman"/>
          <w:sz w:val="28"/>
          <w:szCs w:val="28"/>
          <w:lang w:eastAsia="ru-RU"/>
        </w:rPr>
      </w:pPr>
      <w:r w:rsidRPr="005A6717">
        <w:rPr>
          <w:rFonts w:ascii="Times New Roman" w:eastAsia="Times New Roman" w:hAnsi="Times New Roman" w:cs="Times New Roman"/>
          <w:sz w:val="28"/>
          <w:szCs w:val="28"/>
          <w:lang w:eastAsia="ru-RU"/>
        </w:rPr>
        <w:t xml:space="preserve">Текущие камеральные работы будут выполняться геологической службой </w:t>
      </w:r>
      <w:r w:rsidRPr="00E83EA6">
        <w:rPr>
          <w:rFonts w:ascii="Times New Roman" w:eastAsia="Times New Roman" w:hAnsi="Times New Roman" w:cs="Times New Roman"/>
          <w:sz w:val="28"/>
          <w:szCs w:val="28"/>
          <w:lang w:eastAsia="ru-RU"/>
        </w:rPr>
        <w:t>ТОО «</w:t>
      </w:r>
      <w:r w:rsidR="00886270" w:rsidRPr="00E83EA6">
        <w:rPr>
          <w:rFonts w:ascii="Times New Roman" w:eastAsia="Times New Roman" w:hAnsi="Times New Roman" w:cs="Times New Roman"/>
          <w:sz w:val="28"/>
          <w:szCs w:val="28"/>
          <w:lang w:eastAsia="ru-RU"/>
        </w:rPr>
        <w:t>АстанаВостокГрупп</w:t>
      </w:r>
      <w:r w:rsidRPr="00E83EA6">
        <w:rPr>
          <w:rFonts w:ascii="Times New Roman" w:eastAsia="Times New Roman" w:hAnsi="Times New Roman" w:cs="Times New Roman"/>
          <w:sz w:val="28"/>
          <w:szCs w:val="28"/>
          <w:lang w:eastAsia="ru-RU"/>
        </w:rPr>
        <w:t>»</w:t>
      </w:r>
      <w:r w:rsidRPr="005A6717">
        <w:rPr>
          <w:rFonts w:ascii="Times New Roman" w:eastAsia="Times New Roman" w:hAnsi="Times New Roman" w:cs="Times New Roman"/>
          <w:sz w:val="28"/>
          <w:szCs w:val="28"/>
          <w:lang w:eastAsia="ru-RU"/>
        </w:rPr>
        <w:t xml:space="preserve"> или подрядной организацией, выполняющей полевые работы </w:t>
      </w:r>
      <w:r w:rsidR="00815D22">
        <w:rPr>
          <w:rFonts w:ascii="Times New Roman" w:eastAsia="Times New Roman" w:hAnsi="Times New Roman" w:cs="Times New Roman"/>
          <w:sz w:val="28"/>
          <w:szCs w:val="28"/>
          <w:lang w:eastAsia="ru-RU"/>
        </w:rPr>
        <w:t>(</w:t>
      </w:r>
      <w:r w:rsidRPr="005A6717">
        <w:rPr>
          <w:rFonts w:ascii="Times New Roman" w:eastAsia="Times New Roman" w:hAnsi="Times New Roman" w:cs="Times New Roman"/>
          <w:sz w:val="28"/>
          <w:szCs w:val="28"/>
          <w:lang w:eastAsia="ru-RU"/>
        </w:rPr>
        <w:t xml:space="preserve">геологическое обслуживание горных выработок и скважин колонкового бурения). </w:t>
      </w:r>
    </w:p>
    <w:p w14:paraId="334B5286" w14:textId="01BDABA0" w:rsidR="005A6717" w:rsidRPr="005A6717" w:rsidRDefault="005A6717" w:rsidP="005A6717">
      <w:pPr>
        <w:suppressAutoHyphens/>
        <w:spacing w:after="0" w:line="240" w:lineRule="auto"/>
        <w:ind w:firstLine="709"/>
        <w:jc w:val="both"/>
        <w:rPr>
          <w:rFonts w:ascii="Times New Roman" w:eastAsia="Times New Roman" w:hAnsi="Times New Roman" w:cs="Times New Roman"/>
          <w:sz w:val="28"/>
          <w:szCs w:val="28"/>
          <w:lang w:eastAsia="ru-RU"/>
        </w:rPr>
      </w:pPr>
      <w:r w:rsidRPr="005A6717">
        <w:rPr>
          <w:rFonts w:ascii="Times New Roman" w:eastAsia="Times New Roman" w:hAnsi="Times New Roman" w:cs="Times New Roman"/>
          <w:sz w:val="28"/>
          <w:szCs w:val="28"/>
          <w:lang w:eastAsia="ru-RU"/>
        </w:rPr>
        <w:lastRenderedPageBreak/>
        <w:t xml:space="preserve">Все изменения касающиеся направления работ, изменения мест заложения горных выработок и скважин принимаются членами </w:t>
      </w:r>
      <w:r w:rsidRPr="002D0234">
        <w:rPr>
          <w:rFonts w:ascii="Times New Roman" w:eastAsia="Times New Roman" w:hAnsi="Times New Roman" w:cs="Times New Roman"/>
          <w:sz w:val="28"/>
          <w:szCs w:val="28"/>
          <w:lang w:eastAsia="ru-RU"/>
        </w:rPr>
        <w:t>ТОО «</w:t>
      </w:r>
      <w:r w:rsidR="002D0234" w:rsidRPr="002D0234">
        <w:rPr>
          <w:rFonts w:ascii="Times New Roman" w:eastAsia="Times New Roman" w:hAnsi="Times New Roman" w:cs="Times New Roman"/>
          <w:sz w:val="28"/>
          <w:szCs w:val="28"/>
          <w:lang w:eastAsia="ru-RU"/>
        </w:rPr>
        <w:t>АстанаВостокГрупп</w:t>
      </w:r>
      <w:r w:rsidRPr="002D0234">
        <w:rPr>
          <w:rFonts w:ascii="Times New Roman" w:eastAsia="Times New Roman" w:hAnsi="Times New Roman" w:cs="Times New Roman"/>
          <w:sz w:val="28"/>
          <w:szCs w:val="28"/>
          <w:lang w:eastAsia="ru-RU"/>
        </w:rPr>
        <w:t>».</w:t>
      </w:r>
    </w:p>
    <w:p w14:paraId="6BA9B30C" w14:textId="77777777" w:rsidR="005A6717" w:rsidRPr="00E83EA6" w:rsidRDefault="005A6717" w:rsidP="005A6717">
      <w:pPr>
        <w:spacing w:after="0" w:line="240" w:lineRule="auto"/>
        <w:ind w:firstLine="709"/>
        <w:jc w:val="both"/>
        <w:rPr>
          <w:rFonts w:ascii="Times New Roman" w:eastAsia="Times New Roman" w:hAnsi="Times New Roman" w:cs="Times New Roman"/>
          <w:sz w:val="28"/>
          <w:szCs w:val="28"/>
          <w:lang w:eastAsia="ru-RU"/>
        </w:rPr>
      </w:pPr>
      <w:r w:rsidRPr="00E83EA6">
        <w:rPr>
          <w:rFonts w:ascii="Times New Roman" w:eastAsia="Times New Roman" w:hAnsi="Times New Roman" w:cs="Times New Roman"/>
          <w:sz w:val="28"/>
          <w:szCs w:val="28"/>
          <w:lang w:eastAsia="ru-RU"/>
        </w:rPr>
        <w:t>Сроки проведения работ:</w:t>
      </w:r>
    </w:p>
    <w:p w14:paraId="6846C16D" w14:textId="688B14A0" w:rsidR="005A6717" w:rsidRPr="00E83EA6" w:rsidRDefault="005A6717" w:rsidP="005A6717">
      <w:pPr>
        <w:spacing w:after="0" w:line="240" w:lineRule="auto"/>
        <w:ind w:firstLine="709"/>
        <w:jc w:val="both"/>
        <w:rPr>
          <w:rFonts w:ascii="Times New Roman" w:eastAsia="Times New Roman" w:hAnsi="Times New Roman" w:cs="Times New Roman"/>
          <w:sz w:val="28"/>
          <w:szCs w:val="28"/>
          <w:lang w:eastAsia="ru-RU"/>
        </w:rPr>
      </w:pPr>
      <w:r w:rsidRPr="00E83EA6">
        <w:rPr>
          <w:rFonts w:ascii="Times New Roman" w:eastAsia="Times New Roman" w:hAnsi="Times New Roman" w:cs="Times New Roman"/>
          <w:sz w:val="28"/>
          <w:szCs w:val="28"/>
          <w:lang w:eastAsia="ru-RU"/>
        </w:rPr>
        <w:t xml:space="preserve">Начало </w:t>
      </w:r>
      <w:r w:rsidR="00876825" w:rsidRPr="00E83EA6">
        <w:rPr>
          <w:rFonts w:ascii="Times New Roman" w:eastAsia="Times New Roman" w:hAnsi="Times New Roman" w:cs="Times New Roman"/>
          <w:sz w:val="28"/>
          <w:szCs w:val="28"/>
          <w:lang w:eastAsia="ru-RU"/>
        </w:rPr>
        <w:t xml:space="preserve">работ: </w:t>
      </w:r>
      <w:r w:rsidR="00876825" w:rsidRPr="00E83EA6">
        <w:rPr>
          <w:rFonts w:ascii="Times New Roman" w:eastAsia="Times New Roman" w:hAnsi="Times New Roman" w:cs="Times New Roman"/>
          <w:sz w:val="28"/>
          <w:szCs w:val="28"/>
          <w:lang w:eastAsia="ru-RU"/>
        </w:rPr>
        <w:tab/>
      </w:r>
      <w:r w:rsidR="00876825" w:rsidRPr="00E83EA6">
        <w:rPr>
          <w:rFonts w:ascii="Times New Roman" w:eastAsia="Times New Roman" w:hAnsi="Times New Roman" w:cs="Times New Roman"/>
          <w:sz w:val="28"/>
          <w:szCs w:val="28"/>
          <w:lang w:eastAsia="ru-RU"/>
        </w:rPr>
        <w:tab/>
      </w:r>
      <w:r w:rsidR="00056AB1" w:rsidRPr="00E83EA6">
        <w:rPr>
          <w:rFonts w:ascii="Times New Roman" w:eastAsia="Times New Roman" w:hAnsi="Times New Roman" w:cs="Times New Roman"/>
          <w:sz w:val="28"/>
          <w:szCs w:val="28"/>
          <w:lang w:val="en-US" w:eastAsia="ru-RU"/>
        </w:rPr>
        <w:t>I</w:t>
      </w:r>
      <w:r w:rsidRPr="00E83EA6">
        <w:rPr>
          <w:rFonts w:ascii="Times New Roman" w:eastAsia="Times New Roman" w:hAnsi="Times New Roman" w:cs="Times New Roman"/>
          <w:sz w:val="28"/>
          <w:szCs w:val="28"/>
          <w:lang w:val="en-US" w:eastAsia="ru-RU"/>
        </w:rPr>
        <w:t>I</w:t>
      </w:r>
      <w:r w:rsidRPr="00E83EA6">
        <w:rPr>
          <w:rFonts w:ascii="Times New Roman" w:eastAsia="Times New Roman" w:hAnsi="Times New Roman" w:cs="Times New Roman"/>
          <w:sz w:val="28"/>
          <w:szCs w:val="28"/>
          <w:lang w:eastAsia="ru-RU"/>
        </w:rPr>
        <w:t xml:space="preserve"> квартал 20</w:t>
      </w:r>
      <w:r w:rsidR="00876825" w:rsidRPr="00E83EA6">
        <w:rPr>
          <w:rFonts w:ascii="Times New Roman" w:eastAsia="Times New Roman" w:hAnsi="Times New Roman" w:cs="Times New Roman"/>
          <w:sz w:val="28"/>
          <w:szCs w:val="28"/>
          <w:lang w:eastAsia="ru-RU"/>
        </w:rPr>
        <w:t>2</w:t>
      </w:r>
      <w:r w:rsidR="008B6A70">
        <w:rPr>
          <w:rFonts w:ascii="Times New Roman" w:eastAsia="Times New Roman" w:hAnsi="Times New Roman" w:cs="Times New Roman"/>
          <w:sz w:val="28"/>
          <w:szCs w:val="28"/>
          <w:lang w:eastAsia="ru-RU"/>
        </w:rPr>
        <w:t>6</w:t>
      </w:r>
      <w:r w:rsidRPr="00E83EA6">
        <w:rPr>
          <w:rFonts w:ascii="Times New Roman" w:eastAsia="Times New Roman" w:hAnsi="Times New Roman" w:cs="Times New Roman"/>
          <w:sz w:val="28"/>
          <w:szCs w:val="28"/>
          <w:lang w:eastAsia="ru-RU"/>
        </w:rPr>
        <w:t>г.</w:t>
      </w:r>
    </w:p>
    <w:p w14:paraId="7D776C5A" w14:textId="0A8DEF4E" w:rsidR="005A6717" w:rsidRPr="005A6717" w:rsidRDefault="005A6717" w:rsidP="005A6717">
      <w:pPr>
        <w:spacing w:after="0" w:line="240" w:lineRule="auto"/>
        <w:ind w:firstLine="709"/>
        <w:jc w:val="both"/>
        <w:rPr>
          <w:rFonts w:ascii="Times New Roman" w:eastAsia="Times New Roman" w:hAnsi="Times New Roman" w:cs="Times New Roman"/>
          <w:sz w:val="28"/>
          <w:szCs w:val="28"/>
          <w:lang w:eastAsia="ru-RU"/>
        </w:rPr>
      </w:pPr>
      <w:r w:rsidRPr="00E83EA6">
        <w:rPr>
          <w:rFonts w:ascii="Times New Roman" w:eastAsia="Times New Roman" w:hAnsi="Times New Roman" w:cs="Times New Roman"/>
          <w:sz w:val="28"/>
          <w:szCs w:val="28"/>
          <w:lang w:eastAsia="ru-RU"/>
        </w:rPr>
        <w:t>Окончание работ:</w:t>
      </w:r>
      <w:r w:rsidR="00876825" w:rsidRPr="00E83EA6">
        <w:rPr>
          <w:rFonts w:ascii="Times New Roman" w:eastAsia="Times New Roman" w:hAnsi="Times New Roman" w:cs="Times New Roman"/>
          <w:sz w:val="28"/>
          <w:szCs w:val="28"/>
          <w:lang w:eastAsia="ru-RU"/>
        </w:rPr>
        <w:tab/>
      </w:r>
      <w:r w:rsidRPr="00E83EA6">
        <w:rPr>
          <w:rFonts w:ascii="Times New Roman" w:eastAsia="Times New Roman" w:hAnsi="Times New Roman" w:cs="Times New Roman"/>
          <w:sz w:val="28"/>
          <w:szCs w:val="28"/>
          <w:lang w:eastAsia="ru-RU"/>
        </w:rPr>
        <w:t>I</w:t>
      </w:r>
      <w:r w:rsidRPr="00E83EA6">
        <w:rPr>
          <w:rFonts w:ascii="Times New Roman" w:eastAsia="Times New Roman" w:hAnsi="Times New Roman" w:cs="Times New Roman"/>
          <w:sz w:val="28"/>
          <w:szCs w:val="28"/>
          <w:lang w:val="en-US" w:eastAsia="ru-RU"/>
        </w:rPr>
        <w:t>V</w:t>
      </w:r>
      <w:r w:rsidRPr="00E83EA6">
        <w:rPr>
          <w:rFonts w:ascii="Times New Roman" w:eastAsia="Times New Roman" w:hAnsi="Times New Roman" w:cs="Times New Roman"/>
          <w:sz w:val="28"/>
          <w:szCs w:val="28"/>
          <w:lang w:eastAsia="ru-RU"/>
        </w:rPr>
        <w:t xml:space="preserve"> квартал 20</w:t>
      </w:r>
      <w:r w:rsidR="00777EE6" w:rsidRPr="00E83EA6">
        <w:rPr>
          <w:rFonts w:ascii="Times New Roman" w:eastAsia="Times New Roman" w:hAnsi="Times New Roman" w:cs="Times New Roman"/>
          <w:sz w:val="28"/>
          <w:szCs w:val="28"/>
          <w:lang w:eastAsia="ru-RU"/>
        </w:rPr>
        <w:t>30</w:t>
      </w:r>
      <w:r w:rsidRPr="00E83EA6">
        <w:rPr>
          <w:rFonts w:ascii="Times New Roman" w:eastAsia="Times New Roman" w:hAnsi="Times New Roman" w:cs="Times New Roman"/>
          <w:sz w:val="28"/>
          <w:szCs w:val="28"/>
          <w:lang w:eastAsia="ru-RU"/>
        </w:rPr>
        <w:t>г.</w:t>
      </w:r>
    </w:p>
    <w:p w14:paraId="6046E16C" w14:textId="06D06252" w:rsidR="00E90204" w:rsidRDefault="00E90204" w:rsidP="00E90204">
      <w:pPr>
        <w:ind w:firstLine="709"/>
        <w:jc w:val="both"/>
        <w:rPr>
          <w:rFonts w:ascii="Times New Roman" w:hAnsi="Times New Roman" w:cs="Times New Roman"/>
          <w:sz w:val="28"/>
          <w:szCs w:val="28"/>
        </w:rPr>
      </w:pPr>
    </w:p>
    <w:p w14:paraId="7CEBBB8F" w14:textId="6E5CB896" w:rsidR="00876825" w:rsidRPr="00876825" w:rsidRDefault="00876825" w:rsidP="00876825">
      <w:pPr>
        <w:keepNext/>
        <w:keepLines/>
        <w:spacing w:after="0" w:line="240" w:lineRule="auto"/>
        <w:ind w:firstLine="709"/>
        <w:jc w:val="both"/>
        <w:outlineLvl w:val="1"/>
        <w:rPr>
          <w:rFonts w:ascii="Times New Roman" w:eastAsia="Times New Roman" w:hAnsi="Times New Roman" w:cs="Times New Roman"/>
          <w:bCs/>
          <w:sz w:val="28"/>
          <w:szCs w:val="28"/>
          <w:lang w:eastAsia="ru-RU"/>
        </w:rPr>
      </w:pPr>
      <w:bookmarkStart w:id="13" w:name="_Toc1476428"/>
      <w:bookmarkStart w:id="14" w:name="_Toc9249146"/>
      <w:bookmarkStart w:id="15" w:name="_Toc165298286"/>
      <w:r w:rsidRPr="00876825">
        <w:rPr>
          <w:rFonts w:ascii="Times New Roman" w:eastAsia="Times New Roman" w:hAnsi="Times New Roman" w:cs="Times New Roman"/>
          <w:bCs/>
          <w:sz w:val="28"/>
          <w:szCs w:val="28"/>
          <w:lang w:eastAsia="ru-RU"/>
        </w:rPr>
        <w:t>4.3 Проектирование</w:t>
      </w:r>
      <w:bookmarkEnd w:id="13"/>
      <w:bookmarkEnd w:id="14"/>
      <w:bookmarkEnd w:id="15"/>
    </w:p>
    <w:p w14:paraId="7A875A14" w14:textId="77777777" w:rsidR="00876825" w:rsidRPr="00876825" w:rsidRDefault="00876825" w:rsidP="00876825">
      <w:pPr>
        <w:spacing w:after="0" w:line="240" w:lineRule="auto"/>
        <w:ind w:firstLine="567"/>
        <w:jc w:val="both"/>
        <w:rPr>
          <w:rFonts w:ascii="Times New Roman" w:eastAsia="Times New Roman" w:hAnsi="Times New Roman" w:cs="Times New Roman"/>
          <w:sz w:val="28"/>
          <w:szCs w:val="28"/>
          <w:lang w:eastAsia="ru-RU"/>
        </w:rPr>
      </w:pPr>
    </w:p>
    <w:p w14:paraId="3597984B" w14:textId="4E3BA628" w:rsidR="00876825" w:rsidRPr="00876825" w:rsidRDefault="00876825" w:rsidP="00876825">
      <w:pPr>
        <w:spacing w:after="0" w:line="240" w:lineRule="auto"/>
        <w:ind w:firstLine="709"/>
        <w:jc w:val="both"/>
        <w:rPr>
          <w:rFonts w:ascii="Times New Roman" w:eastAsia="Times New Roman" w:hAnsi="Times New Roman" w:cs="Times New Roman"/>
          <w:sz w:val="28"/>
          <w:szCs w:val="28"/>
          <w:lang w:eastAsia="ru-RU"/>
        </w:rPr>
      </w:pPr>
      <w:r w:rsidRPr="00876825">
        <w:rPr>
          <w:rFonts w:ascii="Times New Roman" w:eastAsia="Times New Roman" w:hAnsi="Times New Roman" w:cs="Times New Roman"/>
          <w:sz w:val="28"/>
          <w:szCs w:val="28"/>
          <w:lang w:eastAsia="ru-RU"/>
        </w:rPr>
        <w:t xml:space="preserve">Составление проекта и его согласование с Государственными органами выполнено коллективом </w:t>
      </w:r>
      <w:r w:rsidRPr="00E83EA6">
        <w:rPr>
          <w:rFonts w:ascii="Times New Roman" w:eastAsia="Times New Roman" w:hAnsi="Times New Roman" w:cs="Times New Roman"/>
          <w:sz w:val="28"/>
          <w:szCs w:val="28"/>
          <w:lang w:eastAsia="ru-RU"/>
        </w:rPr>
        <w:t>ТОО «</w:t>
      </w:r>
      <w:r w:rsidR="000F3E54" w:rsidRPr="00E83EA6">
        <w:rPr>
          <w:rFonts w:ascii="Times New Roman" w:eastAsia="Times New Roman" w:hAnsi="Times New Roman" w:cs="Times New Roman"/>
          <w:sz w:val="28"/>
          <w:szCs w:val="28"/>
          <w:lang w:eastAsia="ru-RU"/>
        </w:rPr>
        <w:t>АстанаВостокГрупп</w:t>
      </w:r>
      <w:r w:rsidRPr="00E83EA6">
        <w:rPr>
          <w:rFonts w:ascii="Times New Roman" w:eastAsia="Times New Roman" w:hAnsi="Times New Roman" w:cs="Times New Roman"/>
          <w:sz w:val="28"/>
          <w:szCs w:val="28"/>
          <w:lang w:eastAsia="ru-RU"/>
        </w:rPr>
        <w:t>».</w:t>
      </w:r>
      <w:r w:rsidRPr="00876825">
        <w:rPr>
          <w:rFonts w:ascii="Times New Roman" w:eastAsia="Times New Roman" w:hAnsi="Times New Roman" w:cs="Times New Roman"/>
          <w:sz w:val="28"/>
          <w:szCs w:val="28"/>
          <w:lang w:eastAsia="ru-RU"/>
        </w:rPr>
        <w:t xml:space="preserve"> </w:t>
      </w:r>
    </w:p>
    <w:p w14:paraId="6C1460B3" w14:textId="5AAEDB6E" w:rsidR="00876825" w:rsidRPr="0025089F" w:rsidRDefault="00876825" w:rsidP="00876825">
      <w:pPr>
        <w:spacing w:after="0" w:line="240" w:lineRule="auto"/>
        <w:ind w:firstLine="709"/>
        <w:jc w:val="both"/>
        <w:rPr>
          <w:rFonts w:ascii="Times New Roman" w:eastAsia="Times New Roman" w:hAnsi="Times New Roman" w:cs="Times New Roman"/>
          <w:sz w:val="28"/>
          <w:szCs w:val="28"/>
          <w:lang w:eastAsia="ru-RU"/>
        </w:rPr>
      </w:pPr>
      <w:r w:rsidRPr="0025089F">
        <w:rPr>
          <w:rFonts w:ascii="Times New Roman" w:eastAsia="Times New Roman" w:hAnsi="Times New Roman" w:cs="Times New Roman"/>
          <w:sz w:val="28"/>
          <w:szCs w:val="28"/>
          <w:lang w:eastAsia="ru-RU"/>
        </w:rPr>
        <w:t xml:space="preserve">Составление </w:t>
      </w:r>
      <w:r w:rsidR="00131310">
        <w:rPr>
          <w:rFonts w:ascii="Times New Roman" w:eastAsia="Times New Roman" w:hAnsi="Times New Roman" w:cs="Times New Roman"/>
          <w:sz w:val="28"/>
          <w:szCs w:val="28"/>
          <w:lang w:eastAsia="ru-RU"/>
        </w:rPr>
        <w:t xml:space="preserve">графической, </w:t>
      </w:r>
      <w:r w:rsidRPr="0025089F">
        <w:rPr>
          <w:rFonts w:ascii="Times New Roman" w:eastAsia="Times New Roman" w:hAnsi="Times New Roman" w:cs="Times New Roman"/>
          <w:sz w:val="28"/>
          <w:szCs w:val="28"/>
          <w:lang w:eastAsia="ru-RU"/>
        </w:rPr>
        <w:t xml:space="preserve">геолого-методической, технической частей проекта и сметы выполнено </w:t>
      </w:r>
      <w:r w:rsidR="008424E4" w:rsidRPr="0025089F">
        <w:rPr>
          <w:rFonts w:ascii="Times New Roman" w:eastAsia="Times New Roman" w:hAnsi="Times New Roman" w:cs="Times New Roman"/>
          <w:sz w:val="28"/>
          <w:szCs w:val="28"/>
          <w:lang w:eastAsia="ru-RU"/>
        </w:rPr>
        <w:t>ведущим инженером-геологом</w:t>
      </w:r>
      <w:r w:rsidRPr="0025089F">
        <w:rPr>
          <w:rFonts w:ascii="Times New Roman" w:eastAsia="Times New Roman" w:hAnsi="Times New Roman" w:cs="Times New Roman"/>
          <w:sz w:val="28"/>
          <w:szCs w:val="28"/>
          <w:lang w:eastAsia="ru-RU"/>
        </w:rPr>
        <w:t xml:space="preserve"> </w:t>
      </w:r>
      <w:r w:rsidR="005C7289" w:rsidRPr="0025089F">
        <w:rPr>
          <w:rFonts w:ascii="Times New Roman" w:eastAsia="Times New Roman" w:hAnsi="Times New Roman" w:cs="Times New Roman"/>
          <w:sz w:val="28"/>
          <w:szCs w:val="28"/>
          <w:lang w:eastAsia="ru-RU"/>
        </w:rPr>
        <w:t>Дремов</w:t>
      </w:r>
      <w:r w:rsidR="00EC585B">
        <w:rPr>
          <w:rFonts w:ascii="Times New Roman" w:eastAsia="Times New Roman" w:hAnsi="Times New Roman" w:cs="Times New Roman"/>
          <w:sz w:val="28"/>
          <w:szCs w:val="28"/>
          <w:lang w:eastAsia="ru-RU"/>
        </w:rPr>
        <w:t>ым</w:t>
      </w:r>
      <w:r w:rsidR="005C7289" w:rsidRPr="0025089F">
        <w:rPr>
          <w:rFonts w:ascii="Times New Roman" w:eastAsia="Times New Roman" w:hAnsi="Times New Roman" w:cs="Times New Roman"/>
          <w:sz w:val="28"/>
          <w:szCs w:val="28"/>
          <w:lang w:eastAsia="ru-RU"/>
        </w:rPr>
        <w:t xml:space="preserve"> А.К</w:t>
      </w:r>
      <w:r w:rsidRPr="0025089F">
        <w:rPr>
          <w:rFonts w:ascii="Times New Roman" w:eastAsia="Times New Roman" w:hAnsi="Times New Roman" w:cs="Times New Roman"/>
          <w:sz w:val="28"/>
          <w:szCs w:val="28"/>
          <w:lang w:eastAsia="ru-RU"/>
        </w:rPr>
        <w:t xml:space="preserve">. </w:t>
      </w:r>
    </w:p>
    <w:p w14:paraId="64CE98B4" w14:textId="0124E4F4" w:rsidR="00876825" w:rsidRPr="0025089F" w:rsidRDefault="00876825" w:rsidP="00131310">
      <w:pPr>
        <w:spacing w:after="0" w:line="240" w:lineRule="auto"/>
        <w:ind w:firstLine="709"/>
        <w:jc w:val="both"/>
        <w:rPr>
          <w:rFonts w:ascii="Times New Roman" w:eastAsia="Times New Roman" w:hAnsi="Times New Roman" w:cs="Times New Roman"/>
          <w:sz w:val="28"/>
          <w:szCs w:val="28"/>
          <w:lang w:eastAsia="ru-RU"/>
        </w:rPr>
      </w:pPr>
      <w:r w:rsidRPr="0025089F">
        <w:rPr>
          <w:rFonts w:ascii="Times New Roman" w:eastAsia="Times New Roman" w:hAnsi="Times New Roman" w:cs="Times New Roman"/>
          <w:sz w:val="28"/>
          <w:szCs w:val="28"/>
          <w:lang w:eastAsia="ru-RU"/>
        </w:rPr>
        <w:t xml:space="preserve">Геолого-методический контроль за выполнением проектных работ осуществлял </w:t>
      </w:r>
      <w:r w:rsidR="008B7AE8" w:rsidRPr="0025089F">
        <w:rPr>
          <w:rFonts w:ascii="Times New Roman" w:eastAsia="Times New Roman" w:hAnsi="Times New Roman" w:cs="Times New Roman"/>
          <w:sz w:val="28"/>
          <w:szCs w:val="28"/>
          <w:lang w:eastAsia="ru-RU"/>
        </w:rPr>
        <w:t>ведущий инженер-геологом</w:t>
      </w:r>
      <w:r w:rsidRPr="0025089F">
        <w:rPr>
          <w:rFonts w:ascii="Times New Roman" w:eastAsia="Times New Roman" w:hAnsi="Times New Roman" w:cs="Times New Roman"/>
          <w:sz w:val="28"/>
          <w:szCs w:val="28"/>
          <w:lang w:eastAsia="ru-RU"/>
        </w:rPr>
        <w:t xml:space="preserve"> </w:t>
      </w:r>
      <w:r w:rsidR="008B7AE8" w:rsidRPr="0025089F">
        <w:rPr>
          <w:rFonts w:ascii="Times New Roman" w:eastAsia="Times New Roman" w:hAnsi="Times New Roman" w:cs="Times New Roman"/>
          <w:sz w:val="28"/>
          <w:szCs w:val="28"/>
          <w:lang w:eastAsia="ru-RU"/>
        </w:rPr>
        <w:t>Дремов</w:t>
      </w:r>
      <w:r w:rsidRPr="0025089F">
        <w:rPr>
          <w:rFonts w:ascii="Times New Roman" w:eastAsia="Times New Roman" w:hAnsi="Times New Roman" w:cs="Times New Roman"/>
          <w:sz w:val="28"/>
          <w:szCs w:val="28"/>
          <w:lang w:eastAsia="ru-RU"/>
        </w:rPr>
        <w:t xml:space="preserve"> </w:t>
      </w:r>
      <w:r w:rsidR="008B7AE8" w:rsidRPr="0025089F">
        <w:rPr>
          <w:rFonts w:ascii="Times New Roman" w:eastAsia="Times New Roman" w:hAnsi="Times New Roman" w:cs="Times New Roman"/>
          <w:sz w:val="28"/>
          <w:szCs w:val="28"/>
          <w:lang w:eastAsia="ru-RU"/>
        </w:rPr>
        <w:t>А</w:t>
      </w:r>
      <w:r w:rsidRPr="0025089F">
        <w:rPr>
          <w:rFonts w:ascii="Times New Roman" w:eastAsia="Times New Roman" w:hAnsi="Times New Roman" w:cs="Times New Roman"/>
          <w:sz w:val="28"/>
          <w:szCs w:val="28"/>
          <w:lang w:eastAsia="ru-RU"/>
        </w:rPr>
        <w:t>.</w:t>
      </w:r>
      <w:r w:rsidR="008B7AE8" w:rsidRPr="0025089F">
        <w:rPr>
          <w:rFonts w:ascii="Times New Roman" w:eastAsia="Times New Roman" w:hAnsi="Times New Roman" w:cs="Times New Roman"/>
          <w:sz w:val="28"/>
          <w:szCs w:val="28"/>
          <w:lang w:eastAsia="ru-RU"/>
        </w:rPr>
        <w:t>К</w:t>
      </w:r>
      <w:r w:rsidRPr="0025089F">
        <w:rPr>
          <w:rFonts w:ascii="Times New Roman" w:eastAsia="Times New Roman" w:hAnsi="Times New Roman" w:cs="Times New Roman"/>
          <w:sz w:val="28"/>
          <w:szCs w:val="28"/>
          <w:lang w:eastAsia="ru-RU"/>
        </w:rPr>
        <w:t xml:space="preserve">. </w:t>
      </w:r>
    </w:p>
    <w:p w14:paraId="64C51DF6" w14:textId="10370D64" w:rsidR="00876825" w:rsidRDefault="00876825" w:rsidP="00876825">
      <w:pPr>
        <w:suppressAutoHyphens/>
        <w:spacing w:after="0" w:line="240" w:lineRule="auto"/>
        <w:ind w:firstLine="709"/>
        <w:jc w:val="both"/>
        <w:rPr>
          <w:rFonts w:ascii="Times New Roman" w:eastAsia="Times New Roman" w:hAnsi="Times New Roman" w:cs="Times New Roman"/>
          <w:sz w:val="28"/>
          <w:szCs w:val="28"/>
          <w:lang w:eastAsia="ru-RU"/>
        </w:rPr>
      </w:pPr>
      <w:r w:rsidRPr="00C719F4">
        <w:rPr>
          <w:rFonts w:ascii="Times New Roman" w:eastAsia="Times New Roman" w:hAnsi="Times New Roman" w:cs="Times New Roman"/>
          <w:sz w:val="28"/>
          <w:szCs w:val="28"/>
          <w:lang w:eastAsia="ru-RU"/>
        </w:rPr>
        <w:t>Затраты на проектирование и согласование проекта составляют 3 отрядо/месяцев.</w:t>
      </w:r>
    </w:p>
    <w:p w14:paraId="2B76EA0B" w14:textId="0BFD8536" w:rsidR="00876825" w:rsidRDefault="00876825" w:rsidP="00876825">
      <w:pPr>
        <w:suppressAutoHyphens/>
        <w:spacing w:after="0" w:line="240" w:lineRule="auto"/>
        <w:ind w:firstLine="709"/>
        <w:jc w:val="both"/>
        <w:rPr>
          <w:rFonts w:ascii="Times New Roman" w:eastAsia="Times New Roman" w:hAnsi="Times New Roman" w:cs="Times New Roman"/>
          <w:sz w:val="28"/>
          <w:szCs w:val="28"/>
          <w:lang w:eastAsia="ru-RU"/>
        </w:rPr>
      </w:pPr>
    </w:p>
    <w:p w14:paraId="1A359ABF" w14:textId="53B8E943" w:rsidR="00876825" w:rsidRPr="00876825" w:rsidRDefault="00876825" w:rsidP="00876825">
      <w:pPr>
        <w:keepNext/>
        <w:keepLines/>
        <w:spacing w:after="0" w:line="240" w:lineRule="auto"/>
        <w:ind w:firstLine="709"/>
        <w:jc w:val="both"/>
        <w:outlineLvl w:val="1"/>
        <w:rPr>
          <w:rFonts w:ascii="Arial" w:eastAsia="Times New Roman" w:hAnsi="Arial" w:cs="Arial"/>
          <w:b/>
          <w:bCs/>
          <w:i/>
          <w:iCs/>
          <w:sz w:val="28"/>
          <w:szCs w:val="28"/>
          <w:lang w:eastAsia="ru-RU"/>
        </w:rPr>
      </w:pPr>
      <w:bookmarkStart w:id="16" w:name="_Toc1476429"/>
      <w:bookmarkStart w:id="17" w:name="_Toc9249147"/>
      <w:bookmarkStart w:id="18" w:name="_Toc165298287"/>
      <w:r>
        <w:rPr>
          <w:rFonts w:ascii="Times New Roman" w:eastAsia="Times New Roman" w:hAnsi="Times New Roman" w:cs="Times New Roman"/>
          <w:bCs/>
          <w:sz w:val="28"/>
          <w:szCs w:val="28"/>
          <w:lang w:eastAsia="ru-RU"/>
        </w:rPr>
        <w:t>4</w:t>
      </w:r>
      <w:r w:rsidRPr="00876825">
        <w:rPr>
          <w:rFonts w:ascii="Times New Roman" w:eastAsia="Times New Roman" w:hAnsi="Times New Roman" w:cs="Times New Roman"/>
          <w:bCs/>
          <w:sz w:val="28"/>
          <w:szCs w:val="28"/>
          <w:lang w:eastAsia="ru-RU"/>
        </w:rPr>
        <w:t xml:space="preserve">.4 </w:t>
      </w:r>
      <w:bookmarkEnd w:id="16"/>
      <w:bookmarkEnd w:id="17"/>
      <w:r>
        <w:rPr>
          <w:rFonts w:ascii="Times New Roman" w:eastAsia="Times New Roman" w:hAnsi="Times New Roman" w:cs="Times New Roman"/>
          <w:bCs/>
          <w:sz w:val="28"/>
          <w:szCs w:val="28"/>
          <w:lang w:eastAsia="ru-RU"/>
        </w:rPr>
        <w:t>Предполевая подготовка</w:t>
      </w:r>
      <w:bookmarkEnd w:id="18"/>
    </w:p>
    <w:p w14:paraId="157E4025" w14:textId="77777777" w:rsidR="00876825" w:rsidRPr="00876825" w:rsidRDefault="00876825" w:rsidP="00876825">
      <w:pPr>
        <w:spacing w:after="0" w:line="240" w:lineRule="auto"/>
        <w:jc w:val="both"/>
        <w:rPr>
          <w:rFonts w:ascii="Times New Roman" w:eastAsia="Times New Roman" w:hAnsi="Times New Roman" w:cs="Times New Roman"/>
          <w:sz w:val="28"/>
          <w:szCs w:val="28"/>
          <w:lang w:eastAsia="ru-RU"/>
        </w:rPr>
      </w:pPr>
      <w:r w:rsidRPr="00876825">
        <w:rPr>
          <w:rFonts w:ascii="Times New Roman" w:eastAsia="Times New Roman" w:hAnsi="Times New Roman" w:cs="Times New Roman"/>
          <w:sz w:val="28"/>
          <w:szCs w:val="28"/>
          <w:lang w:eastAsia="ru-RU"/>
        </w:rPr>
        <w:tab/>
      </w:r>
    </w:p>
    <w:p w14:paraId="276F8C1B" w14:textId="77777777" w:rsidR="00876825" w:rsidRPr="00876825" w:rsidRDefault="00876825" w:rsidP="00876825">
      <w:pPr>
        <w:spacing w:after="0" w:line="240" w:lineRule="auto"/>
        <w:ind w:firstLine="709"/>
        <w:jc w:val="both"/>
        <w:rPr>
          <w:rFonts w:ascii="Times New Roman" w:eastAsia="Times New Roman" w:hAnsi="Times New Roman" w:cs="Times New Roman"/>
          <w:sz w:val="28"/>
          <w:szCs w:val="28"/>
          <w:lang w:eastAsia="ru-RU"/>
        </w:rPr>
      </w:pPr>
      <w:r w:rsidRPr="00876825">
        <w:rPr>
          <w:rFonts w:ascii="Times New Roman" w:eastAsia="Times New Roman" w:hAnsi="Times New Roman" w:cs="Times New Roman"/>
          <w:sz w:val="28"/>
          <w:szCs w:val="28"/>
          <w:lang w:eastAsia="ru-RU"/>
        </w:rPr>
        <w:t xml:space="preserve">Подготовительный период к полевым работам включает в себя рекогносцировку площади, ознакомление с каменным материалом горных пород участка, сопоставление и уточнение ранее существовавших крупномасштабных карт, подготовку топооснов и заготовку макетов графических материалов (карт, разрезов, планов) пополнение которых будет осуществляться в процессе проведения полевых геологоразведочных работ. </w:t>
      </w:r>
    </w:p>
    <w:p w14:paraId="7D5EB847" w14:textId="77777777" w:rsidR="00876825" w:rsidRPr="00876825" w:rsidRDefault="00876825" w:rsidP="00876825">
      <w:pPr>
        <w:spacing w:after="0" w:line="240" w:lineRule="auto"/>
        <w:ind w:firstLine="709"/>
        <w:jc w:val="both"/>
        <w:rPr>
          <w:rFonts w:ascii="Times New Roman" w:eastAsia="Times New Roman" w:hAnsi="Times New Roman" w:cs="Times New Roman"/>
          <w:sz w:val="28"/>
          <w:szCs w:val="28"/>
          <w:lang w:eastAsia="ru-RU"/>
        </w:rPr>
      </w:pPr>
      <w:r w:rsidRPr="00876825">
        <w:rPr>
          <w:rFonts w:ascii="Times New Roman" w:eastAsia="Times New Roman" w:hAnsi="Times New Roman" w:cs="Times New Roman"/>
          <w:sz w:val="28"/>
          <w:szCs w:val="28"/>
          <w:lang w:eastAsia="ru-RU"/>
        </w:rPr>
        <w:t>В этот период необходимо провести согласование с местными государственными органами проведение проектируемых работ.</w:t>
      </w:r>
    </w:p>
    <w:p w14:paraId="03589060" w14:textId="614E4988" w:rsidR="00876825" w:rsidRPr="003004A8" w:rsidRDefault="00876825" w:rsidP="0004476D">
      <w:pPr>
        <w:spacing w:after="0" w:line="240" w:lineRule="auto"/>
        <w:jc w:val="both"/>
        <w:rPr>
          <w:rFonts w:ascii="Times New Roman" w:eastAsia="Times New Roman" w:hAnsi="Times New Roman" w:cs="Times New Roman"/>
          <w:sz w:val="28"/>
          <w:szCs w:val="28"/>
          <w:lang w:eastAsia="ru-RU"/>
        </w:rPr>
      </w:pPr>
      <w:r w:rsidRPr="00876825">
        <w:rPr>
          <w:rFonts w:ascii="Times New Roman" w:eastAsia="Times New Roman" w:hAnsi="Times New Roman" w:cs="Times New Roman"/>
          <w:sz w:val="28"/>
          <w:szCs w:val="28"/>
          <w:lang w:eastAsia="ru-RU"/>
        </w:rPr>
        <w:tab/>
        <w:t>В подготовительный период также производится заключение договоров и согласование графиков выполнения работ с Подрядными организациями.</w:t>
      </w:r>
    </w:p>
    <w:p w14:paraId="060C9664" w14:textId="77777777" w:rsidR="003D5D55" w:rsidRPr="003004A8" w:rsidRDefault="003D5D55" w:rsidP="0004476D">
      <w:pPr>
        <w:spacing w:after="0" w:line="240" w:lineRule="auto"/>
        <w:jc w:val="both"/>
        <w:rPr>
          <w:rFonts w:ascii="Times New Roman" w:eastAsia="Times New Roman" w:hAnsi="Times New Roman" w:cs="Times New Roman"/>
          <w:sz w:val="28"/>
          <w:szCs w:val="28"/>
          <w:lang w:eastAsia="ru-RU"/>
        </w:rPr>
      </w:pPr>
    </w:p>
    <w:p w14:paraId="321DF03B" w14:textId="3356FD1C" w:rsidR="00876825" w:rsidRPr="00D6144C" w:rsidRDefault="00876825" w:rsidP="00D6144C">
      <w:pPr>
        <w:pStyle w:val="2"/>
        <w:ind w:firstLine="709"/>
        <w:rPr>
          <w:rFonts w:ascii="Times New Roman" w:hAnsi="Times New Roman" w:cs="Times New Roman"/>
          <w:color w:val="auto"/>
          <w:sz w:val="28"/>
          <w:szCs w:val="28"/>
        </w:rPr>
      </w:pPr>
      <w:bookmarkStart w:id="19" w:name="_Toc165298288"/>
      <w:r w:rsidRPr="00D6144C">
        <w:rPr>
          <w:rFonts w:ascii="Times New Roman" w:hAnsi="Times New Roman" w:cs="Times New Roman"/>
          <w:color w:val="auto"/>
          <w:sz w:val="28"/>
          <w:szCs w:val="28"/>
        </w:rPr>
        <w:t>4.5 Топографо-геодезическое сопровождение</w:t>
      </w:r>
      <w:bookmarkEnd w:id="19"/>
    </w:p>
    <w:p w14:paraId="2B38D791" w14:textId="3EB29896" w:rsidR="00876825" w:rsidRDefault="00876825" w:rsidP="00876825">
      <w:pPr>
        <w:spacing w:after="0"/>
        <w:ind w:firstLine="709"/>
        <w:jc w:val="both"/>
        <w:rPr>
          <w:rFonts w:ascii="Times New Roman" w:hAnsi="Times New Roman" w:cs="Times New Roman"/>
          <w:sz w:val="28"/>
          <w:szCs w:val="28"/>
        </w:rPr>
      </w:pPr>
    </w:p>
    <w:p w14:paraId="780AAA42" w14:textId="77777777" w:rsidR="00B9292E" w:rsidRPr="00B9292E" w:rsidRDefault="00B9292E" w:rsidP="00B9292E">
      <w:pPr>
        <w:tabs>
          <w:tab w:val="left" w:pos="795"/>
          <w:tab w:val="center" w:pos="4628"/>
        </w:tabs>
        <w:spacing w:after="0" w:line="240" w:lineRule="auto"/>
        <w:ind w:firstLine="794"/>
        <w:jc w:val="both"/>
        <w:rPr>
          <w:rFonts w:ascii="Times New Roman" w:eastAsia="Times New Roman" w:hAnsi="Times New Roman" w:cs="Times New Roman"/>
          <w:sz w:val="28"/>
          <w:szCs w:val="28"/>
          <w:lang w:eastAsia="x-none"/>
        </w:rPr>
      </w:pPr>
      <w:r w:rsidRPr="00B9292E">
        <w:rPr>
          <w:rFonts w:ascii="Times New Roman" w:eastAsia="Times New Roman" w:hAnsi="Times New Roman" w:cs="Times New Roman"/>
          <w:sz w:val="28"/>
          <w:szCs w:val="28"/>
          <w:lang w:val="x-none" w:eastAsia="x-none"/>
        </w:rPr>
        <w:t>Топограф</w:t>
      </w:r>
      <w:r w:rsidRPr="00B9292E">
        <w:rPr>
          <w:rFonts w:ascii="Times New Roman" w:eastAsia="Times New Roman" w:hAnsi="Times New Roman" w:cs="Times New Roman"/>
          <w:sz w:val="28"/>
          <w:szCs w:val="28"/>
          <w:lang w:eastAsia="x-none"/>
        </w:rPr>
        <w:t>о-геодез</w:t>
      </w:r>
      <w:r w:rsidRPr="00B9292E">
        <w:rPr>
          <w:rFonts w:ascii="Times New Roman" w:eastAsia="Times New Roman" w:hAnsi="Times New Roman" w:cs="Times New Roman"/>
          <w:sz w:val="28"/>
          <w:szCs w:val="28"/>
          <w:lang w:val="x-none" w:eastAsia="x-none"/>
        </w:rPr>
        <w:t>ические работы проектируются в соответствии с</w:t>
      </w:r>
      <w:r w:rsidRPr="00B9292E">
        <w:rPr>
          <w:rFonts w:ascii="Times New Roman" w:eastAsia="Times New Roman" w:hAnsi="Times New Roman" w:cs="Times New Roman"/>
          <w:sz w:val="28"/>
          <w:szCs w:val="28"/>
          <w:lang w:eastAsia="x-none"/>
        </w:rPr>
        <w:t xml:space="preserve"> видами и</w:t>
      </w:r>
      <w:r w:rsidRPr="00B9292E">
        <w:rPr>
          <w:rFonts w:ascii="Times New Roman" w:eastAsia="Times New Roman" w:hAnsi="Times New Roman" w:cs="Times New Roman"/>
          <w:sz w:val="28"/>
          <w:szCs w:val="28"/>
          <w:lang w:val="x-none" w:eastAsia="x-none"/>
        </w:rPr>
        <w:t xml:space="preserve"> объёмами геологоразведочных работ. На участок проектируемых работ имеется топооснова масштаба 1:</w:t>
      </w:r>
      <w:r w:rsidRPr="00B9292E">
        <w:rPr>
          <w:rFonts w:ascii="Times New Roman" w:eastAsia="Times New Roman" w:hAnsi="Times New Roman" w:cs="Times New Roman"/>
          <w:sz w:val="28"/>
          <w:szCs w:val="28"/>
          <w:lang w:eastAsia="x-none"/>
        </w:rPr>
        <w:t>100 000</w:t>
      </w:r>
      <w:r w:rsidRPr="00B9292E">
        <w:rPr>
          <w:rFonts w:ascii="Times New Roman" w:eastAsia="Times New Roman" w:hAnsi="Times New Roman" w:cs="Times New Roman"/>
          <w:sz w:val="28"/>
          <w:szCs w:val="28"/>
          <w:lang w:val="x-none" w:eastAsia="x-none"/>
        </w:rPr>
        <w:t xml:space="preserve">. Категория трудности выполнения топографических работ </w:t>
      </w:r>
      <w:r w:rsidRPr="00B9292E">
        <w:rPr>
          <w:rFonts w:ascii="Times New Roman" w:eastAsia="Times New Roman" w:hAnsi="Times New Roman" w:cs="Times New Roman"/>
          <w:sz w:val="28"/>
          <w:szCs w:val="28"/>
          <w:lang w:val="en-US" w:eastAsia="x-none"/>
        </w:rPr>
        <w:t>III</w:t>
      </w:r>
      <w:r w:rsidRPr="00B9292E">
        <w:rPr>
          <w:rFonts w:ascii="Times New Roman" w:eastAsia="Times New Roman" w:hAnsi="Times New Roman" w:cs="Times New Roman"/>
          <w:sz w:val="28"/>
          <w:szCs w:val="28"/>
          <w:lang w:eastAsia="x-none"/>
        </w:rPr>
        <w:t>.</w:t>
      </w:r>
    </w:p>
    <w:p w14:paraId="4C32A355" w14:textId="77777777" w:rsidR="00B9292E" w:rsidRPr="00B9292E" w:rsidRDefault="00B9292E" w:rsidP="00B9292E">
      <w:pPr>
        <w:tabs>
          <w:tab w:val="left" w:pos="795"/>
          <w:tab w:val="center" w:pos="4628"/>
        </w:tabs>
        <w:spacing w:after="0" w:line="240" w:lineRule="auto"/>
        <w:ind w:firstLine="794"/>
        <w:jc w:val="both"/>
        <w:rPr>
          <w:rFonts w:ascii="Times New Roman" w:eastAsia="Times New Roman" w:hAnsi="Times New Roman" w:cs="Times New Roman"/>
          <w:sz w:val="28"/>
          <w:szCs w:val="28"/>
          <w:lang w:eastAsia="x-none"/>
        </w:rPr>
      </w:pPr>
      <w:r w:rsidRPr="00B9292E">
        <w:rPr>
          <w:rFonts w:ascii="Times New Roman" w:eastAsia="Times New Roman" w:hAnsi="Times New Roman" w:cs="Times New Roman"/>
          <w:sz w:val="28"/>
          <w:szCs w:val="28"/>
          <w:lang w:val="x-none" w:eastAsia="x-none"/>
        </w:rPr>
        <w:t xml:space="preserve">Топографо-геодезические работы </w:t>
      </w:r>
      <w:r w:rsidRPr="00B9292E">
        <w:rPr>
          <w:rFonts w:ascii="Times New Roman" w:eastAsia="Times New Roman" w:hAnsi="Times New Roman" w:cs="Times New Roman"/>
          <w:sz w:val="28"/>
          <w:szCs w:val="28"/>
          <w:lang w:eastAsia="x-none"/>
        </w:rPr>
        <w:t>проектируются для решения следующих задач:</w:t>
      </w:r>
    </w:p>
    <w:p w14:paraId="4DB0C95F" w14:textId="21BBFF26" w:rsidR="00B9292E" w:rsidRPr="00B9292E" w:rsidRDefault="00B9292E" w:rsidP="00B9292E">
      <w:pPr>
        <w:spacing w:after="0" w:line="240" w:lineRule="auto"/>
        <w:ind w:firstLine="794"/>
        <w:jc w:val="both"/>
        <w:rPr>
          <w:rFonts w:ascii="Times New Roman" w:eastAsia="Times New Roman" w:hAnsi="Times New Roman" w:cs="Times New Roman"/>
          <w:b/>
          <w:sz w:val="24"/>
          <w:szCs w:val="24"/>
          <w:lang w:eastAsia="ru-RU"/>
        </w:rPr>
      </w:pPr>
      <w:r w:rsidRPr="00B9292E">
        <w:rPr>
          <w:rFonts w:ascii="Times New Roman" w:eastAsia="Times New Roman" w:hAnsi="Times New Roman" w:cs="Times New Roman"/>
          <w:b/>
          <w:sz w:val="24"/>
          <w:szCs w:val="24"/>
          <w:lang w:eastAsia="ru-RU"/>
        </w:rPr>
        <w:t xml:space="preserve">- </w:t>
      </w:r>
      <w:r w:rsidRPr="00B9292E">
        <w:rPr>
          <w:rFonts w:ascii="Times New Roman" w:eastAsia="Times New Roman" w:hAnsi="Times New Roman" w:cs="Times New Roman"/>
          <w:sz w:val="28"/>
          <w:szCs w:val="28"/>
          <w:lang w:eastAsia="ru-RU"/>
        </w:rPr>
        <w:t>создание на местности планового и высотного обоснования топографических работ</w:t>
      </w:r>
      <w:r w:rsidRPr="00B9292E">
        <w:rPr>
          <w:rFonts w:ascii="Times New Roman" w:eastAsia="Times New Roman" w:hAnsi="Times New Roman" w:cs="Times New Roman"/>
          <w:b/>
          <w:sz w:val="24"/>
          <w:szCs w:val="24"/>
          <w:lang w:eastAsia="ru-RU"/>
        </w:rPr>
        <w:t xml:space="preserve"> (</w:t>
      </w:r>
      <w:r w:rsidRPr="00B9292E">
        <w:rPr>
          <w:rFonts w:ascii="Times New Roman" w:eastAsia="Times New Roman" w:hAnsi="Times New Roman" w:cs="Times New Roman"/>
          <w:sz w:val="28"/>
          <w:szCs w:val="28"/>
          <w:lang w:eastAsia="ru-RU"/>
        </w:rPr>
        <w:t>комплекс работ по созданию съёмочной сети методом микротриангуляции)</w:t>
      </w:r>
      <w:r>
        <w:rPr>
          <w:rFonts w:ascii="Times New Roman" w:eastAsia="Times New Roman" w:hAnsi="Times New Roman" w:cs="Times New Roman"/>
          <w:sz w:val="28"/>
          <w:szCs w:val="28"/>
          <w:lang w:eastAsia="ru-RU"/>
        </w:rPr>
        <w:t>;</w:t>
      </w:r>
    </w:p>
    <w:p w14:paraId="122A2505" w14:textId="712FF690" w:rsidR="00B9292E" w:rsidRPr="00B9292E" w:rsidRDefault="00B9292E" w:rsidP="00B9292E">
      <w:pPr>
        <w:tabs>
          <w:tab w:val="left" w:pos="795"/>
          <w:tab w:val="center" w:pos="4628"/>
        </w:tabs>
        <w:spacing w:after="0" w:line="240" w:lineRule="auto"/>
        <w:ind w:firstLine="794"/>
        <w:jc w:val="both"/>
        <w:rPr>
          <w:rFonts w:ascii="Times New Roman" w:eastAsia="Times New Roman" w:hAnsi="Times New Roman" w:cs="Times New Roman"/>
          <w:sz w:val="28"/>
          <w:szCs w:val="28"/>
          <w:lang w:eastAsia="x-none"/>
        </w:rPr>
      </w:pPr>
      <w:r w:rsidRPr="00B9292E">
        <w:rPr>
          <w:rFonts w:ascii="Times New Roman" w:eastAsia="Times New Roman" w:hAnsi="Times New Roman" w:cs="Times New Roman"/>
          <w:sz w:val="28"/>
          <w:szCs w:val="28"/>
          <w:lang w:eastAsia="x-none"/>
        </w:rPr>
        <w:t>-</w:t>
      </w:r>
      <w:r w:rsidRPr="00B9292E">
        <w:rPr>
          <w:rFonts w:ascii="Times New Roman" w:eastAsia="Times New Roman" w:hAnsi="Times New Roman" w:cs="Times New Roman"/>
          <w:sz w:val="28"/>
          <w:szCs w:val="28"/>
          <w:lang w:val="x-none" w:eastAsia="x-none"/>
        </w:rPr>
        <w:t xml:space="preserve"> мензульн</w:t>
      </w:r>
      <w:r w:rsidRPr="00B9292E">
        <w:rPr>
          <w:rFonts w:ascii="Times New Roman" w:eastAsia="Times New Roman" w:hAnsi="Times New Roman" w:cs="Times New Roman"/>
          <w:sz w:val="28"/>
          <w:szCs w:val="28"/>
          <w:lang w:eastAsia="x-none"/>
        </w:rPr>
        <w:t>ая</w:t>
      </w:r>
      <w:r w:rsidRPr="00B9292E">
        <w:rPr>
          <w:rFonts w:ascii="Times New Roman" w:eastAsia="Times New Roman" w:hAnsi="Times New Roman" w:cs="Times New Roman"/>
          <w:sz w:val="28"/>
          <w:szCs w:val="28"/>
          <w:lang w:val="x-none" w:eastAsia="x-none"/>
        </w:rPr>
        <w:t xml:space="preserve"> съемк</w:t>
      </w:r>
      <w:r w:rsidRPr="00B9292E">
        <w:rPr>
          <w:rFonts w:ascii="Times New Roman" w:eastAsia="Times New Roman" w:hAnsi="Times New Roman" w:cs="Times New Roman"/>
          <w:sz w:val="28"/>
          <w:szCs w:val="28"/>
          <w:lang w:eastAsia="x-none"/>
        </w:rPr>
        <w:t>а</w:t>
      </w:r>
      <w:r w:rsidRPr="00B9292E">
        <w:rPr>
          <w:rFonts w:ascii="Times New Roman" w:eastAsia="Times New Roman" w:hAnsi="Times New Roman" w:cs="Times New Roman"/>
          <w:sz w:val="28"/>
          <w:szCs w:val="28"/>
          <w:lang w:val="x-none" w:eastAsia="x-none"/>
        </w:rPr>
        <w:t xml:space="preserve"> участк</w:t>
      </w:r>
      <w:r w:rsidRPr="00B9292E">
        <w:rPr>
          <w:rFonts w:ascii="Times New Roman" w:eastAsia="Times New Roman" w:hAnsi="Times New Roman" w:cs="Times New Roman"/>
          <w:sz w:val="28"/>
          <w:szCs w:val="28"/>
          <w:lang w:eastAsia="x-none"/>
        </w:rPr>
        <w:t>а</w:t>
      </w:r>
      <w:r w:rsidRPr="00B9292E">
        <w:rPr>
          <w:rFonts w:ascii="Times New Roman" w:eastAsia="Times New Roman" w:hAnsi="Times New Roman" w:cs="Times New Roman"/>
          <w:sz w:val="28"/>
          <w:szCs w:val="28"/>
          <w:lang w:val="x-none" w:eastAsia="x-none"/>
        </w:rPr>
        <w:t xml:space="preserve"> работ</w:t>
      </w:r>
      <w:r w:rsidRPr="00B9292E">
        <w:rPr>
          <w:rFonts w:ascii="Times New Roman" w:eastAsia="Times New Roman" w:hAnsi="Times New Roman" w:cs="Times New Roman"/>
          <w:sz w:val="28"/>
          <w:szCs w:val="28"/>
          <w:lang w:eastAsia="x-none"/>
        </w:rPr>
        <w:t xml:space="preserve"> </w:t>
      </w:r>
      <w:r w:rsidRPr="00253265">
        <w:rPr>
          <w:rFonts w:ascii="Times New Roman" w:eastAsia="Times New Roman" w:hAnsi="Times New Roman" w:cs="Times New Roman"/>
          <w:sz w:val="28"/>
          <w:szCs w:val="28"/>
          <w:lang w:eastAsia="x-none"/>
        </w:rPr>
        <w:t xml:space="preserve">площадью </w:t>
      </w:r>
      <w:r w:rsidR="00D72FD5" w:rsidRPr="00253265">
        <w:rPr>
          <w:rFonts w:ascii="Times New Roman" w:eastAsia="Times New Roman" w:hAnsi="Times New Roman" w:cs="Times New Roman"/>
          <w:sz w:val="28"/>
          <w:szCs w:val="28"/>
          <w:lang w:eastAsia="x-none"/>
        </w:rPr>
        <w:t>8</w:t>
      </w:r>
      <w:r w:rsidR="006C359E" w:rsidRPr="00253265">
        <w:rPr>
          <w:rFonts w:ascii="Times New Roman" w:eastAsia="Times New Roman" w:hAnsi="Times New Roman" w:cs="Times New Roman"/>
          <w:sz w:val="28"/>
          <w:szCs w:val="28"/>
          <w:lang w:eastAsia="x-none"/>
        </w:rPr>
        <w:t>,</w:t>
      </w:r>
      <w:r w:rsidR="00D72FD5" w:rsidRPr="00253265">
        <w:rPr>
          <w:rFonts w:ascii="Times New Roman" w:eastAsia="Times New Roman" w:hAnsi="Times New Roman" w:cs="Times New Roman"/>
          <w:sz w:val="28"/>
          <w:szCs w:val="28"/>
          <w:lang w:eastAsia="x-none"/>
        </w:rPr>
        <w:t>8</w:t>
      </w:r>
      <w:r w:rsidRPr="00253265">
        <w:rPr>
          <w:rFonts w:ascii="Times New Roman" w:eastAsia="Times New Roman" w:hAnsi="Times New Roman" w:cs="Times New Roman"/>
          <w:sz w:val="28"/>
          <w:szCs w:val="28"/>
          <w:lang w:eastAsia="x-none"/>
        </w:rPr>
        <w:t xml:space="preserve"> км</w:t>
      </w:r>
      <w:r w:rsidRPr="00253265">
        <w:rPr>
          <w:rFonts w:ascii="Times New Roman" w:eastAsia="Times New Roman" w:hAnsi="Times New Roman" w:cs="Times New Roman"/>
          <w:sz w:val="28"/>
          <w:szCs w:val="28"/>
          <w:vertAlign w:val="superscript"/>
          <w:lang w:eastAsia="x-none"/>
        </w:rPr>
        <w:t>2</w:t>
      </w:r>
      <w:r w:rsidRPr="00B9292E">
        <w:rPr>
          <w:rFonts w:ascii="Times New Roman" w:eastAsia="Times New Roman" w:hAnsi="Times New Roman" w:cs="Times New Roman"/>
          <w:sz w:val="28"/>
          <w:szCs w:val="28"/>
          <w:vertAlign w:val="superscript"/>
          <w:lang w:eastAsia="x-none"/>
        </w:rPr>
        <w:t xml:space="preserve"> </w:t>
      </w:r>
      <w:r w:rsidR="002C00BB">
        <w:rPr>
          <w:rFonts w:ascii="Times New Roman" w:eastAsia="Times New Roman" w:hAnsi="Times New Roman" w:cs="Times New Roman"/>
          <w:sz w:val="28"/>
          <w:szCs w:val="28"/>
          <w:vertAlign w:val="superscript"/>
          <w:lang w:eastAsia="x-none"/>
        </w:rPr>
        <w:t xml:space="preserve"> </w:t>
      </w:r>
      <w:r w:rsidRPr="00B9292E">
        <w:rPr>
          <w:rFonts w:ascii="Times New Roman" w:eastAsia="Times New Roman" w:hAnsi="Times New Roman" w:cs="Times New Roman"/>
          <w:sz w:val="28"/>
          <w:szCs w:val="28"/>
          <w:lang w:eastAsia="x-none"/>
        </w:rPr>
        <w:t>масштаба 1:1000 с сечением рельефа через 1 м</w:t>
      </w:r>
      <w:r>
        <w:rPr>
          <w:rFonts w:ascii="Times New Roman" w:eastAsia="Times New Roman" w:hAnsi="Times New Roman" w:cs="Times New Roman"/>
          <w:sz w:val="28"/>
          <w:szCs w:val="28"/>
          <w:lang w:eastAsia="x-none"/>
        </w:rPr>
        <w:t>;</w:t>
      </w:r>
    </w:p>
    <w:p w14:paraId="75DAECAE" w14:textId="77777777" w:rsidR="00B9292E" w:rsidRPr="00B9292E" w:rsidRDefault="00B9292E" w:rsidP="00B9292E">
      <w:pPr>
        <w:tabs>
          <w:tab w:val="left" w:pos="795"/>
          <w:tab w:val="center" w:pos="4628"/>
        </w:tabs>
        <w:spacing w:after="0" w:line="240" w:lineRule="auto"/>
        <w:ind w:firstLine="794"/>
        <w:jc w:val="both"/>
        <w:rPr>
          <w:rFonts w:ascii="Times New Roman" w:eastAsia="Times New Roman" w:hAnsi="Times New Roman" w:cs="Times New Roman"/>
          <w:sz w:val="28"/>
          <w:szCs w:val="28"/>
          <w:lang w:eastAsia="x-none"/>
        </w:rPr>
      </w:pPr>
      <w:r w:rsidRPr="00B9292E">
        <w:rPr>
          <w:rFonts w:ascii="Times New Roman" w:eastAsia="Times New Roman" w:hAnsi="Times New Roman" w:cs="Times New Roman"/>
          <w:sz w:val="28"/>
          <w:szCs w:val="28"/>
          <w:lang w:eastAsia="x-none"/>
        </w:rPr>
        <w:lastRenderedPageBreak/>
        <w:t>-</w:t>
      </w:r>
      <w:r w:rsidRPr="00B9292E">
        <w:rPr>
          <w:rFonts w:ascii="Times New Roman" w:eastAsia="Times New Roman" w:hAnsi="Times New Roman" w:cs="Times New Roman"/>
          <w:sz w:val="28"/>
          <w:szCs w:val="28"/>
          <w:lang w:val="x-none" w:eastAsia="x-none"/>
        </w:rPr>
        <w:t xml:space="preserve"> выноск</w:t>
      </w:r>
      <w:r w:rsidRPr="00B9292E">
        <w:rPr>
          <w:rFonts w:ascii="Times New Roman" w:eastAsia="Times New Roman" w:hAnsi="Times New Roman" w:cs="Times New Roman"/>
          <w:sz w:val="28"/>
          <w:szCs w:val="28"/>
          <w:lang w:eastAsia="x-none"/>
        </w:rPr>
        <w:t xml:space="preserve">а </w:t>
      </w:r>
      <w:r w:rsidRPr="00B9292E">
        <w:rPr>
          <w:rFonts w:ascii="Times New Roman" w:eastAsia="Times New Roman" w:hAnsi="Times New Roman" w:cs="Times New Roman"/>
          <w:sz w:val="28"/>
          <w:szCs w:val="28"/>
          <w:lang w:val="x-none" w:eastAsia="x-none"/>
        </w:rPr>
        <w:t>в натуру и привязке г</w:t>
      </w:r>
      <w:r w:rsidRPr="00B9292E">
        <w:rPr>
          <w:rFonts w:ascii="Times New Roman" w:eastAsia="Times New Roman" w:hAnsi="Times New Roman" w:cs="Times New Roman"/>
          <w:sz w:val="28"/>
          <w:szCs w:val="28"/>
          <w:lang w:eastAsia="x-none"/>
        </w:rPr>
        <w:t xml:space="preserve">орных </w:t>
      </w:r>
      <w:r w:rsidRPr="00B9292E">
        <w:rPr>
          <w:rFonts w:ascii="Times New Roman" w:eastAsia="Times New Roman" w:hAnsi="Times New Roman" w:cs="Times New Roman"/>
          <w:sz w:val="28"/>
          <w:szCs w:val="28"/>
          <w:lang w:val="x-none" w:eastAsia="x-none"/>
        </w:rPr>
        <w:t>выработок и скважин.</w:t>
      </w:r>
    </w:p>
    <w:p w14:paraId="6AB6D46E" w14:textId="1ABC4A6E" w:rsidR="00B9292E" w:rsidRPr="00B9292E" w:rsidRDefault="00B9292E" w:rsidP="00B9292E">
      <w:pPr>
        <w:tabs>
          <w:tab w:val="left" w:pos="795"/>
          <w:tab w:val="center" w:pos="4628"/>
        </w:tabs>
        <w:spacing w:after="0" w:line="240" w:lineRule="auto"/>
        <w:ind w:firstLine="794"/>
        <w:jc w:val="both"/>
        <w:rPr>
          <w:rFonts w:ascii="Times New Roman" w:eastAsia="Times New Roman" w:hAnsi="Times New Roman" w:cs="Times New Roman"/>
          <w:sz w:val="28"/>
          <w:szCs w:val="28"/>
          <w:lang w:val="x-none" w:eastAsia="x-none"/>
        </w:rPr>
      </w:pPr>
      <w:r w:rsidRPr="00B9292E">
        <w:rPr>
          <w:rFonts w:ascii="Times New Roman" w:eastAsia="Times New Roman" w:hAnsi="Times New Roman" w:cs="Times New Roman"/>
          <w:sz w:val="28"/>
          <w:szCs w:val="28"/>
          <w:lang w:val="x-none" w:eastAsia="x-none"/>
        </w:rPr>
        <w:t xml:space="preserve"> Будет создана местная геодезическая сеть. Исходными пунктами геодезической основы будут служить </w:t>
      </w:r>
      <w:r>
        <w:rPr>
          <w:rFonts w:ascii="Times New Roman" w:eastAsia="Times New Roman" w:hAnsi="Times New Roman" w:cs="Times New Roman"/>
          <w:sz w:val="28"/>
          <w:szCs w:val="28"/>
          <w:lang w:eastAsia="x-none"/>
        </w:rPr>
        <w:t xml:space="preserve">опорные </w:t>
      </w:r>
      <w:r w:rsidRPr="00B9292E">
        <w:rPr>
          <w:rFonts w:ascii="Times New Roman" w:eastAsia="Times New Roman" w:hAnsi="Times New Roman" w:cs="Times New Roman"/>
          <w:sz w:val="28"/>
          <w:szCs w:val="28"/>
          <w:lang w:val="x-none" w:eastAsia="x-none"/>
        </w:rPr>
        <w:t>пункты триангуляции</w:t>
      </w:r>
      <w:r>
        <w:rPr>
          <w:rFonts w:ascii="Times New Roman" w:eastAsia="Times New Roman" w:hAnsi="Times New Roman" w:cs="Times New Roman"/>
          <w:sz w:val="28"/>
          <w:szCs w:val="28"/>
          <w:lang w:eastAsia="x-none"/>
        </w:rPr>
        <w:t xml:space="preserve"> Государственной геодезической сети</w:t>
      </w:r>
      <w:r w:rsidRPr="00B9292E">
        <w:rPr>
          <w:rFonts w:ascii="Times New Roman" w:eastAsia="Times New Roman" w:hAnsi="Times New Roman" w:cs="Times New Roman"/>
          <w:sz w:val="28"/>
          <w:szCs w:val="28"/>
          <w:lang w:val="x-none" w:eastAsia="x-none"/>
        </w:rPr>
        <w:t>. Плановое и высотное обоснование будет выполнено в виде треугольников, углы которых (аналитические точки) будут закреплены металлическими штырями на глубину 0,3 м. Работы выполняются согласно требованиям «Основных положений по топографо-геодезическому обеспечению геологоразведочных работ»,  «Инструкции по топографической съемке масштабов 1:1000-1:5000».</w:t>
      </w:r>
    </w:p>
    <w:p w14:paraId="03007EAB" w14:textId="48E9B2CD" w:rsidR="00B9292E" w:rsidRPr="00B9292E" w:rsidRDefault="00B9292E" w:rsidP="00B9292E">
      <w:pPr>
        <w:tabs>
          <w:tab w:val="left" w:pos="795"/>
          <w:tab w:val="center" w:pos="4628"/>
        </w:tabs>
        <w:spacing w:after="0" w:line="240" w:lineRule="auto"/>
        <w:ind w:firstLine="794"/>
        <w:jc w:val="both"/>
        <w:rPr>
          <w:rFonts w:ascii="Times New Roman" w:eastAsia="Times New Roman" w:hAnsi="Times New Roman" w:cs="Times New Roman"/>
          <w:sz w:val="28"/>
          <w:szCs w:val="28"/>
          <w:lang w:val="x-none" w:eastAsia="x-none"/>
        </w:rPr>
      </w:pPr>
      <w:r w:rsidRPr="00B9292E">
        <w:rPr>
          <w:rFonts w:ascii="Times New Roman" w:eastAsia="Times New Roman" w:hAnsi="Times New Roman" w:cs="Times New Roman"/>
          <w:sz w:val="28"/>
          <w:szCs w:val="28"/>
          <w:lang w:val="x-none" w:eastAsia="x-none"/>
        </w:rPr>
        <w:t xml:space="preserve">В процессе выполнения топографической съемки на местности будут привязаны аналитически все </w:t>
      </w:r>
      <w:r w:rsidRPr="00B9292E">
        <w:rPr>
          <w:rFonts w:ascii="Times New Roman" w:eastAsia="Times New Roman" w:hAnsi="Times New Roman" w:cs="Times New Roman"/>
          <w:sz w:val="28"/>
          <w:szCs w:val="28"/>
          <w:lang w:eastAsia="x-none"/>
        </w:rPr>
        <w:t xml:space="preserve">обнаруженные </w:t>
      </w:r>
      <w:r w:rsidRPr="00B9292E">
        <w:rPr>
          <w:rFonts w:ascii="Times New Roman" w:eastAsia="Times New Roman" w:hAnsi="Times New Roman" w:cs="Times New Roman"/>
          <w:sz w:val="28"/>
          <w:szCs w:val="28"/>
          <w:lang w:val="x-none" w:eastAsia="x-none"/>
        </w:rPr>
        <w:t>ранее пройденные канавы</w:t>
      </w:r>
      <w:r w:rsidR="008C28D3">
        <w:rPr>
          <w:rFonts w:ascii="Times New Roman" w:eastAsia="Times New Roman" w:hAnsi="Times New Roman" w:cs="Times New Roman"/>
          <w:sz w:val="28"/>
          <w:szCs w:val="28"/>
          <w:lang w:val="x-none" w:eastAsia="x-none"/>
        </w:rPr>
        <w:t xml:space="preserve"> </w:t>
      </w:r>
      <w:r w:rsidRPr="00B9292E">
        <w:rPr>
          <w:rFonts w:ascii="Times New Roman" w:eastAsia="Times New Roman" w:hAnsi="Times New Roman" w:cs="Times New Roman"/>
          <w:sz w:val="28"/>
          <w:szCs w:val="28"/>
          <w:lang w:val="x-none" w:eastAsia="x-none"/>
        </w:rPr>
        <w:t>и буровые скважины.</w:t>
      </w:r>
    </w:p>
    <w:p w14:paraId="45081F84" w14:textId="01DEB3B5" w:rsidR="00B9292E" w:rsidRPr="00B9292E" w:rsidRDefault="00B9292E" w:rsidP="00B9292E">
      <w:pPr>
        <w:tabs>
          <w:tab w:val="left" w:pos="795"/>
          <w:tab w:val="center" w:pos="4628"/>
        </w:tabs>
        <w:spacing w:after="0" w:line="240" w:lineRule="auto"/>
        <w:ind w:firstLine="794"/>
        <w:jc w:val="both"/>
        <w:rPr>
          <w:rFonts w:ascii="Times New Roman" w:eastAsia="Times New Roman" w:hAnsi="Times New Roman" w:cs="Times New Roman"/>
          <w:sz w:val="28"/>
          <w:szCs w:val="28"/>
          <w:lang w:val="x-none" w:eastAsia="x-none"/>
        </w:rPr>
      </w:pPr>
      <w:r w:rsidRPr="00B9292E">
        <w:rPr>
          <w:rFonts w:ascii="Times New Roman" w:eastAsia="Times New Roman" w:hAnsi="Times New Roman" w:cs="Times New Roman"/>
          <w:sz w:val="28"/>
          <w:szCs w:val="28"/>
          <w:lang w:val="x-none" w:eastAsia="x-none"/>
        </w:rPr>
        <w:t>С целью обеспечения буровых работ на местность инструментально будут вынесены проектные скважины, а после забурки все скважины будут аналитически привязаны.</w:t>
      </w:r>
    </w:p>
    <w:p w14:paraId="63ADEA0A" w14:textId="067CE661" w:rsidR="00B9292E" w:rsidRPr="00B9292E" w:rsidRDefault="00B9292E" w:rsidP="00B9292E">
      <w:pPr>
        <w:spacing w:after="0" w:line="240" w:lineRule="auto"/>
        <w:ind w:firstLine="794"/>
        <w:jc w:val="both"/>
        <w:rPr>
          <w:rFonts w:ascii="Times New Roman" w:eastAsia="Times New Roman" w:hAnsi="Times New Roman" w:cs="Times New Roman"/>
          <w:sz w:val="28"/>
          <w:szCs w:val="28"/>
          <w:lang w:eastAsia="ru-RU"/>
        </w:rPr>
      </w:pPr>
      <w:r w:rsidRPr="00B9292E">
        <w:rPr>
          <w:rFonts w:ascii="Times New Roman" w:eastAsia="Times New Roman" w:hAnsi="Times New Roman" w:cs="Times New Roman"/>
          <w:sz w:val="28"/>
          <w:szCs w:val="28"/>
          <w:lang w:eastAsia="ru-RU"/>
        </w:rPr>
        <w:t>Все горные выработки (канавы) и необходимые естественные обнажения будут аналитически привязаны</w:t>
      </w:r>
      <w:r w:rsidRPr="00B9292E">
        <w:rPr>
          <w:rFonts w:ascii="Times New Roman" w:eastAsia="Times New Roman" w:hAnsi="Times New Roman" w:cs="Times New Roman"/>
          <w:b/>
          <w:sz w:val="28"/>
          <w:szCs w:val="28"/>
          <w:lang w:eastAsia="ru-RU"/>
        </w:rPr>
        <w:t xml:space="preserve">. </w:t>
      </w:r>
      <w:r w:rsidRPr="00B9292E">
        <w:rPr>
          <w:rFonts w:ascii="Times New Roman" w:eastAsia="Times New Roman" w:hAnsi="Times New Roman" w:cs="Times New Roman"/>
          <w:sz w:val="28"/>
          <w:szCs w:val="28"/>
          <w:lang w:eastAsia="ru-RU"/>
        </w:rPr>
        <w:t xml:space="preserve">Проектом предусматривается выноска в натуру и инструментальная привязка начальных и конечных точек проектных горных выработок (канав). </w:t>
      </w:r>
      <w:r w:rsidRPr="00B9292E">
        <w:rPr>
          <w:rFonts w:ascii="Times New Roman" w:eastAsia="Times New Roman" w:hAnsi="Times New Roman" w:cs="Times New Roman"/>
          <w:sz w:val="24"/>
          <w:szCs w:val="24"/>
          <w:lang w:eastAsia="ru-RU"/>
        </w:rPr>
        <w:t>В</w:t>
      </w:r>
      <w:r w:rsidRPr="00B9292E">
        <w:rPr>
          <w:rFonts w:ascii="Times New Roman" w:eastAsia="Times New Roman" w:hAnsi="Times New Roman" w:cs="Times New Roman"/>
          <w:sz w:val="28"/>
          <w:szCs w:val="28"/>
          <w:lang w:eastAsia="ru-RU"/>
        </w:rPr>
        <w:t xml:space="preserve">ыноска, привязка горных выработок и скважин будет производиться </w:t>
      </w:r>
      <w:r>
        <w:rPr>
          <w:rFonts w:ascii="Times New Roman" w:eastAsia="Times New Roman" w:hAnsi="Times New Roman" w:cs="Times New Roman"/>
          <w:sz w:val="28"/>
          <w:szCs w:val="28"/>
          <w:lang w:eastAsia="ru-RU"/>
        </w:rPr>
        <w:t xml:space="preserve">с применением современных </w:t>
      </w:r>
      <w:r w:rsidR="00D6144C">
        <w:rPr>
          <w:rFonts w:ascii="Times New Roman" w:eastAsia="Times New Roman" w:hAnsi="Times New Roman" w:cs="Times New Roman"/>
          <w:sz w:val="28"/>
          <w:szCs w:val="28"/>
          <w:lang w:eastAsia="ru-RU"/>
        </w:rPr>
        <w:t>высокоточных</w:t>
      </w:r>
      <w:r>
        <w:rPr>
          <w:rFonts w:ascii="Times New Roman" w:eastAsia="Times New Roman" w:hAnsi="Times New Roman" w:cs="Times New Roman"/>
          <w:sz w:val="28"/>
          <w:szCs w:val="28"/>
          <w:lang w:eastAsia="ru-RU"/>
        </w:rPr>
        <w:t xml:space="preserve"> </w:t>
      </w:r>
      <w:r w:rsidRPr="00B9292E">
        <w:rPr>
          <w:rFonts w:ascii="Times New Roman" w:eastAsia="Times New Roman" w:hAnsi="Times New Roman" w:cs="Times New Roman"/>
          <w:sz w:val="28"/>
          <w:szCs w:val="28"/>
          <w:lang w:eastAsia="ru-RU"/>
        </w:rPr>
        <w:t xml:space="preserve">GPS/GNSS приемников. </w:t>
      </w:r>
    </w:p>
    <w:p w14:paraId="21F85F5F" w14:textId="2F78A29D" w:rsidR="00B9292E" w:rsidRPr="00B9292E" w:rsidRDefault="00D6144C" w:rsidP="00B9292E">
      <w:pPr>
        <w:tabs>
          <w:tab w:val="left" w:pos="795"/>
          <w:tab w:val="center" w:pos="4628"/>
        </w:tabs>
        <w:spacing w:after="0" w:line="240" w:lineRule="auto"/>
        <w:ind w:firstLine="794"/>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Привязка</w:t>
      </w:r>
      <w:r w:rsidR="00B9292E" w:rsidRPr="00B9292E">
        <w:rPr>
          <w:rFonts w:ascii="Times New Roman" w:eastAsia="Times New Roman" w:hAnsi="Times New Roman" w:cs="Times New Roman"/>
          <w:sz w:val="28"/>
          <w:szCs w:val="28"/>
          <w:lang w:eastAsia="x-none"/>
        </w:rPr>
        <w:t xml:space="preserve"> геологических маршрутов и </w:t>
      </w:r>
      <w:r w:rsidR="00B9292E" w:rsidRPr="00B9292E">
        <w:rPr>
          <w:rFonts w:ascii="Times New Roman" w:eastAsia="Times New Roman" w:hAnsi="Times New Roman" w:cs="Times New Roman"/>
          <w:sz w:val="28"/>
          <w:szCs w:val="28"/>
          <w:lang w:val="x-none" w:eastAsia="x-none"/>
        </w:rPr>
        <w:t>точек отбора проб будет осуществляться с использованием прибора глобальной системы позиционирования (GPS).</w:t>
      </w:r>
    </w:p>
    <w:p w14:paraId="5FF13631" w14:textId="1B729C74" w:rsidR="00B9292E" w:rsidRPr="00B9292E" w:rsidRDefault="00B9292E" w:rsidP="00B9292E">
      <w:pPr>
        <w:spacing w:after="0" w:line="240" w:lineRule="auto"/>
        <w:ind w:firstLine="794"/>
        <w:jc w:val="both"/>
        <w:rPr>
          <w:rFonts w:ascii="Times New Roman" w:eastAsia="Times New Roman" w:hAnsi="Times New Roman" w:cs="Times New Roman"/>
          <w:sz w:val="28"/>
          <w:szCs w:val="28"/>
          <w:lang w:eastAsia="ru-RU"/>
        </w:rPr>
      </w:pPr>
      <w:r w:rsidRPr="00B9292E">
        <w:rPr>
          <w:rFonts w:ascii="Times New Roman" w:eastAsia="Times New Roman" w:hAnsi="Times New Roman" w:cs="Times New Roman"/>
          <w:sz w:val="28"/>
          <w:szCs w:val="28"/>
          <w:lang w:eastAsia="ru-RU"/>
        </w:rPr>
        <w:t xml:space="preserve">Камеральные работы, </w:t>
      </w:r>
      <w:r>
        <w:rPr>
          <w:rFonts w:ascii="Times New Roman" w:eastAsia="Times New Roman" w:hAnsi="Times New Roman" w:cs="Times New Roman"/>
          <w:sz w:val="28"/>
          <w:szCs w:val="28"/>
          <w:lang w:eastAsia="ru-RU"/>
        </w:rPr>
        <w:t>будут включать составление</w:t>
      </w:r>
      <w:r w:rsidRPr="00B9292E">
        <w:rPr>
          <w:rFonts w:ascii="Times New Roman" w:eastAsia="Times New Roman" w:hAnsi="Times New Roman" w:cs="Times New Roman"/>
          <w:sz w:val="28"/>
          <w:szCs w:val="28"/>
          <w:lang w:eastAsia="ru-RU"/>
        </w:rPr>
        <w:t xml:space="preserve"> топоплана</w:t>
      </w:r>
      <w:r>
        <w:rPr>
          <w:rFonts w:ascii="Times New Roman" w:eastAsia="Times New Roman" w:hAnsi="Times New Roman" w:cs="Times New Roman"/>
          <w:sz w:val="28"/>
          <w:szCs w:val="28"/>
          <w:lang w:eastAsia="ru-RU"/>
        </w:rPr>
        <w:t xml:space="preserve"> участка</w:t>
      </w:r>
      <w:r w:rsidRPr="00B9292E">
        <w:rPr>
          <w:rFonts w:ascii="Times New Roman" w:eastAsia="Times New Roman" w:hAnsi="Times New Roman" w:cs="Times New Roman"/>
          <w:sz w:val="28"/>
          <w:szCs w:val="28"/>
          <w:lang w:eastAsia="ru-RU"/>
        </w:rPr>
        <w:t xml:space="preserve"> масштаба 1:1000</w:t>
      </w:r>
      <w:r>
        <w:rPr>
          <w:rFonts w:ascii="Times New Roman" w:eastAsia="Times New Roman" w:hAnsi="Times New Roman" w:cs="Times New Roman"/>
          <w:sz w:val="28"/>
          <w:szCs w:val="28"/>
          <w:lang w:eastAsia="ru-RU"/>
        </w:rPr>
        <w:t xml:space="preserve">, а также вынос на него последующих точек съемки при сопутствующей привязке геологоразведочных данных. </w:t>
      </w:r>
      <w:r w:rsidR="00D6144C">
        <w:rPr>
          <w:rFonts w:ascii="Times New Roman" w:eastAsia="Times New Roman" w:hAnsi="Times New Roman" w:cs="Times New Roman"/>
          <w:sz w:val="28"/>
          <w:szCs w:val="28"/>
          <w:lang w:eastAsia="ru-RU"/>
        </w:rPr>
        <w:t xml:space="preserve">Топографо-геодезические работы </w:t>
      </w:r>
      <w:r w:rsidRPr="00B9292E">
        <w:rPr>
          <w:rFonts w:ascii="Times New Roman" w:eastAsia="Times New Roman" w:hAnsi="Times New Roman" w:cs="Times New Roman"/>
          <w:sz w:val="28"/>
          <w:szCs w:val="28"/>
          <w:lang w:eastAsia="ru-RU"/>
        </w:rPr>
        <w:t>будут выполняться в системе координат 1942 г., система высот Балтийская.</w:t>
      </w:r>
    </w:p>
    <w:p w14:paraId="79A3104C" w14:textId="77777777" w:rsidR="00795E1C" w:rsidRPr="007C10B1" w:rsidRDefault="00795E1C" w:rsidP="007C10B1">
      <w:pPr>
        <w:spacing w:after="0"/>
        <w:jc w:val="both"/>
        <w:rPr>
          <w:rFonts w:ascii="Times New Roman" w:hAnsi="Times New Roman" w:cs="Times New Roman"/>
          <w:sz w:val="28"/>
          <w:szCs w:val="28"/>
        </w:rPr>
      </w:pPr>
    </w:p>
    <w:p w14:paraId="645979DA" w14:textId="2B979B27" w:rsidR="00553C96" w:rsidRPr="00553C96" w:rsidRDefault="00553C96" w:rsidP="00553C96">
      <w:pPr>
        <w:keepNext/>
        <w:keepLines/>
        <w:spacing w:after="0" w:line="240" w:lineRule="auto"/>
        <w:ind w:firstLine="709"/>
        <w:jc w:val="both"/>
        <w:outlineLvl w:val="1"/>
        <w:rPr>
          <w:rFonts w:ascii="Arial" w:eastAsia="Times New Roman" w:hAnsi="Arial" w:cs="Arial"/>
          <w:bCs/>
          <w:i/>
          <w:iCs/>
          <w:sz w:val="28"/>
          <w:szCs w:val="28"/>
          <w:lang w:eastAsia="ru-RU"/>
        </w:rPr>
      </w:pPr>
      <w:bookmarkStart w:id="20" w:name="_Toc1476438"/>
      <w:bookmarkStart w:id="21" w:name="_Toc9249156"/>
      <w:bookmarkStart w:id="22" w:name="_Toc165298291"/>
      <w:r>
        <w:rPr>
          <w:rFonts w:ascii="Times New Roman" w:eastAsia="Times New Roman" w:hAnsi="Times New Roman" w:cs="Times New Roman"/>
          <w:bCs/>
          <w:sz w:val="28"/>
          <w:szCs w:val="28"/>
          <w:lang w:eastAsia="ru-RU"/>
        </w:rPr>
        <w:t>4</w:t>
      </w:r>
      <w:r w:rsidRPr="00553C96">
        <w:rPr>
          <w:rFonts w:ascii="Times New Roman" w:eastAsia="Times New Roman" w:hAnsi="Times New Roman" w:cs="Times New Roman"/>
          <w:bCs/>
          <w:sz w:val="28"/>
          <w:szCs w:val="28"/>
          <w:lang w:eastAsia="ru-RU"/>
        </w:rPr>
        <w:t>.</w:t>
      </w:r>
      <w:r w:rsidR="00AF6C11">
        <w:rPr>
          <w:rFonts w:ascii="Times New Roman" w:eastAsia="Times New Roman" w:hAnsi="Times New Roman" w:cs="Times New Roman"/>
          <w:bCs/>
          <w:sz w:val="28"/>
          <w:szCs w:val="28"/>
          <w:lang w:eastAsia="ru-RU"/>
        </w:rPr>
        <w:t>6</w:t>
      </w:r>
      <w:r w:rsidRPr="00553C96">
        <w:rPr>
          <w:rFonts w:ascii="Times New Roman" w:eastAsia="Times New Roman" w:hAnsi="Times New Roman" w:cs="Times New Roman"/>
          <w:bCs/>
          <w:sz w:val="28"/>
          <w:szCs w:val="28"/>
          <w:lang w:eastAsia="ru-RU"/>
        </w:rPr>
        <w:t xml:space="preserve"> Горнопроходческие работы</w:t>
      </w:r>
      <w:bookmarkEnd w:id="20"/>
      <w:bookmarkEnd w:id="21"/>
      <w:bookmarkEnd w:id="22"/>
    </w:p>
    <w:p w14:paraId="57A4862C" w14:textId="77777777" w:rsidR="00553C96" w:rsidRPr="00553C96" w:rsidRDefault="00553C96" w:rsidP="00553C96">
      <w:pPr>
        <w:spacing w:after="0" w:line="240" w:lineRule="auto"/>
        <w:ind w:firstLine="709"/>
        <w:jc w:val="both"/>
        <w:rPr>
          <w:rFonts w:ascii="Times New Roman" w:eastAsia="Times New Roman" w:hAnsi="Times New Roman" w:cs="Times New Roman"/>
          <w:sz w:val="28"/>
          <w:szCs w:val="28"/>
          <w:lang w:eastAsia="ru-RU"/>
        </w:rPr>
      </w:pPr>
    </w:p>
    <w:p w14:paraId="5DBC27FD" w14:textId="4125ABE2" w:rsidR="00553C96" w:rsidRPr="00553C96" w:rsidRDefault="00553C96" w:rsidP="00553C96">
      <w:pPr>
        <w:spacing w:after="0" w:line="240" w:lineRule="auto"/>
        <w:ind w:firstLine="709"/>
        <w:jc w:val="both"/>
        <w:rPr>
          <w:rFonts w:ascii="Times New Roman" w:eastAsia="Times New Roman" w:hAnsi="Times New Roman" w:cs="Times New Roman"/>
          <w:sz w:val="28"/>
          <w:szCs w:val="28"/>
          <w:lang w:eastAsia="ru-RU"/>
        </w:rPr>
      </w:pPr>
      <w:r w:rsidRPr="00553C96">
        <w:rPr>
          <w:rFonts w:ascii="Times New Roman" w:eastAsia="Times New Roman" w:hAnsi="Times New Roman" w:cs="Times New Roman"/>
          <w:sz w:val="28"/>
          <w:szCs w:val="28"/>
          <w:lang w:eastAsia="ru-RU"/>
        </w:rPr>
        <w:t xml:space="preserve">Для вскрытия, прослеживания и опробования зон </w:t>
      </w:r>
      <w:r w:rsidR="00D26422">
        <w:rPr>
          <w:rFonts w:ascii="Times New Roman" w:eastAsia="Times New Roman" w:hAnsi="Times New Roman" w:cs="Times New Roman"/>
          <w:sz w:val="28"/>
          <w:szCs w:val="28"/>
          <w:lang w:eastAsia="ru-RU"/>
        </w:rPr>
        <w:t>гидротермально измененных пород</w:t>
      </w:r>
      <w:r w:rsidRPr="00553C96">
        <w:rPr>
          <w:rFonts w:ascii="Times New Roman" w:eastAsia="Times New Roman" w:hAnsi="Times New Roman" w:cs="Times New Roman"/>
          <w:sz w:val="28"/>
          <w:szCs w:val="28"/>
          <w:lang w:eastAsia="ru-RU"/>
        </w:rPr>
        <w:t xml:space="preserve"> проектом предусматривается проходка </w:t>
      </w:r>
      <w:r w:rsidR="003114BC" w:rsidRPr="00553C96">
        <w:rPr>
          <w:rFonts w:ascii="Times New Roman" w:eastAsia="Times New Roman" w:hAnsi="Times New Roman" w:cs="Times New Roman"/>
          <w:sz w:val="28"/>
          <w:szCs w:val="28"/>
          <w:lang w:eastAsia="ru-RU"/>
        </w:rPr>
        <w:t>проектируемых канав,</w:t>
      </w:r>
      <w:r w:rsidRPr="00553C96">
        <w:rPr>
          <w:rFonts w:ascii="Times New Roman" w:eastAsia="Times New Roman" w:hAnsi="Times New Roman" w:cs="Times New Roman"/>
          <w:sz w:val="28"/>
          <w:szCs w:val="28"/>
          <w:lang w:eastAsia="ru-RU"/>
        </w:rPr>
        <w:t xml:space="preserve"> и расчистка ранее пройденных канав</w:t>
      </w:r>
      <w:r w:rsidR="003114BC">
        <w:rPr>
          <w:rFonts w:ascii="Times New Roman" w:eastAsia="Times New Roman" w:hAnsi="Times New Roman" w:cs="Times New Roman"/>
          <w:sz w:val="28"/>
          <w:szCs w:val="28"/>
          <w:lang w:eastAsia="ru-RU"/>
        </w:rPr>
        <w:t>.</w:t>
      </w:r>
      <w:r w:rsidRPr="00553C96">
        <w:rPr>
          <w:rFonts w:ascii="Times New Roman" w:eastAsia="Times New Roman" w:hAnsi="Times New Roman" w:cs="Times New Roman"/>
          <w:sz w:val="28"/>
          <w:szCs w:val="28"/>
          <w:lang w:eastAsia="ru-RU"/>
        </w:rPr>
        <w:t xml:space="preserve"> Горнопроходческие работы будут сосредоточены </w:t>
      </w:r>
      <w:r w:rsidR="002D0FA1">
        <w:rPr>
          <w:rFonts w:ascii="Times New Roman" w:eastAsia="Times New Roman" w:hAnsi="Times New Roman" w:cs="Times New Roman"/>
          <w:sz w:val="28"/>
          <w:szCs w:val="28"/>
          <w:lang w:eastAsia="ru-RU"/>
        </w:rPr>
        <w:t>по всему участку в наиболее благоприятных местах вкрест простирания зон гидротермально измененных пород. Точные места заложения горных работ будут установлены по результатам пройденных геологических маршрутов и выполненной геохимической съемки</w:t>
      </w:r>
      <w:r w:rsidRPr="00553C96">
        <w:rPr>
          <w:rFonts w:ascii="Times New Roman" w:eastAsia="Times New Roman" w:hAnsi="Times New Roman" w:cs="Times New Roman"/>
          <w:sz w:val="28"/>
          <w:szCs w:val="28"/>
          <w:lang w:eastAsia="ru-RU"/>
        </w:rPr>
        <w:t xml:space="preserve">. </w:t>
      </w:r>
      <w:r w:rsidR="002D0FA1">
        <w:rPr>
          <w:rFonts w:ascii="Times New Roman" w:eastAsia="Times New Roman" w:hAnsi="Times New Roman" w:cs="Times New Roman"/>
          <w:sz w:val="28"/>
          <w:szCs w:val="28"/>
          <w:lang w:eastAsia="ru-RU"/>
        </w:rPr>
        <w:t xml:space="preserve">Проектом предусматривается проходка как одиночных горных выработок, так и их комплексов, в линиях разведочных профилей. </w:t>
      </w:r>
      <w:r w:rsidRPr="00553C96">
        <w:rPr>
          <w:rFonts w:ascii="Times New Roman" w:eastAsia="Times New Roman" w:hAnsi="Times New Roman" w:cs="Times New Roman"/>
          <w:sz w:val="28"/>
          <w:szCs w:val="28"/>
          <w:lang w:eastAsia="ru-RU"/>
        </w:rPr>
        <w:t xml:space="preserve">Все горнопроходческие работы будут проходиться, в основном механическим способом с использованием экскаватора </w:t>
      </w:r>
      <w:r w:rsidR="002D0FA1" w:rsidRPr="002D0FA1">
        <w:rPr>
          <w:rFonts w:ascii="Times New Roman" w:eastAsia="Times New Roman" w:hAnsi="Times New Roman" w:cs="Times New Roman"/>
          <w:sz w:val="28"/>
          <w:szCs w:val="28"/>
          <w:lang w:eastAsia="ru-RU"/>
        </w:rPr>
        <w:t xml:space="preserve">CAT 428 E </w:t>
      </w:r>
      <w:r w:rsidRPr="00553C96">
        <w:rPr>
          <w:rFonts w:ascii="Times New Roman" w:eastAsia="Times New Roman" w:hAnsi="Times New Roman" w:cs="Times New Roman"/>
          <w:sz w:val="28"/>
          <w:szCs w:val="28"/>
          <w:lang w:eastAsia="ru-RU"/>
        </w:rPr>
        <w:t xml:space="preserve">с объемом ковша </w:t>
      </w:r>
      <w:r w:rsidR="002D0FA1">
        <w:rPr>
          <w:rFonts w:ascii="Times New Roman" w:eastAsia="Times New Roman" w:hAnsi="Times New Roman" w:cs="Times New Roman"/>
          <w:sz w:val="28"/>
          <w:szCs w:val="28"/>
          <w:lang w:eastAsia="ru-RU"/>
        </w:rPr>
        <w:t>0,</w:t>
      </w:r>
      <w:r w:rsidR="007D7FAF">
        <w:rPr>
          <w:rFonts w:ascii="Times New Roman" w:eastAsia="Times New Roman" w:hAnsi="Times New Roman" w:cs="Times New Roman"/>
          <w:sz w:val="28"/>
          <w:szCs w:val="28"/>
          <w:lang w:eastAsia="ru-RU"/>
        </w:rPr>
        <w:t>31</w:t>
      </w:r>
      <w:r w:rsidRPr="00553C96">
        <w:rPr>
          <w:rFonts w:ascii="Times New Roman" w:eastAsia="Times New Roman" w:hAnsi="Times New Roman" w:cs="Times New Roman"/>
          <w:sz w:val="28"/>
          <w:szCs w:val="28"/>
          <w:lang w:eastAsia="ru-RU"/>
        </w:rPr>
        <w:t xml:space="preserve"> м</w:t>
      </w:r>
      <w:r w:rsidRPr="00553C96">
        <w:rPr>
          <w:rFonts w:ascii="Times New Roman" w:eastAsia="Times New Roman" w:hAnsi="Times New Roman" w:cs="Times New Roman"/>
          <w:sz w:val="28"/>
          <w:szCs w:val="28"/>
          <w:vertAlign w:val="superscript"/>
          <w:lang w:eastAsia="ru-RU"/>
        </w:rPr>
        <w:t>3</w:t>
      </w:r>
      <w:r w:rsidRPr="00553C96">
        <w:rPr>
          <w:rFonts w:ascii="Times New Roman" w:eastAsia="Times New Roman" w:hAnsi="Times New Roman" w:cs="Times New Roman"/>
          <w:sz w:val="28"/>
          <w:szCs w:val="28"/>
          <w:lang w:eastAsia="ru-RU"/>
        </w:rPr>
        <w:t xml:space="preserve"> (или аналог).</w:t>
      </w:r>
    </w:p>
    <w:p w14:paraId="7D17C56D" w14:textId="77777777" w:rsidR="00553C96" w:rsidRPr="00553C96" w:rsidRDefault="00553C96" w:rsidP="00816F54">
      <w:pPr>
        <w:spacing w:after="0" w:line="240" w:lineRule="auto"/>
        <w:ind w:right="-1" w:firstLine="709"/>
        <w:contextualSpacing/>
        <w:jc w:val="both"/>
        <w:rPr>
          <w:rFonts w:ascii="Times New Roman" w:eastAsia="Times New Roman" w:hAnsi="Times New Roman" w:cs="Times New Roman"/>
          <w:sz w:val="28"/>
          <w:szCs w:val="28"/>
          <w:lang w:eastAsia="ru-RU"/>
        </w:rPr>
      </w:pPr>
    </w:p>
    <w:p w14:paraId="35992058" w14:textId="54FE43BB" w:rsidR="00553C96" w:rsidRPr="00553C96" w:rsidRDefault="00553C96" w:rsidP="00816F54">
      <w:pPr>
        <w:spacing w:after="0" w:line="240" w:lineRule="auto"/>
        <w:ind w:firstLine="709"/>
        <w:jc w:val="both"/>
        <w:rPr>
          <w:rFonts w:ascii="Times New Roman" w:eastAsia="Times New Roman" w:hAnsi="Times New Roman" w:cs="Times New Roman"/>
          <w:sz w:val="28"/>
          <w:szCs w:val="28"/>
          <w:lang w:eastAsia="ru-RU"/>
        </w:rPr>
      </w:pPr>
      <w:r w:rsidRPr="00553C96">
        <w:rPr>
          <w:rFonts w:ascii="Times New Roman" w:eastAsia="Times New Roman" w:hAnsi="Times New Roman" w:cs="Times New Roman"/>
          <w:b/>
          <w:sz w:val="28"/>
          <w:szCs w:val="28"/>
          <w:lang w:eastAsia="ru-RU"/>
        </w:rPr>
        <w:lastRenderedPageBreak/>
        <w:t>Канавы</w:t>
      </w:r>
      <w:r w:rsidRPr="00553C96">
        <w:rPr>
          <w:rFonts w:ascii="Times New Roman" w:eastAsia="Times New Roman" w:hAnsi="Times New Roman" w:cs="Times New Roman"/>
          <w:sz w:val="28"/>
          <w:szCs w:val="28"/>
          <w:lang w:eastAsia="ru-RU"/>
        </w:rPr>
        <w:t xml:space="preserve"> предусматривается проходить в крест простирания рудной зоны, а в случае необходимости - и по простиранию, шириной 1,0 м по подошве и глубиной до 2,0 м, при максимальной глубине проходки 3 м (средняя 2 м), с целью надежного вскрытия окисленных и первичных руд их опробования в породах </w:t>
      </w:r>
      <w:r w:rsidRPr="00553C96">
        <w:rPr>
          <w:rFonts w:ascii="Times New Roman" w:eastAsia="Times New Roman" w:hAnsi="Times New Roman" w:cs="Times New Roman"/>
          <w:sz w:val="28"/>
          <w:szCs w:val="28"/>
          <w:lang w:val="en-US" w:eastAsia="ru-RU"/>
        </w:rPr>
        <w:t>II</w:t>
      </w:r>
      <w:r w:rsidRPr="00553C96">
        <w:rPr>
          <w:rFonts w:ascii="Times New Roman" w:eastAsia="Times New Roman" w:hAnsi="Times New Roman" w:cs="Times New Roman"/>
          <w:sz w:val="28"/>
          <w:szCs w:val="28"/>
          <w:lang w:eastAsia="ru-RU"/>
        </w:rPr>
        <w:t>-</w:t>
      </w:r>
      <w:r w:rsidRPr="00553C96">
        <w:rPr>
          <w:rFonts w:ascii="Times New Roman" w:eastAsia="Times New Roman" w:hAnsi="Times New Roman" w:cs="Times New Roman"/>
          <w:sz w:val="28"/>
          <w:szCs w:val="28"/>
          <w:lang w:val="en-US" w:eastAsia="ru-RU"/>
        </w:rPr>
        <w:t>IV</w:t>
      </w:r>
      <w:r w:rsidRPr="00553C96">
        <w:rPr>
          <w:rFonts w:ascii="Times New Roman" w:eastAsia="Times New Roman" w:hAnsi="Times New Roman" w:cs="Times New Roman"/>
          <w:sz w:val="28"/>
          <w:szCs w:val="28"/>
          <w:lang w:eastAsia="ru-RU"/>
        </w:rPr>
        <w:t xml:space="preserve"> категорий крепости. Местами категория крепости </w:t>
      </w:r>
      <w:r w:rsidR="00816F54" w:rsidRPr="00553C96">
        <w:rPr>
          <w:rFonts w:ascii="Times New Roman" w:eastAsia="Times New Roman" w:hAnsi="Times New Roman" w:cs="Times New Roman"/>
          <w:sz w:val="28"/>
          <w:szCs w:val="28"/>
          <w:lang w:eastAsia="ru-RU"/>
        </w:rPr>
        <w:t>достигает VI</w:t>
      </w:r>
      <w:r w:rsidRPr="00553C96">
        <w:rPr>
          <w:rFonts w:ascii="Times New Roman" w:eastAsia="Times New Roman" w:hAnsi="Times New Roman" w:cs="Times New Roman"/>
          <w:sz w:val="28"/>
          <w:szCs w:val="28"/>
          <w:lang w:eastAsia="ru-RU"/>
        </w:rPr>
        <w:t xml:space="preserve"> категории.  Сечение канав</w:t>
      </w:r>
      <w:r w:rsidR="00816F54" w:rsidRPr="00816F54">
        <w:rPr>
          <w:rFonts w:ascii="Times New Roman" w:eastAsia="Times New Roman" w:hAnsi="Times New Roman" w:cs="Times New Roman"/>
          <w:sz w:val="28"/>
          <w:szCs w:val="28"/>
          <w:lang w:eastAsia="ru-RU"/>
        </w:rPr>
        <w:t xml:space="preserve"> </w:t>
      </w:r>
      <w:r w:rsidR="00816F54">
        <w:rPr>
          <w:rFonts w:ascii="Times New Roman" w:eastAsia="Times New Roman" w:hAnsi="Times New Roman" w:cs="Times New Roman"/>
          <w:sz w:val="28"/>
          <w:szCs w:val="28"/>
          <w:lang w:eastAsia="ru-RU"/>
        </w:rPr>
        <w:t>принимается следующим</w:t>
      </w:r>
      <w:r w:rsidRPr="00553C96">
        <w:rPr>
          <w:rFonts w:ascii="Times New Roman" w:eastAsia="Times New Roman" w:hAnsi="Times New Roman" w:cs="Times New Roman"/>
          <w:sz w:val="28"/>
          <w:szCs w:val="28"/>
          <w:lang w:eastAsia="ru-RU"/>
        </w:rPr>
        <w:t>:</w:t>
      </w:r>
    </w:p>
    <w:p w14:paraId="4E7AA3F6" w14:textId="77777777" w:rsidR="00553C96" w:rsidRPr="00553C96" w:rsidRDefault="00553C96" w:rsidP="00816F54">
      <w:pPr>
        <w:spacing w:after="0" w:line="240" w:lineRule="auto"/>
        <w:ind w:right="-1" w:firstLine="709"/>
        <w:contextualSpacing/>
        <w:jc w:val="both"/>
        <w:rPr>
          <w:rFonts w:ascii="Times New Roman" w:eastAsia="Times New Roman" w:hAnsi="Times New Roman" w:cs="Times New Roman"/>
          <w:sz w:val="28"/>
          <w:szCs w:val="28"/>
          <w:lang w:eastAsia="ru-RU"/>
        </w:rPr>
      </w:pPr>
      <w:r w:rsidRPr="00553C96">
        <w:rPr>
          <w:rFonts w:ascii="Times New Roman" w:eastAsia="Times New Roman" w:hAnsi="Times New Roman" w:cs="Times New Roman"/>
          <w:sz w:val="28"/>
          <w:szCs w:val="28"/>
          <w:lang w:eastAsia="ru-RU"/>
        </w:rPr>
        <w:t>- ширина по полотну – 1,0 м;</w:t>
      </w:r>
    </w:p>
    <w:p w14:paraId="51F105F5" w14:textId="77777777" w:rsidR="00553C96" w:rsidRPr="00553C96" w:rsidRDefault="00553C96" w:rsidP="00816F54">
      <w:pPr>
        <w:spacing w:after="0" w:line="240" w:lineRule="auto"/>
        <w:ind w:right="-1" w:firstLine="709"/>
        <w:contextualSpacing/>
        <w:jc w:val="both"/>
        <w:rPr>
          <w:rFonts w:ascii="Times New Roman" w:eastAsia="Times New Roman" w:hAnsi="Times New Roman" w:cs="Times New Roman"/>
          <w:sz w:val="28"/>
          <w:szCs w:val="28"/>
          <w:lang w:eastAsia="ru-RU"/>
        </w:rPr>
      </w:pPr>
      <w:r w:rsidRPr="00553C96">
        <w:rPr>
          <w:rFonts w:ascii="Times New Roman" w:eastAsia="Times New Roman" w:hAnsi="Times New Roman" w:cs="Times New Roman"/>
          <w:sz w:val="28"/>
          <w:szCs w:val="28"/>
          <w:lang w:eastAsia="ru-RU"/>
        </w:rPr>
        <w:t>- ширина по верху – 1,4 м;</w:t>
      </w:r>
    </w:p>
    <w:p w14:paraId="267E6FEE" w14:textId="77777777" w:rsidR="00553C96" w:rsidRPr="00553C96" w:rsidRDefault="00553C96" w:rsidP="00816F54">
      <w:pPr>
        <w:spacing w:after="0" w:line="240" w:lineRule="auto"/>
        <w:ind w:right="-1" w:firstLine="709"/>
        <w:contextualSpacing/>
        <w:jc w:val="both"/>
        <w:rPr>
          <w:rFonts w:ascii="Times New Roman" w:eastAsia="Times New Roman" w:hAnsi="Times New Roman" w:cs="Times New Roman"/>
          <w:sz w:val="28"/>
          <w:szCs w:val="28"/>
          <w:lang w:eastAsia="ru-RU"/>
        </w:rPr>
      </w:pPr>
      <w:r w:rsidRPr="00553C96">
        <w:rPr>
          <w:rFonts w:ascii="Times New Roman" w:eastAsia="Times New Roman" w:hAnsi="Times New Roman" w:cs="Times New Roman"/>
          <w:sz w:val="28"/>
          <w:szCs w:val="28"/>
          <w:lang w:eastAsia="ru-RU"/>
        </w:rPr>
        <w:t>- средняя глубина (при максимальной 3,0 м) –2 м;</w:t>
      </w:r>
    </w:p>
    <w:p w14:paraId="4D292ECE" w14:textId="34D08B94" w:rsidR="009A1DF9" w:rsidRPr="00ED03BF" w:rsidRDefault="00553C96" w:rsidP="00ED03BF">
      <w:pPr>
        <w:spacing w:after="0" w:line="240" w:lineRule="auto"/>
        <w:ind w:right="-1" w:firstLine="709"/>
        <w:contextualSpacing/>
        <w:jc w:val="both"/>
        <w:rPr>
          <w:rFonts w:ascii="Times New Roman" w:eastAsia="Times New Roman" w:hAnsi="Times New Roman" w:cs="Times New Roman"/>
          <w:sz w:val="24"/>
          <w:szCs w:val="26"/>
          <w:lang w:eastAsia="ru-RU"/>
        </w:rPr>
      </w:pPr>
      <w:r w:rsidRPr="00553C96">
        <w:rPr>
          <w:rFonts w:ascii="Times New Roman" w:eastAsia="Times New Roman" w:hAnsi="Times New Roman" w:cs="Times New Roman"/>
          <w:sz w:val="28"/>
          <w:szCs w:val="28"/>
          <w:lang w:eastAsia="ru-RU"/>
        </w:rPr>
        <w:t>- средняя площадь сечения – 1,2 м</w:t>
      </w:r>
      <w:r w:rsidRPr="00553C96">
        <w:rPr>
          <w:rFonts w:ascii="Times New Roman" w:eastAsia="Times New Roman" w:hAnsi="Times New Roman" w:cs="Times New Roman"/>
          <w:sz w:val="28"/>
          <w:szCs w:val="28"/>
          <w:vertAlign w:val="superscript"/>
          <w:lang w:eastAsia="ru-RU"/>
        </w:rPr>
        <w:t>2</w:t>
      </w:r>
      <w:r w:rsidRPr="00553C96">
        <w:rPr>
          <w:rFonts w:ascii="Times New Roman" w:eastAsia="Times New Roman" w:hAnsi="Times New Roman" w:cs="Times New Roman"/>
          <w:sz w:val="24"/>
          <w:szCs w:val="26"/>
          <w:lang w:eastAsia="ru-RU"/>
        </w:rPr>
        <w:t>.</w:t>
      </w:r>
    </w:p>
    <w:p w14:paraId="11299AEA" w14:textId="42B24C62" w:rsidR="00553C96" w:rsidRPr="00553C96" w:rsidRDefault="00553C96" w:rsidP="00816F54">
      <w:pPr>
        <w:spacing w:after="0" w:line="240" w:lineRule="auto"/>
        <w:ind w:firstLine="709"/>
        <w:jc w:val="both"/>
        <w:rPr>
          <w:rFonts w:ascii="Times New Roman" w:eastAsia="Times New Roman" w:hAnsi="Times New Roman" w:cs="Times New Roman"/>
          <w:sz w:val="28"/>
          <w:szCs w:val="28"/>
          <w:highlight w:val="yellow"/>
          <w:lang w:eastAsia="ru-RU"/>
        </w:rPr>
      </w:pPr>
      <w:r w:rsidRPr="00553C96">
        <w:rPr>
          <w:rFonts w:ascii="Times New Roman" w:eastAsia="Times New Roman" w:hAnsi="Times New Roman" w:cs="Times New Roman"/>
          <w:sz w:val="28"/>
          <w:szCs w:val="28"/>
          <w:lang w:eastAsia="ru-RU"/>
        </w:rPr>
        <w:t xml:space="preserve">Работы будут производиться с помощью экскаватора </w:t>
      </w:r>
      <w:r w:rsidR="00816F54" w:rsidRPr="002D0FA1">
        <w:rPr>
          <w:rFonts w:ascii="Times New Roman" w:eastAsia="Times New Roman" w:hAnsi="Times New Roman" w:cs="Times New Roman"/>
          <w:sz w:val="28"/>
          <w:szCs w:val="28"/>
          <w:lang w:eastAsia="ru-RU"/>
        </w:rPr>
        <w:t xml:space="preserve">CAT 428 E </w:t>
      </w:r>
      <w:r w:rsidRPr="00553C96">
        <w:rPr>
          <w:rFonts w:ascii="Times New Roman" w:eastAsia="Times New Roman" w:hAnsi="Times New Roman" w:cs="Times New Roman"/>
          <w:sz w:val="28"/>
          <w:szCs w:val="28"/>
          <w:lang w:eastAsia="ru-RU"/>
        </w:rPr>
        <w:t>с шириной</w:t>
      </w:r>
      <w:r w:rsidR="00816F54">
        <w:rPr>
          <w:rFonts w:ascii="Times New Roman" w:eastAsia="Times New Roman" w:hAnsi="Times New Roman" w:cs="Times New Roman"/>
          <w:sz w:val="28"/>
          <w:szCs w:val="28"/>
          <w:lang w:eastAsia="ru-RU"/>
        </w:rPr>
        <w:t xml:space="preserve"> переднего</w:t>
      </w:r>
      <w:r w:rsidRPr="00553C96">
        <w:rPr>
          <w:rFonts w:ascii="Times New Roman" w:eastAsia="Times New Roman" w:hAnsi="Times New Roman" w:cs="Times New Roman"/>
          <w:sz w:val="28"/>
          <w:szCs w:val="28"/>
          <w:lang w:eastAsia="ru-RU"/>
        </w:rPr>
        <w:t xml:space="preserve"> ковша 1,0 м.</w:t>
      </w:r>
      <w:r w:rsidRPr="00553C96">
        <w:rPr>
          <w:rFonts w:ascii="Times New Roman" w:eastAsia="Times New Roman" w:hAnsi="Times New Roman" w:cs="Times New Roman"/>
          <w:sz w:val="28"/>
          <w:szCs w:val="28"/>
          <w:highlight w:val="yellow"/>
          <w:lang w:eastAsia="ru-RU"/>
        </w:rPr>
        <w:t xml:space="preserve"> </w:t>
      </w:r>
    </w:p>
    <w:p w14:paraId="74375473" w14:textId="77777777" w:rsidR="00BC03BE" w:rsidRPr="00BC03BE" w:rsidRDefault="00BC03BE" w:rsidP="00BC03BE">
      <w:pPr>
        <w:tabs>
          <w:tab w:val="left" w:pos="760"/>
        </w:tabs>
        <w:spacing w:after="0" w:line="240" w:lineRule="auto"/>
        <w:rPr>
          <w:rFonts w:ascii="Times New Roman" w:eastAsia="Times New Roman" w:hAnsi="Times New Roman" w:cs="Times New Roman"/>
          <w:b/>
          <w:sz w:val="24"/>
          <w:szCs w:val="24"/>
          <w:lang w:eastAsia="ru-RU"/>
        </w:rPr>
      </w:pPr>
      <w:r w:rsidRPr="00BC03BE">
        <w:rPr>
          <w:rFonts w:ascii="Times New Roman" w:eastAsia="Times New Roman" w:hAnsi="Times New Roman" w:cs="Times New Roman"/>
          <w:b/>
          <w:sz w:val="24"/>
          <w:szCs w:val="24"/>
          <w:lang w:eastAsia="ru-RU"/>
        </w:rPr>
        <w:tab/>
      </w:r>
      <w:r w:rsidRPr="00BC03BE">
        <w:rPr>
          <w:rFonts w:ascii="Times New Roman" w:eastAsia="Times New Roman" w:hAnsi="Times New Roman" w:cs="Times New Roman"/>
          <w:sz w:val="24"/>
          <w:szCs w:val="24"/>
          <w:lang w:eastAsia="ru-RU"/>
        </w:rPr>
        <w:t xml:space="preserve">          П Л А Н                                                                           Р  А З  Р  Е  З</w:t>
      </w:r>
    </w:p>
    <w:p w14:paraId="09AFA9BB" w14:textId="77777777" w:rsidR="00BC03BE" w:rsidRPr="00BC03BE" w:rsidRDefault="00BC03BE" w:rsidP="00BC03BE">
      <w:pPr>
        <w:spacing w:after="0" w:line="240" w:lineRule="auto"/>
        <w:jc w:val="center"/>
        <w:rPr>
          <w:rFonts w:ascii="Times New Roman" w:eastAsia="Times New Roman" w:hAnsi="Times New Roman" w:cs="Times New Roman"/>
          <w:sz w:val="24"/>
          <w:szCs w:val="24"/>
          <w:lang w:eastAsia="ru-RU"/>
        </w:rPr>
      </w:pPr>
    </w:p>
    <w:p w14:paraId="330F186B" w14:textId="4EA96416" w:rsidR="00BC03BE" w:rsidRPr="00BC03BE" w:rsidRDefault="00BC03BE" w:rsidP="00BC03BE">
      <w:pPr>
        <w:tabs>
          <w:tab w:val="left" w:pos="7260"/>
        </w:tabs>
        <w:spacing w:after="0" w:line="240" w:lineRule="auto"/>
        <w:ind w:firstLine="708"/>
        <w:rPr>
          <w:rFonts w:ascii="Times New Roman" w:eastAsia="Times New Roman" w:hAnsi="Times New Roman" w:cs="Times New Roman"/>
          <w:sz w:val="24"/>
          <w:szCs w:val="24"/>
          <w:lang w:eastAsia="ru-RU"/>
        </w:rPr>
      </w:pP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4E6AE9AC" wp14:editId="76935881">
                <wp:simplePos x="0" y="0"/>
                <wp:positionH relativeFrom="column">
                  <wp:posOffset>1336430</wp:posOffset>
                </wp:positionH>
                <wp:positionV relativeFrom="paragraph">
                  <wp:posOffset>109220</wp:posOffset>
                </wp:positionV>
                <wp:extent cx="800100" cy="0"/>
                <wp:effectExtent l="0" t="76200" r="19050" b="952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672EE" id="Прямая соединительная линия 7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8.6pt" to="168.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i5CwIAALwDAAAOAAAAZHJzL2Uyb0RvYy54bWysU81uEzEQviPxDpbvZJNIpWWVTQ8t5VIg&#10;UssDOLY3a2F7LNvJJjfgjJRH4BU4gFSpwDPsvhFj54cCN8QerPH8fJ7vm9nJ+dpospI+KLAVHQ2G&#10;lEjLQSi7qOib26snZ5SEyKxgGqys6EYGej59/GjSulKOoQEtpCcIYkPZuoo2MbqyKAJvpGFhAE5a&#10;DNbgDYt49YtCeNYiutHFeDh8WrTghfPAZQjovdwF6TTj17Xk8XVdBxmJrij2FvPp8zlPZzGdsHLh&#10;mWsU37fB/qELw5TFR49QlywysvTqLyijuIcAdRxwMAXUteIyc0A2o+EfbG4a5mTmguIEd5Qp/D9Y&#10;/mo180SJip6eUmKZwRl1n/p3/bb71n3ut6R/3/3ovnZfurvue3fXf0D7vv+Idgp293v3lmA5atm6&#10;UCLkhZ35pAZf2xt3DfxtIBYuGmYXMnO63Th8Z5Qqit9K0iU47GjevgSBOWwZIQu7rr1JkCgZWef5&#10;bY7zk+tIODrPhqghTpkfQgUrD3XOh/hCgiHJqKhWNinLSra6DjH1wcpDSnJbuFJa5+3QlrQVfXYy&#10;PskFAbQSKZjSgl/ML7QnK5b2K3+ZFEYepnlYWpHBGsnE870dmdJok5jViF6hPlrS9JqRghIt8ZdK&#10;1q49bfdqJYF2Us9BbGY+hZNwuCKZx36d0w4+vOesXz/d9CcAAAD//wMAUEsDBBQABgAIAAAAIQDE&#10;XBTd3wAAAAkBAAAPAAAAZHJzL2Rvd25yZXYueG1sTI/BTsMwEETvSPyDtUjcqJNUlCjEqRBSubSA&#10;2iIENzdekoh4HdlOG/6eRRzguDNPszPlcrK9OKIPnSMF6SwBgVQ701Gj4GW/uspBhKjJ6N4RKvjC&#10;AMvq/KzUhXEn2uJxFxvBIRQKraCNcSikDHWLVoeZG5DY+3De6sinb6Tx+sThtpdZkiyk1R3xh1YP&#10;eN9i/bkbrYLtZrXOX9fjVPv3h/Rp/7x5fAu5UpcX090tiIhT/IPhpz5Xh4o7HdxIJoheQZYm14yy&#10;cZOBYGA+X7Bw+BVkVcr/C6pvAAAA//8DAFBLAQItABQABgAIAAAAIQC2gziS/gAAAOEBAAATAAAA&#10;AAAAAAAAAAAAAAAAAABbQ29udGVudF9UeXBlc10ueG1sUEsBAi0AFAAGAAgAAAAhADj9If/WAAAA&#10;lAEAAAsAAAAAAAAAAAAAAAAALwEAAF9yZWxzLy5yZWxzUEsBAi0AFAAGAAgAAAAhAGTz2LkLAgAA&#10;vAMAAA4AAAAAAAAAAAAAAAAALgIAAGRycy9lMm9Eb2MueG1sUEsBAi0AFAAGAAgAAAAhAMRcFN3f&#10;AAAACQEAAA8AAAAAAAAAAAAAAAAAZQQAAGRycy9kb3ducmV2LnhtbFBLBQYAAAAABAAEAPMAAABx&#10;BQAAAAA=&#10;">
                <v:stroke endarrow="block"/>
              </v:line>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0DB731B8" wp14:editId="47FB2634">
                <wp:simplePos x="0" y="0"/>
                <wp:positionH relativeFrom="column">
                  <wp:posOffset>342900</wp:posOffset>
                </wp:positionH>
                <wp:positionV relativeFrom="paragraph">
                  <wp:posOffset>109220</wp:posOffset>
                </wp:positionV>
                <wp:extent cx="571500" cy="0"/>
                <wp:effectExtent l="14605" t="59055" r="13970" b="5524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D8BE9" id="Прямая соединительная линия 78"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6pt" to="1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YzEQIAAMYDAAAOAAAAZHJzL2Uyb0RvYy54bWysU81uEzEQviPxDpbvZJNIobDKpoeUwqFA&#10;pZYHcGxv1sJ/sp1scgPOSHkEXoEDSJUKPMPuGzHjhLTADbEHazw/n+f7ZnZ6ujGarGWIytmKjgZD&#10;SqTlTii7rOib6/NHTyiJiVnBtLOyolsZ6ens4YNp60s5do3TQgYCIDaWra9ok5IviyLyRhoWB85L&#10;C8HaBcMSXMOyEIG1gG50MR4OHxetC8IHx2WM4D3bB+ks49e15Ol1XUeZiK4o9JbyGfK5wLOYTVm5&#10;DMw3ih/aYP/QhWHKwqNHqDOWGFkF9ReUUTy46Oo04M4Urq4Vl5kDsBkN/2Bz1TAvMxcQJ/qjTPH/&#10;wfJX68tAlKjoCUzKMgMz6j717/pd96373O9I/7770X3tvnQ33ffupv8A9m3/EWwMdrcH945AOWjZ&#10;+lgC5NxeBlSDb+yVv3D8bSTWzRtmlzJzut56eGeEFcVvJXiJHjpatC+dgBy2Si4Lu6mDIbVW/gUW&#10;IjiIRzZ5ktvjJOUmEQ7OycloMoR581+hgpWIgHU+xPRcOkPQqKhWFjVmJVtfxIQd3aWg27pzpXXe&#10;E21JW9Gnk/EkF0SnlcAgpsWwXMx1IGuGm5a/TA8i99OCW1mRwRrJxLODnZjSYJOUdUlBgVJaUnzN&#10;SEGJlvBzobVvT9uDbijVXvSFE9vLgGGUEJYl8zgsNm7j/XvOuvv9Zj8BAAD//wMAUEsDBBQABgAI&#10;AAAAIQCiebY43QAAAAgBAAAPAAAAZHJzL2Rvd25yZXYueG1sTI/BTsMwEETvSP0Haytxo06rlEKI&#10;UyEEEicELULi5sZLEhqvg71tAl+PIw70uG9GszP5erCtOKIPjSMF81kCAql0pqFKwev24eIKRGBN&#10;RreOUME3BlgXk7NcZ8b19ILHDVcihlDItIKaucukDGWNVoeZ65Ci9uG81RxPX0njdR/DbSsXSXIp&#10;rW4ofqh1h3c1lvvNwSq43vZL9+z3b+m8+Xr/uf/k7vGJlTqfDrc3IBgH/jfDWD9WhyJ22rkDmSBa&#10;Bcs0TuHIVwsQo56OYPcHZJHL0wHFLwAAAP//AwBQSwECLQAUAAYACAAAACEAtoM4kv4AAADhAQAA&#10;EwAAAAAAAAAAAAAAAAAAAAAAW0NvbnRlbnRfVHlwZXNdLnhtbFBLAQItABQABgAIAAAAIQA4/SH/&#10;1gAAAJQBAAALAAAAAAAAAAAAAAAAAC8BAABfcmVscy8ucmVsc1BLAQItABQABgAIAAAAIQAlnpYz&#10;EQIAAMYDAAAOAAAAAAAAAAAAAAAAAC4CAABkcnMvZTJvRG9jLnhtbFBLAQItABQABgAIAAAAIQCi&#10;ebY43QAAAAgBAAAPAAAAAAAAAAAAAAAAAGsEAABkcnMvZG93bnJldi54bWxQSwUGAAAAAAQABADz&#10;AAAAdQUAAAAA&#10;">
                <v:stroke endarrow="block"/>
              </v:line>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08F561E0" wp14:editId="48B87EB4">
                <wp:simplePos x="0" y="0"/>
                <wp:positionH relativeFrom="column">
                  <wp:posOffset>342900</wp:posOffset>
                </wp:positionH>
                <wp:positionV relativeFrom="paragraph">
                  <wp:posOffset>-5080</wp:posOffset>
                </wp:positionV>
                <wp:extent cx="0" cy="228600"/>
                <wp:effectExtent l="5080" t="11430" r="13970" b="762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A231E" id="Прямая соединительная линия 7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pt" to="2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nv+AEAAJoDAAAOAAAAZHJzL2Uyb0RvYy54bWysU81uEzEQviPxDpbvZDeRWtpVNj2klEuB&#10;SC0P4NjerIXXY9lONrkBZ6Q8Aq/AoUiVCjzD7hsxdn4ocEPswRrPz+f5vpkdX6wbTVbSeQWmpMNB&#10;Tok0HIQyi5K+vb16dkaJD8wIpsHIkm6kpxeTp0/GrS3kCGrQQjqCIMYXrS1pHYItsszzWjbMD8BK&#10;g8EKXMMCXt0iE461iN7obJTnp1kLTlgHXHqP3stdkE4SflVJHt5UlZeB6JJibyGdLp3zeGaTMSsW&#10;jtla8X0b7B+6aJgy+OgR6pIFRpZO/QXVKO7AQxUGHJoMqkpxmTggm2H+B5ubmlmZuKA43h5l8v8P&#10;lr9ezRxRoqTPzykxrMEZdZ/79/22+9Z96bek/9D96L52d91997277z+i/dB/QjsGu4e9e0uwHLVs&#10;rS8QcmpmLqrB1+bGXgN/54mBac3MQiZOtxuL7wxjRfZbSbx4ix3N21cgMIctAyRh15VrIiRKRtZp&#10;fpvj/OQ6EL5zcvSORmeneRptxopDnXU+vJTQkGiUVCsTlWUFW137EPtgxSElug1cKa3TdmhD2pKe&#10;n4xOUoEHrUQMxjTvFvOpdmTF4n6lL5HCyOM0B0sjElgtmXixtwNTemfj49rstYj0d0LOQWxm7qAR&#10;LkDqcr+sccMe31P1r19q8hMAAP//AwBQSwMEFAAGAAgAAAAhAO+M/ifaAAAABgEAAA8AAABkcnMv&#10;ZG93bnJldi54bWxMj8FOwzAQRO9I/IO1SL1U1CGlCIVsKgTNjQsFxHUbL0lEvE5jt0379bhc4Dia&#10;0cybfDnaTu158K0ThJtZAoqlcqaVGuH9rby+B+UDiaHOCSMc2cOyuLzIKTPuIK+8X4daxRLxGSE0&#10;IfSZ1r5q2JKfuZ4lel9usBSiHGptBjrEctvpNEnutKVW4kJDPT81XH2vdxbBlx+8LU/Tapp8zmvH&#10;6fb5ZUWIk6vx8QFU4DH8heGMH9GhiEwbtxPjVYewuI1XAsL5QLR/5QZhvkhBF7n+j1/8AAAA//8D&#10;AFBLAQItABQABgAIAAAAIQC2gziS/gAAAOEBAAATAAAAAAAAAAAAAAAAAAAAAABbQ29udGVudF9U&#10;eXBlc10ueG1sUEsBAi0AFAAGAAgAAAAhADj9If/WAAAAlAEAAAsAAAAAAAAAAAAAAAAALwEAAF9y&#10;ZWxzLy5yZWxzUEsBAi0AFAAGAAgAAAAhAOw3Ge/4AQAAmgMAAA4AAAAAAAAAAAAAAAAALgIAAGRy&#10;cy9lMm9Eb2MueG1sUEsBAi0AFAAGAAgAAAAhAO+M/ifaAAAABgEAAA8AAAAAAAAAAAAAAAAAUgQA&#10;AGRycy9kb3ducmV2LnhtbFBLBQYAAAAABAAEAPMAAABZBQ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68E19F4C" wp14:editId="58918DF0">
                <wp:simplePos x="0" y="0"/>
                <wp:positionH relativeFrom="column">
                  <wp:posOffset>2057400</wp:posOffset>
                </wp:positionH>
                <wp:positionV relativeFrom="paragraph">
                  <wp:posOffset>-5080</wp:posOffset>
                </wp:positionV>
                <wp:extent cx="0" cy="228600"/>
                <wp:effectExtent l="5080" t="11430" r="13970" b="762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15981" id="Прямая соединительная линия 8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pt" to="16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RG9gEAAJoDAAAOAAAAZHJzL2Uyb0RvYy54bWysU01uEzEU3iNxB8t7MkmkVmGUSRcpZVMg&#10;UssBHNuTsfD4WbaTSXbAGilH4AosqFSpwBlmbsSzMwkFdohZWO/38/c+v5lebGtNNtJ5Baago8GQ&#10;Emk4CGVWBX17e/VsQokPzAimwciC7qSnF7OnT6aNzeUYKtBCOoIgxueNLWgVgs2zzPNK1swPwEqD&#10;yRJczQK6bpUJxxpEr3U2Hg7PswacsA649B6jl4cknSX8spQ8vClLLwPRBUVuIZ0unct4ZrMpy1eO&#10;2Urxngb7BxY1UwYvPUFdssDI2qm/oGrFHXgow4BDnUFZKi7TDDjNaPjHNDcVszLNguJ4e5LJ/z9Y&#10;/nqzcESJgk5QHsNqfKP2c/e+27ff2i/dnnQf2h/tXfu1vW+/t/fdR7Qfuk9ox2T70If3BNtRy8b6&#10;HCHnZuGiGnxrbuw18HeeGJhXzKxkmul2Z/GeUezIfmuJjrfIaNm8AoE1bB0gCbstXR0hUTKyTe+3&#10;O72f3AbCD0GO0fF4cj5MdDKWH/us8+GlhJpEo6Bamagsy9nm2ofIg+XHkhg2cKW0TtuhDWkK+vxs&#10;fJYaPGglYjKWebdazrUjGxb3K31pKMw8LnOwNiKBVZKJF70dmNIHGy/Xptcijn8Qcglit3BHjXAB&#10;Est+WeOGPfZT969favYTAAD//wMAUEsDBBQABgAIAAAAIQBF7/2X2wAAAAgBAAAPAAAAZHJzL2Rv&#10;d25yZXYueG1sTI/BTsMwEETvSP0Ha5G4VNQhpQiFOFUF5MaFFsR1Gy9JRLxOY7cNfD1b9QC3Hc1o&#10;dl6+HF2nDjSE1rOBm1kCirjytuXawNumvL4HFSKyxc4zGfimAMticpFjZv2RX+mwjrWSEg4ZGmhi&#10;7DOtQ9WQwzDzPbF4n35wGEUOtbYDHqXcdTpNkjvtsGX50GBPjw1VX+u9MxDKd9qVP9NqmnzMa0/p&#10;7unlGY25uhxXD6AijfEvDKf5Mh0K2bT1e7ZBdQbm6a2wRAMnAvHPeivHIgVd5Po/QPELAAD//wMA&#10;UEsBAi0AFAAGAAgAAAAhALaDOJL+AAAA4QEAABMAAAAAAAAAAAAAAAAAAAAAAFtDb250ZW50X1R5&#10;cGVzXS54bWxQSwECLQAUAAYACAAAACEAOP0h/9YAAACUAQAACwAAAAAAAAAAAAAAAAAvAQAAX3Jl&#10;bHMvLnJlbHNQSwECLQAUAAYACAAAACEAH67kRvYBAACaAwAADgAAAAAAAAAAAAAAAAAuAgAAZHJz&#10;L2Uyb0RvYy54bWxQSwECLQAUAAYACAAAACEARe/9l9sAAAAIAQAADwAAAAAAAAAAAAAAAABQBAAA&#10;ZHJzL2Rvd25yZXYueG1sUEsFBgAAAAAEAAQA8wAAAFgFA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1B62EC58" wp14:editId="46864D95">
                <wp:simplePos x="0" y="0"/>
                <wp:positionH relativeFrom="column">
                  <wp:posOffset>4800600</wp:posOffset>
                </wp:positionH>
                <wp:positionV relativeFrom="paragraph">
                  <wp:posOffset>109220</wp:posOffset>
                </wp:positionV>
                <wp:extent cx="457200" cy="0"/>
                <wp:effectExtent l="5080" t="59055" r="23495" b="5524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91C4B" id="Прямая соединительная линия 8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6pt" to="4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yyCAIAALwDAAAOAAAAZHJzL2Uyb0RvYy54bWysU0uOEzEQ3SNxB8t70klEYGilM4sMw2aA&#10;SDMcwLHd3RZul2U76WQHrJFyBK7AAqSRBjhD940oOx8Y2CG8sOr7quq5PD3fNJqspfMKTEFHgyEl&#10;0nAQylQFfXNz+eiMEh+YEUyDkQXdSk/PZw8fTFubyzHUoIV0BEGMz1tb0DoEm2eZ57VsmB+AlQad&#10;JbiGBVRdlQnHWkRvdDYeDp9kLThhHXDpPVov9k46S/hlKXl4XZZeBqILir2FdLt0L+OdzaYsrxyz&#10;teKHNtg/dNEwZbDoCeqCBUZWTv0F1SjuwEMZBhyaDMpScZlmwGlGwz+mua6ZlWkWJMfbE03+/8Hy&#10;V+uFI0oU9GxEiWENvlH3qX/X77pv3ed+R/r33Y/ua/elu+2+d7f9B5Tv+o8oR2d3dzDvCKYjl631&#10;OULOzcJFNvjGXNsr4G89MTCvmalkmulma7FOysjupUTFW+xo2b4EgTFsFSARuyldEyGRMrJJ77c9&#10;vZ/cBMLR+HjyFHeCEn50ZSw/5lnnwwsJDYlCQbUykVmWs/WVD9g5hh5DotnApdI6bYc2pC3os8l4&#10;khI8aCWiM4Z5Vy3n2pE1i/uVTqQBwe6FOVgZkcBqycTzgxyY0iiTkNgITiE/WtJYrZGCEi3xS0Vp&#10;j6gNAh8J2lO9BLFduOiOdlyRVPqwznEHf9dT1K9PN/sJAAD//wMAUEsDBBQABgAIAAAAIQAmRL8L&#10;3wAAAAkBAAAPAAAAZHJzL2Rvd25yZXYueG1sTI9BS8NAEIXvgv9hGcGb3TRgG9Jsigj10qq0Fam3&#10;bXZMgtnZsLtp4793pAc9znuPN98rlqPtxAl9aB0pmE4SEEiVMy3VCt72q7sMRIiajO4coYJvDLAs&#10;r68KnRt3pi2edrEWXEIh1wqaGPtcylA1aHWYuB6JvU/nrY58+loar89cbjuZJslMWt0Sf2h0j48N&#10;Vl+7wSrYblbr7H09jJX/eJq+7F83z4eQKXV7Mz4sQEQc418YfvEZHUpmOrqBTBCdgvn9jLdENuYp&#10;CA5kacbC8SLIspD/F5Q/AAAA//8DAFBLAQItABQABgAIAAAAIQC2gziS/gAAAOEBAAATAAAAAAAA&#10;AAAAAAAAAAAAAABbQ29udGVudF9UeXBlc10ueG1sUEsBAi0AFAAGAAgAAAAhADj9If/WAAAAlAEA&#10;AAsAAAAAAAAAAAAAAAAALwEAAF9yZWxzLy5yZWxzUEsBAi0AFAAGAAgAAAAhAANC3LIIAgAAvAMA&#10;AA4AAAAAAAAAAAAAAAAALgIAAGRycy9lMm9Eb2MueG1sUEsBAi0AFAAGAAgAAAAhACZEvwvfAAAA&#10;CQEAAA8AAAAAAAAAAAAAAAAAYgQAAGRycy9kb3ducmV2LnhtbFBLBQYAAAAABAAEAPMAAABuBQAA&#10;AAA=&#10;">
                <v:stroke endarrow="block"/>
              </v:line>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6AED49C1" wp14:editId="2C33500D">
                <wp:simplePos x="0" y="0"/>
                <wp:positionH relativeFrom="column">
                  <wp:posOffset>4114800</wp:posOffset>
                </wp:positionH>
                <wp:positionV relativeFrom="paragraph">
                  <wp:posOffset>109220</wp:posOffset>
                </wp:positionV>
                <wp:extent cx="457200" cy="0"/>
                <wp:effectExtent l="14605" t="59055" r="13970" b="5524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720A2" id="Прямая соединительная линия 8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6pt" to="5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RQEgIAAMYDAAAOAAAAZHJzL2Uyb0RvYy54bWysU01uEzEU3iNxB8t7MklEoIwy6SKlsCgQ&#10;qeUAju3JWHhsy3YyyQ5YI+UIvQILkCoVOMPMjXjPGdICO4QX1vP7+fy+z8/T022tyUb6oKwp6Ggw&#10;pEQaboUyq4K+vTp/dEJJiMwIpq2RBd3JQE9nDx9MG5fLsa2sFtITADEhb1xBqxhdnmWBV7JmYWCd&#10;NBAsra9ZhKNfZcKzBtBrnY2HwydZY71w3nIZAnjPDkE6S/hlKXl8U5ZBRqILCr3FtPu0L3HPZlOW&#10;rzxzleJ9G+wfuqiZMnDpEeqMRUbWXv0FVSvubbBlHHBbZ7YsFZeJA7AZDf9gc1kxJxMXECe4o0zh&#10;/8Hy15uFJ0oU9GRMiWE1vFF73b3v9u239nO3J92H9kf7tf3S3rTf25vuI9i33SewMdje9u49gXLQ&#10;snEhB8i5WXhUg2/Npbuw/F0gxs4rZlYycbraObhnhBXZbyV4CA46WjavrIActo42CbstfU1KrdxL&#10;LERwEI9s00vuji8pt5FwcD6ePIXpoIT/CmUsRwSscz7EF9LWBI2CamVQY5azzUWI2NFdCrqNPVda&#10;pznRhjQFfTYZT1JBsFoJDGJa8KvlXHuyYThpaSV6ELmf5u3aiARWSSae93ZkSoNNYtIlegVKaUnx&#10;tloKSrSEz4XWoT1tet1QqoPoSyt2C49hlBCGJfHoBxun8f45Zd19v9lPAAAA//8DAFBLAwQUAAYA&#10;CAAAACEA7AXt9d8AAAAJAQAADwAAAGRycy9kb3ducmV2LnhtbEyPzU7DMBCE70i8g7VI3KjTqrQl&#10;xKkQAokToj+qxM2NlyQ0Xod42wSenkUc4Lg7o5lvsuXgG3XCLtaBDIxHCSikIriaSgPbzePVAlRk&#10;S842gdDAJ0ZY5udnmU1d6GmFpzWXSkIoptZAxdymWseiQm/jKLRIor2FzluWsyu162wv4b7RkySZ&#10;aW9rkobKtnhfYXFYH72Bm01/HV66w246rj9evx7euX16ZmMuL4a7W1CMA/+Z4Qdf0CEXpn04kouq&#10;MTCbLmQLizCfgBLDXPpA7X8fOs/0/wX5NwAAAP//AwBQSwECLQAUAAYACAAAACEAtoM4kv4AAADh&#10;AQAAEwAAAAAAAAAAAAAAAAAAAAAAW0NvbnRlbnRfVHlwZXNdLnhtbFBLAQItABQABgAIAAAAIQA4&#10;/SH/1gAAAJQBAAALAAAAAAAAAAAAAAAAAC8BAABfcmVscy8ucmVsc1BLAQItABQABgAIAAAAIQBd&#10;wQRQEgIAAMYDAAAOAAAAAAAAAAAAAAAAAC4CAABkcnMvZTJvRG9jLnhtbFBLAQItABQABgAIAAAA&#10;IQDsBe313wAAAAkBAAAPAAAAAAAAAAAAAAAAAGwEAABkcnMvZG93bnJldi54bWxQSwUGAAAAAAQA&#10;BADzAAAAeAUAAAAA&#10;">
                <v:stroke endarrow="block"/>
              </v:line>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4792BB98" wp14:editId="63338AE3">
                <wp:simplePos x="0" y="0"/>
                <wp:positionH relativeFrom="column">
                  <wp:posOffset>5257800</wp:posOffset>
                </wp:positionH>
                <wp:positionV relativeFrom="paragraph">
                  <wp:posOffset>55880</wp:posOffset>
                </wp:positionV>
                <wp:extent cx="0" cy="114300"/>
                <wp:effectExtent l="5080" t="5715" r="13970" b="1333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E628F" id="Прямая соединительная линия 8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4pt" to="41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c+AEAAJoDAAAOAAAAZHJzL2Uyb0RvYy54bWysU81uEzEQviPxDpbvZDcpRWWVTQ8p5VIg&#10;UssDTGxv1sJrW7aTTW7AGSmPwCv0AFKlAs+w+0aMnR8K3BB7sMbz83m+b2bH5+tGkZVwXhpd0uEg&#10;p0RoZrjUi5K+vbl8ckaJD6A5KKNFSTfC0/PJ40fj1hZiZGqjuHAEQbQvWlvSOgRbZJlntWjAD4wV&#10;GoOVcQ0EvLpFxh20iN6obJTnz7LWOG6dYcJ79F7sgnSS8KtKsPCmqrwIRJUUewvpdOmcxzObjKFY&#10;OLC1ZPs24B+6aEBqfPQIdQEByNLJv6AayZzxpgoDZprMVJVkInFANsP8DzbXNViRuKA43h5l8v8P&#10;lr1ezRyRvKRnJ5RoaHBG3ef+fb/tvnW3/Zb0H7of3dfuS3fXfe/u+o9o3/ef0I7B7n7v3hIsRy1b&#10;6wuEnOqZi2qwtb62V4a980SbaQ16IRKnm43Fd4axIvutJF68xY7m7SvDMQeWwSRh15VrIiRKRtZp&#10;fpvj/MQ6ELZzMvQOh09P8jTaDIpDnXU+vBSmIdEoqZI6KgsFrK58iH1AcUiJbm0upVJpO5QmbUmf&#10;n45OU4E3SvIYjGneLeZT5cgK4n6lL5HCyMM0Z5aaJ7BaAH+xtwNItbPxcaX3WkT6OyHnhm9m7qAR&#10;LkDqcr+sccMe3lP1r19q8hMAAP//AwBQSwMEFAAGAAgAAAAhAItYz8vbAAAACAEAAA8AAABkcnMv&#10;ZG93bnJldi54bWxMj0FLw0AQhe+C/2GZgpdiN0YoIWZTipqbF2tLr9PsmASzs2l220Z/vSMe9DaP&#10;93jzvmI1uV6daQydZwN3iwQUce1tx42B7Vt1m4EKEdli75kMfFKAVXl9VWBu/YVf6byJjZISDjka&#10;aGMccq1D3ZLDsPADsXjvfnQYRY6NtiNepNz1Ok2SpXbYsXxocaDHluqPzckZCNWOjtXXvJ4n+/vG&#10;U3p8enlGY25m0/oBVKQp/oXhZ75Mh1I2HfyJbVC9gSzNhCXKIQTi/+qDgXSZgS4L/R+g/AYAAP//&#10;AwBQSwECLQAUAAYACAAAACEAtoM4kv4AAADhAQAAEwAAAAAAAAAAAAAAAAAAAAAAW0NvbnRlbnRf&#10;VHlwZXNdLnhtbFBLAQItABQABgAIAAAAIQA4/SH/1gAAAJQBAAALAAAAAAAAAAAAAAAAAC8BAABf&#10;cmVscy8ucmVsc1BLAQItABQABgAIAAAAIQCmS/Jc+AEAAJoDAAAOAAAAAAAAAAAAAAAAAC4CAABk&#10;cnMvZTJvRG9jLnhtbFBLAQItABQABgAIAAAAIQCLWM/L2wAAAAgBAAAPAAAAAAAAAAAAAAAAAFIE&#10;AABkcnMvZG93bnJldi54bWxQSwUGAAAAAAQABADzAAAAWgU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4B640A0B" wp14:editId="57E23132">
                <wp:simplePos x="0" y="0"/>
                <wp:positionH relativeFrom="column">
                  <wp:posOffset>4114800</wp:posOffset>
                </wp:positionH>
                <wp:positionV relativeFrom="paragraph">
                  <wp:posOffset>55880</wp:posOffset>
                </wp:positionV>
                <wp:extent cx="0" cy="114300"/>
                <wp:effectExtent l="5080" t="5715" r="13970" b="1333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BE5C6" id="Прямая соединительная линия 8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4pt" to="32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xq+AEAAJoDAAAOAAAAZHJzL2Uyb0RvYy54bWysU81uEzEQviPxDpbvZDehRWWVTQ8p5VIg&#10;UssDTGxv1sJrW7aTTW7AGSmPwCv0AFKlAs+w+0aMnR8K3BB7sMbz83m+b2bH5+tGkZVwXhpd0uEg&#10;p0RoZrjUi5K+vbl8ckaJD6A5KKNFSTfC0/PJ40fj1hZiZGqjuHAEQbQvWlvSOgRbZJlntWjAD4wV&#10;GoOVcQ0EvLpFxh20iN6obJTnz7LWOG6dYcJ79F7sgnSS8KtKsPCmqrwIRJUUewvpdOmcxzObjKFY&#10;OLC1ZPs24B+6aEBqfPQIdQEByNLJv6AayZzxpgoDZprMVJVkInFANsP8DzbXNViRuKA43h5l8v8P&#10;lr1ezRyRvKRnJ5RoaHBG3ef+fb/tvnW3/Zb0H7of3dfuS3fXfe/u+o9o3/ef0I7B7n7v3hIsRy1b&#10;6wuEnOqZi2qwtb62V4a980SbaQ16IRKnm43Fd4axIvutJF68xY7m7SvDMQeWwSRh15VrIiRKRtZp&#10;fpvj/MQ6ELZzMvQOhydP8zTaDIpDnXU+vBSmIdEoqZI6KgsFrK58iH1AcUiJbm0upVJpO5QmbUmf&#10;n45OU4E3SvIYjGneLeZT5cgK4n6lL5HCyMM0Z5aaJ7BaAH+xtwNItbPxcaX3WkT6OyHnhm9m7qAR&#10;LkDqcr+sccMe3lP1r19q8hMAAP//AwBQSwMEFAAGAAgAAAAhADiuZgfbAAAACAEAAA8AAABkcnMv&#10;ZG93bnJldi54bWxMj0FPg0AQhe8m/ofNmHhp7CIaQihDY1RuXqwar1N2CkR2lrLbFv31rvGgx5c3&#10;efN95Xq2gzry5HsnCNfLBBRL40wvLcLrS32Vg/KBxNDghBE+2cO6Oj8rqTDuJM983IRWxRHxBSF0&#10;IYyF1r7p2JJfupEldjs3WQoxTq02E53iuB10miSZttRL/NDRyPcdNx+bg0Xw9Rvv669Fs0jeb1rH&#10;6f7h6ZEQLy/muxWowHP4O4Yf/IgOVWTauoMYrwaE7DaPLgEhjwax/81bhDTLQVel/i9QfQMAAP//&#10;AwBQSwECLQAUAAYACAAAACEAtoM4kv4AAADhAQAAEwAAAAAAAAAAAAAAAAAAAAAAW0NvbnRlbnRf&#10;VHlwZXNdLnhtbFBLAQItABQABgAIAAAAIQA4/SH/1gAAAJQBAAALAAAAAAAAAAAAAAAAAC8BAABf&#10;cmVscy8ucmVsc1BLAQItABQABgAIAAAAIQAEBOxq+AEAAJoDAAAOAAAAAAAAAAAAAAAAAC4CAABk&#10;cnMvZTJvRG9jLnhtbFBLAQItABQABgAIAAAAIQA4rmYH2wAAAAgBAAAPAAAAAAAAAAAAAAAAAFIE&#10;AABkcnMvZG93bnJldi54bWxQSwUGAAAAAAQABADzAAAAWgU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1B8625E8" wp14:editId="0468E77D">
                <wp:simplePos x="0" y="0"/>
                <wp:positionH relativeFrom="column">
                  <wp:posOffset>5143500</wp:posOffset>
                </wp:positionH>
                <wp:positionV relativeFrom="paragraph">
                  <wp:posOffset>162560</wp:posOffset>
                </wp:positionV>
                <wp:extent cx="457200" cy="464820"/>
                <wp:effectExtent l="5080" t="7620" r="13970" b="1333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5BBA5" id="Прямая соединительная линия 85"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2.8pt" to="441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aVBQIAAKkDAAAOAAAAZHJzL2Uyb0RvYy54bWysU8FuEzEQvSPxD5bvZJMoKWGVTQ8phUOB&#10;SC0f4NjerIXXY9lONrkBZ6R+Qn+BA0iVCnzD7h8xdkJa4IbYgzWemfc882Z2erqtNdlI5xWYgg56&#10;fUqk4SCUWRX07dX5kwklPjAjmAYjC7qTnp7OHj+aNjaXQ6hAC+kIkhifN7agVQg2zzLPK1kz3wMr&#10;DQZLcDULeHWrTDjWIHuts2G/f5I14IR1wKX36D3bB+ks8Zel5OFNWXoZiC4o1hbS6dK5jGc2m7J8&#10;5ZitFD+Uwf6hipopg48eqc5YYGTt1F9UteIOPJShx6HOoCwVl6kH7GbQ/6Oby4pZmXpBcbw9yuT/&#10;Hy1/vVk4okRBJ2NKDKtxRu1N9767br+1n7tr0n1of7Rf2y/tbfu9ve0+on3XfUI7Btu7g/uaIBy1&#10;bKzPkXJuFi6qwbfm0l4Af+eJgXnFzEqmnq52Ft8ZRET2GyRevMWKls0rEJjD1gGSsNvS1aTUyr6M&#10;wEiO4pFtmuTuOEm5DYSjczR+ittBCcfQ6GQ0GaZJZyyPNBFsnQ8vJNQkGgXVykShWc42Fz7Esu5T&#10;otvAudI6LYs2pCnos/FwnAAetBIxGNO8Wy3n2pENi+uWvtQjRh6mOVgbkcgqycTzgx2Y0nsbH9fm&#10;IE1UY6/rEsRu4X5JhvuQqjzsbly4h/eEvv/DZj8BAAD//wMAUEsDBBQABgAIAAAAIQBOajQg3gAA&#10;AAkBAAAPAAAAZHJzL2Rvd25yZXYueG1sTI/BTsMwEETvSPyDtUjcqN0gKjdkU1UIuCAhUQJnJ16S&#10;iHgdxW4a/h5zosfZGc2+KXaLG8RMU+g9I6xXCgRx423PLUL1/nSjQYRo2JrBMyH8UIBdeXlRmNz6&#10;E7/RfIitSCUccoPQxTjmUoamI2fCyo/EyfvykzMxyamVdjKnVO4GmSm1kc70nD50ZqSHjprvw9Eh&#10;7D9fHm9f59r5wW7b6sO6Sj1niNdXy/4eRKQl/ofhDz+hQ5mYan9kG8SAoNcqbYkI2d0GRAponaVD&#10;jbDVGmRZyPMF5S8AAAD//wMAUEsBAi0AFAAGAAgAAAAhALaDOJL+AAAA4QEAABMAAAAAAAAAAAAA&#10;AAAAAAAAAFtDb250ZW50X1R5cGVzXS54bWxQSwECLQAUAAYACAAAACEAOP0h/9YAAACUAQAACwAA&#10;AAAAAAAAAAAAAAAvAQAAX3JlbHMvLnJlbHNQSwECLQAUAAYACAAAACEAjhj2lQUCAACpAwAADgAA&#10;AAAAAAAAAAAAAAAuAgAAZHJzL2Uyb0RvYy54bWxQSwECLQAUAAYACAAAACEATmo0IN4AAAAJAQAA&#10;DwAAAAAAAAAAAAAAAABfBAAAZHJzL2Rvd25yZXYueG1sUEsFBgAAAAAEAAQA8wAAAGoFA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1" locked="0" layoutInCell="1" allowOverlap="1" wp14:anchorId="47854E59" wp14:editId="601B7F0D">
                <wp:simplePos x="0" y="0"/>
                <wp:positionH relativeFrom="column">
                  <wp:posOffset>342900</wp:posOffset>
                </wp:positionH>
                <wp:positionV relativeFrom="paragraph">
                  <wp:posOffset>162560</wp:posOffset>
                </wp:positionV>
                <wp:extent cx="1714500" cy="228600"/>
                <wp:effectExtent l="5080" t="7620" r="13970" b="1143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E5FCE" id="Прямоугольник 86" o:spid="_x0000_s1026" style="position:absolute;margin-left:27pt;margin-top:12.8pt;width:135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P4RwIAAE8EAAAOAAAAZHJzL2Uyb0RvYy54bWysVM2O0zAQviPxDpbvND9qu7tR09WqSxHS&#10;AistPIDrOI2FY5ux27SckLgi8Qg8BBfEzz5D+kZMnG7pAidEDtaMZ+bzzDczmZxvakXWApw0OqfJ&#10;IKZEaG4KqZc5ffVy/uiUEueZLpgyWuR0Kxw9nz58MGlsJlJTGVUIIAiiXdbYnFbe2yyKHK9EzdzA&#10;WKHRWBqomUcVllEBrEH0WkVpHI+jxkBhwXDhHN5e9kY6DfhlKbh/UZZOeKJyirn5cEI4F90ZTScs&#10;WwKzleT7NNg/ZFEzqfHRA9Ql84ysQP4BVUsOxpnSD7ipI1OWkotQA1aTxL9Vc1MxK0ItSI6zB5rc&#10;/4Plz9fXQGSR09MxJZrV2KP20+7d7mP7vb3dvW8/t7ftt92H9kf7pf1K0AkZa6zLMPDGXkNXs7NX&#10;hr92RJtZxfRSXACYphKswDyTzj+6F9ApDkPJonlmCnyPrbwJ5G1KqDtApIVsQo+2hx6JjSccL5OT&#10;ZDiKsZUcbWl6Oka5e4Jld9EWnH8iTE06IaeAMxDQ2frK+d71ziVkb5Qs5lKpoMByMVNA1gznZR6+&#10;Pbo7dlOaNDk9G6WjgHzP5o4h4vD9DaKWHgdfyRqZPzixrKPtsS4wTZZ5JlUvY3VK73nsqOtbsDDF&#10;FmkE0081biEKlYG3lDQ40Tl1b1YMBCXqqcZWnCXDYbcCQRmOTlJU4NiyOLYwzREqp56SXpz5fm1W&#10;FuSywpeSULs2F9i+UgZmu9b2We2TxakNvdlvWLcWx3rw+vUfmP4EAAD//wMAUEsDBBQABgAIAAAA&#10;IQBkkPmP3QAAAAgBAAAPAAAAZHJzL2Rvd25yZXYueG1sTI9BT4NAEIXvJv6HzZh4s0upJYoMjdHU&#10;xGNLL94GGAFlZwm7tOivd3uqxzdv8t73ss1senXk0XVWEJaLCBRLZetOGoRDsb17AOU8SU29FUb4&#10;YQeb/Poqo7S2J9nxce8bFULEpYTQej+kWruqZUNuYQeW4H3a0ZAPcmx0PdIphJtex1GUaEOdhIaW&#10;Bn5pufreTwah7OID/e6Kt8g8blf+fS6+po9XxNub+fkJlOfZX57hjB/QIQ9MpZ2kdqpHWN+HKR4h&#10;Xieggr+Kz4cSIVkmoPNM/x+Q/wEAAP//AwBQSwECLQAUAAYACAAAACEAtoM4kv4AAADhAQAAEwAA&#10;AAAAAAAAAAAAAAAAAAAAW0NvbnRlbnRfVHlwZXNdLnhtbFBLAQItABQABgAIAAAAIQA4/SH/1gAA&#10;AJQBAAALAAAAAAAAAAAAAAAAAC8BAABfcmVscy8ucmVsc1BLAQItABQABgAIAAAAIQCAsuP4RwIA&#10;AE8EAAAOAAAAAAAAAAAAAAAAAC4CAABkcnMvZTJvRG9jLnhtbFBLAQItABQABgAIAAAAIQBkkPmP&#10;3QAAAAgBAAAPAAAAAAAAAAAAAAAAAKEEAABkcnMvZG93bnJldi54bWxQSwUGAAAAAAQABADzAAAA&#10;qwU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19E603F2" wp14:editId="283215CF">
                <wp:simplePos x="0" y="0"/>
                <wp:positionH relativeFrom="column">
                  <wp:posOffset>3886200</wp:posOffset>
                </wp:positionH>
                <wp:positionV relativeFrom="paragraph">
                  <wp:posOffset>162560</wp:posOffset>
                </wp:positionV>
                <wp:extent cx="0" cy="228600"/>
                <wp:effectExtent l="52705" t="17145" r="61595" b="1143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76425" id="Прямая соединительная линия 87"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8pt" to="306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QWEQIAAMYDAAAOAAAAZHJzL2Uyb0RvYy54bWysU81uEzEQviPxDpbvZJNILWGVTQ8p5VIg&#10;Ugt3x/ZmLWyPZTvZ5AackfoIvAIHkCoVeIbdN2LsRGmBG2IP1nh+Ps/3zez0bGs02UgfFNiKjgZD&#10;SqTlIJRdVfTN9cWTCSUhMiuYBisrupOBns0eP5q2rpRjaEAL6QmC2FC2rqJNjK4sisAbaVgYgJMW&#10;gzV4wyJe/aoQnrWIbnQxHg5Pixa8cB64DAG95/sgnWX8upY8vq7rICPRFcXeYj59PpfpLGZTVq48&#10;c43ihzbYP3RhmLL46BHqnEVG1l79BWUU9xCgjgMOpoC6VlxmDshmNPyDzVXDnMxcUJzgjjKF/wfL&#10;X20WnihR0clTSiwzOKPuc/++v+m+d1/6G9J/6H5237qv3W33o7vtP6J9139COwW7u4P7hmA5atm6&#10;UCLk3C58UoNv7ZW7BP4uEAvzhtmVzJyudw7fGaWK4reSdAkOO1q2L0FgDltHyMJua29IrZV7mwoT&#10;OIpHtnmSu+Mk5TYSvndy9I7Hk9NhHnLByoSQ6pwP8YUEQ5JRUa1s0piVbHMZYuroPiW5LVworfOe&#10;aEvaij47GZ/kggBaiRRMacGvlnPtyYalTctfpoeRh2ke1lZksEYy8fxgR6Y02iRmXaJXqJSWNL1m&#10;pKBES/y5krVvT9uDbkmqvehLELuFT+EkIS5L5nFY7LSND+856/73m/0CAAD//wMAUEsDBBQABgAI&#10;AAAAIQCy5U4f3gAAAAkBAAAPAAAAZHJzL2Rvd25yZXYueG1sTI9BT8MwDIXvSPyHyEjcWNqKVdA1&#10;nRACiROCDSHtljWmLWucknhr4deTicO42X5Pz98rl5PtxQF96BwpSGcJCKTamY4aBW/rx6sbEIE1&#10;Gd07QgXfGGBZnZ+VujBupFc8rLgRMYRCoRW0zEMhZahbtDrM3IAUtQ/nrea4+kYar8cYbnuZJUku&#10;re4ofmj1gPct1rvV3iq4XY9z9+J379dp97X5efjk4emZlbq8mO4WIBgnPpnhiB/RoYpMW7cnE0Sv&#10;IE+z2IUVZPMcRDT8HbbHIQdZlfJ/g+oXAAD//wMAUEsBAi0AFAAGAAgAAAAhALaDOJL+AAAA4QEA&#10;ABMAAAAAAAAAAAAAAAAAAAAAAFtDb250ZW50X1R5cGVzXS54bWxQSwECLQAUAAYACAAAACEAOP0h&#10;/9YAAACUAQAACwAAAAAAAAAAAAAAAAAvAQAAX3JlbHMvLnJlbHNQSwECLQAUAAYACAAAACEAzu0E&#10;FhECAADGAwAADgAAAAAAAAAAAAAAAAAuAgAAZHJzL2Uyb0RvYy54bWxQSwECLQAUAAYACAAAACEA&#10;suVOH94AAAAJAQAADwAAAAAAAAAAAAAAAABrBAAAZHJzL2Rvd25yZXYueG1sUEsFBgAAAAAEAAQA&#10;8wAAAHYFAAAAAA==&#10;">
                <v:stroke endarrow="block"/>
              </v:line>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247B7733" wp14:editId="2F98A091">
                <wp:simplePos x="0" y="0"/>
                <wp:positionH relativeFrom="column">
                  <wp:posOffset>3543300</wp:posOffset>
                </wp:positionH>
                <wp:positionV relativeFrom="paragraph">
                  <wp:posOffset>162560</wp:posOffset>
                </wp:positionV>
                <wp:extent cx="571500" cy="0"/>
                <wp:effectExtent l="14605" t="17145" r="23495" b="2095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547EC" id="Прямая соединительная линия 88"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8pt" to="32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BAAIAAKUDAAAOAAAAZHJzL2Uyb0RvYy54bWysU8FuEzEQvSPxD5bvZJNIodEqmx5SCocC&#10;kVo+wLG9WQuvx7KdbHIDzkj5BH6BQ5EqFfoNu3/UsZOmBW6IPVjjmXnPM29mJ6ebWpO1dF6BKeig&#10;16dEGg5CmWVBP1ydvxhT4gMzgmkwsqBb6enp9PmzSWNzOYQKtJCOIInxeWMLWoVg8yzzvJI18z2w&#10;0mCwBFezgFe3zIRjDbLXOhv2+y+zBpywDrj0Hr1n+yCdJv6ylDy8L0svA9EFxdpCOl06F/HMphOW&#10;Lx2zleKHMtg/VFEzZfDRI9UZC4ysnPqLqlbcgYcy9DjUGZSl4jL1gN0M+n90c1kxK1MvKI63R5n8&#10;/6Pl79ZzR5Qo6BgnZViNM2q/dZ+6Xfuz/d7tSPe5vWt/tNftTfurvem+oH3bfUU7Btvbg3tHEI5a&#10;NtbnSDkzcxfV4BtzaS+Af/TEwKxiZilTT1dbi+8MIiL7DRIv3mJFi+YtCMxhqwBJ2E3palJqZd9E&#10;YCRH8cgmTXJ7nKTcBMLROToZjPo4b/4QylgeGSLOOh9eS6hJNAqqlYkas5ytL3yIFT2mRLeBc6V1&#10;2hNtSFPQ4Xh0MkoID1qJGI153i0XM+3ImsVVS1/qDyNP0xysjEhslWTi1cEOTOm9ja9rc5AlKrHX&#10;dAFiO3cPcuEupDIPexuX7ek9oR//ruk9AAAA//8DAFBLAwQUAAYACAAAACEACv8+It0AAAAJAQAA&#10;DwAAAGRycy9kb3ducmV2LnhtbEyPwU7DMBBE70j8g7VIXBB1qEgUpXGqCgnEoZcGPmATL0nUeJ3G&#10;bpP26+uKAxx3djTzJl/PphcnGl1nWcHLIgJBXFvdcaPg++v9OQXhPLLG3jIpOJODdXF/l2Om7cQ7&#10;OpW+ESGEXYYKWu+HTEpXt2TQLexAHH4/djTowzk2Uo84hXDTy2UUJdJgx6GhxYHeWqr35dEo2FUp&#10;bj+jQ2nPnFymS+k+noZaqceHebMC4Wn2f2a44Qd0KAJTZY+snegVxHEatngFyzgBEQzJ602ofgVZ&#10;5PL/guIKAAD//wMAUEsBAi0AFAAGAAgAAAAhALaDOJL+AAAA4QEAABMAAAAAAAAAAAAAAAAAAAAA&#10;AFtDb250ZW50X1R5cGVzXS54bWxQSwECLQAUAAYACAAAACEAOP0h/9YAAACUAQAACwAAAAAAAAAA&#10;AAAAAAAvAQAAX3JlbHMvLnJlbHNQSwECLQAUAAYACAAAACEAq/f3AQACAAClAwAADgAAAAAAAAAA&#10;AAAAAAAuAgAAZHJzL2Uyb0RvYy54bWxQSwECLQAUAAYACAAAACEACv8+It0AAAAJAQAADwAAAAAA&#10;AAAAAAAAAABaBAAAZHJzL2Rvd25yZXYueG1sUEsFBgAAAAAEAAQA8wAAAGQFAAAAAA==&#10;" strokeweight="2.25pt"/>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0D54A7A1" wp14:editId="03AF93DF">
                <wp:simplePos x="0" y="0"/>
                <wp:positionH relativeFrom="column">
                  <wp:posOffset>5257800</wp:posOffset>
                </wp:positionH>
                <wp:positionV relativeFrom="paragraph">
                  <wp:posOffset>162560</wp:posOffset>
                </wp:positionV>
                <wp:extent cx="685800" cy="0"/>
                <wp:effectExtent l="14605" t="17145" r="23495" b="2095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A8E48" id="Прямая соединительная линия 8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8pt" to="46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Q+QEAAJsDAAAOAAAAZHJzL2Uyb0RvYy54bWysU81uEzEQviPxDpbvZJNIKWGVTQ8p5VIg&#10;UssDOLY3a+H1WLaTTW7AGSmPwCtwAKlSgWfYfaOOnZ8WuCH2YI3n5/N838xOzje1JmvpvAJT0EGv&#10;T4k0HIQyy4K+u7l8NqbEB2YE02BkQbfS0/Pp0yeTxuZyCBVoIR1BEOPzxha0CsHmWeZ5JWvme2Cl&#10;wWAJrmYBr26ZCccaRK91Nuz3z7IGnLAOuPQevRf7IJ0m/LKUPLwtSy8D0QXF3kI6XToX8cymE5Yv&#10;HbOV4oc22D90UTNl8NET1AULjKyc+guqVtyBhzL0ONQZlKXiMnFANoP+H2yuK2Zl4oLieHuSyf8/&#10;WP5mPXdEiYKOX1BiWI0zar90H7pd+6P92u1I97H91X5vv7W37c/2tvuE9l33Ge0YbO8O7h3BctSy&#10;sT5HyJmZu6gG35hrewX8vScGZhUzS5k43WwtvjOIFdlvJfHiLXa0aF6DwBy2CpCE3ZSujpAoGdmk&#10;+W1P85ObQDg6z8ajcR+nzI+hjOXHOut8eCWhJtEoqFYmKstytr7yIfbB8mNKdBu4VFqn7dCGNAUd&#10;jkfPR6nCg1YiRmOed8vFTDuyZnHB0pdYYeRxmoOVEQmtkky8PNiBKb238XVtDmJE/nslFyC2c3cU&#10;CTcgtXnY1rhij++p+uGfmt4DAAD//wMAUEsDBBQABgAIAAAAIQAFCXuo3QAAAAkBAAAPAAAAZHJz&#10;L2Rvd25yZXYueG1sTI9BS8NAEIXvgv9hGcGL2I0RQxqzKbXgTQpWkR4n2WkSzO6G3W2T/ntHPNjj&#10;vHm8971yNZtBnMiH3lkFD4sEBNnG6d62Cj4/Xu9zECGi1Tg4SwrOFGBVXV+VWGg32Xc67WIrOMSG&#10;AhV0MY6FlKHpyGBYuJEs/w7OG4x8+lZqjxOHm0GmSZJJg73lhg5H2nTUfO+ORkGD280WD19ywrhf&#10;v9zVb2ff5krd3szrZxCR5vhvhl98RoeKmWp3tDqIQUGe5rwlKkifMhBsWD5mLNR/gqxKebmg+gEA&#10;AP//AwBQSwECLQAUAAYACAAAACEAtoM4kv4AAADhAQAAEwAAAAAAAAAAAAAAAAAAAAAAW0NvbnRl&#10;bnRfVHlwZXNdLnhtbFBLAQItABQABgAIAAAAIQA4/SH/1gAAAJQBAAALAAAAAAAAAAAAAAAAAC8B&#10;AABfcmVscy8ucmVsc1BLAQItABQABgAIAAAAIQCl+3vQ+QEAAJsDAAAOAAAAAAAAAAAAAAAAAC4C&#10;AABkcnMvZTJvRG9jLnhtbFBLAQItABQABgAIAAAAIQAFCXuo3QAAAAkBAAAPAAAAAAAAAAAAAAAA&#10;AFMEAABkcnMvZG93bnJldi54bWxQSwUGAAAAAAQABADzAAAAXQUAAAAA&#10;" strokeweight="2.25pt"/>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01C89753" wp14:editId="0761FF4E">
                <wp:simplePos x="0" y="0"/>
                <wp:positionH relativeFrom="column">
                  <wp:posOffset>5600700</wp:posOffset>
                </wp:positionH>
                <wp:positionV relativeFrom="paragraph">
                  <wp:posOffset>162560</wp:posOffset>
                </wp:positionV>
                <wp:extent cx="228600" cy="228600"/>
                <wp:effectExtent l="5080" t="7620" r="13970" b="1143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118E1" id="Прямая соединительная линия 90"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2.8pt" to="459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2IAAIAAKkDAAAOAAAAZHJzL2Uyb0RvYy54bWysU01uEzEU3iNxB8t7MkmkVmWUSRcphUWB&#10;SC0HcGzPjIXHz7KdTLID1kg5AldgUaRKBc4wcyOenSEU2CFmYb3fz+/7/GZ2vm002UjnFZiCTkZj&#10;SqThIJSpCvrm5vLJGSU+MCOYBiMLupOens8fP5q1NpdTqEEL6QiCGJ+3tqB1CDbPMs9r2TA/AisN&#10;JktwDQvouioTjrWI3uhsOh6fZi04YR1w6T1GLw5JOk/4ZSl5eF2WXgaiC4qzhXS6dK7imc1nLK8c&#10;s7XiwxjsH6ZomDJ46RHqggVG1k79BdUo7sBDGUYcmgzKUnGZOCCbyfgPNtc1szJxQXG8Pcrk/x8s&#10;f7VZOqJEQZ+iPIY1+Ebdp/5dv+++dp/7Penfd9+7L91td9d96+76D2jf9x/RjsnufgjvCbajlq31&#10;OUIuzNJFNfjWXNsr4G89MbComalk4nSzs3jPJHZkv7VEx1ucaNW+BIE1bB0gCbstXUNKreyL2BjB&#10;UTyyTS+5O76k3AbCMTidnp2OkRDH1GDHu1geYWKzdT48l9CQaBRUKxOFZjnbXPlwKP1ZEsMGLpXW&#10;GGe5NqRFtU6mJ6nBg1YiJmPOu2q10I5sWFy39CWOmHlY5mBtRAKrJRPPBjswpQ82zqnNIE1U46Dr&#10;CsRu6eJsUSXch0Ro2N24cA/9VPXrD5v/AAAA//8DAFBLAwQUAAYACAAAACEADu6lVN4AAAAJAQAA&#10;DwAAAGRycy9kb3ducmV2LnhtbEyPQU+EMBCF7yb+h2ZMvLkFjIRFhs3GqBcTE1f0XOgIxHZKaJfF&#10;f289ucc37+XN96rdao1YaPajY4R0k4Ag7pweuUdo3p9uChA+KNbKOCaEH/Kwqy8vKlVqd+I3Wg6h&#10;F7GEfakQhhCmUkrfDWSV37iJOHpfbrYqRDn3Us/qFMutkVmS5NKqkeOHQU30MFD3fThahP3ny+Pt&#10;69JaZ/S2bz60bZLnDPH6at3fgwi0hv8w/OFHdKgjU+uOrL0wCEWRxS0BIbvLQcTANi3ioUXI0xxk&#10;XcnzBfUvAAAA//8DAFBLAQItABQABgAIAAAAIQC2gziS/gAAAOEBAAATAAAAAAAAAAAAAAAAAAAA&#10;AABbQ29udGVudF9UeXBlc10ueG1sUEsBAi0AFAAGAAgAAAAhADj9If/WAAAAlAEAAAsAAAAAAAAA&#10;AAAAAAAALwEAAF9yZWxzLy5yZWxzUEsBAi0AFAAGAAgAAAAhAEIF7YgAAgAAqQMAAA4AAAAAAAAA&#10;AAAAAAAALgIAAGRycy9lMm9Eb2MueG1sUEsBAi0AFAAGAAgAAAAhAA7upVTeAAAACQEAAA8AAAAA&#10;AAAAAAAAAAAAWgQAAGRycy9kb3ducmV2LnhtbFBLBQYAAAAABAAEAPMAAABlBQ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558C16FF" wp14:editId="7A5B264A">
                <wp:simplePos x="0" y="0"/>
                <wp:positionH relativeFrom="column">
                  <wp:posOffset>5257800</wp:posOffset>
                </wp:positionH>
                <wp:positionV relativeFrom="paragraph">
                  <wp:posOffset>162560</wp:posOffset>
                </wp:positionV>
                <wp:extent cx="114300" cy="114300"/>
                <wp:effectExtent l="5080" t="7620" r="13970" b="1143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CCB98" id="Прямая соединительная линия 91"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8pt" to="42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EAAIAAKkDAAAOAAAAZHJzL2Uyb0RvYy54bWysU8GO0zAQvSPxD5bvNGlhEURN99Bl4bBA&#10;pV0+wLWdxMLxWLbbtDfgjNRP4Bc4gLTSAt+Q/BFjt1tYuCFysMYz855n3kymp5tWk7V0XoEp6XiU&#10;UyINB6FMXdI3V+cPnlDiAzOCaTCypFvp6ens/r1pZws5gQa0kI4gifFFZ0vahGCLLPO8kS3zI7DS&#10;YLAC17KAV1dnwrEO2VudTfL8cdaBE9YBl96j92wfpLPEX1WSh9dV5WUguqRYW0inS+cyntlsyora&#10;MdsofiiD/UMVLVMGHz1SnbHAyMqpv6haxR14qMKIQ5tBVSkuUw/YzTj/o5vLhlmZekFxvD3K5P8f&#10;LX+1XjiiREmfjikxrMUZ9Z+Gd8Ou/9Z/HnZkeN//6L/2X/rr/nt/PXxA+2b4iHYM9jcH944gHLXs&#10;rC+Qcm4WLqrBN+bSXgB/64mBecNMLVNPV1uL7yREdgcSL95iRcvuJQjMYasASdhN5VpSaWVfRGAk&#10;R/HIJk1ye5yk3ATC0TkeP3qY47w5hg42VpexItJEsHU+PJfQkmiUVCsThWYFW1/4sE+9TYluA+dK&#10;67Qs2pAO1TqZnCSAB61EDMY07+rlXDuyZnHd0hdVwXfvpDlYGZHIGsnEs4MdmNJ7G/O1QditGntd&#10;lyC2Cxfpoh/3IREfdjcu3O/3lPXrD5v9BAAA//8DAFBLAwQUAAYACAAAACEA5sczTd4AAAAJAQAA&#10;DwAAAGRycy9kb3ducmV2LnhtbEyPwU7DMBBE70j8g7VI3KhDWqI0ZFNVCLggIVFCz068JBH2Oord&#10;NPw95gTH2RnNvil3izVipskPjhFuVwkI4tbpgTuE+v3pJgfhg2KtjGNC+CYPu+ryolSFdmd+o/kQ&#10;OhFL2BcKoQ9hLKT0bU9W+ZUbiaP36SarQpRTJ/WkzrHcGpkmSSatGjh+6NVIDz21X4eTRdgfXx7X&#10;r3NjndHbrv7Qtk6eU8Trq2V/DyLQEv7C8Isf0aGKTI07sfbCIORpHrcEhPQuAxED+SaLhwZhs85A&#10;VqX8v6D6AQAA//8DAFBLAQItABQABgAIAAAAIQC2gziS/gAAAOEBAAATAAAAAAAAAAAAAAAAAAAA&#10;AABbQ29udGVudF9UeXBlc10ueG1sUEsBAi0AFAAGAAgAAAAhADj9If/WAAAAlAEAAAsAAAAAAAAA&#10;AAAAAAAALwEAAF9yZWxzLy5yZWxzUEsBAi0AFAAGAAgAAAAhANJaf4QAAgAAqQMAAA4AAAAAAAAA&#10;AAAAAAAALgIAAGRycy9lMm9Eb2MueG1sUEsBAi0AFAAGAAgAAAAhAObHM03eAAAACQEAAA8AAAAA&#10;AAAAAAAAAAAAWgQAAGRycy9kb3ducmV2LnhtbFBLBQYAAAAABAAEAPMAAABlBQ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15D8EADC" wp14:editId="3DB6A4B5">
                <wp:simplePos x="0" y="0"/>
                <wp:positionH relativeFrom="column">
                  <wp:posOffset>3771900</wp:posOffset>
                </wp:positionH>
                <wp:positionV relativeFrom="paragraph">
                  <wp:posOffset>162560</wp:posOffset>
                </wp:positionV>
                <wp:extent cx="228600" cy="228600"/>
                <wp:effectExtent l="5080" t="7620" r="13970" b="1143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5C243" id="Прямая соединительная линия 9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8pt" to="31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4ZAgIAAKkDAAAOAAAAZHJzL2Uyb0RvYy54bWysU82O0zAQviPxDpbvNG2kXS1R0z10WTgs&#10;UGmXB5jaTmPh2JbtNu0NOCP1EXgFDou00gLPkLwRYzeUBW6IHKzx/Hye75vJ9HzbKLIRzkujSzoZ&#10;jSkRmhku9aqkb24un5xR4gNoDspoUdKd8PR89vjRtLWFyE1tFBeOIIj2RWtLWodgiyzzrBYN+JGx&#10;QmOwMq6BgFe3yriDFtEbleXj8WnWGsetM0x4j96LQ5DOEn5VCRZeV5UXgaiSYm8hnS6dy3hmsykU&#10;Kwe2lmxoA/6hiwakxkePUBcQgKyd/AuqkcwZb6owYqbJTFVJJhIHZDMZ/8HmugYrEhcUx9ujTP7/&#10;wbJXm4Ujkpf0aU6JhgZn1H3q3/X77mv3ud+T/n33vfvS3XZ33bfurv+A9n3/Ee0Y7O4H955gOWrZ&#10;Wl8g5FwvXFSDbfW1vTLsrSfazGvQK5E43ewsvjOJFdlvJfHiLXa0bF8ajjmwDiYJu61cQyol7YtY&#10;GMFRPLJNk9wdJym2gTB05vnZ6RjnzTA02PEtKCJMLLbOh+fCNCQaJVVSR6GhgM2VD4fUnynRrc2l&#10;VAr9UChNWlTrJD9JBd4oyWMwxrxbLefKkQ3EdUtf4oiRh2nOrDVPYLUA/mywA0h1sLFPpQdpohoH&#10;XZeG7xYu9hZVwn1IhIbdjQv38J6yfv1hsx8AAAD//wMAUEsDBBQABgAIAAAAIQA0Esj43gAAAAkB&#10;AAAPAAAAZHJzL2Rvd25yZXYueG1sTI9BT8MwDIXvSPyHyEjcWLKOVaxrOk0IuCAhMcrOaWPaisap&#10;mqwr/x5zYjfb7+n5e/ludr2YcAydJw3LhQKBVHvbUaOh/Hi+ewARoiFrek+o4QcD7Irrq9xk1p/p&#10;HadDbASHUMiMhjbGIZMy1C06ExZ+QGLty4/ORF7HRtrRnDnc9TJRKpXOdMQfWjPgY4v19+HkNOyP&#10;r0+rt6lyvrebpvy0rlQvida3N/N+CyLiHP/N8IfP6FAwU+VPZIPoNaw399wlakjWKQg2pCvFh4qH&#10;ZQqyyOVlg+IXAAD//wMAUEsBAi0AFAAGAAgAAAAhALaDOJL+AAAA4QEAABMAAAAAAAAAAAAAAAAA&#10;AAAAAFtDb250ZW50X1R5cGVzXS54bWxQSwECLQAUAAYACAAAACEAOP0h/9YAAACUAQAACwAAAAAA&#10;AAAAAAAAAAAvAQAAX3JlbHMvLnJlbHNQSwECLQAUAAYACAAAACEAEd4OGQICAACpAwAADgAAAAAA&#10;AAAAAAAAAAAuAgAAZHJzL2Uyb0RvYy54bWxQSwECLQAUAAYACAAAACEANBLI+N4AAAAJAQAADwAA&#10;AAAAAAAAAAAAAABcBAAAZHJzL2Rvd25yZXYueG1sUEsFBgAAAAAEAAQA8wAAAGcFA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22D982BB" wp14:editId="0D7904A5">
                <wp:simplePos x="0" y="0"/>
                <wp:positionH relativeFrom="column">
                  <wp:posOffset>3543300</wp:posOffset>
                </wp:positionH>
                <wp:positionV relativeFrom="paragraph">
                  <wp:posOffset>162560</wp:posOffset>
                </wp:positionV>
                <wp:extent cx="228600" cy="228600"/>
                <wp:effectExtent l="5080" t="7620" r="13970" b="1143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DF7B2" id="Прямая соединительная линия 9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8pt" to="297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e8AgIAAKkDAAAOAAAAZHJzL2Uyb0RvYy54bWysU82O0zAQviPxDpbvNG3Rrpao6R66LBwW&#10;qLTLA0xtp7FwbMt2m/QGnJH6CLwCB5BWWuAZkjdi7IaywA2RgzWen8/zfTOZnbe1IlvhvDS6oJPR&#10;mBKhmeFSrwv6+uby0RklPoDmoIwWBd0JT8/nDx/MGpuLqamM4sIRBNE+b2xBqxBsnmWeVaIGPzJW&#10;aAyWxtUQ8OrWGXfQIHqtsul4fJo1xnHrDBPeo/fiEKTzhF+WgoVXZelFIKqg2FtIp0vnKp7ZfAb5&#10;2oGtJBvagH/oogap8dEj1AUEIBsn/4KqJXPGmzKMmKkzU5aSicQB2UzGf7C5rsCKxAXF8fYok/9/&#10;sOzldumI5AV98pgSDTXOqPvYv+333dfuU78n/bvue/el+9zddt+62/492nf9B7RjsLsb3HuC5ahl&#10;Y32OkAu9dFEN1upre2XYG0+0WVSg1yJxutlZfGcSK7LfSuLFW+xo1bwwHHNgE0wSti1dTUol7fNY&#10;GMFRPNKmSe6OkxRtIAyd0+nZ6RjnzTA02PEtyCNMLLbOh2fC1CQaBVVSR6Ehh+2VD4fUnynRrc2l&#10;VAr9kCtNGlTrZHqSCrxRksdgjHm3Xi2UI1uI65a+xBEj99Oc2WiewCoB/OlgB5DqYGOfSg/SRDUO&#10;uq4M3y1d7C2qhPuQCA27Gxfu/j1l/frD5j8AAAD//wMAUEsDBBQABgAIAAAAIQDx9rlB3gAAAAkB&#10;AAAPAAAAZHJzL2Rvd25yZXYueG1sTI/BTsMwEETvSPyDtUjcqNNAojZkU1UIuCAhUQJnJ16SCHsd&#10;xW4a/h5zosfZGc2+KXeLNWKmyQ+OEdarBARx6/TAHUL9/nSzAeGDYq2MY0L4IQ+76vKiVIV2J36j&#10;+RA6EUvYFwqhD2EspPRtT1b5lRuJo/flJqtClFMn9aROsdwamSZJLq0aOH7o1UgPPbXfh6NF2H++&#10;PN6+zo11Rm+7+kPbOnlOEa+vlv09iEBL+A/DH35EhyoyNe7I2guDkGWbuCUgpFkOIgay7V08NAj5&#10;OgdZlfJ8QfULAAD//wMAUEsBAi0AFAAGAAgAAAAhALaDOJL+AAAA4QEAABMAAAAAAAAAAAAAAAAA&#10;AAAAAFtDb250ZW50X1R5cGVzXS54bWxQSwECLQAUAAYACAAAACEAOP0h/9YAAACUAQAACwAAAAAA&#10;AAAAAAAAAAAvAQAAX3JlbHMvLnJlbHNQSwECLQAUAAYACAAAACEAmLBHvAICAACpAwAADgAAAAAA&#10;AAAAAAAAAAAuAgAAZHJzL2Uyb0RvYy54bWxQSwECLQAUAAYACAAAACEA8fa5Qd4AAAAJAQAADwAA&#10;AAAAAAAAAAAAAABcBAAAZHJzL2Rvd25yZXYueG1sUEsFBgAAAAAEAAQA8wAAAGcFAAAAAA==&#10;"/>
            </w:pict>
          </mc:Fallback>
        </mc:AlternateContent>
      </w:r>
      <w:r w:rsidRPr="00BC03BE">
        <w:rPr>
          <w:rFonts w:ascii="Times New Roman" w:eastAsia="Times New Roman" w:hAnsi="Times New Roman" w:cs="Times New Roman"/>
          <w:noProof/>
          <w:sz w:val="24"/>
          <w:szCs w:val="24"/>
          <w:lang w:eastAsia="ru-RU"/>
        </w:rPr>
        <w:t>-</w:t>
      </w:r>
      <w:r w:rsidRPr="00BC03BE">
        <w:rPr>
          <w:rFonts w:ascii="Times New Roman" w:eastAsia="Times New Roman" w:hAnsi="Times New Roman" w:cs="Times New Roman"/>
          <w:sz w:val="24"/>
          <w:szCs w:val="24"/>
          <w:lang w:eastAsia="ru-RU"/>
        </w:rPr>
        <w:t xml:space="preserve">           10-220м</w:t>
      </w:r>
      <w:r w:rsidRPr="00BC03BE">
        <w:rPr>
          <w:rFonts w:ascii="Times New Roman" w:eastAsia="Times New Roman" w:hAnsi="Times New Roman" w:cs="Times New Roman"/>
          <w:sz w:val="24"/>
          <w:szCs w:val="24"/>
          <w:lang w:eastAsia="ru-RU"/>
        </w:rPr>
        <w:tab/>
        <w:t>1,4м             отвал</w:t>
      </w:r>
    </w:p>
    <w:p w14:paraId="65287E29" w14:textId="77777777" w:rsidR="00BC03BE" w:rsidRPr="00BC03BE" w:rsidRDefault="00BC03BE" w:rsidP="00BC03BE">
      <w:pPr>
        <w:tabs>
          <w:tab w:val="left" w:pos="940"/>
        </w:tabs>
        <w:spacing w:after="0" w:line="240" w:lineRule="auto"/>
        <w:rPr>
          <w:rFonts w:ascii="Times New Roman" w:eastAsia="Times New Roman" w:hAnsi="Times New Roman" w:cs="Times New Roman"/>
          <w:sz w:val="24"/>
          <w:szCs w:val="24"/>
          <w:lang w:eastAsia="ru-RU"/>
        </w:rPr>
      </w:pP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76B3F712" wp14:editId="711A522A">
                <wp:simplePos x="0" y="0"/>
                <wp:positionH relativeFrom="column">
                  <wp:posOffset>4114800</wp:posOffset>
                </wp:positionH>
                <wp:positionV relativeFrom="paragraph">
                  <wp:posOffset>-5080</wp:posOffset>
                </wp:positionV>
                <wp:extent cx="228600" cy="685800"/>
                <wp:effectExtent l="5080" t="5715" r="13970" b="1333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A28EA" id="Прямая соединительная линия 9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pt" to="342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T6/AEAAJ8DAAAOAAAAZHJzL2Uyb0RvYy54bWysU82O0zAQviPxDpbvNG1FqxI13cMuy2WB&#10;Srs8wNR2GgvHtmy3aW/AGamPwCtwAGmlBZ4heSPGbrawcEPkYM3vNzPfTOZnu1qRrXBeGl3Q0WBI&#10;idDMcKnXBX1zc/lkRokPoDkoo0VB98LTs8XjR/PG5mJsKqO4cARBtM8bW9AqBJtnmWeVqMEPjBUa&#10;naVxNQRU3TrjDhpEr1U2Hg6nWWMct84w4T1aL45Oukj4ZSlYeF2WXgSiCoq9hfS69K7imy3mkK8d&#10;2Eqyvg34hy5qkBqLnqAuIADZOPkXVC2ZM96UYcBMnZmylEykGXCa0fCPaa4rsCLNguR4e6LJ/z9Y&#10;9mq7dETygj57SomGGnfUfuredYf2W/u5O5Duffuj/dp+aW/b7+1t9wHlu+4jytHZ3vXmA8F05LKx&#10;PkfIc710kQ2209f2yrC3nmhzXoFeizTTzd5inVHMyB6kRMVb7GjVvDQcY2ATTCJ2V7o6QiJlZJf2&#10;tz/tT+wCYWgcj2fTIW6ZoWs6m8xQjhUgv0+2zocXwtQkCgVVUkd6IYftlQ/H0PuQaNbmUiqFdsiV&#10;Jg1yNBlPUoI3SvLojD7v1qtz5cgW4pGlr6/7IMyZjeYJrBLAn/dyAKmOMvapdE9I5ODI5srw/dLF&#10;3iI3eAVpoP5i45n9rqeoX//V4icAAAD//wMAUEsDBBQABgAIAAAAIQByNPmk3AAAAAkBAAAPAAAA&#10;ZHJzL2Rvd25yZXYueG1sTI/BTsMwEETvSPyDtUhcKuoQqhCFOBUCcuNCAXHdxksSEa/T2G0DX8/2&#10;BMfRjGbelOvZDepAU+g9G7heJqCIG297bg28vdZXOagQkS0OnsnANwVYV+dnJRbWH/mFDpvYKinh&#10;UKCBLsax0Do0HTkMSz8Si/fpJ4dR5NRqO+FRyt2g0yTJtMOeZaHDkR46ar42e2cg1O+0q38WzSL5&#10;uGk9pbvH5yc05vJivr8DFWmOf2E44Qs6VMK09Xu2QQ0GslUuX6KB0wPxs3wleivB5DYFXZX6/4Pq&#10;FwAA//8DAFBLAQItABQABgAIAAAAIQC2gziS/gAAAOEBAAATAAAAAAAAAAAAAAAAAAAAAABbQ29u&#10;dGVudF9UeXBlc10ueG1sUEsBAi0AFAAGAAgAAAAhADj9If/WAAAAlAEAAAsAAAAAAAAAAAAAAAAA&#10;LwEAAF9yZWxzLy5yZWxzUEsBAi0AFAAGAAgAAAAhAAd51Pr8AQAAnwMAAA4AAAAAAAAAAAAAAAAA&#10;LgIAAGRycy9lMm9Eb2MueG1sUEsBAi0AFAAGAAgAAAAhAHI0+aTcAAAACQEAAA8AAAAAAAAAAAAA&#10;AAAAVgQAAGRycy9kb3ducmV2LnhtbFBLBQYAAAAABAAEAPMAAABfBQ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19CF135D" wp14:editId="3826A53C">
                <wp:simplePos x="0" y="0"/>
                <wp:positionH relativeFrom="column">
                  <wp:posOffset>4000500</wp:posOffset>
                </wp:positionH>
                <wp:positionV relativeFrom="paragraph">
                  <wp:posOffset>109220</wp:posOffset>
                </wp:positionV>
                <wp:extent cx="114300" cy="114300"/>
                <wp:effectExtent l="5080" t="5715" r="13970" b="1333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B1D31" id="Прямая соединительная линия 95"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6pt" to="324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l8AQIAAKkDAAAOAAAAZHJzL2Uyb0RvYy54bWysU82O0zAQviPxDpbvNGlhEURN99Bl4bBA&#10;pV0ewLWdxsLxWLbbtDfgjNRH2FfgANJKCzxD8kaM3VAWuCFysMbz83m+bybT022jyUY6r8CUdDzK&#10;KZGGg1BmVdI3V+cPnlDiAzOCaTCypDvp6ens/r1paws5gRq0kI4giPFFa0tah2CLLPO8lg3zI7DS&#10;YLAC17CAV7fKhGMtojc6m+T546wFJ6wDLr1H79khSGcJv6okD6+rystAdEmxt5BOl85lPLPZlBUr&#10;x2yt+NAG+4cuGqYMPnqEOmOBkbVTf0E1ijvwUIURhyaDqlJcJg7IZpz/weayZlYmLiiOt0eZ/P+D&#10;5a82C0eUKOnTE0oMa3BG3XX/rt93X7tP/Z7077vv3Zfuc3fTfetu+g9o3/Yf0Y7B7nZw7wmWo5at&#10;9QVCzs3CRTX41lzaC+BvPTEwr5lZycTpamfxnXGsyH4riRdvsaNl+xIE5rB1gCTstnINqbSyL2Jh&#10;BEfxyDZNcnecpNwGwtE5Hj96mOO8OYYGO77FiggTi63z4bmEhkSjpFqZKDQr2ObCh0Pqz5ToNnCu&#10;tEY/K7QhbVRrcpIKPGglYjDGvFst59qRDYvrlr7EESN30xysjUhgtWTi2WAHpvTBxj61GaSJahx0&#10;XYLYLVzsLaqE+5AIDbsbF+7uPWX9+sNmPwAAAP//AwBQSwMEFAAGAAgAAAAhABCz823eAAAACQEA&#10;AA8AAABkcnMvZG93bnJldi54bWxMj8FOwzAQRO9I/IO1SNyoTQKhDXGqCgEXJCRK6NmJlyQiXkex&#10;m4a/ZznBcWdGs2+K7eIGMeMUek8arlcKBFLjbU+thur96WoNIkRD1gyeUMM3BtiW52eFya0/0RvO&#10;+9gKLqGQGw1djGMuZWg6dCas/IjE3qefnIl8Tq20kzlxuRtkolQmnemJP3RmxIcOm6/90WnYHV4e&#10;09e5dn6wm7b6sK5Sz4nWlxfL7h5ExCX+heEXn9GhZKbaH8kGMWjIUsVbIht3CQgOZDdrFmoN6W0C&#10;sizk/wXlDwAAAP//AwBQSwECLQAUAAYACAAAACEAtoM4kv4AAADhAQAAEwAAAAAAAAAAAAAAAAAA&#10;AAAAW0NvbnRlbnRfVHlwZXNdLnhtbFBLAQItABQABgAIAAAAIQA4/SH/1gAAAJQBAAALAAAAAAAA&#10;AAAAAAAAAC8BAABfcmVscy8ucmVsc1BLAQItABQABgAIAAAAIQA16sl8AQIAAKkDAAAOAAAAAAAA&#10;AAAAAAAAAC4CAABkcnMvZTJvRG9jLnhtbFBLAQItABQABgAIAAAAIQAQs/Nt3gAAAAkBAAAPAAAA&#10;AAAAAAAAAAAAAFsEAABkcnMvZG93bnJldi54bWxQSwUGAAAAAAQABADzAAAAZgU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3D9DCF74" wp14:editId="6A2C7B1E">
                <wp:simplePos x="0" y="0"/>
                <wp:positionH relativeFrom="column">
                  <wp:posOffset>5029200</wp:posOffset>
                </wp:positionH>
                <wp:positionV relativeFrom="paragraph">
                  <wp:posOffset>-5080</wp:posOffset>
                </wp:positionV>
                <wp:extent cx="228600" cy="685800"/>
                <wp:effectExtent l="5080" t="5715" r="13970" b="1333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C0EEA" id="Прямая соединительная линия 9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pt" to="414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wOAwIAAKkDAAAOAAAAZHJzL2Uyb0RvYy54bWysU82O0zAQviPxDpbvNG2lViVquoddFg4L&#10;VNrlAaa201g4tmW7TXsDzkh9BF6BwyKttMAzJG/E2A2FhRsiB2t+v5n5ZjI/29WKbIXz0uiCjgZD&#10;SoRmhku9Luibm8snM0p8AM1BGS0Kuheeni0eP5o3NhdjUxnFhSMIon3e2IJWIdg8yzyrRA1+YKzQ&#10;6CyNqyGg6tYZd9Ageq2y8XA4zRrjuHWGCe/RenF00kXCL0vBwuuy9CIQVVDsLaTXpXcV32wxh3zt&#10;wFaS9W3AP3RRg9RY9AR1AQHIxsm/oGrJnPGmDANm6syUpWQizYDTjIZ/THNdgRVpFiTH2xNN/v/B&#10;slfbpSOSF/TplBINNe6o/dS96w7t1/ZzdyDd+/Z7+6W9be/ab+1d9wHl++4jytHZ3vfmA8F05LKx&#10;PkfIc710kQ2209f2yrC3nmhzXoFeizTTzd5inVHMyB6kRMVb7GjVvDQcY2ATTCJ2V7qalEraFzEx&#10;giN5ZJc2uT9tUuwCYWgcj2fTIe6boWs6m8xQjrUgjzAx2TofngtTkygUVEkdiYYctlc+HEN/hkSz&#10;NpdSKbRDrjRpkK3JeJISvFGSR2f0ebdenStHthDPLX193Qdhzmw0T2CVAP6slwNIdZSxT6V7aiIb&#10;R15Xhu+XLvYWWcJ7SAP1txsP7nc9Rf36wxY/AAAA//8DAFBLAwQUAAYACAAAACEAW+SnatwAAAAJ&#10;AQAADwAAAGRycy9kb3ducmV2LnhtbEyPQUvEMBSE74L/ITzBm5tYwe3Wpssi6kUQXKvntHm2xeSl&#10;NNlu/fe+PbnHYYaZb8rt4p2YcYpDIA23KwUCqQ12oE5D/fF8k4OIyZA1LhBq+MUI2+ryojSFDUd6&#10;x3mfOsElFAujoU9pLKSMbY/exFUYkdj7DpM3ieXUSTuZI5d7JzOl7qU3A/FCb0Z87LH92R+8ht3X&#10;69Pd29z44Oymqz+tr9VLpvX11bJ7AJFwSf9hOOEzOlTM1IQD2SichvUm4y9Jw+kB+3mWs244qNYZ&#10;yKqU5w+qPwAAAP//AwBQSwECLQAUAAYACAAAACEAtoM4kv4AAADhAQAAEwAAAAAAAAAAAAAAAAAA&#10;AAAAW0NvbnRlbnRfVHlwZXNdLnhtbFBLAQItABQABgAIAAAAIQA4/SH/1gAAAJQBAAALAAAAAAAA&#10;AAAAAAAAAC8BAABfcmVscy8ucmVsc1BLAQItABQABgAIAAAAIQBEycwOAwIAAKkDAAAOAAAAAAAA&#10;AAAAAAAAAC4CAABkcnMvZTJvRG9jLnhtbFBLAQItABQABgAIAAAAIQBb5Kdq3AAAAAkBAAAPAAAA&#10;AAAAAAAAAAAAAF0EAABkcnMvZG93bnJldi54bWxQSwUGAAAAAAQABADzAAAAZgU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477C0FE8" wp14:editId="7D7B013B">
                <wp:simplePos x="0" y="0"/>
                <wp:positionH relativeFrom="column">
                  <wp:posOffset>5257800</wp:posOffset>
                </wp:positionH>
                <wp:positionV relativeFrom="paragraph">
                  <wp:posOffset>330200</wp:posOffset>
                </wp:positionV>
                <wp:extent cx="228600" cy="228600"/>
                <wp:effectExtent l="5080" t="7620" r="13970" b="1143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B6A3F" id="Прямая соединительная линия 97"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pt" to="6in,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EAgIAAKkDAAAOAAAAZHJzL2Uyb0RvYy54bWysU82O0zAQviPxDpbvNG2lXZao6R66LBwW&#10;qLTLA0xtp7FwbMt2m/QGnJH6CLwCB5BWWuAZkjdi7IaywA2RgzWen8/zfTOZnbe1IlvhvDS6oJPR&#10;mBKhmeFSrwv6+uby0RklPoDmoIwWBd0JT8/nDx/MGpuLqamM4sIRBNE+b2xBqxBsnmWeVaIGPzJW&#10;aAyWxtUQ8OrWGXfQIHqtsul4fJo1xnHrDBPeo/fiEKTzhF+WgoVXZelFIKqg2FtIp0vnKp7ZfAb5&#10;2oGtJBvagH/oogap8dEj1AUEIBsn/4KqJXPGmzKMmKkzU5aSicQB2UzGf7C5rsCKxAXF8fYok/9/&#10;sOzldumI5AV98pgSDTXOqPvYv+333dfuU78n/bvue/el+9zddt+62/492nf9B7RjsLsb3HuC5ahl&#10;Y32OkAu9dFEN1upre2XYG0+0WVSg1yJxutlZfGcSK7LfSuLFW+xo1bwwHHNgE0wSti1dTUol7fNY&#10;GMFRPNKmSe6OkxRtIAyd0+nZ6RjnzTA02PEtyCNMLLbOh2fC1CQaBVVSR6Ehh+2VD4fUnynRrc2l&#10;VAr9kCtNGlTrZHqSCrxRksdgjHm3Xi2UI1uI65a+xBEj99Oc2WiewCoB/OlgB5DqYGOfSg/SRDUO&#10;uq4M3y1d7C2qhPuQCA27Gxfu/j1l/frD5j8AAAD//wMAUEsDBBQABgAIAAAAIQA9cVj72wAAAAkB&#10;AAAPAAAAZHJzL2Rvd25yZXYueG1sTE/LTsMwELwj9R+srcSNOgSo0hCnqqrCBQmJEnp24iWJsNdR&#10;7Kbh71lOcNpZzWgexXZ2Vkw4ht6TgttVAgKp8aanVkH1/nSTgQhRk9HWEyr4xgDbcnFV6Nz4C73h&#10;dIytYBMKuVbQxTjkUoamQ6fDyg9IzH360enI79hKM+oLmzsr0yRZS6d74oROD7jvsPk6np2C3enl&#10;cPc61c5bs2mrD+Oq5DlV6no57x5BRJzjnxh+63N1KLlT7c9kgrAKsjTjLVHBQ8qXBdn6nkHNgAlZ&#10;FvL/gvIHAAD//wMAUEsBAi0AFAAGAAgAAAAhALaDOJL+AAAA4QEAABMAAAAAAAAAAAAAAAAAAAAA&#10;AFtDb250ZW50X1R5cGVzXS54bWxQSwECLQAUAAYACAAAACEAOP0h/9YAAACUAQAACwAAAAAAAAAA&#10;AAAAAAAvAQAAX3JlbHMvLnJlbHNQSwECLQAUAAYACAAAACEAfwDxRAICAACpAwAADgAAAAAAAAAA&#10;AAAAAAAuAgAAZHJzL2Uyb0RvYy54bWxQSwECLQAUAAYACAAAACEAPXFY+9sAAAAJAQAADwAAAAAA&#10;AAAAAAAAAABcBAAAZHJzL2Rvd25yZXYueG1sUEsFBgAAAAAEAAQA8wAAAGQFA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72EB3F59" wp14:editId="45EA308B">
                <wp:simplePos x="0" y="0"/>
                <wp:positionH relativeFrom="column">
                  <wp:posOffset>5143500</wp:posOffset>
                </wp:positionH>
                <wp:positionV relativeFrom="paragraph">
                  <wp:posOffset>558800</wp:posOffset>
                </wp:positionV>
                <wp:extent cx="342900" cy="342900"/>
                <wp:effectExtent l="5080" t="7620" r="13970" b="1143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4CCD6" id="Прямая соединительная линия 98"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4pt" to="6in,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wsAgIAAKkDAAAOAAAAZHJzL2Uyb0RvYy54bWysU82O0zAQviPxDpbvNGlhERs13UOXhcMC&#10;lXZ5gKntNBaObdlu096AM1IfgVfgANJKCzxD8kaM3VAWuCFysMbz83m+bybTs22jyEY4L40u6XiU&#10;UyI0M1zqVUlfX188eEKJD6A5KKNFSXfC07PZ/XvT1hZiYmqjuHAEQbQvWlvSOgRbZJlntWjAj4wV&#10;GoOVcQ0EvLpVxh20iN6obJLnj7PWOG6dYcJ79J4fgnSW8KtKsPCqqrwIRJUUewvpdOlcxjObTaFY&#10;ObC1ZEMb8A9dNCA1PnqEOocAZO3kX1CNZM54U4URM01mqkoykTggm3H+B5urGqxIXFAcb48y+f8H&#10;y15uFo5IXtJTnJSGBmfUfezf9vvua/ep35P+Xfe9+9J97m66b91N/x7t2/4D2jHY3Q7uPcFy1LK1&#10;vkDIuV64qAbb6it7adgbT7SZ16BXInG63ll8Zxwrst9K4sVb7GjZvjAcc2AdTBJ2W7mGVEra57Ew&#10;gqN4ZJsmuTtOUmwDYeh8+GhymuO8GYYGO74FRYSJxdb58EyYhkSjpErqKDQUsLn04ZD6MyW6tbmQ&#10;SqEfCqVJi2qdTE5SgTdK8hiMMe9Wy7lyZANx3dKXOGLkbpoza80TWC2APx3sAFIdbOxT6UGaqMZB&#10;16Xhu4WLvUWVcB8SoWF348LdvaesX3/Y7AcAAAD//wMAUEsDBBQABgAIAAAAIQACYUEh3QAAAAoB&#10;AAAPAAAAZHJzL2Rvd25yZXYueG1sTI9BT8MwDIXvSPyHyEjcWLIyTaU0nSYEXJCQGIVz2pi2InGq&#10;JuvKv8ec2MnP8tPz98rd4p2YcYpDIA3rlQKB1AY7UKehfn+6yUHEZMgaFwg1/GCEXXV5UZrChhO9&#10;4XxIneAQioXR0Kc0FlLGtkdv4iqMSHz7CpM3idepk3YyJw73TmZKbaU3A/GH3oz40GP7fTh6DfvP&#10;l8fb17nxwdm7rv6wvlbPmdbXV8v+HkTCJf2b4Q+f0aFipiYcyUbhNORrxV0Si5wnG/LthkXDzk2m&#10;QFalPK9Q/QIAAP//AwBQSwECLQAUAAYACAAAACEAtoM4kv4AAADhAQAAEwAAAAAAAAAAAAAAAAAA&#10;AAAAW0NvbnRlbnRfVHlwZXNdLnhtbFBLAQItABQABgAIAAAAIQA4/SH/1gAAAJQBAAALAAAAAAAA&#10;AAAAAAAAAC8BAABfcmVscy8ucmVsc1BLAQItABQABgAIAAAAIQACD7wsAgIAAKkDAAAOAAAAAAAA&#10;AAAAAAAAAC4CAABkcnMvZTJvRG9jLnhtbFBLAQItABQABgAIAAAAIQACYUEh3QAAAAoBAAAPAAAA&#10;AAAAAAAAAAAAAFwEAABkcnMvZG93bnJldi54bWxQSwUGAAAAAAQABADzAAAAZgU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44551E09" wp14:editId="106E1B6F">
                <wp:simplePos x="0" y="0"/>
                <wp:positionH relativeFrom="column">
                  <wp:posOffset>4914900</wp:posOffset>
                </wp:positionH>
                <wp:positionV relativeFrom="paragraph">
                  <wp:posOffset>673100</wp:posOffset>
                </wp:positionV>
                <wp:extent cx="228600" cy="228600"/>
                <wp:effectExtent l="5080" t="7620" r="13970" b="1143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58C63" id="Прямая соединительная линия 99"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3pt" to="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gHAgIAAKkDAAAOAAAAZHJzL2Uyb0RvYy54bWysU82O0zAQviPxDpbvNGmlXe1GTffQZeGw&#10;QKVdHsC1ncbC8Vi227Q34IzUR+AVOIC00gLPkLwRYzeUBW6IHKzx/Hye75vJ9GLbaLKRziswJR2P&#10;ckqk4SCUWZX09e3VkzNKfGBGMA1GlnQnPb2YPX40bW0hJ1CDFtIRBDG+aG1J6xBskWWe17JhfgRW&#10;GgxW4BoW8OpWmXCsRfRGZ5M8P81acMI64NJ79F4egnSW8KtK8vCqqrwMRJcUewvpdOlcxjObTVmx&#10;cszWig9tsH/oomHK4KNHqEsWGFk79RdUo7gDD1UYcWgyqCrFZeKAbMb5H2xuamZl4oLieHuUyf8/&#10;WP5ys3BEiZKen1NiWIMz6j72b/t997X71O9J/6773n3pPnd33bfurn+P9n3/Ae0Y7O4H955gOWrZ&#10;Wl8g5NwsXFSDb82NvQb+xhMD85qZlUycbncW3xnHiuy3knjxFjtati9AYA5bB0jCbivXkEor+zwW&#10;RnAUj2zTJHfHScptIBydk8nZaY7z5hga7PgWKyJMLLbOh2cSGhKNkmplotCsYJtrHw6pP1Oi28CV&#10;0hr9rNCGtKjWyeQkFXjQSsRgjHm3Ws61IxsW1y19iSNGHqY5WBuRwGrJxNPBDkzpg419ajNIE9U4&#10;6LoEsVu42FtUCfchERp2Ny7cw3vK+vWHzX4AAAD//wMAUEsDBBQABgAIAAAAIQCUVW8/3QAAAAsB&#10;AAAPAAAAZHJzL2Rvd25yZXYueG1sTE9BTsMwELwj8QdrkbhRu6FqS4hTVQi4ICFRAmcnXpIIex3F&#10;bhp+z3Kit5md0exMsZu9ExOOsQ+kYblQIJCaYHtqNVTvTzdbEDEZssYFQg0/GGFXXl4UJrfhRG84&#10;HVIrOIRibjR0KQ25lLHp0Ju4CAMSa19h9CYxHVtpR3PicO9kptRaetMTf+jMgA8dNt+Ho9ew/3x5&#10;vH2dah+cvWurD+sr9ZxpfX017+9BJJzTvxn+6nN1KLlTHY5ko3AaNpsVb0ksqDUDdmyXikHNl1Wm&#10;QJaFPN9Q/gIAAP//AwBQSwECLQAUAAYACAAAACEAtoM4kv4AAADhAQAAEwAAAAAAAAAAAAAAAAAA&#10;AAAAW0NvbnRlbnRfVHlwZXNdLnhtbFBLAQItABQABgAIAAAAIQA4/SH/1gAAAJQBAAALAAAAAAAA&#10;AAAAAAAAAC8BAABfcmVscy8ucmVsc1BLAQItABQABgAIAAAAIQBEDLgHAgIAAKkDAAAOAAAAAAAA&#10;AAAAAAAAAC4CAABkcnMvZTJvRG9jLnhtbFBLAQItABQABgAIAAAAIQCUVW8/3QAAAAsBAAAPAAAA&#10;AAAAAAAAAAAAAFwEAABkcnMvZG93bnJldi54bWxQSwUGAAAAAAQABADzAAAAZgU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6B1F34D5" wp14:editId="273AC278">
                <wp:simplePos x="0" y="0"/>
                <wp:positionH relativeFrom="column">
                  <wp:posOffset>4686300</wp:posOffset>
                </wp:positionH>
                <wp:positionV relativeFrom="paragraph">
                  <wp:posOffset>673100</wp:posOffset>
                </wp:positionV>
                <wp:extent cx="228600" cy="228600"/>
                <wp:effectExtent l="5080" t="7620" r="13970" b="1143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90466" id="Прямая соединительная линия 100"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3pt" to="38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v6AgIAAKsDAAAOAAAAZHJzL2Uyb0RvYy54bWysU82O0zAQviPxDpbvNG2lXS1R0z10WTgs&#10;UGmXB3BtJ7FwbMt2m/YGnJH6CLwCh0VaaYFnSN6IGTeUBW6IHKzx/Hye75vJ7HzbaLKRPihrCjoZ&#10;jSmRhluhTFXQNzeXT84oCZEZwbQ1sqA7Gej5/PGjWetyObW11UJ6AiAm5K0raB2jy7Ms8Fo2LIys&#10;kwaCpfUNi3D1VSY8awG90dl0PD7NWuuF85bLEMB7cQjSecIvS8nj67IMMhJdUOgtptOnc4VnNp+x&#10;vPLM1YoPbbB/6KJhysCjR6gLFhlZe/UXVKO4t8GWccRtk9myVFwmDsBmMv6DzXXNnExcQJzgjjKF&#10;/wfLX22WnigBsxuDPoY1MKTuU/+u33dfu8/9nvTvu+/dl+62u+u+dXf9B7Dv+49gY7C7H9x7gvWg&#10;ZutCDqALs/SoB9+aa3dl+dtAjF3UzFQysbrZOXhoghXZbyV4CQ56WrUvrYActo42SbstfUNKrdwL&#10;LERwkI9s0yx3x1nKbSQcnNPp2Sky4hAabHyL5QiDxc6H+FzahqBRUK0MSs1ytrkK8ZD6MwXdxl4q&#10;rcHPcm1IW9CnJ9OTVBCsVgKDGAu+Wi20JxuGC5e+xBEiD9O8XRuRwGrJxLPBjkzpgw19ajNIg2oc&#10;dF1ZsVt67A1Vgo1IhIbtxZV7eE9Zv/6x+Q8AAAD//wMAUEsDBBQABgAIAAAAIQDFbrPL3gAAAAsB&#10;AAAPAAAAZHJzL2Rvd25yZXYueG1sTE9BTsMwELwj8QdrkbhRm7Rq2jROVSHggoRECZydeEki4nUU&#10;u2n4PcuJ3mZ2RrMz+X52vZhwDJ0nDfcLBQKp9rajRkP5/nS3ARGiIWt6T6jhBwPsi+ur3GTWn+kN&#10;p2NsBIdQyIyGNsYhkzLULToTFn5AYu3Lj85EpmMj7WjOHO56mSi1ls50xB9aM+BDi/X38eQ0HD5f&#10;HpevU+V8b7dN+WFdqZ4TrW9v5sMORMQ5/pvhrz5Xh4I7Vf5ENoheQ7rc8JbIglozYEearhhUfFkl&#10;CmSRy8sNxS8AAAD//wMAUEsBAi0AFAAGAAgAAAAhALaDOJL+AAAA4QEAABMAAAAAAAAAAAAAAAAA&#10;AAAAAFtDb250ZW50X1R5cGVzXS54bWxQSwECLQAUAAYACAAAACEAOP0h/9YAAACUAQAACwAAAAAA&#10;AAAAAAAAAAAvAQAAX3JlbHMvLnJlbHNQSwECLQAUAAYACAAAACEA7HhL+gICAACrAwAADgAAAAAA&#10;AAAAAAAAAAAuAgAAZHJzL2Uyb0RvYy54bWxQSwECLQAUAAYACAAAACEAxW6zy94AAAALAQAADwAA&#10;AAAAAAAAAAAAAABcBAAAZHJzL2Rvd25yZXYueG1sUEsFBgAAAAAEAAQA8wAAAGcFA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14434F70" wp14:editId="754B26FE">
                <wp:simplePos x="0" y="0"/>
                <wp:positionH relativeFrom="column">
                  <wp:posOffset>4229100</wp:posOffset>
                </wp:positionH>
                <wp:positionV relativeFrom="paragraph">
                  <wp:posOffset>673100</wp:posOffset>
                </wp:positionV>
                <wp:extent cx="228600" cy="228600"/>
                <wp:effectExtent l="5080" t="7620" r="13970" b="1143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78537" id="Прямая соединительная линия 10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3pt" to="35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l1AQIAAKsDAAAOAAAAZHJzL2Uyb0RvYy54bWysU8GO0zAQvSPxD5bvNGmlXS1R0z10WTgs&#10;UGmXD3Btp7FwPJbtNu0NOCP1E/gFDiCttMA3JH/E2M0WFm6IHKzxzJvnmTeT6fm20WQjnVdgSjoe&#10;5ZRIw0Eosyrpm5vLJ2eU+MCMYBqMLOlOeno+e/xo2tpCTqAGLaQjSGJ80dqS1iHYIss8r2XD/Ais&#10;NBiswDUs4NWtMuFYi+yNziZ5fpq14IR1wKX36L04BOks8VeV5OF1VXkZiC4p1hbS6dK5jGc2m7Ji&#10;5ZitFR/KYP9QRcOUwUePVBcsMLJ26i+qRnEHHqow4tBkUFWKy9QDdjPO/+jmumZWpl5QHG+PMvn/&#10;R8tfbRaOKIGzy8eUGNbgkLpP/bt+333rPvd70r/vfnRfuy/dbfe9u+0/oH3Xf0Q7Bru7wb0nMR/V&#10;bK0vkHRuFi7qwbfm2l4Bf+uJgXnNzEqmrm52Fh9KGdmDlHjxFmtati9BIIatAyRpt5VrSKWVfRET&#10;IznKR7ZplrvjLOU2EI7OyeTsNMeJcwwNNlaXsSLSxGTrfHguoSHRKKlWJkrNCra58uEAvYdEt4FL&#10;pXVaF21IW9KnJ5OTlOBBKxGDEebdajnXjmxYXLj0RVXw3QcwB2sjElktmXg22IEpfbARrw2m3atx&#10;0HUJYrdwkS76cSMS8bC9ceV+vyfUr39s9hMAAP//AwBQSwMEFAAGAAgAAAAhAG4Nk/rbAAAACwEA&#10;AA8AAABkcnMvZG93bnJldi54bWxMT0FOwzAQvCPxB2uRuFGbgAKEOFWFgAsSEiXt2YmXJMJeR7Gb&#10;ht+zPcFtZmc0O1OuF+/EjFMcAmm4XikQSG2wA3Ua6s+Xq3sQMRmyxgVCDT8YYV2dn5WmsOFIHzhv&#10;Uyc4hGJhNPQpjYWUse3Rm7gKIxJrX2HyJjGdOmknc+Rw72SmVC69GYg/9GbEpx7b7+3Ba9js355v&#10;3ufGB2cfunpnfa1eM60vL5bNI4iES/ozw6k+V4eKOzXhQDYKpyHPc96SWFAnwI47lTFo+HLLQFal&#10;/L+h+gUAAP//AwBQSwECLQAUAAYACAAAACEAtoM4kv4AAADhAQAAEwAAAAAAAAAAAAAAAAAAAAAA&#10;W0NvbnRlbnRfVHlwZXNdLnhtbFBLAQItABQABgAIAAAAIQA4/SH/1gAAAJQBAAALAAAAAAAAAAAA&#10;AAAAAC8BAABfcmVscy8ucmVsc1BLAQItABQABgAIAAAAIQCgWml1AQIAAKsDAAAOAAAAAAAAAAAA&#10;AAAAAC4CAABkcnMvZTJvRG9jLnhtbFBLAQItABQABgAIAAAAIQBuDZP62wAAAAsBAAAPAAAAAAAA&#10;AAAAAAAAAFsEAABkcnMvZG93bnJldi54bWxQSwUGAAAAAAQABADzAAAAYwUAAAAA&#10;"/>
            </w:pict>
          </mc:Fallback>
        </mc:AlternateContent>
      </w:r>
      <w:r w:rsidRPr="00BC03BE">
        <w:rPr>
          <w:rFonts w:ascii="Times New Roman" w:eastAsia="Times New Roman" w:hAnsi="Times New Roman" w:cs="Times New Roman"/>
          <w:sz w:val="24"/>
          <w:szCs w:val="24"/>
          <w:lang w:eastAsia="ru-RU"/>
        </w:rPr>
        <w:tab/>
        <w:t xml:space="preserve">        стенка</w:t>
      </w:r>
    </w:p>
    <w:p w14:paraId="5D7CDB10" w14:textId="77777777" w:rsidR="00BC03BE" w:rsidRPr="00BC03BE" w:rsidRDefault="00BC03BE" w:rsidP="00BC03BE">
      <w:pPr>
        <w:tabs>
          <w:tab w:val="left" w:pos="5980"/>
        </w:tabs>
        <w:spacing w:after="0" w:line="240" w:lineRule="auto"/>
        <w:rPr>
          <w:rFonts w:ascii="Times New Roman" w:eastAsia="Times New Roman" w:hAnsi="Times New Roman" w:cs="Times New Roman"/>
          <w:sz w:val="24"/>
          <w:szCs w:val="24"/>
          <w:lang w:eastAsia="ru-RU"/>
        </w:rPr>
      </w:pP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5F23DE06" wp14:editId="7E0980D7">
                <wp:simplePos x="0" y="0"/>
                <wp:positionH relativeFrom="column">
                  <wp:posOffset>4000500</wp:posOffset>
                </wp:positionH>
                <wp:positionV relativeFrom="paragraph">
                  <wp:posOffset>48260</wp:posOffset>
                </wp:positionV>
                <wp:extent cx="228600" cy="228600"/>
                <wp:effectExtent l="5080" t="5715" r="13970" b="1333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89D8F" id="Прямая соединительная линия 102"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8pt" to="33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4/AwIAAKsDAAAOAAAAZHJzL2Uyb0RvYy54bWysU82O0zAQviPxDpbvNGmkXS1R0z10WTgs&#10;UGmXB5g6TmLh2JbtNu0NOCP1EXgFDou00gLPkLwRYzeUBW6IHKzx/Hye75vJ7HzbSrLh1gmtCjqd&#10;pJRwxXQpVF3QNzeXT84ocR5UCVIrXtAdd/R8/vjRrDM5z3SjZcktQRDl8s4UtPHe5EniWMNbcBNt&#10;uMJgpW0LHq+2TkoLHaK3MsnS9DTptC2N1Yw7h96LQ5DOI35VceZfV5XjnsiCYm8+njaeq3Am8xnk&#10;tQXTCDa2Af/QRQtC4aNHqAvwQNZW/AXVCma105WfMN0muqoE45EDspmmf7C5bsDwyAXFceYok/t/&#10;sOzVZmmJKHF2aUaJghaH1H8a3g37/mv/ediT4X3/vf/S3/Z3/bf+bviA9v3wEe0Q7O9H956EelSz&#10;My5H0IVa2qAH26prc6XZW0eUXjSgah5Z3ewMPjQNFclvJeHiDPa06l7qEnNg7XWUdlvZllRSmBeh&#10;MICjfGQbZ7k7zpJvPWHozLKz0xQnzjA02uEtyANMKDbW+edctyQYBZVCBakhh82V84fUnynBrfSl&#10;kBL9kEtFuoI+PclOYoHTUpQhGGLO1quFtGQDYeHiFzli5GGa1WtVRrCGQ/lstD0IebCxT6lGaYIa&#10;B11XutwtbegtqIQbEQmN2xtW7uE9Zv36x+Y/AAAA//8DAFBLAwQUAAYACAAAACEA897Nl9wAAAAI&#10;AQAADwAAAGRycy9kb3ducmV2LnhtbEyPQUvEMBSE74L/ITzBm5u4lai16bKIehEE1+6e0+bZFpuX&#10;0mS79d/7POlxmGHmm2Kz+EHMOMU+kIHrlQKB1ATXU2ug+ni+ugMRkyVnh0Bo4BsjbMrzs8LmLpzo&#10;HeddagWXUMytgS6lMZcyNh16G1dhRGLvM0zeJpZTK91kT1zuB7lWSktve+KFzo742GHztTt6A9vD&#10;61P2Ntc+DO6+rfbOV+plbczlxbJ9AJFwSX9h+MVndCiZqQ5HclEMBnSm+EsycKtBsK+1Zl0buMk0&#10;yLKQ/w+UPwAAAP//AwBQSwECLQAUAAYACAAAACEAtoM4kv4AAADhAQAAEwAAAAAAAAAAAAAAAAAA&#10;AAAAW0NvbnRlbnRfVHlwZXNdLnhtbFBLAQItABQABgAIAAAAIQA4/SH/1gAAAJQBAAALAAAAAAAA&#10;AAAAAAAAAC8BAABfcmVscy8ucmVsc1BLAQItABQABgAIAAAAIQA1On4/AwIAAKsDAAAOAAAAAAAA&#10;AAAAAAAAAC4CAABkcnMvZTJvRG9jLnhtbFBLAQItABQABgAIAAAAIQDz3s2X3AAAAAgBAAAPAAAA&#10;AAAAAAAAAAAAAF0EAABkcnMvZG93bnJldi54bWxQSwUGAAAAAAQABADzAAAAZgU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1" locked="0" layoutInCell="1" allowOverlap="1" wp14:anchorId="4DA0B130" wp14:editId="28BA6CA9">
                <wp:simplePos x="0" y="0"/>
                <wp:positionH relativeFrom="column">
                  <wp:posOffset>342900</wp:posOffset>
                </wp:positionH>
                <wp:positionV relativeFrom="paragraph">
                  <wp:posOffset>154940</wp:posOffset>
                </wp:positionV>
                <wp:extent cx="1714500" cy="457200"/>
                <wp:effectExtent l="5080" t="7620" r="13970" b="1143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E3292" id="Прямоугольник 103" o:spid="_x0000_s1026" style="position:absolute;margin-left:27pt;margin-top:12.2pt;width:135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QVRwIAAFE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gSa5c+pESzBovUfdq+237svnc32/fd5+6m+7b90P3ovnRfSYhCzVrrcrx6ZS8hZO3s&#10;heGvHdFmVjO9FGcApq0FK5FpFuKTOxeC4fAqWbTPTIkPspU3Ub5NBU0ARGHIJlbpel8lsfGE42F2&#10;lI3GKRaTo280PsI2iE+w/Pa2BeefCNOQsCkoYBdEdLa+cD6wYfltSGRvlCznUqlowHIxU0DWDDtm&#10;Hr8dujsMU5q0BT0ZD8cR+Y7PHUKk8fsbRCM9tr6STUGP90EsD7I91mVsTM+k6vdIWemdjkG6vgQL&#10;U16jjGD6vsY5xE1t4C0lLfZ0Qd2bFQNBiXqqsRQn2WgUhiAaUTlK4NCzOPQwzRGqoJ6Sfjvz/eCs&#10;LMhljS9lMXdtzrB8lYzKhtL2rHZksW+j4LsZC4NxaMeoX3+C6U8AAAD//wMAUEsDBBQABgAIAAAA&#10;IQBcB3wn3QAAAAgBAAAPAAAAZHJzL2Rvd25yZXYueG1sTI9BT4NAEIXvJv6HzZh4s4sUG4sMjdHU&#10;xGNLL94GGAFlZwm7tOivd3uqxzdv8t73ss1senXk0XVWEO4XESiWytadNAiHYnv3CMp5kpp6K4zw&#10;ww42+fVVRmltT7Lj4943KoSISwmh9X5ItXZVy4bcwg4swfu0oyEf5NjoeqRTCDe9jqNopQ11Ehpa&#10;Gvil5ep7PxmEsosP9Lsr3iKz3i79+1x8TR+viLc38/MTKM+zvzzDGT+gQx6YSjtJ7VSP8JCEKR4h&#10;ThJQwV/G50OJsF4loPNM/x+Q/wEAAP//AwBQSwECLQAUAAYACAAAACEAtoM4kv4AAADhAQAAEwAA&#10;AAAAAAAAAAAAAAAAAAAAW0NvbnRlbnRfVHlwZXNdLnhtbFBLAQItABQABgAIAAAAIQA4/SH/1gAA&#10;AJQBAAALAAAAAAAAAAAAAAAAAC8BAABfcmVscy8ucmVsc1BLAQItABQABgAIAAAAIQAjFvQVRwIA&#10;AFEEAAAOAAAAAAAAAAAAAAAAAC4CAABkcnMvZTJvRG9jLnhtbFBLAQItABQABgAIAAAAIQBcB3wn&#10;3QAAAAgBAAAPAAAAAAAAAAAAAAAAAKEEAABkcnMvZG93bnJldi54bWxQSwUGAAAAAAQABADzAAAA&#10;qwUAAAAA&#10;"/>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12E74A4B" wp14:editId="4E19C9E1">
                <wp:simplePos x="0" y="0"/>
                <wp:positionH relativeFrom="column">
                  <wp:posOffset>3886200</wp:posOffset>
                </wp:positionH>
                <wp:positionV relativeFrom="paragraph">
                  <wp:posOffset>154940</wp:posOffset>
                </wp:positionV>
                <wp:extent cx="0" cy="342900"/>
                <wp:effectExtent l="52705" t="7620" r="61595" b="2095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CA077" id="Прямая соединительная линия 10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2pt" to="30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UDQIAAL4DAAAOAAAAZHJzL2Uyb0RvYy54bWysU81uEzEQviPxDpbvZDehRXSVTQ8p5VIg&#10;UssDOLY3a+H1WLaTTW7AGSmPwCv0AFKl0j7D7hsxdtJQ4IbYgzWen8/zfTM7Pl03mqyk8wpMSYeD&#10;nBJpOAhlFiV9f3X+7CUlPjAjmAYjS7qRnp5Onj4Zt7aQI6hBC+kIghhftLakdQi2yDLPa9kwPwAr&#10;DQYrcA0LeHWLTDjWInqjs1Gev8hacMI64NJ79J7tgnSS8KtK8vCuqrwMRJcUewvpdOmcxzObjFmx&#10;cMzWiu/bYP/QRcOUwUcPUGcsMLJ06i+oRnEHHqow4NBkUFWKy8QB2QzzP9hc1szKxAXF8fYgk/9/&#10;sPztauaIEji7/IgSwxocUve1/9hvux/ddb8l/afuvvvefetuurvupv+M9m3/Be0Y7G737i2J9ahm&#10;a32BoFMzc1EPvjaX9gL4B08MTGtmFjKxutpYfGgYK7LfSuLFW+xp3r4BgTlsGSBJu65cEyFRNLJO&#10;E9wcJijXgfCdk6P3+dHoJE/DzVjxUGedD68lNCQaJdXKRG1ZwVYXPsQ+WPGQEt0GzpXWaT+0IW1J&#10;T45Hx6nAg1YiBmOad4v5VDuyYnHD0pdIYeRxmoOlEQmslky82tuBKY02CUmN4BTqoyWNrzVSUKIl&#10;/lTR2rWnzV6tKNBO6jmIzczFcBQOlyTx2C903MLH95T167eb/AQAAP//AwBQSwMEFAAGAAgAAAAh&#10;AD0XlXbgAAAACQEAAA8AAABkcnMvZG93bnJldi54bWxMj0FLw0AQhe+C/2EZwZvdJIQa0kyKCPXS&#10;qrQVqbdtMibB7GzY3bTx37vSgx7fvMeb7xXLSffiRNZ1hhHiWQSCuDJ1xw3C2351l4FwXnGtesOE&#10;8E0OluX1VaHy2px5S6edb0QoYZcrhNb7IZfSVS1p5WZmIA7ep7Fa+SBtI2urzqFc9zKJornUquPw&#10;oVUDPbZUfe1GjbDdrNbZ+3qcKvvxFL/sXzfPB5ch3t5MDwsQnib/F4Zf/IAOZWA6mpFrJ3qEeZyE&#10;LR4hSVMQIXA5HBHusxRkWcj/C8ofAAAA//8DAFBLAQItABQABgAIAAAAIQC2gziS/gAAAOEBAAAT&#10;AAAAAAAAAAAAAAAAAAAAAABbQ29udGVudF9UeXBlc10ueG1sUEsBAi0AFAAGAAgAAAAhADj9If/W&#10;AAAAlAEAAAsAAAAAAAAAAAAAAAAALwEAAF9yZWxzLy5yZWxzUEsBAi0AFAAGAAgAAAAhAMYuZ5QN&#10;AgAAvgMAAA4AAAAAAAAAAAAAAAAALgIAAGRycy9lMm9Eb2MueG1sUEsBAi0AFAAGAAgAAAAhAD0X&#10;lXbgAAAACQEAAA8AAAAAAAAAAAAAAAAAZwQAAGRycy9kb3ducmV2LnhtbFBLBQYAAAAABAAEAPMA&#10;AAB0BQAAAAA=&#10;">
                <v:stroke endarrow="block"/>
              </v:line>
            </w:pict>
          </mc:Fallback>
        </mc:AlternateContent>
      </w:r>
      <w:r w:rsidRPr="00BC03BE">
        <w:rPr>
          <w:rFonts w:ascii="Times New Roman" w:eastAsia="Times New Roman" w:hAnsi="Times New Roman" w:cs="Times New Roman"/>
          <w:sz w:val="24"/>
          <w:szCs w:val="24"/>
          <w:lang w:eastAsia="ru-RU"/>
        </w:rPr>
        <w:tab/>
        <w:t>1-3 м</w:t>
      </w:r>
    </w:p>
    <w:p w14:paraId="19ECCB6F" w14:textId="77777777" w:rsidR="00BC03BE" w:rsidRPr="00BC03BE" w:rsidRDefault="00BC03BE" w:rsidP="00BC03BE">
      <w:pPr>
        <w:tabs>
          <w:tab w:val="left" w:pos="1060"/>
        </w:tabs>
        <w:spacing w:after="0" w:line="240" w:lineRule="auto"/>
        <w:rPr>
          <w:rFonts w:ascii="Times New Roman" w:eastAsia="Times New Roman" w:hAnsi="Times New Roman" w:cs="Times New Roman"/>
          <w:sz w:val="24"/>
          <w:szCs w:val="24"/>
          <w:lang w:eastAsia="ru-RU"/>
        </w:rPr>
      </w:pP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4E62A424" wp14:editId="393FC608">
                <wp:simplePos x="0" y="0"/>
                <wp:positionH relativeFrom="column">
                  <wp:posOffset>4000500</wp:posOffset>
                </wp:positionH>
                <wp:positionV relativeFrom="paragraph">
                  <wp:posOffset>101600</wp:posOffset>
                </wp:positionV>
                <wp:extent cx="228600" cy="220980"/>
                <wp:effectExtent l="5080" t="5715" r="13970" b="1143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0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34379" id="Прямая соединительная линия 105"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pt" to="33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KyBgIAAKsDAAAOAAAAZHJzL2Uyb0RvYy54bWysU8FuEzEQvSPxD5bvZDcrpUpX2fSQUjgU&#10;iNTyAY7Xm7XweizbySY34IyUT+AXOBSpUqHfsPtHHTshLXBD7MEaz8x7nnkzOznbNIqshXUSdEGH&#10;g5QSoTmUUi8L+v764sWYEueZLpkCLQq6FY6eTZ8/m7QmFxnUoEphCZJol7emoLX3Jk8Sx2vRMDcA&#10;IzQGK7AN83i1y6S0rEX2RiVZmp4kLdjSWODCOfSe74N0GvmrSnD/rqqc8EQVFGvz8bTxXIQzmU5Y&#10;vrTM1JIfymD/UEXDpMZHj1TnzDOysvIvqkZyCw4qP+DQJFBVkovYA3YzTP/o5qpmRsReUBxnjjK5&#10;/0fL367nlsgSZ5eOKNGswSF1X/uP/a770X3rd6T/1N1337ub7rb72d32n9G+67+gHYLd3cG9IwGP&#10;arbG5Ug603Mb9OAbfWUugX9wRMOsZnopYlfXW4MPDQMi+Q0SLs5gTYv2DZSYw1YeorSbyjakUtK8&#10;DsBAjvKRTZzl9jhLsfGEozPLxicpTpxjKMvS03GcdcLyQBPAxjr/SkBDglFQJXWQmuVsfel8KOsx&#10;Jbg1XEil4rooTdqCno6yUQQ4ULIMwZDm7HIxU5asWVi4+MUeMfI0zcJKl5GsFqx8ebA9k2pv4+NK&#10;H6QJaux1XUC5ndtfkuFGxCoP2xtW7uk9oh//sekDAAAA//8DAFBLAwQUAAYACAAAACEAJ5Etct0A&#10;AAAJAQAADwAAAGRycy9kb3ducmV2LnhtbEyPQU/DMAyF70j8h8hI3FjCJqrRNZ0mBFyQkBiFc9p4&#10;bUXiVE3WlX+Pd2In23pPz98rtrN3YsIx9oE03C8UCKQm2J5aDdXny90aREyGrHGBUMMvRtiW11eF&#10;yW040QdO+9QKDqGYGw1dSkMuZWw69CYuwoDE2iGM3iQ+x1ba0Zw43Du5VCqT3vTEHzoz4FOHzc/+&#10;6DXsvt+eV+9T7YOzj231ZX2lXpda397Muw2IhHP6N8MZn9GhZKY6HMlG4TRkK8VdEgsZTzZk2Xmp&#10;NTyoNciykJcNyj8AAAD//wMAUEsBAi0AFAAGAAgAAAAhALaDOJL+AAAA4QEAABMAAAAAAAAAAAAA&#10;AAAAAAAAAFtDb250ZW50X1R5cGVzXS54bWxQSwECLQAUAAYACAAAACEAOP0h/9YAAACUAQAACwAA&#10;AAAAAAAAAAAAAAAvAQAAX3JlbHMvLnJlbHNQSwECLQAUAAYACAAAACEA35KCsgYCAACrAwAADgAA&#10;AAAAAAAAAAAAAAAuAgAAZHJzL2Uyb0RvYy54bWxQSwECLQAUAAYACAAAACEAJ5Etct0AAAAJAQAA&#10;DwAAAAAAAAAAAAAAAABgBAAAZHJzL2Rvd25yZXYueG1sUEsFBgAAAAAEAAQA8wAAAGoFAAAAAA==&#10;"/>
            </w:pict>
          </mc:Fallback>
        </mc:AlternateContent>
      </w:r>
      <w:r w:rsidRPr="00BC03BE">
        <w:rPr>
          <w:rFonts w:ascii="Times New Roman" w:eastAsia="Times New Roman" w:hAnsi="Times New Roman" w:cs="Times New Roman"/>
          <w:sz w:val="24"/>
          <w:szCs w:val="24"/>
          <w:lang w:eastAsia="ru-RU"/>
        </w:rPr>
        <w:tab/>
      </w:r>
    </w:p>
    <w:p w14:paraId="2C4513E7" w14:textId="77777777" w:rsidR="00BC03BE" w:rsidRPr="00BC03BE" w:rsidRDefault="00BC03BE" w:rsidP="00BC03BE">
      <w:pPr>
        <w:tabs>
          <w:tab w:val="left" w:pos="1060"/>
          <w:tab w:val="left" w:pos="1416"/>
          <w:tab w:val="left" w:pos="2124"/>
          <w:tab w:val="left" w:pos="3300"/>
        </w:tabs>
        <w:spacing w:after="0" w:line="360" w:lineRule="auto"/>
        <w:ind w:firstLine="851"/>
        <w:jc w:val="both"/>
        <w:rPr>
          <w:rFonts w:ascii="Times New Roman" w:eastAsia="Times New Roman" w:hAnsi="Times New Roman" w:cs="Times New Roman"/>
          <w:sz w:val="24"/>
          <w:szCs w:val="24"/>
          <w:lang w:val="x-none" w:eastAsia="x-none"/>
        </w:rPr>
      </w:pPr>
      <w:r w:rsidRPr="00BC03BE">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04320" behindDoc="0" locked="0" layoutInCell="1" allowOverlap="1" wp14:anchorId="5E9CE949" wp14:editId="44AE8131">
                <wp:simplePos x="0" y="0"/>
                <wp:positionH relativeFrom="column">
                  <wp:posOffset>4114800</wp:posOffset>
                </wp:positionH>
                <wp:positionV relativeFrom="paragraph">
                  <wp:posOffset>40640</wp:posOffset>
                </wp:positionV>
                <wp:extent cx="228600" cy="228600"/>
                <wp:effectExtent l="5080" t="5715" r="13970" b="1333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3B563" id="Прямая соединительная линия 10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2pt" to="34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VuAwIAAKsDAAAOAAAAZHJzL2Uyb0RvYy54bWysU82O0zAQviPxDpbvNGmlrZao6R66LBwW&#10;qLTLA0xtp7FwbMt2m/YGnJH2EXgFDou00gLPkLwRYzeUBW6IHKzx/Hye75vJ7GzXKLIVzkujSzoe&#10;5ZQIzQyXel3SN9cXT04p8QE0B2W0KOleeHo2f/xo1tpCTExtFBeOIIj2RWtLWodgiyzzrBYN+JGx&#10;QmOwMq6BgFe3zriDFtEblU3yfJq1xnHrDBPeo/f8EKTzhF9VgoXXVeVFIKqk2FtIp0vnKp7ZfAbF&#10;2oGtJRvagH/oogGp8dEj1DkEIBsn/4JqJHPGmyqMmGkyU1WSicQB2YzzP9hc1WBF4oLieHuUyf8/&#10;WPZqu3REcpxdPqVEQ4ND6j717/qb7mv3ub8h/fvue/elu+3uum/dXf8B7fv+I9ox2N0P7hsS61HN&#10;1voCQRd66aIebKev7KVhbz3RZlGDXovE6npv8aFxrMh+K4kXb7GnVfvScMyBTTBJ2l3lGlIpaV/E&#10;wgiO8pFdmuX+OEuxC4ShczI5neY4cYahwY5vQRFhYrF1PjwXpiHRKKmSOkoNBWwvfTik/kyJbm0u&#10;pFLoh0Jp0pb06cnkJBV4oySPwRjzbr1aKEe2EBcufYkjRh6mObPRPIHVAvizwQ4g1cHGPpUepIlq&#10;HHRdGb5futhbVAk3IhEatjeu3MN7yvr1j81/AAAA//8DAFBLAwQUAAYACAAAACEABqSYndwAAAAI&#10;AQAADwAAAGRycy9kb3ducmV2LnhtbEyPQUvEMBCF74L/IYzgzU2tpdTadFlEvQiCa/WcNmNbTCal&#10;yXbrv3f25N7m8R5vvldtV2fFgnMYPSm43SQgkDpvRuoVNB/PNwWIEDUZbT2hgl8MsK0vLypdGn+k&#10;d1z2sRdcQqHUCoYYp1LK0A3odNj4CYm9bz87HVnOvTSzPnK5szJNklw6PRJ/GPSEjwN2P/uDU7D7&#10;en26e1ta562575tP45rkJVXq+mrdPYCIuMb/MJzwGR1qZmr9gUwQVkGeFbwlng4Q7OdFxrpVkKUZ&#10;yLqS5wPqPwAAAP//AwBQSwECLQAUAAYACAAAACEAtoM4kv4AAADhAQAAEwAAAAAAAAAAAAAAAAAA&#10;AAAAW0NvbnRlbnRfVHlwZXNdLnhtbFBLAQItABQABgAIAAAAIQA4/SH/1gAAAJQBAAALAAAAAAAA&#10;AAAAAAAAAC8BAABfcmVscy8ucmVsc1BLAQItABQABgAIAAAAIQDGuWVuAwIAAKsDAAAOAAAAAAAA&#10;AAAAAAAAAC4CAABkcnMvZTJvRG9jLnhtbFBLAQItABQABgAIAAAAIQAGpJid3AAAAAgBAAAPAAAA&#10;AAAAAAAAAAAAAF0EAABkcnMvZG93bnJldi54bWxQSwUGAAAAAAQABADzAAAAZgUAAAAA&#10;"/>
            </w:pict>
          </mc:Fallback>
        </mc:AlternateContent>
      </w:r>
      <w:r w:rsidRPr="00BC03BE">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22752" behindDoc="0" locked="0" layoutInCell="1" allowOverlap="1" wp14:anchorId="759F0F50" wp14:editId="721B5A15">
                <wp:simplePos x="0" y="0"/>
                <wp:positionH relativeFrom="column">
                  <wp:posOffset>5029200</wp:posOffset>
                </wp:positionH>
                <wp:positionV relativeFrom="paragraph">
                  <wp:posOffset>154940</wp:posOffset>
                </wp:positionV>
                <wp:extent cx="0" cy="342900"/>
                <wp:effectExtent l="5080" t="5715" r="13970" b="1333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60EE2" id="Прямая соединительная линия 10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2pt" to="39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5J+QEAAJwDAAAOAAAAZHJzL2Uyb0RvYy54bWysU82O0zAQviPxDpbvNGkXFoia7qHLclmg&#10;0i4PMLWdxsKxLdtt2htwRuoj7CtwAGmlBZ4heSPG7g8L3BA5WOP5+TzfN5Px2bpRZCWcl0aXdDjI&#10;KRGaGS71oqRvry8ePaPEB9AclNGipBvh6dnk4YNxawsxMrVRXDiCINoXrS1pHYItssyzWjTgB8YK&#10;jcHKuAYCXt0i4w5aRG9UNsrz06w1jltnmPAevee7IJ0k/KoSLLypKi8CUSXF3kI6XTrn8cwmYygW&#10;Dmwt2b4N+IcuGpAaHz1CnUMAsnTyL6hGMme8qcKAmSYzVSWZSByQzTD/g81VDVYkLiiOt0eZ/P+D&#10;Za9XM0ckx9nlTynR0OCQupv+fb/tvnWf+y3pP3Q/uq/dl+62+97d9h/Rvus/oR2D3d3evSWxHtVs&#10;rS8QdKpnLurB1vrKXhr2zhNtpjXohUisrjcWHxrGiuy3knjxFnuat68MxxxYBpOkXVeuiZAoGlmn&#10;CW6OExTrQNjOydB78nj0PE/DzaA41Fnnw0thGhKNkiqpo7ZQwOrSh9gHFIeU6NbmQiqV9kNp0pb0&#10;9ORJngq8UZLHYEzzbjGfKkdWEDcsfYkURu6nObPUPIHVAviLvR1Aqp2Njyu91yLS3wk5N3wzcweN&#10;cAVSl/t1jTt2/56qf/1Uk58AAAD//wMAUEsDBBQABgAIAAAAIQCYhZv93AAAAAkBAAAPAAAAZHJz&#10;L2Rvd25yZXYueG1sTI9BT4QwEIXvJv6HZky8uQUCuiJlY0wwXjy4Gs9dWoHYTkk7S9Ffb40H9zYz&#10;7+XN95rdag1btA+TQwH5JgOmsXdqwkHA22t3tQUWSKKSxqEW8KUD7Nrzs0bWykV80cueBpZCMNRS&#10;wEg015yHftRWho2bNSbtw3krKa1+4MrLmMKt4UWWXXMrJ0wfRjnrh1H3n/ujFYA5vZsYKS7+u3qs&#10;8qp7yp47IS4v1vs7YKRX+jfDL35ChzYxHdwRVWBGwM1tkbqQgKIsgSXD3+GQhm0JvG34aYP2BwAA&#10;//8DAFBLAQItABQABgAIAAAAIQC2gziS/gAAAOEBAAATAAAAAAAAAAAAAAAAAAAAAABbQ29udGVu&#10;dF9UeXBlc10ueG1sUEsBAi0AFAAGAAgAAAAhADj9If/WAAAAlAEAAAsAAAAAAAAAAAAAAAAALwEA&#10;AF9yZWxzLy5yZWxzUEsBAi0AFAAGAAgAAAAhAMPWTkn5AQAAnAMAAA4AAAAAAAAAAAAAAAAALgIA&#10;AGRycy9lMm9Eb2MueG1sUEsBAi0AFAAGAAgAAAAhAJiFm/3cAAAACQEAAA8AAAAAAAAAAAAAAAAA&#10;UwQAAGRycy9kb3ducmV2LnhtbFBLBQYAAAAABAAEAPMAAABcBQAAAAA=&#10;" strokeweight=".5pt"/>
            </w:pict>
          </mc:Fallback>
        </mc:AlternateContent>
      </w:r>
      <w:r w:rsidRPr="00BC03BE">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21728" behindDoc="0" locked="0" layoutInCell="1" allowOverlap="1" wp14:anchorId="1E5BD8BC" wp14:editId="44965693">
                <wp:simplePos x="0" y="0"/>
                <wp:positionH relativeFrom="column">
                  <wp:posOffset>4343400</wp:posOffset>
                </wp:positionH>
                <wp:positionV relativeFrom="paragraph">
                  <wp:posOffset>154940</wp:posOffset>
                </wp:positionV>
                <wp:extent cx="0" cy="342900"/>
                <wp:effectExtent l="5080" t="5715" r="13970" b="1333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4BA9A" id="Прямая соединительная линия 10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2pt" to="34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eC+QEAAJwDAAAOAAAAZHJzL2Uyb0RvYy54bWysU81uEzEQviPxDpbvZDeBIrrKpoeUcikQ&#10;qeUBHNubtfB6LNvJJjfgjJRH4BU4gFSp0GfYfaOOnR8K3BB7sMbz83m+b2bHZ+tGk5V0XoEp6XCQ&#10;UyINB6HMoqTvri+evKDEB2YE02BkSTfS07PJ40fj1hZyBDVoIR1BEOOL1pa0DsEWWeZ5LRvmB2Cl&#10;wWAFrmEBr26RCcdaRG90Nsrz51kLTlgHXHqP3vNdkE4SflVJHt5WlZeB6JJibyGdLp3zeGaTMSsW&#10;jtla8X0b7B+6aJgy+OgR6pwFRpZO/QXVKO7AQxUGHJoMqkpxmTggm2H+B5urmlmZuKA43h5l8v8P&#10;lr9ZzRxRAmeX46gMa3BI3Zf+Q7/tfnRf+y3pP3Z33ffuW3fT/exu+k9o3/af0Y7B7nbv3pJYj2q2&#10;1hcIOjUzF/Xga3NlL4G/98TAtGZmIROr643Fh4axIvutJF68xZ7m7WsQmMOWAZK068o1ERJFI+s0&#10;wc1xgnIdCN85OXqfPhud5mm4GSsOddb58EpCQ6JRUq1M1JYVbHXpQ+yDFYeU6DZwobRO+6ENaUt6&#10;ejI6SQUetBIxGNO8W8yn2pEVixuWvkQKIw/THCyNSGC1ZOLl3g5M6Z2Nj2uz1yLS3wk5B7GZuYNG&#10;uAKpy/26xh17eE/Vv36qyT0AAAD//wMAUEsDBBQABgAIAAAAIQDnqv2P3QAAAAkBAAAPAAAAZHJz&#10;L2Rvd25yZXYueG1sTI/BTsMwEETvSPyDtUhcKuoQohKFbCoE5MaFAuK6jZckIl6nsdsGvh4jDnCc&#10;ndHsm3I920EdePK9E4TLZQKKpXGmlxbh5bm+yEH5QGJocMIIn+xhXZ2elFQYd5QnPmxCq2KJ+IIQ&#10;uhDGQmvfdGzJL93IEr13N1kKUU6tNhMdY7kddJokK22pl/iho5HvOm4+NnuL4OtX3tVfi2aRvF21&#10;jtPd/eMDIZ6fzbc3oALP4S8MP/gRHarItHV7MV4NCKs8i1sCQpploGLg97BFuM4z0FWp/y+ovgEA&#10;AP//AwBQSwECLQAUAAYACAAAACEAtoM4kv4AAADhAQAAEwAAAAAAAAAAAAAAAAAAAAAAW0NvbnRl&#10;bnRfVHlwZXNdLnhtbFBLAQItABQABgAIAAAAIQA4/SH/1gAAAJQBAAALAAAAAAAAAAAAAAAAAC8B&#10;AABfcmVscy8ucmVsc1BLAQItABQABgAIAAAAIQA9VveC+QEAAJwDAAAOAAAAAAAAAAAAAAAAAC4C&#10;AABkcnMvZTJvRG9jLnhtbFBLAQItABQABgAIAAAAIQDnqv2P3QAAAAkBAAAPAAAAAAAAAAAAAAAA&#10;AFMEAABkcnMvZG93bnJldi54bWxQSwUGAAAAAAQABADzAAAAXQUAAAAA&#10;"/>
            </w:pict>
          </mc:Fallback>
        </mc:AlternateContent>
      </w:r>
      <w:r w:rsidRPr="00BC03BE">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20704" behindDoc="0" locked="0" layoutInCell="1" allowOverlap="1" wp14:anchorId="56841AAB" wp14:editId="25000716">
                <wp:simplePos x="0" y="0"/>
                <wp:positionH relativeFrom="column">
                  <wp:posOffset>4343400</wp:posOffset>
                </wp:positionH>
                <wp:positionV relativeFrom="paragraph">
                  <wp:posOffset>154940</wp:posOffset>
                </wp:positionV>
                <wp:extent cx="685800" cy="0"/>
                <wp:effectExtent l="5080" t="5715" r="13970" b="1333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832AE" id="Прямая соединительная линия 10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2pt" to="39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uJ+QEAAJwDAAAOAAAAZHJzL2Uyb0RvYy54bWysU82O0zAQviPxDpbvNGmlrrpR0z10WS4L&#10;VNrlAaa201g4tmW7TXsDzkj7CLwCB5BWWuAZkjdi7P6wwA2RgzWen8/zfTOZXmwbRTbCeWl0SYeD&#10;nBKhmeFSr0r65vbq2YQSH0BzUEaLku6Epxezp0+mrS3EyNRGceEIgmhftLakdQi2yDLPatGAHxgr&#10;NAYr4xoIeHWrjDtoEb1R2SjPz7LWOG6dYcJ79F7ug3SW8KtKsPC6qrwIRJUUewvpdOlcxjObTaFY&#10;ObC1ZIc24B+6aEBqfPQEdQkByNrJv6AayZzxpgoDZprMVJVkInFANsP8DzY3NViRuKA43p5k8v8P&#10;lr3aLByRHGeXn1OiocEhdZ/6d/1d96373N+R/n33o/vafenuu+/dff8B7Yf+I9ox2D0c3Hck1qOa&#10;rfUFgs71wkU92Fbf2GvD3nqizbwGvRKJ1e3O4kPDWJH9VhIv3mJPy/al4ZgD62CStNvKNRESRSPb&#10;NMHdaYJiGwhD59lkPMlxzuwYyqA41lnnwwthGhKNkiqpo7ZQwObah9gHFMeU6NbmSiqV9kNp0pb0&#10;fDwapwJvlOQxGNO8Wy3nypENxA1LXyKFkcdpzqw1T2C1AP78YAeQam/j40oftIj090IuDd8t3FEj&#10;XIHU5WFd4449vqfqXz/V7CcAAAD//wMAUEsDBBQABgAIAAAAIQBLJDOL3QAAAAkBAAAPAAAAZHJz&#10;L2Rvd25yZXYueG1sTI/BTsMwEETvSPyDtUhcKuoQolJCnAoBuXFpAXHdxksSEa/T2G0DX88iDnDc&#10;2dHMm2I1uV4daAydZwOX8wQUce1tx42Bl+fqYgkqRGSLvWcy8EkBVuXpSYG59Ude02ETGyUhHHI0&#10;0MY45FqHuiWHYe4HYvm9+9FhlHNstB3xKOGu12mSLLTDjqWhxYHuW6o/NntnIFSvtKu+ZvUsebtq&#10;PKW7h6dHNOb8bLq7BRVpin9m+MEXdCiFaev3bIPqDSyWmWyJBtIsAyWG65tUhO2voMtC/19QfgMA&#10;AP//AwBQSwECLQAUAAYACAAAACEAtoM4kv4AAADhAQAAEwAAAAAAAAAAAAAAAAAAAAAAW0NvbnRl&#10;bnRfVHlwZXNdLnhtbFBLAQItABQABgAIAAAAIQA4/SH/1gAAAJQBAAALAAAAAAAAAAAAAAAAAC8B&#10;AABfcmVscy8ucmVsc1BLAQItABQABgAIAAAAIQDItmuJ+QEAAJwDAAAOAAAAAAAAAAAAAAAAAC4C&#10;AABkcnMvZTJvRG9jLnhtbFBLAQItABQABgAIAAAAIQBLJDOL3QAAAAkBAAAPAAAAAAAAAAAAAAAA&#10;AFMEAABkcnMvZG93bnJldi54bWxQSwUGAAAAAAQABADzAAAAXQUAAAAA&#10;"/>
            </w:pict>
          </mc:Fallback>
        </mc:AlternateContent>
      </w:r>
      <w:r w:rsidRPr="00BC03BE">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06368" behindDoc="0" locked="0" layoutInCell="1" allowOverlap="1" wp14:anchorId="0D1C9F3A" wp14:editId="1E152B72">
                <wp:simplePos x="0" y="0"/>
                <wp:positionH relativeFrom="column">
                  <wp:posOffset>4457700</wp:posOffset>
                </wp:positionH>
                <wp:positionV relativeFrom="paragraph">
                  <wp:posOffset>154940</wp:posOffset>
                </wp:positionV>
                <wp:extent cx="228600" cy="228600"/>
                <wp:effectExtent l="5080" t="5715" r="13970" b="1333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607F2" id="Прямая соединительная линия 11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2pt" to="369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66FAgIAAKsDAAAOAAAAZHJzL2Uyb0RvYy54bWysU82O0zAQviPxDpbvNG2lXS1R0z10WTgs&#10;UGmXB5jaTmLh2JbtNu0NOCP1EXgFDou00gLPkLwRYzeUBW6IHKzx/Hye75vJ7HzbKLIRzkujCzoZ&#10;jSkRmhkudVXQNzeXT84o8QE0B2W0KOhOeHo+f/xo1tpcTE1tFBeOIIj2eWsLWodg8yzzrBYN+JGx&#10;QmOwNK6BgFdXZdxBi+iNyqbj8WnWGsetM0x4j96LQ5DOE35ZChZel6UXgaiCYm8hnS6dq3hm8xnk&#10;lQNbSza0Af/QRQNS46NHqAsIQNZO/gXVSOaMN2UYMdNkpiwlE4kDspmM/2BzXYMViQuK4+1RJv//&#10;YNmrzdIRyXF2E9RHQ4ND6j717/p997X73O9J/7773n3pbru77lt3139A+77/iHYMdveDe09iParZ&#10;Wp8j6EIvXdSDbfW1vTLsrSfaLGrQlUisbnYWH5rEiuy3knjxFntatS8NxxxYB5Ok3ZauIaWS9kUs&#10;jOAoH9mmWe6OsxTbQBg6p9Oz0zEyYhga7PgW5BEmFlvnw3NhGhKNgiqpo9SQw+bKh0Pqz5To1uZS&#10;KoV+yJUmbUGfnkxPUoE3SvIYjDHvqtVCObKBuHDpSxwx8jDNmbXmCawWwJ8NdgCpDjb2qfQgTVTj&#10;oOvK8N3Sxd6iSrgRidCwvXHlHt5T1q9/bP4DAAD//wMAUEsDBBQABgAIAAAAIQB+PLcz3gAAAAkB&#10;AAAPAAAAZHJzL2Rvd25yZXYueG1sTI/NTsMwEITvSLyDtUjcqE0a9SfNpqoQcEFCogTOTrwkEfE6&#10;it00vD3mRI+zM5r9Jt/PthcTjb5zjHC/UCCIa2c6bhDK96e7DQgfNBvdOyaEH/KwL66vcp0Zd+Y3&#10;mo6hEbGEfaYR2hCGTEpft2S1X7iBOHpfbrQ6RDk20oz6HMttLxOlVtLqjuOHVg/00FL9fTxZhMPn&#10;y+Pydaqs6822KT+MLdVzgnh7Mx92IALN4T8Mf/gRHYrIVLkTGy96hLVK4paAkKQpiBhYLzfxUCGs&#10;VAqyyOXlguIXAAD//wMAUEsBAi0AFAAGAAgAAAAhALaDOJL+AAAA4QEAABMAAAAAAAAAAAAAAAAA&#10;AAAAAFtDb250ZW50X1R5cGVzXS54bWxQSwECLQAUAAYACAAAACEAOP0h/9YAAACUAQAACwAAAAAA&#10;AAAAAAAAAAAvAQAAX3JlbHMvLnJlbHNQSwECLQAUAAYACAAAACEAdVeuhQICAACrAwAADgAAAAAA&#10;AAAAAAAAAAAuAgAAZHJzL2Uyb0RvYy54bWxQSwECLQAUAAYACAAAACEAfjy3M94AAAAJAQAADwAA&#10;AAAAAAAAAAAAAABcBAAAZHJzL2Rvd25yZXYueG1sUEsFBgAAAAAEAAQA8wAAAGcFAAAAAA==&#10;"/>
            </w:pict>
          </mc:Fallback>
        </mc:AlternateContent>
      </w:r>
      <w:r w:rsidRPr="00BC03BE">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15584" behindDoc="0" locked="0" layoutInCell="1" allowOverlap="1" wp14:anchorId="2D3070CF" wp14:editId="3664781C">
                <wp:simplePos x="0" y="0"/>
                <wp:positionH relativeFrom="column">
                  <wp:posOffset>3886200</wp:posOffset>
                </wp:positionH>
                <wp:positionV relativeFrom="paragraph">
                  <wp:posOffset>154940</wp:posOffset>
                </wp:positionV>
                <wp:extent cx="228600" cy="0"/>
                <wp:effectExtent l="5080" t="5715" r="13970" b="1333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BCA7B" id="Прямая соединительная линия 111"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2pt" to="32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5wAAIAAKYDAAAOAAAAZHJzL2Uyb0RvYy54bWysU81uEzEQviPxDpbvZDeRWpVVNj2kFA4F&#10;IrU8gGN7sxZej2U72eQGnJHyCLwCB5AqFXiG3Tfq2PkphRtiD9Z45pvPM9/Mjs/XjSYr6bwCU9Lh&#10;IKdEGg5CmUVJ391cPjujxAdmBNNgZEk30tPzydMn49YWcgQ1aCEdQRLji9aWtA7BFlnmeS0b5gdg&#10;pcFgBa5hAa9ukQnHWmRvdDbK89OsBSesAy69R+/FLkgnib+qJA9vq8rLQHRJsbaQTpfOeTyzyZgV&#10;C8dsrfi+DPYPVTRMGXz0SHXBAiNLp/6iahR34KEKAw5NBlWluEw9YDfD/I9urmtmZeoFxfH2KJP/&#10;f7T8zWrmiBI4u+GQEsMaHFL3pf/Qb7sf3dd+S/qP3a/ue/etu+1+drf9J7Tv+s9ox2B3t3dvScxH&#10;NVvrCySdmpmLevC1ubZXwN97YmBaM7OQqaubjcWHUkb2KCVevMWa5u1rEIhhywBJ2nXlGlJpZV/F&#10;xEiO8pF1muXmOEu5DoSjczQ6O81x4vwQylgRGWKedT68lNCQaJRUKxNVZgVbXfmAPSD0AIluA5dK&#10;67Qp2pC2pM9PRicpwYNWIgYjzLvFfKodWbG4a+mLgiDZI5iDpRGJrJZMvNjbgSm9sxGvDaYdhNhJ&#10;OgexmblIF/24DIl4v7hx236/J9TD7zW5BwAA//8DAFBLAwQUAAYACAAAACEA36kVt90AAAAJAQAA&#10;DwAAAGRycy9kb3ducmV2LnhtbEyPwU7DMBBE70j8g7VI3KjTEEUlxKkqBFwqIVECZydekgh7HcVu&#10;mv49izjAcWdHM2/K7eKsmHEKgycF61UCAqn1ZqBOQf32dLMBEaImo60nVHDGANvq8qLUhfEnesX5&#10;EDvBIRQKraCPcSykDG2PToeVH5H49+knpyOfUyfNpE8c7qxMkySXTg/EDb0e8aHH9utwdAp2H/vH&#10;25e5cd6au65+N65OnlOlrq+W3T2IiEv8M8MPPqNDxUyNP5IJwirI1ylviQrSLAPBhjzbsND8CrIq&#10;5f8F1TcAAAD//wMAUEsBAi0AFAAGAAgAAAAhALaDOJL+AAAA4QEAABMAAAAAAAAAAAAAAAAAAAAA&#10;AFtDb250ZW50X1R5cGVzXS54bWxQSwECLQAUAAYACAAAACEAOP0h/9YAAACUAQAACwAAAAAAAAAA&#10;AAAAAAAvAQAAX3JlbHMvLnJlbHNQSwECLQAUAAYACAAAACEAYJ/OcAACAACmAwAADgAAAAAAAAAA&#10;AAAAAAAuAgAAZHJzL2Uyb0RvYy54bWxQSwECLQAUAAYACAAAACEA36kVt90AAAAJAQAADwAAAAAA&#10;AAAAAAAAAABaBAAAZHJzL2Rvd25yZXYueG1sUEsFBgAAAAAEAAQA8wAAAGQFAAAAAA==&#10;"/>
            </w:pict>
          </mc:Fallback>
        </mc:AlternateContent>
      </w:r>
      <w:r w:rsidRPr="00BC03BE">
        <w:rPr>
          <w:rFonts w:ascii="Times New Roman" w:eastAsia="Times New Roman" w:hAnsi="Times New Roman" w:cs="Times New Roman"/>
          <w:sz w:val="28"/>
          <w:szCs w:val="20"/>
          <w:lang w:val="x-none" w:eastAsia="x-none"/>
        </w:rPr>
        <w:t xml:space="preserve">     </w:t>
      </w:r>
      <w:r w:rsidRPr="00BC03BE">
        <w:rPr>
          <w:rFonts w:ascii="Times New Roman" w:eastAsia="Times New Roman" w:hAnsi="Times New Roman" w:cs="Times New Roman"/>
          <w:sz w:val="28"/>
          <w:szCs w:val="20"/>
          <w:lang w:val="x-none" w:eastAsia="x-none"/>
        </w:rPr>
        <w:tab/>
      </w:r>
      <w:r w:rsidRPr="00BC03BE">
        <w:rPr>
          <w:rFonts w:ascii="Times New Roman" w:eastAsia="Times New Roman" w:hAnsi="Times New Roman" w:cs="Times New Roman"/>
          <w:sz w:val="24"/>
          <w:szCs w:val="24"/>
          <w:lang w:val="x-none" w:eastAsia="x-none"/>
        </w:rPr>
        <w:t xml:space="preserve">     </w:t>
      </w:r>
      <w:r w:rsidRPr="00BC03BE">
        <w:rPr>
          <w:rFonts w:ascii="Times New Roman" w:eastAsia="Times New Roman" w:hAnsi="Times New Roman" w:cs="Times New Roman"/>
          <w:sz w:val="24"/>
          <w:szCs w:val="24"/>
          <w:lang w:eastAsia="x-none"/>
        </w:rPr>
        <w:t>подошва</w:t>
      </w:r>
      <w:r w:rsidRPr="00BC03BE">
        <w:rPr>
          <w:rFonts w:ascii="Times New Roman" w:eastAsia="Times New Roman" w:hAnsi="Times New Roman" w:cs="Times New Roman"/>
          <w:sz w:val="24"/>
          <w:szCs w:val="24"/>
          <w:lang w:val="x-none" w:eastAsia="x-none"/>
        </w:rPr>
        <w:t xml:space="preserve">     </w:t>
      </w:r>
      <w:r w:rsidRPr="00BC03BE">
        <w:rPr>
          <w:rFonts w:ascii="Times New Roman" w:eastAsia="Times New Roman" w:hAnsi="Times New Roman" w:cs="Times New Roman"/>
          <w:sz w:val="24"/>
          <w:szCs w:val="24"/>
          <w:lang w:val="x-none" w:eastAsia="x-none"/>
        </w:rPr>
        <w:tab/>
      </w:r>
      <w:r w:rsidRPr="00BC03BE">
        <w:rPr>
          <w:rFonts w:ascii="Times New Roman" w:eastAsia="Times New Roman" w:hAnsi="Times New Roman" w:cs="Times New Roman"/>
          <w:sz w:val="24"/>
          <w:szCs w:val="24"/>
          <w:lang w:val="x-none" w:eastAsia="x-none"/>
        </w:rPr>
        <w:tab/>
      </w:r>
    </w:p>
    <w:p w14:paraId="71194FB2" w14:textId="77777777" w:rsidR="00BC03BE" w:rsidRPr="00BC03BE" w:rsidRDefault="00BC03BE" w:rsidP="00BC03BE">
      <w:pPr>
        <w:tabs>
          <w:tab w:val="left" w:pos="6940"/>
        </w:tabs>
        <w:spacing w:after="0" w:line="240" w:lineRule="auto"/>
        <w:rPr>
          <w:rFonts w:ascii="Times New Roman" w:eastAsia="Times New Roman" w:hAnsi="Times New Roman" w:cs="Times New Roman"/>
          <w:sz w:val="24"/>
          <w:szCs w:val="24"/>
          <w:lang w:eastAsia="ru-RU"/>
        </w:rPr>
      </w:pPr>
      <w:r w:rsidRPr="00BC03BE">
        <w:rPr>
          <w:rFonts w:ascii="Times New Roman" w:eastAsia="Times New Roman" w:hAnsi="Times New Roman" w:cs="Times New Roman"/>
          <w:sz w:val="24"/>
          <w:szCs w:val="24"/>
          <w:lang w:eastAsia="ru-RU"/>
        </w:rPr>
        <w:tab/>
        <w:t xml:space="preserve">   </w:t>
      </w:r>
    </w:p>
    <w:p w14:paraId="73134424" w14:textId="77777777" w:rsidR="00BC03BE" w:rsidRPr="00BC03BE" w:rsidRDefault="00BC03BE" w:rsidP="00BC03BE">
      <w:pPr>
        <w:tabs>
          <w:tab w:val="left" w:pos="980"/>
          <w:tab w:val="left" w:pos="1416"/>
          <w:tab w:val="left" w:pos="5180"/>
          <w:tab w:val="left" w:pos="6940"/>
        </w:tabs>
        <w:spacing w:after="0" w:line="240" w:lineRule="auto"/>
        <w:rPr>
          <w:rFonts w:ascii="Times New Roman" w:eastAsia="Times New Roman" w:hAnsi="Times New Roman" w:cs="Times New Roman"/>
          <w:sz w:val="24"/>
          <w:szCs w:val="24"/>
          <w:lang w:eastAsia="ru-RU"/>
        </w:rPr>
      </w:pP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4760ABE1" wp14:editId="62AEAB2E">
                <wp:simplePos x="0" y="0"/>
                <wp:positionH relativeFrom="column">
                  <wp:posOffset>4800600</wp:posOffset>
                </wp:positionH>
                <wp:positionV relativeFrom="paragraph">
                  <wp:posOffset>147320</wp:posOffset>
                </wp:positionV>
                <wp:extent cx="228600" cy="0"/>
                <wp:effectExtent l="5080" t="60960" r="23495" b="5334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6C497" id="Прямая соединительная линия 11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1.6pt" to="39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ggDAIAAL4DAAAOAAAAZHJzL2Uyb0RvYy54bWysU81uEzEQviPxDpbvZJOVWpVVNj2klEuB&#10;SC0P4NjerIXXY9lONrkBZ6Q8Aq/AgUqVCjzD7ht17Py0wA2xB2s8P5/n+2Z2fL5uNFlJ5xWYko4G&#10;Q0qk4SCUWZT0/c3lizNKfGBGMA1GlnQjPT2fPH82bm0hc6hBC+kIghhftLakdQi2yDLPa9kwPwAr&#10;DQYrcA0LeHWLTDjWInqjs3w4PM1acMI64NJ79F7sgnSS8KtK8vCuqrwMRJcUewvpdOmcxzObjFmx&#10;cMzWiu/bYP/QRcOUwUePUBcsMLJ06i+oRnEHHqow4NBkUFWKy8QB2YyGf7C5rpmViQuK4+1RJv//&#10;YPnb1cwRJXB2o5wSwxocUve1/9hvux/dt35L+k/dr+62+97ddT+7u/4z2vf9F7RjsLvfu7ck1qOa&#10;rfUFgk7NzEU9+Npc2yvgHzwxMK2ZWcjE6mZj8aFRrMh+K4kXb7GnefsGBOawZYAk7bpyTYRE0cg6&#10;TXBznKBcB8LRmednp0OcMz+EMlYc6qzz4bWEhkSjpFqZqC0r2OrKh9gHKw4p0W3gUmmd9kMb0pb0&#10;5Ul+kgo8aCViMKZ5t5hPtSMrFjcsfYkURp6mOVgakcBqycSrvR2Y0miTkNQITqE+WtL4WiMFJVri&#10;TxWtXXva7NWKAu2knoPYzFwMR+FwSRKP/ULHLXx6T1mPv93kAQAA//8DAFBLAwQUAAYACAAAACEA&#10;YXCzleAAAAAJAQAADwAAAGRycy9kb3ducmV2LnhtbEyPwU7DMBBE70j8g7VI3KjTINoQ4lQIqVxa&#10;itoiBDc3XpKIeB3ZThv+nkUc4Lizo5k3xWK0nTiiD60jBdNJAgKpcqalWsHLfnmVgQhRk9GdI1Tw&#10;hQEW5flZoXPjTrTF4y7WgkMo5FpBE2OfSxmqBq0OE9cj8e/Deasjn76WxusTh9tOpkkyk1a3xA2N&#10;7vGhwepzN1gF2/Vylb2uhrHy74/Tzf55/fQWMqUuL8b7OxARx/hnhh98RoeSmQ5uIBNEp2B+M+Mt&#10;UUF6nYJgw/w2ZeHwK8iykP8XlN8AAAD//wMAUEsBAi0AFAAGAAgAAAAhALaDOJL+AAAA4QEAABMA&#10;AAAAAAAAAAAAAAAAAAAAAFtDb250ZW50X1R5cGVzXS54bWxQSwECLQAUAAYACAAAACEAOP0h/9YA&#10;AACUAQAACwAAAAAAAAAAAAAAAAAvAQAAX3JlbHMvLnJlbHNQSwECLQAUAAYACAAAACEAtrDIIAwC&#10;AAC+AwAADgAAAAAAAAAAAAAAAAAuAgAAZHJzL2Uyb0RvYy54bWxQSwECLQAUAAYACAAAACEAYXCz&#10;leAAAAAJAQAADwAAAAAAAAAAAAAAAABmBAAAZHJzL2Rvd25yZXYueG1sUEsFBgAAAAAEAAQA8wAA&#10;AHMFAAAAAA==&#10;">
                <v:stroke endarrow="block"/>
              </v:line>
            </w:pict>
          </mc:Fallback>
        </mc:AlternateContent>
      </w:r>
      <w:r w:rsidRPr="00BC03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61E9F8BF" wp14:editId="67F8ACF2">
                <wp:simplePos x="0" y="0"/>
                <wp:positionH relativeFrom="column">
                  <wp:posOffset>4343400</wp:posOffset>
                </wp:positionH>
                <wp:positionV relativeFrom="paragraph">
                  <wp:posOffset>147320</wp:posOffset>
                </wp:positionV>
                <wp:extent cx="228600" cy="0"/>
                <wp:effectExtent l="14605" t="60960" r="13970" b="5334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F9899" id="Прямая соединительная линия 11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6pt" to="5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cEgIAAMgDAAAOAAAAZHJzL2Uyb0RvYy54bWysU81uEzEQviPxDpbvZJOgVmWVTQ8phUOB&#10;Si0P4NjerIX/ZDvZ5AackfIIvEIPIFUq8Ay7b8SME9ICN8QerPH8fJ7vm9nJ6dpospIhKmcrOhoM&#10;KZGWO6HsoqJvr8+fnFASE7OCaWdlRTcy0tPp40eT1pdy7BqnhQwEQGwsW1/RJiVfFkXkjTQsDpyX&#10;FoK1C4YluIZFIQJrAd3oYjwcHhetC8IHx2WM4D3bBek049e15OlNXUeZiK4o9JbyGfI5x7OYTli5&#10;CMw3iu/bYP/QhWHKwqMHqDOWGFkG9ReUUTy46Oo04M4Urq4Vl5kDsBkN/2Bz1TAvMxcQJ/qDTPH/&#10;wfLXq8tAlIDZjZ5SYpmBIXWf+/f9tvvW3fRb0n/ofnRfuy/dbfe9u+0/gn3XfwIbg93d3r0lWA9q&#10;tj6WADqzlwH14Gt75S8cfxeJdbOG2YXMrK43Hh4aYUXxWwleooee5u0rJyCHLZPL0q7rYEitlX+J&#10;hQgO8pF1nuXmMEu5ToSDczw+OR7CxPmvUMFKRMA6H2J6IZ0haFRUK4sqs5KtLmLCju5T0G3dudI6&#10;b4q2pK3os6PxUS6ITiuBQUyLYTGf6UBWDHctf5keRB6mBbe0IoM1konnezsxpcEmKeuSggKltKT4&#10;mpGCEi3h90Jr1562e91Qqp3ocyc2lwHDKCGsS+axX23cx4f3nHX/A05/AgAA//8DAFBLAwQUAAYA&#10;CAAAACEAzXhxcN8AAAAJAQAADwAAAGRycy9kb3ducmV2LnhtbEyPwU7DMBBE70j8g7VI3KjTUEoJ&#10;cSqEQOKESouQuLnxkoTG6xBvm8DXs4gDHHd2NPMmX46+VQfsYxPIwHSSgEIqg2uoMvC8uT9bgIps&#10;ydk2EBr4xAjL4vgot5kLAz3hYc2VkhCKmTVQM3eZ1rGs0ds4CR2S/N5C7y3L2Vfa9XaQcN/qNEnm&#10;2tuGpKG2Hd7WWO7We2/gajNchFW/e5lNm4/Xr7t37h4e2ZjTk/HmGhTjyH9m+MEXdCiEaRv25KJq&#10;DcwXM9nCBtLzFJQYLqUP1PZX0EWu/y8ovgEAAP//AwBQSwECLQAUAAYACAAAACEAtoM4kv4AAADh&#10;AQAAEwAAAAAAAAAAAAAAAAAAAAAAW0NvbnRlbnRfVHlwZXNdLnhtbFBLAQItABQABgAIAAAAIQA4&#10;/SH/1gAAAJQBAAALAAAAAAAAAAAAAAAAAC8BAABfcmVscy8ucmVsc1BLAQItABQABgAIAAAAIQCG&#10;GxTcEgIAAMgDAAAOAAAAAAAAAAAAAAAAAC4CAABkcnMvZTJvRG9jLnhtbFBLAQItABQABgAIAAAA&#10;IQDNeHFw3wAAAAkBAAAPAAAAAAAAAAAAAAAAAGwEAABkcnMvZG93bnJldi54bWxQSwUGAAAAAAQA&#10;BADzAAAAeAUAAAAA&#10;">
                <v:stroke endarrow="block"/>
              </v:line>
            </w:pict>
          </mc:Fallback>
        </mc:AlternateContent>
      </w:r>
      <w:r w:rsidRPr="00BC03BE">
        <w:rPr>
          <w:rFonts w:ascii="Times New Roman" w:eastAsia="Times New Roman" w:hAnsi="Times New Roman" w:cs="Times New Roman"/>
          <w:sz w:val="24"/>
          <w:szCs w:val="24"/>
          <w:lang w:eastAsia="ru-RU"/>
        </w:rPr>
        <w:tab/>
        <w:t xml:space="preserve">       </w:t>
      </w:r>
      <w:r w:rsidRPr="00BC03BE">
        <w:rPr>
          <w:rFonts w:ascii="Times New Roman" w:eastAsia="Times New Roman" w:hAnsi="Times New Roman" w:cs="Times New Roman"/>
          <w:sz w:val="24"/>
          <w:szCs w:val="24"/>
          <w:lang w:eastAsia="ru-RU"/>
        </w:rPr>
        <w:tab/>
      </w:r>
      <w:r w:rsidRPr="00BC03BE">
        <w:rPr>
          <w:rFonts w:ascii="Times New Roman" w:eastAsia="Times New Roman" w:hAnsi="Times New Roman" w:cs="Times New Roman"/>
          <w:sz w:val="24"/>
          <w:szCs w:val="24"/>
          <w:lang w:eastAsia="ru-RU"/>
        </w:rPr>
        <w:tab/>
      </w:r>
      <w:r w:rsidRPr="00BC03BE">
        <w:rPr>
          <w:rFonts w:ascii="Times New Roman" w:eastAsia="Times New Roman" w:hAnsi="Times New Roman" w:cs="Times New Roman"/>
          <w:sz w:val="24"/>
          <w:szCs w:val="24"/>
          <w:lang w:eastAsia="ru-RU"/>
        </w:rPr>
        <w:tab/>
        <w:t xml:space="preserve">     1,0м</w:t>
      </w:r>
    </w:p>
    <w:p w14:paraId="452A093F" w14:textId="77777777" w:rsidR="00BC03BE" w:rsidRPr="00BC03BE" w:rsidRDefault="00BC03BE" w:rsidP="00BC03BE">
      <w:pPr>
        <w:tabs>
          <w:tab w:val="left" w:pos="980"/>
          <w:tab w:val="left" w:pos="1416"/>
          <w:tab w:val="left" w:pos="5180"/>
          <w:tab w:val="left" w:pos="6940"/>
        </w:tabs>
        <w:spacing w:after="0" w:line="240" w:lineRule="auto"/>
        <w:jc w:val="center"/>
        <w:rPr>
          <w:rFonts w:ascii="Times New Roman" w:eastAsia="Times New Roman" w:hAnsi="Times New Roman" w:cs="Times New Roman"/>
          <w:sz w:val="24"/>
          <w:szCs w:val="24"/>
          <w:lang w:eastAsia="ru-RU"/>
        </w:rPr>
      </w:pPr>
    </w:p>
    <w:p w14:paraId="510C5B40" w14:textId="77777777" w:rsidR="00BC03BE" w:rsidRPr="009A1DF9" w:rsidRDefault="00BC03BE" w:rsidP="00BC03BE">
      <w:pPr>
        <w:tabs>
          <w:tab w:val="left" w:pos="980"/>
          <w:tab w:val="left" w:pos="1416"/>
          <w:tab w:val="left" w:pos="5180"/>
          <w:tab w:val="left" w:pos="6940"/>
        </w:tabs>
        <w:spacing w:after="0" w:line="240" w:lineRule="auto"/>
        <w:jc w:val="center"/>
        <w:rPr>
          <w:rFonts w:ascii="Times New Roman" w:eastAsia="Times New Roman" w:hAnsi="Times New Roman" w:cs="Times New Roman"/>
          <w:sz w:val="28"/>
          <w:szCs w:val="28"/>
          <w:lang w:eastAsia="ru-RU"/>
        </w:rPr>
      </w:pPr>
    </w:p>
    <w:p w14:paraId="31EA87B3" w14:textId="73319ACB" w:rsidR="00BC03BE" w:rsidRPr="00BC03BE" w:rsidRDefault="00BC03BE" w:rsidP="00BC03BE">
      <w:pPr>
        <w:tabs>
          <w:tab w:val="left" w:pos="980"/>
          <w:tab w:val="left" w:pos="1416"/>
          <w:tab w:val="left" w:pos="5180"/>
          <w:tab w:val="left" w:pos="6940"/>
        </w:tabs>
        <w:spacing w:after="0" w:line="240" w:lineRule="auto"/>
        <w:jc w:val="center"/>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val="en-US" w:eastAsia="ru-RU"/>
        </w:rPr>
        <w:t>I</w:t>
      </w:r>
      <w:r w:rsidRPr="00BC03BE">
        <w:rPr>
          <w:rFonts w:ascii="Times New Roman" w:eastAsia="Times New Roman" w:hAnsi="Times New Roman" w:cs="Times New Roman"/>
          <w:sz w:val="28"/>
          <w:szCs w:val="28"/>
          <w:lang w:eastAsia="ru-RU"/>
        </w:rPr>
        <w:t>. Характеристика выработки.</w:t>
      </w:r>
    </w:p>
    <w:p w14:paraId="0D64BA7E" w14:textId="77777777" w:rsidR="00BC03BE" w:rsidRPr="00BC03BE" w:rsidRDefault="00BC03BE" w:rsidP="00BC03BE">
      <w:pPr>
        <w:numPr>
          <w:ilvl w:val="0"/>
          <w:numId w:val="2"/>
        </w:numPr>
        <w:tabs>
          <w:tab w:val="left" w:pos="1940"/>
        </w:tabs>
        <w:spacing w:after="0" w:line="240" w:lineRule="auto"/>
        <w:jc w:val="both"/>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Наименование выработки: канава</w:t>
      </w:r>
    </w:p>
    <w:p w14:paraId="6C532CCB" w14:textId="77777777" w:rsidR="00BC03BE" w:rsidRPr="00BC03BE" w:rsidRDefault="00BC03BE" w:rsidP="00BC03BE">
      <w:pPr>
        <w:numPr>
          <w:ilvl w:val="0"/>
          <w:numId w:val="2"/>
        </w:numPr>
        <w:tabs>
          <w:tab w:val="left" w:pos="1940"/>
        </w:tabs>
        <w:spacing w:after="0" w:line="240" w:lineRule="auto"/>
        <w:jc w:val="both"/>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Форма выработки: трапециевидная.</w:t>
      </w:r>
    </w:p>
    <w:p w14:paraId="4DEA4A5A" w14:textId="77777777" w:rsidR="00BC03BE" w:rsidRPr="00BC03BE" w:rsidRDefault="00BC03BE" w:rsidP="00BC03BE">
      <w:pPr>
        <w:numPr>
          <w:ilvl w:val="0"/>
          <w:numId w:val="2"/>
        </w:numPr>
        <w:tabs>
          <w:tab w:val="left" w:pos="1940"/>
        </w:tabs>
        <w:spacing w:after="0" w:line="240" w:lineRule="auto"/>
        <w:jc w:val="both"/>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Размеры сечения выработки: ширина по полотну   - 1,0 м</w:t>
      </w:r>
    </w:p>
    <w:p w14:paraId="30333A09" w14:textId="77777777" w:rsidR="00BC03BE" w:rsidRPr="00BC03BE" w:rsidRDefault="00BC03BE" w:rsidP="00BC03BE">
      <w:pPr>
        <w:tabs>
          <w:tab w:val="left" w:pos="1940"/>
        </w:tabs>
        <w:spacing w:after="0" w:line="240" w:lineRule="auto"/>
        <w:ind w:left="360"/>
        <w:jc w:val="both"/>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 xml:space="preserve">                                                   ширина по верху       - 1,4 м</w:t>
      </w:r>
    </w:p>
    <w:p w14:paraId="38462EDB" w14:textId="77777777" w:rsidR="00BC03BE" w:rsidRPr="00BC03BE" w:rsidRDefault="00BC03BE" w:rsidP="00BC03BE">
      <w:pPr>
        <w:tabs>
          <w:tab w:val="left" w:pos="3780"/>
        </w:tabs>
        <w:spacing w:after="0" w:line="240" w:lineRule="auto"/>
        <w:jc w:val="both"/>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 xml:space="preserve">                                                         глубина                     - 1-3,0 м (средняя 2,0 м).</w:t>
      </w:r>
    </w:p>
    <w:p w14:paraId="1239A256" w14:textId="77777777" w:rsidR="00BC03BE" w:rsidRPr="00BC03BE" w:rsidRDefault="00BC03BE" w:rsidP="00BC03BE">
      <w:pPr>
        <w:spacing w:after="0" w:line="240" w:lineRule="auto"/>
        <w:jc w:val="center"/>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ІІ. Характеристика пород.</w:t>
      </w:r>
    </w:p>
    <w:p w14:paraId="481568ED" w14:textId="77777777" w:rsidR="00BC03BE" w:rsidRPr="00BC03BE" w:rsidRDefault="00BC03BE" w:rsidP="00BC03BE">
      <w:pPr>
        <w:tabs>
          <w:tab w:val="left" w:pos="993"/>
        </w:tabs>
        <w:spacing w:after="0" w:line="240" w:lineRule="auto"/>
        <w:jc w:val="both"/>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 xml:space="preserve">1. Категория пород </w:t>
      </w:r>
      <w:r w:rsidRPr="00BC03BE">
        <w:rPr>
          <w:rFonts w:ascii="Times New Roman" w:eastAsia="Times New Roman" w:hAnsi="Times New Roman" w:cs="Times New Roman"/>
          <w:sz w:val="28"/>
          <w:szCs w:val="28"/>
          <w:lang w:val="en-US" w:eastAsia="ru-RU"/>
        </w:rPr>
        <w:t>II</w:t>
      </w:r>
      <w:r w:rsidRPr="00BC03BE">
        <w:rPr>
          <w:rFonts w:ascii="Times New Roman" w:eastAsia="Times New Roman" w:hAnsi="Times New Roman" w:cs="Times New Roman"/>
          <w:sz w:val="28"/>
          <w:szCs w:val="28"/>
          <w:lang w:eastAsia="ru-RU"/>
        </w:rPr>
        <w:t>-III - почвенно-растительный слой, глины, суглинки со щебнем до 30%;</w:t>
      </w:r>
    </w:p>
    <w:p w14:paraId="786721F6" w14:textId="77777777" w:rsidR="00BC03BE" w:rsidRPr="00BC03BE" w:rsidRDefault="00BC03BE" w:rsidP="00BC03BE">
      <w:pPr>
        <w:tabs>
          <w:tab w:val="left" w:pos="993"/>
        </w:tabs>
        <w:spacing w:after="0" w:line="240" w:lineRule="auto"/>
        <w:jc w:val="both"/>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2. Категория пород–</w:t>
      </w:r>
      <w:r w:rsidRPr="00BC03BE">
        <w:rPr>
          <w:rFonts w:ascii="Times New Roman" w:eastAsia="Times New Roman" w:hAnsi="Times New Roman" w:cs="Times New Roman"/>
          <w:sz w:val="28"/>
          <w:szCs w:val="28"/>
          <w:lang w:val="en-US" w:eastAsia="ru-RU"/>
        </w:rPr>
        <w:t>IV</w:t>
      </w:r>
      <w:r w:rsidRPr="00BC03BE">
        <w:rPr>
          <w:rFonts w:ascii="Times New Roman" w:eastAsia="Times New Roman" w:hAnsi="Times New Roman" w:cs="Times New Roman"/>
          <w:sz w:val="28"/>
          <w:szCs w:val="28"/>
          <w:lang w:eastAsia="ru-RU"/>
        </w:rPr>
        <w:t xml:space="preserve"> –трещиноватые, частично разрушенные дациты, андезит-дациты, андезиты, алевролиты, песчаники. Местами категория –</w:t>
      </w:r>
      <w:r w:rsidRPr="00BC03BE">
        <w:rPr>
          <w:rFonts w:ascii="Times New Roman" w:eastAsia="Times New Roman" w:hAnsi="Times New Roman" w:cs="Times New Roman"/>
          <w:sz w:val="28"/>
          <w:szCs w:val="28"/>
          <w:lang w:val="en-US" w:eastAsia="ru-RU"/>
        </w:rPr>
        <w:t>V</w:t>
      </w:r>
      <w:r w:rsidRPr="00BC03BE">
        <w:rPr>
          <w:rFonts w:ascii="Times New Roman" w:eastAsia="Times New Roman" w:hAnsi="Times New Roman" w:cs="Times New Roman"/>
          <w:sz w:val="28"/>
          <w:szCs w:val="28"/>
          <w:lang w:eastAsia="ru-RU"/>
        </w:rPr>
        <w:t>.</w:t>
      </w:r>
    </w:p>
    <w:p w14:paraId="278EE0B7" w14:textId="77777777" w:rsidR="00BC03BE" w:rsidRPr="00BC03BE" w:rsidRDefault="00BC03BE" w:rsidP="00BC03BE">
      <w:pPr>
        <w:tabs>
          <w:tab w:val="left" w:pos="993"/>
        </w:tabs>
        <w:spacing w:after="0" w:line="240" w:lineRule="auto"/>
        <w:jc w:val="both"/>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3. Обводненность выработок - не обводнены.</w:t>
      </w:r>
    </w:p>
    <w:p w14:paraId="2F4F9A2F" w14:textId="674890F5" w:rsidR="00BC03BE" w:rsidRPr="00BC03BE" w:rsidRDefault="00BC03BE" w:rsidP="00BC03BE">
      <w:pPr>
        <w:tabs>
          <w:tab w:val="left" w:pos="993"/>
        </w:tabs>
        <w:spacing w:after="0" w:line="240" w:lineRule="auto"/>
        <w:jc w:val="both"/>
        <w:rPr>
          <w:rFonts w:ascii="Times New Roman" w:eastAsia="Times New Roman" w:hAnsi="Times New Roman" w:cs="Times New Roman"/>
          <w:sz w:val="28"/>
          <w:szCs w:val="28"/>
          <w:lang w:eastAsia="ru-RU"/>
        </w:rPr>
      </w:pPr>
      <w:r w:rsidRPr="00BC03BE">
        <w:rPr>
          <w:rFonts w:ascii="Times New Roman" w:eastAsia="Times New Roman" w:hAnsi="Times New Roman" w:cs="Times New Roman"/>
          <w:sz w:val="28"/>
          <w:szCs w:val="28"/>
          <w:lang w:eastAsia="ru-RU"/>
        </w:rPr>
        <w:t>4. Проходка канав экскаватором и их засыпка – бульдозером</w:t>
      </w:r>
      <w:r>
        <w:rPr>
          <w:rFonts w:ascii="Times New Roman" w:eastAsia="Times New Roman" w:hAnsi="Times New Roman" w:cs="Times New Roman"/>
          <w:sz w:val="28"/>
          <w:szCs w:val="28"/>
          <w:lang w:eastAsia="ru-RU"/>
        </w:rPr>
        <w:t>.</w:t>
      </w:r>
    </w:p>
    <w:p w14:paraId="7D5E4C36" w14:textId="77777777" w:rsidR="00BC03BE" w:rsidRDefault="00BC03BE" w:rsidP="00BC03BE">
      <w:pPr>
        <w:tabs>
          <w:tab w:val="left" w:pos="980"/>
          <w:tab w:val="left" w:pos="1416"/>
          <w:tab w:val="left" w:pos="5180"/>
          <w:tab w:val="left" w:pos="6940"/>
        </w:tabs>
        <w:spacing w:after="0" w:line="240" w:lineRule="auto"/>
        <w:jc w:val="center"/>
        <w:rPr>
          <w:rFonts w:ascii="Times New Roman" w:eastAsia="Times New Roman" w:hAnsi="Times New Roman" w:cs="Times New Roman"/>
          <w:sz w:val="28"/>
          <w:szCs w:val="28"/>
          <w:lang w:eastAsia="ru-RU"/>
        </w:rPr>
      </w:pPr>
    </w:p>
    <w:p w14:paraId="5FA50BF0" w14:textId="4D7058B2" w:rsidR="00BC03BE" w:rsidRPr="00BC03BE" w:rsidRDefault="00BC03BE" w:rsidP="00BC03BE">
      <w:pPr>
        <w:tabs>
          <w:tab w:val="left" w:pos="980"/>
          <w:tab w:val="left" w:pos="1416"/>
          <w:tab w:val="left" w:pos="5180"/>
          <w:tab w:val="left" w:pos="694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C03BE">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4</w:t>
      </w:r>
      <w:r w:rsidRPr="00BC03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2 - </w:t>
      </w:r>
      <w:r w:rsidRPr="00BC03BE">
        <w:rPr>
          <w:rFonts w:ascii="Times New Roman" w:eastAsia="Times New Roman" w:hAnsi="Times New Roman" w:cs="Times New Roman"/>
          <w:sz w:val="28"/>
          <w:szCs w:val="28"/>
          <w:lang w:eastAsia="ru-RU"/>
        </w:rPr>
        <w:t>Технический паспорт канав</w:t>
      </w:r>
    </w:p>
    <w:p w14:paraId="14350848" w14:textId="77777777" w:rsidR="009A1DF9" w:rsidRDefault="009A1DF9" w:rsidP="009A1DF9">
      <w:pPr>
        <w:spacing w:after="0" w:line="240" w:lineRule="auto"/>
        <w:ind w:firstLine="709"/>
        <w:jc w:val="both"/>
        <w:rPr>
          <w:rFonts w:ascii="Times New Roman" w:eastAsia="Times New Roman" w:hAnsi="Times New Roman" w:cs="Times New Roman"/>
          <w:sz w:val="28"/>
          <w:szCs w:val="28"/>
          <w:lang w:eastAsia="ru-RU"/>
        </w:rPr>
      </w:pPr>
    </w:p>
    <w:p w14:paraId="14CD877A" w14:textId="5D4AA8A7" w:rsidR="009A1DF9" w:rsidRPr="00553C96" w:rsidRDefault="009A1DF9" w:rsidP="009A1DF9">
      <w:pPr>
        <w:spacing w:after="0" w:line="240" w:lineRule="auto"/>
        <w:ind w:firstLine="709"/>
        <w:jc w:val="both"/>
        <w:rPr>
          <w:rFonts w:ascii="Times New Roman" w:eastAsia="Times New Roman" w:hAnsi="Times New Roman" w:cs="Times New Roman"/>
          <w:sz w:val="28"/>
          <w:szCs w:val="28"/>
          <w:lang w:eastAsia="ru-RU"/>
        </w:rPr>
      </w:pPr>
      <w:r w:rsidRPr="00553C96">
        <w:rPr>
          <w:rFonts w:ascii="Times New Roman" w:eastAsia="Times New Roman" w:hAnsi="Times New Roman" w:cs="Times New Roman"/>
          <w:sz w:val="28"/>
          <w:szCs w:val="28"/>
          <w:lang w:eastAsia="ru-RU"/>
        </w:rPr>
        <w:t>Рыхлые наносы по опыту работ в районе представлены плотными суглинками, глинами весьма устойчивыми. Опробование будет проводиться не менее чем на 0.5 м ниже подошвы рыхлых отложений. Часто эта граница в зоне выветривания оказывается сложной, с довольно глубоким карманами и западинами в породах коры выветривания.</w:t>
      </w:r>
    </w:p>
    <w:p w14:paraId="2BD31EA0" w14:textId="610DC1D5" w:rsidR="009A1DF9" w:rsidRDefault="009A1DF9" w:rsidP="009A1DF9">
      <w:pPr>
        <w:spacing w:after="0" w:line="240" w:lineRule="auto"/>
        <w:ind w:firstLine="709"/>
        <w:jc w:val="both"/>
        <w:rPr>
          <w:rFonts w:ascii="Times New Roman" w:eastAsia="Times New Roman" w:hAnsi="Times New Roman" w:cs="Times New Roman"/>
          <w:sz w:val="28"/>
          <w:szCs w:val="28"/>
          <w:lang w:eastAsia="ru-RU"/>
        </w:rPr>
      </w:pPr>
      <w:r w:rsidRPr="009D538D">
        <w:rPr>
          <w:rFonts w:ascii="Times New Roman" w:eastAsia="Times New Roman" w:hAnsi="Times New Roman" w:cs="Times New Roman"/>
          <w:sz w:val="28"/>
          <w:szCs w:val="28"/>
          <w:lang w:eastAsia="ru-RU"/>
        </w:rPr>
        <w:lastRenderedPageBreak/>
        <w:t xml:space="preserve">На участке работ канавы будут проходиться вкрест простирания пород через преимущественно через 50 – 100 м по заданным линиям профилей. Всего к проходке планируется </w:t>
      </w:r>
      <w:r w:rsidR="005C3BB8">
        <w:rPr>
          <w:rFonts w:ascii="Times New Roman" w:eastAsia="Times New Roman" w:hAnsi="Times New Roman" w:cs="Times New Roman"/>
          <w:sz w:val="28"/>
          <w:szCs w:val="28"/>
          <w:lang w:eastAsia="ru-RU"/>
        </w:rPr>
        <w:t>3750</w:t>
      </w:r>
      <w:r w:rsidR="009E48B7" w:rsidRPr="009D538D">
        <w:rPr>
          <w:rFonts w:ascii="Times New Roman" w:eastAsia="Times New Roman" w:hAnsi="Times New Roman" w:cs="Times New Roman"/>
          <w:sz w:val="28"/>
          <w:szCs w:val="28"/>
          <w:lang w:eastAsia="ru-RU"/>
        </w:rPr>
        <w:t>,</w:t>
      </w:r>
      <w:r w:rsidR="005C3BB8">
        <w:rPr>
          <w:rFonts w:ascii="Times New Roman" w:eastAsia="Times New Roman" w:hAnsi="Times New Roman" w:cs="Times New Roman"/>
          <w:sz w:val="28"/>
          <w:szCs w:val="28"/>
          <w:lang w:eastAsia="ru-RU"/>
        </w:rPr>
        <w:t>3</w:t>
      </w:r>
      <w:r w:rsidRPr="009D538D">
        <w:rPr>
          <w:rFonts w:ascii="Times New Roman" w:eastAsia="Times New Roman" w:hAnsi="Times New Roman" w:cs="Times New Roman"/>
          <w:sz w:val="28"/>
          <w:szCs w:val="28"/>
          <w:lang w:eastAsia="ru-RU"/>
        </w:rPr>
        <w:t xml:space="preserve"> пог. м канав. Объем канав составит – </w:t>
      </w:r>
      <w:r w:rsidR="00201C19" w:rsidRPr="00201C19">
        <w:rPr>
          <w:rFonts w:ascii="Times New Roman" w:eastAsia="Times New Roman" w:hAnsi="Times New Roman" w:cs="Times New Roman"/>
          <w:sz w:val="28"/>
          <w:szCs w:val="28"/>
          <w:lang w:eastAsia="ru-RU"/>
        </w:rPr>
        <w:t>3750,3</w:t>
      </w:r>
      <w:r w:rsidRPr="00201C19">
        <w:rPr>
          <w:rFonts w:ascii="Times New Roman" w:eastAsia="Times New Roman" w:hAnsi="Times New Roman" w:cs="Times New Roman"/>
          <w:sz w:val="28"/>
          <w:szCs w:val="28"/>
          <w:lang w:eastAsia="ru-RU"/>
        </w:rPr>
        <w:t>х2х1,2</w:t>
      </w:r>
      <w:r w:rsidRPr="00773A24">
        <w:rPr>
          <w:rFonts w:ascii="Times New Roman" w:eastAsia="Times New Roman" w:hAnsi="Times New Roman" w:cs="Times New Roman"/>
          <w:sz w:val="28"/>
          <w:szCs w:val="28"/>
          <w:lang w:eastAsia="ru-RU"/>
        </w:rPr>
        <w:t>=</w:t>
      </w:r>
      <w:r w:rsidR="00773A24" w:rsidRPr="00773A24">
        <w:rPr>
          <w:rFonts w:ascii="Times New Roman" w:eastAsia="Times New Roman" w:hAnsi="Times New Roman" w:cs="Times New Roman"/>
          <w:sz w:val="28"/>
          <w:szCs w:val="28"/>
          <w:lang w:eastAsia="ru-RU"/>
        </w:rPr>
        <w:t>9000</w:t>
      </w:r>
      <w:r w:rsidR="009E48B7" w:rsidRPr="00773A24">
        <w:rPr>
          <w:rFonts w:ascii="Times New Roman" w:eastAsia="Times New Roman" w:hAnsi="Times New Roman" w:cs="Times New Roman"/>
          <w:sz w:val="28"/>
          <w:szCs w:val="28"/>
          <w:lang w:eastAsia="ru-RU"/>
        </w:rPr>
        <w:t>,</w:t>
      </w:r>
      <w:r w:rsidR="00773A24" w:rsidRPr="00773A24">
        <w:rPr>
          <w:rFonts w:ascii="Times New Roman" w:eastAsia="Times New Roman" w:hAnsi="Times New Roman" w:cs="Times New Roman"/>
          <w:sz w:val="28"/>
          <w:szCs w:val="28"/>
          <w:lang w:eastAsia="ru-RU"/>
        </w:rPr>
        <w:t>7</w:t>
      </w:r>
      <w:r w:rsidR="009E48B7" w:rsidRPr="00773A24">
        <w:rPr>
          <w:rFonts w:ascii="Times New Roman" w:eastAsia="Times New Roman" w:hAnsi="Times New Roman" w:cs="Times New Roman"/>
          <w:sz w:val="28"/>
          <w:szCs w:val="28"/>
          <w:lang w:eastAsia="ru-RU"/>
        </w:rPr>
        <w:t>2</w:t>
      </w:r>
      <w:r w:rsidRPr="00773A24">
        <w:rPr>
          <w:rFonts w:ascii="Times New Roman" w:eastAsia="Times New Roman" w:hAnsi="Times New Roman" w:cs="Times New Roman"/>
          <w:sz w:val="28"/>
          <w:szCs w:val="28"/>
          <w:lang w:eastAsia="ru-RU"/>
        </w:rPr>
        <w:t xml:space="preserve"> м</w:t>
      </w:r>
      <w:r w:rsidRPr="00773A24">
        <w:rPr>
          <w:rFonts w:ascii="Times New Roman" w:eastAsia="Times New Roman" w:hAnsi="Times New Roman" w:cs="Times New Roman"/>
          <w:sz w:val="28"/>
          <w:szCs w:val="28"/>
          <w:vertAlign w:val="superscript"/>
          <w:lang w:eastAsia="ru-RU"/>
        </w:rPr>
        <w:t>3</w:t>
      </w:r>
      <w:r w:rsidRPr="009D538D">
        <w:rPr>
          <w:rFonts w:ascii="Times New Roman" w:eastAsia="Times New Roman" w:hAnsi="Times New Roman" w:cs="Times New Roman"/>
          <w:sz w:val="28"/>
          <w:szCs w:val="28"/>
          <w:lang w:eastAsia="ru-RU"/>
        </w:rPr>
        <w:t>. При необходимости канавы будут проходиться и по простиранию.</w:t>
      </w:r>
      <w:r w:rsidRPr="00553C96">
        <w:rPr>
          <w:rFonts w:ascii="Times New Roman" w:eastAsia="Times New Roman" w:hAnsi="Times New Roman" w:cs="Times New Roman"/>
          <w:sz w:val="28"/>
          <w:szCs w:val="28"/>
          <w:lang w:eastAsia="ru-RU"/>
        </w:rPr>
        <w:t xml:space="preserve"> </w:t>
      </w:r>
    </w:p>
    <w:p w14:paraId="7073C610" w14:textId="18E54C3A" w:rsidR="00BC03BE" w:rsidRPr="00BC03BE" w:rsidRDefault="00BC03BE" w:rsidP="00BC03BE">
      <w:pPr>
        <w:spacing w:after="0" w:line="240" w:lineRule="auto"/>
        <w:ind w:firstLine="709"/>
        <w:jc w:val="both"/>
        <w:rPr>
          <w:rFonts w:ascii="Times New Roman" w:eastAsia="Times New Roman" w:hAnsi="Times New Roman" w:cs="Times New Roman"/>
          <w:bCs/>
          <w:iCs/>
          <w:sz w:val="28"/>
          <w:szCs w:val="28"/>
          <w:lang w:eastAsia="ru-RU"/>
        </w:rPr>
      </w:pPr>
      <w:r w:rsidRPr="00BC03BE">
        <w:rPr>
          <w:rFonts w:ascii="Times New Roman" w:eastAsia="Times New Roman" w:hAnsi="Times New Roman" w:cs="Times New Roman"/>
          <w:sz w:val="28"/>
          <w:szCs w:val="28"/>
          <w:lang w:eastAsia="ru-RU"/>
        </w:rPr>
        <w:t>Перед началом горнопроходческих работ проектируется снятие почвенно-плодородного слоя по всей длине кана</w:t>
      </w:r>
      <w:r w:rsidR="00BC09AD">
        <w:rPr>
          <w:rFonts w:ascii="Times New Roman" w:eastAsia="Times New Roman" w:hAnsi="Times New Roman" w:cs="Times New Roman"/>
          <w:sz w:val="28"/>
          <w:szCs w:val="28"/>
          <w:lang w:eastAsia="ru-RU"/>
        </w:rPr>
        <w:t>в</w:t>
      </w:r>
      <w:r w:rsidRPr="00BC03BE">
        <w:rPr>
          <w:rFonts w:ascii="Times New Roman" w:eastAsia="Times New Roman" w:hAnsi="Times New Roman" w:cs="Times New Roman"/>
          <w:sz w:val="28"/>
          <w:szCs w:val="28"/>
          <w:lang w:eastAsia="ru-RU"/>
        </w:rPr>
        <w:t xml:space="preserve"> и расчисток со складированием его в непосредственной близости от места проведения горных работ для дальнейшей рекультивации нарушенных земель.</w:t>
      </w:r>
      <w:r>
        <w:rPr>
          <w:rFonts w:ascii="Times New Roman" w:eastAsia="Times New Roman" w:hAnsi="Times New Roman" w:cs="Times New Roman"/>
          <w:sz w:val="28"/>
          <w:szCs w:val="28"/>
          <w:lang w:eastAsia="ru-RU"/>
        </w:rPr>
        <w:t xml:space="preserve"> </w:t>
      </w:r>
      <w:r w:rsidRPr="00BC03BE">
        <w:rPr>
          <w:rFonts w:ascii="Times New Roman" w:eastAsia="Times New Roman" w:hAnsi="Times New Roman" w:cs="Times New Roman"/>
          <w:bCs/>
          <w:iCs/>
          <w:sz w:val="28"/>
          <w:szCs w:val="28"/>
          <w:lang w:eastAsia="ru-RU"/>
        </w:rPr>
        <w:t>Засыпка горных выработок будет производиться бульдозером, в труднодоступных местах – вручную после проведения геологической документации и комплекса опробовательских работ.</w:t>
      </w:r>
    </w:p>
    <w:p w14:paraId="686EE587" w14:textId="185D8CB4" w:rsidR="00AC0983" w:rsidRPr="00E60437" w:rsidRDefault="00AC0983" w:rsidP="00AC0983">
      <w:pPr>
        <w:spacing w:after="0" w:line="240" w:lineRule="auto"/>
        <w:ind w:right="-1" w:firstLine="709"/>
        <w:contextualSpacing/>
        <w:jc w:val="both"/>
        <w:rPr>
          <w:rFonts w:ascii="Times New Roman" w:eastAsia="Times New Roman" w:hAnsi="Times New Roman" w:cs="Times New Roman"/>
          <w:bCs/>
          <w:sz w:val="28"/>
          <w:szCs w:val="28"/>
          <w:lang w:eastAsia="ru-RU"/>
        </w:rPr>
      </w:pPr>
      <w:r w:rsidRPr="00AC0983">
        <w:rPr>
          <w:rFonts w:ascii="Times New Roman" w:eastAsia="Times New Roman" w:hAnsi="Times New Roman" w:cs="Times New Roman"/>
          <w:bCs/>
          <w:sz w:val="28"/>
          <w:szCs w:val="28"/>
          <w:lang w:eastAsia="ru-RU"/>
        </w:rPr>
        <w:t xml:space="preserve">Работы по проходке горных выработок планируется осуществить в </w:t>
      </w:r>
      <w:r w:rsidRPr="009D538D">
        <w:rPr>
          <w:rFonts w:ascii="Times New Roman" w:eastAsia="Times New Roman" w:hAnsi="Times New Roman" w:cs="Times New Roman"/>
          <w:bCs/>
          <w:sz w:val="28"/>
          <w:szCs w:val="28"/>
          <w:lang w:eastAsia="ru-RU"/>
        </w:rPr>
        <w:t>период 202</w:t>
      </w:r>
      <w:r w:rsidR="009D538D" w:rsidRPr="009D538D">
        <w:rPr>
          <w:rFonts w:ascii="Times New Roman" w:eastAsia="Times New Roman" w:hAnsi="Times New Roman" w:cs="Times New Roman"/>
          <w:bCs/>
          <w:sz w:val="28"/>
          <w:szCs w:val="28"/>
          <w:lang w:eastAsia="ru-RU"/>
        </w:rPr>
        <w:t>6</w:t>
      </w:r>
      <w:r w:rsidRPr="009D538D">
        <w:rPr>
          <w:rFonts w:ascii="Times New Roman" w:eastAsia="Times New Roman" w:hAnsi="Times New Roman" w:cs="Times New Roman"/>
          <w:bCs/>
          <w:sz w:val="28"/>
          <w:szCs w:val="28"/>
          <w:lang w:eastAsia="ru-RU"/>
        </w:rPr>
        <w:t>-202</w:t>
      </w:r>
      <w:r w:rsidR="00E35E53">
        <w:rPr>
          <w:rFonts w:ascii="Times New Roman" w:eastAsia="Times New Roman" w:hAnsi="Times New Roman" w:cs="Times New Roman"/>
          <w:bCs/>
          <w:sz w:val="28"/>
          <w:szCs w:val="28"/>
          <w:lang w:eastAsia="ru-RU"/>
        </w:rPr>
        <w:t>8</w:t>
      </w:r>
      <w:r w:rsidRPr="009D538D">
        <w:rPr>
          <w:rFonts w:ascii="Times New Roman" w:eastAsia="Times New Roman" w:hAnsi="Times New Roman" w:cs="Times New Roman"/>
          <w:bCs/>
          <w:sz w:val="28"/>
          <w:szCs w:val="28"/>
          <w:lang w:eastAsia="ru-RU"/>
        </w:rPr>
        <w:t xml:space="preserve"> года.</w:t>
      </w:r>
      <w:r w:rsidRPr="00AC0983">
        <w:rPr>
          <w:rFonts w:ascii="Times New Roman" w:eastAsia="Times New Roman" w:hAnsi="Times New Roman" w:cs="Times New Roman"/>
          <w:bCs/>
          <w:sz w:val="28"/>
          <w:szCs w:val="28"/>
          <w:lang w:eastAsia="ru-RU"/>
        </w:rPr>
        <w:t xml:space="preserve"> </w:t>
      </w:r>
    </w:p>
    <w:p w14:paraId="56654F42" w14:textId="19A3D9A0" w:rsidR="00553C96" w:rsidRDefault="00E60437" w:rsidP="00E60437">
      <w:pPr>
        <w:spacing w:after="0" w:line="240" w:lineRule="auto"/>
        <w:ind w:firstLine="5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суммарный объем выемки с последующей рекультивации методом обратной засыпки составит </w:t>
      </w:r>
      <w:r w:rsidR="001118AB" w:rsidRPr="001118AB">
        <w:rPr>
          <w:rFonts w:ascii="Times New Roman" w:eastAsia="Times New Roman" w:hAnsi="Times New Roman" w:cs="Times New Roman"/>
          <w:sz w:val="28"/>
          <w:szCs w:val="28"/>
          <w:lang w:eastAsia="ru-RU"/>
        </w:rPr>
        <w:t>9000,72</w:t>
      </w:r>
      <w:r w:rsidRPr="001118AB">
        <w:rPr>
          <w:rFonts w:ascii="Times New Roman" w:eastAsia="Times New Roman" w:hAnsi="Times New Roman" w:cs="Times New Roman"/>
          <w:sz w:val="28"/>
          <w:szCs w:val="28"/>
          <w:lang w:eastAsia="ru-RU"/>
        </w:rPr>
        <w:t xml:space="preserve"> м</w:t>
      </w:r>
      <w:r w:rsidRPr="001118AB">
        <w:rPr>
          <w:rFonts w:ascii="Times New Roman" w:eastAsia="Times New Roman" w:hAnsi="Times New Roman" w:cs="Times New Roman"/>
          <w:sz w:val="28"/>
          <w:szCs w:val="28"/>
          <w:vertAlign w:val="superscript"/>
          <w:lang w:eastAsia="ru-RU"/>
        </w:rPr>
        <w:t>3</w:t>
      </w:r>
      <w:r w:rsidRPr="001118AB">
        <w:rPr>
          <w:rFonts w:ascii="Times New Roman" w:eastAsia="Times New Roman" w:hAnsi="Times New Roman" w:cs="Times New Roman"/>
          <w:sz w:val="28"/>
          <w:szCs w:val="28"/>
          <w:lang w:eastAsia="ru-RU"/>
        </w:rPr>
        <w:t>.</w:t>
      </w:r>
    </w:p>
    <w:p w14:paraId="522EAC3B" w14:textId="63922CAC" w:rsidR="00B148E8" w:rsidRDefault="00B148E8" w:rsidP="00E60437">
      <w:pPr>
        <w:spacing w:after="0" w:line="240" w:lineRule="auto"/>
        <w:ind w:firstLine="570"/>
        <w:jc w:val="both"/>
        <w:rPr>
          <w:rFonts w:ascii="Times New Roman" w:eastAsia="Times New Roman" w:hAnsi="Times New Roman" w:cs="Times New Roman"/>
          <w:sz w:val="28"/>
          <w:szCs w:val="28"/>
          <w:lang w:eastAsia="ru-RU"/>
        </w:rPr>
      </w:pPr>
    </w:p>
    <w:p w14:paraId="79C8A922" w14:textId="7FB389D3" w:rsidR="00B148E8" w:rsidRPr="00B148E8" w:rsidRDefault="00B148E8" w:rsidP="00B148E8">
      <w:pPr>
        <w:pStyle w:val="2"/>
        <w:ind w:firstLine="709"/>
        <w:rPr>
          <w:rFonts w:ascii="Times New Roman" w:eastAsia="Times New Roman" w:hAnsi="Times New Roman" w:cs="Times New Roman"/>
          <w:color w:val="auto"/>
          <w:sz w:val="28"/>
          <w:szCs w:val="28"/>
          <w:lang w:eastAsia="ru-RU"/>
        </w:rPr>
      </w:pPr>
      <w:bookmarkStart w:id="23" w:name="_Toc165298292"/>
      <w:r w:rsidRPr="00B148E8">
        <w:rPr>
          <w:rFonts w:ascii="Times New Roman" w:eastAsia="Times New Roman" w:hAnsi="Times New Roman" w:cs="Times New Roman"/>
          <w:color w:val="auto"/>
          <w:sz w:val="28"/>
          <w:szCs w:val="28"/>
          <w:lang w:eastAsia="ru-RU"/>
        </w:rPr>
        <w:t>4.</w:t>
      </w:r>
      <w:r w:rsidR="00AF6C11">
        <w:rPr>
          <w:rFonts w:ascii="Times New Roman" w:eastAsia="Times New Roman" w:hAnsi="Times New Roman" w:cs="Times New Roman"/>
          <w:color w:val="auto"/>
          <w:sz w:val="28"/>
          <w:szCs w:val="28"/>
          <w:lang w:eastAsia="ru-RU"/>
        </w:rPr>
        <w:t>7</w:t>
      </w:r>
      <w:r w:rsidRPr="00B148E8">
        <w:rPr>
          <w:rFonts w:ascii="Times New Roman" w:eastAsia="Times New Roman" w:hAnsi="Times New Roman" w:cs="Times New Roman"/>
          <w:color w:val="auto"/>
          <w:sz w:val="28"/>
          <w:szCs w:val="28"/>
          <w:lang w:eastAsia="ru-RU"/>
        </w:rPr>
        <w:t xml:space="preserve"> Бурение скважин</w:t>
      </w:r>
      <w:bookmarkEnd w:id="23"/>
    </w:p>
    <w:p w14:paraId="2AE82F7C" w14:textId="28727B5E" w:rsidR="00B148E8" w:rsidRDefault="00B148E8" w:rsidP="00B971C5">
      <w:pPr>
        <w:spacing w:after="0" w:line="240" w:lineRule="auto"/>
        <w:ind w:firstLine="570"/>
        <w:jc w:val="both"/>
        <w:rPr>
          <w:rFonts w:ascii="Times New Roman" w:eastAsia="Times New Roman" w:hAnsi="Times New Roman" w:cs="Times New Roman"/>
          <w:sz w:val="28"/>
          <w:szCs w:val="28"/>
          <w:lang w:eastAsia="ru-RU"/>
        </w:rPr>
      </w:pPr>
    </w:p>
    <w:p w14:paraId="2F467C02" w14:textId="1E6337CB" w:rsidR="00B971C5" w:rsidRDefault="00B148E8" w:rsidP="00B971C5">
      <w:pPr>
        <w:pStyle w:val="3"/>
        <w:spacing w:before="0"/>
        <w:ind w:firstLine="709"/>
        <w:rPr>
          <w:rFonts w:ascii="Times New Roman" w:eastAsia="Times New Roman" w:hAnsi="Times New Roman" w:cs="Times New Roman"/>
          <w:color w:val="auto"/>
          <w:sz w:val="28"/>
          <w:szCs w:val="28"/>
          <w:lang w:eastAsia="ru-RU"/>
        </w:rPr>
      </w:pPr>
      <w:bookmarkStart w:id="24" w:name="_Toc165298293"/>
      <w:r w:rsidRPr="00B148E8">
        <w:rPr>
          <w:rFonts w:ascii="Times New Roman" w:eastAsia="Times New Roman" w:hAnsi="Times New Roman" w:cs="Times New Roman"/>
          <w:color w:val="auto"/>
          <w:sz w:val="28"/>
          <w:szCs w:val="28"/>
          <w:lang w:eastAsia="ru-RU"/>
        </w:rPr>
        <w:t>4.</w:t>
      </w:r>
      <w:r w:rsidR="00AF6C11">
        <w:rPr>
          <w:rFonts w:ascii="Times New Roman" w:eastAsia="Times New Roman" w:hAnsi="Times New Roman" w:cs="Times New Roman"/>
          <w:color w:val="auto"/>
          <w:sz w:val="28"/>
          <w:szCs w:val="28"/>
          <w:lang w:eastAsia="ru-RU"/>
        </w:rPr>
        <w:t>7</w:t>
      </w:r>
      <w:r w:rsidRPr="00B148E8">
        <w:rPr>
          <w:rFonts w:ascii="Times New Roman" w:eastAsia="Times New Roman" w:hAnsi="Times New Roman" w:cs="Times New Roman"/>
          <w:color w:val="auto"/>
          <w:sz w:val="28"/>
          <w:szCs w:val="28"/>
          <w:lang w:eastAsia="ru-RU"/>
        </w:rPr>
        <w:t>.1 Пневмобурение</w:t>
      </w:r>
      <w:bookmarkEnd w:id="24"/>
    </w:p>
    <w:p w14:paraId="62851E19" w14:textId="50C36E98" w:rsidR="00B971C5" w:rsidRDefault="00B971C5" w:rsidP="00B971C5">
      <w:pPr>
        <w:spacing w:after="0"/>
        <w:ind w:firstLine="709"/>
        <w:rPr>
          <w:rFonts w:ascii="Times New Roman" w:hAnsi="Times New Roman" w:cs="Times New Roman"/>
          <w:lang w:eastAsia="ru-RU"/>
        </w:rPr>
      </w:pPr>
    </w:p>
    <w:p w14:paraId="52EEA967" w14:textId="5AB2446E" w:rsidR="00B971C5" w:rsidRPr="00B971C5" w:rsidRDefault="00B971C5" w:rsidP="00B971C5">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Как уже упоминалось ранее, на участке работ широко развиты коры выветривания различного типа (структурного, бесструктурного и каменного элювия) мел-палеогенового возраста. В породах данного типа в последние десятилетия эффективно зарекомендовал себя метод бурения с обратной продувкой или обратной циркуляцией воздуха (</w:t>
      </w:r>
      <w:r>
        <w:rPr>
          <w:rFonts w:ascii="Times New Roman" w:hAnsi="Times New Roman" w:cs="Times New Roman"/>
          <w:sz w:val="28"/>
          <w:szCs w:val="28"/>
          <w:lang w:val="en-US" w:eastAsia="ru-RU"/>
        </w:rPr>
        <w:t>R</w:t>
      </w:r>
      <w:r>
        <w:rPr>
          <w:rFonts w:ascii="Times New Roman" w:hAnsi="Times New Roman" w:cs="Times New Roman"/>
          <w:sz w:val="28"/>
          <w:szCs w:val="28"/>
          <w:lang w:eastAsia="ru-RU"/>
        </w:rPr>
        <w:t xml:space="preserve">С метод). Данный метод широко применяется при проведении поисковых и разведочных работ на месторождениях золота в корах выветривания. Это </w:t>
      </w:r>
      <w:r w:rsidRPr="00B971C5">
        <w:rPr>
          <w:rFonts w:ascii="Times New Roman" w:hAnsi="Times New Roman" w:cs="Times New Roman"/>
          <w:sz w:val="28"/>
          <w:szCs w:val="28"/>
          <w:lang w:eastAsia="ru-RU"/>
        </w:rPr>
        <w:t>обусловлен</w:t>
      </w:r>
      <w:r>
        <w:rPr>
          <w:rFonts w:ascii="Times New Roman" w:hAnsi="Times New Roman" w:cs="Times New Roman"/>
          <w:sz w:val="28"/>
          <w:szCs w:val="28"/>
          <w:lang w:eastAsia="ru-RU"/>
        </w:rPr>
        <w:t>о</w:t>
      </w:r>
      <w:r w:rsidRPr="00B971C5">
        <w:rPr>
          <w:rFonts w:ascii="Times New Roman" w:hAnsi="Times New Roman" w:cs="Times New Roman"/>
          <w:sz w:val="28"/>
          <w:szCs w:val="28"/>
          <w:lang w:eastAsia="ru-RU"/>
        </w:rPr>
        <w:t xml:space="preserve"> высок</w:t>
      </w:r>
      <w:r>
        <w:rPr>
          <w:rFonts w:ascii="Times New Roman" w:hAnsi="Times New Roman" w:cs="Times New Roman"/>
          <w:sz w:val="28"/>
          <w:szCs w:val="28"/>
          <w:lang w:eastAsia="ru-RU"/>
        </w:rPr>
        <w:t>ой</w:t>
      </w:r>
      <w:r w:rsidRPr="00B971C5">
        <w:rPr>
          <w:rFonts w:ascii="Times New Roman" w:hAnsi="Times New Roman" w:cs="Times New Roman"/>
          <w:sz w:val="28"/>
          <w:szCs w:val="28"/>
          <w:lang w:eastAsia="ru-RU"/>
        </w:rPr>
        <w:t xml:space="preserve"> производительностью данного вида бурения, высоким и качественным выходом шламового материала, возможностью бурить глубокие скважины с низкой стоимостью метра бурения в отличие от колонкового бурения. </w:t>
      </w:r>
    </w:p>
    <w:p w14:paraId="616B434D" w14:textId="763F601B" w:rsidR="00B971C5" w:rsidRDefault="00B971C5" w:rsidP="00B971C5">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Целью бурения скважин подобного типа является прослеживание зон минерализации и предполагаемых зон с повышенными содержаниями полезных компонентов на глубину мощности выветрелых пород. </w:t>
      </w:r>
    </w:p>
    <w:p w14:paraId="7856E0C5" w14:textId="66E8EF40" w:rsidR="00B971C5" w:rsidRDefault="00FD3812" w:rsidP="00B971C5">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Согласно общей методике</w:t>
      </w:r>
      <w:r w:rsidR="00F0784A">
        <w:rPr>
          <w:rFonts w:ascii="Times New Roman" w:hAnsi="Times New Roman" w:cs="Times New Roman"/>
          <w:sz w:val="28"/>
          <w:szCs w:val="28"/>
          <w:lang w:eastAsia="ru-RU"/>
        </w:rPr>
        <w:t xml:space="preserve"> выполнения работ данным методом, д</w:t>
      </w:r>
      <w:r w:rsidR="00F0784A" w:rsidRPr="00F0784A">
        <w:rPr>
          <w:rFonts w:ascii="Times New Roman" w:hAnsi="Times New Roman" w:cs="Times New Roman"/>
          <w:sz w:val="28"/>
          <w:szCs w:val="28"/>
          <w:lang w:eastAsia="ru-RU"/>
        </w:rPr>
        <w:t>ля бурения применяются двойные бурильные трубы. Разрушение породы происходит пневмоударником. Транспорт шламовой пробы осуществляется сжатый воздухом, который подается</w:t>
      </w:r>
      <w:r w:rsidR="00F0784A">
        <w:rPr>
          <w:rFonts w:ascii="Times New Roman" w:hAnsi="Times New Roman" w:cs="Times New Roman"/>
          <w:sz w:val="28"/>
          <w:szCs w:val="28"/>
          <w:lang w:eastAsia="ru-RU"/>
        </w:rPr>
        <w:t xml:space="preserve"> компрессором</w:t>
      </w:r>
      <w:r w:rsidR="00F0784A" w:rsidRPr="00F0784A">
        <w:rPr>
          <w:rFonts w:ascii="Times New Roman" w:hAnsi="Times New Roman" w:cs="Times New Roman"/>
          <w:sz w:val="28"/>
          <w:szCs w:val="28"/>
          <w:lang w:eastAsia="ru-RU"/>
        </w:rPr>
        <w:t xml:space="preserve"> на забой скважины по межтрубному пространству двойной бурильной трубы. Разбуренная порода – проба</w:t>
      </w:r>
      <w:r w:rsidR="00F0784A">
        <w:rPr>
          <w:rFonts w:ascii="Times New Roman" w:hAnsi="Times New Roman" w:cs="Times New Roman"/>
          <w:sz w:val="28"/>
          <w:szCs w:val="28"/>
          <w:lang w:eastAsia="ru-RU"/>
        </w:rPr>
        <w:t>,</w:t>
      </w:r>
      <w:r w:rsidR="00F0784A" w:rsidRPr="00F0784A">
        <w:rPr>
          <w:rFonts w:ascii="Times New Roman" w:hAnsi="Times New Roman" w:cs="Times New Roman"/>
          <w:sz w:val="28"/>
          <w:szCs w:val="28"/>
          <w:lang w:eastAsia="ru-RU"/>
        </w:rPr>
        <w:t xml:space="preserve"> вместе с потоком воздуха поступает во внутреннюю трубу двойной бурильной трубы и транспортируется на поверхность. На поверхности проба специальными</w:t>
      </w:r>
      <w:r w:rsidR="00F0784A">
        <w:rPr>
          <w:rFonts w:ascii="Times New Roman" w:hAnsi="Times New Roman" w:cs="Times New Roman"/>
          <w:sz w:val="28"/>
          <w:szCs w:val="28"/>
          <w:lang w:eastAsia="ru-RU"/>
        </w:rPr>
        <w:t xml:space="preserve"> устройствами (делитель Джонсона)</w:t>
      </w:r>
      <w:r w:rsidR="00F0784A" w:rsidRPr="00F0784A">
        <w:rPr>
          <w:rFonts w:ascii="Times New Roman" w:hAnsi="Times New Roman" w:cs="Times New Roman"/>
          <w:sz w:val="28"/>
          <w:szCs w:val="28"/>
          <w:lang w:eastAsia="ru-RU"/>
        </w:rPr>
        <w:t xml:space="preserve"> делится и равномерно отбирается в мешок с интервала от 1 м. Для предотвращения заражения проб </w:t>
      </w:r>
      <w:r w:rsidR="00F0784A" w:rsidRPr="00F0784A">
        <w:rPr>
          <w:rFonts w:ascii="Times New Roman" w:hAnsi="Times New Roman" w:cs="Times New Roman"/>
          <w:sz w:val="28"/>
          <w:szCs w:val="28"/>
          <w:lang w:eastAsia="ru-RU"/>
        </w:rPr>
        <w:lastRenderedPageBreak/>
        <w:t>с предыдущих интервалов, после проходки каждого целевого интервала осуществляется контрольная продувка.</w:t>
      </w:r>
    </w:p>
    <w:p w14:paraId="7476AE82" w14:textId="504A791F" w:rsidR="00B971C5" w:rsidRDefault="00B971C5" w:rsidP="00B971C5">
      <w:pPr>
        <w:spacing w:after="0"/>
        <w:ind w:firstLine="709"/>
        <w:jc w:val="both"/>
        <w:rPr>
          <w:rFonts w:ascii="Times New Roman" w:hAnsi="Times New Roman" w:cs="Times New Roman"/>
          <w:sz w:val="28"/>
          <w:szCs w:val="28"/>
          <w:lang w:eastAsia="ru-RU"/>
        </w:rPr>
      </w:pPr>
      <w:r w:rsidRPr="00B971C5">
        <w:rPr>
          <w:rFonts w:ascii="Times New Roman" w:hAnsi="Times New Roman" w:cs="Times New Roman"/>
          <w:sz w:val="28"/>
          <w:szCs w:val="28"/>
          <w:lang w:eastAsia="ru-RU"/>
        </w:rPr>
        <w:t>Проектная глубина для всех RC скважин составит</w:t>
      </w:r>
      <w:r w:rsidR="00766342" w:rsidRPr="00766342">
        <w:rPr>
          <w:rFonts w:ascii="Times New Roman" w:hAnsi="Times New Roman" w:cs="Times New Roman"/>
          <w:sz w:val="28"/>
          <w:szCs w:val="28"/>
          <w:lang w:eastAsia="ru-RU"/>
        </w:rPr>
        <w:t xml:space="preserve"> </w:t>
      </w:r>
      <w:r w:rsidR="00766342">
        <w:rPr>
          <w:rFonts w:ascii="Times New Roman" w:hAnsi="Times New Roman" w:cs="Times New Roman"/>
          <w:sz w:val="28"/>
          <w:szCs w:val="28"/>
          <w:lang w:eastAsia="ru-RU"/>
        </w:rPr>
        <w:t>от 20 до</w:t>
      </w:r>
      <w:r w:rsidRPr="00B971C5">
        <w:rPr>
          <w:rFonts w:ascii="Times New Roman" w:hAnsi="Times New Roman" w:cs="Times New Roman"/>
          <w:sz w:val="28"/>
          <w:szCs w:val="28"/>
          <w:lang w:eastAsia="ru-RU"/>
        </w:rPr>
        <w:t xml:space="preserve"> </w:t>
      </w:r>
      <w:r w:rsidR="00F0784A" w:rsidRPr="00766342">
        <w:rPr>
          <w:rFonts w:ascii="Times New Roman" w:hAnsi="Times New Roman" w:cs="Times New Roman"/>
          <w:sz w:val="28"/>
          <w:szCs w:val="28"/>
          <w:lang w:eastAsia="ru-RU"/>
        </w:rPr>
        <w:t>5</w:t>
      </w:r>
      <w:r w:rsidRPr="00766342">
        <w:rPr>
          <w:rFonts w:ascii="Times New Roman" w:hAnsi="Times New Roman" w:cs="Times New Roman"/>
          <w:sz w:val="28"/>
          <w:szCs w:val="28"/>
          <w:lang w:eastAsia="ru-RU"/>
        </w:rPr>
        <w:t>0 м,</w:t>
      </w:r>
      <w:r w:rsidRPr="00B971C5">
        <w:rPr>
          <w:rFonts w:ascii="Times New Roman" w:hAnsi="Times New Roman" w:cs="Times New Roman"/>
          <w:sz w:val="28"/>
          <w:szCs w:val="28"/>
          <w:lang w:eastAsia="ru-RU"/>
        </w:rPr>
        <w:t xml:space="preserve"> диаметр скважины 127 мм.</w:t>
      </w:r>
      <w:r w:rsidR="00F0784A">
        <w:rPr>
          <w:rFonts w:ascii="Times New Roman" w:hAnsi="Times New Roman" w:cs="Times New Roman"/>
          <w:sz w:val="28"/>
          <w:szCs w:val="28"/>
          <w:lang w:eastAsia="ru-RU"/>
        </w:rPr>
        <w:t xml:space="preserve"> Все скважины будут расположены в профилях, ориентированных вкрест простирания основных структур участка. Общее количество планируемых скважин </w:t>
      </w:r>
      <w:r w:rsidR="00F0784A">
        <w:rPr>
          <w:rFonts w:ascii="Times New Roman" w:hAnsi="Times New Roman" w:cs="Times New Roman"/>
          <w:sz w:val="28"/>
          <w:szCs w:val="28"/>
          <w:lang w:val="en-US" w:eastAsia="ru-RU"/>
        </w:rPr>
        <w:t>RC</w:t>
      </w:r>
      <w:r w:rsidR="00F0784A" w:rsidRPr="00F0784A">
        <w:rPr>
          <w:rFonts w:ascii="Times New Roman" w:hAnsi="Times New Roman" w:cs="Times New Roman"/>
          <w:sz w:val="28"/>
          <w:szCs w:val="28"/>
          <w:lang w:eastAsia="ru-RU"/>
        </w:rPr>
        <w:t>-</w:t>
      </w:r>
      <w:r w:rsidR="00F0784A">
        <w:rPr>
          <w:rFonts w:ascii="Times New Roman" w:hAnsi="Times New Roman" w:cs="Times New Roman"/>
          <w:sz w:val="28"/>
          <w:szCs w:val="28"/>
          <w:lang w:eastAsia="ru-RU"/>
        </w:rPr>
        <w:t xml:space="preserve">бурения составляет </w:t>
      </w:r>
      <w:r w:rsidR="007C5B17">
        <w:rPr>
          <w:rFonts w:ascii="Times New Roman" w:hAnsi="Times New Roman" w:cs="Times New Roman"/>
          <w:sz w:val="28"/>
          <w:szCs w:val="28"/>
          <w:lang w:eastAsia="ru-RU"/>
        </w:rPr>
        <w:t>24</w:t>
      </w:r>
      <w:r w:rsidR="00F0784A">
        <w:rPr>
          <w:rFonts w:ascii="Times New Roman" w:hAnsi="Times New Roman" w:cs="Times New Roman"/>
          <w:sz w:val="28"/>
          <w:szCs w:val="28"/>
          <w:lang w:eastAsia="ru-RU"/>
        </w:rPr>
        <w:t xml:space="preserve"> ед. Суммарный объем бурения составит </w:t>
      </w:r>
      <w:r w:rsidR="00D14C41" w:rsidRPr="00633361">
        <w:rPr>
          <w:rFonts w:ascii="Times New Roman" w:hAnsi="Times New Roman" w:cs="Times New Roman"/>
          <w:b/>
          <w:bCs/>
          <w:sz w:val="28"/>
          <w:szCs w:val="28"/>
          <w:lang w:eastAsia="ru-RU"/>
        </w:rPr>
        <w:t>825</w:t>
      </w:r>
      <w:r w:rsidR="00F0784A" w:rsidRPr="00633361">
        <w:rPr>
          <w:rFonts w:ascii="Times New Roman" w:hAnsi="Times New Roman" w:cs="Times New Roman"/>
          <w:b/>
          <w:bCs/>
          <w:sz w:val="28"/>
          <w:szCs w:val="28"/>
          <w:lang w:eastAsia="ru-RU"/>
        </w:rPr>
        <w:t xml:space="preserve"> п.м</w:t>
      </w:r>
      <w:r w:rsidR="00F0784A" w:rsidRPr="00633361">
        <w:rPr>
          <w:rFonts w:ascii="Times New Roman" w:hAnsi="Times New Roman" w:cs="Times New Roman"/>
          <w:sz w:val="28"/>
          <w:szCs w:val="28"/>
          <w:lang w:eastAsia="ru-RU"/>
        </w:rPr>
        <w:t>.</w:t>
      </w:r>
      <w:r w:rsidR="00F0784A">
        <w:rPr>
          <w:rFonts w:ascii="Times New Roman" w:hAnsi="Times New Roman" w:cs="Times New Roman"/>
          <w:sz w:val="28"/>
          <w:szCs w:val="28"/>
          <w:lang w:eastAsia="ru-RU"/>
        </w:rPr>
        <w:t xml:space="preserve"> </w:t>
      </w:r>
    </w:p>
    <w:p w14:paraId="5AEF047B" w14:textId="2949FFFB" w:rsidR="00F0784A" w:rsidRPr="00B971C5" w:rsidRDefault="00F0784A" w:rsidP="00B971C5">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Применяемым оборудованием будут являться буровой станок </w:t>
      </w:r>
      <w:r w:rsidRPr="00F0784A">
        <w:rPr>
          <w:rFonts w:ascii="Times New Roman" w:hAnsi="Times New Roman" w:cs="Times New Roman"/>
          <w:sz w:val="28"/>
          <w:szCs w:val="28"/>
          <w:lang w:eastAsia="ru-RU"/>
        </w:rPr>
        <w:t>SP5500-RC</w:t>
      </w:r>
      <w:r>
        <w:rPr>
          <w:rFonts w:ascii="Times New Roman" w:hAnsi="Times New Roman" w:cs="Times New Roman"/>
          <w:sz w:val="28"/>
          <w:szCs w:val="28"/>
          <w:lang w:eastAsia="ru-RU"/>
        </w:rPr>
        <w:t xml:space="preserve">, оборудованный делителем Джонсона, и компрессор </w:t>
      </w:r>
      <w:r w:rsidRPr="00F0784A">
        <w:rPr>
          <w:rFonts w:ascii="Times New Roman" w:hAnsi="Times New Roman" w:cs="Times New Roman"/>
          <w:sz w:val="28"/>
          <w:szCs w:val="28"/>
          <w:lang w:eastAsia="ru-RU"/>
        </w:rPr>
        <w:t>воздушный DT 900-350</w:t>
      </w:r>
      <w:r>
        <w:rPr>
          <w:rFonts w:ascii="Times New Roman" w:hAnsi="Times New Roman" w:cs="Times New Roman"/>
          <w:sz w:val="28"/>
          <w:szCs w:val="28"/>
          <w:lang w:eastAsia="ru-RU"/>
        </w:rPr>
        <w:t>.</w:t>
      </w:r>
    </w:p>
    <w:p w14:paraId="48BF0082" w14:textId="197E32B4" w:rsidR="00B148E8" w:rsidRDefault="00F0784A" w:rsidP="00E60437">
      <w:pPr>
        <w:spacing w:after="0" w:line="240" w:lineRule="auto"/>
        <w:ind w:firstLine="5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Указанный тип работ планируется осуществить в период </w:t>
      </w:r>
      <w:r w:rsidRPr="003344AE">
        <w:rPr>
          <w:rFonts w:ascii="Times New Roman" w:eastAsia="Times New Roman" w:hAnsi="Times New Roman" w:cs="Times New Roman"/>
          <w:sz w:val="28"/>
          <w:szCs w:val="28"/>
          <w:lang w:eastAsia="ru-RU"/>
        </w:rPr>
        <w:t>202</w:t>
      </w:r>
      <w:r w:rsidR="000372ED">
        <w:rPr>
          <w:rFonts w:ascii="Times New Roman" w:eastAsia="Times New Roman" w:hAnsi="Times New Roman" w:cs="Times New Roman"/>
          <w:sz w:val="28"/>
          <w:szCs w:val="28"/>
          <w:lang w:eastAsia="ru-RU"/>
        </w:rPr>
        <w:t>7</w:t>
      </w:r>
      <w:r w:rsidRPr="003344AE">
        <w:rPr>
          <w:rFonts w:ascii="Times New Roman" w:eastAsia="Times New Roman" w:hAnsi="Times New Roman" w:cs="Times New Roman"/>
          <w:sz w:val="28"/>
          <w:szCs w:val="28"/>
          <w:lang w:eastAsia="ru-RU"/>
        </w:rPr>
        <w:t>-202</w:t>
      </w:r>
      <w:r w:rsidR="00633361" w:rsidRPr="003344AE">
        <w:rPr>
          <w:rFonts w:ascii="Times New Roman" w:eastAsia="Times New Roman" w:hAnsi="Times New Roman" w:cs="Times New Roman"/>
          <w:sz w:val="28"/>
          <w:szCs w:val="28"/>
          <w:lang w:eastAsia="ru-RU"/>
        </w:rPr>
        <w:t>9</w:t>
      </w:r>
      <w:r w:rsidRPr="003344AE">
        <w:rPr>
          <w:rFonts w:ascii="Times New Roman" w:eastAsia="Times New Roman" w:hAnsi="Times New Roman" w:cs="Times New Roman"/>
          <w:sz w:val="28"/>
          <w:szCs w:val="28"/>
          <w:lang w:eastAsia="ru-RU"/>
        </w:rPr>
        <w:t xml:space="preserve"> гг.</w:t>
      </w:r>
      <w:r>
        <w:rPr>
          <w:rFonts w:ascii="Times New Roman" w:eastAsia="Times New Roman" w:hAnsi="Times New Roman" w:cs="Times New Roman"/>
          <w:sz w:val="28"/>
          <w:szCs w:val="28"/>
          <w:lang w:eastAsia="ru-RU"/>
        </w:rPr>
        <w:t xml:space="preserve"> своими силами компании или с привлечением подрядных организаций.</w:t>
      </w:r>
    </w:p>
    <w:p w14:paraId="12BE9144" w14:textId="33D795FA" w:rsidR="00F0784A" w:rsidRDefault="00F0784A" w:rsidP="00E60437">
      <w:pPr>
        <w:spacing w:after="0" w:line="240" w:lineRule="auto"/>
        <w:ind w:firstLine="570"/>
        <w:jc w:val="both"/>
        <w:rPr>
          <w:rFonts w:ascii="Times New Roman" w:eastAsia="Times New Roman" w:hAnsi="Times New Roman" w:cs="Times New Roman"/>
          <w:sz w:val="28"/>
          <w:szCs w:val="28"/>
          <w:lang w:eastAsia="ru-RU"/>
        </w:rPr>
      </w:pPr>
    </w:p>
    <w:p w14:paraId="147BA9A0" w14:textId="08A9428B" w:rsidR="00F0784A" w:rsidRPr="00F0784A" w:rsidRDefault="00F0784A" w:rsidP="00F0784A">
      <w:pPr>
        <w:pStyle w:val="3"/>
        <w:ind w:firstLine="709"/>
        <w:rPr>
          <w:rFonts w:ascii="Times New Roman" w:eastAsia="Times New Roman" w:hAnsi="Times New Roman" w:cs="Times New Roman"/>
          <w:color w:val="auto"/>
          <w:sz w:val="28"/>
          <w:szCs w:val="28"/>
          <w:lang w:eastAsia="ru-RU"/>
        </w:rPr>
      </w:pPr>
      <w:bookmarkStart w:id="25" w:name="_Toc165298294"/>
      <w:r w:rsidRPr="00F0784A">
        <w:rPr>
          <w:rFonts w:ascii="Times New Roman" w:eastAsia="Times New Roman" w:hAnsi="Times New Roman" w:cs="Times New Roman"/>
          <w:color w:val="auto"/>
          <w:sz w:val="28"/>
          <w:szCs w:val="28"/>
          <w:lang w:eastAsia="ru-RU"/>
        </w:rPr>
        <w:t>4.</w:t>
      </w:r>
      <w:r w:rsidR="00AF6C11">
        <w:rPr>
          <w:rFonts w:ascii="Times New Roman" w:eastAsia="Times New Roman" w:hAnsi="Times New Roman" w:cs="Times New Roman"/>
          <w:color w:val="auto"/>
          <w:sz w:val="28"/>
          <w:szCs w:val="28"/>
          <w:lang w:eastAsia="ru-RU"/>
        </w:rPr>
        <w:t>7</w:t>
      </w:r>
      <w:r w:rsidRPr="00F0784A">
        <w:rPr>
          <w:rFonts w:ascii="Times New Roman" w:eastAsia="Times New Roman" w:hAnsi="Times New Roman" w:cs="Times New Roman"/>
          <w:color w:val="auto"/>
          <w:sz w:val="28"/>
          <w:szCs w:val="28"/>
          <w:lang w:eastAsia="ru-RU"/>
        </w:rPr>
        <w:t>.2 Колонковое бурение</w:t>
      </w:r>
      <w:bookmarkEnd w:id="25"/>
    </w:p>
    <w:p w14:paraId="50E32A7F" w14:textId="35E22793" w:rsidR="00F0784A" w:rsidRDefault="00F0784A" w:rsidP="00F0784A">
      <w:pPr>
        <w:spacing w:after="0" w:line="240" w:lineRule="auto"/>
        <w:ind w:firstLine="570"/>
        <w:jc w:val="both"/>
        <w:rPr>
          <w:rFonts w:ascii="Times New Roman" w:eastAsia="Times New Roman" w:hAnsi="Times New Roman" w:cs="Times New Roman"/>
          <w:sz w:val="28"/>
          <w:szCs w:val="28"/>
          <w:lang w:eastAsia="ru-RU"/>
        </w:rPr>
      </w:pPr>
    </w:p>
    <w:p w14:paraId="4031C821" w14:textId="3255A4F2" w:rsidR="00774E10" w:rsidRPr="00774E10" w:rsidRDefault="00774E10" w:rsidP="00774E10">
      <w:pPr>
        <w:spacing w:after="0" w:line="240" w:lineRule="auto"/>
        <w:ind w:firstLine="709"/>
        <w:jc w:val="both"/>
        <w:rPr>
          <w:rFonts w:ascii="Times New Roman" w:eastAsia="Times New Roman" w:hAnsi="Times New Roman" w:cs="Times New Roman"/>
          <w:sz w:val="28"/>
          <w:szCs w:val="28"/>
          <w:lang w:eastAsia="ru-RU"/>
        </w:rPr>
      </w:pPr>
      <w:r w:rsidRPr="00774E10">
        <w:rPr>
          <w:rFonts w:ascii="Times New Roman" w:eastAsia="Times New Roman" w:hAnsi="Times New Roman" w:cs="Times New Roman"/>
          <w:sz w:val="28"/>
          <w:szCs w:val="28"/>
          <w:lang w:eastAsia="ru-RU"/>
        </w:rPr>
        <w:t xml:space="preserve">Основным видом работ для оценки на глубину </w:t>
      </w:r>
      <w:r>
        <w:rPr>
          <w:rFonts w:ascii="Times New Roman" w:eastAsia="Times New Roman" w:hAnsi="Times New Roman" w:cs="Times New Roman"/>
          <w:sz w:val="28"/>
          <w:szCs w:val="28"/>
          <w:lang w:eastAsia="ru-RU"/>
        </w:rPr>
        <w:t>вновь выявленных рудопроявлений на</w:t>
      </w:r>
      <w:r w:rsidRPr="00774E10">
        <w:rPr>
          <w:rFonts w:ascii="Times New Roman" w:eastAsia="Times New Roman" w:hAnsi="Times New Roman" w:cs="Times New Roman"/>
          <w:sz w:val="28"/>
          <w:szCs w:val="28"/>
          <w:lang w:eastAsia="ru-RU"/>
        </w:rPr>
        <w:t xml:space="preserve"> участк</w:t>
      </w:r>
      <w:r>
        <w:rPr>
          <w:rFonts w:ascii="Times New Roman" w:eastAsia="Times New Roman" w:hAnsi="Times New Roman" w:cs="Times New Roman"/>
          <w:sz w:val="28"/>
          <w:szCs w:val="28"/>
          <w:lang w:eastAsia="ru-RU"/>
        </w:rPr>
        <w:t>е лицензионной площади</w:t>
      </w:r>
      <w:r w:rsidRPr="00774E10">
        <w:rPr>
          <w:rFonts w:ascii="Times New Roman" w:eastAsia="Times New Roman" w:hAnsi="Times New Roman" w:cs="Times New Roman"/>
          <w:sz w:val="28"/>
          <w:szCs w:val="28"/>
          <w:lang w:eastAsia="ru-RU"/>
        </w:rPr>
        <w:t xml:space="preserve"> будет бурени</w:t>
      </w:r>
      <w:r>
        <w:rPr>
          <w:rFonts w:ascii="Times New Roman" w:eastAsia="Times New Roman" w:hAnsi="Times New Roman" w:cs="Times New Roman"/>
          <w:sz w:val="28"/>
          <w:szCs w:val="28"/>
          <w:lang w:eastAsia="ru-RU"/>
        </w:rPr>
        <w:t>е</w:t>
      </w:r>
      <w:r w:rsidRPr="00774E10">
        <w:rPr>
          <w:rFonts w:ascii="Times New Roman" w:eastAsia="Times New Roman" w:hAnsi="Times New Roman" w:cs="Times New Roman"/>
          <w:sz w:val="28"/>
          <w:szCs w:val="28"/>
          <w:lang w:eastAsia="ru-RU"/>
        </w:rPr>
        <w:t xml:space="preserve"> поисковых колонковых скважин, которыми будет оцениваться как приповерхностная часть рудных </w:t>
      </w:r>
      <w:r>
        <w:rPr>
          <w:rFonts w:ascii="Times New Roman" w:eastAsia="Times New Roman" w:hAnsi="Times New Roman" w:cs="Times New Roman"/>
          <w:sz w:val="28"/>
          <w:szCs w:val="28"/>
          <w:lang w:eastAsia="ru-RU"/>
        </w:rPr>
        <w:t>зон</w:t>
      </w:r>
      <w:r w:rsidRPr="00774E10">
        <w:rPr>
          <w:rFonts w:ascii="Times New Roman" w:eastAsia="Times New Roman" w:hAnsi="Times New Roman" w:cs="Times New Roman"/>
          <w:sz w:val="28"/>
          <w:szCs w:val="28"/>
          <w:lang w:eastAsia="ru-RU"/>
        </w:rPr>
        <w:t xml:space="preserve"> (на возможность присутствия кор выветривания с остаточным золотым оруденение</w:t>
      </w:r>
      <w:r>
        <w:rPr>
          <w:rFonts w:ascii="Times New Roman" w:eastAsia="Times New Roman" w:hAnsi="Times New Roman" w:cs="Times New Roman"/>
          <w:sz w:val="28"/>
          <w:szCs w:val="28"/>
          <w:lang w:eastAsia="ru-RU"/>
        </w:rPr>
        <w:t>м</w:t>
      </w:r>
      <w:r w:rsidRPr="00774E10">
        <w:rPr>
          <w:rFonts w:ascii="Times New Roman" w:eastAsia="Times New Roman" w:hAnsi="Times New Roman" w:cs="Times New Roman"/>
          <w:sz w:val="28"/>
          <w:szCs w:val="28"/>
          <w:lang w:eastAsia="ru-RU"/>
        </w:rPr>
        <w:t>), так и их более глубокие горизонты.</w:t>
      </w:r>
    </w:p>
    <w:p w14:paraId="50D76631" w14:textId="4AD3531D" w:rsidR="00774E10" w:rsidRPr="00774E10" w:rsidRDefault="00774E10" w:rsidP="00774E10">
      <w:pPr>
        <w:spacing w:after="0" w:line="240" w:lineRule="auto"/>
        <w:ind w:firstLine="709"/>
        <w:jc w:val="both"/>
        <w:rPr>
          <w:rFonts w:ascii="Times New Roman" w:eastAsia="Times New Roman" w:hAnsi="Times New Roman" w:cs="Times New Roman"/>
          <w:sz w:val="28"/>
          <w:szCs w:val="28"/>
          <w:lang w:eastAsia="ru-RU"/>
        </w:rPr>
      </w:pPr>
      <w:r w:rsidRPr="00774E10">
        <w:rPr>
          <w:rFonts w:ascii="Times New Roman" w:eastAsia="Times New Roman" w:hAnsi="Times New Roman" w:cs="Times New Roman"/>
          <w:sz w:val="28"/>
          <w:szCs w:val="28"/>
          <w:lang w:eastAsia="ru-RU"/>
        </w:rPr>
        <w:t xml:space="preserve">Проектом предусматривается колонковое бурение скважин наклонного заложения. С целью достижения оптимального угла встречи с рудной зоной и учитывая </w:t>
      </w:r>
      <w:r>
        <w:rPr>
          <w:rFonts w:ascii="Times New Roman" w:eastAsia="Times New Roman" w:hAnsi="Times New Roman" w:cs="Times New Roman"/>
          <w:sz w:val="28"/>
          <w:szCs w:val="28"/>
          <w:lang w:eastAsia="ru-RU"/>
        </w:rPr>
        <w:t>пологое</w:t>
      </w:r>
      <w:r w:rsidRPr="00774E10">
        <w:rPr>
          <w:rFonts w:ascii="Times New Roman" w:eastAsia="Times New Roman" w:hAnsi="Times New Roman" w:cs="Times New Roman"/>
          <w:sz w:val="28"/>
          <w:szCs w:val="28"/>
          <w:lang w:eastAsia="ru-RU"/>
        </w:rPr>
        <w:t xml:space="preserve"> падение </w:t>
      </w:r>
      <w:r>
        <w:rPr>
          <w:rFonts w:ascii="Times New Roman" w:eastAsia="Times New Roman" w:hAnsi="Times New Roman" w:cs="Times New Roman"/>
          <w:sz w:val="28"/>
          <w:szCs w:val="28"/>
          <w:lang w:eastAsia="ru-RU"/>
        </w:rPr>
        <w:t xml:space="preserve">предполагаемых </w:t>
      </w:r>
      <w:r w:rsidRPr="00774E10">
        <w:rPr>
          <w:rFonts w:ascii="Times New Roman" w:eastAsia="Times New Roman" w:hAnsi="Times New Roman" w:cs="Times New Roman"/>
          <w:sz w:val="28"/>
          <w:szCs w:val="28"/>
          <w:lang w:eastAsia="ru-RU"/>
        </w:rPr>
        <w:t>зон</w:t>
      </w:r>
      <w:r>
        <w:rPr>
          <w:rFonts w:ascii="Times New Roman" w:eastAsia="Times New Roman" w:hAnsi="Times New Roman" w:cs="Times New Roman"/>
          <w:sz w:val="28"/>
          <w:szCs w:val="28"/>
          <w:lang w:eastAsia="ru-RU"/>
        </w:rPr>
        <w:t xml:space="preserve"> минерализации</w:t>
      </w:r>
      <w:r w:rsidRPr="00774E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бурение колонковых скважин будет осуществляться </w:t>
      </w:r>
      <w:r w:rsidRPr="00774E10">
        <w:rPr>
          <w:rFonts w:ascii="Times New Roman" w:eastAsia="Times New Roman" w:hAnsi="Times New Roman" w:cs="Times New Roman"/>
          <w:sz w:val="28"/>
          <w:szCs w:val="28"/>
          <w:lang w:eastAsia="ru-RU"/>
        </w:rPr>
        <w:t xml:space="preserve">под углами до </w:t>
      </w:r>
      <w:r w:rsidR="00BD7C94" w:rsidRPr="00080F5E">
        <w:rPr>
          <w:rFonts w:ascii="Times New Roman" w:eastAsia="Times New Roman" w:hAnsi="Times New Roman" w:cs="Times New Roman"/>
          <w:sz w:val="28"/>
          <w:szCs w:val="28"/>
          <w:lang w:eastAsia="ru-RU"/>
        </w:rPr>
        <w:t>60</w:t>
      </w:r>
      <w:r w:rsidRPr="00080F5E">
        <w:rPr>
          <w:rFonts w:ascii="Times New Roman" w:eastAsia="Times New Roman" w:hAnsi="Times New Roman" w:cs="Times New Roman"/>
          <w:sz w:val="28"/>
          <w:szCs w:val="28"/>
          <w:lang w:eastAsia="ru-RU"/>
        </w:rPr>
        <w:t>-</w:t>
      </w:r>
      <w:r w:rsidR="00BD7C94" w:rsidRPr="00080F5E">
        <w:rPr>
          <w:rFonts w:ascii="Times New Roman" w:eastAsia="Times New Roman" w:hAnsi="Times New Roman" w:cs="Times New Roman"/>
          <w:sz w:val="28"/>
          <w:szCs w:val="28"/>
          <w:lang w:eastAsia="ru-RU"/>
        </w:rPr>
        <w:t>65</w:t>
      </w:r>
      <w:r w:rsidRPr="00080F5E">
        <w:rPr>
          <w:rFonts w:ascii="Times New Roman" w:eastAsia="Times New Roman" w:hAnsi="Times New Roman" w:cs="Times New Roman"/>
          <w:sz w:val="28"/>
          <w:szCs w:val="28"/>
          <w:lang w:eastAsia="ru-RU"/>
        </w:rPr>
        <w:t>°.</w:t>
      </w:r>
      <w:r w:rsidRPr="00774E10">
        <w:rPr>
          <w:rFonts w:ascii="Times New Roman" w:eastAsia="Times New Roman" w:hAnsi="Times New Roman" w:cs="Times New Roman"/>
          <w:sz w:val="28"/>
          <w:szCs w:val="28"/>
          <w:lang w:eastAsia="ru-RU"/>
        </w:rPr>
        <w:t xml:space="preserve"> Количество скважин в профиле зависит от ожидаемой мощности рудной зоны, с расчетом получения по ней перекрытого разреза. </w:t>
      </w:r>
      <w:r w:rsidR="00603E75">
        <w:rPr>
          <w:rFonts w:ascii="Times New Roman" w:eastAsia="Times New Roman" w:hAnsi="Times New Roman" w:cs="Times New Roman"/>
          <w:sz w:val="28"/>
          <w:szCs w:val="28"/>
          <w:lang w:eastAsia="ru-RU"/>
        </w:rPr>
        <w:t xml:space="preserve">На первоначальном этапе панируется пробурить по одной скважине в наиболее перспективных профилях. </w:t>
      </w:r>
    </w:p>
    <w:p w14:paraId="72783539" w14:textId="57DFE09A" w:rsidR="00774E10" w:rsidRPr="00774E10" w:rsidRDefault="00774E10" w:rsidP="00774E10">
      <w:pPr>
        <w:spacing w:after="0" w:line="240" w:lineRule="auto"/>
        <w:ind w:firstLine="709"/>
        <w:jc w:val="both"/>
        <w:rPr>
          <w:rFonts w:ascii="Times New Roman" w:eastAsia="Times New Roman" w:hAnsi="Times New Roman" w:cs="Times New Roman"/>
          <w:sz w:val="28"/>
          <w:szCs w:val="28"/>
          <w:lang w:eastAsia="ru-RU"/>
        </w:rPr>
      </w:pPr>
      <w:r w:rsidRPr="00774E10">
        <w:rPr>
          <w:rFonts w:ascii="Times New Roman" w:eastAsia="Times New Roman" w:hAnsi="Times New Roman" w:cs="Times New Roman"/>
          <w:sz w:val="28"/>
          <w:szCs w:val="28"/>
          <w:lang w:eastAsia="ru-RU"/>
        </w:rPr>
        <w:t xml:space="preserve">Забурка скважин будет производиться твердосплавными коронками Ø112 мм с установкой обсадной трубы </w:t>
      </w:r>
      <w:r w:rsidR="00603E75" w:rsidRPr="00774E10">
        <w:rPr>
          <w:rFonts w:ascii="Times New Roman" w:eastAsia="Times New Roman" w:hAnsi="Times New Roman" w:cs="Times New Roman"/>
          <w:sz w:val="28"/>
          <w:szCs w:val="28"/>
          <w:lang w:eastAsia="ru-RU"/>
        </w:rPr>
        <w:t>диаметром 108</w:t>
      </w:r>
      <w:r w:rsidRPr="00774E10">
        <w:rPr>
          <w:rFonts w:ascii="Times New Roman" w:eastAsia="Times New Roman" w:hAnsi="Times New Roman" w:cs="Times New Roman"/>
          <w:sz w:val="28"/>
          <w:szCs w:val="28"/>
          <w:lang w:eastAsia="ru-RU"/>
        </w:rPr>
        <w:t xml:space="preserve"> мм, далее бурение Ø 93 мм. После обсадки, бурение производится алмазными коронками. Колонковое бурение будет осуществляться станками СКБ-4, 5 (или другими аналогами), с использованием насоса НБ 4, снаряда «</w:t>
      </w:r>
      <w:r w:rsidRPr="00774E10">
        <w:rPr>
          <w:rFonts w:ascii="Times New Roman" w:eastAsia="Times New Roman" w:hAnsi="Times New Roman" w:cs="Times New Roman"/>
          <w:sz w:val="28"/>
          <w:szCs w:val="28"/>
          <w:lang w:val="en-US" w:eastAsia="ru-RU"/>
        </w:rPr>
        <w:t>Longye</w:t>
      </w:r>
      <w:r w:rsidRPr="00774E10">
        <w:rPr>
          <w:rFonts w:ascii="Times New Roman" w:eastAsia="Times New Roman" w:hAnsi="Times New Roman" w:cs="Times New Roman"/>
          <w:sz w:val="28"/>
          <w:szCs w:val="28"/>
          <w:lang w:eastAsia="ru-RU"/>
        </w:rPr>
        <w:t>а</w:t>
      </w:r>
      <w:r w:rsidRPr="00774E10">
        <w:rPr>
          <w:rFonts w:ascii="Times New Roman" w:eastAsia="Times New Roman" w:hAnsi="Times New Roman" w:cs="Times New Roman"/>
          <w:sz w:val="28"/>
          <w:szCs w:val="28"/>
          <w:lang w:val="en-US" w:eastAsia="ru-RU"/>
        </w:rPr>
        <w:t>r</w:t>
      </w:r>
      <w:r w:rsidRPr="00774E10">
        <w:rPr>
          <w:rFonts w:ascii="Times New Roman" w:eastAsia="Times New Roman" w:hAnsi="Times New Roman" w:cs="Times New Roman"/>
          <w:sz w:val="28"/>
          <w:szCs w:val="28"/>
          <w:lang w:eastAsia="ru-RU"/>
        </w:rPr>
        <w:t>» и полимерных реагентов. Угол наклона и азимут заложения скважин будут определяться конкретными геологическими условиями. Колонковые скважины будут буриться с полным отбором керна. В качестве забойного наконечника при колонковом бурении будет применяться коронка, армированная алмазом.</w:t>
      </w:r>
    </w:p>
    <w:p w14:paraId="089EBA3B" w14:textId="1CA5BFA0" w:rsidR="00774E10" w:rsidRPr="00774E10" w:rsidRDefault="00774E10" w:rsidP="00774E10">
      <w:pPr>
        <w:spacing w:after="0" w:line="240" w:lineRule="auto"/>
        <w:ind w:firstLine="709"/>
        <w:jc w:val="both"/>
        <w:rPr>
          <w:rFonts w:ascii="Times New Roman" w:eastAsia="Times New Roman" w:hAnsi="Times New Roman" w:cs="Times New Roman"/>
          <w:sz w:val="28"/>
          <w:szCs w:val="28"/>
          <w:lang w:eastAsia="ru-RU"/>
        </w:rPr>
      </w:pPr>
      <w:r w:rsidRPr="00774E10">
        <w:rPr>
          <w:rFonts w:ascii="Times New Roman" w:eastAsia="Times New Roman" w:hAnsi="Times New Roman" w:cs="Times New Roman"/>
          <w:sz w:val="28"/>
          <w:szCs w:val="28"/>
          <w:lang w:eastAsia="ru-RU"/>
        </w:rPr>
        <w:t>Выход керна, согласно инструктивным требованиям, действующим в Республике Казахстан, должен быть не менее 80</w:t>
      </w:r>
      <w:r w:rsidR="00603E75" w:rsidRPr="00774E10">
        <w:rPr>
          <w:rFonts w:ascii="Times New Roman" w:eastAsia="Times New Roman" w:hAnsi="Times New Roman" w:cs="Times New Roman"/>
          <w:sz w:val="28"/>
          <w:szCs w:val="28"/>
          <w:lang w:eastAsia="ru-RU"/>
        </w:rPr>
        <w:t>% по</w:t>
      </w:r>
      <w:r w:rsidRPr="00774E10">
        <w:rPr>
          <w:rFonts w:ascii="Times New Roman" w:eastAsia="Times New Roman" w:hAnsi="Times New Roman" w:cs="Times New Roman"/>
          <w:sz w:val="28"/>
          <w:szCs w:val="28"/>
          <w:lang w:eastAsia="ru-RU"/>
        </w:rPr>
        <w:t xml:space="preserve"> каждому рейсу </w:t>
      </w:r>
      <w:r w:rsidR="00603E75" w:rsidRPr="00774E10">
        <w:rPr>
          <w:rFonts w:ascii="Times New Roman" w:eastAsia="Times New Roman" w:hAnsi="Times New Roman" w:cs="Times New Roman"/>
          <w:sz w:val="28"/>
          <w:szCs w:val="28"/>
          <w:lang w:eastAsia="ru-RU"/>
        </w:rPr>
        <w:t>бурения, что</w:t>
      </w:r>
      <w:r w:rsidRPr="00774E10">
        <w:rPr>
          <w:rFonts w:ascii="Times New Roman" w:eastAsia="Times New Roman" w:hAnsi="Times New Roman" w:cs="Times New Roman"/>
          <w:sz w:val="28"/>
          <w:szCs w:val="28"/>
          <w:lang w:eastAsia="ru-RU"/>
        </w:rPr>
        <w:t xml:space="preserve"> решается применением технологии колонкового бурения фирмы «Boart Long</w:t>
      </w:r>
      <w:r w:rsidRPr="00774E10">
        <w:rPr>
          <w:rFonts w:ascii="Times New Roman" w:eastAsia="Times New Roman" w:hAnsi="Times New Roman" w:cs="Times New Roman"/>
          <w:sz w:val="28"/>
          <w:szCs w:val="28"/>
          <w:lang w:val="en-US" w:eastAsia="ru-RU"/>
        </w:rPr>
        <w:t>y</w:t>
      </w:r>
      <w:r w:rsidRPr="00774E10">
        <w:rPr>
          <w:rFonts w:ascii="Times New Roman" w:eastAsia="Times New Roman" w:hAnsi="Times New Roman" w:cs="Times New Roman"/>
          <w:sz w:val="28"/>
          <w:szCs w:val="28"/>
          <w:lang w:eastAsia="ru-RU"/>
        </w:rPr>
        <w:t>ear» с комплексом технических средств и полимерными реагентами (выход керна 95-100%). Проектом закладывается выход керна 95% для всего проектируемого объема бурения.</w:t>
      </w:r>
    </w:p>
    <w:p w14:paraId="4C5B19E9" w14:textId="77777777" w:rsidR="00774E10" w:rsidRPr="00774E10" w:rsidRDefault="00774E10" w:rsidP="00774E10">
      <w:pPr>
        <w:spacing w:after="0" w:line="240" w:lineRule="auto"/>
        <w:ind w:firstLine="709"/>
        <w:jc w:val="both"/>
        <w:rPr>
          <w:rFonts w:ascii="Times New Roman" w:eastAsia="Times New Roman" w:hAnsi="Times New Roman" w:cs="Times New Roman"/>
          <w:sz w:val="28"/>
          <w:szCs w:val="28"/>
          <w:lang w:eastAsia="ru-RU"/>
        </w:rPr>
      </w:pPr>
      <w:r w:rsidRPr="00774E10">
        <w:rPr>
          <w:rFonts w:ascii="Times New Roman" w:eastAsia="Times New Roman" w:hAnsi="Times New Roman" w:cs="Times New Roman"/>
          <w:sz w:val="28"/>
          <w:szCs w:val="28"/>
          <w:lang w:eastAsia="ru-RU"/>
        </w:rPr>
        <w:lastRenderedPageBreak/>
        <w:t>Поднятый керн укладывается в керновые ящики стандартного образца. При наружном диаметре бурения 93 мм и более керн, поднятый по рудному интервалу, после документации и отбора образцов, делится по длинной оси на две части, из которых одна идет в пробу, а другая остается для дальнейших исследований. Отбор керна производится по всему интервалу проходки скважин. Скважины, после выхода из рудного тела во вмещающие породы, бурятся ещё не менее 5,0-10,0 м. В зависимости от мощности рудного интервала глубина скважин может быть увеличена или уменьшена.</w:t>
      </w:r>
    </w:p>
    <w:p w14:paraId="45263D5B" w14:textId="08463EBE" w:rsidR="00D768A1" w:rsidRDefault="00774E10" w:rsidP="00603E75">
      <w:pPr>
        <w:spacing w:after="0" w:line="240" w:lineRule="auto"/>
        <w:ind w:firstLine="709"/>
        <w:jc w:val="both"/>
        <w:rPr>
          <w:rFonts w:ascii="Times New Roman" w:eastAsia="Times New Roman" w:hAnsi="Times New Roman" w:cs="Times New Roman"/>
          <w:sz w:val="28"/>
          <w:szCs w:val="28"/>
          <w:lang w:eastAsia="ru-RU"/>
        </w:rPr>
      </w:pPr>
      <w:r w:rsidRPr="00774E10">
        <w:rPr>
          <w:rFonts w:ascii="Times New Roman" w:eastAsia="Times New Roman" w:hAnsi="Times New Roman" w:cs="Times New Roman"/>
          <w:sz w:val="28"/>
          <w:szCs w:val="28"/>
          <w:lang w:eastAsia="ru-RU"/>
        </w:rPr>
        <w:t>Проектом предусматривается проведение буровых работ</w:t>
      </w:r>
      <w:r w:rsidR="00603E75">
        <w:rPr>
          <w:rFonts w:ascii="Times New Roman" w:eastAsia="Times New Roman" w:hAnsi="Times New Roman" w:cs="Times New Roman"/>
          <w:sz w:val="28"/>
          <w:szCs w:val="28"/>
          <w:lang w:eastAsia="ru-RU"/>
        </w:rPr>
        <w:t xml:space="preserve"> в случае</w:t>
      </w:r>
      <w:r w:rsidRPr="00774E10">
        <w:rPr>
          <w:rFonts w:ascii="Times New Roman" w:eastAsia="Times New Roman" w:hAnsi="Times New Roman" w:cs="Times New Roman"/>
          <w:sz w:val="28"/>
          <w:szCs w:val="28"/>
          <w:lang w:eastAsia="ru-RU"/>
        </w:rPr>
        <w:t xml:space="preserve"> положительных результатах поисковых работ на перспективных </w:t>
      </w:r>
      <w:r w:rsidR="00603E75">
        <w:rPr>
          <w:rFonts w:ascii="Times New Roman" w:eastAsia="Times New Roman" w:hAnsi="Times New Roman" w:cs="Times New Roman"/>
          <w:sz w:val="28"/>
          <w:szCs w:val="28"/>
          <w:lang w:eastAsia="ru-RU"/>
        </w:rPr>
        <w:t>участках лицензионной площади.</w:t>
      </w:r>
      <w:r w:rsidRPr="00774E10">
        <w:rPr>
          <w:rFonts w:ascii="Times New Roman" w:eastAsia="Times New Roman" w:hAnsi="Times New Roman" w:cs="Times New Roman"/>
          <w:sz w:val="28"/>
          <w:szCs w:val="28"/>
          <w:lang w:eastAsia="ru-RU"/>
        </w:rPr>
        <w:t xml:space="preserve"> </w:t>
      </w:r>
      <w:r w:rsidRPr="00453D11">
        <w:rPr>
          <w:rFonts w:ascii="Times New Roman" w:eastAsia="Times New Roman" w:hAnsi="Times New Roman" w:cs="Times New Roman"/>
          <w:b/>
          <w:bCs/>
          <w:sz w:val="28"/>
          <w:szCs w:val="28"/>
          <w:lang w:eastAsia="ru-RU"/>
        </w:rPr>
        <w:t xml:space="preserve">Общий объем </w:t>
      </w:r>
      <w:r w:rsidR="00603E75" w:rsidRPr="00453D11">
        <w:rPr>
          <w:rFonts w:ascii="Times New Roman" w:eastAsia="Times New Roman" w:hAnsi="Times New Roman" w:cs="Times New Roman"/>
          <w:b/>
          <w:bCs/>
          <w:sz w:val="28"/>
          <w:szCs w:val="28"/>
          <w:lang w:eastAsia="ru-RU"/>
        </w:rPr>
        <w:t xml:space="preserve">запланированного </w:t>
      </w:r>
      <w:r w:rsidRPr="00453D11">
        <w:rPr>
          <w:rFonts w:ascii="Times New Roman" w:eastAsia="Times New Roman" w:hAnsi="Times New Roman" w:cs="Times New Roman"/>
          <w:b/>
          <w:bCs/>
          <w:sz w:val="28"/>
          <w:szCs w:val="28"/>
          <w:lang w:eastAsia="ru-RU"/>
        </w:rPr>
        <w:t xml:space="preserve">бурения составляет </w:t>
      </w:r>
      <w:r w:rsidR="00080F5E" w:rsidRPr="00080F5E">
        <w:rPr>
          <w:rFonts w:ascii="Times New Roman" w:eastAsia="Times New Roman" w:hAnsi="Times New Roman" w:cs="Times New Roman"/>
          <w:b/>
          <w:bCs/>
          <w:sz w:val="28"/>
          <w:szCs w:val="28"/>
          <w:lang w:eastAsia="ru-RU"/>
        </w:rPr>
        <w:t>540</w:t>
      </w:r>
      <w:r w:rsidR="00453D11" w:rsidRPr="00080F5E">
        <w:rPr>
          <w:rFonts w:ascii="Times New Roman" w:eastAsia="Times New Roman" w:hAnsi="Times New Roman" w:cs="Times New Roman"/>
          <w:b/>
          <w:bCs/>
          <w:sz w:val="28"/>
          <w:szCs w:val="28"/>
          <w:lang w:eastAsia="ru-RU"/>
        </w:rPr>
        <w:t xml:space="preserve"> п.</w:t>
      </w:r>
      <w:r w:rsidRPr="00080F5E">
        <w:rPr>
          <w:rFonts w:ascii="Times New Roman" w:eastAsia="Times New Roman" w:hAnsi="Times New Roman" w:cs="Times New Roman"/>
          <w:b/>
          <w:bCs/>
          <w:sz w:val="28"/>
          <w:szCs w:val="28"/>
          <w:lang w:eastAsia="ru-RU"/>
        </w:rPr>
        <w:t>м</w:t>
      </w:r>
      <w:r w:rsidRPr="00774E10">
        <w:rPr>
          <w:rFonts w:ascii="Times New Roman" w:eastAsia="Times New Roman" w:hAnsi="Times New Roman" w:cs="Times New Roman"/>
          <w:sz w:val="28"/>
          <w:szCs w:val="28"/>
          <w:lang w:eastAsia="ru-RU"/>
        </w:rPr>
        <w:t xml:space="preserve">, глубина скважин – </w:t>
      </w:r>
      <w:r w:rsidR="00F72FD3">
        <w:rPr>
          <w:rFonts w:ascii="Times New Roman" w:eastAsia="Times New Roman" w:hAnsi="Times New Roman" w:cs="Times New Roman"/>
          <w:sz w:val="28"/>
          <w:szCs w:val="28"/>
          <w:lang w:eastAsia="ru-RU"/>
        </w:rPr>
        <w:t xml:space="preserve">от 40 до 100 </w:t>
      </w:r>
      <w:r w:rsidRPr="00F72FD3">
        <w:rPr>
          <w:rFonts w:ascii="Times New Roman" w:eastAsia="Times New Roman" w:hAnsi="Times New Roman" w:cs="Times New Roman"/>
          <w:sz w:val="28"/>
          <w:szCs w:val="28"/>
          <w:lang w:eastAsia="ru-RU"/>
        </w:rPr>
        <w:t>м,</w:t>
      </w:r>
      <w:r w:rsidRPr="00774E10">
        <w:rPr>
          <w:rFonts w:ascii="Times New Roman" w:eastAsia="Times New Roman" w:hAnsi="Times New Roman" w:cs="Times New Roman"/>
          <w:sz w:val="28"/>
          <w:szCs w:val="28"/>
          <w:lang w:eastAsia="ru-RU"/>
        </w:rPr>
        <w:t xml:space="preserve"> общее количество скважин – </w:t>
      </w:r>
      <w:r w:rsidR="00646D20" w:rsidRPr="00F75F8B">
        <w:rPr>
          <w:rFonts w:ascii="Times New Roman" w:eastAsia="Times New Roman" w:hAnsi="Times New Roman" w:cs="Times New Roman"/>
          <w:sz w:val="28"/>
          <w:szCs w:val="28"/>
          <w:lang w:eastAsia="ru-RU"/>
        </w:rPr>
        <w:t>8</w:t>
      </w:r>
      <w:r w:rsidRPr="00F75F8B">
        <w:rPr>
          <w:rFonts w:ascii="Times New Roman" w:eastAsia="Times New Roman" w:hAnsi="Times New Roman" w:cs="Times New Roman"/>
          <w:sz w:val="28"/>
          <w:szCs w:val="28"/>
          <w:lang w:eastAsia="ru-RU"/>
        </w:rPr>
        <w:t>.</w:t>
      </w:r>
      <w:r w:rsidR="00603E75">
        <w:rPr>
          <w:rFonts w:ascii="Times New Roman" w:eastAsia="Times New Roman" w:hAnsi="Times New Roman" w:cs="Times New Roman"/>
          <w:sz w:val="28"/>
          <w:szCs w:val="28"/>
          <w:lang w:eastAsia="ru-RU"/>
        </w:rPr>
        <w:t xml:space="preserve"> Бурение колонковых скважин планируется осуществлять в период </w:t>
      </w:r>
      <w:r w:rsidR="00603E75" w:rsidRPr="00F75F8B">
        <w:rPr>
          <w:rFonts w:ascii="Times New Roman" w:eastAsia="Times New Roman" w:hAnsi="Times New Roman" w:cs="Times New Roman"/>
          <w:sz w:val="28"/>
          <w:szCs w:val="28"/>
          <w:lang w:eastAsia="ru-RU"/>
        </w:rPr>
        <w:t>202</w:t>
      </w:r>
      <w:r w:rsidR="00F75F8B" w:rsidRPr="00F75F8B">
        <w:rPr>
          <w:rFonts w:ascii="Times New Roman" w:eastAsia="Times New Roman" w:hAnsi="Times New Roman" w:cs="Times New Roman"/>
          <w:sz w:val="28"/>
          <w:szCs w:val="28"/>
          <w:lang w:eastAsia="ru-RU"/>
        </w:rPr>
        <w:t>9</w:t>
      </w:r>
      <w:r w:rsidR="00603E75" w:rsidRPr="00F75F8B">
        <w:rPr>
          <w:rFonts w:ascii="Times New Roman" w:eastAsia="Times New Roman" w:hAnsi="Times New Roman" w:cs="Times New Roman"/>
          <w:sz w:val="28"/>
          <w:szCs w:val="28"/>
          <w:lang w:eastAsia="ru-RU"/>
        </w:rPr>
        <w:t>-20</w:t>
      </w:r>
      <w:r w:rsidR="00F75F8B" w:rsidRPr="00F75F8B">
        <w:rPr>
          <w:rFonts w:ascii="Times New Roman" w:eastAsia="Times New Roman" w:hAnsi="Times New Roman" w:cs="Times New Roman"/>
          <w:sz w:val="28"/>
          <w:szCs w:val="28"/>
          <w:lang w:eastAsia="ru-RU"/>
        </w:rPr>
        <w:t>30</w:t>
      </w:r>
      <w:r w:rsidR="00603E75" w:rsidRPr="00F75F8B">
        <w:rPr>
          <w:rFonts w:ascii="Times New Roman" w:eastAsia="Times New Roman" w:hAnsi="Times New Roman" w:cs="Times New Roman"/>
          <w:sz w:val="28"/>
          <w:szCs w:val="28"/>
          <w:lang w:eastAsia="ru-RU"/>
        </w:rPr>
        <w:t xml:space="preserve"> гг.</w:t>
      </w:r>
    </w:p>
    <w:p w14:paraId="6887637C" w14:textId="75A20FAF"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По окончанию бурения скважины</w:t>
      </w:r>
      <w:r w:rsidR="00E842CD">
        <w:rPr>
          <w:rFonts w:ascii="Times New Roman" w:eastAsia="Times New Roman" w:hAnsi="Times New Roman" w:cs="Times New Roman"/>
          <w:sz w:val="28"/>
          <w:szCs w:val="28"/>
          <w:lang w:eastAsia="ru-RU"/>
        </w:rPr>
        <w:t>,</w:t>
      </w:r>
      <w:r w:rsidRPr="002D1EFC">
        <w:rPr>
          <w:rFonts w:ascii="Times New Roman" w:eastAsia="Times New Roman" w:hAnsi="Times New Roman" w:cs="Times New Roman"/>
          <w:sz w:val="28"/>
          <w:szCs w:val="28"/>
          <w:lang w:eastAsia="ru-RU"/>
        </w:rPr>
        <w:t xml:space="preserve"> проектом предусматривается проведение ликвидационного тампонажа скважин для изоляции водоносных пластов и интервалов полезного ископаемого, в дальнейшем подлежащих разработке, от поступления в них воды по скважине и трещинам, при извлечении обсадных труб и ликвидации скважины. </w:t>
      </w:r>
    </w:p>
    <w:p w14:paraId="2D006AFC" w14:textId="77777777"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В период проектирования составлен типовой паспорт скважины с учетом средней глубины бурения. При проведении полевых работ по данному проекту на каждую скважину до ее бурения будет составляться геолого-технический наряд.</w:t>
      </w:r>
    </w:p>
    <w:p w14:paraId="346E43AC" w14:textId="1F3718D2"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 xml:space="preserve">Очередность бурения каждой скважины будет определена в процессе ведения геологоразведочных работ. Бурение скважин проектируется с отбором керна. Азимут бурения скважин </w:t>
      </w:r>
      <w:r w:rsidR="00E842CD">
        <w:rPr>
          <w:rFonts w:ascii="Times New Roman" w:eastAsia="Times New Roman" w:hAnsi="Times New Roman" w:cs="Times New Roman"/>
          <w:sz w:val="28"/>
          <w:szCs w:val="28"/>
          <w:lang w:eastAsia="ru-RU"/>
        </w:rPr>
        <w:t xml:space="preserve">будет </w:t>
      </w:r>
      <w:r w:rsidR="00E842CD" w:rsidRPr="00246B56">
        <w:rPr>
          <w:rFonts w:ascii="Times New Roman" w:eastAsia="Times New Roman" w:hAnsi="Times New Roman" w:cs="Times New Roman"/>
          <w:sz w:val="28"/>
          <w:szCs w:val="28"/>
          <w:lang w:eastAsia="ru-RU"/>
        </w:rPr>
        <w:t>составлять 200-210</w:t>
      </w:r>
      <w:r w:rsidR="00E842CD" w:rsidRPr="00246B56">
        <w:rPr>
          <w:rFonts w:ascii="Times New Roman" w:eastAsia="Times New Roman" w:hAnsi="Times New Roman" w:cs="Times New Roman"/>
          <w:sz w:val="28"/>
          <w:szCs w:val="28"/>
          <w:vertAlign w:val="superscript"/>
          <w:lang w:eastAsia="ru-RU"/>
        </w:rPr>
        <w:t>°</w:t>
      </w:r>
      <w:r w:rsidRPr="00246B56">
        <w:rPr>
          <w:rFonts w:ascii="Times New Roman" w:eastAsia="Times New Roman" w:hAnsi="Times New Roman" w:cs="Times New Roman"/>
          <w:sz w:val="28"/>
          <w:szCs w:val="28"/>
          <w:lang w:eastAsia="ru-RU"/>
        </w:rPr>
        <w:t>, угол бурения</w:t>
      </w:r>
      <w:r w:rsidRPr="00246B56">
        <w:rPr>
          <w:rFonts w:ascii="Times New Roman" w:eastAsia="Times New Roman" w:hAnsi="Times New Roman" w:cs="Times New Roman"/>
          <w:color w:val="FF0000"/>
          <w:sz w:val="28"/>
          <w:szCs w:val="28"/>
          <w:lang w:eastAsia="ru-RU"/>
        </w:rPr>
        <w:t xml:space="preserve"> </w:t>
      </w:r>
      <w:r w:rsidR="00C9117E" w:rsidRPr="00246B56">
        <w:rPr>
          <w:rFonts w:ascii="Times New Roman" w:eastAsia="Times New Roman" w:hAnsi="Times New Roman" w:cs="Times New Roman"/>
          <w:sz w:val="28"/>
          <w:szCs w:val="28"/>
          <w:lang w:eastAsia="ru-RU"/>
        </w:rPr>
        <w:t>60</w:t>
      </w:r>
      <w:r w:rsidR="00E842CD" w:rsidRPr="00246B56">
        <w:rPr>
          <w:rFonts w:ascii="Times New Roman" w:eastAsia="Times New Roman" w:hAnsi="Times New Roman" w:cs="Times New Roman"/>
          <w:sz w:val="28"/>
          <w:szCs w:val="28"/>
          <w:lang w:eastAsia="ru-RU"/>
        </w:rPr>
        <w:t>-</w:t>
      </w:r>
      <w:r w:rsidR="00C9117E" w:rsidRPr="00246B56">
        <w:rPr>
          <w:rFonts w:ascii="Times New Roman" w:eastAsia="Times New Roman" w:hAnsi="Times New Roman" w:cs="Times New Roman"/>
          <w:sz w:val="28"/>
          <w:szCs w:val="28"/>
          <w:lang w:eastAsia="ru-RU"/>
        </w:rPr>
        <w:t>65</w:t>
      </w:r>
      <w:r w:rsidR="00E842CD" w:rsidRPr="00246B56">
        <w:rPr>
          <w:rFonts w:ascii="Times New Roman" w:eastAsia="Times New Roman" w:hAnsi="Times New Roman" w:cs="Times New Roman"/>
          <w:sz w:val="28"/>
          <w:szCs w:val="28"/>
          <w:lang w:eastAsia="ru-RU"/>
        </w:rPr>
        <w:t>°</w:t>
      </w:r>
      <w:r w:rsidRPr="00246B56">
        <w:rPr>
          <w:rFonts w:ascii="Times New Roman" w:eastAsia="Times New Roman" w:hAnsi="Times New Roman" w:cs="Times New Roman"/>
          <w:sz w:val="28"/>
          <w:szCs w:val="28"/>
          <w:lang w:eastAsia="ru-RU"/>
        </w:rPr>
        <w:t xml:space="preserve">, глубина скважин – </w:t>
      </w:r>
      <w:r w:rsidR="00E842CD" w:rsidRPr="00246B56">
        <w:rPr>
          <w:rFonts w:ascii="Times New Roman" w:eastAsia="Times New Roman" w:hAnsi="Times New Roman" w:cs="Times New Roman"/>
          <w:sz w:val="28"/>
          <w:szCs w:val="28"/>
          <w:lang w:eastAsia="ru-RU"/>
        </w:rPr>
        <w:t xml:space="preserve">от </w:t>
      </w:r>
      <w:r w:rsidR="00246B56" w:rsidRPr="00246B56">
        <w:rPr>
          <w:rFonts w:ascii="Times New Roman" w:eastAsia="Times New Roman" w:hAnsi="Times New Roman" w:cs="Times New Roman"/>
          <w:sz w:val="28"/>
          <w:szCs w:val="28"/>
          <w:lang w:eastAsia="ru-RU"/>
        </w:rPr>
        <w:t>40</w:t>
      </w:r>
      <w:r w:rsidRPr="00246B56">
        <w:rPr>
          <w:rFonts w:ascii="Times New Roman" w:eastAsia="Times New Roman" w:hAnsi="Times New Roman" w:cs="Times New Roman"/>
          <w:sz w:val="28"/>
          <w:szCs w:val="28"/>
          <w:lang w:eastAsia="ru-RU"/>
        </w:rPr>
        <w:t xml:space="preserve"> м </w:t>
      </w:r>
      <w:r w:rsidR="00E842CD" w:rsidRPr="00246B56">
        <w:rPr>
          <w:rFonts w:ascii="Times New Roman" w:eastAsia="Times New Roman" w:hAnsi="Times New Roman" w:cs="Times New Roman"/>
          <w:sz w:val="28"/>
          <w:szCs w:val="28"/>
          <w:lang w:eastAsia="ru-RU"/>
        </w:rPr>
        <w:t xml:space="preserve">до </w:t>
      </w:r>
      <w:r w:rsidR="00246B56" w:rsidRPr="00246B56">
        <w:rPr>
          <w:rFonts w:ascii="Times New Roman" w:eastAsia="Times New Roman" w:hAnsi="Times New Roman" w:cs="Times New Roman"/>
          <w:sz w:val="28"/>
          <w:szCs w:val="28"/>
          <w:lang w:eastAsia="ru-RU"/>
        </w:rPr>
        <w:t>1</w:t>
      </w:r>
      <w:r w:rsidR="00E842CD" w:rsidRPr="00246B56">
        <w:rPr>
          <w:rFonts w:ascii="Times New Roman" w:eastAsia="Times New Roman" w:hAnsi="Times New Roman" w:cs="Times New Roman"/>
          <w:sz w:val="28"/>
          <w:szCs w:val="28"/>
          <w:lang w:eastAsia="ru-RU"/>
        </w:rPr>
        <w:t>00</w:t>
      </w:r>
      <w:r w:rsidRPr="00246B56">
        <w:rPr>
          <w:rFonts w:ascii="Times New Roman" w:eastAsia="Times New Roman" w:hAnsi="Times New Roman" w:cs="Times New Roman"/>
          <w:sz w:val="28"/>
          <w:szCs w:val="28"/>
          <w:lang w:eastAsia="ru-RU"/>
        </w:rPr>
        <w:t xml:space="preserve"> м и в среднем – </w:t>
      </w:r>
      <w:r w:rsidR="00246B56" w:rsidRPr="00246B56">
        <w:rPr>
          <w:rFonts w:ascii="Times New Roman" w:eastAsia="Times New Roman" w:hAnsi="Times New Roman" w:cs="Times New Roman"/>
          <w:sz w:val="28"/>
          <w:szCs w:val="28"/>
          <w:lang w:eastAsia="ru-RU"/>
        </w:rPr>
        <w:t>67,5</w:t>
      </w:r>
      <w:r w:rsidRPr="00246B56">
        <w:rPr>
          <w:rFonts w:ascii="Times New Roman" w:eastAsia="Times New Roman" w:hAnsi="Times New Roman" w:cs="Times New Roman"/>
          <w:sz w:val="28"/>
          <w:szCs w:val="28"/>
          <w:lang w:eastAsia="ru-RU"/>
        </w:rPr>
        <w:t xml:space="preserve"> м.</w:t>
      </w:r>
    </w:p>
    <w:p w14:paraId="0526DED3" w14:textId="43CAC848"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 xml:space="preserve">В полевых условиях весь керн документируется, производится кодирование по специально разработанной форме и фотографирование керна. После этого керн подлежит опробованию. Интервалы опробования будут выбираться после детального описания керна и маркироваться геологом с указанием метража в начале и в конце интервала. </w:t>
      </w:r>
    </w:p>
    <w:p w14:paraId="671384DF" w14:textId="7E490C17"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Промывка скважин в процессе бурения будет осуществляться технической водой (за исключением бурения по рыхлым отложениям, в зонах дробления и повышенной трещиноватости), которая по мере необходимости будет завозиться к буровым установкам автоцистерной. В сложных условиях будут применяться глинистые или полимерные растворы, изготовленные на основе гидролизованного полиакриламида (РНРА). Эти растворы обеспечивают устойчивость стенок скважины и уменьшают разрушение и размывание керна. Изготовление раствора будет осуществляться в миксере непосредственно на буровой. Работы будут производиться круглосуточно, с продолжительностью рабочей смены 12 часов</w:t>
      </w:r>
      <w:r w:rsidR="006B3899">
        <w:rPr>
          <w:rFonts w:ascii="Times New Roman" w:eastAsia="Times New Roman" w:hAnsi="Times New Roman" w:cs="Times New Roman"/>
          <w:sz w:val="28"/>
          <w:szCs w:val="28"/>
          <w:lang w:eastAsia="ru-RU"/>
        </w:rPr>
        <w:t xml:space="preserve">. </w:t>
      </w:r>
      <w:r w:rsidRPr="002D1EFC">
        <w:rPr>
          <w:rFonts w:ascii="Times New Roman" w:eastAsia="Times New Roman" w:hAnsi="Times New Roman" w:cs="Times New Roman"/>
          <w:sz w:val="28"/>
          <w:szCs w:val="28"/>
          <w:lang w:eastAsia="ru-RU"/>
        </w:rPr>
        <w:t>Смена вахт будет осуществляться через 15 дней. Грузы и персонал будут завозиться собственным транспортом подрядчика от его базы до участка работ и обратно.</w:t>
      </w:r>
    </w:p>
    <w:p w14:paraId="72DD4A4E" w14:textId="77777777"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lastRenderedPageBreak/>
        <w:t xml:space="preserve">Руководство буровыми бригадами будет осуществляться буровыми мастерами. Организацию работ по материально-техническому снабжению осуществляет технический руководитель буровых работ. </w:t>
      </w:r>
    </w:p>
    <w:p w14:paraId="2E7896BC" w14:textId="77777777" w:rsidR="002D1EFC" w:rsidRPr="002D1EFC" w:rsidRDefault="002D1EFC" w:rsidP="002D1EFC">
      <w:pPr>
        <w:spacing w:after="0" w:line="240" w:lineRule="auto"/>
        <w:ind w:firstLine="70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8"/>
          <w:szCs w:val="28"/>
          <w:lang w:eastAsia="ru-RU"/>
        </w:rPr>
        <w:t>Перевозка буровых агрегатов и монтажно-демонтажные работы выполняются силами бригады под руководством бурового мастера</w:t>
      </w:r>
      <w:r w:rsidRPr="002D1EFC">
        <w:rPr>
          <w:rFonts w:ascii="Times New Roman" w:eastAsia="Times New Roman" w:hAnsi="Times New Roman" w:cs="Times New Roman"/>
          <w:sz w:val="24"/>
          <w:szCs w:val="24"/>
          <w:lang w:eastAsia="ru-RU"/>
        </w:rPr>
        <w:t>.</w:t>
      </w:r>
    </w:p>
    <w:p w14:paraId="57B9DD8A" w14:textId="013F5A8C"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Бурение по рыхлым и отложениям предусматривается коронками PQ (</w:t>
      </w:r>
      <w:r w:rsidRPr="002D1EFC">
        <w:rPr>
          <w:rFonts w:ascii="Times New Roman" w:eastAsia="Times New Roman" w:hAnsi="Times New Roman" w:cs="Times New Roman"/>
          <w:sz w:val="28"/>
          <w:szCs w:val="28"/>
          <w:lang w:eastAsia="ru-RU"/>
        </w:rPr>
        <w:sym w:font="Symbol" w:char="F0C6"/>
      </w:r>
      <w:r w:rsidRPr="002D1EFC">
        <w:rPr>
          <w:rFonts w:ascii="Times New Roman" w:eastAsia="Times New Roman" w:hAnsi="Times New Roman" w:cs="Times New Roman"/>
          <w:sz w:val="28"/>
          <w:szCs w:val="28"/>
          <w:lang w:eastAsia="ru-RU"/>
        </w:rPr>
        <w:t xml:space="preserve"> 112 мм) с промывкой глинистым или полимерным раствором и установкой обсадной трубы диаметром 108 мм в интервале рыхлых и выветренных пород. Далее скважины будут проходиться алмазными коронками HQ (</w:t>
      </w:r>
      <w:r w:rsidRPr="002D1EFC">
        <w:rPr>
          <w:rFonts w:ascii="Times New Roman" w:eastAsia="Times New Roman" w:hAnsi="Times New Roman" w:cs="Times New Roman"/>
          <w:sz w:val="28"/>
          <w:szCs w:val="28"/>
          <w:lang w:eastAsia="ru-RU"/>
        </w:rPr>
        <w:sym w:font="Symbol" w:char="F0C6"/>
      </w:r>
      <w:r w:rsidRPr="002D1EFC">
        <w:rPr>
          <w:rFonts w:ascii="Times New Roman" w:eastAsia="Times New Roman" w:hAnsi="Times New Roman" w:cs="Times New Roman"/>
          <w:sz w:val="28"/>
          <w:szCs w:val="28"/>
          <w:lang w:eastAsia="ru-RU"/>
        </w:rPr>
        <w:t xml:space="preserve"> 95,6 мм).  Рудные интервалы будут буриться </w:t>
      </w:r>
      <w:r w:rsidR="00D04A1F" w:rsidRPr="002D1EFC">
        <w:rPr>
          <w:rFonts w:ascii="Times New Roman" w:eastAsia="Times New Roman" w:hAnsi="Times New Roman" w:cs="Times New Roman"/>
          <w:sz w:val="28"/>
          <w:szCs w:val="28"/>
          <w:lang w:eastAsia="ru-RU"/>
        </w:rPr>
        <w:t>при использовании</w:t>
      </w:r>
      <w:r w:rsidRPr="002D1EFC">
        <w:rPr>
          <w:rFonts w:ascii="Times New Roman" w:eastAsia="Times New Roman" w:hAnsi="Times New Roman" w:cs="Times New Roman"/>
          <w:sz w:val="28"/>
          <w:szCs w:val="28"/>
          <w:lang w:eastAsia="ru-RU"/>
        </w:rPr>
        <w:t xml:space="preserve"> тройной колонковой трубы </w:t>
      </w:r>
      <w:r w:rsidR="00D04A1F" w:rsidRPr="002D1EFC">
        <w:rPr>
          <w:rFonts w:ascii="Times New Roman" w:eastAsia="Times New Roman" w:hAnsi="Times New Roman" w:cs="Times New Roman"/>
          <w:sz w:val="28"/>
          <w:szCs w:val="28"/>
          <w:lang w:eastAsia="ru-RU"/>
        </w:rPr>
        <w:t>и HQ</w:t>
      </w:r>
      <w:r w:rsidRPr="002D1EFC">
        <w:rPr>
          <w:rFonts w:ascii="Times New Roman" w:eastAsia="Times New Roman" w:hAnsi="Times New Roman" w:cs="Times New Roman"/>
          <w:sz w:val="28"/>
          <w:szCs w:val="28"/>
          <w:lang w:eastAsia="ru-RU"/>
        </w:rPr>
        <w:t>3 с алмазной коронкой, диаметр скважины при этом составит 96 мм, керна – 61 мм. Для обеспечения проектного выхода керна (90 - 95%) будут применяться специальные меры:</w:t>
      </w:r>
    </w:p>
    <w:p w14:paraId="1074E44E" w14:textId="77777777"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 применение полимерных растворов специальной рецептуры;</w:t>
      </w:r>
    </w:p>
    <w:p w14:paraId="6F6750C3" w14:textId="77777777"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 xml:space="preserve">- в зонах интенсивной трещиноватости и дробления – ограничение длины рейса до </w:t>
      </w:r>
      <w:smartTag w:uri="urn:schemas-microsoft-com:office:smarttags" w:element="metricconverter">
        <w:smartTagPr>
          <w:attr w:name="ProductID" w:val="0,5 м"/>
        </w:smartTagPr>
        <w:r w:rsidRPr="002D1EFC">
          <w:rPr>
            <w:rFonts w:ascii="Times New Roman" w:eastAsia="Times New Roman" w:hAnsi="Times New Roman" w:cs="Times New Roman"/>
            <w:sz w:val="28"/>
            <w:szCs w:val="28"/>
            <w:lang w:eastAsia="ru-RU"/>
          </w:rPr>
          <w:t>0,5 м</w:t>
        </w:r>
      </w:smartTag>
      <w:r w:rsidRPr="002D1EFC">
        <w:rPr>
          <w:rFonts w:ascii="Times New Roman" w:eastAsia="Times New Roman" w:hAnsi="Times New Roman" w:cs="Times New Roman"/>
          <w:sz w:val="28"/>
          <w:szCs w:val="28"/>
          <w:lang w:eastAsia="ru-RU"/>
        </w:rPr>
        <w:t>, с уменьшением до минимума расхода промывочной жидкости;</w:t>
      </w:r>
    </w:p>
    <w:p w14:paraId="69922D2B" w14:textId="77777777"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 применение снаряда со съемными керноприемниками компании Вoart Longyear.</w:t>
      </w:r>
    </w:p>
    <w:p w14:paraId="27DBACDB" w14:textId="77777777"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При проведении буровых работ возможны геологические осложнения, связанные с частичной или полной потерей промывочной жидкости. По всем скважинам будут вестись наблюдения за потерей промывочной жидкости с целью относительной оценки водопроводящих свойств пород. Наблюдения заключаются в ежесменном замере уровня промывочной жидкости, в случае её потери фиксируется ее количество и глубина. Наблюдения выполняются силами буровой бригады. По окончанию бурения будет замеряться уровень воды в скважине, принимаемый за уровень грунтовых вод.</w:t>
      </w:r>
    </w:p>
    <w:p w14:paraId="3183060E" w14:textId="77777777"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В зонах повышенной трещиноватости, при поглощении промывочной жидкости, проектом предусматривается тампонаж скважин глиной. Для обеспечения одного работающего станка потребуется одна индивидуальная дизельная электростанция.</w:t>
      </w:r>
    </w:p>
    <w:p w14:paraId="0A8C1F48" w14:textId="77777777"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Мелкий ремонт и плановый технический уход оборудования осуществляется силами буровой бригады. Текущий и средний ремонт осуществляется группой ППР на автомобиле ремонтной службы совместно с буровой бригадой на участке работ. Капитальный ремонт бурового оборудования и инструмента производится на производственной базе подрядчика.</w:t>
      </w:r>
    </w:p>
    <w:p w14:paraId="3C98B89D" w14:textId="0D392810" w:rsidR="002D1EFC" w:rsidRP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 xml:space="preserve">Для снабжения технической водой буровых агрегатов будут использоваться автоцистерны на базе автомобиля повышенной проходимости. Для снабжения их дизельным топливом будет использоваться топливозаправщик. </w:t>
      </w:r>
    </w:p>
    <w:p w14:paraId="49EF465C" w14:textId="1C54EB86" w:rsidR="002D1EFC" w:rsidRDefault="002D1EFC" w:rsidP="002D1EFC">
      <w:pPr>
        <w:spacing w:after="0" w:line="240" w:lineRule="auto"/>
        <w:ind w:firstLine="709"/>
        <w:jc w:val="both"/>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 xml:space="preserve">По завершению буровых работ производится демонтаж бурового оборудования и перевозка его на новую точку. Всего будет произведено </w:t>
      </w:r>
      <w:r w:rsidR="008C0AA2">
        <w:rPr>
          <w:rFonts w:ascii="Times New Roman" w:eastAsia="Times New Roman" w:hAnsi="Times New Roman" w:cs="Times New Roman"/>
          <w:sz w:val="28"/>
          <w:szCs w:val="28"/>
          <w:lang w:eastAsia="ru-RU"/>
        </w:rPr>
        <w:t xml:space="preserve">8 </w:t>
      </w:r>
      <w:r w:rsidRPr="002D1EFC">
        <w:rPr>
          <w:rFonts w:ascii="Times New Roman" w:eastAsia="Times New Roman" w:hAnsi="Times New Roman" w:cs="Times New Roman"/>
          <w:sz w:val="28"/>
          <w:szCs w:val="28"/>
          <w:lang w:eastAsia="ru-RU"/>
        </w:rPr>
        <w:t>перевоз</w:t>
      </w:r>
      <w:r w:rsidR="00D04A1F">
        <w:rPr>
          <w:rFonts w:ascii="Times New Roman" w:eastAsia="Times New Roman" w:hAnsi="Times New Roman" w:cs="Times New Roman"/>
          <w:sz w:val="28"/>
          <w:szCs w:val="28"/>
          <w:lang w:eastAsia="ru-RU"/>
        </w:rPr>
        <w:t>ок</w:t>
      </w:r>
      <w:r w:rsidRPr="002D1EFC">
        <w:rPr>
          <w:rFonts w:ascii="Times New Roman" w:eastAsia="Times New Roman" w:hAnsi="Times New Roman" w:cs="Times New Roman"/>
          <w:sz w:val="28"/>
          <w:szCs w:val="28"/>
          <w:lang w:eastAsia="ru-RU"/>
        </w:rPr>
        <w:t xml:space="preserve">. </w:t>
      </w:r>
      <w:r w:rsidR="00D04A1F">
        <w:rPr>
          <w:rFonts w:ascii="Times New Roman" w:eastAsia="Times New Roman" w:hAnsi="Times New Roman" w:cs="Times New Roman"/>
          <w:sz w:val="28"/>
          <w:szCs w:val="28"/>
          <w:lang w:eastAsia="ru-RU"/>
        </w:rPr>
        <w:t>По окончанию бурения каждой скважины п</w:t>
      </w:r>
      <w:r w:rsidRPr="002D1EFC">
        <w:rPr>
          <w:rFonts w:ascii="Times New Roman" w:eastAsia="Times New Roman" w:hAnsi="Times New Roman" w:cs="Times New Roman"/>
          <w:sz w:val="28"/>
          <w:szCs w:val="28"/>
          <w:lang w:eastAsia="ru-RU"/>
        </w:rPr>
        <w:t xml:space="preserve">роектом </w:t>
      </w:r>
      <w:r w:rsidRPr="002D1EFC">
        <w:rPr>
          <w:rFonts w:ascii="Times New Roman" w:eastAsia="Times New Roman" w:hAnsi="Times New Roman" w:cs="Times New Roman"/>
          <w:sz w:val="28"/>
          <w:szCs w:val="28"/>
          <w:lang w:eastAsia="ru-RU"/>
        </w:rPr>
        <w:lastRenderedPageBreak/>
        <w:t xml:space="preserve">предусматривается </w:t>
      </w:r>
      <w:r w:rsidR="00D04A1F">
        <w:rPr>
          <w:rFonts w:ascii="Times New Roman" w:eastAsia="Times New Roman" w:hAnsi="Times New Roman" w:cs="Times New Roman"/>
          <w:sz w:val="28"/>
          <w:szCs w:val="28"/>
          <w:lang w:eastAsia="ru-RU"/>
        </w:rPr>
        <w:t>оборудование устья скважины бетонной прямоугольной площадкой с обсадной трубой и металлической крышкой.</w:t>
      </w:r>
    </w:p>
    <w:p w14:paraId="5E90BC8C" w14:textId="79C050EA" w:rsidR="002D1EFC" w:rsidRPr="002D1EFC" w:rsidRDefault="002D1EFC" w:rsidP="002D1EFC">
      <w:pPr>
        <w:spacing w:after="0" w:line="240" w:lineRule="auto"/>
        <w:ind w:firstLine="709"/>
        <w:jc w:val="right"/>
        <w:rPr>
          <w:rFonts w:ascii="Times New Roman" w:eastAsia="Times New Roman" w:hAnsi="Times New Roman" w:cs="Times New Roman"/>
          <w:sz w:val="28"/>
          <w:szCs w:val="28"/>
          <w:lang w:eastAsia="ru-RU"/>
        </w:rPr>
      </w:pPr>
      <w:bookmarkStart w:id="26" w:name="_Toc55748762"/>
      <w:r w:rsidRPr="002D1EFC">
        <w:rPr>
          <w:rFonts w:ascii="Times New Roman" w:eastAsia="Times New Roman" w:hAnsi="Times New Roman" w:cs="Times New Roman"/>
          <w:sz w:val="28"/>
          <w:szCs w:val="28"/>
          <w:lang w:eastAsia="ru-RU"/>
        </w:rPr>
        <w:t xml:space="preserve">Таблица </w:t>
      </w:r>
      <w:r w:rsidR="00D04A1F">
        <w:rPr>
          <w:rFonts w:ascii="Times New Roman" w:eastAsia="Times New Roman" w:hAnsi="Times New Roman" w:cs="Times New Roman"/>
          <w:sz w:val="28"/>
          <w:szCs w:val="28"/>
          <w:lang w:eastAsia="ru-RU"/>
        </w:rPr>
        <w:t>4</w:t>
      </w:r>
      <w:r w:rsidRPr="002D1EFC">
        <w:rPr>
          <w:rFonts w:ascii="Times New Roman" w:eastAsia="Times New Roman" w:hAnsi="Times New Roman" w:cs="Times New Roman"/>
          <w:sz w:val="28"/>
          <w:szCs w:val="28"/>
          <w:lang w:eastAsia="ru-RU"/>
        </w:rPr>
        <w:t>.</w:t>
      </w:r>
      <w:r w:rsidR="00D04A1F">
        <w:rPr>
          <w:rFonts w:ascii="Times New Roman" w:eastAsia="Times New Roman" w:hAnsi="Times New Roman" w:cs="Times New Roman"/>
          <w:sz w:val="28"/>
          <w:szCs w:val="28"/>
          <w:lang w:eastAsia="ru-RU"/>
        </w:rPr>
        <w:t>1</w:t>
      </w:r>
    </w:p>
    <w:p w14:paraId="719E2BDC" w14:textId="77777777" w:rsidR="002D1EFC" w:rsidRPr="002D1EFC" w:rsidRDefault="002D1EFC" w:rsidP="002D1EFC">
      <w:pPr>
        <w:spacing w:after="0" w:line="240" w:lineRule="auto"/>
        <w:ind w:firstLine="709"/>
        <w:jc w:val="right"/>
        <w:rPr>
          <w:rFonts w:ascii="Times New Roman" w:eastAsia="Times New Roman" w:hAnsi="Times New Roman" w:cs="Times New Roman"/>
          <w:sz w:val="28"/>
          <w:szCs w:val="28"/>
          <w:lang w:eastAsia="ru-RU"/>
        </w:rPr>
      </w:pPr>
    </w:p>
    <w:p w14:paraId="5C05916E" w14:textId="77777777" w:rsidR="002D1EFC" w:rsidRPr="002D1EFC" w:rsidRDefault="002D1EFC" w:rsidP="002D1EFC">
      <w:pPr>
        <w:spacing w:after="0" w:line="240" w:lineRule="auto"/>
        <w:ind w:firstLine="709"/>
        <w:jc w:val="center"/>
        <w:rPr>
          <w:rFonts w:ascii="Times New Roman" w:eastAsia="Times New Roman" w:hAnsi="Times New Roman" w:cs="Times New Roman"/>
          <w:sz w:val="28"/>
          <w:szCs w:val="28"/>
          <w:lang w:eastAsia="ru-RU"/>
        </w:rPr>
      </w:pPr>
      <w:r w:rsidRPr="002D1EFC">
        <w:rPr>
          <w:rFonts w:ascii="Times New Roman" w:eastAsia="Times New Roman" w:hAnsi="Times New Roman" w:cs="Times New Roman"/>
          <w:sz w:val="28"/>
          <w:szCs w:val="28"/>
          <w:lang w:eastAsia="ru-RU"/>
        </w:rPr>
        <w:t xml:space="preserve">Типовой разрез по скважинам </w:t>
      </w:r>
      <w:bookmarkEnd w:id="26"/>
    </w:p>
    <w:p w14:paraId="5CA90233" w14:textId="77777777" w:rsidR="002D1EFC" w:rsidRPr="002D1EFC" w:rsidRDefault="002D1EFC" w:rsidP="002D1EFC">
      <w:pPr>
        <w:spacing w:after="0" w:line="240" w:lineRule="auto"/>
        <w:ind w:firstLine="709"/>
        <w:rPr>
          <w:rFonts w:ascii="Times New Roman" w:eastAsia="Times New Roman" w:hAnsi="Times New Roman" w:cs="Times New Roman"/>
          <w:b/>
          <w:sz w:val="28"/>
          <w:szCs w:val="20"/>
          <w:lang w:eastAsia="ru-RU"/>
        </w:rPr>
      </w:pPr>
    </w:p>
    <w:tbl>
      <w:tblPr>
        <w:tblW w:w="0" w:type="auto"/>
        <w:jc w:val="center"/>
        <w:tblLayout w:type="fixed"/>
        <w:tblLook w:val="0000" w:firstRow="0" w:lastRow="0" w:firstColumn="0" w:lastColumn="0" w:noHBand="0" w:noVBand="0"/>
      </w:tblPr>
      <w:tblGrid>
        <w:gridCol w:w="6209"/>
        <w:gridCol w:w="1587"/>
        <w:gridCol w:w="1535"/>
      </w:tblGrid>
      <w:tr w:rsidR="002D1EFC" w:rsidRPr="002D1EFC" w14:paraId="0989581D" w14:textId="77777777" w:rsidTr="00105A9A">
        <w:trPr>
          <w:cantSplit/>
          <w:trHeight w:val="838"/>
          <w:jc w:val="center"/>
        </w:trPr>
        <w:tc>
          <w:tcPr>
            <w:tcW w:w="6209" w:type="dxa"/>
            <w:tcBorders>
              <w:top w:val="single" w:sz="4" w:space="0" w:color="auto"/>
              <w:left w:val="single" w:sz="4" w:space="0" w:color="auto"/>
              <w:bottom w:val="single" w:sz="4" w:space="0" w:color="auto"/>
              <w:right w:val="single" w:sz="8" w:space="0" w:color="auto"/>
            </w:tcBorders>
            <w:vAlign w:val="center"/>
          </w:tcPr>
          <w:p w14:paraId="5AC6452E" w14:textId="77777777" w:rsidR="002D1EFC" w:rsidRPr="002D1EFC" w:rsidRDefault="002D1EFC" w:rsidP="002D1EFC">
            <w:pPr>
              <w:widowControl w:val="0"/>
              <w:spacing w:after="0" w:line="240" w:lineRule="auto"/>
              <w:ind w:hanging="132"/>
              <w:jc w:val="center"/>
              <w:rPr>
                <w:rFonts w:ascii="Times New Roman" w:eastAsia="Times New Roman" w:hAnsi="Times New Roman" w:cs="Times New Roman"/>
                <w:b/>
                <w:color w:val="000000"/>
                <w:sz w:val="24"/>
                <w:szCs w:val="24"/>
                <w:lang w:eastAsia="ru-RU"/>
              </w:rPr>
            </w:pPr>
            <w:r w:rsidRPr="002D1EFC">
              <w:rPr>
                <w:rFonts w:ascii="Times New Roman" w:eastAsia="Times New Roman" w:hAnsi="Times New Roman" w:cs="Times New Roman"/>
                <w:b/>
                <w:color w:val="000000"/>
                <w:sz w:val="24"/>
                <w:szCs w:val="24"/>
                <w:lang w:eastAsia="ru-RU"/>
              </w:rPr>
              <w:t>Наименование пород</w:t>
            </w:r>
          </w:p>
        </w:tc>
        <w:tc>
          <w:tcPr>
            <w:tcW w:w="1587" w:type="dxa"/>
            <w:tcBorders>
              <w:top w:val="single" w:sz="4" w:space="0" w:color="auto"/>
              <w:left w:val="nil"/>
              <w:bottom w:val="single" w:sz="4" w:space="0" w:color="auto"/>
              <w:right w:val="single" w:sz="4" w:space="0" w:color="auto"/>
            </w:tcBorders>
            <w:vAlign w:val="center"/>
          </w:tcPr>
          <w:p w14:paraId="0358C9B6" w14:textId="77777777" w:rsidR="002D1EFC" w:rsidRPr="002D1EFC" w:rsidRDefault="002D1EFC" w:rsidP="002D1EFC">
            <w:pPr>
              <w:widowControl w:val="0"/>
              <w:spacing w:after="0" w:line="240" w:lineRule="auto"/>
              <w:ind w:hanging="132"/>
              <w:jc w:val="center"/>
              <w:rPr>
                <w:rFonts w:ascii="Times New Roman" w:eastAsia="Times New Roman" w:hAnsi="Times New Roman" w:cs="Times New Roman"/>
                <w:b/>
                <w:color w:val="000000"/>
                <w:sz w:val="24"/>
                <w:szCs w:val="24"/>
                <w:lang w:eastAsia="ru-RU"/>
              </w:rPr>
            </w:pPr>
            <w:r w:rsidRPr="002D1EFC">
              <w:rPr>
                <w:rFonts w:ascii="Times New Roman" w:eastAsia="Times New Roman" w:hAnsi="Times New Roman" w:cs="Times New Roman"/>
                <w:b/>
                <w:color w:val="000000"/>
                <w:sz w:val="24"/>
                <w:szCs w:val="24"/>
                <w:lang w:eastAsia="ru-RU"/>
              </w:rPr>
              <w:t>Категория пород по буримости</w:t>
            </w:r>
          </w:p>
        </w:tc>
        <w:tc>
          <w:tcPr>
            <w:tcW w:w="1535" w:type="dxa"/>
            <w:tcBorders>
              <w:top w:val="single" w:sz="4" w:space="0" w:color="auto"/>
              <w:left w:val="single" w:sz="4" w:space="0" w:color="auto"/>
              <w:right w:val="single" w:sz="8" w:space="0" w:color="auto"/>
            </w:tcBorders>
            <w:vAlign w:val="center"/>
          </w:tcPr>
          <w:p w14:paraId="003EEFFC" w14:textId="77777777" w:rsidR="002D1EFC" w:rsidRPr="002D1EFC" w:rsidRDefault="002D1EFC" w:rsidP="002D1EFC">
            <w:pPr>
              <w:widowControl w:val="0"/>
              <w:spacing w:after="0" w:line="240" w:lineRule="auto"/>
              <w:ind w:hanging="132"/>
              <w:jc w:val="center"/>
              <w:rPr>
                <w:rFonts w:ascii="Times New Roman" w:eastAsia="Times New Roman" w:hAnsi="Times New Roman" w:cs="Times New Roman"/>
                <w:b/>
                <w:color w:val="000000"/>
                <w:sz w:val="24"/>
                <w:szCs w:val="24"/>
                <w:lang w:eastAsia="ru-RU"/>
              </w:rPr>
            </w:pPr>
            <w:r w:rsidRPr="002D1EFC">
              <w:rPr>
                <w:rFonts w:ascii="Times New Roman" w:eastAsia="Times New Roman" w:hAnsi="Times New Roman" w:cs="Times New Roman"/>
                <w:b/>
                <w:color w:val="000000"/>
                <w:sz w:val="24"/>
                <w:szCs w:val="24"/>
                <w:lang w:eastAsia="ru-RU"/>
              </w:rPr>
              <w:t>Объем бурения, м</w:t>
            </w:r>
          </w:p>
        </w:tc>
      </w:tr>
      <w:tr w:rsidR="002D1EFC" w:rsidRPr="002D1EFC" w14:paraId="7F18BAA8" w14:textId="77777777" w:rsidTr="00105A9A">
        <w:trPr>
          <w:trHeight w:val="20"/>
          <w:jc w:val="center"/>
        </w:trPr>
        <w:tc>
          <w:tcPr>
            <w:tcW w:w="6209" w:type="dxa"/>
            <w:tcBorders>
              <w:top w:val="single" w:sz="4" w:space="0" w:color="auto"/>
              <w:left w:val="single" w:sz="8" w:space="0" w:color="auto"/>
              <w:bottom w:val="single" w:sz="8" w:space="0" w:color="auto"/>
              <w:right w:val="single" w:sz="8" w:space="0" w:color="auto"/>
            </w:tcBorders>
            <w:vAlign w:val="bottom"/>
          </w:tcPr>
          <w:p w14:paraId="75060189" w14:textId="572502F1" w:rsidR="002D1EFC" w:rsidRPr="002D1EFC" w:rsidRDefault="002D1EFC" w:rsidP="002D1EFC">
            <w:pPr>
              <w:widowControl w:val="0"/>
              <w:spacing w:after="0" w:line="240" w:lineRule="auto"/>
              <w:ind w:firstLine="22"/>
              <w:rPr>
                <w:rFonts w:ascii="Times New Roman" w:eastAsia="Times New Roman" w:hAnsi="Times New Roman" w:cs="Times New Roman"/>
                <w:color w:val="000000"/>
                <w:sz w:val="24"/>
                <w:szCs w:val="24"/>
                <w:lang w:eastAsia="ru-RU"/>
              </w:rPr>
            </w:pPr>
            <w:r w:rsidRPr="002D1EFC">
              <w:rPr>
                <w:rFonts w:ascii="Times New Roman" w:eastAsia="Times New Roman" w:hAnsi="Times New Roman" w:cs="Times New Roman"/>
                <w:color w:val="000000"/>
                <w:sz w:val="24"/>
                <w:szCs w:val="24"/>
                <w:lang w:eastAsia="ru-RU"/>
              </w:rPr>
              <w:t xml:space="preserve">Почвенно-растительный слой с корнями кустарников </w:t>
            </w:r>
            <w:r w:rsidRPr="002D1EFC">
              <w:rPr>
                <w:rFonts w:ascii="Times New Roman" w:eastAsia="Times New Roman" w:hAnsi="Times New Roman" w:cs="Times New Roman"/>
                <w:color w:val="000000"/>
                <w:sz w:val="24"/>
                <w:szCs w:val="24"/>
                <w:lang w:eastAsia="ru-RU"/>
              </w:rPr>
              <w:br/>
              <w:t>и трав с прослоями суглинков и глин с примесью до 30% мелкого щебня и гальки</w:t>
            </w:r>
            <w:r w:rsidR="00D04A1F">
              <w:rPr>
                <w:rFonts w:ascii="Times New Roman" w:eastAsia="Times New Roman" w:hAnsi="Times New Roman" w:cs="Times New Roman"/>
                <w:color w:val="000000"/>
                <w:sz w:val="24"/>
                <w:szCs w:val="24"/>
                <w:lang w:eastAsia="ru-RU"/>
              </w:rPr>
              <w:t>.</w:t>
            </w:r>
          </w:p>
        </w:tc>
        <w:tc>
          <w:tcPr>
            <w:tcW w:w="1587" w:type="dxa"/>
            <w:tcBorders>
              <w:top w:val="single" w:sz="4" w:space="0" w:color="auto"/>
              <w:left w:val="nil"/>
              <w:bottom w:val="single" w:sz="8" w:space="0" w:color="auto"/>
              <w:right w:val="single" w:sz="8" w:space="0" w:color="auto"/>
            </w:tcBorders>
            <w:vAlign w:val="bottom"/>
          </w:tcPr>
          <w:p w14:paraId="0275EB69" w14:textId="77777777" w:rsidR="002D1EFC" w:rsidRPr="002D1EFC" w:rsidRDefault="002D1EFC" w:rsidP="002D1EFC">
            <w:pPr>
              <w:widowControl w:val="0"/>
              <w:spacing w:after="0" w:line="240" w:lineRule="auto"/>
              <w:ind w:hanging="132"/>
              <w:jc w:val="center"/>
              <w:rPr>
                <w:rFonts w:ascii="Times New Roman" w:eastAsia="Times New Roman" w:hAnsi="Times New Roman" w:cs="Times New Roman"/>
                <w:color w:val="000000"/>
                <w:sz w:val="24"/>
                <w:szCs w:val="24"/>
                <w:lang w:eastAsia="ru-RU"/>
              </w:rPr>
            </w:pPr>
            <w:r w:rsidRPr="002D1EFC">
              <w:rPr>
                <w:rFonts w:ascii="Times New Roman" w:eastAsia="Times New Roman" w:hAnsi="Times New Roman" w:cs="Times New Roman"/>
                <w:color w:val="000000"/>
                <w:sz w:val="24"/>
                <w:szCs w:val="24"/>
                <w:lang w:val="en-US" w:eastAsia="ru-RU"/>
              </w:rPr>
              <w:t>III</w:t>
            </w:r>
          </w:p>
        </w:tc>
        <w:tc>
          <w:tcPr>
            <w:tcW w:w="1535" w:type="dxa"/>
            <w:tcBorders>
              <w:top w:val="single" w:sz="4" w:space="0" w:color="auto"/>
              <w:left w:val="nil"/>
              <w:bottom w:val="single" w:sz="8" w:space="0" w:color="auto"/>
              <w:right w:val="single" w:sz="8" w:space="0" w:color="auto"/>
            </w:tcBorders>
            <w:vAlign w:val="bottom"/>
          </w:tcPr>
          <w:p w14:paraId="00D4CF13" w14:textId="77777777" w:rsidR="002D1EFC" w:rsidRPr="00C9117E" w:rsidRDefault="002D1EFC" w:rsidP="002D1EFC">
            <w:pPr>
              <w:widowControl w:val="0"/>
              <w:spacing w:after="0" w:line="240" w:lineRule="auto"/>
              <w:ind w:hanging="132"/>
              <w:jc w:val="center"/>
              <w:rPr>
                <w:rFonts w:ascii="Times New Roman" w:eastAsia="Times New Roman" w:hAnsi="Times New Roman" w:cs="Times New Roman"/>
                <w:color w:val="000000"/>
                <w:sz w:val="24"/>
                <w:szCs w:val="24"/>
                <w:highlight w:val="yellow"/>
                <w:lang w:eastAsia="ru-RU"/>
              </w:rPr>
            </w:pPr>
            <w:r w:rsidRPr="00B8557C">
              <w:rPr>
                <w:rFonts w:ascii="Times New Roman" w:eastAsia="Times New Roman" w:hAnsi="Times New Roman" w:cs="Times New Roman"/>
                <w:color w:val="000000"/>
                <w:sz w:val="24"/>
                <w:szCs w:val="24"/>
                <w:lang w:eastAsia="ru-RU"/>
              </w:rPr>
              <w:t>0,2-5</w:t>
            </w:r>
          </w:p>
        </w:tc>
      </w:tr>
      <w:tr w:rsidR="002D1EFC" w:rsidRPr="002D1EFC" w14:paraId="6969C996" w14:textId="77777777" w:rsidTr="00105A9A">
        <w:trPr>
          <w:trHeight w:val="20"/>
          <w:jc w:val="center"/>
        </w:trPr>
        <w:tc>
          <w:tcPr>
            <w:tcW w:w="6209" w:type="dxa"/>
            <w:tcBorders>
              <w:top w:val="single" w:sz="4" w:space="0" w:color="auto"/>
              <w:left w:val="single" w:sz="8" w:space="0" w:color="auto"/>
              <w:bottom w:val="single" w:sz="8" w:space="0" w:color="auto"/>
              <w:right w:val="single" w:sz="8" w:space="0" w:color="auto"/>
            </w:tcBorders>
            <w:vAlign w:val="bottom"/>
          </w:tcPr>
          <w:p w14:paraId="72BDBD0D" w14:textId="7E888A0D" w:rsidR="002D1EFC" w:rsidRPr="002D1EFC" w:rsidRDefault="002D1EFC" w:rsidP="002D1EFC">
            <w:pPr>
              <w:widowControl w:val="0"/>
              <w:spacing w:after="0" w:line="240" w:lineRule="auto"/>
              <w:ind w:firstLine="22"/>
              <w:rPr>
                <w:rFonts w:ascii="Times New Roman" w:eastAsia="Times New Roman" w:hAnsi="Times New Roman" w:cs="Times New Roman"/>
                <w:color w:val="000000"/>
                <w:sz w:val="24"/>
                <w:szCs w:val="24"/>
                <w:lang w:eastAsia="ru-RU"/>
              </w:rPr>
            </w:pPr>
            <w:r w:rsidRPr="002D1EFC">
              <w:rPr>
                <w:rFonts w:ascii="Times New Roman" w:eastAsia="Times New Roman" w:hAnsi="Times New Roman" w:cs="Times New Roman"/>
                <w:color w:val="000000"/>
                <w:sz w:val="24"/>
                <w:szCs w:val="24"/>
                <w:lang w:eastAsia="ru-RU"/>
              </w:rPr>
              <w:t>Щебнистая кора выветривания, выветрелые</w:t>
            </w:r>
            <w:r w:rsidR="00D04A1F">
              <w:rPr>
                <w:rFonts w:ascii="Times New Roman" w:eastAsia="Times New Roman" w:hAnsi="Times New Roman" w:cs="Times New Roman"/>
                <w:color w:val="000000"/>
                <w:sz w:val="24"/>
                <w:szCs w:val="24"/>
                <w:lang w:eastAsia="ru-RU"/>
              </w:rPr>
              <w:t xml:space="preserve"> </w:t>
            </w:r>
            <w:r w:rsidRPr="002D1EFC">
              <w:rPr>
                <w:rFonts w:ascii="Times New Roman" w:eastAsia="Times New Roman" w:hAnsi="Times New Roman" w:cs="Times New Roman"/>
                <w:color w:val="000000"/>
                <w:sz w:val="24"/>
                <w:szCs w:val="24"/>
                <w:lang w:eastAsia="ru-RU"/>
              </w:rPr>
              <w:t>алевролиты и песчаники</w:t>
            </w:r>
            <w:r w:rsidR="00D04A1F">
              <w:rPr>
                <w:rFonts w:ascii="Times New Roman" w:eastAsia="Times New Roman" w:hAnsi="Times New Roman" w:cs="Times New Roman"/>
                <w:color w:val="000000"/>
                <w:sz w:val="24"/>
                <w:szCs w:val="24"/>
                <w:lang w:eastAsia="ru-RU"/>
              </w:rPr>
              <w:t>.</w:t>
            </w:r>
          </w:p>
        </w:tc>
        <w:tc>
          <w:tcPr>
            <w:tcW w:w="1587" w:type="dxa"/>
            <w:tcBorders>
              <w:top w:val="single" w:sz="4" w:space="0" w:color="auto"/>
              <w:left w:val="nil"/>
              <w:bottom w:val="single" w:sz="8" w:space="0" w:color="auto"/>
              <w:right w:val="single" w:sz="8" w:space="0" w:color="auto"/>
            </w:tcBorders>
            <w:vAlign w:val="bottom"/>
          </w:tcPr>
          <w:p w14:paraId="740A9CD2" w14:textId="77777777" w:rsidR="002D1EFC" w:rsidRPr="002D1EFC" w:rsidRDefault="002D1EFC" w:rsidP="002D1EFC">
            <w:pPr>
              <w:widowControl w:val="0"/>
              <w:spacing w:after="0" w:line="240" w:lineRule="auto"/>
              <w:ind w:hanging="132"/>
              <w:jc w:val="center"/>
              <w:rPr>
                <w:rFonts w:ascii="Times New Roman" w:eastAsia="Times New Roman" w:hAnsi="Times New Roman" w:cs="Times New Roman"/>
                <w:color w:val="000000"/>
                <w:sz w:val="24"/>
                <w:szCs w:val="24"/>
                <w:lang w:val="en-US" w:eastAsia="ru-RU"/>
              </w:rPr>
            </w:pPr>
            <w:r w:rsidRPr="002D1EFC">
              <w:rPr>
                <w:rFonts w:ascii="Times New Roman" w:eastAsia="Times New Roman" w:hAnsi="Times New Roman" w:cs="Times New Roman"/>
                <w:color w:val="000000"/>
                <w:sz w:val="24"/>
                <w:szCs w:val="24"/>
                <w:lang w:val="en-US" w:eastAsia="ru-RU"/>
              </w:rPr>
              <w:t>IV</w:t>
            </w:r>
          </w:p>
        </w:tc>
        <w:tc>
          <w:tcPr>
            <w:tcW w:w="1535" w:type="dxa"/>
            <w:tcBorders>
              <w:top w:val="single" w:sz="4" w:space="0" w:color="auto"/>
              <w:left w:val="nil"/>
              <w:bottom w:val="single" w:sz="8" w:space="0" w:color="auto"/>
              <w:right w:val="single" w:sz="8" w:space="0" w:color="auto"/>
            </w:tcBorders>
            <w:vAlign w:val="bottom"/>
          </w:tcPr>
          <w:p w14:paraId="562F234B" w14:textId="77777777" w:rsidR="002D1EFC" w:rsidRPr="00C9117E" w:rsidRDefault="002D1EFC" w:rsidP="002D1EFC">
            <w:pPr>
              <w:widowControl w:val="0"/>
              <w:spacing w:after="0" w:line="240" w:lineRule="auto"/>
              <w:ind w:hanging="132"/>
              <w:jc w:val="center"/>
              <w:rPr>
                <w:rFonts w:ascii="Times New Roman" w:eastAsia="Times New Roman" w:hAnsi="Times New Roman" w:cs="Times New Roman"/>
                <w:color w:val="000000"/>
                <w:sz w:val="24"/>
                <w:szCs w:val="24"/>
                <w:highlight w:val="yellow"/>
                <w:lang w:val="en-US" w:eastAsia="ru-RU"/>
              </w:rPr>
            </w:pPr>
            <w:r w:rsidRPr="00B8557C">
              <w:rPr>
                <w:rFonts w:ascii="Times New Roman" w:eastAsia="Times New Roman" w:hAnsi="Times New Roman" w:cs="Times New Roman"/>
                <w:color w:val="000000"/>
                <w:sz w:val="24"/>
                <w:szCs w:val="24"/>
                <w:lang w:val="en-US" w:eastAsia="ru-RU"/>
              </w:rPr>
              <w:t>5-10</w:t>
            </w:r>
          </w:p>
        </w:tc>
      </w:tr>
      <w:tr w:rsidR="002D1EFC" w:rsidRPr="002D1EFC" w14:paraId="11ADEE86" w14:textId="77777777" w:rsidTr="00105A9A">
        <w:trPr>
          <w:trHeight w:val="20"/>
          <w:jc w:val="center"/>
        </w:trPr>
        <w:tc>
          <w:tcPr>
            <w:tcW w:w="6209" w:type="dxa"/>
            <w:tcBorders>
              <w:top w:val="nil"/>
              <w:left w:val="single" w:sz="8" w:space="0" w:color="auto"/>
              <w:bottom w:val="single" w:sz="8" w:space="0" w:color="auto"/>
              <w:right w:val="single" w:sz="8" w:space="0" w:color="auto"/>
            </w:tcBorders>
            <w:vAlign w:val="bottom"/>
          </w:tcPr>
          <w:p w14:paraId="1A677B6D" w14:textId="4043F4E7" w:rsidR="002D1EFC" w:rsidRPr="002D1EFC" w:rsidRDefault="002D1EFC" w:rsidP="002D1EFC">
            <w:pPr>
              <w:widowControl w:val="0"/>
              <w:spacing w:after="0" w:line="240" w:lineRule="auto"/>
              <w:jc w:val="both"/>
              <w:rPr>
                <w:rFonts w:ascii="Times New Roman" w:eastAsia="Times New Roman" w:hAnsi="Times New Roman" w:cs="Times New Roman"/>
                <w:color w:val="000000"/>
                <w:sz w:val="24"/>
                <w:szCs w:val="24"/>
                <w:lang w:eastAsia="ru-RU"/>
              </w:rPr>
            </w:pPr>
            <w:r w:rsidRPr="002D1EFC">
              <w:rPr>
                <w:rFonts w:ascii="Times New Roman" w:eastAsia="Times New Roman" w:hAnsi="Times New Roman" w:cs="Times New Roman"/>
                <w:color w:val="000000"/>
                <w:sz w:val="24"/>
                <w:szCs w:val="24"/>
                <w:lang w:eastAsia="ru-RU"/>
              </w:rPr>
              <w:t>Алевролиты и сланцы окварцованные с прослоями песчаников, мелко-среднезернистые песчаники с кварц-карбонатными прожилками</w:t>
            </w:r>
            <w:r w:rsidR="00D04A1F">
              <w:rPr>
                <w:rFonts w:ascii="Times New Roman" w:eastAsia="Times New Roman" w:hAnsi="Times New Roman" w:cs="Times New Roman"/>
                <w:color w:val="000000"/>
                <w:sz w:val="24"/>
                <w:szCs w:val="24"/>
                <w:lang w:eastAsia="ru-RU"/>
              </w:rPr>
              <w:t>. Возможно наличие маломощных даек беризитизированных плагиогранит-порфиров.</w:t>
            </w:r>
          </w:p>
        </w:tc>
        <w:tc>
          <w:tcPr>
            <w:tcW w:w="1587" w:type="dxa"/>
            <w:tcBorders>
              <w:top w:val="nil"/>
              <w:left w:val="nil"/>
              <w:bottom w:val="single" w:sz="8" w:space="0" w:color="auto"/>
              <w:right w:val="single" w:sz="8" w:space="0" w:color="auto"/>
            </w:tcBorders>
            <w:vAlign w:val="bottom"/>
          </w:tcPr>
          <w:p w14:paraId="0EF6C8B6" w14:textId="77777777" w:rsidR="002D1EFC" w:rsidRPr="002D1EFC" w:rsidRDefault="002D1EFC" w:rsidP="002D1EFC">
            <w:pPr>
              <w:widowControl w:val="0"/>
              <w:spacing w:after="0" w:line="240" w:lineRule="auto"/>
              <w:jc w:val="center"/>
              <w:rPr>
                <w:rFonts w:ascii="Times New Roman" w:eastAsia="Times New Roman" w:hAnsi="Times New Roman" w:cs="Times New Roman"/>
                <w:color w:val="000000"/>
                <w:sz w:val="24"/>
                <w:szCs w:val="24"/>
                <w:lang w:eastAsia="ru-RU"/>
              </w:rPr>
            </w:pPr>
            <w:r w:rsidRPr="002D1EFC">
              <w:rPr>
                <w:rFonts w:ascii="Times New Roman" w:eastAsia="Times New Roman" w:hAnsi="Times New Roman" w:cs="Times New Roman"/>
                <w:color w:val="000000"/>
                <w:sz w:val="24"/>
                <w:szCs w:val="24"/>
                <w:lang w:val="en-US" w:eastAsia="ru-RU"/>
              </w:rPr>
              <w:t>VII</w:t>
            </w:r>
          </w:p>
        </w:tc>
        <w:tc>
          <w:tcPr>
            <w:tcW w:w="1535" w:type="dxa"/>
            <w:tcBorders>
              <w:top w:val="nil"/>
              <w:left w:val="nil"/>
              <w:bottom w:val="single" w:sz="8" w:space="0" w:color="auto"/>
              <w:right w:val="single" w:sz="8" w:space="0" w:color="auto"/>
            </w:tcBorders>
            <w:vAlign w:val="bottom"/>
          </w:tcPr>
          <w:p w14:paraId="2C7EA5DE" w14:textId="5C85C290" w:rsidR="002D1EFC" w:rsidRPr="00B8557C" w:rsidRDefault="002D1EFC" w:rsidP="002D1EFC">
            <w:pPr>
              <w:widowControl w:val="0"/>
              <w:spacing w:after="0" w:line="240" w:lineRule="auto"/>
              <w:jc w:val="center"/>
              <w:rPr>
                <w:rFonts w:ascii="Times New Roman" w:eastAsia="Times New Roman" w:hAnsi="Times New Roman" w:cs="Times New Roman"/>
                <w:color w:val="000000"/>
                <w:sz w:val="24"/>
                <w:szCs w:val="24"/>
                <w:lang w:eastAsia="ru-RU"/>
              </w:rPr>
            </w:pPr>
            <w:r w:rsidRPr="00B8557C">
              <w:rPr>
                <w:rFonts w:ascii="Times New Roman" w:eastAsia="Times New Roman" w:hAnsi="Times New Roman" w:cs="Times New Roman"/>
                <w:color w:val="000000"/>
                <w:sz w:val="24"/>
                <w:szCs w:val="24"/>
                <w:lang w:eastAsia="ru-RU"/>
              </w:rPr>
              <w:t>10-</w:t>
            </w:r>
            <w:r w:rsidR="00B8557C" w:rsidRPr="00B8557C">
              <w:rPr>
                <w:rFonts w:ascii="Times New Roman" w:eastAsia="Times New Roman" w:hAnsi="Times New Roman" w:cs="Times New Roman"/>
                <w:color w:val="000000"/>
                <w:sz w:val="24"/>
                <w:szCs w:val="24"/>
                <w:lang w:eastAsia="ru-RU"/>
              </w:rPr>
              <w:t>67,5</w:t>
            </w:r>
          </w:p>
        </w:tc>
      </w:tr>
      <w:tr w:rsidR="002D1EFC" w:rsidRPr="002D1EFC" w14:paraId="0F5E02FF" w14:textId="77777777" w:rsidTr="00105A9A">
        <w:trPr>
          <w:trHeight w:val="20"/>
          <w:jc w:val="center"/>
        </w:trPr>
        <w:tc>
          <w:tcPr>
            <w:tcW w:w="6209" w:type="dxa"/>
            <w:tcBorders>
              <w:top w:val="nil"/>
              <w:left w:val="single" w:sz="8" w:space="0" w:color="auto"/>
              <w:bottom w:val="single" w:sz="8" w:space="0" w:color="auto"/>
              <w:right w:val="single" w:sz="8" w:space="0" w:color="auto"/>
            </w:tcBorders>
            <w:vAlign w:val="bottom"/>
          </w:tcPr>
          <w:p w14:paraId="631318E4" w14:textId="77777777" w:rsidR="002D1EFC" w:rsidRPr="002D1EFC" w:rsidRDefault="002D1EFC" w:rsidP="002D1EFC">
            <w:pPr>
              <w:widowControl w:val="0"/>
              <w:spacing w:after="0" w:line="240" w:lineRule="auto"/>
              <w:rPr>
                <w:rFonts w:ascii="Times New Roman" w:eastAsia="Times New Roman" w:hAnsi="Times New Roman" w:cs="Times New Roman"/>
                <w:color w:val="000000"/>
                <w:sz w:val="24"/>
                <w:szCs w:val="24"/>
                <w:lang w:eastAsia="ru-RU"/>
              </w:rPr>
            </w:pPr>
            <w:r w:rsidRPr="002D1EFC">
              <w:rPr>
                <w:rFonts w:ascii="Times New Roman" w:eastAsia="Times New Roman" w:hAnsi="Times New Roman" w:cs="Times New Roman"/>
                <w:b/>
                <w:color w:val="000000"/>
                <w:sz w:val="24"/>
                <w:szCs w:val="24"/>
                <w:lang w:eastAsia="ru-RU"/>
              </w:rPr>
              <w:t>Итого</w:t>
            </w:r>
            <w:r w:rsidRPr="002D1EFC">
              <w:rPr>
                <w:rFonts w:ascii="Times New Roman" w:eastAsia="Times New Roman" w:hAnsi="Times New Roman" w:cs="Times New Roman"/>
                <w:b/>
                <w:color w:val="000000"/>
                <w:sz w:val="24"/>
                <w:szCs w:val="24"/>
                <w:lang w:val="en-US" w:eastAsia="ru-RU"/>
              </w:rPr>
              <w:t xml:space="preserve"> (</w:t>
            </w:r>
            <w:r w:rsidRPr="002D1EFC">
              <w:rPr>
                <w:rFonts w:ascii="Times New Roman" w:eastAsia="Times New Roman" w:hAnsi="Times New Roman" w:cs="Times New Roman"/>
                <w:color w:val="000000"/>
                <w:sz w:val="24"/>
                <w:szCs w:val="24"/>
                <w:lang w:eastAsia="ru-RU"/>
              </w:rPr>
              <w:t>средняя глубина)</w:t>
            </w:r>
          </w:p>
        </w:tc>
        <w:tc>
          <w:tcPr>
            <w:tcW w:w="1587" w:type="dxa"/>
            <w:tcBorders>
              <w:top w:val="nil"/>
              <w:left w:val="nil"/>
              <w:bottom w:val="single" w:sz="8" w:space="0" w:color="auto"/>
              <w:right w:val="single" w:sz="8" w:space="0" w:color="auto"/>
            </w:tcBorders>
            <w:vAlign w:val="bottom"/>
          </w:tcPr>
          <w:p w14:paraId="6EAED77D" w14:textId="77777777" w:rsidR="002D1EFC" w:rsidRPr="002D1EFC" w:rsidRDefault="002D1EFC" w:rsidP="002D1EFC">
            <w:pPr>
              <w:widowControl w:val="0"/>
              <w:spacing w:after="0" w:line="240" w:lineRule="auto"/>
              <w:jc w:val="center"/>
              <w:rPr>
                <w:rFonts w:ascii="Times New Roman" w:eastAsia="Times New Roman" w:hAnsi="Times New Roman" w:cs="Times New Roman"/>
                <w:b/>
                <w:color w:val="000000"/>
                <w:sz w:val="24"/>
                <w:szCs w:val="24"/>
                <w:lang w:eastAsia="ru-RU"/>
              </w:rPr>
            </w:pPr>
          </w:p>
        </w:tc>
        <w:tc>
          <w:tcPr>
            <w:tcW w:w="1535" w:type="dxa"/>
            <w:tcBorders>
              <w:top w:val="nil"/>
              <w:left w:val="nil"/>
              <w:bottom w:val="single" w:sz="8" w:space="0" w:color="auto"/>
              <w:right w:val="single" w:sz="8" w:space="0" w:color="auto"/>
            </w:tcBorders>
            <w:vAlign w:val="bottom"/>
          </w:tcPr>
          <w:p w14:paraId="448DCF7F" w14:textId="7BB8831E" w:rsidR="002D1EFC" w:rsidRPr="00B8557C" w:rsidRDefault="00B8557C" w:rsidP="002D1EFC">
            <w:pPr>
              <w:widowControl w:val="0"/>
              <w:spacing w:after="0" w:line="240" w:lineRule="auto"/>
              <w:jc w:val="center"/>
              <w:rPr>
                <w:rFonts w:ascii="Times New Roman" w:eastAsia="Times New Roman" w:hAnsi="Times New Roman" w:cs="Times New Roman"/>
                <w:b/>
                <w:color w:val="000000"/>
                <w:sz w:val="24"/>
                <w:szCs w:val="24"/>
                <w:lang w:eastAsia="ru-RU"/>
              </w:rPr>
            </w:pPr>
            <w:r w:rsidRPr="00B8557C">
              <w:rPr>
                <w:rFonts w:ascii="Times New Roman" w:eastAsia="Times New Roman" w:hAnsi="Times New Roman" w:cs="Times New Roman"/>
                <w:b/>
                <w:color w:val="000000"/>
                <w:sz w:val="24"/>
                <w:szCs w:val="24"/>
                <w:lang w:eastAsia="ru-RU"/>
              </w:rPr>
              <w:t>67,5</w:t>
            </w:r>
          </w:p>
        </w:tc>
      </w:tr>
    </w:tbl>
    <w:p w14:paraId="75DD13B2" w14:textId="4265DD1E" w:rsidR="00603E75" w:rsidRDefault="00603E75" w:rsidP="00603E75">
      <w:pPr>
        <w:spacing w:after="0" w:line="240" w:lineRule="auto"/>
        <w:ind w:firstLine="709"/>
        <w:jc w:val="both"/>
        <w:rPr>
          <w:rFonts w:ascii="Times New Roman" w:eastAsia="Times New Roman" w:hAnsi="Times New Roman" w:cs="Times New Roman"/>
          <w:sz w:val="28"/>
          <w:szCs w:val="28"/>
          <w:lang w:eastAsia="ru-RU"/>
        </w:rPr>
      </w:pPr>
    </w:p>
    <w:p w14:paraId="58E09500" w14:textId="5312B441" w:rsidR="00892AC3" w:rsidRDefault="00892AC3" w:rsidP="00892AC3">
      <w:pPr>
        <w:spacing w:after="0" w:line="240" w:lineRule="auto"/>
        <w:jc w:val="both"/>
        <w:rPr>
          <w:rFonts w:ascii="Times New Roman" w:eastAsia="Times New Roman" w:hAnsi="Times New Roman" w:cs="Times New Roman"/>
          <w:sz w:val="28"/>
          <w:szCs w:val="28"/>
          <w:lang w:eastAsia="ru-RU"/>
        </w:rPr>
      </w:pPr>
      <w:r w:rsidRPr="00B01BB0">
        <w:rPr>
          <w:b/>
          <w:noProof/>
          <w:sz w:val="32"/>
          <w:lang w:eastAsia="ru-RU"/>
        </w:rPr>
        <w:lastRenderedPageBreak/>
        <w:drawing>
          <wp:inline distT="0" distB="0" distL="0" distR="0" wp14:anchorId="17DCC1DC" wp14:editId="0B05C9D3">
            <wp:extent cx="5752163" cy="5848066"/>
            <wp:effectExtent l="0" t="0" r="1270" b="635"/>
            <wp:docPr id="2" name="Рисунок 2" descr="Z:\Шубинка возврат проект\_План\к тексту\Рис.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Шубинка возврат проект\_План\к тексту\Рис. 4.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46" t="836" r="709" b="702"/>
                    <a:stretch/>
                  </pic:blipFill>
                  <pic:spPr bwMode="auto">
                    <a:xfrm>
                      <a:off x="0" y="0"/>
                      <a:ext cx="5753064" cy="5848982"/>
                    </a:xfrm>
                    <a:prstGeom prst="rect">
                      <a:avLst/>
                    </a:prstGeom>
                    <a:noFill/>
                    <a:ln>
                      <a:noFill/>
                    </a:ln>
                    <a:extLst>
                      <a:ext uri="{53640926-AAD7-44D8-BBD7-CCE9431645EC}">
                        <a14:shadowObscured xmlns:a14="http://schemas.microsoft.com/office/drawing/2010/main"/>
                      </a:ext>
                    </a:extLst>
                  </pic:spPr>
                </pic:pic>
              </a:graphicData>
            </a:graphic>
          </wp:inline>
        </w:drawing>
      </w:r>
    </w:p>
    <w:p w14:paraId="01D1C9B2" w14:textId="2BC88048" w:rsidR="00586C62" w:rsidRDefault="00892AC3" w:rsidP="004F6D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Рис.4.3 - </w:t>
      </w:r>
      <w:r w:rsidRPr="00892AC3">
        <w:rPr>
          <w:rFonts w:ascii="Times New Roman" w:eastAsia="Times New Roman" w:hAnsi="Times New Roman" w:cs="Times New Roman"/>
          <w:sz w:val="28"/>
          <w:szCs w:val="28"/>
          <w:lang w:eastAsia="ru-RU"/>
        </w:rPr>
        <w:t>Схема размещения бурового оборудования на площадке</w:t>
      </w:r>
    </w:p>
    <w:p w14:paraId="5A1BD400" w14:textId="77777777" w:rsidR="004F6D3A" w:rsidRDefault="004F6D3A" w:rsidP="004F6D3A">
      <w:pPr>
        <w:spacing w:after="0" w:line="240" w:lineRule="auto"/>
        <w:jc w:val="center"/>
        <w:rPr>
          <w:rFonts w:ascii="Times New Roman" w:eastAsia="Times New Roman" w:hAnsi="Times New Roman" w:cs="Times New Roman"/>
          <w:sz w:val="28"/>
          <w:szCs w:val="28"/>
          <w:lang w:eastAsia="ru-RU"/>
        </w:rPr>
      </w:pPr>
    </w:p>
    <w:p w14:paraId="6889268E" w14:textId="77777777" w:rsidR="00661D4B" w:rsidRDefault="00661D4B" w:rsidP="00586C62">
      <w:pPr>
        <w:spacing w:after="0" w:line="240" w:lineRule="auto"/>
        <w:ind w:firstLine="709"/>
        <w:jc w:val="both"/>
        <w:rPr>
          <w:rFonts w:ascii="Times New Roman" w:eastAsia="Times New Roman" w:hAnsi="Times New Roman" w:cs="Times New Roman"/>
          <w:sz w:val="28"/>
          <w:szCs w:val="28"/>
          <w:lang w:eastAsia="ru-RU"/>
        </w:rPr>
      </w:pPr>
    </w:p>
    <w:p w14:paraId="16A4E8CA" w14:textId="19A11BEB" w:rsidR="00586C62" w:rsidRPr="00586C62" w:rsidRDefault="00586C62" w:rsidP="00586C62">
      <w:pPr>
        <w:pStyle w:val="2"/>
        <w:ind w:firstLine="709"/>
        <w:rPr>
          <w:rFonts w:ascii="Times New Roman" w:eastAsia="Times New Roman" w:hAnsi="Times New Roman" w:cs="Times New Roman"/>
          <w:color w:val="auto"/>
          <w:sz w:val="28"/>
          <w:szCs w:val="28"/>
          <w:lang w:eastAsia="ru-RU"/>
        </w:rPr>
      </w:pPr>
      <w:bookmarkStart w:id="27" w:name="_Toc165298296"/>
      <w:r w:rsidRPr="00586C62">
        <w:rPr>
          <w:rFonts w:ascii="Times New Roman" w:eastAsia="Times New Roman" w:hAnsi="Times New Roman" w:cs="Times New Roman"/>
          <w:color w:val="auto"/>
          <w:sz w:val="28"/>
          <w:szCs w:val="28"/>
          <w:lang w:eastAsia="ru-RU"/>
        </w:rPr>
        <w:t>4.</w:t>
      </w:r>
      <w:r w:rsidR="00AF6C11">
        <w:rPr>
          <w:rFonts w:ascii="Times New Roman" w:eastAsia="Times New Roman" w:hAnsi="Times New Roman" w:cs="Times New Roman"/>
          <w:color w:val="auto"/>
          <w:sz w:val="28"/>
          <w:szCs w:val="28"/>
          <w:lang w:eastAsia="ru-RU"/>
        </w:rPr>
        <w:t>8</w:t>
      </w:r>
      <w:r w:rsidRPr="00586C62">
        <w:rPr>
          <w:rFonts w:ascii="Times New Roman" w:eastAsia="Times New Roman" w:hAnsi="Times New Roman" w:cs="Times New Roman"/>
          <w:color w:val="auto"/>
          <w:sz w:val="28"/>
          <w:szCs w:val="28"/>
          <w:lang w:eastAsia="ru-RU"/>
        </w:rPr>
        <w:t xml:space="preserve"> Геологическое обслуживание горных и буровых работ</w:t>
      </w:r>
      <w:bookmarkEnd w:id="27"/>
    </w:p>
    <w:p w14:paraId="6E641C22" w14:textId="11983186" w:rsidR="00586C62" w:rsidRDefault="00586C62" w:rsidP="00586C62">
      <w:pPr>
        <w:spacing w:after="0" w:line="240" w:lineRule="auto"/>
        <w:ind w:firstLine="709"/>
        <w:jc w:val="both"/>
        <w:rPr>
          <w:rFonts w:ascii="Times New Roman" w:eastAsia="Times New Roman" w:hAnsi="Times New Roman" w:cs="Times New Roman"/>
          <w:sz w:val="28"/>
          <w:szCs w:val="28"/>
          <w:lang w:eastAsia="ru-RU"/>
        </w:rPr>
      </w:pPr>
    </w:p>
    <w:p w14:paraId="0A3F13C6" w14:textId="26188128" w:rsidR="00586C62" w:rsidRDefault="00586C62" w:rsidP="00586C62">
      <w:pPr>
        <w:spacing w:after="0" w:line="240" w:lineRule="auto"/>
        <w:ind w:firstLine="709"/>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Проводимые на участке горные и буровые работы будут охвачены в полном объеме соответствующей геологической документацией, которая подразумевает ведение полевых журналов документации канав и керна скважин, буровые журналы, акты заложения и закрытия скважин, контрольные замеры глубины и искривления ствола скважины.</w:t>
      </w:r>
    </w:p>
    <w:p w14:paraId="30E64535" w14:textId="77777777" w:rsidR="00586C62" w:rsidRDefault="00586C62" w:rsidP="00586C62">
      <w:pPr>
        <w:spacing w:after="0" w:line="240" w:lineRule="auto"/>
        <w:ind w:firstLine="567"/>
        <w:jc w:val="both"/>
        <w:rPr>
          <w:rFonts w:ascii="Times New Roman" w:eastAsia="Times New Roman,Italic" w:hAnsi="Times New Roman" w:cs="Times New Roman"/>
          <w:sz w:val="28"/>
          <w:szCs w:val="28"/>
        </w:rPr>
      </w:pPr>
      <w:r w:rsidRPr="00C77666">
        <w:rPr>
          <w:rFonts w:ascii="Times New Roman" w:eastAsia="Times New Roman,Italic" w:hAnsi="Times New Roman" w:cs="Times New Roman"/>
          <w:sz w:val="28"/>
          <w:szCs w:val="28"/>
        </w:rPr>
        <w:t>Геологическая документация</w:t>
      </w:r>
      <w:r>
        <w:rPr>
          <w:rFonts w:ascii="Times New Roman" w:eastAsia="Times New Roman,Italic" w:hAnsi="Times New Roman" w:cs="Times New Roman"/>
          <w:sz w:val="28"/>
          <w:szCs w:val="28"/>
        </w:rPr>
        <w:t xml:space="preserve"> </w:t>
      </w:r>
      <w:r w:rsidRPr="00C77666">
        <w:rPr>
          <w:rFonts w:ascii="Times New Roman" w:eastAsia="Times New Roman,Italic" w:hAnsi="Times New Roman" w:cs="Times New Roman"/>
          <w:sz w:val="28"/>
          <w:szCs w:val="28"/>
        </w:rPr>
        <w:t xml:space="preserve">при геологоразведочных работах представляет точную и систематическую фиксацию наблюдений за </w:t>
      </w:r>
      <w:r>
        <w:rPr>
          <w:rFonts w:ascii="Times New Roman" w:eastAsia="Times New Roman,Italic" w:hAnsi="Times New Roman" w:cs="Times New Roman"/>
          <w:sz w:val="28"/>
          <w:szCs w:val="28"/>
        </w:rPr>
        <w:t xml:space="preserve">геологическим </w:t>
      </w:r>
      <w:r w:rsidRPr="00C77666">
        <w:rPr>
          <w:rFonts w:ascii="Times New Roman" w:eastAsia="Times New Roman,Italic" w:hAnsi="Times New Roman" w:cs="Times New Roman"/>
          <w:sz w:val="28"/>
          <w:szCs w:val="28"/>
        </w:rPr>
        <w:t>строением</w:t>
      </w:r>
      <w:r>
        <w:rPr>
          <w:rFonts w:ascii="Times New Roman" w:eastAsia="Times New Roman,Italic" w:hAnsi="Times New Roman" w:cs="Times New Roman"/>
          <w:sz w:val="28"/>
          <w:szCs w:val="28"/>
        </w:rPr>
        <w:t xml:space="preserve"> изучаемой площади</w:t>
      </w:r>
      <w:r w:rsidRPr="00C77666">
        <w:rPr>
          <w:rFonts w:ascii="Times New Roman" w:eastAsia="Times New Roman,Italic" w:hAnsi="Times New Roman" w:cs="Times New Roman"/>
          <w:sz w:val="28"/>
          <w:szCs w:val="28"/>
        </w:rPr>
        <w:t xml:space="preserve"> в естественных </w:t>
      </w:r>
      <w:r>
        <w:rPr>
          <w:rFonts w:ascii="Times New Roman" w:eastAsia="Times New Roman,Italic" w:hAnsi="Times New Roman" w:cs="Times New Roman"/>
          <w:sz w:val="28"/>
          <w:szCs w:val="28"/>
        </w:rPr>
        <w:t xml:space="preserve">и искусственных </w:t>
      </w:r>
      <w:r w:rsidRPr="00C77666">
        <w:rPr>
          <w:rFonts w:ascii="Times New Roman" w:eastAsia="Times New Roman,Italic" w:hAnsi="Times New Roman" w:cs="Times New Roman"/>
          <w:sz w:val="28"/>
          <w:szCs w:val="28"/>
        </w:rPr>
        <w:t>обнажения</w:t>
      </w:r>
      <w:r>
        <w:rPr>
          <w:rFonts w:ascii="Times New Roman" w:eastAsia="Times New Roman,Italic" w:hAnsi="Times New Roman" w:cs="Times New Roman"/>
          <w:sz w:val="28"/>
          <w:szCs w:val="28"/>
        </w:rPr>
        <w:t>х, а также по керну буровых скважин</w:t>
      </w:r>
      <w:r w:rsidRPr="00C77666">
        <w:rPr>
          <w:rFonts w:ascii="Times New Roman" w:eastAsia="Times New Roman,Italic" w:hAnsi="Times New Roman" w:cs="Times New Roman"/>
          <w:sz w:val="28"/>
          <w:szCs w:val="28"/>
        </w:rPr>
        <w:t xml:space="preserve">. </w:t>
      </w:r>
      <w:r>
        <w:rPr>
          <w:rFonts w:ascii="Times New Roman" w:eastAsia="Times New Roman,Italic" w:hAnsi="Times New Roman" w:cs="Times New Roman"/>
          <w:sz w:val="28"/>
          <w:szCs w:val="28"/>
        </w:rPr>
        <w:t>Результатом</w:t>
      </w:r>
      <w:r w:rsidRPr="00C77666">
        <w:rPr>
          <w:rFonts w:ascii="Times New Roman" w:eastAsia="Times New Roman,Italic" w:hAnsi="Times New Roman" w:cs="Times New Roman"/>
          <w:sz w:val="28"/>
          <w:szCs w:val="28"/>
        </w:rPr>
        <w:t xml:space="preserve"> геологической документации являются: каменный материал (образцы, пробы); текстовый материал (полевые книжки, дневники, журналы, в которых </w:t>
      </w:r>
      <w:r w:rsidRPr="00C77666">
        <w:rPr>
          <w:rFonts w:ascii="Times New Roman" w:eastAsia="Times New Roman,Italic" w:hAnsi="Times New Roman" w:cs="Times New Roman"/>
          <w:sz w:val="28"/>
          <w:szCs w:val="28"/>
        </w:rPr>
        <w:lastRenderedPageBreak/>
        <w:t>приводятся описания и зарисовки естественных обнажений и горных выработок, сопроводительные ведомости на отобранные пробы); табличный материал (таблицы и привязка интервалов опробования, содержания полезных компонентов, после их получения с лаборатории и т.д. и т.п.); графический материал (зарисовки, планы, карты, разрезы);</w:t>
      </w:r>
      <w:r>
        <w:rPr>
          <w:rFonts w:ascii="Times New Roman" w:eastAsia="Times New Roman,Italic" w:hAnsi="Times New Roman" w:cs="Times New Roman"/>
          <w:sz w:val="28"/>
          <w:szCs w:val="28"/>
        </w:rPr>
        <w:t xml:space="preserve"> </w:t>
      </w:r>
      <w:r w:rsidRPr="00C77666">
        <w:rPr>
          <w:rFonts w:ascii="Times New Roman" w:eastAsia="Times New Roman,Italic" w:hAnsi="Times New Roman" w:cs="Times New Roman"/>
          <w:sz w:val="28"/>
          <w:szCs w:val="28"/>
        </w:rPr>
        <w:t>фотографический материал (фотографии горных выработок</w:t>
      </w:r>
      <w:r>
        <w:rPr>
          <w:rFonts w:ascii="Times New Roman" w:eastAsia="Times New Roman,Italic" w:hAnsi="Times New Roman" w:cs="Times New Roman"/>
          <w:sz w:val="28"/>
          <w:szCs w:val="28"/>
        </w:rPr>
        <w:t xml:space="preserve">, </w:t>
      </w:r>
      <w:r w:rsidRPr="00C77666">
        <w:rPr>
          <w:rFonts w:ascii="Times New Roman" w:eastAsia="Times New Roman,Italic" w:hAnsi="Times New Roman" w:cs="Times New Roman"/>
          <w:sz w:val="28"/>
          <w:szCs w:val="28"/>
        </w:rPr>
        <w:t>интервалов опробования</w:t>
      </w:r>
      <w:r>
        <w:rPr>
          <w:rFonts w:ascii="Times New Roman" w:eastAsia="Times New Roman,Italic" w:hAnsi="Times New Roman" w:cs="Times New Roman"/>
          <w:sz w:val="28"/>
          <w:szCs w:val="28"/>
        </w:rPr>
        <w:t>, керна скважин</w:t>
      </w:r>
      <w:r w:rsidRPr="00C77666">
        <w:rPr>
          <w:rFonts w:ascii="Times New Roman" w:eastAsia="Times New Roman,Italic" w:hAnsi="Times New Roman" w:cs="Times New Roman"/>
          <w:sz w:val="28"/>
          <w:szCs w:val="28"/>
        </w:rPr>
        <w:t>).</w:t>
      </w:r>
    </w:p>
    <w:p w14:paraId="0CF9D787" w14:textId="4EBA006F" w:rsidR="00586C62"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 xml:space="preserve">Документация канав будет осуществляться непосредственно после их проходки механизированным способом и последующей зачистки полотна и стенок вручную. Предварительно перед описанием выработки будет разработана единая система условных обозначений, характерная для всего участка. </w:t>
      </w:r>
    </w:p>
    <w:p w14:paraId="67CDFE47" w14:textId="50AF86F4" w:rsidR="00586C62"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Описание выполняется по полотну и левому (северо-западному) борту выработки в полевой журнал, в котором предварительно по замерам профиля траншеи и глубины врезки отстраивается основа (скелет) выработки. Для решения данной задачи предварительно по всему профилю при помощи измерительных инструментов и колышков выполняется разбивка выработки на заданные интервалы по 2 м для канав. По заданным интервалам производится замер глубины и длины выработки, а в последующем выполняется отбор бороздовых проб. Номера бороздовых рядовых и контрольных проб, интервалы и места опробования, также отмечаются в журнале документации канав.</w:t>
      </w:r>
    </w:p>
    <w:p w14:paraId="64A0D863" w14:textId="2F20085E"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sidRPr="00A859A6">
        <w:rPr>
          <w:rFonts w:ascii="Times New Roman" w:eastAsia="Times New Roman,Italic" w:hAnsi="Times New Roman" w:cs="Times New Roman"/>
          <w:sz w:val="28"/>
          <w:szCs w:val="28"/>
        </w:rPr>
        <w:t xml:space="preserve">Геологическое описание </w:t>
      </w:r>
      <w:r>
        <w:rPr>
          <w:rFonts w:ascii="Times New Roman" w:eastAsia="Times New Roman,Italic" w:hAnsi="Times New Roman" w:cs="Times New Roman"/>
          <w:sz w:val="28"/>
          <w:szCs w:val="28"/>
        </w:rPr>
        <w:t>выработок</w:t>
      </w:r>
      <w:r w:rsidRPr="00A859A6">
        <w:rPr>
          <w:rFonts w:ascii="Times New Roman" w:eastAsia="Times New Roman,Italic" w:hAnsi="Times New Roman" w:cs="Times New Roman"/>
          <w:sz w:val="28"/>
          <w:szCs w:val="28"/>
        </w:rPr>
        <w:t xml:space="preserve"> проводи</w:t>
      </w:r>
      <w:r>
        <w:rPr>
          <w:rFonts w:ascii="Times New Roman" w:eastAsia="Times New Roman,Italic" w:hAnsi="Times New Roman" w:cs="Times New Roman"/>
          <w:sz w:val="28"/>
          <w:szCs w:val="28"/>
        </w:rPr>
        <w:t xml:space="preserve">тся </w:t>
      </w:r>
      <w:r w:rsidRPr="00A859A6">
        <w:rPr>
          <w:rFonts w:ascii="Times New Roman" w:eastAsia="Times New Roman,Italic" w:hAnsi="Times New Roman" w:cs="Times New Roman"/>
          <w:sz w:val="28"/>
          <w:szCs w:val="28"/>
        </w:rPr>
        <w:t xml:space="preserve">на левой части развертки геологического журнала (без миллиметровки). Над описанием </w:t>
      </w:r>
      <w:r>
        <w:rPr>
          <w:rFonts w:ascii="Times New Roman" w:eastAsia="Times New Roman,Italic" w:hAnsi="Times New Roman" w:cs="Times New Roman"/>
          <w:sz w:val="28"/>
          <w:szCs w:val="28"/>
        </w:rPr>
        <w:t>указывается</w:t>
      </w:r>
      <w:r w:rsidRPr="00A859A6">
        <w:rPr>
          <w:rFonts w:ascii="Times New Roman" w:eastAsia="Times New Roman,Italic" w:hAnsi="Times New Roman" w:cs="Times New Roman"/>
          <w:sz w:val="28"/>
          <w:szCs w:val="28"/>
        </w:rPr>
        <w:t xml:space="preserve">: </w:t>
      </w:r>
    </w:p>
    <w:p w14:paraId="099A2BB4"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наименование и номер выработки;</w:t>
      </w:r>
    </w:p>
    <w:p w14:paraId="7A8B54C8"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координаты и высотные отметки начала</w:t>
      </w:r>
      <w:r>
        <w:rPr>
          <w:rFonts w:ascii="Times New Roman" w:eastAsia="Times New Roman,Italic" w:hAnsi="Times New Roman" w:cs="Times New Roman"/>
          <w:sz w:val="28"/>
          <w:szCs w:val="28"/>
        </w:rPr>
        <w:t xml:space="preserve"> </w:t>
      </w:r>
      <w:r w:rsidRPr="00A859A6">
        <w:rPr>
          <w:rFonts w:ascii="Times New Roman" w:eastAsia="Times New Roman,Italic" w:hAnsi="Times New Roman" w:cs="Times New Roman"/>
          <w:sz w:val="28"/>
          <w:szCs w:val="28"/>
        </w:rPr>
        <w:t>и окончания;</w:t>
      </w:r>
    </w:p>
    <w:p w14:paraId="4E4065EE"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 xml:space="preserve">- </w:t>
      </w:r>
      <w:r w:rsidRPr="00A859A6">
        <w:rPr>
          <w:rFonts w:ascii="Times New Roman" w:eastAsia="Times New Roman,Italic" w:hAnsi="Times New Roman" w:cs="Times New Roman"/>
          <w:sz w:val="28"/>
          <w:szCs w:val="28"/>
        </w:rPr>
        <w:t>цель проходки (пересечение рудных тел, зон минерализации, уточнение геологического строения разреза, опробование и т.д.);</w:t>
      </w:r>
    </w:p>
    <w:p w14:paraId="17933D3F" w14:textId="57656D01"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sidRPr="00A859A6">
        <w:rPr>
          <w:rFonts w:ascii="Times New Roman" w:eastAsia="Times New Roman,Italic" w:hAnsi="Times New Roman" w:cs="Times New Roman"/>
          <w:sz w:val="28"/>
          <w:szCs w:val="28"/>
        </w:rPr>
        <w:t>В самом геологическом описании отмеч</w:t>
      </w:r>
      <w:r>
        <w:rPr>
          <w:rFonts w:ascii="Times New Roman" w:eastAsia="Times New Roman,Italic" w:hAnsi="Times New Roman" w:cs="Times New Roman"/>
          <w:sz w:val="28"/>
          <w:szCs w:val="28"/>
        </w:rPr>
        <w:t>аются</w:t>
      </w:r>
      <w:r w:rsidRPr="00A859A6">
        <w:rPr>
          <w:rFonts w:ascii="Times New Roman" w:eastAsia="Times New Roman,Italic" w:hAnsi="Times New Roman" w:cs="Times New Roman"/>
          <w:sz w:val="28"/>
          <w:szCs w:val="28"/>
        </w:rPr>
        <w:t>:</w:t>
      </w:r>
    </w:p>
    <w:p w14:paraId="06A14EF1"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границы разностей пород, тектонических нарушений, зон изменений</w:t>
      </w: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жилы, прожилки, кливаж, рассланцовка</w:t>
      </w:r>
      <w:r>
        <w:rPr>
          <w:rFonts w:ascii="Times New Roman" w:eastAsia="Times New Roman,Italic" w:hAnsi="Times New Roman" w:cs="Times New Roman"/>
          <w:sz w:val="28"/>
          <w:szCs w:val="28"/>
        </w:rPr>
        <w:t xml:space="preserve"> </w:t>
      </w:r>
      <w:r w:rsidRPr="00A859A6">
        <w:rPr>
          <w:rFonts w:ascii="Times New Roman" w:eastAsia="Times New Roman,Italic" w:hAnsi="Times New Roman" w:cs="Times New Roman"/>
          <w:sz w:val="28"/>
          <w:szCs w:val="28"/>
        </w:rPr>
        <w:t>и т.д. с элементами залегания, замеряемыми горным компасом;</w:t>
      </w:r>
    </w:p>
    <w:p w14:paraId="755E17BD"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детальное послойное описание и мощности литологических разностей (наименование породы, цвет, структура, текстура, а также наличие, ориентировка, мощности, количество прожилков, рудных минералов и их состав, а также степень выветрелости и гидротермальных изменений);</w:t>
      </w:r>
    </w:p>
    <w:p w14:paraId="35C1A399" w14:textId="77777777" w:rsidR="00586C62"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детальное описание рудных тел и минерализованных зон (форма, морфология, их взаимоотношения с вмещающими породами, вещественный состав, распределение различных сортов полезного ископаемого, их состав и физические свойства), а также околорудные изменения и их контакты с элементами залегания.</w:t>
      </w:r>
    </w:p>
    <w:p w14:paraId="4D0C89FA" w14:textId="214AD8CF" w:rsidR="00586C62" w:rsidRPr="00A859A6" w:rsidRDefault="00586C62" w:rsidP="00586C62">
      <w:pPr>
        <w:spacing w:after="0" w:line="240" w:lineRule="auto"/>
        <w:ind w:firstLine="709"/>
        <w:jc w:val="both"/>
        <w:rPr>
          <w:rFonts w:ascii="Times New Roman" w:eastAsia="Times New Roman,Italic" w:hAnsi="Times New Roman" w:cs="Times New Roman"/>
          <w:sz w:val="28"/>
          <w:szCs w:val="28"/>
        </w:rPr>
      </w:pPr>
      <w:r w:rsidRPr="00A859A6">
        <w:rPr>
          <w:rFonts w:ascii="Times New Roman" w:eastAsia="Times New Roman,Italic" w:hAnsi="Times New Roman" w:cs="Times New Roman"/>
          <w:sz w:val="28"/>
          <w:szCs w:val="28"/>
        </w:rPr>
        <w:t>В журнале над зарисовкой (правая сторона развертки с миллиметровкой) прив</w:t>
      </w:r>
      <w:r>
        <w:rPr>
          <w:rFonts w:ascii="Times New Roman" w:eastAsia="Times New Roman,Italic" w:hAnsi="Times New Roman" w:cs="Times New Roman"/>
          <w:sz w:val="28"/>
          <w:szCs w:val="28"/>
        </w:rPr>
        <w:t>одятся</w:t>
      </w:r>
      <w:r w:rsidRPr="00A859A6">
        <w:rPr>
          <w:rFonts w:ascii="Times New Roman" w:eastAsia="Times New Roman,Italic" w:hAnsi="Times New Roman" w:cs="Times New Roman"/>
          <w:sz w:val="28"/>
          <w:szCs w:val="28"/>
        </w:rPr>
        <w:t xml:space="preserve"> следующие данные: </w:t>
      </w:r>
    </w:p>
    <w:p w14:paraId="75161728"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наименование и номер выработки;</w:t>
      </w:r>
    </w:p>
    <w:p w14:paraId="6B83437A"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масштаб зарисовки (вертикальный, горизонтальный);</w:t>
      </w:r>
    </w:p>
    <w:p w14:paraId="25C09988" w14:textId="1147794D" w:rsidR="00586C62"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lastRenderedPageBreak/>
        <w:t>-</w:t>
      </w:r>
      <w:r w:rsidRPr="00A859A6">
        <w:rPr>
          <w:rFonts w:ascii="Times New Roman" w:eastAsia="Times New Roman,Italic" w:hAnsi="Times New Roman" w:cs="Times New Roman"/>
          <w:sz w:val="28"/>
          <w:szCs w:val="28"/>
        </w:rPr>
        <w:t xml:space="preserve"> азимут направления и угол наклона выработки по горному компасу, а в случае, когда выработка меняет направление, для каждого отрезка указываются его азимут и длина.</w:t>
      </w:r>
    </w:p>
    <w:p w14:paraId="68CEB3C5" w14:textId="77777777" w:rsidR="00586C62" w:rsidRDefault="00586C62" w:rsidP="00586C62">
      <w:pPr>
        <w:spacing w:after="0" w:line="240" w:lineRule="auto"/>
        <w:ind w:firstLine="567"/>
        <w:jc w:val="both"/>
        <w:rPr>
          <w:rFonts w:ascii="Times New Roman" w:eastAsia="Times New Roman,Italic" w:hAnsi="Times New Roman" w:cs="Times New Roman"/>
          <w:sz w:val="28"/>
          <w:szCs w:val="28"/>
        </w:rPr>
      </w:pPr>
      <w:r w:rsidRPr="00A859A6">
        <w:rPr>
          <w:rFonts w:ascii="Times New Roman" w:eastAsia="Times New Roman,Italic" w:hAnsi="Times New Roman" w:cs="Times New Roman"/>
          <w:sz w:val="28"/>
          <w:szCs w:val="28"/>
        </w:rPr>
        <w:t xml:space="preserve">На зарисовке </w:t>
      </w:r>
      <w:r>
        <w:rPr>
          <w:rFonts w:ascii="Times New Roman" w:eastAsia="Times New Roman,Italic" w:hAnsi="Times New Roman" w:cs="Times New Roman"/>
          <w:sz w:val="28"/>
          <w:szCs w:val="28"/>
        </w:rPr>
        <w:t>траншеи присутсвуют</w:t>
      </w:r>
      <w:r w:rsidRPr="00A859A6">
        <w:rPr>
          <w:rFonts w:ascii="Times New Roman" w:eastAsia="Times New Roman,Italic" w:hAnsi="Times New Roman" w:cs="Times New Roman"/>
          <w:sz w:val="28"/>
          <w:szCs w:val="28"/>
        </w:rPr>
        <w:t>:</w:t>
      </w:r>
    </w:p>
    <w:p w14:paraId="5CD383B3"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 продольный профиль выработки («скелет»);</w:t>
      </w:r>
    </w:p>
    <w:p w14:paraId="397062E3"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шкала расстояний в метрах от начала выработки;</w:t>
      </w:r>
    </w:p>
    <w:p w14:paraId="278E77C8" w14:textId="77777777" w:rsidR="00586C62" w:rsidRPr="00A859A6"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 xml:space="preserve">- </w:t>
      </w:r>
      <w:r w:rsidRPr="00A859A6">
        <w:rPr>
          <w:rFonts w:ascii="Times New Roman" w:eastAsia="Times New Roman,Italic" w:hAnsi="Times New Roman" w:cs="Times New Roman"/>
          <w:sz w:val="28"/>
          <w:szCs w:val="28"/>
        </w:rPr>
        <w:t>номера, места взятия и тип проб (вертикальная, по дну, по стенке; борозда, геохимическая, задирковая) и образцов;</w:t>
      </w:r>
    </w:p>
    <w:p w14:paraId="1F95FAEA" w14:textId="77777777" w:rsidR="00586C62" w:rsidRDefault="00586C62" w:rsidP="00586C62">
      <w:pPr>
        <w:spacing w:after="0" w:line="240" w:lineRule="auto"/>
        <w:ind w:firstLine="567"/>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w:t>
      </w:r>
      <w:r w:rsidRPr="00A859A6">
        <w:rPr>
          <w:rFonts w:ascii="Times New Roman" w:eastAsia="Times New Roman,Italic" w:hAnsi="Times New Roman" w:cs="Times New Roman"/>
          <w:sz w:val="28"/>
          <w:szCs w:val="28"/>
        </w:rPr>
        <w:t xml:space="preserve"> замеры элементов залегания рудных тел, тектонических нарушений, трещин кливажа и др. геологических данных;</w:t>
      </w:r>
    </w:p>
    <w:p w14:paraId="57C7B2E1" w14:textId="584F58D4" w:rsidR="00586C62" w:rsidRDefault="00586C62" w:rsidP="00586C62">
      <w:pPr>
        <w:spacing w:after="0" w:line="240" w:lineRule="auto"/>
        <w:ind w:firstLine="709"/>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 xml:space="preserve">В процессе бурения скважин геологом периодически осуществлялся контроль над буровыми работами, в рамках которого проверяется маркировка керновых ящиков, рейсовая документация, ведение бурового журнала, укладка керна. По окончании буровых работ проводится контрольный замер глубины скважины, по результатам которого составляются соответствующие акты. </w:t>
      </w:r>
    </w:p>
    <w:p w14:paraId="232653B5" w14:textId="31E9609F" w:rsidR="00586C62" w:rsidRDefault="00586C62" w:rsidP="00586C62">
      <w:pPr>
        <w:spacing w:after="0" w:line="240" w:lineRule="auto"/>
        <w:ind w:firstLine="709"/>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После завершения бурения производится геологическая документация керна скважин. Геологическое описание керна производится в полевых условиях</w:t>
      </w:r>
      <w:r w:rsidR="00D30EBD">
        <w:rPr>
          <w:rFonts w:ascii="Times New Roman" w:eastAsia="Times New Roman,Italic" w:hAnsi="Times New Roman" w:cs="Times New Roman"/>
          <w:sz w:val="28"/>
          <w:szCs w:val="28"/>
        </w:rPr>
        <w:t xml:space="preserve"> сразу после проходки скважины.</w:t>
      </w:r>
      <w:r>
        <w:rPr>
          <w:rFonts w:ascii="Times New Roman" w:eastAsia="Times New Roman,Italic" w:hAnsi="Times New Roman" w:cs="Times New Roman"/>
          <w:sz w:val="28"/>
          <w:szCs w:val="28"/>
        </w:rPr>
        <w:t xml:space="preserve"> Перед документацией ящики с керном расставля</w:t>
      </w:r>
      <w:r w:rsidR="00D30EBD">
        <w:rPr>
          <w:rFonts w:ascii="Times New Roman" w:eastAsia="Times New Roman,Italic" w:hAnsi="Times New Roman" w:cs="Times New Roman"/>
          <w:sz w:val="28"/>
          <w:szCs w:val="28"/>
        </w:rPr>
        <w:t>ются</w:t>
      </w:r>
      <w:r>
        <w:rPr>
          <w:rFonts w:ascii="Times New Roman" w:eastAsia="Times New Roman,Italic" w:hAnsi="Times New Roman" w:cs="Times New Roman"/>
          <w:sz w:val="28"/>
          <w:szCs w:val="28"/>
        </w:rPr>
        <w:t xml:space="preserve"> в последовательные ряды. В первую очередь производи</w:t>
      </w:r>
      <w:r w:rsidR="00D30EBD">
        <w:rPr>
          <w:rFonts w:ascii="Times New Roman" w:eastAsia="Times New Roman,Italic" w:hAnsi="Times New Roman" w:cs="Times New Roman"/>
          <w:sz w:val="28"/>
          <w:szCs w:val="28"/>
        </w:rPr>
        <w:t>тся</w:t>
      </w:r>
      <w:r>
        <w:rPr>
          <w:rFonts w:ascii="Times New Roman" w:eastAsia="Times New Roman,Italic" w:hAnsi="Times New Roman" w:cs="Times New Roman"/>
          <w:sz w:val="28"/>
          <w:szCs w:val="28"/>
        </w:rPr>
        <w:t xml:space="preserve"> сверка маркировки ящиков, наличие рейсовой этикетки, порейсовый выход керна. Далее в журнал документации скважин выполня</w:t>
      </w:r>
      <w:r w:rsidR="00D30EBD">
        <w:rPr>
          <w:rFonts w:ascii="Times New Roman" w:eastAsia="Times New Roman,Italic" w:hAnsi="Times New Roman" w:cs="Times New Roman"/>
          <w:sz w:val="28"/>
          <w:szCs w:val="28"/>
        </w:rPr>
        <w:t>ется</w:t>
      </w:r>
      <w:r>
        <w:rPr>
          <w:rFonts w:ascii="Times New Roman" w:eastAsia="Times New Roman,Italic" w:hAnsi="Times New Roman" w:cs="Times New Roman"/>
          <w:sz w:val="28"/>
          <w:szCs w:val="28"/>
        </w:rPr>
        <w:t xml:space="preserve"> описание пород, их наименование, цвет, текстура, структура, наличие вторичных изменений, наличие минерализации, прожилковатость, наличие трещиноватости и тектонических нарушений, интервалы дробления, описывался характер контакта с нижележащими слоями пород. Также в журнал документации скважин вноси</w:t>
      </w:r>
      <w:r w:rsidR="00D30EBD">
        <w:rPr>
          <w:rFonts w:ascii="Times New Roman" w:eastAsia="Times New Roman,Italic" w:hAnsi="Times New Roman" w:cs="Times New Roman"/>
          <w:sz w:val="28"/>
          <w:szCs w:val="28"/>
        </w:rPr>
        <w:t>тся</w:t>
      </w:r>
      <w:r>
        <w:rPr>
          <w:rFonts w:ascii="Times New Roman" w:eastAsia="Times New Roman,Italic" w:hAnsi="Times New Roman" w:cs="Times New Roman"/>
          <w:sz w:val="28"/>
          <w:szCs w:val="28"/>
        </w:rPr>
        <w:t xml:space="preserve"> информация по номерам проб и интервалам опробования, номера бланковых (пустых) проб, информация по отбору образцов для изготовления шлифов и аншлифов, необходимых для последующих минералогических и петрографических наблюдений.</w:t>
      </w:r>
    </w:p>
    <w:p w14:paraId="1570E6C9" w14:textId="009EBD88" w:rsidR="00586C62" w:rsidRDefault="00586C62" w:rsidP="00D30EBD">
      <w:pPr>
        <w:spacing w:after="0" w:line="240" w:lineRule="auto"/>
        <w:ind w:firstLine="709"/>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Вся геологическая документация сопровожда</w:t>
      </w:r>
      <w:r w:rsidR="00D30EBD">
        <w:rPr>
          <w:rFonts w:ascii="Times New Roman" w:eastAsia="Times New Roman,Italic" w:hAnsi="Times New Roman" w:cs="Times New Roman"/>
          <w:sz w:val="28"/>
          <w:szCs w:val="28"/>
        </w:rPr>
        <w:t>ется</w:t>
      </w:r>
      <w:r>
        <w:rPr>
          <w:rFonts w:ascii="Times New Roman" w:eastAsia="Times New Roman,Italic" w:hAnsi="Times New Roman" w:cs="Times New Roman"/>
          <w:sz w:val="28"/>
          <w:szCs w:val="28"/>
        </w:rPr>
        <w:t xml:space="preserve"> фотодокументацией. Создание фотографий осуществля</w:t>
      </w:r>
      <w:r w:rsidR="00D30EBD">
        <w:rPr>
          <w:rFonts w:ascii="Times New Roman" w:eastAsia="Times New Roman,Italic" w:hAnsi="Times New Roman" w:cs="Times New Roman"/>
          <w:sz w:val="28"/>
          <w:szCs w:val="28"/>
        </w:rPr>
        <w:t>ется</w:t>
      </w:r>
      <w:r>
        <w:rPr>
          <w:rFonts w:ascii="Times New Roman" w:eastAsia="Times New Roman,Italic" w:hAnsi="Times New Roman" w:cs="Times New Roman"/>
          <w:sz w:val="28"/>
          <w:szCs w:val="28"/>
        </w:rPr>
        <w:t xml:space="preserve"> при помощи профессионального цифрового фотоаппарата с высоким разрешением. Фотодокументация </w:t>
      </w:r>
      <w:r w:rsidR="00D30EBD">
        <w:rPr>
          <w:rFonts w:ascii="Times New Roman" w:eastAsia="Times New Roman,Italic" w:hAnsi="Times New Roman" w:cs="Times New Roman"/>
          <w:sz w:val="28"/>
          <w:szCs w:val="28"/>
        </w:rPr>
        <w:t xml:space="preserve">канав </w:t>
      </w:r>
      <w:r>
        <w:rPr>
          <w:rFonts w:ascii="Times New Roman" w:eastAsia="Times New Roman,Italic" w:hAnsi="Times New Roman" w:cs="Times New Roman"/>
          <w:sz w:val="28"/>
          <w:szCs w:val="28"/>
        </w:rPr>
        <w:t>произво</w:t>
      </w:r>
      <w:r w:rsidR="00D30EBD">
        <w:rPr>
          <w:rFonts w:ascii="Times New Roman" w:eastAsia="Times New Roman,Italic" w:hAnsi="Times New Roman" w:cs="Times New Roman"/>
          <w:sz w:val="28"/>
          <w:szCs w:val="28"/>
        </w:rPr>
        <w:t xml:space="preserve">дится также </w:t>
      </w:r>
      <w:r>
        <w:rPr>
          <w:rFonts w:ascii="Times New Roman" w:eastAsia="Times New Roman,Italic" w:hAnsi="Times New Roman" w:cs="Times New Roman"/>
          <w:sz w:val="28"/>
          <w:szCs w:val="28"/>
        </w:rPr>
        <w:t xml:space="preserve">на участке проведения работ после их зачистки и опробования. Фотографиями </w:t>
      </w:r>
      <w:r w:rsidR="00D30EBD">
        <w:rPr>
          <w:rFonts w:ascii="Times New Roman" w:eastAsia="Times New Roman,Italic" w:hAnsi="Times New Roman" w:cs="Times New Roman"/>
          <w:sz w:val="28"/>
          <w:szCs w:val="28"/>
        </w:rPr>
        <w:t xml:space="preserve">должны </w:t>
      </w:r>
      <w:r>
        <w:rPr>
          <w:rFonts w:ascii="Times New Roman" w:eastAsia="Times New Roman,Italic" w:hAnsi="Times New Roman" w:cs="Times New Roman"/>
          <w:sz w:val="28"/>
          <w:szCs w:val="28"/>
        </w:rPr>
        <w:t>фиксирова</w:t>
      </w:r>
      <w:r w:rsidR="00D30EBD">
        <w:rPr>
          <w:rFonts w:ascii="Times New Roman" w:eastAsia="Times New Roman,Italic" w:hAnsi="Times New Roman" w:cs="Times New Roman"/>
          <w:sz w:val="28"/>
          <w:szCs w:val="28"/>
        </w:rPr>
        <w:t>ться</w:t>
      </w:r>
      <w:r>
        <w:rPr>
          <w:rFonts w:ascii="Times New Roman" w:eastAsia="Times New Roman,Italic" w:hAnsi="Times New Roman" w:cs="Times New Roman"/>
          <w:sz w:val="28"/>
          <w:szCs w:val="28"/>
        </w:rPr>
        <w:t xml:space="preserve"> места отбора проб, характер вскрытого массива, контакт пород, степень трещиноватости и т.п. </w:t>
      </w:r>
      <w:r w:rsidR="00D30EBD">
        <w:rPr>
          <w:rFonts w:ascii="Times New Roman" w:eastAsia="Times New Roman,Italic" w:hAnsi="Times New Roman" w:cs="Times New Roman"/>
          <w:sz w:val="28"/>
          <w:szCs w:val="28"/>
        </w:rPr>
        <w:t>В итоге, д</w:t>
      </w:r>
      <w:r>
        <w:rPr>
          <w:rFonts w:ascii="Times New Roman" w:eastAsia="Times New Roman,Italic" w:hAnsi="Times New Roman" w:cs="Times New Roman"/>
          <w:sz w:val="28"/>
          <w:szCs w:val="28"/>
        </w:rPr>
        <w:t xml:space="preserve">ля каждой </w:t>
      </w:r>
      <w:r w:rsidR="00D30EBD">
        <w:rPr>
          <w:rFonts w:ascii="Times New Roman" w:eastAsia="Times New Roman,Italic" w:hAnsi="Times New Roman" w:cs="Times New Roman"/>
          <w:sz w:val="28"/>
          <w:szCs w:val="28"/>
        </w:rPr>
        <w:t xml:space="preserve">выработки </w:t>
      </w:r>
      <w:r>
        <w:rPr>
          <w:rFonts w:ascii="Times New Roman" w:eastAsia="Times New Roman,Italic" w:hAnsi="Times New Roman" w:cs="Times New Roman"/>
          <w:sz w:val="28"/>
          <w:szCs w:val="28"/>
        </w:rPr>
        <w:t>в цифровом формате</w:t>
      </w:r>
      <w:r w:rsidR="00D30EBD">
        <w:rPr>
          <w:rFonts w:ascii="Times New Roman" w:eastAsia="Times New Roman,Italic" w:hAnsi="Times New Roman" w:cs="Times New Roman"/>
          <w:sz w:val="28"/>
          <w:szCs w:val="28"/>
        </w:rPr>
        <w:t xml:space="preserve"> будет</w:t>
      </w:r>
      <w:r>
        <w:rPr>
          <w:rFonts w:ascii="Times New Roman" w:eastAsia="Times New Roman,Italic" w:hAnsi="Times New Roman" w:cs="Times New Roman"/>
          <w:sz w:val="28"/>
          <w:szCs w:val="28"/>
        </w:rPr>
        <w:t xml:space="preserve"> создан каталог фотографий и таблица в формате «</w:t>
      </w:r>
      <w:r w:rsidRPr="003B24D7">
        <w:rPr>
          <w:rFonts w:ascii="Times New Roman" w:eastAsia="Times New Roman,Italic" w:hAnsi="Times New Roman" w:cs="Times New Roman"/>
          <w:sz w:val="28"/>
          <w:szCs w:val="28"/>
        </w:rPr>
        <w:t>.</w:t>
      </w:r>
      <w:r>
        <w:rPr>
          <w:rFonts w:ascii="Times New Roman" w:eastAsia="Times New Roman,Italic" w:hAnsi="Times New Roman" w:cs="Times New Roman"/>
          <w:sz w:val="28"/>
          <w:szCs w:val="28"/>
          <w:lang w:val="en-US"/>
        </w:rPr>
        <w:t>xls</w:t>
      </w:r>
      <w:r>
        <w:rPr>
          <w:rFonts w:ascii="Times New Roman" w:eastAsia="Times New Roman,Italic" w:hAnsi="Times New Roman" w:cs="Times New Roman"/>
          <w:sz w:val="28"/>
          <w:szCs w:val="28"/>
        </w:rPr>
        <w:t>», в которой отображена информация о характере фотоснимков, точк</w:t>
      </w:r>
      <w:r w:rsidR="00D30EBD">
        <w:rPr>
          <w:rFonts w:ascii="Times New Roman" w:eastAsia="Times New Roman,Italic" w:hAnsi="Times New Roman" w:cs="Times New Roman"/>
          <w:sz w:val="28"/>
          <w:szCs w:val="28"/>
        </w:rPr>
        <w:t>и</w:t>
      </w:r>
      <w:r>
        <w:rPr>
          <w:rFonts w:ascii="Times New Roman" w:eastAsia="Times New Roman,Italic" w:hAnsi="Times New Roman" w:cs="Times New Roman"/>
          <w:sz w:val="28"/>
          <w:szCs w:val="28"/>
        </w:rPr>
        <w:t xml:space="preserve"> съемки и ее направление.</w:t>
      </w:r>
    </w:p>
    <w:p w14:paraId="57FC7D19" w14:textId="5B4DE488" w:rsidR="00586C62" w:rsidRDefault="00586C62" w:rsidP="00586C62">
      <w:pPr>
        <w:spacing w:after="0" w:line="240" w:lineRule="auto"/>
        <w:ind w:firstLine="709"/>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 xml:space="preserve">Керн по скважинам также </w:t>
      </w:r>
      <w:r w:rsidR="00D30EBD">
        <w:rPr>
          <w:rFonts w:ascii="Times New Roman" w:eastAsia="Times New Roman,Italic" w:hAnsi="Times New Roman" w:cs="Times New Roman"/>
          <w:sz w:val="28"/>
          <w:szCs w:val="28"/>
        </w:rPr>
        <w:t>будет</w:t>
      </w:r>
      <w:r>
        <w:rPr>
          <w:rFonts w:ascii="Times New Roman" w:eastAsia="Times New Roman,Italic" w:hAnsi="Times New Roman" w:cs="Times New Roman"/>
          <w:sz w:val="28"/>
          <w:szCs w:val="28"/>
        </w:rPr>
        <w:t xml:space="preserve"> полностью сфотографирован при проведении геологической документации. Фотографирование </w:t>
      </w:r>
      <w:r w:rsidR="00D30EBD">
        <w:rPr>
          <w:rFonts w:ascii="Times New Roman" w:eastAsia="Times New Roman,Italic" w:hAnsi="Times New Roman" w:cs="Times New Roman"/>
          <w:sz w:val="28"/>
          <w:szCs w:val="28"/>
        </w:rPr>
        <w:t>проводится</w:t>
      </w:r>
      <w:r>
        <w:rPr>
          <w:rFonts w:ascii="Times New Roman" w:eastAsia="Times New Roman,Italic" w:hAnsi="Times New Roman" w:cs="Times New Roman"/>
          <w:sz w:val="28"/>
          <w:szCs w:val="28"/>
        </w:rPr>
        <w:t xml:space="preserve"> при естественном освещении, в облачную погоду во время отсутствия яркого солнечного света. Снимки керна осуществля</w:t>
      </w:r>
      <w:r w:rsidR="00D30EBD">
        <w:rPr>
          <w:rFonts w:ascii="Times New Roman" w:eastAsia="Times New Roman,Italic" w:hAnsi="Times New Roman" w:cs="Times New Roman"/>
          <w:sz w:val="28"/>
          <w:szCs w:val="28"/>
        </w:rPr>
        <w:t>ются</w:t>
      </w:r>
      <w:r>
        <w:rPr>
          <w:rFonts w:ascii="Times New Roman" w:eastAsia="Times New Roman,Italic" w:hAnsi="Times New Roman" w:cs="Times New Roman"/>
          <w:sz w:val="28"/>
          <w:szCs w:val="28"/>
        </w:rPr>
        <w:t xml:space="preserve"> в сухом и влажном </w:t>
      </w:r>
      <w:r>
        <w:rPr>
          <w:rFonts w:ascii="Times New Roman" w:eastAsia="Times New Roman,Italic" w:hAnsi="Times New Roman" w:cs="Times New Roman"/>
          <w:sz w:val="28"/>
          <w:szCs w:val="28"/>
        </w:rPr>
        <w:lastRenderedPageBreak/>
        <w:t xml:space="preserve">состоянии. Эти меры позволяют передать фотографией наиболее корректную и достоверную информацию по внешнему виду керна. </w:t>
      </w:r>
    </w:p>
    <w:p w14:paraId="731088FF" w14:textId="747C0F68" w:rsidR="00586C62" w:rsidRDefault="00586C62" w:rsidP="00586C62">
      <w:pPr>
        <w:pStyle w:val="Default"/>
        <w:ind w:firstLine="567"/>
        <w:jc w:val="both"/>
        <w:rPr>
          <w:color w:val="auto"/>
          <w:sz w:val="28"/>
          <w:szCs w:val="28"/>
        </w:rPr>
      </w:pPr>
      <w:r>
        <w:rPr>
          <w:color w:val="auto"/>
          <w:sz w:val="28"/>
          <w:szCs w:val="28"/>
        </w:rPr>
        <w:t xml:space="preserve">В результате выполненной фотодокументации </w:t>
      </w:r>
      <w:r w:rsidR="00D30EBD">
        <w:rPr>
          <w:color w:val="auto"/>
          <w:sz w:val="28"/>
          <w:szCs w:val="28"/>
        </w:rPr>
        <w:t xml:space="preserve">будут </w:t>
      </w:r>
      <w:r>
        <w:rPr>
          <w:color w:val="auto"/>
          <w:sz w:val="28"/>
          <w:szCs w:val="28"/>
        </w:rPr>
        <w:t xml:space="preserve">составлены соответствующие каталоги снимков для каждой скважины. </w:t>
      </w:r>
    </w:p>
    <w:p w14:paraId="5C64A6A1" w14:textId="24A70765" w:rsidR="00586C62" w:rsidRDefault="00586C62" w:rsidP="00586C62">
      <w:pPr>
        <w:pStyle w:val="Default"/>
        <w:ind w:firstLine="567"/>
        <w:jc w:val="both"/>
        <w:rPr>
          <w:color w:val="auto"/>
          <w:sz w:val="28"/>
          <w:szCs w:val="28"/>
        </w:rPr>
      </w:pPr>
      <w:r>
        <w:rPr>
          <w:color w:val="auto"/>
          <w:sz w:val="28"/>
          <w:szCs w:val="28"/>
        </w:rPr>
        <w:t xml:space="preserve">Дополнительно, в процессе геологической документации траншей и скважин </w:t>
      </w:r>
      <w:r w:rsidR="00D30EBD">
        <w:rPr>
          <w:color w:val="auto"/>
          <w:sz w:val="28"/>
          <w:szCs w:val="28"/>
        </w:rPr>
        <w:t xml:space="preserve">будут </w:t>
      </w:r>
      <w:r>
        <w:rPr>
          <w:color w:val="auto"/>
          <w:sz w:val="28"/>
          <w:szCs w:val="28"/>
        </w:rPr>
        <w:t>выполн</w:t>
      </w:r>
      <w:r w:rsidR="00D30EBD">
        <w:rPr>
          <w:color w:val="auto"/>
          <w:sz w:val="28"/>
          <w:szCs w:val="28"/>
        </w:rPr>
        <w:t>ены</w:t>
      </w:r>
      <w:r>
        <w:rPr>
          <w:color w:val="auto"/>
          <w:sz w:val="28"/>
          <w:szCs w:val="28"/>
        </w:rPr>
        <w:t xml:space="preserve"> работы по предварительной подготовке к отбору проб, которая заключается в определении интервалов опробования согласно выделенным литологическим разностям пород. </w:t>
      </w:r>
    </w:p>
    <w:p w14:paraId="1635B748" w14:textId="77777777" w:rsidR="00B125AD" w:rsidRDefault="00B125AD" w:rsidP="00586C62">
      <w:pPr>
        <w:pStyle w:val="Default"/>
        <w:ind w:firstLine="567"/>
        <w:jc w:val="both"/>
        <w:rPr>
          <w:color w:val="auto"/>
          <w:sz w:val="28"/>
          <w:szCs w:val="28"/>
        </w:rPr>
      </w:pPr>
    </w:p>
    <w:p w14:paraId="2DA2C7A2" w14:textId="55216E69" w:rsidR="00B125AD" w:rsidRDefault="00B125AD" w:rsidP="00892AC3">
      <w:pPr>
        <w:pStyle w:val="Default"/>
        <w:ind w:firstLine="567"/>
        <w:jc w:val="both"/>
        <w:outlineLvl w:val="1"/>
        <w:rPr>
          <w:color w:val="auto"/>
          <w:sz w:val="28"/>
          <w:szCs w:val="28"/>
        </w:rPr>
      </w:pPr>
      <w:bookmarkStart w:id="28" w:name="_Toc165298297"/>
      <w:r>
        <w:rPr>
          <w:color w:val="auto"/>
          <w:sz w:val="28"/>
          <w:szCs w:val="28"/>
        </w:rPr>
        <w:t>4.</w:t>
      </w:r>
      <w:r w:rsidR="00AF6C11">
        <w:rPr>
          <w:color w:val="auto"/>
          <w:sz w:val="28"/>
          <w:szCs w:val="28"/>
        </w:rPr>
        <w:t>9</w:t>
      </w:r>
      <w:r>
        <w:rPr>
          <w:color w:val="auto"/>
          <w:sz w:val="28"/>
          <w:szCs w:val="28"/>
        </w:rPr>
        <w:t xml:space="preserve"> Отбор проб</w:t>
      </w:r>
      <w:bookmarkEnd w:id="28"/>
      <w:r>
        <w:rPr>
          <w:color w:val="auto"/>
          <w:sz w:val="28"/>
          <w:szCs w:val="28"/>
        </w:rPr>
        <w:t xml:space="preserve"> </w:t>
      </w:r>
    </w:p>
    <w:p w14:paraId="4ACA7977" w14:textId="54A2A9FD" w:rsidR="00B125AD" w:rsidRDefault="00B125AD" w:rsidP="00586C62">
      <w:pPr>
        <w:pStyle w:val="Default"/>
        <w:ind w:firstLine="567"/>
        <w:jc w:val="both"/>
        <w:rPr>
          <w:color w:val="auto"/>
          <w:sz w:val="28"/>
          <w:szCs w:val="28"/>
        </w:rPr>
      </w:pPr>
    </w:p>
    <w:p w14:paraId="7F602DFE" w14:textId="3DB325AF" w:rsidR="00B125AD" w:rsidRDefault="00B125AD" w:rsidP="00586C62">
      <w:pPr>
        <w:pStyle w:val="Default"/>
        <w:ind w:firstLine="567"/>
        <w:jc w:val="both"/>
        <w:rPr>
          <w:color w:val="auto"/>
          <w:sz w:val="28"/>
          <w:szCs w:val="28"/>
        </w:rPr>
      </w:pPr>
      <w:r>
        <w:rPr>
          <w:color w:val="auto"/>
          <w:sz w:val="28"/>
          <w:szCs w:val="28"/>
        </w:rPr>
        <w:t xml:space="preserve">При осуществлении настоящего плана </w:t>
      </w:r>
      <w:r w:rsidR="00892AC3">
        <w:rPr>
          <w:color w:val="auto"/>
          <w:sz w:val="28"/>
          <w:szCs w:val="28"/>
        </w:rPr>
        <w:t xml:space="preserve">геологоразведочных работ планируется выполнить отбор геохимических, сборно-штуфных, бороздовых, шламовых, керновых проб, а также образцов для изготовления шлифов и аншлифов, которые позволят охарактеризовать петрографию и минералогию участка. </w:t>
      </w:r>
    </w:p>
    <w:p w14:paraId="5D1D53BD" w14:textId="3BB29F05" w:rsidR="00105A9A" w:rsidRPr="00105A9A" w:rsidRDefault="00105A9A" w:rsidP="00105A9A">
      <w:pPr>
        <w:spacing w:after="0" w:line="240" w:lineRule="auto"/>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ab/>
      </w:r>
      <w:r w:rsidRPr="007F2D1D">
        <w:rPr>
          <w:rFonts w:ascii="Times New Roman" w:eastAsia="Times New Roman" w:hAnsi="Times New Roman" w:cs="Times New Roman"/>
          <w:b/>
          <w:sz w:val="28"/>
          <w:szCs w:val="28"/>
          <w:lang w:eastAsia="ru-RU"/>
        </w:rPr>
        <w:t>Бороздовые пробы</w:t>
      </w:r>
      <w:r w:rsidR="00167B30" w:rsidRPr="007F2D1D">
        <w:rPr>
          <w:rFonts w:ascii="Times New Roman" w:eastAsia="Times New Roman" w:hAnsi="Times New Roman" w:cs="Times New Roman"/>
          <w:b/>
          <w:sz w:val="28"/>
          <w:szCs w:val="28"/>
          <w:lang w:eastAsia="ru-RU"/>
        </w:rPr>
        <w:t>.</w:t>
      </w:r>
      <w:r w:rsidR="00167B30">
        <w:rPr>
          <w:rFonts w:ascii="Times New Roman" w:eastAsia="Times New Roman" w:hAnsi="Times New Roman" w:cs="Times New Roman"/>
          <w:bCs/>
          <w:sz w:val="28"/>
          <w:szCs w:val="28"/>
          <w:lang w:eastAsia="ru-RU"/>
        </w:rPr>
        <w:t xml:space="preserve"> </w:t>
      </w:r>
      <w:r w:rsidRPr="00105A9A">
        <w:rPr>
          <w:rFonts w:ascii="Times New Roman" w:eastAsia="Times New Roman" w:hAnsi="Times New Roman" w:cs="Times New Roman"/>
          <w:sz w:val="28"/>
          <w:szCs w:val="28"/>
          <w:lang w:eastAsia="ru-RU"/>
        </w:rPr>
        <w:t>Отбор бороздовых проб предусматривается при проходке канав</w:t>
      </w:r>
      <w:r w:rsidR="00E77264">
        <w:rPr>
          <w:rFonts w:ascii="Times New Roman" w:eastAsia="Times New Roman" w:hAnsi="Times New Roman" w:cs="Times New Roman"/>
          <w:sz w:val="28"/>
          <w:szCs w:val="28"/>
          <w:lang w:eastAsia="ru-RU"/>
        </w:rPr>
        <w:t xml:space="preserve">, также бороздовые пробы будут отбираться по ранее пройденным горным выработкам после их зачистки. </w:t>
      </w:r>
      <w:r w:rsidRPr="00105A9A">
        <w:rPr>
          <w:rFonts w:ascii="Times New Roman" w:eastAsia="Times New Roman" w:hAnsi="Times New Roman" w:cs="Times New Roman"/>
          <w:sz w:val="28"/>
          <w:szCs w:val="28"/>
          <w:lang w:eastAsia="ru-RU"/>
        </w:rPr>
        <w:t>Бороздовыми пробами будут опробованы рудные тела и зоны минерализованных пород. Так же бороздовые пробы будут отбираться в приконтактовых частях рудных тел и минерализованных зон (оконтуривающие пробы).</w:t>
      </w:r>
      <w:r w:rsidR="00E77264">
        <w:rPr>
          <w:rFonts w:ascii="Times New Roman" w:eastAsia="Times New Roman" w:hAnsi="Times New Roman" w:cs="Times New Roman"/>
          <w:sz w:val="28"/>
          <w:szCs w:val="28"/>
          <w:lang w:eastAsia="ru-RU"/>
        </w:rPr>
        <w:t xml:space="preserve"> </w:t>
      </w:r>
    </w:p>
    <w:p w14:paraId="492256A2" w14:textId="46BB465B" w:rsidR="00105A9A" w:rsidRPr="00105A9A" w:rsidRDefault="00105A9A" w:rsidP="00105A9A">
      <w:pPr>
        <w:spacing w:after="0" w:line="240" w:lineRule="auto"/>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ab/>
      </w:r>
      <w:r w:rsidR="00167B30">
        <w:rPr>
          <w:rFonts w:ascii="Times New Roman" w:eastAsia="Times New Roman" w:hAnsi="Times New Roman" w:cs="Times New Roman"/>
          <w:sz w:val="28"/>
          <w:szCs w:val="28"/>
          <w:lang w:eastAsia="ru-RU"/>
        </w:rPr>
        <w:t>С</w:t>
      </w:r>
      <w:r w:rsidRPr="00105A9A">
        <w:rPr>
          <w:rFonts w:ascii="Times New Roman" w:eastAsia="Times New Roman" w:hAnsi="Times New Roman" w:cs="Times New Roman"/>
          <w:sz w:val="28"/>
          <w:szCs w:val="28"/>
          <w:lang w:eastAsia="ru-RU"/>
        </w:rPr>
        <w:t>редняя длина бороздовой пробы принимается равной 1 м</w:t>
      </w:r>
      <w:r w:rsidR="00167B30">
        <w:rPr>
          <w:rFonts w:ascii="Times New Roman" w:eastAsia="Times New Roman" w:hAnsi="Times New Roman" w:cs="Times New Roman"/>
          <w:sz w:val="28"/>
          <w:szCs w:val="28"/>
          <w:lang w:eastAsia="ru-RU"/>
        </w:rPr>
        <w:t xml:space="preserve">, при этом максимальная длина пробы может составлять не более 2 м. </w:t>
      </w:r>
      <w:r w:rsidRPr="00105A9A">
        <w:rPr>
          <w:rFonts w:ascii="Times New Roman" w:eastAsia="Times New Roman" w:hAnsi="Times New Roman" w:cs="Times New Roman"/>
          <w:sz w:val="28"/>
          <w:szCs w:val="28"/>
          <w:lang w:eastAsia="ru-RU"/>
        </w:rPr>
        <w:t xml:space="preserve">Отбор проб предусматривается механизированным способом с применением переносного электрооборудования с алмазным диском, с помощью которых будет выпиливаться борозда по полотну канавы. Отбор проб производится ручным способом в породах </w:t>
      </w:r>
      <w:r w:rsidR="00215D17">
        <w:rPr>
          <w:rFonts w:ascii="Times New Roman" w:eastAsia="Times New Roman" w:hAnsi="Times New Roman" w:cs="Times New Roman"/>
          <w:sz w:val="28"/>
          <w:szCs w:val="28"/>
          <w:lang w:val="en-US" w:eastAsia="ru-RU"/>
        </w:rPr>
        <w:t>III</w:t>
      </w:r>
      <w:r w:rsidR="00215D17" w:rsidRPr="00215D17">
        <w:rPr>
          <w:rFonts w:ascii="Times New Roman" w:eastAsia="Times New Roman" w:hAnsi="Times New Roman" w:cs="Times New Roman"/>
          <w:sz w:val="28"/>
          <w:szCs w:val="28"/>
          <w:lang w:eastAsia="ru-RU"/>
        </w:rPr>
        <w:t>-</w:t>
      </w:r>
      <w:r w:rsidR="00215D17">
        <w:rPr>
          <w:rFonts w:ascii="Times New Roman" w:eastAsia="Times New Roman" w:hAnsi="Times New Roman" w:cs="Times New Roman"/>
          <w:sz w:val="28"/>
          <w:szCs w:val="28"/>
          <w:lang w:val="en-US" w:eastAsia="ru-RU"/>
        </w:rPr>
        <w:t>IV</w:t>
      </w:r>
      <w:r w:rsidRPr="00105A9A">
        <w:rPr>
          <w:rFonts w:ascii="Times New Roman" w:eastAsia="Times New Roman" w:hAnsi="Times New Roman" w:cs="Times New Roman"/>
          <w:sz w:val="28"/>
          <w:szCs w:val="28"/>
          <w:lang w:eastAsia="ru-RU"/>
        </w:rPr>
        <w:t xml:space="preserve"> категорий.</w:t>
      </w:r>
    </w:p>
    <w:p w14:paraId="456257CC" w14:textId="76676586" w:rsidR="00105A9A" w:rsidRPr="00105A9A" w:rsidRDefault="00105A9A" w:rsidP="00105A9A">
      <w:pPr>
        <w:spacing w:after="0" w:line="240" w:lineRule="auto"/>
        <w:jc w:val="both"/>
        <w:rPr>
          <w:rFonts w:ascii="Times New Roman" w:eastAsia="Times New Roman" w:hAnsi="Times New Roman" w:cs="Times New Roman"/>
          <w:b/>
          <w:sz w:val="28"/>
          <w:szCs w:val="28"/>
          <w:lang w:eastAsia="ru-RU"/>
        </w:rPr>
      </w:pPr>
      <w:r w:rsidRPr="00105A9A">
        <w:rPr>
          <w:rFonts w:ascii="Times New Roman" w:eastAsia="Times New Roman" w:hAnsi="Times New Roman" w:cs="Times New Roman"/>
          <w:sz w:val="28"/>
          <w:szCs w:val="28"/>
          <w:lang w:eastAsia="ru-RU"/>
        </w:rPr>
        <w:tab/>
        <w:t>Сечение борозды принимается равным 5 х 10 см, средний вес одной бороздовой пробы при длине 1 м составит: 0,05 х 0,1 х 1,0 х 2,</w:t>
      </w:r>
      <w:r w:rsidR="00215D17">
        <w:rPr>
          <w:rFonts w:ascii="Times New Roman" w:eastAsia="Times New Roman" w:hAnsi="Times New Roman" w:cs="Times New Roman"/>
          <w:sz w:val="28"/>
          <w:szCs w:val="28"/>
          <w:lang w:eastAsia="ru-RU"/>
        </w:rPr>
        <w:t>1</w:t>
      </w:r>
      <w:r w:rsidRPr="00105A9A">
        <w:rPr>
          <w:rFonts w:ascii="Times New Roman" w:eastAsia="Times New Roman" w:hAnsi="Times New Roman" w:cs="Times New Roman"/>
          <w:sz w:val="28"/>
          <w:szCs w:val="28"/>
          <w:lang w:eastAsia="ru-RU"/>
        </w:rPr>
        <w:t xml:space="preserve"> = </w:t>
      </w:r>
      <w:r w:rsidRPr="00105A9A">
        <w:rPr>
          <w:rFonts w:ascii="Times New Roman" w:eastAsia="Times New Roman" w:hAnsi="Times New Roman" w:cs="Times New Roman"/>
          <w:b/>
          <w:sz w:val="28"/>
          <w:szCs w:val="28"/>
          <w:lang w:eastAsia="ru-RU"/>
        </w:rPr>
        <w:t>1</w:t>
      </w:r>
      <w:r w:rsidR="00215D17">
        <w:rPr>
          <w:rFonts w:ascii="Times New Roman" w:eastAsia="Times New Roman" w:hAnsi="Times New Roman" w:cs="Times New Roman"/>
          <w:b/>
          <w:sz w:val="28"/>
          <w:szCs w:val="28"/>
          <w:lang w:eastAsia="ru-RU"/>
        </w:rPr>
        <w:t>0</w:t>
      </w:r>
      <w:r w:rsidRPr="00105A9A">
        <w:rPr>
          <w:rFonts w:ascii="Times New Roman" w:eastAsia="Times New Roman" w:hAnsi="Times New Roman" w:cs="Times New Roman"/>
          <w:b/>
          <w:sz w:val="28"/>
          <w:szCs w:val="28"/>
          <w:lang w:eastAsia="ru-RU"/>
        </w:rPr>
        <w:t>,</w:t>
      </w:r>
      <w:r w:rsidR="00215D17">
        <w:rPr>
          <w:rFonts w:ascii="Times New Roman" w:eastAsia="Times New Roman" w:hAnsi="Times New Roman" w:cs="Times New Roman"/>
          <w:b/>
          <w:sz w:val="28"/>
          <w:szCs w:val="28"/>
          <w:lang w:eastAsia="ru-RU"/>
        </w:rPr>
        <w:t>5</w:t>
      </w:r>
      <w:r w:rsidRPr="00105A9A">
        <w:rPr>
          <w:rFonts w:ascii="Times New Roman" w:eastAsia="Times New Roman" w:hAnsi="Times New Roman" w:cs="Times New Roman"/>
          <w:b/>
          <w:sz w:val="28"/>
          <w:szCs w:val="28"/>
          <w:lang w:eastAsia="ru-RU"/>
        </w:rPr>
        <w:t xml:space="preserve"> кг.</w:t>
      </w:r>
    </w:p>
    <w:p w14:paraId="68CF09DE" w14:textId="67D185BC" w:rsidR="00105A9A" w:rsidRPr="00105A9A" w:rsidRDefault="00105A9A" w:rsidP="00105A9A">
      <w:pPr>
        <w:spacing w:after="0" w:line="240" w:lineRule="auto"/>
        <w:jc w:val="both"/>
        <w:rPr>
          <w:rFonts w:ascii="Times New Roman" w:eastAsia="Times New Roman" w:hAnsi="Times New Roman" w:cs="Times New Roman"/>
          <w:b/>
          <w:sz w:val="28"/>
          <w:szCs w:val="28"/>
          <w:lang w:eastAsia="ru-RU"/>
        </w:rPr>
      </w:pPr>
      <w:r w:rsidRPr="00105A9A">
        <w:rPr>
          <w:rFonts w:ascii="Times New Roman" w:eastAsia="Times New Roman" w:hAnsi="Times New Roman" w:cs="Times New Roman"/>
          <w:sz w:val="28"/>
          <w:szCs w:val="28"/>
          <w:lang w:eastAsia="ru-RU"/>
        </w:rPr>
        <w:tab/>
        <w:t>Проектом предусматривается, что все канавы</w:t>
      </w:r>
      <w:r w:rsidR="00215D17" w:rsidRPr="00215D17">
        <w:rPr>
          <w:rFonts w:ascii="Times New Roman" w:eastAsia="Times New Roman" w:hAnsi="Times New Roman" w:cs="Times New Roman"/>
          <w:sz w:val="28"/>
          <w:szCs w:val="28"/>
          <w:lang w:eastAsia="ru-RU"/>
        </w:rPr>
        <w:t xml:space="preserve"> </w:t>
      </w:r>
      <w:r w:rsidRPr="00105A9A">
        <w:rPr>
          <w:rFonts w:ascii="Times New Roman" w:eastAsia="Times New Roman" w:hAnsi="Times New Roman" w:cs="Times New Roman"/>
          <w:sz w:val="28"/>
          <w:szCs w:val="28"/>
          <w:lang w:eastAsia="ru-RU"/>
        </w:rPr>
        <w:t xml:space="preserve">будут опробованы от начала до окончания бороздовыми </w:t>
      </w:r>
      <w:r w:rsidR="007F2D1D" w:rsidRPr="00105A9A">
        <w:rPr>
          <w:rFonts w:ascii="Times New Roman" w:eastAsia="Times New Roman" w:hAnsi="Times New Roman" w:cs="Times New Roman"/>
          <w:sz w:val="28"/>
          <w:szCs w:val="28"/>
          <w:lang w:eastAsia="ru-RU"/>
        </w:rPr>
        <w:t>пробами.</w:t>
      </w:r>
      <w:r w:rsidR="007F2D1D">
        <w:rPr>
          <w:rFonts w:ascii="Times New Roman" w:eastAsia="Times New Roman" w:hAnsi="Times New Roman" w:cs="Times New Roman"/>
          <w:sz w:val="28"/>
          <w:szCs w:val="28"/>
          <w:lang w:eastAsia="ru-RU"/>
        </w:rPr>
        <w:t xml:space="preserve"> </w:t>
      </w:r>
      <w:r w:rsidRPr="00105A9A">
        <w:rPr>
          <w:rFonts w:ascii="Times New Roman" w:eastAsia="Times New Roman" w:hAnsi="Times New Roman" w:cs="Times New Roman"/>
          <w:sz w:val="28"/>
          <w:szCs w:val="28"/>
          <w:lang w:eastAsia="ru-RU"/>
        </w:rPr>
        <w:t xml:space="preserve">Всего предусматривается </w:t>
      </w:r>
      <w:r w:rsidR="00FD4941" w:rsidRPr="00105A9A">
        <w:rPr>
          <w:rFonts w:ascii="Times New Roman" w:eastAsia="Times New Roman" w:hAnsi="Times New Roman" w:cs="Times New Roman"/>
          <w:sz w:val="28"/>
          <w:szCs w:val="28"/>
          <w:lang w:eastAsia="ru-RU"/>
        </w:rPr>
        <w:t>проходка</w:t>
      </w:r>
      <w:r w:rsidRPr="00105A9A">
        <w:rPr>
          <w:rFonts w:ascii="Times New Roman" w:eastAsia="Times New Roman" w:hAnsi="Times New Roman" w:cs="Times New Roman"/>
          <w:sz w:val="28"/>
          <w:szCs w:val="28"/>
          <w:lang w:eastAsia="ru-RU"/>
        </w:rPr>
        <w:t xml:space="preserve"> канав общим объемом </w:t>
      </w:r>
      <w:r w:rsidR="00FD4941" w:rsidRPr="00FD4941">
        <w:rPr>
          <w:rFonts w:ascii="Times New Roman" w:eastAsia="Times New Roman" w:hAnsi="Times New Roman" w:cs="Times New Roman"/>
          <w:sz w:val="28"/>
          <w:szCs w:val="28"/>
          <w:lang w:eastAsia="ru-RU"/>
        </w:rPr>
        <w:t>3750,3</w:t>
      </w:r>
      <w:r w:rsidR="007F2D1D" w:rsidRPr="00FD4941">
        <w:rPr>
          <w:rFonts w:ascii="Times New Roman" w:eastAsia="Times New Roman" w:hAnsi="Times New Roman" w:cs="Times New Roman"/>
          <w:sz w:val="28"/>
          <w:szCs w:val="28"/>
          <w:lang w:eastAsia="ru-RU"/>
        </w:rPr>
        <w:t xml:space="preserve"> </w:t>
      </w:r>
      <w:r w:rsidRPr="00FD4941">
        <w:rPr>
          <w:rFonts w:ascii="Times New Roman" w:eastAsia="Times New Roman" w:hAnsi="Times New Roman" w:cs="Times New Roman"/>
          <w:sz w:val="28"/>
          <w:szCs w:val="28"/>
          <w:lang w:eastAsia="ru-RU"/>
        </w:rPr>
        <w:t>п.м</w:t>
      </w:r>
      <w:r w:rsidR="00FD4941">
        <w:rPr>
          <w:rFonts w:ascii="Times New Roman" w:eastAsia="Times New Roman" w:hAnsi="Times New Roman" w:cs="Times New Roman"/>
          <w:sz w:val="28"/>
          <w:szCs w:val="28"/>
          <w:lang w:eastAsia="ru-RU"/>
        </w:rPr>
        <w:t xml:space="preserve">, </w:t>
      </w:r>
      <w:r w:rsidRPr="00105A9A">
        <w:rPr>
          <w:rFonts w:ascii="Times New Roman" w:eastAsia="Times New Roman" w:hAnsi="Times New Roman" w:cs="Times New Roman"/>
          <w:sz w:val="28"/>
          <w:szCs w:val="28"/>
          <w:lang w:eastAsia="ru-RU"/>
        </w:rPr>
        <w:t xml:space="preserve">соответственно будет отобрано </w:t>
      </w:r>
      <w:r w:rsidR="00FD4941" w:rsidRPr="00FD4941">
        <w:rPr>
          <w:rFonts w:ascii="Times New Roman" w:eastAsia="Times New Roman" w:hAnsi="Times New Roman" w:cs="Times New Roman"/>
          <w:sz w:val="28"/>
          <w:szCs w:val="28"/>
          <w:lang w:eastAsia="ru-RU"/>
        </w:rPr>
        <w:t>3751</w:t>
      </w:r>
      <w:r w:rsidRPr="00FD4941">
        <w:rPr>
          <w:rFonts w:ascii="Times New Roman" w:eastAsia="Times New Roman" w:hAnsi="Times New Roman" w:cs="Times New Roman"/>
          <w:sz w:val="28"/>
          <w:szCs w:val="28"/>
          <w:lang w:eastAsia="ru-RU"/>
        </w:rPr>
        <w:t xml:space="preserve"> бороздовых проб</w:t>
      </w:r>
      <w:r w:rsidRPr="00105A9A">
        <w:rPr>
          <w:rFonts w:ascii="Times New Roman" w:eastAsia="Times New Roman" w:hAnsi="Times New Roman" w:cs="Times New Roman"/>
          <w:sz w:val="28"/>
          <w:szCs w:val="28"/>
          <w:lang w:eastAsia="ru-RU"/>
        </w:rPr>
        <w:t xml:space="preserve">. </w:t>
      </w:r>
      <w:r w:rsidR="004E4375">
        <w:rPr>
          <w:rFonts w:ascii="Times New Roman" w:eastAsia="Times New Roman" w:hAnsi="Times New Roman" w:cs="Times New Roman"/>
          <w:sz w:val="28"/>
          <w:szCs w:val="28"/>
          <w:lang w:eastAsia="ru-RU"/>
        </w:rPr>
        <w:t>С</w:t>
      </w:r>
      <w:r w:rsidRPr="00105A9A">
        <w:rPr>
          <w:rFonts w:ascii="Times New Roman" w:eastAsia="Times New Roman" w:hAnsi="Times New Roman" w:cs="Times New Roman"/>
          <w:sz w:val="28"/>
          <w:szCs w:val="28"/>
          <w:lang w:eastAsia="ru-RU"/>
        </w:rPr>
        <w:t xml:space="preserve"> учетом 3% контроля</w:t>
      </w:r>
      <w:r w:rsidR="00566B14">
        <w:rPr>
          <w:rFonts w:ascii="Times New Roman" w:eastAsia="Times New Roman" w:hAnsi="Times New Roman" w:cs="Times New Roman"/>
          <w:sz w:val="28"/>
          <w:szCs w:val="28"/>
          <w:lang w:eastAsia="ru-RU"/>
        </w:rPr>
        <w:t xml:space="preserve"> (полевые дубликаты)</w:t>
      </w:r>
      <w:r w:rsidRPr="00105A9A">
        <w:rPr>
          <w:rFonts w:ascii="Times New Roman" w:eastAsia="Times New Roman" w:hAnsi="Times New Roman" w:cs="Times New Roman"/>
          <w:sz w:val="28"/>
          <w:szCs w:val="28"/>
          <w:lang w:eastAsia="ru-RU"/>
        </w:rPr>
        <w:t xml:space="preserve"> будет отобрано из </w:t>
      </w:r>
      <w:r w:rsidRPr="00105A9A">
        <w:rPr>
          <w:rFonts w:ascii="Times New Roman" w:eastAsia="Times New Roman" w:hAnsi="Times New Roman" w:cs="Times New Roman"/>
          <w:b/>
          <w:sz w:val="28"/>
          <w:szCs w:val="28"/>
          <w:lang w:eastAsia="ru-RU"/>
        </w:rPr>
        <w:t xml:space="preserve">канав </w:t>
      </w:r>
      <w:r w:rsidR="00700FD7" w:rsidRPr="00700FD7">
        <w:rPr>
          <w:rFonts w:ascii="Times New Roman" w:eastAsia="Times New Roman" w:hAnsi="Times New Roman" w:cs="Times New Roman"/>
          <w:b/>
          <w:sz w:val="28"/>
          <w:szCs w:val="28"/>
          <w:lang w:eastAsia="ru-RU"/>
        </w:rPr>
        <w:t>3864</w:t>
      </w:r>
      <w:r w:rsidRPr="00700FD7">
        <w:rPr>
          <w:rFonts w:ascii="Times New Roman" w:eastAsia="Times New Roman" w:hAnsi="Times New Roman" w:cs="Times New Roman"/>
          <w:b/>
          <w:sz w:val="28"/>
          <w:szCs w:val="28"/>
          <w:lang w:eastAsia="ru-RU"/>
        </w:rPr>
        <w:t xml:space="preserve"> бороздовых проб </w:t>
      </w:r>
      <w:r w:rsidR="00566B14" w:rsidRPr="00700FD7">
        <w:rPr>
          <w:rFonts w:ascii="Times New Roman" w:eastAsia="Times New Roman" w:hAnsi="Times New Roman" w:cs="Times New Roman"/>
          <w:b/>
          <w:sz w:val="28"/>
          <w:szCs w:val="28"/>
          <w:lang w:eastAsia="ru-RU"/>
        </w:rPr>
        <w:t xml:space="preserve">общим </w:t>
      </w:r>
      <w:r w:rsidR="00566B14" w:rsidRPr="001C7EBD">
        <w:rPr>
          <w:rFonts w:ascii="Times New Roman" w:eastAsia="Times New Roman" w:hAnsi="Times New Roman" w:cs="Times New Roman"/>
          <w:b/>
          <w:sz w:val="28"/>
          <w:szCs w:val="28"/>
          <w:lang w:eastAsia="ru-RU"/>
        </w:rPr>
        <w:t>весом</w:t>
      </w:r>
      <w:r w:rsidR="00215D17" w:rsidRPr="001C7EBD">
        <w:rPr>
          <w:rFonts w:ascii="Times New Roman" w:eastAsia="Times New Roman" w:hAnsi="Times New Roman" w:cs="Times New Roman"/>
          <w:b/>
          <w:sz w:val="28"/>
          <w:szCs w:val="28"/>
          <w:lang w:eastAsia="ru-RU"/>
        </w:rPr>
        <w:t xml:space="preserve"> </w:t>
      </w:r>
      <w:r w:rsidR="00700FD7" w:rsidRPr="001C7EBD">
        <w:rPr>
          <w:rFonts w:ascii="Times New Roman" w:eastAsia="Times New Roman" w:hAnsi="Times New Roman" w:cs="Times New Roman"/>
          <w:b/>
          <w:sz w:val="28"/>
          <w:szCs w:val="28"/>
          <w:lang w:eastAsia="ru-RU"/>
        </w:rPr>
        <w:t>4</w:t>
      </w:r>
      <w:r w:rsidR="004E4375" w:rsidRPr="001C7EBD">
        <w:rPr>
          <w:rFonts w:ascii="Times New Roman" w:eastAsia="Times New Roman" w:hAnsi="Times New Roman" w:cs="Times New Roman"/>
          <w:b/>
          <w:sz w:val="28"/>
          <w:szCs w:val="28"/>
          <w:lang w:eastAsia="ru-RU"/>
        </w:rPr>
        <w:t>0</w:t>
      </w:r>
      <w:r w:rsidR="00215D17" w:rsidRPr="001C7EBD">
        <w:rPr>
          <w:rFonts w:ascii="Times New Roman" w:eastAsia="Times New Roman" w:hAnsi="Times New Roman" w:cs="Times New Roman"/>
          <w:b/>
          <w:sz w:val="28"/>
          <w:szCs w:val="28"/>
          <w:lang w:eastAsia="ru-RU"/>
        </w:rPr>
        <w:t xml:space="preserve"> </w:t>
      </w:r>
      <w:r w:rsidR="00700FD7" w:rsidRPr="001C7EBD">
        <w:rPr>
          <w:rFonts w:ascii="Times New Roman" w:eastAsia="Times New Roman" w:hAnsi="Times New Roman" w:cs="Times New Roman"/>
          <w:b/>
          <w:sz w:val="28"/>
          <w:szCs w:val="28"/>
          <w:lang w:eastAsia="ru-RU"/>
        </w:rPr>
        <w:t>572</w:t>
      </w:r>
      <w:r w:rsidRPr="001C7EBD">
        <w:rPr>
          <w:rFonts w:ascii="Times New Roman" w:eastAsia="Times New Roman" w:hAnsi="Times New Roman" w:cs="Times New Roman"/>
          <w:b/>
          <w:sz w:val="28"/>
          <w:szCs w:val="28"/>
          <w:lang w:eastAsia="ru-RU"/>
        </w:rPr>
        <w:t xml:space="preserve"> кг.</w:t>
      </w:r>
      <w:r w:rsidRPr="00105A9A">
        <w:rPr>
          <w:rFonts w:ascii="Times New Roman" w:eastAsia="Times New Roman" w:hAnsi="Times New Roman" w:cs="Times New Roman"/>
          <w:b/>
          <w:sz w:val="28"/>
          <w:szCs w:val="28"/>
          <w:lang w:eastAsia="ru-RU"/>
        </w:rPr>
        <w:t xml:space="preserve"> </w:t>
      </w:r>
      <w:r w:rsidRPr="00105A9A">
        <w:rPr>
          <w:rFonts w:ascii="Times New Roman" w:eastAsia="Times New Roman" w:hAnsi="Times New Roman" w:cs="Times New Roman"/>
          <w:b/>
          <w:sz w:val="28"/>
          <w:szCs w:val="28"/>
          <w:lang w:eastAsia="ru-RU"/>
        </w:rPr>
        <w:tab/>
      </w:r>
    </w:p>
    <w:p w14:paraId="1E186C01" w14:textId="264D100B" w:rsidR="00105A9A" w:rsidRDefault="00105A9A" w:rsidP="00105A9A">
      <w:pPr>
        <w:tabs>
          <w:tab w:val="left" w:pos="795"/>
          <w:tab w:val="center" w:pos="4628"/>
        </w:tabs>
        <w:spacing w:after="0" w:line="240" w:lineRule="auto"/>
        <w:ind w:firstLine="708"/>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По всем бороздовым пробам будет проведено их гидростатическое взвешивание. Всего</w:t>
      </w:r>
      <w:r w:rsidR="004C4B80">
        <w:rPr>
          <w:rFonts w:ascii="Times New Roman" w:eastAsia="Times New Roman" w:hAnsi="Times New Roman" w:cs="Times New Roman"/>
          <w:sz w:val="28"/>
          <w:szCs w:val="28"/>
          <w:lang w:eastAsia="x-none"/>
        </w:rPr>
        <w:t xml:space="preserve"> будет </w:t>
      </w:r>
      <w:r w:rsidR="00185CDE">
        <w:rPr>
          <w:rFonts w:ascii="Times New Roman" w:eastAsia="Times New Roman" w:hAnsi="Times New Roman" w:cs="Times New Roman"/>
          <w:sz w:val="28"/>
          <w:szCs w:val="28"/>
          <w:lang w:eastAsia="x-none"/>
        </w:rPr>
        <w:t>выполнено</w:t>
      </w:r>
      <w:r w:rsidRPr="00105A9A">
        <w:rPr>
          <w:rFonts w:ascii="Times New Roman" w:eastAsia="Times New Roman" w:hAnsi="Times New Roman" w:cs="Times New Roman"/>
          <w:sz w:val="28"/>
          <w:szCs w:val="28"/>
          <w:lang w:eastAsia="x-none"/>
        </w:rPr>
        <w:t xml:space="preserve"> </w:t>
      </w:r>
      <w:r w:rsidR="002120DA" w:rsidRPr="002120DA">
        <w:rPr>
          <w:rFonts w:ascii="Times New Roman" w:eastAsia="Times New Roman" w:hAnsi="Times New Roman" w:cs="Times New Roman"/>
          <w:b/>
          <w:sz w:val="28"/>
          <w:szCs w:val="28"/>
          <w:lang w:eastAsia="x-none"/>
        </w:rPr>
        <w:t>3864</w:t>
      </w:r>
      <w:r w:rsidRPr="002120DA">
        <w:rPr>
          <w:rFonts w:ascii="Times New Roman" w:eastAsia="Times New Roman" w:hAnsi="Times New Roman" w:cs="Times New Roman"/>
          <w:sz w:val="28"/>
          <w:szCs w:val="28"/>
          <w:lang w:val="x-none" w:eastAsia="x-none"/>
        </w:rPr>
        <w:t xml:space="preserve"> взвешивани</w:t>
      </w:r>
      <w:r w:rsidR="00566B14" w:rsidRPr="002120DA">
        <w:rPr>
          <w:rFonts w:ascii="Times New Roman" w:eastAsia="Times New Roman" w:hAnsi="Times New Roman" w:cs="Times New Roman"/>
          <w:sz w:val="28"/>
          <w:szCs w:val="28"/>
          <w:lang w:eastAsia="x-none"/>
        </w:rPr>
        <w:t>й</w:t>
      </w:r>
      <w:r w:rsidRPr="002120DA">
        <w:rPr>
          <w:rFonts w:ascii="Times New Roman" w:eastAsia="Times New Roman" w:hAnsi="Times New Roman" w:cs="Times New Roman"/>
          <w:sz w:val="28"/>
          <w:szCs w:val="28"/>
          <w:lang w:val="x-none" w:eastAsia="x-none"/>
        </w:rPr>
        <w:t>.</w:t>
      </w:r>
    </w:p>
    <w:p w14:paraId="398449A2" w14:textId="28D5C0E7" w:rsidR="007F2D1D" w:rsidRPr="00105A9A" w:rsidRDefault="007F2D1D" w:rsidP="00302A8F">
      <w:pPr>
        <w:tabs>
          <w:tab w:val="left" w:pos="795"/>
          <w:tab w:val="center" w:pos="4628"/>
        </w:tabs>
        <w:spacing w:after="0" w:line="240" w:lineRule="auto"/>
        <w:ind w:firstLine="708"/>
        <w:jc w:val="both"/>
        <w:rPr>
          <w:rFonts w:ascii="Times New Roman" w:eastAsia="Times New Roman" w:hAnsi="Times New Roman" w:cs="Times New Roman"/>
          <w:sz w:val="28"/>
          <w:szCs w:val="28"/>
          <w:lang w:eastAsia="x-none"/>
        </w:rPr>
      </w:pPr>
      <w:r w:rsidRPr="004C4B80">
        <w:rPr>
          <w:rFonts w:ascii="Times New Roman" w:eastAsia="Times New Roman" w:hAnsi="Times New Roman" w:cs="Times New Roman"/>
          <w:b/>
          <w:bCs/>
          <w:sz w:val="28"/>
          <w:szCs w:val="28"/>
          <w:lang w:eastAsia="x-none"/>
        </w:rPr>
        <w:t>Шламовые пробы</w:t>
      </w:r>
      <w:r>
        <w:rPr>
          <w:rFonts w:ascii="Times New Roman" w:eastAsia="Times New Roman" w:hAnsi="Times New Roman" w:cs="Times New Roman"/>
          <w:sz w:val="28"/>
          <w:szCs w:val="28"/>
          <w:lang w:eastAsia="x-none"/>
        </w:rPr>
        <w:t xml:space="preserve"> будут отбираться со скважин пневмобурения. </w:t>
      </w:r>
      <w:r w:rsidRPr="007F2D1D">
        <w:rPr>
          <w:rFonts w:ascii="Times New Roman" w:eastAsia="Times New Roman" w:hAnsi="Times New Roman" w:cs="Times New Roman"/>
          <w:sz w:val="28"/>
          <w:szCs w:val="28"/>
          <w:lang w:eastAsia="x-none"/>
        </w:rPr>
        <w:t>В пробу будет отбираться шлам бурения сплошным забоем</w:t>
      </w:r>
      <w:r w:rsidR="004C4B80">
        <w:rPr>
          <w:rFonts w:ascii="Times New Roman" w:eastAsia="Times New Roman" w:hAnsi="Times New Roman" w:cs="Times New Roman"/>
          <w:sz w:val="28"/>
          <w:szCs w:val="28"/>
          <w:lang w:eastAsia="x-none"/>
        </w:rPr>
        <w:t>, который</w:t>
      </w:r>
      <w:r w:rsidRPr="007F2D1D">
        <w:rPr>
          <w:rFonts w:ascii="Times New Roman" w:eastAsia="Times New Roman" w:hAnsi="Times New Roman" w:cs="Times New Roman"/>
          <w:sz w:val="28"/>
          <w:szCs w:val="28"/>
          <w:lang w:eastAsia="x-none"/>
        </w:rPr>
        <w:t xml:space="preserve"> представляет собой рудно-породный материал, измельченный до фракции менее 1-3 мм.  Интервал опробования пневмо-ударных скважин принимается равным 1,0 м. Расчетный вес 100%-го выхода шлама с одного метра бурения </w:t>
      </w:r>
      <w:r w:rsidR="004C4B80">
        <w:rPr>
          <w:rFonts w:ascii="Times New Roman" w:eastAsia="Times New Roman" w:hAnsi="Times New Roman" w:cs="Times New Roman"/>
          <w:sz w:val="28"/>
          <w:szCs w:val="28"/>
          <w:lang w:val="en-US" w:eastAsia="x-none"/>
        </w:rPr>
        <w:t>RC</w:t>
      </w:r>
      <w:r w:rsidRPr="007F2D1D">
        <w:rPr>
          <w:rFonts w:ascii="Times New Roman" w:eastAsia="Times New Roman" w:hAnsi="Times New Roman" w:cs="Times New Roman"/>
          <w:sz w:val="28"/>
          <w:szCs w:val="28"/>
          <w:lang w:eastAsia="x-none"/>
        </w:rPr>
        <w:t xml:space="preserve"> скважины при объемном весе руды в 2,</w:t>
      </w:r>
      <w:r w:rsidR="004C4B80" w:rsidRPr="004C4B80">
        <w:rPr>
          <w:rFonts w:ascii="Times New Roman" w:eastAsia="Times New Roman" w:hAnsi="Times New Roman" w:cs="Times New Roman"/>
          <w:sz w:val="28"/>
          <w:szCs w:val="28"/>
          <w:lang w:eastAsia="x-none"/>
        </w:rPr>
        <w:t>1</w:t>
      </w:r>
      <w:r w:rsidRPr="007F2D1D">
        <w:rPr>
          <w:rFonts w:ascii="Times New Roman" w:eastAsia="Times New Roman" w:hAnsi="Times New Roman" w:cs="Times New Roman"/>
          <w:sz w:val="28"/>
          <w:szCs w:val="28"/>
          <w:lang w:eastAsia="x-none"/>
        </w:rPr>
        <w:t xml:space="preserve"> т/м</w:t>
      </w:r>
      <w:r w:rsidRPr="004C4B80">
        <w:rPr>
          <w:rFonts w:ascii="Times New Roman" w:eastAsia="Times New Roman" w:hAnsi="Times New Roman" w:cs="Times New Roman"/>
          <w:sz w:val="28"/>
          <w:szCs w:val="28"/>
          <w:vertAlign w:val="superscript"/>
          <w:lang w:eastAsia="x-none"/>
        </w:rPr>
        <w:t>3</w:t>
      </w:r>
      <w:r w:rsidRPr="007F2D1D">
        <w:rPr>
          <w:rFonts w:ascii="Times New Roman" w:eastAsia="Times New Roman" w:hAnsi="Times New Roman" w:cs="Times New Roman"/>
          <w:sz w:val="28"/>
          <w:szCs w:val="28"/>
          <w:lang w:eastAsia="x-none"/>
        </w:rPr>
        <w:t xml:space="preserve"> составляет 2</w:t>
      </w:r>
      <w:r w:rsidR="004C4B80" w:rsidRPr="004C4B80">
        <w:rPr>
          <w:rFonts w:ascii="Times New Roman" w:eastAsia="Times New Roman" w:hAnsi="Times New Roman" w:cs="Times New Roman"/>
          <w:sz w:val="28"/>
          <w:szCs w:val="28"/>
          <w:lang w:eastAsia="x-none"/>
        </w:rPr>
        <w:t>6,4</w:t>
      </w:r>
      <w:r w:rsidRPr="007F2D1D">
        <w:rPr>
          <w:rFonts w:ascii="Times New Roman" w:eastAsia="Times New Roman" w:hAnsi="Times New Roman" w:cs="Times New Roman"/>
          <w:sz w:val="28"/>
          <w:szCs w:val="28"/>
          <w:lang w:eastAsia="x-none"/>
        </w:rPr>
        <w:t xml:space="preserve"> кг. После квартования этого объема шлама на месте бурения, в пробу забирается </w:t>
      </w:r>
      <w:r w:rsidRPr="007F2D1D">
        <w:rPr>
          <w:rFonts w:ascii="Times New Roman" w:eastAsia="Times New Roman" w:hAnsi="Times New Roman" w:cs="Times New Roman"/>
          <w:sz w:val="28"/>
          <w:szCs w:val="28"/>
          <w:lang w:eastAsia="x-none"/>
        </w:rPr>
        <w:lastRenderedPageBreak/>
        <w:t>материал весом 6</w:t>
      </w:r>
      <w:r w:rsidR="004C4B80">
        <w:rPr>
          <w:rFonts w:ascii="Times New Roman" w:eastAsia="Times New Roman" w:hAnsi="Times New Roman" w:cs="Times New Roman"/>
          <w:sz w:val="28"/>
          <w:szCs w:val="28"/>
          <w:lang w:eastAsia="x-none"/>
        </w:rPr>
        <w:t>,7</w:t>
      </w:r>
      <w:r w:rsidRPr="007F2D1D">
        <w:rPr>
          <w:rFonts w:ascii="Times New Roman" w:eastAsia="Times New Roman" w:hAnsi="Times New Roman" w:cs="Times New Roman"/>
          <w:sz w:val="28"/>
          <w:szCs w:val="28"/>
          <w:lang w:eastAsia="x-none"/>
        </w:rPr>
        <w:t xml:space="preserve"> кг.</w:t>
      </w:r>
      <w:r>
        <w:rPr>
          <w:rFonts w:ascii="Times New Roman" w:eastAsia="Times New Roman" w:hAnsi="Times New Roman" w:cs="Times New Roman"/>
          <w:sz w:val="28"/>
          <w:szCs w:val="28"/>
          <w:lang w:eastAsia="x-none"/>
        </w:rPr>
        <w:t xml:space="preserve"> </w:t>
      </w:r>
      <w:r w:rsidR="004C4B80">
        <w:rPr>
          <w:rFonts w:ascii="Times New Roman" w:eastAsia="Times New Roman" w:hAnsi="Times New Roman" w:cs="Times New Roman"/>
          <w:sz w:val="28"/>
          <w:szCs w:val="28"/>
          <w:lang w:eastAsia="x-none"/>
        </w:rPr>
        <w:t xml:space="preserve">Всего по результатам шламового опробования </w:t>
      </w:r>
      <w:r w:rsidR="0055346E">
        <w:rPr>
          <w:rFonts w:ascii="Times New Roman" w:eastAsia="Times New Roman" w:hAnsi="Times New Roman" w:cs="Times New Roman"/>
          <w:sz w:val="28"/>
          <w:szCs w:val="28"/>
          <w:lang w:eastAsia="x-none"/>
        </w:rPr>
        <w:t xml:space="preserve">планируется отобрать </w:t>
      </w:r>
      <w:r w:rsidR="007D635A" w:rsidRPr="007D635A">
        <w:rPr>
          <w:rFonts w:ascii="Times New Roman" w:eastAsia="Times New Roman" w:hAnsi="Times New Roman" w:cs="Times New Roman"/>
          <w:b/>
          <w:bCs/>
          <w:sz w:val="28"/>
          <w:szCs w:val="28"/>
          <w:lang w:eastAsia="x-none"/>
        </w:rPr>
        <w:t>8</w:t>
      </w:r>
      <w:r w:rsidR="00E55CBE">
        <w:rPr>
          <w:rFonts w:ascii="Times New Roman" w:eastAsia="Times New Roman" w:hAnsi="Times New Roman" w:cs="Times New Roman"/>
          <w:b/>
          <w:bCs/>
          <w:sz w:val="28"/>
          <w:szCs w:val="28"/>
          <w:lang w:eastAsia="x-none"/>
        </w:rPr>
        <w:t>25</w:t>
      </w:r>
      <w:r w:rsidR="0055346E" w:rsidRPr="007D635A">
        <w:rPr>
          <w:rFonts w:ascii="Times New Roman" w:eastAsia="Times New Roman" w:hAnsi="Times New Roman" w:cs="Times New Roman"/>
          <w:b/>
          <w:bCs/>
          <w:sz w:val="28"/>
          <w:szCs w:val="28"/>
          <w:lang w:eastAsia="x-none"/>
        </w:rPr>
        <w:t xml:space="preserve"> проб общим весом </w:t>
      </w:r>
      <w:r w:rsidR="007D635A" w:rsidRPr="007D635A">
        <w:rPr>
          <w:rFonts w:ascii="Times New Roman" w:eastAsia="Times New Roman" w:hAnsi="Times New Roman" w:cs="Times New Roman"/>
          <w:b/>
          <w:bCs/>
          <w:sz w:val="28"/>
          <w:szCs w:val="28"/>
          <w:lang w:eastAsia="x-none"/>
        </w:rPr>
        <w:t>5695</w:t>
      </w:r>
      <w:r w:rsidR="0055346E" w:rsidRPr="007D635A">
        <w:rPr>
          <w:rFonts w:ascii="Times New Roman" w:eastAsia="Times New Roman" w:hAnsi="Times New Roman" w:cs="Times New Roman"/>
          <w:b/>
          <w:bCs/>
          <w:sz w:val="28"/>
          <w:szCs w:val="28"/>
          <w:lang w:eastAsia="x-none"/>
        </w:rPr>
        <w:t xml:space="preserve"> кг</w:t>
      </w:r>
      <w:r w:rsidR="0055346E" w:rsidRPr="007D635A">
        <w:rPr>
          <w:rFonts w:ascii="Times New Roman" w:eastAsia="Times New Roman" w:hAnsi="Times New Roman" w:cs="Times New Roman"/>
          <w:sz w:val="28"/>
          <w:szCs w:val="28"/>
          <w:lang w:eastAsia="x-none"/>
        </w:rPr>
        <w:t>.</w:t>
      </w:r>
      <w:r w:rsidR="0055346E">
        <w:rPr>
          <w:rFonts w:ascii="Times New Roman" w:eastAsia="Times New Roman" w:hAnsi="Times New Roman" w:cs="Times New Roman"/>
          <w:sz w:val="28"/>
          <w:szCs w:val="28"/>
          <w:lang w:eastAsia="x-none"/>
        </w:rPr>
        <w:t xml:space="preserve"> </w:t>
      </w:r>
    </w:p>
    <w:p w14:paraId="13BD2D5E" w14:textId="2837DBAD" w:rsidR="00105A9A" w:rsidRPr="00105A9A" w:rsidRDefault="00105A9A" w:rsidP="00453D11">
      <w:pPr>
        <w:spacing w:after="0" w:line="240" w:lineRule="auto"/>
        <w:ind w:firstLine="709"/>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b/>
          <w:sz w:val="28"/>
          <w:szCs w:val="28"/>
          <w:lang w:eastAsia="ru-RU"/>
        </w:rPr>
        <w:t>Керновое опробование</w:t>
      </w:r>
      <w:r w:rsidRPr="00105A9A">
        <w:rPr>
          <w:rFonts w:ascii="Times New Roman" w:eastAsia="Times New Roman" w:hAnsi="Times New Roman" w:cs="Times New Roman"/>
          <w:sz w:val="28"/>
          <w:szCs w:val="28"/>
          <w:lang w:eastAsia="ru-RU"/>
        </w:rPr>
        <w:t xml:space="preserve"> предусмотрено во всех проектируемых скважинах колонкового бурения с целью количественной оценки содержаний рудных элементов в пересекаемых ею зонах рудной минерализации. Предусматривается, что керновым способом будет опробовано </w:t>
      </w:r>
      <w:r w:rsidR="0055346E">
        <w:rPr>
          <w:rFonts w:ascii="Times New Roman" w:eastAsia="Times New Roman" w:hAnsi="Times New Roman" w:cs="Times New Roman"/>
          <w:sz w:val="28"/>
          <w:szCs w:val="28"/>
          <w:lang w:eastAsia="ru-RU"/>
        </w:rPr>
        <w:t>100</w:t>
      </w:r>
      <w:r w:rsidRPr="00105A9A">
        <w:rPr>
          <w:rFonts w:ascii="Times New Roman" w:eastAsia="Times New Roman" w:hAnsi="Times New Roman" w:cs="Times New Roman"/>
          <w:sz w:val="28"/>
          <w:szCs w:val="28"/>
          <w:lang w:eastAsia="ru-RU"/>
        </w:rPr>
        <w:t xml:space="preserve">% объема бурения, т.к. </w:t>
      </w:r>
      <w:r w:rsidR="0055346E">
        <w:rPr>
          <w:rFonts w:ascii="Times New Roman" w:eastAsia="Times New Roman" w:hAnsi="Times New Roman" w:cs="Times New Roman"/>
          <w:sz w:val="28"/>
          <w:szCs w:val="28"/>
          <w:lang w:eastAsia="ru-RU"/>
        </w:rPr>
        <w:t xml:space="preserve">подразумевается, что </w:t>
      </w:r>
      <w:r w:rsidRPr="00105A9A">
        <w:rPr>
          <w:rFonts w:ascii="Times New Roman" w:eastAsia="Times New Roman" w:hAnsi="Times New Roman" w:cs="Times New Roman"/>
          <w:sz w:val="28"/>
          <w:szCs w:val="28"/>
          <w:lang w:eastAsia="ru-RU"/>
        </w:rPr>
        <w:t>вся изучаемая</w:t>
      </w:r>
      <w:r w:rsidR="0055346E">
        <w:rPr>
          <w:rFonts w:ascii="Times New Roman" w:eastAsia="Times New Roman" w:hAnsi="Times New Roman" w:cs="Times New Roman"/>
          <w:sz w:val="28"/>
          <w:szCs w:val="28"/>
          <w:lang w:eastAsia="ru-RU"/>
        </w:rPr>
        <w:t xml:space="preserve"> колонковым бурением</w:t>
      </w:r>
      <w:r w:rsidRPr="00105A9A">
        <w:rPr>
          <w:rFonts w:ascii="Times New Roman" w:eastAsia="Times New Roman" w:hAnsi="Times New Roman" w:cs="Times New Roman"/>
          <w:sz w:val="28"/>
          <w:szCs w:val="28"/>
          <w:lang w:eastAsia="ru-RU"/>
        </w:rPr>
        <w:t xml:space="preserve"> толщ</w:t>
      </w:r>
      <w:r w:rsidR="0055346E">
        <w:rPr>
          <w:rFonts w:ascii="Times New Roman" w:eastAsia="Times New Roman" w:hAnsi="Times New Roman" w:cs="Times New Roman"/>
          <w:sz w:val="28"/>
          <w:szCs w:val="28"/>
          <w:lang w:eastAsia="ru-RU"/>
        </w:rPr>
        <w:t>а</w:t>
      </w:r>
      <w:r w:rsidRPr="00105A9A">
        <w:rPr>
          <w:rFonts w:ascii="Times New Roman" w:eastAsia="Times New Roman" w:hAnsi="Times New Roman" w:cs="Times New Roman"/>
          <w:sz w:val="28"/>
          <w:szCs w:val="28"/>
          <w:lang w:eastAsia="ru-RU"/>
        </w:rPr>
        <w:t xml:space="preserve"> пород </w:t>
      </w:r>
      <w:r w:rsidR="0055346E">
        <w:rPr>
          <w:rFonts w:ascii="Times New Roman" w:eastAsia="Times New Roman" w:hAnsi="Times New Roman" w:cs="Times New Roman"/>
          <w:sz w:val="28"/>
          <w:szCs w:val="28"/>
          <w:lang w:eastAsia="ru-RU"/>
        </w:rPr>
        <w:t xml:space="preserve">будет содержать </w:t>
      </w:r>
      <w:r w:rsidRPr="00105A9A">
        <w:rPr>
          <w:rFonts w:ascii="Times New Roman" w:eastAsia="Times New Roman" w:hAnsi="Times New Roman" w:cs="Times New Roman"/>
          <w:sz w:val="28"/>
          <w:szCs w:val="28"/>
          <w:lang w:eastAsia="ru-RU"/>
        </w:rPr>
        <w:t xml:space="preserve">повышенные </w:t>
      </w:r>
      <w:r w:rsidR="0055346E">
        <w:rPr>
          <w:rFonts w:ascii="Times New Roman" w:eastAsia="Times New Roman" w:hAnsi="Times New Roman" w:cs="Times New Roman"/>
          <w:sz w:val="28"/>
          <w:szCs w:val="28"/>
          <w:lang w:eastAsia="ru-RU"/>
        </w:rPr>
        <w:t xml:space="preserve">концентрации </w:t>
      </w:r>
      <w:r w:rsidRPr="00105A9A">
        <w:rPr>
          <w:rFonts w:ascii="Times New Roman" w:eastAsia="Times New Roman" w:hAnsi="Times New Roman" w:cs="Times New Roman"/>
          <w:sz w:val="28"/>
          <w:szCs w:val="28"/>
          <w:lang w:eastAsia="ru-RU"/>
        </w:rPr>
        <w:t xml:space="preserve">золота. </w:t>
      </w:r>
      <w:r w:rsidR="00453D11">
        <w:rPr>
          <w:rFonts w:ascii="Times New Roman" w:eastAsia="Times New Roman" w:hAnsi="Times New Roman" w:cs="Times New Roman"/>
          <w:sz w:val="28"/>
          <w:szCs w:val="28"/>
          <w:lang w:eastAsia="ru-RU"/>
        </w:rPr>
        <w:t xml:space="preserve">После геологической документации и разметки скважин, все </w:t>
      </w:r>
      <w:r w:rsidRPr="00105A9A">
        <w:rPr>
          <w:rFonts w:ascii="Times New Roman" w:eastAsia="Times New Roman" w:hAnsi="Times New Roman" w:cs="Times New Roman"/>
          <w:sz w:val="28"/>
          <w:szCs w:val="28"/>
          <w:lang w:eastAsia="ru-RU"/>
        </w:rPr>
        <w:t>интервал</w:t>
      </w:r>
      <w:r w:rsidR="00453D11">
        <w:rPr>
          <w:rFonts w:ascii="Times New Roman" w:eastAsia="Times New Roman" w:hAnsi="Times New Roman" w:cs="Times New Roman"/>
          <w:sz w:val="28"/>
          <w:szCs w:val="28"/>
          <w:lang w:eastAsia="ru-RU"/>
        </w:rPr>
        <w:t>ы</w:t>
      </w:r>
      <w:r w:rsidRPr="00105A9A">
        <w:rPr>
          <w:rFonts w:ascii="Times New Roman" w:eastAsia="Times New Roman" w:hAnsi="Times New Roman" w:cs="Times New Roman"/>
          <w:sz w:val="28"/>
          <w:szCs w:val="28"/>
          <w:lang w:eastAsia="ru-RU"/>
        </w:rPr>
        <w:t xml:space="preserve"> кернового опробования буд</w:t>
      </w:r>
      <w:r w:rsidR="00453D11">
        <w:rPr>
          <w:rFonts w:ascii="Times New Roman" w:eastAsia="Times New Roman" w:hAnsi="Times New Roman" w:cs="Times New Roman"/>
          <w:sz w:val="28"/>
          <w:szCs w:val="28"/>
          <w:lang w:eastAsia="ru-RU"/>
        </w:rPr>
        <w:t>у</w:t>
      </w:r>
      <w:r w:rsidRPr="00105A9A">
        <w:rPr>
          <w:rFonts w:ascii="Times New Roman" w:eastAsia="Times New Roman" w:hAnsi="Times New Roman" w:cs="Times New Roman"/>
          <w:sz w:val="28"/>
          <w:szCs w:val="28"/>
          <w:lang w:eastAsia="ru-RU"/>
        </w:rPr>
        <w:t xml:space="preserve">т распиливаться вдоль </w:t>
      </w:r>
      <w:r w:rsidR="00453D11">
        <w:rPr>
          <w:rFonts w:ascii="Times New Roman" w:eastAsia="Times New Roman" w:hAnsi="Times New Roman" w:cs="Times New Roman"/>
          <w:sz w:val="28"/>
          <w:szCs w:val="28"/>
          <w:lang w:eastAsia="ru-RU"/>
        </w:rPr>
        <w:t xml:space="preserve">предварительно намеченной </w:t>
      </w:r>
      <w:r w:rsidRPr="00105A9A">
        <w:rPr>
          <w:rFonts w:ascii="Times New Roman" w:eastAsia="Times New Roman" w:hAnsi="Times New Roman" w:cs="Times New Roman"/>
          <w:sz w:val="28"/>
          <w:szCs w:val="28"/>
          <w:lang w:eastAsia="ru-RU"/>
        </w:rPr>
        <w:t xml:space="preserve">оси пополам. Всего </w:t>
      </w:r>
      <w:r w:rsidR="00453D11">
        <w:rPr>
          <w:rFonts w:ascii="Times New Roman" w:eastAsia="Times New Roman" w:hAnsi="Times New Roman" w:cs="Times New Roman"/>
          <w:sz w:val="28"/>
          <w:szCs w:val="28"/>
          <w:lang w:eastAsia="ru-RU"/>
        </w:rPr>
        <w:t>распиловке подлежит</w:t>
      </w:r>
      <w:r w:rsidRPr="00105A9A">
        <w:rPr>
          <w:rFonts w:ascii="Times New Roman" w:eastAsia="Times New Roman" w:hAnsi="Times New Roman" w:cs="Times New Roman"/>
          <w:sz w:val="28"/>
          <w:szCs w:val="28"/>
          <w:lang w:eastAsia="ru-RU"/>
        </w:rPr>
        <w:t xml:space="preserve"> </w:t>
      </w:r>
      <w:r w:rsidR="00AD6E86" w:rsidRPr="00AD6E86">
        <w:rPr>
          <w:rFonts w:ascii="Times New Roman" w:eastAsia="Times New Roman" w:hAnsi="Times New Roman" w:cs="Times New Roman"/>
          <w:b/>
          <w:sz w:val="28"/>
          <w:szCs w:val="28"/>
          <w:lang w:eastAsia="ru-RU"/>
        </w:rPr>
        <w:t>540</w:t>
      </w:r>
      <w:r w:rsidRPr="00AD6E86">
        <w:rPr>
          <w:rFonts w:ascii="Times New Roman" w:eastAsia="Times New Roman" w:hAnsi="Times New Roman" w:cs="Times New Roman"/>
          <w:sz w:val="28"/>
          <w:szCs w:val="28"/>
          <w:lang w:eastAsia="ru-RU"/>
        </w:rPr>
        <w:t xml:space="preserve"> </w:t>
      </w:r>
      <w:r w:rsidRPr="00AD6E86">
        <w:rPr>
          <w:rFonts w:ascii="Times New Roman" w:eastAsia="Times New Roman" w:hAnsi="Times New Roman" w:cs="Times New Roman"/>
          <w:b/>
          <w:bCs/>
          <w:sz w:val="28"/>
          <w:szCs w:val="28"/>
          <w:lang w:eastAsia="ru-RU"/>
        </w:rPr>
        <w:t>п.м керна</w:t>
      </w:r>
      <w:r w:rsidRPr="00AD6E86">
        <w:rPr>
          <w:rFonts w:ascii="Times New Roman" w:eastAsia="Times New Roman" w:hAnsi="Times New Roman" w:cs="Times New Roman"/>
          <w:sz w:val="28"/>
          <w:szCs w:val="28"/>
          <w:lang w:eastAsia="ru-RU"/>
        </w:rPr>
        <w:t>.</w:t>
      </w:r>
      <w:r w:rsidRPr="00105A9A">
        <w:rPr>
          <w:rFonts w:ascii="Times New Roman" w:eastAsia="Times New Roman" w:hAnsi="Times New Roman" w:cs="Times New Roman"/>
          <w:sz w:val="28"/>
          <w:szCs w:val="28"/>
          <w:lang w:eastAsia="ru-RU"/>
        </w:rPr>
        <w:t xml:space="preserve"> Одна половина пойдёт в пробу, вторая остаётся на хранение. </w:t>
      </w:r>
    </w:p>
    <w:p w14:paraId="5B8227DE" w14:textId="3F401F66" w:rsidR="00105A9A" w:rsidRPr="00105A9A"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xml:space="preserve">Керновые пробы будут отбираться с учётом характера и интенсивности оруденения. В связи с неравномерным характером распределения золота </w:t>
      </w:r>
      <w:r w:rsidR="00453D11">
        <w:rPr>
          <w:rFonts w:ascii="Times New Roman" w:eastAsia="Times New Roman" w:hAnsi="Times New Roman" w:cs="Times New Roman"/>
          <w:sz w:val="28"/>
          <w:szCs w:val="28"/>
          <w:lang w:eastAsia="ru-RU"/>
        </w:rPr>
        <w:t xml:space="preserve">максимальная </w:t>
      </w:r>
      <w:r w:rsidRPr="00105A9A">
        <w:rPr>
          <w:rFonts w:ascii="Times New Roman" w:eastAsia="Times New Roman" w:hAnsi="Times New Roman" w:cs="Times New Roman"/>
          <w:sz w:val="28"/>
          <w:szCs w:val="28"/>
          <w:lang w:eastAsia="ru-RU"/>
        </w:rPr>
        <w:t>длина керновых проб, также как и бороздовых, принята равной 2 м, минимальная – 0,</w:t>
      </w:r>
      <w:r w:rsidR="00453D11">
        <w:rPr>
          <w:rFonts w:ascii="Times New Roman" w:eastAsia="Times New Roman" w:hAnsi="Times New Roman" w:cs="Times New Roman"/>
          <w:sz w:val="28"/>
          <w:szCs w:val="28"/>
          <w:lang w:eastAsia="ru-RU"/>
        </w:rPr>
        <w:t>2</w:t>
      </w:r>
      <w:r w:rsidRPr="00105A9A">
        <w:rPr>
          <w:rFonts w:ascii="Times New Roman" w:eastAsia="Times New Roman" w:hAnsi="Times New Roman" w:cs="Times New Roman"/>
          <w:sz w:val="28"/>
          <w:szCs w:val="28"/>
          <w:lang w:eastAsia="ru-RU"/>
        </w:rPr>
        <w:t xml:space="preserve"> м, средняя – </w:t>
      </w:r>
      <w:smartTag w:uri="urn:schemas-microsoft-com:office:smarttags" w:element="metricconverter">
        <w:smartTagPr>
          <w:attr w:name="ProductID" w:val="1 м"/>
        </w:smartTagPr>
        <w:r w:rsidRPr="00105A9A">
          <w:rPr>
            <w:rFonts w:ascii="Times New Roman" w:eastAsia="Times New Roman" w:hAnsi="Times New Roman" w:cs="Times New Roman"/>
            <w:sz w:val="28"/>
            <w:szCs w:val="28"/>
            <w:lang w:eastAsia="ru-RU"/>
          </w:rPr>
          <w:t>1 м</w:t>
        </w:r>
      </w:smartTag>
      <w:r w:rsidRPr="00105A9A">
        <w:rPr>
          <w:rFonts w:ascii="Times New Roman" w:eastAsia="Times New Roman" w:hAnsi="Times New Roman" w:cs="Times New Roman"/>
          <w:sz w:val="28"/>
          <w:szCs w:val="28"/>
          <w:lang w:eastAsia="ru-RU"/>
        </w:rPr>
        <w:t xml:space="preserve">. </w:t>
      </w:r>
    </w:p>
    <w:p w14:paraId="2B405CBF" w14:textId="066D0ACD" w:rsidR="00105A9A" w:rsidRPr="00105A9A"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xml:space="preserve">Всего предусматривается отобрать </w:t>
      </w:r>
      <w:r w:rsidR="00AD6E86" w:rsidRPr="00AD6E86">
        <w:rPr>
          <w:rFonts w:ascii="Times New Roman" w:eastAsia="Times New Roman" w:hAnsi="Times New Roman" w:cs="Times New Roman"/>
          <w:b/>
          <w:sz w:val="28"/>
          <w:szCs w:val="28"/>
          <w:lang w:eastAsia="ru-RU"/>
        </w:rPr>
        <w:t xml:space="preserve">540 </w:t>
      </w:r>
      <w:r w:rsidR="00453D11" w:rsidRPr="00AD6E86">
        <w:rPr>
          <w:rFonts w:ascii="Times New Roman" w:eastAsia="Times New Roman" w:hAnsi="Times New Roman" w:cs="Times New Roman"/>
          <w:b/>
          <w:sz w:val="28"/>
          <w:szCs w:val="28"/>
          <w:lang w:eastAsia="ru-RU"/>
        </w:rPr>
        <w:t>керновых</w:t>
      </w:r>
      <w:r w:rsidRPr="00AD6E86">
        <w:rPr>
          <w:rFonts w:ascii="Times New Roman" w:eastAsia="Times New Roman" w:hAnsi="Times New Roman" w:cs="Times New Roman"/>
          <w:b/>
          <w:sz w:val="28"/>
          <w:szCs w:val="28"/>
          <w:lang w:eastAsia="ru-RU"/>
        </w:rPr>
        <w:t xml:space="preserve"> проб</w:t>
      </w:r>
      <w:r w:rsidRPr="00AD6E86">
        <w:rPr>
          <w:rFonts w:ascii="Times New Roman" w:eastAsia="Times New Roman" w:hAnsi="Times New Roman" w:cs="Times New Roman"/>
          <w:sz w:val="28"/>
          <w:szCs w:val="28"/>
          <w:lang w:eastAsia="ru-RU"/>
        </w:rPr>
        <w:t>.</w:t>
      </w:r>
      <w:r w:rsidRPr="00105A9A">
        <w:rPr>
          <w:rFonts w:ascii="Times New Roman" w:eastAsia="Times New Roman" w:hAnsi="Times New Roman" w:cs="Times New Roman"/>
          <w:sz w:val="28"/>
          <w:szCs w:val="28"/>
          <w:lang w:eastAsia="ru-RU"/>
        </w:rPr>
        <w:t xml:space="preserve"> </w:t>
      </w:r>
    </w:p>
    <w:p w14:paraId="5F32D0D8" w14:textId="584E419E" w:rsidR="00105A9A" w:rsidRPr="00453D11"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xml:space="preserve">Вес керновой пробы при бурении коронкой </w:t>
      </w:r>
      <w:r w:rsidRPr="00105A9A">
        <w:rPr>
          <w:rFonts w:ascii="Times New Roman" w:eastAsia="Times New Roman" w:hAnsi="Times New Roman" w:cs="Times New Roman"/>
          <w:sz w:val="28"/>
          <w:szCs w:val="28"/>
          <w:lang w:val="en-US" w:eastAsia="ru-RU"/>
        </w:rPr>
        <w:t>HQ</w:t>
      </w:r>
      <w:r w:rsidRPr="00105A9A">
        <w:rPr>
          <w:rFonts w:ascii="Times New Roman" w:eastAsia="Times New Roman" w:hAnsi="Times New Roman" w:cs="Times New Roman"/>
          <w:sz w:val="28"/>
          <w:szCs w:val="28"/>
          <w:lang w:eastAsia="ru-RU"/>
        </w:rPr>
        <w:t>, с учетом отбора в пробу распиленного керна, при длине 1 м и объемной массе 2,</w:t>
      </w:r>
      <w:r w:rsidR="00453D11">
        <w:rPr>
          <w:rFonts w:ascii="Times New Roman" w:eastAsia="Times New Roman" w:hAnsi="Times New Roman" w:cs="Times New Roman"/>
          <w:sz w:val="28"/>
          <w:szCs w:val="28"/>
          <w:lang w:eastAsia="ru-RU"/>
        </w:rPr>
        <w:t>1</w:t>
      </w:r>
      <w:r w:rsidRPr="00105A9A">
        <w:rPr>
          <w:rFonts w:ascii="Times New Roman" w:eastAsia="Times New Roman" w:hAnsi="Times New Roman" w:cs="Times New Roman"/>
          <w:sz w:val="28"/>
          <w:szCs w:val="28"/>
          <w:lang w:eastAsia="ru-RU"/>
        </w:rPr>
        <w:t xml:space="preserve"> г/см</w:t>
      </w:r>
      <w:r w:rsidRPr="00105A9A">
        <w:rPr>
          <w:rFonts w:ascii="Times New Roman" w:eastAsia="Times New Roman" w:hAnsi="Times New Roman" w:cs="Times New Roman"/>
          <w:sz w:val="28"/>
          <w:szCs w:val="28"/>
          <w:vertAlign w:val="superscript"/>
          <w:lang w:eastAsia="ru-RU"/>
        </w:rPr>
        <w:t>3</w:t>
      </w:r>
      <w:r w:rsidRPr="00105A9A">
        <w:rPr>
          <w:rFonts w:ascii="Times New Roman" w:eastAsia="Times New Roman" w:hAnsi="Times New Roman" w:cs="Times New Roman"/>
          <w:sz w:val="28"/>
          <w:szCs w:val="28"/>
          <w:lang w:eastAsia="ru-RU"/>
        </w:rPr>
        <w:t xml:space="preserve"> будет равен 3,61 кг.</w:t>
      </w:r>
    </w:p>
    <w:p w14:paraId="3B82D6EB" w14:textId="0F44B5E8" w:rsidR="00105A9A" w:rsidRPr="00453D11" w:rsidRDefault="00DD7FA4" w:rsidP="0055346E">
      <w:pPr>
        <w:spacing w:after="0" w:line="240" w:lineRule="auto"/>
        <w:ind w:firstLine="540"/>
        <w:jc w:val="both"/>
        <w:rPr>
          <w:rFonts w:ascii="Times New Roman" w:eastAsia="Times New Roman" w:hAnsi="Times New Roman" w:cs="Times New Roman"/>
          <w:sz w:val="28"/>
          <w:szCs w:val="28"/>
          <w:lang w:eastAsia="ru-RU"/>
        </w:rPr>
      </w:pPr>
      <m:oMathPara>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3,14*0,6</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3</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*10,0*2,1*0,95</m:t>
              </m:r>
            </m:num>
            <m:den>
              <m:r>
                <w:rPr>
                  <w:rFonts w:ascii="Cambria Math" w:eastAsia="Times New Roman" w:hAnsi="Cambria Math" w:cs="Times New Roman"/>
                  <w:sz w:val="28"/>
                  <w:szCs w:val="28"/>
                  <w:lang w:eastAsia="ru-RU"/>
                </w:rPr>
                <m:t>4*2</m:t>
              </m:r>
            </m:den>
          </m:f>
          <m:r>
            <w:rPr>
              <w:rFonts w:ascii="Cambria Math" w:eastAsia="Times New Roman" w:hAnsi="Cambria Math" w:cs="Times New Roman"/>
              <w:sz w:val="28"/>
              <w:szCs w:val="28"/>
              <w:lang w:eastAsia="ru-RU"/>
            </w:rPr>
            <m:t>=3,1кг</m:t>
          </m:r>
        </m:oMath>
      </m:oMathPara>
    </w:p>
    <w:p w14:paraId="257BD728" w14:textId="77777777" w:rsidR="00105A9A" w:rsidRPr="00453D11"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453D11">
        <w:rPr>
          <w:rFonts w:ascii="Times New Roman" w:eastAsia="Times New Roman" w:hAnsi="Times New Roman" w:cs="Times New Roman"/>
          <w:sz w:val="28"/>
          <w:szCs w:val="28"/>
          <w:lang w:eastAsia="ru-RU"/>
        </w:rPr>
        <w:t>где:</w:t>
      </w:r>
    </w:p>
    <w:p w14:paraId="1AF9CE95" w14:textId="4A76E733" w:rsidR="00105A9A" w:rsidRPr="00105A9A"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0,6</w:t>
      </w:r>
      <w:r w:rsidR="00453D11">
        <w:rPr>
          <w:rFonts w:ascii="Times New Roman" w:eastAsia="Times New Roman" w:hAnsi="Times New Roman" w:cs="Times New Roman"/>
          <w:sz w:val="28"/>
          <w:szCs w:val="28"/>
          <w:lang w:eastAsia="ru-RU"/>
        </w:rPr>
        <w:t>3</w:t>
      </w:r>
      <w:r w:rsidRPr="00105A9A">
        <w:rPr>
          <w:rFonts w:ascii="Times New Roman" w:eastAsia="Times New Roman" w:hAnsi="Times New Roman" w:cs="Times New Roman"/>
          <w:sz w:val="28"/>
          <w:szCs w:val="28"/>
          <w:lang w:eastAsia="ru-RU"/>
        </w:rPr>
        <w:t xml:space="preserve"> –  диаметр керна (дм);</w:t>
      </w:r>
    </w:p>
    <w:p w14:paraId="7C76F4AE" w14:textId="77777777" w:rsidR="00105A9A" w:rsidRPr="00105A9A"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10,0 -  длина керна (дм);</w:t>
      </w:r>
    </w:p>
    <w:p w14:paraId="7A95AD25" w14:textId="12C5A83E" w:rsidR="00105A9A" w:rsidRPr="00105A9A"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2,</w:t>
      </w:r>
      <w:r w:rsidR="00453D11">
        <w:rPr>
          <w:rFonts w:ascii="Times New Roman" w:eastAsia="Times New Roman" w:hAnsi="Times New Roman" w:cs="Times New Roman"/>
          <w:sz w:val="28"/>
          <w:szCs w:val="28"/>
          <w:lang w:eastAsia="ru-RU"/>
        </w:rPr>
        <w:t>1</w:t>
      </w:r>
      <w:r w:rsidRPr="00105A9A">
        <w:rPr>
          <w:rFonts w:ascii="Times New Roman" w:eastAsia="Times New Roman" w:hAnsi="Times New Roman" w:cs="Times New Roman"/>
          <w:sz w:val="28"/>
          <w:szCs w:val="28"/>
          <w:lang w:eastAsia="ru-RU"/>
        </w:rPr>
        <w:t xml:space="preserve"> - объёмная масса (кг/дм</w:t>
      </w:r>
      <w:r w:rsidRPr="00105A9A">
        <w:rPr>
          <w:rFonts w:ascii="Times New Roman" w:eastAsia="Times New Roman" w:hAnsi="Times New Roman" w:cs="Times New Roman"/>
          <w:sz w:val="28"/>
          <w:szCs w:val="28"/>
          <w:vertAlign w:val="superscript"/>
          <w:lang w:eastAsia="ru-RU"/>
        </w:rPr>
        <w:t>3</w:t>
      </w:r>
      <w:r w:rsidRPr="00105A9A">
        <w:rPr>
          <w:rFonts w:ascii="Times New Roman" w:eastAsia="Times New Roman" w:hAnsi="Times New Roman" w:cs="Times New Roman"/>
          <w:sz w:val="28"/>
          <w:szCs w:val="28"/>
          <w:lang w:eastAsia="ru-RU"/>
        </w:rPr>
        <w:t>);</w:t>
      </w:r>
    </w:p>
    <w:p w14:paraId="5B20610C" w14:textId="77777777" w:rsidR="00105A9A" w:rsidRPr="00105A9A"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0,95 – выход керна (%);</w:t>
      </w:r>
    </w:p>
    <w:p w14:paraId="0437E5E6" w14:textId="77777777" w:rsidR="00105A9A" w:rsidRPr="00105A9A"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2      - в пробу идёт ½ часть поднятого керна.</w:t>
      </w:r>
    </w:p>
    <w:p w14:paraId="6F7B688A" w14:textId="77777777" w:rsidR="00105A9A" w:rsidRPr="00105A9A" w:rsidRDefault="00105A9A" w:rsidP="00105A9A">
      <w:pPr>
        <w:spacing w:after="0" w:line="240" w:lineRule="auto"/>
        <w:ind w:firstLine="540"/>
        <w:jc w:val="both"/>
        <w:rPr>
          <w:rFonts w:ascii="Times New Roman" w:eastAsia="Times New Roman" w:hAnsi="Times New Roman" w:cs="Times New Roman"/>
          <w:sz w:val="28"/>
          <w:szCs w:val="28"/>
          <w:lang w:eastAsia="ru-RU"/>
        </w:rPr>
      </w:pPr>
    </w:p>
    <w:p w14:paraId="6C667AFA" w14:textId="77777777" w:rsidR="00105A9A" w:rsidRPr="00105A9A" w:rsidRDefault="00105A9A" w:rsidP="00105A9A">
      <w:pPr>
        <w:spacing w:after="0" w:line="240" w:lineRule="auto"/>
        <w:ind w:firstLine="709"/>
        <w:jc w:val="both"/>
        <w:rPr>
          <w:rFonts w:ascii="Times New Roman" w:eastAsia="Times New Roman" w:hAnsi="Times New Roman" w:cs="Times New Roman"/>
          <w:sz w:val="28"/>
          <w:szCs w:val="28"/>
          <w:lang w:eastAsia="ru-RU"/>
        </w:rPr>
      </w:pPr>
      <w:r w:rsidRPr="00453D11">
        <w:rPr>
          <w:rFonts w:ascii="Times New Roman" w:eastAsia="Times New Roman" w:hAnsi="Times New Roman" w:cs="Times New Roman"/>
          <w:iCs/>
          <w:sz w:val="28"/>
          <w:szCs w:val="28"/>
          <w:lang w:eastAsia="ru-RU"/>
        </w:rPr>
        <w:t>Случайная погрешность кернового опробования</w:t>
      </w:r>
      <w:r w:rsidRPr="00105A9A">
        <w:rPr>
          <w:rFonts w:ascii="Times New Roman" w:eastAsia="Times New Roman" w:hAnsi="Times New Roman" w:cs="Times New Roman"/>
          <w:sz w:val="28"/>
          <w:szCs w:val="28"/>
          <w:lang w:eastAsia="ru-RU"/>
        </w:rPr>
        <w:t xml:space="preserve"> будет изучена путем отбора проб керна из вторых половинок керна, результаты анализов которых будут сопоставляться с результатами рядовых проб. Интервалы контрольного опробования будут отвечать интервалам рядовых проб.</w:t>
      </w:r>
    </w:p>
    <w:p w14:paraId="44DF7990" w14:textId="514BD646" w:rsidR="00105A9A" w:rsidRPr="00105A9A" w:rsidRDefault="00105A9A" w:rsidP="00105A9A">
      <w:pPr>
        <w:spacing w:after="0" w:line="240" w:lineRule="auto"/>
        <w:jc w:val="both"/>
        <w:rPr>
          <w:rFonts w:ascii="Times New Roman" w:eastAsia="Times New Roman" w:hAnsi="Times New Roman" w:cs="Times New Roman"/>
          <w:b/>
          <w:sz w:val="28"/>
          <w:szCs w:val="28"/>
          <w:lang w:eastAsia="ru-RU"/>
        </w:rPr>
      </w:pPr>
      <w:r w:rsidRPr="00105A9A">
        <w:rPr>
          <w:rFonts w:ascii="Times New Roman" w:eastAsia="Times New Roman" w:hAnsi="Times New Roman" w:cs="Times New Roman"/>
          <w:sz w:val="28"/>
          <w:szCs w:val="28"/>
          <w:lang w:eastAsia="ru-RU"/>
        </w:rPr>
        <w:t xml:space="preserve">Общий вес отбираемых керновых проб составит: </w:t>
      </w:r>
      <w:r w:rsidR="00DB5497" w:rsidRPr="00DB5497">
        <w:rPr>
          <w:rFonts w:ascii="Times New Roman" w:eastAsia="Times New Roman" w:hAnsi="Times New Roman" w:cs="Times New Roman"/>
          <w:sz w:val="28"/>
          <w:szCs w:val="28"/>
          <w:lang w:eastAsia="ru-RU"/>
        </w:rPr>
        <w:t>540</w:t>
      </w:r>
      <w:r w:rsidRPr="00DB5497">
        <w:rPr>
          <w:rFonts w:ascii="Times New Roman" w:eastAsia="Times New Roman" w:hAnsi="Times New Roman" w:cs="Times New Roman"/>
          <w:sz w:val="28"/>
          <w:szCs w:val="28"/>
          <w:lang w:eastAsia="ru-RU"/>
        </w:rPr>
        <w:t xml:space="preserve"> х 3,</w:t>
      </w:r>
      <w:r w:rsidR="00680AE3" w:rsidRPr="00DB5497">
        <w:rPr>
          <w:rFonts w:ascii="Times New Roman" w:eastAsia="Times New Roman" w:hAnsi="Times New Roman" w:cs="Times New Roman"/>
          <w:sz w:val="28"/>
          <w:szCs w:val="28"/>
          <w:lang w:eastAsia="ru-RU"/>
        </w:rPr>
        <w:t>1</w:t>
      </w:r>
      <w:r w:rsidRPr="00DB5497">
        <w:rPr>
          <w:rFonts w:ascii="Times New Roman" w:eastAsia="Times New Roman" w:hAnsi="Times New Roman" w:cs="Times New Roman"/>
          <w:sz w:val="28"/>
          <w:szCs w:val="28"/>
          <w:lang w:eastAsia="ru-RU"/>
        </w:rPr>
        <w:t xml:space="preserve"> = </w:t>
      </w:r>
      <w:r w:rsidR="00DB5497" w:rsidRPr="00DB5497">
        <w:rPr>
          <w:rFonts w:ascii="Times New Roman" w:eastAsia="Times New Roman" w:hAnsi="Times New Roman" w:cs="Times New Roman"/>
          <w:b/>
          <w:sz w:val="28"/>
          <w:szCs w:val="28"/>
          <w:lang w:eastAsia="ru-RU"/>
        </w:rPr>
        <w:t>1674</w:t>
      </w:r>
      <w:r w:rsidRPr="00DB5497">
        <w:rPr>
          <w:rFonts w:ascii="Times New Roman" w:eastAsia="Times New Roman" w:hAnsi="Times New Roman" w:cs="Times New Roman"/>
          <w:b/>
          <w:sz w:val="28"/>
          <w:szCs w:val="28"/>
          <w:lang w:eastAsia="ru-RU"/>
        </w:rPr>
        <w:t xml:space="preserve"> кг</w:t>
      </w:r>
      <w:r w:rsidR="00680AE3" w:rsidRPr="00DB5497">
        <w:rPr>
          <w:rFonts w:ascii="Times New Roman" w:eastAsia="Times New Roman" w:hAnsi="Times New Roman" w:cs="Times New Roman"/>
          <w:b/>
          <w:sz w:val="28"/>
          <w:szCs w:val="28"/>
          <w:lang w:eastAsia="ru-RU"/>
        </w:rPr>
        <w:t>.</w:t>
      </w:r>
    </w:p>
    <w:p w14:paraId="4C47719D" w14:textId="6639B9A1" w:rsidR="00105A9A" w:rsidRPr="00105A9A" w:rsidRDefault="00105A9A" w:rsidP="00105A9A">
      <w:pPr>
        <w:spacing w:after="0" w:line="240" w:lineRule="auto"/>
        <w:ind w:firstLine="709"/>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xml:space="preserve">По всем керновым пробам будет проведено их гидростатическое взвешивание. </w:t>
      </w:r>
      <w:r w:rsidRPr="00680AE3">
        <w:rPr>
          <w:rFonts w:ascii="Times New Roman" w:eastAsia="Times New Roman" w:hAnsi="Times New Roman" w:cs="Times New Roman"/>
          <w:bCs/>
          <w:sz w:val="28"/>
          <w:szCs w:val="28"/>
          <w:lang w:eastAsia="ru-RU"/>
        </w:rPr>
        <w:t xml:space="preserve">Всего </w:t>
      </w:r>
      <w:r w:rsidR="00680AE3" w:rsidRPr="00680AE3">
        <w:rPr>
          <w:rFonts w:ascii="Times New Roman" w:eastAsia="Times New Roman" w:hAnsi="Times New Roman" w:cs="Times New Roman"/>
          <w:bCs/>
          <w:sz w:val="28"/>
          <w:szCs w:val="28"/>
          <w:lang w:eastAsia="ru-RU"/>
        </w:rPr>
        <w:t>будет выполнено</w:t>
      </w:r>
      <w:r w:rsidR="00680AE3">
        <w:rPr>
          <w:rFonts w:ascii="Times New Roman" w:eastAsia="Times New Roman" w:hAnsi="Times New Roman" w:cs="Times New Roman"/>
          <w:b/>
          <w:sz w:val="28"/>
          <w:szCs w:val="28"/>
          <w:lang w:eastAsia="ru-RU"/>
        </w:rPr>
        <w:t xml:space="preserve"> </w:t>
      </w:r>
      <w:r w:rsidR="00920B90" w:rsidRPr="00920B90">
        <w:rPr>
          <w:rFonts w:ascii="Times New Roman" w:eastAsia="Times New Roman" w:hAnsi="Times New Roman" w:cs="Times New Roman"/>
          <w:b/>
          <w:sz w:val="28"/>
          <w:szCs w:val="28"/>
          <w:lang w:eastAsia="ru-RU"/>
        </w:rPr>
        <w:t>540</w:t>
      </w:r>
      <w:r w:rsidRPr="00920B90">
        <w:rPr>
          <w:rFonts w:ascii="Times New Roman" w:eastAsia="Times New Roman" w:hAnsi="Times New Roman" w:cs="Times New Roman"/>
          <w:b/>
          <w:sz w:val="28"/>
          <w:szCs w:val="28"/>
          <w:lang w:eastAsia="ru-RU"/>
        </w:rPr>
        <w:t xml:space="preserve"> взвешиваний.</w:t>
      </w:r>
    </w:p>
    <w:p w14:paraId="0AD7F6D2" w14:textId="7E6B445C" w:rsidR="00105A9A" w:rsidRPr="005C3462" w:rsidRDefault="00105A9A" w:rsidP="00680AE3">
      <w:pPr>
        <w:spacing w:after="0" w:line="240" w:lineRule="auto"/>
        <w:ind w:firstLine="708"/>
        <w:jc w:val="both"/>
        <w:rPr>
          <w:rFonts w:ascii="Times New Roman" w:eastAsia="Times New Roman" w:hAnsi="Times New Roman" w:cs="Times New Roman"/>
          <w:sz w:val="28"/>
          <w:szCs w:val="28"/>
          <w:lang w:val="x-none" w:eastAsia="x-none"/>
        </w:rPr>
      </w:pPr>
      <w:r w:rsidRPr="005C3462">
        <w:rPr>
          <w:rFonts w:ascii="Times New Roman" w:eastAsia="Times New Roman" w:hAnsi="Times New Roman" w:cs="Times New Roman"/>
          <w:b/>
          <w:sz w:val="28"/>
          <w:szCs w:val="28"/>
          <w:lang w:eastAsia="ru-RU"/>
        </w:rPr>
        <w:t>Отбор образцов</w:t>
      </w:r>
      <w:r w:rsidR="00680AE3" w:rsidRPr="005C3462">
        <w:rPr>
          <w:rFonts w:ascii="Times New Roman" w:eastAsia="Times New Roman" w:hAnsi="Times New Roman" w:cs="Times New Roman"/>
          <w:b/>
          <w:sz w:val="28"/>
          <w:szCs w:val="28"/>
          <w:lang w:eastAsia="ru-RU"/>
        </w:rPr>
        <w:t>.</w:t>
      </w:r>
      <w:r w:rsidRPr="005C3462">
        <w:rPr>
          <w:rFonts w:ascii="Times New Roman" w:eastAsia="Times New Roman" w:hAnsi="Times New Roman" w:cs="Times New Roman"/>
          <w:b/>
          <w:sz w:val="28"/>
          <w:szCs w:val="28"/>
          <w:lang w:val="x-none" w:eastAsia="x-none"/>
        </w:rPr>
        <w:tab/>
      </w:r>
      <w:r w:rsidRPr="005C3462">
        <w:rPr>
          <w:rFonts w:ascii="Times New Roman" w:eastAsia="Times New Roman" w:hAnsi="Times New Roman" w:cs="Times New Roman"/>
          <w:sz w:val="28"/>
          <w:szCs w:val="28"/>
          <w:lang w:val="x-none" w:eastAsia="x-none"/>
        </w:rPr>
        <w:t xml:space="preserve">С целью петрографической характеристики горных пород и минералогической характеристики руд предусматривается отбор образцов для изготовления шлифов и аншлифов. Образцы будут отбираться из канав, керна скважин и из наиболее представительных обнажений. </w:t>
      </w:r>
    </w:p>
    <w:p w14:paraId="1A24844C" w14:textId="77777777" w:rsidR="00105A9A" w:rsidRPr="005C3462" w:rsidRDefault="00105A9A" w:rsidP="00105A9A">
      <w:pPr>
        <w:tabs>
          <w:tab w:val="left" w:pos="0"/>
          <w:tab w:val="center" w:pos="4628"/>
        </w:tabs>
        <w:spacing w:after="0" w:line="240" w:lineRule="auto"/>
        <w:ind w:firstLine="709"/>
        <w:jc w:val="both"/>
        <w:rPr>
          <w:rFonts w:ascii="Times New Roman" w:eastAsia="Times New Roman" w:hAnsi="Times New Roman" w:cs="Times New Roman"/>
          <w:sz w:val="28"/>
          <w:szCs w:val="28"/>
          <w:lang w:val="x-none" w:eastAsia="x-none"/>
        </w:rPr>
      </w:pPr>
      <w:r w:rsidRPr="005C3462">
        <w:rPr>
          <w:rFonts w:ascii="Times New Roman" w:eastAsia="Times New Roman" w:hAnsi="Times New Roman" w:cs="Times New Roman"/>
          <w:sz w:val="28"/>
          <w:szCs w:val="28"/>
          <w:lang w:val="x-none" w:eastAsia="x-none"/>
        </w:rPr>
        <w:tab/>
        <w:t>Отбор образцов будет произведен из всех литологических разностей пород, а так же из всех типов, сортов и разновидностей руд. Образцы отбираются в виде сколков размером 3 х 3 см.</w:t>
      </w:r>
    </w:p>
    <w:p w14:paraId="016239C0" w14:textId="3B66893D" w:rsidR="00105A9A" w:rsidRPr="005C3462" w:rsidRDefault="00105A9A" w:rsidP="00105A9A">
      <w:pPr>
        <w:spacing w:after="0" w:line="240" w:lineRule="auto"/>
        <w:ind w:firstLine="709"/>
        <w:jc w:val="both"/>
        <w:rPr>
          <w:rFonts w:ascii="Times New Roman" w:eastAsia="Times New Roman" w:hAnsi="Times New Roman" w:cs="Times New Roman"/>
          <w:b/>
          <w:sz w:val="28"/>
          <w:szCs w:val="28"/>
          <w:lang w:eastAsia="ru-RU"/>
        </w:rPr>
      </w:pPr>
      <w:r w:rsidRPr="005C3462">
        <w:rPr>
          <w:rFonts w:ascii="Times New Roman" w:eastAsia="Times New Roman" w:hAnsi="Times New Roman" w:cs="Times New Roman"/>
          <w:b/>
          <w:sz w:val="28"/>
          <w:szCs w:val="28"/>
          <w:lang w:eastAsia="ru-RU"/>
        </w:rPr>
        <w:lastRenderedPageBreak/>
        <w:t xml:space="preserve">Всего предусматривается отбор </w:t>
      </w:r>
      <w:r w:rsidR="00680AE3" w:rsidRPr="005C3462">
        <w:rPr>
          <w:rFonts w:ascii="Times New Roman" w:eastAsia="Times New Roman" w:hAnsi="Times New Roman" w:cs="Times New Roman"/>
          <w:b/>
          <w:sz w:val="28"/>
          <w:szCs w:val="28"/>
          <w:lang w:eastAsia="ru-RU"/>
        </w:rPr>
        <w:t>1</w:t>
      </w:r>
      <w:r w:rsidRPr="005C3462">
        <w:rPr>
          <w:rFonts w:ascii="Times New Roman" w:eastAsia="Times New Roman" w:hAnsi="Times New Roman" w:cs="Times New Roman"/>
          <w:b/>
          <w:sz w:val="28"/>
          <w:szCs w:val="28"/>
          <w:lang w:eastAsia="ru-RU"/>
        </w:rPr>
        <w:t xml:space="preserve">0 образцов для изготовления шлифов и 10 образцов для изготовления аншлифов. Всего </w:t>
      </w:r>
      <w:r w:rsidR="00680AE3" w:rsidRPr="005C3462">
        <w:rPr>
          <w:rFonts w:ascii="Times New Roman" w:eastAsia="Times New Roman" w:hAnsi="Times New Roman" w:cs="Times New Roman"/>
          <w:b/>
          <w:sz w:val="28"/>
          <w:szCs w:val="28"/>
          <w:lang w:eastAsia="ru-RU"/>
        </w:rPr>
        <w:t>20</w:t>
      </w:r>
      <w:r w:rsidRPr="005C3462">
        <w:rPr>
          <w:rFonts w:ascii="Times New Roman" w:eastAsia="Times New Roman" w:hAnsi="Times New Roman" w:cs="Times New Roman"/>
          <w:b/>
          <w:sz w:val="28"/>
          <w:szCs w:val="28"/>
          <w:lang w:eastAsia="ru-RU"/>
        </w:rPr>
        <w:t xml:space="preserve"> образцов.</w:t>
      </w:r>
    </w:p>
    <w:p w14:paraId="534E8D84" w14:textId="339E9781" w:rsidR="00105A9A" w:rsidRDefault="00680AE3" w:rsidP="00105A9A">
      <w:pPr>
        <w:spacing w:after="0" w:line="240" w:lineRule="auto"/>
        <w:ind w:firstLine="540"/>
        <w:jc w:val="both"/>
        <w:rPr>
          <w:rFonts w:ascii="Times New Roman" w:eastAsia="Times New Roman" w:hAnsi="Times New Roman" w:cs="Times New Roman"/>
          <w:sz w:val="28"/>
          <w:szCs w:val="28"/>
          <w:lang w:eastAsia="ru-RU"/>
        </w:rPr>
      </w:pPr>
      <w:r w:rsidRPr="005C3462">
        <w:rPr>
          <w:rFonts w:ascii="Times New Roman" w:eastAsia="Times New Roman" w:hAnsi="Times New Roman" w:cs="Times New Roman"/>
          <w:b/>
          <w:sz w:val="28"/>
          <w:szCs w:val="28"/>
          <w:lang w:eastAsia="ru-RU"/>
        </w:rPr>
        <w:t>Ф</w:t>
      </w:r>
      <w:r w:rsidR="00105A9A" w:rsidRPr="005C3462">
        <w:rPr>
          <w:rFonts w:ascii="Times New Roman" w:eastAsia="Times New Roman" w:hAnsi="Times New Roman" w:cs="Times New Roman"/>
          <w:b/>
          <w:sz w:val="28"/>
          <w:szCs w:val="28"/>
          <w:lang w:eastAsia="ru-RU"/>
        </w:rPr>
        <w:t>азовый анализ</w:t>
      </w:r>
      <w:r w:rsidR="00105A9A" w:rsidRPr="005C3462">
        <w:rPr>
          <w:rFonts w:ascii="Times New Roman" w:eastAsia="Times New Roman" w:hAnsi="Times New Roman" w:cs="Times New Roman"/>
          <w:sz w:val="28"/>
          <w:szCs w:val="28"/>
          <w:lang w:eastAsia="ru-RU"/>
        </w:rPr>
        <w:t>. С целью определения границы зоны окисления</w:t>
      </w:r>
      <w:r w:rsidRPr="005C3462">
        <w:rPr>
          <w:rFonts w:ascii="Times New Roman" w:eastAsia="Times New Roman" w:hAnsi="Times New Roman" w:cs="Times New Roman"/>
          <w:sz w:val="28"/>
          <w:szCs w:val="28"/>
          <w:lang w:eastAsia="ru-RU"/>
        </w:rPr>
        <w:t xml:space="preserve"> по керновым и шламовым пробам</w:t>
      </w:r>
      <w:r w:rsidR="00105A9A" w:rsidRPr="005C3462">
        <w:rPr>
          <w:rFonts w:ascii="Times New Roman" w:eastAsia="Times New Roman" w:hAnsi="Times New Roman" w:cs="Times New Roman"/>
          <w:sz w:val="28"/>
          <w:szCs w:val="28"/>
          <w:lang w:eastAsia="ru-RU"/>
        </w:rPr>
        <w:t xml:space="preserve"> буд</w:t>
      </w:r>
      <w:r w:rsidRPr="005C3462">
        <w:rPr>
          <w:rFonts w:ascii="Times New Roman" w:eastAsia="Times New Roman" w:hAnsi="Times New Roman" w:cs="Times New Roman"/>
          <w:sz w:val="28"/>
          <w:szCs w:val="28"/>
          <w:lang w:eastAsia="ru-RU"/>
        </w:rPr>
        <w:t>у</w:t>
      </w:r>
      <w:r w:rsidR="00105A9A" w:rsidRPr="005C3462">
        <w:rPr>
          <w:rFonts w:ascii="Times New Roman" w:eastAsia="Times New Roman" w:hAnsi="Times New Roman" w:cs="Times New Roman"/>
          <w:sz w:val="28"/>
          <w:szCs w:val="28"/>
          <w:lang w:eastAsia="ru-RU"/>
        </w:rPr>
        <w:t>т проведен</w:t>
      </w:r>
      <w:r w:rsidRPr="005C3462">
        <w:rPr>
          <w:rFonts w:ascii="Times New Roman" w:eastAsia="Times New Roman" w:hAnsi="Times New Roman" w:cs="Times New Roman"/>
          <w:sz w:val="28"/>
          <w:szCs w:val="28"/>
          <w:lang w:eastAsia="ru-RU"/>
        </w:rPr>
        <w:t>ы</w:t>
      </w:r>
      <w:r w:rsidR="00105A9A" w:rsidRPr="005C3462">
        <w:rPr>
          <w:rFonts w:ascii="Times New Roman" w:eastAsia="Times New Roman" w:hAnsi="Times New Roman" w:cs="Times New Roman"/>
          <w:sz w:val="28"/>
          <w:szCs w:val="28"/>
          <w:lang w:eastAsia="ru-RU"/>
        </w:rPr>
        <w:t xml:space="preserve"> </w:t>
      </w:r>
      <w:r w:rsidRPr="005C3462">
        <w:rPr>
          <w:rFonts w:ascii="Times New Roman" w:eastAsia="Times New Roman" w:hAnsi="Times New Roman" w:cs="Times New Roman"/>
          <w:sz w:val="28"/>
          <w:szCs w:val="28"/>
          <w:lang w:eastAsia="ru-RU"/>
        </w:rPr>
        <w:t xml:space="preserve">не менее </w:t>
      </w:r>
      <w:r w:rsidR="00105A9A" w:rsidRPr="005C3462">
        <w:rPr>
          <w:rFonts w:ascii="Times New Roman" w:eastAsia="Times New Roman" w:hAnsi="Times New Roman" w:cs="Times New Roman"/>
          <w:sz w:val="28"/>
          <w:szCs w:val="28"/>
          <w:lang w:eastAsia="ru-RU"/>
        </w:rPr>
        <w:t>50 фазовы</w:t>
      </w:r>
      <w:r w:rsidRPr="005C3462">
        <w:rPr>
          <w:rFonts w:ascii="Times New Roman" w:eastAsia="Times New Roman" w:hAnsi="Times New Roman" w:cs="Times New Roman"/>
          <w:sz w:val="28"/>
          <w:szCs w:val="28"/>
          <w:lang w:eastAsia="ru-RU"/>
        </w:rPr>
        <w:t>х</w:t>
      </w:r>
      <w:r w:rsidR="00105A9A" w:rsidRPr="005C3462">
        <w:rPr>
          <w:rFonts w:ascii="Times New Roman" w:eastAsia="Times New Roman" w:hAnsi="Times New Roman" w:cs="Times New Roman"/>
          <w:sz w:val="28"/>
          <w:szCs w:val="28"/>
          <w:lang w:eastAsia="ru-RU"/>
        </w:rPr>
        <w:t xml:space="preserve"> анализ</w:t>
      </w:r>
      <w:r w:rsidRPr="005C3462">
        <w:rPr>
          <w:rFonts w:ascii="Times New Roman" w:eastAsia="Times New Roman" w:hAnsi="Times New Roman" w:cs="Times New Roman"/>
          <w:sz w:val="28"/>
          <w:szCs w:val="28"/>
          <w:lang w:eastAsia="ru-RU"/>
        </w:rPr>
        <w:t>ов</w:t>
      </w:r>
      <w:r w:rsidR="00105A9A" w:rsidRPr="005C3462">
        <w:rPr>
          <w:rFonts w:ascii="Times New Roman" w:eastAsia="Times New Roman" w:hAnsi="Times New Roman" w:cs="Times New Roman"/>
          <w:sz w:val="28"/>
          <w:szCs w:val="28"/>
          <w:lang w:eastAsia="ru-RU"/>
        </w:rPr>
        <w:t xml:space="preserve">. </w:t>
      </w:r>
      <w:r w:rsidRPr="005C3462">
        <w:rPr>
          <w:rFonts w:ascii="Times New Roman" w:eastAsia="Times New Roman" w:hAnsi="Times New Roman" w:cs="Times New Roman"/>
          <w:sz w:val="28"/>
          <w:szCs w:val="28"/>
          <w:lang w:eastAsia="ru-RU"/>
        </w:rPr>
        <w:t xml:space="preserve">Материал для проведения данного вида анализа будет отобран </w:t>
      </w:r>
      <w:r w:rsidR="00105A9A" w:rsidRPr="005C3462">
        <w:rPr>
          <w:rFonts w:ascii="Times New Roman" w:eastAsia="Times New Roman" w:hAnsi="Times New Roman" w:cs="Times New Roman"/>
          <w:sz w:val="28"/>
          <w:szCs w:val="28"/>
          <w:lang w:eastAsia="ru-RU"/>
        </w:rPr>
        <w:t>из дубликатов основных проб.</w:t>
      </w:r>
    </w:p>
    <w:p w14:paraId="1B30C4AF" w14:textId="77777777" w:rsidR="006C359E" w:rsidRPr="00105A9A" w:rsidRDefault="006C359E" w:rsidP="00587770">
      <w:pPr>
        <w:spacing w:after="0" w:line="240" w:lineRule="auto"/>
        <w:jc w:val="both"/>
        <w:rPr>
          <w:rFonts w:ascii="Times New Roman" w:eastAsia="Times New Roman" w:hAnsi="Times New Roman" w:cs="Times New Roman"/>
          <w:sz w:val="28"/>
          <w:szCs w:val="28"/>
          <w:lang w:eastAsia="ru-RU"/>
        </w:rPr>
      </w:pPr>
    </w:p>
    <w:p w14:paraId="0C9DF1AF" w14:textId="39BC2A8B" w:rsidR="00105A9A" w:rsidRDefault="00105A9A" w:rsidP="00105A9A">
      <w:pPr>
        <w:pStyle w:val="3"/>
        <w:ind w:firstLine="709"/>
        <w:rPr>
          <w:rFonts w:ascii="Times New Roman" w:eastAsia="Times New Roman" w:hAnsi="Times New Roman" w:cs="Times New Roman"/>
          <w:bCs/>
          <w:color w:val="000000"/>
          <w:spacing w:val="-7"/>
          <w:sz w:val="28"/>
          <w:szCs w:val="26"/>
          <w:lang w:eastAsia="ru-RU"/>
        </w:rPr>
      </w:pPr>
      <w:bookmarkStart w:id="29" w:name="_Toc9253336"/>
      <w:bookmarkStart w:id="30" w:name="_Toc165298298"/>
      <w:r>
        <w:rPr>
          <w:rFonts w:ascii="Times New Roman" w:eastAsia="Times New Roman" w:hAnsi="Times New Roman" w:cs="Times New Roman"/>
          <w:bCs/>
          <w:color w:val="000000"/>
          <w:spacing w:val="-7"/>
          <w:sz w:val="28"/>
          <w:szCs w:val="26"/>
          <w:lang w:eastAsia="ru-RU"/>
        </w:rPr>
        <w:t>4</w:t>
      </w:r>
      <w:r w:rsidRPr="00105A9A">
        <w:rPr>
          <w:rFonts w:ascii="Times New Roman" w:eastAsia="Times New Roman" w:hAnsi="Times New Roman" w:cs="Times New Roman"/>
          <w:bCs/>
          <w:color w:val="000000"/>
          <w:spacing w:val="-7"/>
          <w:sz w:val="28"/>
          <w:szCs w:val="26"/>
          <w:lang w:eastAsia="ru-RU"/>
        </w:rPr>
        <w:t>.</w:t>
      </w:r>
      <w:r w:rsidR="00AF6C11">
        <w:rPr>
          <w:rFonts w:ascii="Times New Roman" w:eastAsia="Times New Roman" w:hAnsi="Times New Roman" w:cs="Times New Roman"/>
          <w:bCs/>
          <w:color w:val="000000"/>
          <w:spacing w:val="-7"/>
          <w:sz w:val="28"/>
          <w:szCs w:val="26"/>
          <w:lang w:eastAsia="ru-RU"/>
        </w:rPr>
        <w:t>9</w:t>
      </w:r>
      <w:r w:rsidRPr="00105A9A">
        <w:rPr>
          <w:rFonts w:ascii="Times New Roman" w:eastAsia="Times New Roman" w:hAnsi="Times New Roman" w:cs="Times New Roman"/>
          <w:bCs/>
          <w:color w:val="000000"/>
          <w:spacing w:val="-7"/>
          <w:sz w:val="28"/>
          <w:szCs w:val="26"/>
          <w:lang w:eastAsia="ru-RU"/>
        </w:rPr>
        <w:t>.</w:t>
      </w:r>
      <w:r>
        <w:rPr>
          <w:rFonts w:ascii="Times New Roman" w:eastAsia="Times New Roman" w:hAnsi="Times New Roman" w:cs="Times New Roman"/>
          <w:bCs/>
          <w:color w:val="000000"/>
          <w:spacing w:val="-7"/>
          <w:sz w:val="28"/>
          <w:szCs w:val="26"/>
          <w:lang w:eastAsia="ru-RU"/>
        </w:rPr>
        <w:t>1</w:t>
      </w:r>
      <w:r w:rsidRPr="00105A9A">
        <w:rPr>
          <w:rFonts w:ascii="Times New Roman" w:eastAsia="Times New Roman" w:hAnsi="Times New Roman" w:cs="Times New Roman"/>
          <w:bCs/>
          <w:color w:val="000000"/>
          <w:spacing w:val="-7"/>
          <w:sz w:val="28"/>
          <w:szCs w:val="26"/>
          <w:lang w:eastAsia="ru-RU"/>
        </w:rPr>
        <w:t xml:space="preserve"> Обработка проб</w:t>
      </w:r>
      <w:bookmarkEnd w:id="29"/>
      <w:bookmarkEnd w:id="30"/>
    </w:p>
    <w:p w14:paraId="34245FCE" w14:textId="77777777" w:rsidR="00105A9A" w:rsidRPr="000C6979" w:rsidRDefault="00105A9A" w:rsidP="000C6979">
      <w:pPr>
        <w:spacing w:after="0"/>
        <w:jc w:val="both"/>
        <w:rPr>
          <w:rFonts w:ascii="Times New Roman" w:hAnsi="Times New Roman" w:cs="Times New Roman"/>
          <w:sz w:val="28"/>
          <w:szCs w:val="28"/>
          <w:lang w:eastAsia="ru-RU"/>
        </w:rPr>
      </w:pPr>
    </w:p>
    <w:p w14:paraId="224D830B" w14:textId="08357899" w:rsidR="00105A9A" w:rsidRPr="00105A9A" w:rsidRDefault="00105A9A" w:rsidP="00105A9A">
      <w:pPr>
        <w:tabs>
          <w:tab w:val="left" w:pos="0"/>
          <w:tab w:val="center" w:pos="4628"/>
        </w:tabs>
        <w:spacing w:after="0" w:line="240" w:lineRule="auto"/>
        <w:ind w:firstLine="709"/>
        <w:jc w:val="both"/>
        <w:rPr>
          <w:rFonts w:ascii="Times New Roman" w:eastAsia="Times New Roman" w:hAnsi="Times New Roman" w:cs="Times New Roman"/>
          <w:sz w:val="28"/>
          <w:szCs w:val="28"/>
          <w:lang w:eastAsia="x-none"/>
        </w:rPr>
      </w:pPr>
      <w:r w:rsidRPr="00105A9A">
        <w:rPr>
          <w:rFonts w:ascii="Times New Roman" w:eastAsia="Times New Roman" w:hAnsi="Times New Roman" w:cs="Times New Roman"/>
          <w:sz w:val="28"/>
          <w:szCs w:val="28"/>
          <w:lang w:val="x-none" w:eastAsia="x-none"/>
        </w:rPr>
        <w:t>Обработка проб будет выполняться в пробоподготовительном цехе подрядной организации механическим способом по прилагаемым в проекте схемам (рис</w:t>
      </w:r>
      <w:r w:rsidRPr="00105A9A">
        <w:rPr>
          <w:rFonts w:ascii="Times New Roman" w:eastAsia="Times New Roman" w:hAnsi="Times New Roman" w:cs="Times New Roman"/>
          <w:sz w:val="28"/>
          <w:szCs w:val="28"/>
          <w:lang w:eastAsia="x-none"/>
        </w:rPr>
        <w:t xml:space="preserve">. </w:t>
      </w:r>
      <w:r w:rsidR="000C6979">
        <w:rPr>
          <w:rFonts w:ascii="Times New Roman" w:eastAsia="Times New Roman" w:hAnsi="Times New Roman" w:cs="Times New Roman"/>
          <w:sz w:val="28"/>
          <w:szCs w:val="28"/>
          <w:lang w:eastAsia="x-none"/>
        </w:rPr>
        <w:t>4</w:t>
      </w:r>
      <w:r w:rsidRPr="00105A9A">
        <w:rPr>
          <w:rFonts w:ascii="Times New Roman" w:eastAsia="Times New Roman" w:hAnsi="Times New Roman" w:cs="Times New Roman"/>
          <w:sz w:val="28"/>
          <w:szCs w:val="28"/>
          <w:lang w:eastAsia="x-none"/>
        </w:rPr>
        <w:t>.</w:t>
      </w:r>
      <w:r w:rsidR="000C6979">
        <w:rPr>
          <w:rFonts w:ascii="Times New Roman" w:eastAsia="Times New Roman" w:hAnsi="Times New Roman" w:cs="Times New Roman"/>
          <w:sz w:val="28"/>
          <w:szCs w:val="28"/>
          <w:lang w:eastAsia="x-none"/>
        </w:rPr>
        <w:t>4</w:t>
      </w:r>
      <w:r w:rsidRPr="00105A9A">
        <w:rPr>
          <w:rFonts w:ascii="Times New Roman" w:eastAsia="Times New Roman" w:hAnsi="Times New Roman" w:cs="Times New Roman"/>
          <w:sz w:val="28"/>
          <w:szCs w:val="28"/>
          <w:lang w:eastAsia="x-none"/>
        </w:rPr>
        <w:t>-</w:t>
      </w:r>
      <w:r w:rsidR="000C6979">
        <w:rPr>
          <w:rFonts w:ascii="Times New Roman" w:eastAsia="Times New Roman" w:hAnsi="Times New Roman" w:cs="Times New Roman"/>
          <w:sz w:val="28"/>
          <w:szCs w:val="28"/>
          <w:lang w:eastAsia="x-none"/>
        </w:rPr>
        <w:t>4</w:t>
      </w:r>
      <w:r w:rsidRPr="00105A9A">
        <w:rPr>
          <w:rFonts w:ascii="Times New Roman" w:eastAsia="Times New Roman" w:hAnsi="Times New Roman" w:cs="Times New Roman"/>
          <w:sz w:val="28"/>
          <w:szCs w:val="28"/>
          <w:lang w:eastAsia="x-none"/>
        </w:rPr>
        <w:t>.</w:t>
      </w:r>
      <w:r w:rsidR="000C6979">
        <w:rPr>
          <w:rFonts w:ascii="Times New Roman" w:eastAsia="Times New Roman" w:hAnsi="Times New Roman" w:cs="Times New Roman"/>
          <w:sz w:val="28"/>
          <w:szCs w:val="28"/>
          <w:lang w:eastAsia="x-none"/>
        </w:rPr>
        <w:t>6</w:t>
      </w:r>
      <w:r w:rsidRPr="00105A9A">
        <w:rPr>
          <w:rFonts w:ascii="Times New Roman" w:eastAsia="Times New Roman" w:hAnsi="Times New Roman" w:cs="Times New Roman"/>
          <w:sz w:val="28"/>
          <w:szCs w:val="28"/>
          <w:lang w:eastAsia="x-none"/>
        </w:rPr>
        <w:t>.)</w:t>
      </w:r>
    </w:p>
    <w:p w14:paraId="12A906E1" w14:textId="72EFCBCE" w:rsidR="00105A9A" w:rsidRPr="00105A9A" w:rsidRDefault="00105A9A" w:rsidP="00105A9A">
      <w:pPr>
        <w:tabs>
          <w:tab w:val="left" w:pos="0"/>
          <w:tab w:val="center" w:pos="4628"/>
        </w:tabs>
        <w:spacing w:after="0" w:line="240" w:lineRule="auto"/>
        <w:ind w:firstLine="709"/>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 xml:space="preserve">Весь керн, поступающий на обработку, режется на камнерезном станке пополам, вдоль длиной оси. Одна половинка керна поступает на обработку, вторая остаётся на хранение. При необходимости эта половинка режется ещё пополам  и ¼ часть керна идёт на специальные виды анализов. Всего предусматривается распиловка </w:t>
      </w:r>
      <w:r w:rsidR="00850647">
        <w:rPr>
          <w:rFonts w:ascii="Times New Roman" w:eastAsia="Times New Roman" w:hAnsi="Times New Roman" w:cs="Times New Roman"/>
          <w:sz w:val="28"/>
          <w:szCs w:val="28"/>
          <w:lang w:eastAsia="x-none"/>
        </w:rPr>
        <w:t>540</w:t>
      </w:r>
      <w:r w:rsidRPr="00105A9A">
        <w:rPr>
          <w:rFonts w:ascii="Times New Roman" w:eastAsia="Times New Roman" w:hAnsi="Times New Roman" w:cs="Times New Roman"/>
          <w:sz w:val="28"/>
          <w:szCs w:val="28"/>
          <w:lang w:eastAsia="x-none"/>
        </w:rPr>
        <w:t xml:space="preserve"> </w:t>
      </w:r>
      <w:r w:rsidRPr="00105A9A">
        <w:rPr>
          <w:rFonts w:ascii="Times New Roman" w:eastAsia="Times New Roman" w:hAnsi="Times New Roman" w:cs="Times New Roman"/>
          <w:sz w:val="28"/>
          <w:szCs w:val="28"/>
          <w:lang w:val="x-none" w:eastAsia="x-none"/>
        </w:rPr>
        <w:t>п.м керна.</w:t>
      </w:r>
    </w:p>
    <w:p w14:paraId="79799CF5" w14:textId="77777777" w:rsidR="00105A9A" w:rsidRPr="00105A9A" w:rsidRDefault="00105A9A" w:rsidP="00105A9A">
      <w:pPr>
        <w:tabs>
          <w:tab w:val="left" w:pos="0"/>
          <w:tab w:val="center" w:pos="4628"/>
        </w:tabs>
        <w:spacing w:after="0" w:line="240" w:lineRule="auto"/>
        <w:ind w:firstLine="709"/>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Измельчение</w:t>
      </w:r>
      <w:r w:rsidRPr="00105A9A">
        <w:rPr>
          <w:rFonts w:ascii="Times New Roman" w:eastAsia="Times New Roman" w:hAnsi="Times New Roman" w:cs="Times New Roman"/>
          <w:sz w:val="28"/>
          <w:szCs w:val="28"/>
          <w:lang w:eastAsia="x-none"/>
        </w:rPr>
        <w:t xml:space="preserve"> всех видов </w:t>
      </w:r>
      <w:r w:rsidRPr="00105A9A">
        <w:rPr>
          <w:rFonts w:ascii="Times New Roman" w:eastAsia="Times New Roman" w:hAnsi="Times New Roman" w:cs="Times New Roman"/>
          <w:sz w:val="28"/>
          <w:szCs w:val="28"/>
          <w:lang w:val="x-none" w:eastAsia="x-none"/>
        </w:rPr>
        <w:t xml:space="preserve"> проб выполняется механическим способом.</w:t>
      </w:r>
    </w:p>
    <w:p w14:paraId="49875E30" w14:textId="08A0439E" w:rsidR="00105A9A" w:rsidRPr="00105A9A" w:rsidRDefault="00105A9A" w:rsidP="00105A9A">
      <w:pPr>
        <w:tabs>
          <w:tab w:val="left" w:pos="0"/>
          <w:tab w:val="center" w:pos="4628"/>
        </w:tabs>
        <w:spacing w:after="0" w:line="240" w:lineRule="auto"/>
        <w:ind w:firstLine="709"/>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Первоначальное измельчение проводится в щековой дробилке ДЩ 150 х 80 до крупности 6 мм. Дальнейшее измельчение проходит на валковой дробилке ДВ 200 х 125 до крупности 1 мм. Истирание материала для лабораторных исследований до крупности 0,074 мм будет проведено на дисковом истирателе. Квартование проб проводится методом «конуса и диска», делением крестовиной.</w:t>
      </w:r>
    </w:p>
    <w:p w14:paraId="69352297" w14:textId="661B963E" w:rsidR="00105A9A" w:rsidRPr="00105A9A" w:rsidRDefault="00105A9A" w:rsidP="00105A9A">
      <w:pPr>
        <w:tabs>
          <w:tab w:val="left" w:pos="795"/>
          <w:tab w:val="center" w:pos="4628"/>
        </w:tabs>
        <w:spacing w:after="0" w:line="240" w:lineRule="auto"/>
        <w:ind w:firstLine="708"/>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Коэффициент неравномерности (в формуле Ричардса-Чечётта) для обработки рядовых проб настоящим проектом принимается равным - 0,5. Такое значение коэффициента «</w:t>
      </w:r>
      <w:r w:rsidRPr="00105A9A">
        <w:rPr>
          <w:rFonts w:ascii="Times New Roman" w:eastAsia="Times New Roman" w:hAnsi="Times New Roman" w:cs="Times New Roman"/>
          <w:sz w:val="28"/>
          <w:szCs w:val="28"/>
          <w:lang w:val="en-US" w:eastAsia="x-none"/>
        </w:rPr>
        <w:t>k</w:t>
      </w:r>
      <w:r w:rsidRPr="00105A9A">
        <w:rPr>
          <w:rFonts w:ascii="Times New Roman" w:eastAsia="Times New Roman" w:hAnsi="Times New Roman" w:cs="Times New Roman"/>
          <w:sz w:val="28"/>
          <w:szCs w:val="28"/>
          <w:lang w:val="x-none" w:eastAsia="x-none"/>
        </w:rPr>
        <w:t xml:space="preserve">» установлено на основании наличия в </w:t>
      </w:r>
      <w:r w:rsidRPr="00105A9A">
        <w:rPr>
          <w:rFonts w:ascii="Times New Roman" w:eastAsia="Times New Roman" w:hAnsi="Times New Roman" w:cs="Times New Roman"/>
          <w:sz w:val="28"/>
          <w:szCs w:val="28"/>
          <w:lang w:eastAsia="x-none"/>
        </w:rPr>
        <w:t>рудах неравномерного содержания золот</w:t>
      </w:r>
      <w:r w:rsidR="000F312D">
        <w:rPr>
          <w:rFonts w:ascii="Times New Roman" w:eastAsia="Times New Roman" w:hAnsi="Times New Roman" w:cs="Times New Roman"/>
          <w:sz w:val="28"/>
          <w:szCs w:val="28"/>
          <w:lang w:eastAsia="x-none"/>
        </w:rPr>
        <w:t>а</w:t>
      </w:r>
      <w:r w:rsidRPr="00105A9A">
        <w:rPr>
          <w:rFonts w:ascii="Times New Roman" w:eastAsia="Times New Roman" w:hAnsi="Times New Roman" w:cs="Times New Roman"/>
          <w:sz w:val="28"/>
          <w:szCs w:val="28"/>
          <w:lang w:eastAsia="x-none"/>
        </w:rPr>
        <w:t>.</w:t>
      </w:r>
      <w:r w:rsidRPr="00105A9A">
        <w:rPr>
          <w:rFonts w:ascii="Times New Roman" w:eastAsia="Times New Roman" w:hAnsi="Times New Roman" w:cs="Times New Roman"/>
          <w:sz w:val="28"/>
          <w:szCs w:val="28"/>
          <w:lang w:val="x-none" w:eastAsia="x-none"/>
        </w:rPr>
        <w:t xml:space="preserve"> </w:t>
      </w:r>
    </w:p>
    <w:p w14:paraId="367CDBD0" w14:textId="24217E9E" w:rsidR="00105A9A" w:rsidRPr="00105A9A" w:rsidRDefault="00105A9A" w:rsidP="00105A9A">
      <w:pPr>
        <w:spacing w:after="0" w:line="240" w:lineRule="auto"/>
        <w:jc w:val="right"/>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4"/>
          <w:szCs w:val="24"/>
          <w:lang w:eastAsia="ru-RU"/>
        </w:rPr>
        <w:tab/>
      </w:r>
      <w:r w:rsidRPr="00105A9A">
        <w:rPr>
          <w:rFonts w:ascii="Times New Roman" w:eastAsia="Times New Roman" w:hAnsi="Times New Roman" w:cs="Times New Roman"/>
          <w:sz w:val="28"/>
          <w:szCs w:val="28"/>
          <w:lang w:eastAsia="ru-RU"/>
        </w:rPr>
        <w:t xml:space="preserve">Таблица </w:t>
      </w:r>
      <w:r w:rsidR="000F312D">
        <w:rPr>
          <w:rFonts w:ascii="Times New Roman" w:eastAsia="Times New Roman" w:hAnsi="Times New Roman" w:cs="Times New Roman"/>
          <w:sz w:val="28"/>
          <w:szCs w:val="28"/>
          <w:lang w:eastAsia="ru-RU"/>
        </w:rPr>
        <w:t>4</w:t>
      </w:r>
      <w:r w:rsidRPr="00105A9A">
        <w:rPr>
          <w:rFonts w:ascii="Times New Roman" w:eastAsia="Times New Roman" w:hAnsi="Times New Roman" w:cs="Times New Roman"/>
          <w:sz w:val="28"/>
          <w:szCs w:val="28"/>
          <w:lang w:eastAsia="ru-RU"/>
        </w:rPr>
        <w:t>.</w:t>
      </w:r>
      <w:r w:rsidR="000F312D">
        <w:rPr>
          <w:rFonts w:ascii="Times New Roman" w:eastAsia="Times New Roman" w:hAnsi="Times New Roman" w:cs="Times New Roman"/>
          <w:sz w:val="28"/>
          <w:szCs w:val="28"/>
          <w:lang w:eastAsia="ru-RU"/>
        </w:rPr>
        <w:t>1</w:t>
      </w:r>
    </w:p>
    <w:p w14:paraId="5DCE423E" w14:textId="77777777" w:rsidR="00105A9A" w:rsidRPr="00105A9A" w:rsidRDefault="00105A9A" w:rsidP="00105A9A">
      <w:pPr>
        <w:tabs>
          <w:tab w:val="left" w:pos="795"/>
          <w:tab w:val="center" w:pos="4628"/>
        </w:tabs>
        <w:spacing w:after="0" w:line="240" w:lineRule="auto"/>
        <w:jc w:val="center"/>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caps/>
          <w:sz w:val="28"/>
          <w:szCs w:val="28"/>
          <w:lang w:val="x-none" w:eastAsia="x-none"/>
        </w:rPr>
        <w:t>в</w:t>
      </w:r>
      <w:r w:rsidRPr="00105A9A">
        <w:rPr>
          <w:rFonts w:ascii="Times New Roman" w:eastAsia="Times New Roman" w:hAnsi="Times New Roman" w:cs="Times New Roman"/>
          <w:sz w:val="28"/>
          <w:szCs w:val="28"/>
          <w:lang w:val="x-none" w:eastAsia="x-none"/>
        </w:rPr>
        <w:t>иды и объемы отбора проб и их обработки</w:t>
      </w:r>
    </w:p>
    <w:p w14:paraId="4CD03657"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2"/>
        <w:gridCol w:w="1126"/>
        <w:gridCol w:w="1547"/>
      </w:tblGrid>
      <w:tr w:rsidR="00105A9A" w:rsidRPr="00105A9A" w14:paraId="105DFF3E" w14:textId="77777777" w:rsidTr="000F312D">
        <w:tc>
          <w:tcPr>
            <w:tcW w:w="6672" w:type="dxa"/>
          </w:tcPr>
          <w:p w14:paraId="6AC17E12"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Вид работ</w:t>
            </w:r>
          </w:p>
        </w:tc>
        <w:tc>
          <w:tcPr>
            <w:tcW w:w="1126" w:type="dxa"/>
          </w:tcPr>
          <w:p w14:paraId="1C0E69E8"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Ед.</w:t>
            </w:r>
          </w:p>
          <w:p w14:paraId="7001BC4D"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изм</w:t>
            </w:r>
          </w:p>
        </w:tc>
        <w:tc>
          <w:tcPr>
            <w:tcW w:w="1547" w:type="dxa"/>
          </w:tcPr>
          <w:p w14:paraId="0DA1B9B5"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Объем</w:t>
            </w:r>
          </w:p>
        </w:tc>
      </w:tr>
      <w:tr w:rsidR="00105A9A" w:rsidRPr="00105A9A" w14:paraId="35BFEF52" w14:textId="77777777" w:rsidTr="000F312D">
        <w:tc>
          <w:tcPr>
            <w:tcW w:w="9345" w:type="dxa"/>
            <w:gridSpan w:val="3"/>
          </w:tcPr>
          <w:p w14:paraId="0115A0A1" w14:textId="77777777" w:rsidR="00105A9A" w:rsidRPr="00105A9A" w:rsidRDefault="00105A9A" w:rsidP="00105A9A">
            <w:pPr>
              <w:spacing w:after="0" w:line="240" w:lineRule="auto"/>
              <w:jc w:val="both"/>
              <w:rPr>
                <w:rFonts w:ascii="Times New Roman" w:eastAsia="Times New Roman" w:hAnsi="Times New Roman" w:cs="Times New Roman"/>
                <w:i/>
                <w:sz w:val="24"/>
                <w:szCs w:val="24"/>
                <w:lang w:eastAsia="ru-RU"/>
              </w:rPr>
            </w:pPr>
            <w:r w:rsidRPr="00105A9A">
              <w:rPr>
                <w:rFonts w:ascii="Times New Roman" w:eastAsia="Times New Roman" w:hAnsi="Times New Roman" w:cs="Times New Roman"/>
                <w:b/>
                <w:i/>
                <w:sz w:val="24"/>
                <w:szCs w:val="24"/>
                <w:lang w:eastAsia="ru-RU"/>
              </w:rPr>
              <w:t>Отбор проб</w:t>
            </w:r>
          </w:p>
        </w:tc>
      </w:tr>
      <w:tr w:rsidR="00105A9A" w:rsidRPr="00105A9A" w14:paraId="1461CAEF" w14:textId="77777777" w:rsidTr="000F312D">
        <w:tc>
          <w:tcPr>
            <w:tcW w:w="6672" w:type="dxa"/>
          </w:tcPr>
          <w:p w14:paraId="0FF3EF80" w14:textId="2973B3D5" w:rsidR="00105A9A" w:rsidRPr="00105A9A" w:rsidRDefault="004260D8" w:rsidP="00105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05A9A" w:rsidRPr="00105A9A">
              <w:rPr>
                <w:rFonts w:ascii="Times New Roman" w:eastAsia="Times New Roman" w:hAnsi="Times New Roman" w:cs="Times New Roman"/>
                <w:sz w:val="24"/>
                <w:szCs w:val="24"/>
                <w:lang w:eastAsia="ru-RU"/>
              </w:rPr>
              <w:t>. Бороздовые пробы</w:t>
            </w:r>
          </w:p>
        </w:tc>
        <w:tc>
          <w:tcPr>
            <w:tcW w:w="1126" w:type="dxa"/>
          </w:tcPr>
          <w:p w14:paraId="1C37B940"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шт.</w:t>
            </w:r>
          </w:p>
        </w:tc>
        <w:tc>
          <w:tcPr>
            <w:tcW w:w="1547" w:type="dxa"/>
          </w:tcPr>
          <w:p w14:paraId="20CA851F" w14:textId="2CD8D678" w:rsidR="00105A9A" w:rsidRPr="007E1E0F" w:rsidRDefault="00E05D90" w:rsidP="00105A9A">
            <w:pPr>
              <w:spacing w:after="0" w:line="240" w:lineRule="auto"/>
              <w:jc w:val="center"/>
              <w:rPr>
                <w:rFonts w:ascii="Times New Roman" w:eastAsia="Times New Roman" w:hAnsi="Times New Roman" w:cs="Times New Roman"/>
                <w:sz w:val="24"/>
                <w:szCs w:val="24"/>
                <w:highlight w:val="yellow"/>
                <w:lang w:eastAsia="ru-RU"/>
              </w:rPr>
            </w:pPr>
            <w:r w:rsidRPr="00E05D90">
              <w:rPr>
                <w:rFonts w:ascii="Times New Roman" w:eastAsia="Times New Roman" w:hAnsi="Times New Roman" w:cs="Times New Roman"/>
                <w:sz w:val="24"/>
                <w:szCs w:val="24"/>
                <w:lang w:eastAsia="ru-RU"/>
              </w:rPr>
              <w:t>3864</w:t>
            </w:r>
          </w:p>
        </w:tc>
      </w:tr>
      <w:tr w:rsidR="000F312D" w:rsidRPr="00105A9A" w14:paraId="3BD2E6F7" w14:textId="77777777" w:rsidTr="000F312D">
        <w:tc>
          <w:tcPr>
            <w:tcW w:w="6672" w:type="dxa"/>
          </w:tcPr>
          <w:p w14:paraId="693E89C5" w14:textId="21BDE73A" w:rsidR="000F312D" w:rsidRPr="00105A9A" w:rsidRDefault="004260D8" w:rsidP="00105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F312D">
              <w:rPr>
                <w:rFonts w:ascii="Times New Roman" w:eastAsia="Times New Roman" w:hAnsi="Times New Roman" w:cs="Times New Roman"/>
                <w:sz w:val="24"/>
                <w:szCs w:val="24"/>
                <w:lang w:eastAsia="ru-RU"/>
              </w:rPr>
              <w:t>. Шламовые пробы</w:t>
            </w:r>
          </w:p>
        </w:tc>
        <w:tc>
          <w:tcPr>
            <w:tcW w:w="1126" w:type="dxa"/>
          </w:tcPr>
          <w:p w14:paraId="1F383B69" w14:textId="445627B9" w:rsidR="000F312D" w:rsidRPr="00105A9A" w:rsidRDefault="000F312D"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шт.</w:t>
            </w:r>
          </w:p>
        </w:tc>
        <w:tc>
          <w:tcPr>
            <w:tcW w:w="1547" w:type="dxa"/>
          </w:tcPr>
          <w:p w14:paraId="4B4BF3C0" w14:textId="195DC2C7" w:rsidR="000F312D" w:rsidRPr="007E1E0F" w:rsidRDefault="00E55CBE" w:rsidP="00105A9A">
            <w:pPr>
              <w:spacing w:after="0" w:line="240" w:lineRule="auto"/>
              <w:jc w:val="center"/>
              <w:rPr>
                <w:rFonts w:ascii="Times New Roman" w:eastAsia="Times New Roman" w:hAnsi="Times New Roman" w:cs="Times New Roman"/>
                <w:sz w:val="24"/>
                <w:szCs w:val="24"/>
                <w:highlight w:val="yellow"/>
                <w:lang w:eastAsia="ru-RU"/>
              </w:rPr>
            </w:pPr>
            <w:r w:rsidRPr="00E55CBE">
              <w:rPr>
                <w:rFonts w:ascii="Times New Roman" w:eastAsia="Times New Roman" w:hAnsi="Times New Roman" w:cs="Times New Roman"/>
                <w:sz w:val="24"/>
                <w:szCs w:val="24"/>
                <w:lang w:eastAsia="ru-RU"/>
              </w:rPr>
              <w:t>825</w:t>
            </w:r>
          </w:p>
        </w:tc>
      </w:tr>
      <w:tr w:rsidR="00105A9A" w:rsidRPr="00105A9A" w14:paraId="55CF9D76" w14:textId="77777777" w:rsidTr="000F312D">
        <w:tc>
          <w:tcPr>
            <w:tcW w:w="6672" w:type="dxa"/>
          </w:tcPr>
          <w:p w14:paraId="06B2F00B" w14:textId="2CDF9771" w:rsidR="00105A9A" w:rsidRPr="00105A9A" w:rsidRDefault="004260D8" w:rsidP="00105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05A9A" w:rsidRPr="00105A9A">
              <w:rPr>
                <w:rFonts w:ascii="Times New Roman" w:eastAsia="Times New Roman" w:hAnsi="Times New Roman" w:cs="Times New Roman"/>
                <w:sz w:val="24"/>
                <w:szCs w:val="24"/>
                <w:lang w:eastAsia="ru-RU"/>
              </w:rPr>
              <w:t>.</w:t>
            </w:r>
            <w:r w:rsidR="000F312D">
              <w:rPr>
                <w:rFonts w:ascii="Times New Roman" w:eastAsia="Times New Roman" w:hAnsi="Times New Roman" w:cs="Times New Roman"/>
                <w:sz w:val="24"/>
                <w:szCs w:val="24"/>
                <w:lang w:eastAsia="ru-RU"/>
              </w:rPr>
              <w:t xml:space="preserve"> </w:t>
            </w:r>
            <w:r w:rsidR="00105A9A" w:rsidRPr="00105A9A">
              <w:rPr>
                <w:rFonts w:ascii="Times New Roman" w:eastAsia="Times New Roman" w:hAnsi="Times New Roman" w:cs="Times New Roman"/>
                <w:sz w:val="24"/>
                <w:szCs w:val="24"/>
                <w:lang w:eastAsia="ru-RU"/>
              </w:rPr>
              <w:t>Керновые пробы</w:t>
            </w:r>
          </w:p>
        </w:tc>
        <w:tc>
          <w:tcPr>
            <w:tcW w:w="1126" w:type="dxa"/>
          </w:tcPr>
          <w:p w14:paraId="19AF98D6"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шт.</w:t>
            </w:r>
          </w:p>
        </w:tc>
        <w:tc>
          <w:tcPr>
            <w:tcW w:w="1547" w:type="dxa"/>
          </w:tcPr>
          <w:p w14:paraId="0086FE1F" w14:textId="4A854CA5" w:rsidR="00105A9A" w:rsidRPr="007E1E0F" w:rsidRDefault="004260D8" w:rsidP="00105A9A">
            <w:pPr>
              <w:spacing w:after="0" w:line="240" w:lineRule="auto"/>
              <w:jc w:val="center"/>
              <w:rPr>
                <w:rFonts w:ascii="Times New Roman" w:eastAsia="Times New Roman" w:hAnsi="Times New Roman" w:cs="Times New Roman"/>
                <w:sz w:val="24"/>
                <w:szCs w:val="24"/>
                <w:highlight w:val="yellow"/>
                <w:lang w:eastAsia="ru-RU"/>
              </w:rPr>
            </w:pPr>
            <w:r w:rsidRPr="004260D8">
              <w:rPr>
                <w:rFonts w:ascii="Times New Roman" w:eastAsia="Times New Roman" w:hAnsi="Times New Roman" w:cs="Times New Roman"/>
                <w:sz w:val="24"/>
                <w:szCs w:val="24"/>
                <w:lang w:eastAsia="ru-RU"/>
              </w:rPr>
              <w:t>540</w:t>
            </w:r>
          </w:p>
        </w:tc>
      </w:tr>
      <w:tr w:rsidR="00105A9A" w:rsidRPr="00105A9A" w14:paraId="59E06B08" w14:textId="77777777" w:rsidTr="000F312D">
        <w:tc>
          <w:tcPr>
            <w:tcW w:w="6672" w:type="dxa"/>
          </w:tcPr>
          <w:p w14:paraId="4A63D41D" w14:textId="55ED4831" w:rsidR="00105A9A" w:rsidRPr="00105A9A" w:rsidRDefault="004260D8" w:rsidP="00105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05A9A" w:rsidRPr="00105A9A">
              <w:rPr>
                <w:rFonts w:ascii="Times New Roman" w:eastAsia="Times New Roman" w:hAnsi="Times New Roman" w:cs="Times New Roman"/>
                <w:sz w:val="24"/>
                <w:szCs w:val="24"/>
                <w:lang w:eastAsia="ru-RU"/>
              </w:rPr>
              <w:t>. Отбор образцов для изготовления шлифов и аншлифов</w:t>
            </w:r>
          </w:p>
        </w:tc>
        <w:tc>
          <w:tcPr>
            <w:tcW w:w="1126" w:type="dxa"/>
          </w:tcPr>
          <w:p w14:paraId="72CD3B51"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шт.</w:t>
            </w:r>
          </w:p>
        </w:tc>
        <w:tc>
          <w:tcPr>
            <w:tcW w:w="1547" w:type="dxa"/>
          </w:tcPr>
          <w:p w14:paraId="46698A03" w14:textId="6F5241EF" w:rsidR="00105A9A" w:rsidRPr="007E1E0F" w:rsidRDefault="000F312D" w:rsidP="00105A9A">
            <w:pPr>
              <w:spacing w:after="0" w:line="240" w:lineRule="auto"/>
              <w:jc w:val="center"/>
              <w:rPr>
                <w:rFonts w:ascii="Times New Roman" w:eastAsia="Times New Roman" w:hAnsi="Times New Roman" w:cs="Times New Roman"/>
                <w:sz w:val="24"/>
                <w:szCs w:val="24"/>
                <w:highlight w:val="yellow"/>
                <w:lang w:eastAsia="ru-RU"/>
              </w:rPr>
            </w:pPr>
            <w:r w:rsidRPr="005C6390">
              <w:rPr>
                <w:rFonts w:ascii="Times New Roman" w:eastAsia="Times New Roman" w:hAnsi="Times New Roman" w:cs="Times New Roman"/>
                <w:sz w:val="24"/>
                <w:szCs w:val="24"/>
                <w:lang w:eastAsia="ru-RU"/>
              </w:rPr>
              <w:t>20</w:t>
            </w:r>
          </w:p>
        </w:tc>
      </w:tr>
      <w:tr w:rsidR="00105A9A" w:rsidRPr="00105A9A" w14:paraId="0A4F9C92" w14:textId="77777777" w:rsidTr="000F312D">
        <w:tc>
          <w:tcPr>
            <w:tcW w:w="9345" w:type="dxa"/>
            <w:gridSpan w:val="3"/>
          </w:tcPr>
          <w:p w14:paraId="0218BE77" w14:textId="77777777" w:rsidR="00105A9A" w:rsidRPr="00105A9A" w:rsidRDefault="00105A9A" w:rsidP="00105A9A">
            <w:pPr>
              <w:tabs>
                <w:tab w:val="left" w:pos="2666"/>
              </w:tabs>
              <w:spacing w:after="0" w:line="240" w:lineRule="auto"/>
              <w:jc w:val="both"/>
              <w:rPr>
                <w:rFonts w:ascii="Times New Roman" w:eastAsia="Times New Roman" w:hAnsi="Times New Roman" w:cs="Times New Roman"/>
                <w:sz w:val="24"/>
                <w:szCs w:val="24"/>
                <w:lang w:eastAsia="ru-RU"/>
              </w:rPr>
            </w:pPr>
            <w:r w:rsidRPr="00105A9A">
              <w:rPr>
                <w:rFonts w:ascii="Times New Roman" w:eastAsia="Times New Roman" w:hAnsi="Times New Roman" w:cs="Times New Roman"/>
                <w:b/>
                <w:i/>
                <w:sz w:val="24"/>
                <w:szCs w:val="24"/>
                <w:lang w:eastAsia="ru-RU"/>
              </w:rPr>
              <w:t>Обработка проб</w:t>
            </w:r>
          </w:p>
        </w:tc>
      </w:tr>
      <w:tr w:rsidR="00105A9A" w:rsidRPr="00105A9A" w14:paraId="31B6D1F4" w14:textId="77777777" w:rsidTr="000F312D">
        <w:tc>
          <w:tcPr>
            <w:tcW w:w="6672" w:type="dxa"/>
          </w:tcPr>
          <w:p w14:paraId="2B364F81" w14:textId="77777777" w:rsidR="00105A9A" w:rsidRPr="00105A9A" w:rsidRDefault="00105A9A" w:rsidP="00105A9A">
            <w:pPr>
              <w:spacing w:after="0" w:line="240" w:lineRule="auto"/>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1. Распиловка керна</w:t>
            </w:r>
          </w:p>
        </w:tc>
        <w:tc>
          <w:tcPr>
            <w:tcW w:w="1126" w:type="dxa"/>
          </w:tcPr>
          <w:p w14:paraId="5D94D6C0"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п.м</w:t>
            </w:r>
          </w:p>
        </w:tc>
        <w:tc>
          <w:tcPr>
            <w:tcW w:w="1547" w:type="dxa"/>
          </w:tcPr>
          <w:p w14:paraId="31FF7EF9" w14:textId="0176C708" w:rsidR="00105A9A" w:rsidRPr="007E1E0F" w:rsidRDefault="00B265DD" w:rsidP="00105A9A">
            <w:pPr>
              <w:spacing w:after="0" w:line="240" w:lineRule="auto"/>
              <w:jc w:val="center"/>
              <w:rPr>
                <w:rFonts w:ascii="Times New Roman" w:eastAsia="Times New Roman" w:hAnsi="Times New Roman" w:cs="Times New Roman"/>
                <w:sz w:val="24"/>
                <w:szCs w:val="24"/>
                <w:highlight w:val="yellow"/>
                <w:lang w:eastAsia="ru-RU"/>
              </w:rPr>
            </w:pPr>
            <w:r w:rsidRPr="00B265DD">
              <w:rPr>
                <w:rFonts w:ascii="Times New Roman" w:eastAsia="Times New Roman" w:hAnsi="Times New Roman" w:cs="Times New Roman"/>
                <w:sz w:val="24"/>
                <w:szCs w:val="24"/>
                <w:lang w:eastAsia="ru-RU"/>
              </w:rPr>
              <w:t>540</w:t>
            </w:r>
          </w:p>
        </w:tc>
      </w:tr>
      <w:tr w:rsidR="00105A9A" w:rsidRPr="00105A9A" w14:paraId="404C781A" w14:textId="77777777" w:rsidTr="000F312D">
        <w:tc>
          <w:tcPr>
            <w:tcW w:w="6672" w:type="dxa"/>
          </w:tcPr>
          <w:p w14:paraId="52106241" w14:textId="6C87FEA9" w:rsidR="00105A9A" w:rsidRPr="00105A9A" w:rsidRDefault="00B265DD" w:rsidP="00105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05A9A" w:rsidRPr="00105A9A">
              <w:rPr>
                <w:rFonts w:ascii="Times New Roman" w:eastAsia="Times New Roman" w:hAnsi="Times New Roman" w:cs="Times New Roman"/>
                <w:sz w:val="24"/>
                <w:szCs w:val="24"/>
                <w:lang w:eastAsia="ru-RU"/>
              </w:rPr>
              <w:t>. Обработка бороздовых проб</w:t>
            </w:r>
          </w:p>
        </w:tc>
        <w:tc>
          <w:tcPr>
            <w:tcW w:w="1126" w:type="dxa"/>
          </w:tcPr>
          <w:p w14:paraId="5996411C"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шт.</w:t>
            </w:r>
          </w:p>
        </w:tc>
        <w:tc>
          <w:tcPr>
            <w:tcW w:w="1547" w:type="dxa"/>
          </w:tcPr>
          <w:p w14:paraId="744CC5C8" w14:textId="69DE7517" w:rsidR="00105A9A" w:rsidRPr="007E1E0F" w:rsidRDefault="00AF704D" w:rsidP="00105A9A">
            <w:pPr>
              <w:spacing w:after="0" w:line="240" w:lineRule="auto"/>
              <w:jc w:val="center"/>
              <w:rPr>
                <w:rFonts w:ascii="Times New Roman" w:eastAsia="Times New Roman" w:hAnsi="Times New Roman" w:cs="Times New Roman"/>
                <w:sz w:val="24"/>
                <w:szCs w:val="24"/>
                <w:highlight w:val="yellow"/>
                <w:lang w:eastAsia="ru-RU"/>
              </w:rPr>
            </w:pPr>
            <w:r w:rsidRPr="00E05D90">
              <w:rPr>
                <w:rFonts w:ascii="Times New Roman" w:eastAsia="Times New Roman" w:hAnsi="Times New Roman" w:cs="Times New Roman"/>
                <w:sz w:val="24"/>
                <w:szCs w:val="24"/>
                <w:lang w:eastAsia="ru-RU"/>
              </w:rPr>
              <w:t>3864</w:t>
            </w:r>
          </w:p>
        </w:tc>
      </w:tr>
      <w:tr w:rsidR="00105A9A" w:rsidRPr="00105A9A" w14:paraId="17799D43" w14:textId="77777777" w:rsidTr="000F312D">
        <w:tc>
          <w:tcPr>
            <w:tcW w:w="6672" w:type="dxa"/>
          </w:tcPr>
          <w:p w14:paraId="50A84D65" w14:textId="443BDBF5" w:rsidR="00105A9A" w:rsidRPr="00105A9A" w:rsidRDefault="00B265DD" w:rsidP="00105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05A9A" w:rsidRPr="00105A9A">
              <w:rPr>
                <w:rFonts w:ascii="Times New Roman" w:eastAsia="Times New Roman" w:hAnsi="Times New Roman" w:cs="Times New Roman"/>
                <w:sz w:val="24"/>
                <w:szCs w:val="24"/>
                <w:lang w:eastAsia="ru-RU"/>
              </w:rPr>
              <w:t>. Обработка керновых проб</w:t>
            </w:r>
          </w:p>
        </w:tc>
        <w:tc>
          <w:tcPr>
            <w:tcW w:w="1126" w:type="dxa"/>
          </w:tcPr>
          <w:p w14:paraId="63ADEE43"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шт.</w:t>
            </w:r>
          </w:p>
        </w:tc>
        <w:tc>
          <w:tcPr>
            <w:tcW w:w="1547" w:type="dxa"/>
          </w:tcPr>
          <w:p w14:paraId="229A60A0" w14:textId="44DAEA3F" w:rsidR="00105A9A" w:rsidRPr="007E1E0F" w:rsidRDefault="00B265DD" w:rsidP="00105A9A">
            <w:pPr>
              <w:spacing w:after="0" w:line="240" w:lineRule="auto"/>
              <w:jc w:val="center"/>
              <w:rPr>
                <w:rFonts w:ascii="Times New Roman" w:eastAsia="Times New Roman" w:hAnsi="Times New Roman" w:cs="Times New Roman"/>
                <w:sz w:val="24"/>
                <w:szCs w:val="24"/>
                <w:highlight w:val="yellow"/>
                <w:lang w:eastAsia="ru-RU"/>
              </w:rPr>
            </w:pPr>
            <w:r w:rsidRPr="00B265DD">
              <w:rPr>
                <w:rFonts w:ascii="Times New Roman" w:eastAsia="Times New Roman" w:hAnsi="Times New Roman" w:cs="Times New Roman"/>
                <w:sz w:val="24"/>
                <w:szCs w:val="24"/>
                <w:lang w:eastAsia="ru-RU"/>
              </w:rPr>
              <w:t>540</w:t>
            </w:r>
          </w:p>
        </w:tc>
      </w:tr>
      <w:tr w:rsidR="00105A9A" w:rsidRPr="00105A9A" w14:paraId="0C19B38C" w14:textId="77777777" w:rsidTr="000F312D">
        <w:tc>
          <w:tcPr>
            <w:tcW w:w="6672" w:type="dxa"/>
          </w:tcPr>
          <w:p w14:paraId="2F92E397" w14:textId="000B9558" w:rsidR="00105A9A" w:rsidRPr="00105A9A" w:rsidRDefault="00B265DD" w:rsidP="00105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05A9A" w:rsidRPr="00105A9A">
              <w:rPr>
                <w:rFonts w:ascii="Times New Roman" w:eastAsia="Times New Roman" w:hAnsi="Times New Roman" w:cs="Times New Roman"/>
                <w:sz w:val="24"/>
                <w:szCs w:val="24"/>
                <w:lang w:eastAsia="ru-RU"/>
              </w:rPr>
              <w:t>.</w:t>
            </w:r>
            <w:r w:rsidR="000F312D">
              <w:rPr>
                <w:rFonts w:ascii="Times New Roman" w:eastAsia="Times New Roman" w:hAnsi="Times New Roman" w:cs="Times New Roman"/>
                <w:sz w:val="24"/>
                <w:szCs w:val="24"/>
                <w:lang w:eastAsia="ru-RU"/>
              </w:rPr>
              <w:t>Обработка шламовых</w:t>
            </w:r>
            <w:r w:rsidR="00105A9A" w:rsidRPr="00105A9A">
              <w:rPr>
                <w:rFonts w:ascii="Times New Roman" w:eastAsia="Times New Roman" w:hAnsi="Times New Roman" w:cs="Times New Roman"/>
                <w:sz w:val="24"/>
                <w:szCs w:val="24"/>
                <w:lang w:eastAsia="ru-RU"/>
              </w:rPr>
              <w:t xml:space="preserve"> проб</w:t>
            </w:r>
          </w:p>
        </w:tc>
        <w:tc>
          <w:tcPr>
            <w:tcW w:w="1126" w:type="dxa"/>
          </w:tcPr>
          <w:p w14:paraId="3131DFF0" w14:textId="77777777" w:rsidR="00105A9A" w:rsidRPr="00105A9A" w:rsidRDefault="00105A9A" w:rsidP="00105A9A">
            <w:pPr>
              <w:spacing w:after="0" w:line="240" w:lineRule="auto"/>
              <w:jc w:val="center"/>
              <w:rPr>
                <w:rFonts w:ascii="Times New Roman" w:eastAsia="Times New Roman" w:hAnsi="Times New Roman" w:cs="Times New Roman"/>
                <w:sz w:val="24"/>
                <w:szCs w:val="24"/>
                <w:lang w:eastAsia="ru-RU"/>
              </w:rPr>
            </w:pPr>
            <w:r w:rsidRPr="00105A9A">
              <w:rPr>
                <w:rFonts w:ascii="Times New Roman" w:eastAsia="Times New Roman" w:hAnsi="Times New Roman" w:cs="Times New Roman"/>
                <w:sz w:val="24"/>
                <w:szCs w:val="24"/>
                <w:lang w:eastAsia="ru-RU"/>
              </w:rPr>
              <w:t>шт.</w:t>
            </w:r>
          </w:p>
        </w:tc>
        <w:tc>
          <w:tcPr>
            <w:tcW w:w="1547" w:type="dxa"/>
          </w:tcPr>
          <w:p w14:paraId="6168C9FC" w14:textId="6BBC94E0" w:rsidR="00105A9A" w:rsidRPr="007E1E0F" w:rsidRDefault="00105471" w:rsidP="00105A9A">
            <w:pPr>
              <w:spacing w:after="0" w:line="240" w:lineRule="auto"/>
              <w:jc w:val="center"/>
              <w:rPr>
                <w:rFonts w:ascii="Times New Roman" w:eastAsia="Times New Roman" w:hAnsi="Times New Roman" w:cs="Times New Roman"/>
                <w:sz w:val="24"/>
                <w:szCs w:val="24"/>
                <w:highlight w:val="yellow"/>
                <w:lang w:eastAsia="ru-RU"/>
              </w:rPr>
            </w:pPr>
            <w:r w:rsidRPr="00B83300">
              <w:rPr>
                <w:rFonts w:ascii="Times New Roman" w:eastAsia="Times New Roman" w:hAnsi="Times New Roman" w:cs="Times New Roman"/>
                <w:sz w:val="24"/>
                <w:szCs w:val="24"/>
                <w:lang w:eastAsia="ru-RU"/>
              </w:rPr>
              <w:t>825</w:t>
            </w:r>
          </w:p>
        </w:tc>
      </w:tr>
    </w:tbl>
    <w:p w14:paraId="7789A12C" w14:textId="28DDE123" w:rsidR="00105A9A" w:rsidRPr="00105A9A" w:rsidRDefault="00105A9A" w:rsidP="00105A9A">
      <w:pPr>
        <w:tabs>
          <w:tab w:val="num" w:pos="0"/>
        </w:tabs>
        <w:spacing w:after="0" w:line="240" w:lineRule="auto"/>
        <w:ind w:firstLine="567"/>
        <w:jc w:val="center"/>
        <w:rPr>
          <w:rFonts w:ascii="Times New Roman" w:eastAsia="Times New Roman" w:hAnsi="Times New Roman" w:cs="Times New Roman"/>
          <w:b/>
          <w:sz w:val="28"/>
          <w:szCs w:val="28"/>
          <w:lang w:eastAsia="ru-RU"/>
        </w:rPr>
      </w:pPr>
    </w:p>
    <w:p w14:paraId="5D702D35" w14:textId="501B6E47" w:rsidR="00105A9A" w:rsidRPr="00105A9A" w:rsidRDefault="00105A9A" w:rsidP="00105A9A">
      <w:pPr>
        <w:tabs>
          <w:tab w:val="num" w:pos="0"/>
        </w:tabs>
        <w:spacing w:after="0" w:line="240" w:lineRule="auto"/>
        <w:jc w:val="both"/>
        <w:rPr>
          <w:rFonts w:ascii="Times New Roman" w:eastAsia="Times New Roman" w:hAnsi="Times New Roman" w:cs="Times New Roman"/>
          <w:sz w:val="28"/>
          <w:szCs w:val="28"/>
          <w:lang w:eastAsia="ru-RU"/>
        </w:rPr>
      </w:pPr>
      <w:r>
        <w:rPr>
          <w:b/>
          <w:noProof/>
          <w:sz w:val="28"/>
          <w:szCs w:val="28"/>
          <w:lang w:eastAsia="ru-RU"/>
        </w:rPr>
        <w:lastRenderedPageBreak/>
        <mc:AlternateContent>
          <mc:Choice Requires="wpc">
            <w:drawing>
              <wp:anchor distT="0" distB="0" distL="114300" distR="114300" simplePos="0" relativeHeight="251739136" behindDoc="1" locked="0" layoutInCell="1" allowOverlap="1" wp14:anchorId="5078452F" wp14:editId="7B93446D">
                <wp:simplePos x="0" y="0"/>
                <wp:positionH relativeFrom="margin">
                  <wp:align>right</wp:align>
                </wp:positionH>
                <wp:positionV relativeFrom="paragraph">
                  <wp:posOffset>492</wp:posOffset>
                </wp:positionV>
                <wp:extent cx="6116955" cy="9489440"/>
                <wp:effectExtent l="0" t="0" r="0" b="0"/>
                <wp:wrapThrough wrapText="bothSides">
                  <wp:wrapPolygon edited="0">
                    <wp:start x="12983" y="0"/>
                    <wp:lineTo x="8812" y="43"/>
                    <wp:lineTo x="8543" y="87"/>
                    <wp:lineTo x="8409" y="1041"/>
                    <wp:lineTo x="8341" y="2602"/>
                    <wp:lineTo x="8745" y="2775"/>
                    <wp:lineTo x="8341" y="2862"/>
                    <wp:lineTo x="8341" y="4596"/>
                    <wp:lineTo x="10225" y="4857"/>
                    <wp:lineTo x="12983" y="4857"/>
                    <wp:lineTo x="8678" y="5117"/>
                    <wp:lineTo x="5718" y="5377"/>
                    <wp:lineTo x="5718" y="9019"/>
                    <wp:lineTo x="4574" y="9279"/>
                    <wp:lineTo x="4440" y="9366"/>
                    <wp:lineTo x="4440" y="9887"/>
                    <wp:lineTo x="8879" y="10407"/>
                    <wp:lineTo x="10158" y="10407"/>
                    <wp:lineTo x="10158" y="12532"/>
                    <wp:lineTo x="11907" y="13182"/>
                    <wp:lineTo x="3498" y="13832"/>
                    <wp:lineTo x="3498" y="15090"/>
                    <wp:lineTo x="3902" y="15263"/>
                    <wp:lineTo x="5045" y="15263"/>
                    <wp:lineTo x="5045" y="16304"/>
                    <wp:lineTo x="5314" y="16651"/>
                    <wp:lineTo x="5583" y="16651"/>
                    <wp:lineTo x="3767" y="17345"/>
                    <wp:lineTo x="471" y="17952"/>
                    <wp:lineTo x="471" y="19643"/>
                    <wp:lineTo x="7803" y="20120"/>
                    <wp:lineTo x="4507" y="20207"/>
                    <wp:lineTo x="4238" y="20250"/>
                    <wp:lineTo x="4238" y="21551"/>
                    <wp:lineTo x="17961" y="21551"/>
                    <wp:lineTo x="18095" y="20250"/>
                    <wp:lineTo x="17557" y="20207"/>
                    <wp:lineTo x="13790" y="20120"/>
                    <wp:lineTo x="21391" y="19643"/>
                    <wp:lineTo x="21459" y="17952"/>
                    <wp:lineTo x="18364" y="17345"/>
                    <wp:lineTo x="17490" y="16651"/>
                    <wp:lineTo x="18566" y="16651"/>
                    <wp:lineTo x="19373" y="16347"/>
                    <wp:lineTo x="19306" y="15263"/>
                    <wp:lineTo x="19912" y="15263"/>
                    <wp:lineTo x="20921" y="14830"/>
                    <wp:lineTo x="20988" y="14440"/>
                    <wp:lineTo x="20450" y="14309"/>
                    <wp:lineTo x="17154" y="13876"/>
                    <wp:lineTo x="19441" y="13876"/>
                    <wp:lineTo x="21324" y="13572"/>
                    <wp:lineTo x="21257" y="13182"/>
                    <wp:lineTo x="21526" y="12575"/>
                    <wp:lineTo x="21526" y="12011"/>
                    <wp:lineTo x="12310" y="11794"/>
                    <wp:lineTo x="17355" y="11794"/>
                    <wp:lineTo x="20719" y="11534"/>
                    <wp:lineTo x="20652" y="0"/>
                    <wp:lineTo x="12983" y="0"/>
                  </wp:wrapPolygon>
                </wp:wrapThrough>
                <wp:docPr id="304" name="Полотно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4" name="Line 162"/>
                        <wps:cNvCnPr/>
                        <wps:spPr bwMode="auto">
                          <a:xfrm>
                            <a:off x="2856865" y="342900"/>
                            <a:ext cx="127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163"/>
                        <wps:cNvSpPr>
                          <a:spLocks noChangeArrowheads="1"/>
                        </wps:cNvSpPr>
                        <wps:spPr bwMode="auto">
                          <a:xfrm>
                            <a:off x="2457450" y="31750"/>
                            <a:ext cx="800735" cy="344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164"/>
                        <wps:cNvSpPr>
                          <a:spLocks noChangeArrowheads="1"/>
                        </wps:cNvSpPr>
                        <wps:spPr bwMode="auto">
                          <a:xfrm>
                            <a:off x="2400300" y="1028700"/>
                            <a:ext cx="914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Line 165"/>
                        <wps:cNvCnPr/>
                        <wps:spPr bwMode="auto">
                          <a:xfrm>
                            <a:off x="2856865" y="9144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66"/>
                        <wps:cNvSpPr>
                          <a:spLocks noChangeArrowheads="1"/>
                        </wps:cNvSpPr>
                        <wps:spPr bwMode="auto">
                          <a:xfrm>
                            <a:off x="2400300" y="1713865"/>
                            <a:ext cx="914400"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Oval 167"/>
                        <wps:cNvSpPr>
                          <a:spLocks noChangeArrowheads="1"/>
                        </wps:cNvSpPr>
                        <wps:spPr bwMode="auto">
                          <a:xfrm>
                            <a:off x="2856865" y="1371600"/>
                            <a:ext cx="23050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168"/>
                        <wps:cNvSpPr>
                          <a:spLocks noChangeArrowheads="1"/>
                        </wps:cNvSpPr>
                        <wps:spPr bwMode="auto">
                          <a:xfrm>
                            <a:off x="2628900" y="1371600"/>
                            <a:ext cx="22796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Line 169"/>
                        <wps:cNvCnPr/>
                        <wps:spPr bwMode="auto">
                          <a:xfrm>
                            <a:off x="2400300" y="10287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70"/>
                        <wps:cNvCnPr/>
                        <wps:spPr bwMode="auto">
                          <a:xfrm>
                            <a:off x="2400300" y="10287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71"/>
                        <wps:cNvCnPr/>
                        <wps:spPr bwMode="auto">
                          <a:xfrm>
                            <a:off x="2856865" y="160020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72"/>
                        <wps:cNvSpPr>
                          <a:spLocks noChangeArrowheads="1"/>
                        </wps:cNvSpPr>
                        <wps:spPr bwMode="auto">
                          <a:xfrm rot="1420396">
                            <a:off x="2972435" y="571500"/>
                            <a:ext cx="112395" cy="343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Rectangle 173"/>
                        <wps:cNvSpPr>
                          <a:spLocks noChangeArrowheads="1"/>
                        </wps:cNvSpPr>
                        <wps:spPr bwMode="auto">
                          <a:xfrm rot="9069084">
                            <a:off x="2628900" y="571500"/>
                            <a:ext cx="114300" cy="343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Line 174"/>
                        <wps:cNvCnPr/>
                        <wps:spPr bwMode="auto">
                          <a:xfrm flipV="1">
                            <a:off x="2400300" y="456565"/>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75"/>
                        <wps:cNvCnPr/>
                        <wps:spPr bwMode="auto">
                          <a:xfrm>
                            <a:off x="2856865" y="148590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76"/>
                        <wps:cNvCnPr/>
                        <wps:spPr bwMode="auto">
                          <a:xfrm>
                            <a:off x="2856865" y="800735"/>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77"/>
                        <wps:cNvCnPr/>
                        <wps:spPr bwMode="auto">
                          <a:xfrm>
                            <a:off x="2400300" y="800735"/>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78"/>
                        <wps:cNvCnPr/>
                        <wps:spPr bwMode="auto">
                          <a:xfrm>
                            <a:off x="2856865" y="800735"/>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179"/>
                        <wps:cNvCnPr/>
                        <wps:spPr bwMode="auto">
                          <a:xfrm>
                            <a:off x="2400300" y="800735"/>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80"/>
                        <wps:cNvCnPr/>
                        <wps:spPr bwMode="auto">
                          <a:xfrm>
                            <a:off x="2400300" y="9144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81"/>
                        <wps:cNvCnPr/>
                        <wps:spPr bwMode="auto">
                          <a:xfrm>
                            <a:off x="2400300" y="456565"/>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82"/>
                        <wps:cNvCnPr/>
                        <wps:spPr bwMode="auto">
                          <a:xfrm>
                            <a:off x="2514600" y="456565"/>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83"/>
                        <wps:cNvCnPr/>
                        <wps:spPr bwMode="auto">
                          <a:xfrm>
                            <a:off x="2628900" y="456565"/>
                            <a:ext cx="11430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184"/>
                        <wps:cNvCnPr/>
                        <wps:spPr bwMode="auto">
                          <a:xfrm>
                            <a:off x="2743200"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85"/>
                        <wps:cNvCnPr/>
                        <wps:spPr bwMode="auto">
                          <a:xfrm>
                            <a:off x="2628900"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86"/>
                        <wps:cNvCnPr/>
                        <wps:spPr bwMode="auto">
                          <a:xfrm>
                            <a:off x="2514600"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87"/>
                        <wps:cNvCnPr/>
                        <wps:spPr bwMode="auto">
                          <a:xfrm>
                            <a:off x="2972435"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88"/>
                        <wps:cNvCnPr/>
                        <wps:spPr bwMode="auto">
                          <a:xfrm>
                            <a:off x="3086100"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89"/>
                        <wps:cNvCnPr/>
                        <wps:spPr bwMode="auto">
                          <a:xfrm>
                            <a:off x="3200400"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90"/>
                        <wps:cNvCnPr/>
                        <wps:spPr bwMode="auto">
                          <a:xfrm>
                            <a:off x="2856865" y="1485900"/>
                            <a:ext cx="0"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91"/>
                        <wps:cNvCnPr/>
                        <wps:spPr bwMode="auto">
                          <a:xfrm flipV="1">
                            <a:off x="2400300" y="1257300"/>
                            <a:ext cx="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92"/>
                        <wps:cNvCnPr/>
                        <wps:spPr bwMode="auto">
                          <a:xfrm>
                            <a:off x="2400300" y="12573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93"/>
                        <wps:cNvCnPr/>
                        <wps:spPr bwMode="auto">
                          <a:xfrm>
                            <a:off x="2628900" y="12573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94"/>
                        <wps:cNvCnPr/>
                        <wps:spPr bwMode="auto">
                          <a:xfrm>
                            <a:off x="2628900" y="1257300"/>
                            <a:ext cx="22796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95"/>
                        <wps:cNvSpPr>
                          <a:spLocks noChangeArrowheads="1"/>
                        </wps:cNvSpPr>
                        <wps:spPr bwMode="auto">
                          <a:xfrm>
                            <a:off x="2628900" y="1828800"/>
                            <a:ext cx="457200" cy="2292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 name="Oval 196"/>
                        <wps:cNvSpPr>
                          <a:spLocks noChangeArrowheads="1"/>
                        </wps:cNvSpPr>
                        <wps:spPr bwMode="auto">
                          <a:xfrm>
                            <a:off x="2693035" y="2235200"/>
                            <a:ext cx="34226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 name="Oval 197"/>
                        <wps:cNvSpPr>
                          <a:spLocks noChangeArrowheads="1"/>
                        </wps:cNvSpPr>
                        <wps:spPr bwMode="auto">
                          <a:xfrm>
                            <a:off x="2730500" y="26924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 name="Oval 198"/>
                        <wps:cNvSpPr>
                          <a:spLocks noChangeArrowheads="1"/>
                        </wps:cNvSpPr>
                        <wps:spPr bwMode="auto">
                          <a:xfrm>
                            <a:off x="2692400" y="35433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Line 199"/>
                        <wps:cNvCnPr/>
                        <wps:spPr bwMode="auto">
                          <a:xfrm>
                            <a:off x="1670050" y="2400300"/>
                            <a:ext cx="635"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200"/>
                        <wps:cNvCnPr/>
                        <wps:spPr bwMode="auto">
                          <a:xfrm>
                            <a:off x="3086100" y="371792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01"/>
                        <wps:cNvCnPr/>
                        <wps:spPr bwMode="auto">
                          <a:xfrm flipH="1">
                            <a:off x="1663700" y="2400300"/>
                            <a:ext cx="1371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202"/>
                        <wps:cNvCnPr/>
                        <wps:spPr bwMode="auto">
                          <a:xfrm flipH="1">
                            <a:off x="1714500" y="2857500"/>
                            <a:ext cx="1371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203"/>
                        <wps:cNvSpPr>
                          <a:spLocks noChangeArrowheads="1"/>
                        </wps:cNvSpPr>
                        <wps:spPr bwMode="auto">
                          <a:xfrm>
                            <a:off x="2921000" y="5372100"/>
                            <a:ext cx="10287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AutoShape 204"/>
                        <wps:cNvSpPr>
                          <a:spLocks noChangeArrowheads="1"/>
                        </wps:cNvSpPr>
                        <wps:spPr bwMode="auto">
                          <a:xfrm>
                            <a:off x="3251200" y="5486400"/>
                            <a:ext cx="3429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Line 205"/>
                        <wps:cNvCnPr/>
                        <wps:spPr bwMode="auto">
                          <a:xfrm flipV="1">
                            <a:off x="2921000" y="4114800"/>
                            <a:ext cx="635"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06"/>
                        <wps:cNvCnPr/>
                        <wps:spPr bwMode="auto">
                          <a:xfrm>
                            <a:off x="2924175" y="41148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07"/>
                        <wps:cNvCnPr/>
                        <wps:spPr bwMode="auto">
                          <a:xfrm>
                            <a:off x="3041650" y="41148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Oval 208"/>
                        <wps:cNvSpPr>
                          <a:spLocks noChangeArrowheads="1"/>
                        </wps:cNvSpPr>
                        <wps:spPr bwMode="auto">
                          <a:xfrm>
                            <a:off x="3187700" y="43942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Oval 209"/>
                        <wps:cNvSpPr>
                          <a:spLocks noChangeArrowheads="1"/>
                        </wps:cNvSpPr>
                        <wps:spPr bwMode="auto">
                          <a:xfrm>
                            <a:off x="3441700" y="43942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Line 210"/>
                        <wps:cNvCnPr/>
                        <wps:spPr bwMode="auto">
                          <a:xfrm>
                            <a:off x="3429000" y="57150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Oval 211"/>
                        <wps:cNvSpPr>
                          <a:spLocks noChangeArrowheads="1"/>
                        </wps:cNvSpPr>
                        <wps:spPr bwMode="auto">
                          <a:xfrm>
                            <a:off x="3251200" y="59309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Line 212"/>
                        <wps:cNvCnPr/>
                        <wps:spPr bwMode="auto">
                          <a:xfrm>
                            <a:off x="29718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13"/>
                        <wps:cNvCnPr/>
                        <wps:spPr bwMode="auto">
                          <a:xfrm>
                            <a:off x="30861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14"/>
                        <wps:cNvCnPr/>
                        <wps:spPr bwMode="auto">
                          <a:xfrm>
                            <a:off x="32004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215"/>
                        <wps:cNvCnPr/>
                        <wps:spPr bwMode="auto">
                          <a:xfrm>
                            <a:off x="33147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16"/>
                        <wps:cNvCnPr/>
                        <wps:spPr bwMode="auto">
                          <a:xfrm>
                            <a:off x="34290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217"/>
                        <wps:cNvCnPr/>
                        <wps:spPr bwMode="auto">
                          <a:xfrm>
                            <a:off x="35433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18"/>
                        <wps:cNvCnPr/>
                        <wps:spPr bwMode="auto">
                          <a:xfrm>
                            <a:off x="36576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19"/>
                        <wps:cNvCnPr/>
                        <wps:spPr bwMode="auto">
                          <a:xfrm>
                            <a:off x="37719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20"/>
                        <wps:cNvCnPr/>
                        <wps:spPr bwMode="auto">
                          <a:xfrm>
                            <a:off x="38862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221"/>
                        <wps:cNvCnPr/>
                        <wps:spPr bwMode="auto">
                          <a:xfrm>
                            <a:off x="3314700" y="6096000"/>
                            <a:ext cx="1485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222"/>
                        <wps:cNvCnPr/>
                        <wps:spPr bwMode="auto">
                          <a:xfrm flipH="1">
                            <a:off x="1943100" y="6096000"/>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223"/>
                        <wps:cNvCnPr/>
                        <wps:spPr bwMode="auto">
                          <a:xfrm flipH="1">
                            <a:off x="3200400" y="60960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224"/>
                        <wps:cNvSpPr>
                          <a:spLocks noChangeArrowheads="1"/>
                        </wps:cNvSpPr>
                        <wps:spPr bwMode="auto">
                          <a:xfrm>
                            <a:off x="173355" y="7886700"/>
                            <a:ext cx="969645" cy="731520"/>
                          </a:xfrm>
                          <a:prstGeom prst="rect">
                            <a:avLst/>
                          </a:prstGeom>
                          <a:solidFill>
                            <a:srgbClr val="FFFFFF"/>
                          </a:solidFill>
                          <a:ln w="9525">
                            <a:solidFill>
                              <a:srgbClr val="000000"/>
                            </a:solidFill>
                            <a:miter lim="800000"/>
                            <a:headEnd/>
                            <a:tailEnd/>
                          </a:ln>
                        </wps:spPr>
                        <wps:txbx>
                          <w:txbxContent>
                            <w:p w14:paraId="4311F1E4" w14:textId="77777777" w:rsidR="00F739CD" w:rsidRDefault="00F739CD" w:rsidP="00105A9A">
                              <w:pPr>
                                <w:jc w:val="center"/>
                                <w:rPr>
                                  <w:rFonts w:ascii="Arial" w:hAnsi="Arial" w:cs="Arial"/>
                                  <w:sz w:val="18"/>
                                  <w:szCs w:val="18"/>
                                </w:rPr>
                              </w:pPr>
                              <w:r>
                                <w:rPr>
                                  <w:rFonts w:ascii="Arial" w:hAnsi="Arial" w:cs="Arial"/>
                                  <w:sz w:val="18"/>
                                  <w:szCs w:val="18"/>
                                </w:rPr>
                                <w:t>Навеска</w:t>
                              </w:r>
                            </w:p>
                            <w:p w14:paraId="22798109" w14:textId="77777777" w:rsidR="00F739CD" w:rsidRDefault="00F739CD" w:rsidP="00105A9A">
                              <w:pPr>
                                <w:jc w:val="center"/>
                                <w:rPr>
                                  <w:rFonts w:ascii="Arial" w:hAnsi="Arial" w:cs="Arial"/>
                                  <w:sz w:val="18"/>
                                  <w:szCs w:val="18"/>
                                </w:rPr>
                              </w:pPr>
                              <w:r>
                                <w:rPr>
                                  <w:rFonts w:ascii="Arial" w:hAnsi="Arial" w:cs="Arial"/>
                                  <w:sz w:val="18"/>
                                  <w:szCs w:val="18"/>
                                </w:rPr>
                                <w:t>для</w:t>
                              </w:r>
                              <w:r>
                                <w:rPr>
                                  <w:rFonts w:ascii="Arial" w:hAnsi="Arial" w:cs="Arial"/>
                                  <w:sz w:val="18"/>
                                  <w:szCs w:val="18"/>
                                  <w:lang w:val="en-US"/>
                                </w:rPr>
                                <w:t xml:space="preserve"> </w:t>
                              </w:r>
                              <w:r>
                                <w:rPr>
                                  <w:rFonts w:ascii="Arial" w:hAnsi="Arial" w:cs="Arial"/>
                                  <w:sz w:val="18"/>
                                  <w:szCs w:val="18"/>
                                </w:rPr>
                                <w:t>арбитражного</w:t>
                              </w:r>
                              <w:r>
                                <w:rPr>
                                  <w:rFonts w:ascii="Arial" w:hAnsi="Arial" w:cs="Arial"/>
                                  <w:sz w:val="18"/>
                                  <w:szCs w:val="18"/>
                                  <w:lang w:val="en-US"/>
                                </w:rPr>
                                <w:t xml:space="preserve"> </w:t>
                              </w:r>
                              <w:r>
                                <w:rPr>
                                  <w:rFonts w:ascii="Arial" w:hAnsi="Arial" w:cs="Arial"/>
                                  <w:sz w:val="18"/>
                                  <w:szCs w:val="18"/>
                                </w:rPr>
                                <w:t>контроля</w:t>
                              </w:r>
                            </w:p>
                            <w:p w14:paraId="2A57FB81" w14:textId="77777777" w:rsidR="00F739CD" w:rsidRDefault="00F739CD" w:rsidP="00105A9A">
                              <w:pPr>
                                <w:jc w:val="center"/>
                                <w:rPr>
                                  <w:rFonts w:ascii="Arial" w:hAnsi="Arial" w:cs="Arial"/>
                                  <w:sz w:val="18"/>
                                  <w:szCs w:val="18"/>
                                </w:rPr>
                              </w:pPr>
                              <w:r>
                                <w:rPr>
                                  <w:rFonts w:ascii="Arial" w:hAnsi="Arial" w:cs="Arial"/>
                                  <w:sz w:val="18"/>
                                  <w:szCs w:val="18"/>
                                </w:rPr>
                                <w:t>200 гр</w:t>
                              </w:r>
                            </w:p>
                          </w:txbxContent>
                        </wps:txbx>
                        <wps:bodyPr rot="0" vert="horz" wrap="square" lIns="91440" tIns="45720" rIns="91440" bIns="45720" anchor="t" anchorCtr="0" upright="1">
                          <a:noAutofit/>
                        </wps:bodyPr>
                      </wps:wsp>
                      <wps:wsp>
                        <wps:cNvPr id="267" name="Rectangle 225"/>
                        <wps:cNvSpPr>
                          <a:spLocks noChangeArrowheads="1"/>
                        </wps:cNvSpPr>
                        <wps:spPr bwMode="auto">
                          <a:xfrm>
                            <a:off x="1600200" y="7886700"/>
                            <a:ext cx="1143000" cy="731520"/>
                          </a:xfrm>
                          <a:prstGeom prst="rect">
                            <a:avLst/>
                          </a:prstGeom>
                          <a:solidFill>
                            <a:srgbClr val="FFFFFF"/>
                          </a:solidFill>
                          <a:ln w="9525">
                            <a:solidFill>
                              <a:srgbClr val="000000"/>
                            </a:solidFill>
                            <a:miter lim="800000"/>
                            <a:headEnd/>
                            <a:tailEnd/>
                          </a:ln>
                        </wps:spPr>
                        <wps:txbx>
                          <w:txbxContent>
                            <w:p w14:paraId="0C585769" w14:textId="77777777" w:rsidR="00F739CD" w:rsidRDefault="00F739CD" w:rsidP="00105A9A">
                              <w:pPr>
                                <w:jc w:val="center"/>
                                <w:rPr>
                                  <w:rFonts w:ascii="Arial" w:hAnsi="Arial" w:cs="Arial"/>
                                  <w:sz w:val="18"/>
                                  <w:szCs w:val="18"/>
                                </w:rPr>
                              </w:pPr>
                              <w:r>
                                <w:rPr>
                                  <w:rFonts w:ascii="Arial" w:hAnsi="Arial" w:cs="Arial"/>
                                  <w:sz w:val="18"/>
                                  <w:szCs w:val="18"/>
                                </w:rPr>
                                <w:t>Навеска</w:t>
                              </w:r>
                            </w:p>
                            <w:p w14:paraId="341E1EED" w14:textId="77777777" w:rsidR="00F739CD" w:rsidRDefault="00F739CD" w:rsidP="00105A9A">
                              <w:pPr>
                                <w:jc w:val="center"/>
                                <w:rPr>
                                  <w:rFonts w:ascii="Arial" w:hAnsi="Arial" w:cs="Arial"/>
                                  <w:sz w:val="18"/>
                                  <w:szCs w:val="18"/>
                                </w:rPr>
                              </w:pPr>
                              <w:r>
                                <w:rPr>
                                  <w:rFonts w:ascii="Arial" w:hAnsi="Arial" w:cs="Arial"/>
                                  <w:sz w:val="18"/>
                                  <w:szCs w:val="18"/>
                                </w:rPr>
                                <w:t>для внешнего геологического</w:t>
                              </w:r>
                            </w:p>
                            <w:p w14:paraId="02954464" w14:textId="77777777" w:rsidR="00F739CD" w:rsidRDefault="00F739CD" w:rsidP="00105A9A">
                              <w:pPr>
                                <w:jc w:val="center"/>
                                <w:rPr>
                                  <w:rFonts w:ascii="Arial" w:hAnsi="Arial" w:cs="Arial"/>
                                  <w:sz w:val="18"/>
                                  <w:szCs w:val="18"/>
                                </w:rPr>
                              </w:pPr>
                              <w:r>
                                <w:rPr>
                                  <w:rFonts w:ascii="Arial" w:hAnsi="Arial" w:cs="Arial"/>
                                  <w:sz w:val="18"/>
                                  <w:szCs w:val="18"/>
                                </w:rPr>
                                <w:t>контроля</w:t>
                              </w:r>
                            </w:p>
                            <w:p w14:paraId="336D5F16" w14:textId="77777777" w:rsidR="00F739CD" w:rsidRDefault="00F739CD" w:rsidP="00105A9A">
                              <w:pPr>
                                <w:jc w:val="center"/>
                                <w:rPr>
                                  <w:rFonts w:ascii="Arial" w:hAnsi="Arial" w:cs="Arial"/>
                                  <w:sz w:val="18"/>
                                  <w:szCs w:val="18"/>
                                </w:rPr>
                              </w:pPr>
                              <w:r>
                                <w:rPr>
                                  <w:rFonts w:ascii="Arial" w:hAnsi="Arial" w:cs="Arial"/>
                                  <w:sz w:val="18"/>
                                  <w:szCs w:val="18"/>
                                </w:rPr>
                                <w:t>200 гр</w:t>
                              </w:r>
                            </w:p>
                          </w:txbxContent>
                        </wps:txbx>
                        <wps:bodyPr rot="0" vert="horz" wrap="square" lIns="91440" tIns="45720" rIns="91440" bIns="45720" anchor="t" anchorCtr="0" upright="1">
                          <a:noAutofit/>
                        </wps:bodyPr>
                      </wps:wsp>
                      <wps:wsp>
                        <wps:cNvPr id="268" name="Rectangle 226"/>
                        <wps:cNvSpPr>
                          <a:spLocks noChangeArrowheads="1"/>
                        </wps:cNvSpPr>
                        <wps:spPr bwMode="auto">
                          <a:xfrm>
                            <a:off x="3225800" y="7886700"/>
                            <a:ext cx="774700" cy="731520"/>
                          </a:xfrm>
                          <a:prstGeom prst="rect">
                            <a:avLst/>
                          </a:prstGeom>
                          <a:solidFill>
                            <a:srgbClr val="FFFFFF"/>
                          </a:solidFill>
                          <a:ln w="9525">
                            <a:solidFill>
                              <a:srgbClr val="000000"/>
                            </a:solidFill>
                            <a:miter lim="800000"/>
                            <a:headEnd/>
                            <a:tailEnd/>
                          </a:ln>
                        </wps:spPr>
                        <wps:txbx>
                          <w:txbxContent>
                            <w:p w14:paraId="05E58FA9" w14:textId="77777777" w:rsidR="00F739CD" w:rsidRDefault="00F739CD" w:rsidP="00105A9A">
                              <w:pPr>
                                <w:jc w:val="center"/>
                                <w:rPr>
                                  <w:rFonts w:ascii="Arial" w:hAnsi="Arial" w:cs="Arial"/>
                                  <w:sz w:val="18"/>
                                  <w:szCs w:val="18"/>
                                </w:rPr>
                              </w:pPr>
                              <w:r>
                                <w:rPr>
                                  <w:rFonts w:ascii="Arial" w:hAnsi="Arial" w:cs="Arial"/>
                                  <w:sz w:val="18"/>
                                  <w:szCs w:val="18"/>
                                </w:rPr>
                                <w:t>Навеска для групповой пробы</w:t>
                              </w:r>
                            </w:p>
                          </w:txbxContent>
                        </wps:txbx>
                        <wps:bodyPr rot="0" vert="horz" wrap="square" lIns="91440" tIns="45720" rIns="91440" bIns="45720" anchor="t" anchorCtr="0" upright="1">
                          <a:noAutofit/>
                        </wps:bodyPr>
                      </wps:wsp>
                      <wps:wsp>
                        <wps:cNvPr id="269" name="Rectangle 227"/>
                        <wps:cNvSpPr>
                          <a:spLocks noChangeArrowheads="1"/>
                        </wps:cNvSpPr>
                        <wps:spPr bwMode="auto">
                          <a:xfrm>
                            <a:off x="4089400" y="7886700"/>
                            <a:ext cx="998855" cy="731520"/>
                          </a:xfrm>
                          <a:prstGeom prst="rect">
                            <a:avLst/>
                          </a:prstGeom>
                          <a:solidFill>
                            <a:srgbClr val="FFFFFF"/>
                          </a:solidFill>
                          <a:ln w="9525">
                            <a:solidFill>
                              <a:srgbClr val="000000"/>
                            </a:solidFill>
                            <a:miter lim="800000"/>
                            <a:headEnd/>
                            <a:tailEnd/>
                          </a:ln>
                        </wps:spPr>
                        <wps:txbx>
                          <w:txbxContent>
                            <w:p w14:paraId="52C50782" w14:textId="77777777" w:rsidR="00F739CD" w:rsidRDefault="00F739CD" w:rsidP="00105A9A">
                              <w:pPr>
                                <w:jc w:val="center"/>
                                <w:rPr>
                                  <w:rFonts w:ascii="Arial" w:hAnsi="Arial" w:cs="Arial"/>
                                  <w:sz w:val="18"/>
                                  <w:szCs w:val="18"/>
                                </w:rPr>
                              </w:pPr>
                              <w:r>
                                <w:rPr>
                                  <w:rFonts w:ascii="Arial" w:hAnsi="Arial" w:cs="Arial"/>
                                  <w:sz w:val="18"/>
                                  <w:szCs w:val="18"/>
                                </w:rPr>
                                <w:t>Навеска для внутреннего лабораторного контроля</w:t>
                              </w:r>
                            </w:p>
                            <w:p w14:paraId="6BBDDA25" w14:textId="77777777" w:rsidR="00F739CD" w:rsidRDefault="00F739CD" w:rsidP="00105A9A">
                              <w:pPr>
                                <w:rPr>
                                  <w:rFonts w:ascii="Arial" w:hAnsi="Arial" w:cs="Arial"/>
                                  <w:sz w:val="18"/>
                                  <w:szCs w:val="18"/>
                                </w:rPr>
                              </w:pPr>
                            </w:p>
                          </w:txbxContent>
                        </wps:txbx>
                        <wps:bodyPr rot="0" vert="horz" wrap="square" lIns="91440" tIns="45720" rIns="91440" bIns="45720" anchor="t" anchorCtr="0" upright="1">
                          <a:noAutofit/>
                        </wps:bodyPr>
                      </wps:wsp>
                      <wps:wsp>
                        <wps:cNvPr id="270" name="Rectangle 228"/>
                        <wps:cNvSpPr>
                          <a:spLocks noChangeArrowheads="1"/>
                        </wps:cNvSpPr>
                        <wps:spPr bwMode="auto">
                          <a:xfrm>
                            <a:off x="5202555" y="7886700"/>
                            <a:ext cx="800100" cy="731520"/>
                          </a:xfrm>
                          <a:prstGeom prst="rect">
                            <a:avLst/>
                          </a:prstGeom>
                          <a:solidFill>
                            <a:srgbClr val="FFFFFF"/>
                          </a:solidFill>
                          <a:ln w="9525">
                            <a:solidFill>
                              <a:srgbClr val="000000"/>
                            </a:solidFill>
                            <a:miter lim="800000"/>
                            <a:headEnd/>
                            <a:tailEnd/>
                          </a:ln>
                        </wps:spPr>
                        <wps:txbx>
                          <w:txbxContent>
                            <w:p w14:paraId="6D66A810" w14:textId="77777777" w:rsidR="00F739CD" w:rsidRDefault="00F739CD" w:rsidP="00105A9A">
                              <w:pPr>
                                <w:jc w:val="center"/>
                                <w:rPr>
                                  <w:rFonts w:ascii="Arial" w:hAnsi="Arial" w:cs="Arial"/>
                                  <w:sz w:val="18"/>
                                  <w:szCs w:val="18"/>
                                </w:rPr>
                              </w:pPr>
                              <w:r>
                                <w:rPr>
                                  <w:rFonts w:ascii="Arial" w:hAnsi="Arial" w:cs="Arial"/>
                                  <w:sz w:val="18"/>
                                  <w:szCs w:val="18"/>
                                </w:rPr>
                                <w:t>Навеска</w:t>
                              </w:r>
                            </w:p>
                            <w:p w14:paraId="164A59F0" w14:textId="77777777" w:rsidR="00F739CD" w:rsidRDefault="00F739CD" w:rsidP="00105A9A">
                              <w:pPr>
                                <w:jc w:val="center"/>
                                <w:rPr>
                                  <w:rFonts w:ascii="Arial" w:hAnsi="Arial" w:cs="Arial"/>
                                  <w:sz w:val="18"/>
                                  <w:szCs w:val="18"/>
                                </w:rPr>
                              </w:pPr>
                              <w:r>
                                <w:rPr>
                                  <w:rFonts w:ascii="Arial" w:hAnsi="Arial" w:cs="Arial"/>
                                  <w:sz w:val="18"/>
                                  <w:szCs w:val="18"/>
                                </w:rPr>
                                <w:t>для основного рядового анализа</w:t>
                              </w:r>
                            </w:p>
                          </w:txbxContent>
                        </wps:txbx>
                        <wps:bodyPr rot="0" vert="horz" wrap="square" lIns="91440" tIns="45720" rIns="91440" bIns="45720" anchor="t" anchorCtr="0" upright="1">
                          <a:noAutofit/>
                        </wps:bodyPr>
                      </wps:wsp>
                      <wps:wsp>
                        <wps:cNvPr id="271" name="Line 229"/>
                        <wps:cNvCnPr/>
                        <wps:spPr bwMode="auto">
                          <a:xfrm>
                            <a:off x="1943100" y="60833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230"/>
                        <wps:cNvCnPr/>
                        <wps:spPr bwMode="auto">
                          <a:xfrm>
                            <a:off x="4800600" y="60960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Rectangle 231"/>
                        <wps:cNvSpPr>
                          <a:spLocks noChangeArrowheads="1"/>
                        </wps:cNvSpPr>
                        <wps:spPr bwMode="auto">
                          <a:xfrm>
                            <a:off x="1473200" y="6654800"/>
                            <a:ext cx="1100455" cy="546100"/>
                          </a:xfrm>
                          <a:prstGeom prst="rect">
                            <a:avLst/>
                          </a:prstGeom>
                          <a:solidFill>
                            <a:srgbClr val="FFFFFF"/>
                          </a:solidFill>
                          <a:ln w="9525">
                            <a:solidFill>
                              <a:srgbClr val="000000"/>
                            </a:solidFill>
                            <a:miter lim="800000"/>
                            <a:headEnd/>
                            <a:tailEnd/>
                          </a:ln>
                        </wps:spPr>
                        <wps:txbx>
                          <w:txbxContent>
                            <w:p w14:paraId="3D6903DC" w14:textId="77777777" w:rsidR="00F739CD" w:rsidRDefault="00F739CD" w:rsidP="00105A9A">
                              <w:pPr>
                                <w:jc w:val="center"/>
                                <w:rPr>
                                  <w:rFonts w:ascii="Arial" w:hAnsi="Arial" w:cs="Arial"/>
                                  <w:sz w:val="20"/>
                                  <w:szCs w:val="20"/>
                                </w:rPr>
                              </w:pPr>
                              <w:r>
                                <w:rPr>
                                  <w:rFonts w:ascii="Arial" w:hAnsi="Arial" w:cs="Arial"/>
                                  <w:sz w:val="20"/>
                                  <w:szCs w:val="20"/>
                                </w:rPr>
                                <w:t>Дубликат</w:t>
                              </w:r>
                            </w:p>
                            <w:p w14:paraId="00C5E731" w14:textId="77777777" w:rsidR="00F739CD" w:rsidRDefault="00F739CD" w:rsidP="00105A9A">
                              <w:pPr>
                                <w:jc w:val="center"/>
                                <w:rPr>
                                  <w:rFonts w:ascii="Arial" w:hAnsi="Arial" w:cs="Arial"/>
                                  <w:sz w:val="20"/>
                                  <w:szCs w:val="20"/>
                                </w:rPr>
                              </w:pPr>
                              <w:r>
                                <w:rPr>
                                  <w:rFonts w:ascii="Arial" w:hAnsi="Arial" w:cs="Arial"/>
                                  <w:sz w:val="20"/>
                                  <w:szCs w:val="20"/>
                                </w:rPr>
                                <w:t>аналитической пробы</w:t>
                              </w:r>
                            </w:p>
                            <w:p w14:paraId="4342F53A" w14:textId="77777777" w:rsidR="00F739CD" w:rsidRDefault="00F739CD" w:rsidP="00105A9A">
                              <w:pPr>
                                <w:jc w:val="center"/>
                                <w:rPr>
                                  <w:rFonts w:ascii="Arial" w:hAnsi="Arial" w:cs="Arial"/>
                                  <w:sz w:val="20"/>
                                  <w:szCs w:val="20"/>
                                </w:rPr>
                              </w:pPr>
                              <w:r>
                                <w:rPr>
                                  <w:rFonts w:ascii="Arial" w:hAnsi="Arial" w:cs="Arial"/>
                                  <w:sz w:val="20"/>
                                  <w:szCs w:val="20"/>
                                </w:rPr>
                                <w:t>пробы</w:t>
                              </w:r>
                            </w:p>
                          </w:txbxContent>
                        </wps:txbx>
                        <wps:bodyPr rot="0" vert="horz" wrap="square" lIns="91440" tIns="45720" rIns="91440" bIns="45720" anchor="t" anchorCtr="0" upright="1">
                          <a:noAutofit/>
                        </wps:bodyPr>
                      </wps:wsp>
                      <wps:wsp>
                        <wps:cNvPr id="274" name="Rectangle 232"/>
                        <wps:cNvSpPr>
                          <a:spLocks noChangeArrowheads="1"/>
                        </wps:cNvSpPr>
                        <wps:spPr bwMode="auto">
                          <a:xfrm>
                            <a:off x="4279900" y="6667500"/>
                            <a:ext cx="1151255" cy="533400"/>
                          </a:xfrm>
                          <a:prstGeom prst="rect">
                            <a:avLst/>
                          </a:prstGeom>
                          <a:solidFill>
                            <a:srgbClr val="FFFFFF"/>
                          </a:solidFill>
                          <a:ln w="9525">
                            <a:solidFill>
                              <a:srgbClr val="000000"/>
                            </a:solidFill>
                            <a:miter lim="800000"/>
                            <a:headEnd/>
                            <a:tailEnd/>
                          </a:ln>
                        </wps:spPr>
                        <wps:txbx>
                          <w:txbxContent>
                            <w:p w14:paraId="7AC69546" w14:textId="77777777" w:rsidR="00F739CD" w:rsidRDefault="00F739CD" w:rsidP="00105A9A">
                              <w:pPr>
                                <w:jc w:val="center"/>
                                <w:rPr>
                                  <w:rFonts w:ascii="Arial" w:hAnsi="Arial" w:cs="Arial"/>
                                  <w:sz w:val="20"/>
                                  <w:szCs w:val="20"/>
                                </w:rPr>
                              </w:pPr>
                              <w:r>
                                <w:rPr>
                                  <w:rFonts w:ascii="Arial" w:hAnsi="Arial" w:cs="Arial"/>
                                  <w:sz w:val="20"/>
                                  <w:szCs w:val="20"/>
                                </w:rPr>
                                <w:t>Аналитическая лабораторная проба</w:t>
                              </w:r>
                            </w:p>
                            <w:p w14:paraId="2F59969E" w14:textId="77777777" w:rsidR="00F739CD" w:rsidRDefault="00F739CD" w:rsidP="00105A9A">
                              <w:pPr>
                                <w:jc w:val="center"/>
                                <w:rPr>
                                  <w:rFonts w:ascii="Arial" w:hAnsi="Arial" w:cs="Arial"/>
                                </w:rPr>
                              </w:pPr>
                              <w:r>
                                <w:rPr>
                                  <w:rFonts w:ascii="Arial" w:hAnsi="Arial" w:cs="Arial"/>
                                </w:rPr>
                                <w:t>проба</w:t>
                              </w:r>
                            </w:p>
                          </w:txbxContent>
                        </wps:txbx>
                        <wps:bodyPr rot="0" vert="horz" wrap="square" lIns="91440" tIns="45720" rIns="91440" bIns="45720" anchor="t" anchorCtr="0" upright="1">
                          <a:noAutofit/>
                        </wps:bodyPr>
                      </wps:wsp>
                      <wps:wsp>
                        <wps:cNvPr id="275" name="Line 233"/>
                        <wps:cNvCnPr/>
                        <wps:spPr bwMode="auto">
                          <a:xfrm>
                            <a:off x="1828800" y="720090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234"/>
                        <wps:cNvCnPr/>
                        <wps:spPr bwMode="auto">
                          <a:xfrm flipH="1">
                            <a:off x="685800" y="7200900"/>
                            <a:ext cx="11430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235"/>
                        <wps:cNvCnPr/>
                        <wps:spPr bwMode="auto">
                          <a:xfrm flipH="1">
                            <a:off x="3657600" y="7200900"/>
                            <a:ext cx="11430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236"/>
                        <wps:cNvCnPr/>
                        <wps:spPr bwMode="auto">
                          <a:xfrm flipH="1">
                            <a:off x="4457700" y="7200900"/>
                            <a:ext cx="3429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237"/>
                        <wps:cNvCnPr/>
                        <wps:spPr bwMode="auto">
                          <a:xfrm>
                            <a:off x="4800600" y="7200900"/>
                            <a:ext cx="5715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238"/>
                        <wps:cNvCnPr/>
                        <wps:spPr bwMode="auto">
                          <a:xfrm>
                            <a:off x="3429000" y="59436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39"/>
                        <wps:cNvCnPr/>
                        <wps:spPr bwMode="auto">
                          <a:xfrm>
                            <a:off x="25146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40"/>
                        <wps:cNvCnPr/>
                        <wps:spPr bwMode="auto">
                          <a:xfrm>
                            <a:off x="28575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41"/>
                        <wps:cNvCnPr/>
                        <wps:spPr bwMode="auto">
                          <a:xfrm>
                            <a:off x="27432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42"/>
                        <wps:cNvCnPr/>
                        <wps:spPr bwMode="auto">
                          <a:xfrm>
                            <a:off x="26289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43"/>
                        <wps:cNvCnPr/>
                        <wps:spPr bwMode="auto">
                          <a:xfrm>
                            <a:off x="29718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4"/>
                        <wps:cNvCnPr/>
                        <wps:spPr bwMode="auto">
                          <a:xfrm>
                            <a:off x="30861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45"/>
                        <wps:cNvCnPr/>
                        <wps:spPr bwMode="auto">
                          <a:xfrm>
                            <a:off x="32004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46"/>
                        <wps:cNvCnPr/>
                        <wps:spPr bwMode="auto">
                          <a:xfrm flipV="1">
                            <a:off x="2463800" y="25400"/>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47"/>
                        <wps:cNvCnPr/>
                        <wps:spPr bwMode="auto">
                          <a:xfrm>
                            <a:off x="2463800" y="31750"/>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248"/>
                        <wps:cNvSpPr txBox="1">
                          <a:spLocks noChangeArrowheads="1"/>
                        </wps:cNvSpPr>
                        <wps:spPr bwMode="auto">
                          <a:xfrm>
                            <a:off x="3716655" y="0"/>
                            <a:ext cx="2112645" cy="507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3EC5D" w14:textId="1142B390" w:rsidR="00F739CD" w:rsidRPr="003E0745" w:rsidRDefault="00F739CD" w:rsidP="00105A9A">
                              <w:pPr>
                                <w:rPr>
                                  <w:rFonts w:ascii="Arial" w:hAnsi="Arial" w:cs="Arial"/>
                                </w:rPr>
                              </w:pPr>
                              <w:r w:rsidRPr="003E0745">
                                <w:rPr>
                                  <w:rFonts w:ascii="Arial" w:hAnsi="Arial" w:cs="Arial"/>
                                  <w:lang w:val="en-US"/>
                                </w:rPr>
                                <w:t>Q</w:t>
                              </w:r>
                              <w:r w:rsidRPr="003E0745">
                                <w:rPr>
                                  <w:rFonts w:ascii="Arial" w:hAnsi="Arial" w:cs="Arial"/>
                                </w:rPr>
                                <w:t xml:space="preserve"> = 1</w:t>
                              </w:r>
                              <w:r>
                                <w:rPr>
                                  <w:rFonts w:ascii="Arial" w:hAnsi="Arial" w:cs="Arial"/>
                                </w:rPr>
                                <w:t>0</w:t>
                              </w:r>
                              <w:r w:rsidRPr="003E0745">
                                <w:rPr>
                                  <w:rFonts w:ascii="Arial" w:hAnsi="Arial" w:cs="Arial"/>
                                </w:rPr>
                                <w:t>,</w:t>
                              </w:r>
                              <w:r>
                                <w:rPr>
                                  <w:rFonts w:ascii="Arial" w:hAnsi="Arial" w:cs="Arial"/>
                                </w:rPr>
                                <w:t>5</w:t>
                              </w:r>
                              <w:r w:rsidRPr="003E0745">
                                <w:rPr>
                                  <w:rFonts w:ascii="Arial" w:hAnsi="Arial" w:cs="Arial"/>
                                </w:rPr>
                                <w:t xml:space="preserve"> кг </w:t>
                              </w:r>
                              <w:r w:rsidRPr="003E0745">
                                <w:rPr>
                                  <w:rFonts w:ascii="Arial" w:hAnsi="Arial" w:cs="Arial"/>
                                  <w:lang w:val="en-US"/>
                                </w:rPr>
                                <w:t>d</w:t>
                              </w:r>
                              <w:r w:rsidRPr="003E0745">
                                <w:rPr>
                                  <w:rFonts w:ascii="Arial" w:hAnsi="Arial" w:cs="Arial"/>
                                </w:rPr>
                                <w:t xml:space="preserve"> = 50 мм</w:t>
                              </w:r>
                            </w:p>
                            <w:p w14:paraId="1ABF71C5" w14:textId="77777777" w:rsidR="00F739CD" w:rsidRDefault="00F739CD" w:rsidP="00105A9A">
                              <w:pPr>
                                <w:rPr>
                                  <w:rFonts w:ascii="Arial" w:hAnsi="Arial" w:cs="Arial"/>
                                </w:rPr>
                              </w:pPr>
                              <w:r w:rsidRPr="003E0745">
                                <w:rPr>
                                  <w:rFonts w:ascii="Arial" w:hAnsi="Arial" w:cs="Arial"/>
                                  <w:lang w:val="en-US"/>
                                </w:rPr>
                                <w:t>k</w:t>
                              </w:r>
                              <w:r w:rsidRPr="003E0745">
                                <w:rPr>
                                  <w:rFonts w:ascii="Arial" w:hAnsi="Arial" w:cs="Arial"/>
                                </w:rPr>
                                <w:t xml:space="preserve"> = 0,5</w:t>
                              </w:r>
                            </w:p>
                            <w:p w14:paraId="3D7C5F12" w14:textId="77777777" w:rsidR="00F739CD" w:rsidRDefault="00F739CD" w:rsidP="00105A9A">
                              <w:pPr>
                                <w:rPr>
                                  <w:rFonts w:ascii="Arial" w:hAnsi="Arial" w:cs="Arial"/>
                                </w:rPr>
                              </w:pPr>
                            </w:p>
                            <w:p w14:paraId="6757FA79" w14:textId="77777777" w:rsidR="00F739CD" w:rsidRDefault="00F739CD" w:rsidP="00105A9A">
                              <w:pPr>
                                <w:rPr>
                                  <w:rFonts w:ascii="Arial" w:hAnsi="Arial" w:cs="Arial"/>
                                </w:rPr>
                              </w:pPr>
                              <w:r>
                                <w:rPr>
                                  <w:rFonts w:ascii="Arial" w:hAnsi="Arial" w:cs="Arial"/>
                                </w:rPr>
                                <w:t>Дробление на щековой дробилке до 3,5 мм</w:t>
                              </w:r>
                            </w:p>
                            <w:p w14:paraId="3530D1FE" w14:textId="77777777" w:rsidR="00F739CD" w:rsidRDefault="00F739CD" w:rsidP="00105A9A">
                              <w:pPr>
                                <w:rPr>
                                  <w:rFonts w:ascii="Arial" w:hAnsi="Arial" w:cs="Arial"/>
                                </w:rPr>
                              </w:pPr>
                            </w:p>
                            <w:p w14:paraId="2CF4D58A" w14:textId="77777777" w:rsidR="00F739CD" w:rsidRDefault="00F739CD" w:rsidP="00105A9A">
                              <w:pPr>
                                <w:rPr>
                                  <w:rFonts w:ascii="Arial" w:hAnsi="Arial" w:cs="Arial"/>
                                </w:rPr>
                              </w:pPr>
                              <w:r>
                                <w:rPr>
                                  <w:rFonts w:ascii="Arial" w:hAnsi="Arial" w:cs="Arial"/>
                                </w:rPr>
                                <w:t>Проверочное просеивание</w:t>
                              </w:r>
                            </w:p>
                            <w:p w14:paraId="47B0E7EC" w14:textId="77777777" w:rsidR="00F739CD" w:rsidRDefault="00F739CD" w:rsidP="00105A9A">
                              <w:pPr>
                                <w:rPr>
                                  <w:rFonts w:ascii="Arial" w:hAnsi="Arial" w:cs="Arial"/>
                                </w:rPr>
                              </w:pPr>
                            </w:p>
                            <w:p w14:paraId="68BE2BF0" w14:textId="77777777" w:rsidR="00F739CD" w:rsidRDefault="00F739CD" w:rsidP="00105A9A">
                              <w:pPr>
                                <w:rPr>
                                  <w:rFonts w:ascii="Arial" w:hAnsi="Arial" w:cs="Arial"/>
                                </w:rPr>
                              </w:pPr>
                              <w:r>
                                <w:rPr>
                                  <w:rFonts w:ascii="Arial" w:hAnsi="Arial" w:cs="Arial"/>
                                </w:rPr>
                                <w:t>Дробление на валковой дробилке до 1 мм</w:t>
                              </w:r>
                            </w:p>
                            <w:p w14:paraId="62A882E8" w14:textId="77777777" w:rsidR="00F739CD" w:rsidRDefault="00F739CD" w:rsidP="00105A9A">
                              <w:pPr>
                                <w:rPr>
                                  <w:rFonts w:ascii="Arial" w:hAnsi="Arial" w:cs="Arial"/>
                                </w:rPr>
                              </w:pPr>
                              <w:r>
                                <w:rPr>
                                  <w:rFonts w:ascii="Arial" w:hAnsi="Arial" w:cs="Arial"/>
                                </w:rPr>
                                <w:t>Проверочное просеивание</w:t>
                              </w:r>
                            </w:p>
                            <w:p w14:paraId="75B2ED9F" w14:textId="77777777" w:rsidR="00F739CD" w:rsidRDefault="00F739CD" w:rsidP="00105A9A">
                              <w:pPr>
                                <w:rPr>
                                  <w:rFonts w:ascii="Arial" w:hAnsi="Arial" w:cs="Arial"/>
                                </w:rPr>
                              </w:pPr>
                              <w:r>
                                <w:rPr>
                                  <w:rFonts w:ascii="Arial" w:hAnsi="Arial" w:cs="Arial"/>
                                </w:rPr>
                                <w:t>Перемешивание</w:t>
                              </w:r>
                            </w:p>
                            <w:p w14:paraId="6C52E9D1" w14:textId="77777777" w:rsidR="00F739CD" w:rsidRDefault="00F739CD" w:rsidP="00105A9A">
                              <w:pPr>
                                <w:rPr>
                                  <w:rFonts w:ascii="Arial" w:hAnsi="Arial" w:cs="Arial"/>
                                </w:rPr>
                              </w:pPr>
                            </w:p>
                            <w:p w14:paraId="43E0D6E9" w14:textId="77777777" w:rsidR="00F739CD" w:rsidRDefault="00F739CD" w:rsidP="00105A9A">
                              <w:pPr>
                                <w:rPr>
                                  <w:rFonts w:ascii="Arial" w:hAnsi="Arial" w:cs="Arial"/>
                                </w:rPr>
                              </w:pPr>
                            </w:p>
                            <w:p w14:paraId="23A17659" w14:textId="668B3888" w:rsidR="00F739CD" w:rsidRDefault="00F739CD" w:rsidP="00105A9A">
                              <w:pPr>
                                <w:rPr>
                                  <w:rFonts w:ascii="Arial" w:hAnsi="Arial" w:cs="Arial"/>
                                </w:rPr>
                              </w:pPr>
                              <w:r>
                                <w:rPr>
                                  <w:rFonts w:ascii="Arial" w:hAnsi="Arial" w:cs="Arial"/>
                                </w:rPr>
                                <w:t>Сокращение до 2,3 кг</w:t>
                              </w:r>
                            </w:p>
                            <w:p w14:paraId="0445F5AC" w14:textId="77777777" w:rsidR="00F739CD" w:rsidRDefault="00F739CD" w:rsidP="00105A9A">
                              <w:pPr>
                                <w:rPr>
                                  <w:rFonts w:ascii="Arial" w:hAnsi="Arial" w:cs="Arial"/>
                                </w:rPr>
                              </w:pPr>
                            </w:p>
                            <w:p w14:paraId="0AEE89F3" w14:textId="77777777" w:rsidR="00F739CD" w:rsidRDefault="00F739CD" w:rsidP="00105A9A">
                              <w:pPr>
                                <w:rPr>
                                  <w:rFonts w:ascii="Arial" w:hAnsi="Arial" w:cs="Arial"/>
                                </w:rPr>
                              </w:pPr>
                            </w:p>
                            <w:p w14:paraId="7C2EE72C" w14:textId="60B39BF5" w:rsidR="00F739CD" w:rsidRDefault="00F739CD" w:rsidP="00105A9A">
                              <w:pPr>
                                <w:rPr>
                                  <w:rFonts w:ascii="Arial" w:hAnsi="Arial" w:cs="Arial"/>
                                </w:rPr>
                              </w:pPr>
                              <w:r>
                                <w:rPr>
                                  <w:rFonts w:ascii="Arial" w:hAnsi="Arial" w:cs="Arial"/>
                                </w:rPr>
                                <w:t>Сокращение до 1,2 кг</w:t>
                              </w:r>
                            </w:p>
                            <w:p w14:paraId="2E677028" w14:textId="77777777" w:rsidR="00F739CD" w:rsidRDefault="00F739CD" w:rsidP="00105A9A">
                              <w:pPr>
                                <w:rPr>
                                  <w:rFonts w:ascii="Arial" w:hAnsi="Arial" w:cs="Arial"/>
                                </w:rPr>
                              </w:pPr>
                            </w:p>
                            <w:p w14:paraId="51467B08" w14:textId="77777777" w:rsidR="00F739CD" w:rsidRDefault="00F739CD" w:rsidP="00105A9A">
                              <w:pPr>
                                <w:rPr>
                                  <w:rFonts w:ascii="Arial" w:hAnsi="Arial" w:cs="Arial"/>
                                </w:rPr>
                              </w:pPr>
                              <w:r>
                                <w:rPr>
                                  <w:rFonts w:ascii="Arial" w:hAnsi="Arial" w:cs="Arial"/>
                                </w:rPr>
                                <w:t>Сокращение до 1,66 кг</w:t>
                              </w:r>
                            </w:p>
                            <w:p w14:paraId="17EACD35" w14:textId="77777777" w:rsidR="00F739CD" w:rsidRDefault="00F739CD" w:rsidP="00105A9A">
                              <w:pPr>
                                <w:rPr>
                                  <w:rFonts w:ascii="Arial" w:hAnsi="Arial" w:cs="Arial"/>
                                </w:rPr>
                              </w:pPr>
                            </w:p>
                            <w:p w14:paraId="25CF21ED" w14:textId="77777777" w:rsidR="00F739CD" w:rsidRDefault="00F739CD" w:rsidP="00105A9A">
                              <w:pPr>
                                <w:rPr>
                                  <w:rFonts w:ascii="Arial" w:hAnsi="Arial" w:cs="Arial"/>
                                </w:rPr>
                              </w:pPr>
                            </w:p>
                            <w:p w14:paraId="1655595E" w14:textId="77777777" w:rsidR="00F739CD" w:rsidRDefault="00F739CD" w:rsidP="00105A9A">
                              <w:pPr>
                                <w:rPr>
                                  <w:rFonts w:ascii="Arial" w:hAnsi="Arial" w:cs="Arial"/>
                                </w:rPr>
                              </w:pPr>
                              <w:r>
                                <w:rPr>
                                  <w:rFonts w:ascii="Arial" w:hAnsi="Arial" w:cs="Arial"/>
                                </w:rPr>
                                <w:t>Сокращение до 0,83 кг</w:t>
                              </w:r>
                            </w:p>
                            <w:p w14:paraId="63521D93" w14:textId="77777777" w:rsidR="00F739CD" w:rsidRDefault="00F739CD" w:rsidP="00105A9A">
                              <w:pPr>
                                <w:rPr>
                                  <w:rFonts w:ascii="Arial" w:hAnsi="Arial" w:cs="Arial"/>
                                </w:rPr>
                              </w:pPr>
                            </w:p>
                            <w:p w14:paraId="6045739B" w14:textId="77777777" w:rsidR="00F739CD" w:rsidRDefault="00F739CD" w:rsidP="00105A9A">
                              <w:pPr>
                                <w:rPr>
                                  <w:rFonts w:ascii="Arial" w:hAnsi="Arial" w:cs="Arial"/>
                                </w:rPr>
                              </w:pPr>
                            </w:p>
                            <w:p w14:paraId="6370EE07" w14:textId="77777777" w:rsidR="00F739CD" w:rsidRDefault="00F739CD" w:rsidP="00105A9A">
                              <w:pPr>
                                <w:rPr>
                                  <w:rFonts w:ascii="Arial" w:hAnsi="Arial" w:cs="Arial"/>
                                </w:rPr>
                              </w:pPr>
                              <w:r>
                                <w:rPr>
                                  <w:rFonts w:ascii="Arial" w:hAnsi="Arial" w:cs="Arial"/>
                                </w:rPr>
                                <w:t>Истирание на дисковом истирателе до 0,074 мм</w:t>
                              </w:r>
                            </w:p>
                            <w:p w14:paraId="7E6871E2" w14:textId="77777777" w:rsidR="00F739CD" w:rsidRDefault="00F739CD" w:rsidP="00105A9A">
                              <w:pPr>
                                <w:rPr>
                                  <w:rFonts w:ascii="Arial" w:hAnsi="Arial" w:cs="Arial"/>
                                </w:rPr>
                              </w:pPr>
                            </w:p>
                            <w:p w14:paraId="07E5E829" w14:textId="77777777" w:rsidR="00F739CD" w:rsidRDefault="00F739CD" w:rsidP="00105A9A">
                              <w:pPr>
                                <w:rPr>
                                  <w:rFonts w:ascii="Arial" w:hAnsi="Arial" w:cs="Arial"/>
                                </w:rPr>
                              </w:pPr>
                            </w:p>
                            <w:p w14:paraId="1A082684" w14:textId="77777777" w:rsidR="00F739CD" w:rsidRDefault="00F739CD" w:rsidP="00105A9A">
                              <w:pPr>
                                <w:rPr>
                                  <w:rFonts w:ascii="Arial" w:hAnsi="Arial" w:cs="Arial"/>
                                </w:rPr>
                              </w:pPr>
                            </w:p>
                          </w:txbxContent>
                        </wps:txbx>
                        <wps:bodyPr rot="0" vert="horz" wrap="square" lIns="91440" tIns="45720" rIns="91440" bIns="45720" anchor="t" anchorCtr="0" upright="1">
                          <a:noAutofit/>
                        </wps:bodyPr>
                      </wps:wsp>
                      <wps:wsp>
                        <wps:cNvPr id="291" name="Text Box 249"/>
                        <wps:cNvSpPr txBox="1">
                          <a:spLocks noChangeArrowheads="1"/>
                        </wps:cNvSpPr>
                        <wps:spPr bwMode="auto">
                          <a:xfrm>
                            <a:off x="1202055" y="404622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6394" w14:textId="77777777" w:rsidR="00F739CD" w:rsidRDefault="00F739CD" w:rsidP="00105A9A">
                              <w:pPr>
                                <w:jc w:val="center"/>
                                <w:rPr>
                                  <w:rFonts w:ascii="Arial" w:hAnsi="Arial" w:cs="Arial"/>
                                </w:rPr>
                              </w:pPr>
                              <w:r>
                                <w:rPr>
                                  <w:rFonts w:ascii="Arial" w:hAnsi="Arial" w:cs="Arial"/>
                                </w:rPr>
                                <w:t>Отвал</w:t>
                              </w:r>
                            </w:p>
                          </w:txbxContent>
                        </wps:txbx>
                        <wps:bodyPr rot="0" vert="horz" wrap="square" lIns="91440" tIns="45720" rIns="91440" bIns="45720" anchor="t" anchorCtr="0" upright="1">
                          <a:noAutofit/>
                        </wps:bodyPr>
                      </wps:wsp>
                      <wps:wsp>
                        <wps:cNvPr id="292" name="Text Box 250"/>
                        <wps:cNvSpPr txBox="1">
                          <a:spLocks noChangeArrowheads="1"/>
                        </wps:cNvSpPr>
                        <wps:spPr bwMode="auto">
                          <a:xfrm>
                            <a:off x="4059555" y="5303520"/>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B0580" w14:textId="77777777" w:rsidR="00F739CD" w:rsidRDefault="00F739CD" w:rsidP="00105A9A">
                              <w:pPr>
                                <w:rPr>
                                  <w:rFonts w:ascii="Arial" w:hAnsi="Arial" w:cs="Arial"/>
                                </w:rPr>
                              </w:pPr>
                              <w:r>
                                <w:rPr>
                                  <w:rFonts w:ascii="Arial" w:hAnsi="Arial" w:cs="Arial"/>
                                </w:rPr>
                                <w:t>Проверочное просеивание</w:t>
                              </w:r>
                            </w:p>
                            <w:p w14:paraId="625EC615" w14:textId="77777777" w:rsidR="00F739CD" w:rsidRDefault="00F739CD" w:rsidP="00105A9A">
                              <w:pPr>
                                <w:rPr>
                                  <w:rFonts w:ascii="Arial" w:hAnsi="Arial" w:cs="Arial"/>
                                  <w:sz w:val="20"/>
                                  <w:szCs w:val="20"/>
                                </w:rPr>
                              </w:pPr>
                            </w:p>
                            <w:p w14:paraId="68E1F183" w14:textId="77777777" w:rsidR="00F739CD" w:rsidRDefault="00F739CD" w:rsidP="00105A9A">
                              <w:pPr>
                                <w:rPr>
                                  <w:rFonts w:ascii="Arial" w:hAnsi="Arial" w:cs="Arial"/>
                                </w:rPr>
                              </w:pPr>
                            </w:p>
                            <w:p w14:paraId="3EFB1F48" w14:textId="77777777" w:rsidR="00F739CD" w:rsidRDefault="00F739CD" w:rsidP="00105A9A">
                              <w:pPr>
                                <w:rPr>
                                  <w:rFonts w:ascii="Arial" w:hAnsi="Arial" w:cs="Arial"/>
                                </w:rPr>
                              </w:pPr>
                            </w:p>
                            <w:p w14:paraId="42EBEE30" w14:textId="77777777" w:rsidR="00F739CD" w:rsidRDefault="00F739CD" w:rsidP="00105A9A">
                              <w:pPr>
                                <w:rPr>
                                  <w:rFonts w:ascii="Arial" w:hAnsi="Arial" w:cs="Arial"/>
                                </w:rPr>
                              </w:pPr>
                            </w:p>
                          </w:txbxContent>
                        </wps:txbx>
                        <wps:bodyPr rot="0" vert="horz" wrap="square" lIns="91440" tIns="45720" rIns="91440" bIns="45720" anchor="t" anchorCtr="0" upright="1">
                          <a:noAutofit/>
                        </wps:bodyPr>
                      </wps:wsp>
                      <wps:wsp>
                        <wps:cNvPr id="293" name="Text Box 251"/>
                        <wps:cNvSpPr txBox="1">
                          <a:spLocks noChangeArrowheads="1"/>
                        </wps:cNvSpPr>
                        <wps:spPr bwMode="auto">
                          <a:xfrm>
                            <a:off x="1023582" y="6096000"/>
                            <a:ext cx="825689" cy="54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D89E4" w14:textId="77777777" w:rsidR="00F739CD" w:rsidRDefault="00F739CD" w:rsidP="00105A9A">
                              <w:pPr>
                                <w:rPr>
                                  <w:rFonts w:ascii="Arial" w:hAnsi="Arial" w:cs="Arial"/>
                                </w:rPr>
                              </w:pPr>
                              <w:r>
                                <w:rPr>
                                  <w:rFonts w:ascii="Arial" w:hAnsi="Arial" w:cs="Arial"/>
                                </w:rPr>
                                <w:t xml:space="preserve">    </w:t>
                              </w:r>
                            </w:p>
                            <w:p w14:paraId="383FE398" w14:textId="77777777" w:rsidR="00F739CD" w:rsidRDefault="00F739CD" w:rsidP="00105A9A">
                              <w:pPr>
                                <w:jc w:val="right"/>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,42 кг</w:t>
                              </w:r>
                            </w:p>
                          </w:txbxContent>
                        </wps:txbx>
                        <wps:bodyPr rot="0" vert="horz" wrap="square" lIns="91440" tIns="45720" rIns="91440" bIns="45720" anchor="t" anchorCtr="0" upright="1">
                          <a:noAutofit/>
                        </wps:bodyPr>
                      </wps:wsp>
                      <wps:wsp>
                        <wps:cNvPr id="294" name="Text Box 252"/>
                        <wps:cNvSpPr txBox="1">
                          <a:spLocks noChangeArrowheads="1"/>
                        </wps:cNvSpPr>
                        <wps:spPr bwMode="auto">
                          <a:xfrm>
                            <a:off x="1243361" y="8899788"/>
                            <a:ext cx="3830955" cy="567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B0A20" w14:textId="5BFC0E95" w:rsidR="00F739CD" w:rsidRPr="00105A9A" w:rsidRDefault="00F739CD" w:rsidP="00105A9A">
                              <w:pPr>
                                <w:jc w:val="center"/>
                                <w:rPr>
                                  <w:rFonts w:ascii="Times New Roman" w:hAnsi="Times New Roman" w:cs="Times New Roman"/>
                                  <w:sz w:val="28"/>
                                  <w:szCs w:val="28"/>
                                </w:rPr>
                              </w:pPr>
                              <w:r w:rsidRPr="00105A9A">
                                <w:rPr>
                                  <w:rFonts w:ascii="Times New Roman" w:hAnsi="Times New Roman" w:cs="Times New Roman"/>
                                  <w:sz w:val="28"/>
                                  <w:szCs w:val="28"/>
                                </w:rPr>
                                <w:t xml:space="preserve">Рис. </w:t>
                              </w:r>
                              <w:r>
                                <w:rPr>
                                  <w:rFonts w:ascii="Times New Roman" w:hAnsi="Times New Roman" w:cs="Times New Roman"/>
                                  <w:sz w:val="28"/>
                                  <w:szCs w:val="28"/>
                                </w:rPr>
                                <w:t>4</w:t>
                              </w:r>
                              <w:r w:rsidRPr="00105A9A">
                                <w:rPr>
                                  <w:rFonts w:ascii="Times New Roman" w:hAnsi="Times New Roman" w:cs="Times New Roman"/>
                                  <w:sz w:val="28"/>
                                  <w:szCs w:val="28"/>
                                </w:rPr>
                                <w:t>.</w:t>
                              </w:r>
                              <w:r>
                                <w:rPr>
                                  <w:rFonts w:ascii="Times New Roman" w:hAnsi="Times New Roman" w:cs="Times New Roman"/>
                                  <w:sz w:val="28"/>
                                  <w:szCs w:val="28"/>
                                </w:rPr>
                                <w:t xml:space="preserve">4 - </w:t>
                              </w:r>
                              <w:r w:rsidRPr="00105A9A">
                                <w:rPr>
                                  <w:rFonts w:ascii="Times New Roman" w:hAnsi="Times New Roman" w:cs="Times New Roman"/>
                                  <w:sz w:val="28"/>
                                  <w:szCs w:val="28"/>
                                </w:rPr>
                                <w:t>Схема обработки бороздовых проб</w:t>
                              </w:r>
                            </w:p>
                          </w:txbxContent>
                        </wps:txbx>
                        <wps:bodyPr rot="0" vert="horz" wrap="square" lIns="91440" tIns="45720" rIns="91440" bIns="45720" anchor="t" anchorCtr="0" upright="1">
                          <a:noAutofit/>
                        </wps:bodyPr>
                      </wps:wsp>
                      <wps:wsp>
                        <wps:cNvPr id="295" name="Line 253"/>
                        <wps:cNvCnPr/>
                        <wps:spPr bwMode="auto">
                          <a:xfrm flipH="1">
                            <a:off x="1659255" y="3712845"/>
                            <a:ext cx="1485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254"/>
                        <wps:cNvSpPr txBox="1">
                          <a:spLocks noChangeArrowheads="1"/>
                        </wps:cNvSpPr>
                        <wps:spPr bwMode="auto">
                          <a:xfrm>
                            <a:off x="4059555" y="553212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0212C" w14:textId="77777777" w:rsidR="00F739CD" w:rsidRDefault="00F739CD" w:rsidP="00105A9A">
                              <w:pPr>
                                <w:rPr>
                                  <w:rFonts w:ascii="Arial" w:hAnsi="Arial" w:cs="Arial"/>
                                </w:rPr>
                              </w:pPr>
                              <w:r>
                                <w:rPr>
                                  <w:rFonts w:ascii="Arial" w:hAnsi="Arial" w:cs="Arial"/>
                                </w:rPr>
                                <w:t>Перемешивание</w:t>
                              </w:r>
                            </w:p>
                          </w:txbxContent>
                        </wps:txbx>
                        <wps:bodyPr rot="0" vert="horz" wrap="square" lIns="91440" tIns="45720" rIns="91440" bIns="45720" anchor="t" anchorCtr="0" upright="1">
                          <a:noAutofit/>
                        </wps:bodyPr>
                      </wps:wsp>
                      <wps:wsp>
                        <wps:cNvPr id="297" name="Text Box 255"/>
                        <wps:cNvSpPr txBox="1">
                          <a:spLocks noChangeArrowheads="1"/>
                        </wps:cNvSpPr>
                        <wps:spPr bwMode="auto">
                          <a:xfrm>
                            <a:off x="4059555" y="5760720"/>
                            <a:ext cx="1943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593FC" w14:textId="77777777" w:rsidR="00F739CD" w:rsidRDefault="00F739CD" w:rsidP="00105A9A"/>
                          </w:txbxContent>
                        </wps:txbx>
                        <wps:bodyPr rot="0" vert="horz" wrap="square" lIns="91440" tIns="45720" rIns="91440" bIns="45720" anchor="t" anchorCtr="0" upright="1">
                          <a:noAutofit/>
                        </wps:bodyPr>
                      </wps:wsp>
                      <wps:wsp>
                        <wps:cNvPr id="298" name="Line 256"/>
                        <wps:cNvCnPr/>
                        <wps:spPr bwMode="auto">
                          <a:xfrm>
                            <a:off x="3430905" y="3712845"/>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257"/>
                        <wps:cNvCnPr/>
                        <wps:spPr bwMode="auto">
                          <a:xfrm>
                            <a:off x="3430905" y="4446270"/>
                            <a:ext cx="6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258"/>
                        <wps:cNvCnPr/>
                        <wps:spPr bwMode="auto">
                          <a:xfrm flipH="1">
                            <a:off x="1468755" y="665607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Text Box 259"/>
                        <wps:cNvSpPr txBox="1">
                          <a:spLocks noChangeArrowheads="1"/>
                        </wps:cNvSpPr>
                        <wps:spPr bwMode="auto">
                          <a:xfrm>
                            <a:off x="4859655" y="633222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B2641" w14:textId="0715A433" w:rsidR="00F739CD" w:rsidRDefault="00F739CD" w:rsidP="00105A9A">
                              <w:pPr>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,6 кг</w:t>
                              </w:r>
                            </w:p>
                            <w:p w14:paraId="2697612F" w14:textId="77777777" w:rsidR="00F739CD" w:rsidRDefault="00F739CD" w:rsidP="00105A9A"/>
                          </w:txbxContent>
                        </wps:txbx>
                        <wps:bodyPr rot="0" vert="horz" wrap="square" lIns="91440" tIns="45720" rIns="91440" bIns="45720" anchor="t" anchorCtr="0" upright="1">
                          <a:noAutofit/>
                        </wps:bodyPr>
                      </wps:wsp>
                      <wps:wsp>
                        <wps:cNvPr id="302" name="Oval 260"/>
                        <wps:cNvSpPr>
                          <a:spLocks noChangeArrowheads="1"/>
                        </wps:cNvSpPr>
                        <wps:spPr bwMode="auto">
                          <a:xfrm>
                            <a:off x="2730500" y="31496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Line 261"/>
                        <wps:cNvCnPr/>
                        <wps:spPr bwMode="auto">
                          <a:xfrm flipH="1">
                            <a:off x="1714500" y="3314700"/>
                            <a:ext cx="1371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078452F" id="Полотно 304" o:spid="_x0000_s1026" editas="canvas" style="position:absolute;left:0;text-align:left;margin-left:430.45pt;margin-top:.05pt;width:481.65pt;height:747.2pt;z-index:-251577344;mso-position-horizontal:right;mso-position-horizontal-relative:margin" coordsize="61169,9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D+1Q8AAJnOAAAOAAAAZHJzL2Uyb0RvYy54bWzsXWuT2sgV/Z6q/AeVvsejbr0p463N7DpJ&#10;lfdR2U2+a0AMZEEiEjbj/PqcfqjVEoIRoxEGuycVr8ZgHjqn7+Pc27fffve0WVuf0qJc5dnUJm8c&#10;20qzWT5fZY9T+1+/v/9LZFvlLsnmyTrP0qn9OS3t7979+U9v99tJSvNlvp6nhYUXycrJfju1l7vd&#10;dnJ3V86W6SYp3+TbNMODi7zYJDv8WjzezYtkj1ffrO+o4wR3+7yYb4t8lpYl/vYH8aD9jr/+YpHO&#10;dr8sFmW6s9ZTG59tx/8s+J8P7M+7d2+TyWORbJermfwYyQs+xSZZZXhT9VI/JLvE+lisDl5qs5oV&#10;eZkvdm9m+eYuXyxWs5R/B3wb4rS+zX2SfUpK/mVmuDvVB8TVK77uwyP73Fn+frVe427c4dUn7O/Y&#10;f/fAJ8Vf7rdAp9wqnMph7//bMtmm/GuVk9nPn34trNV8alPHs60s2YAlH1ZZapGAMnjYe+NJ99mv&#10;hfyt3OJfPOx/yud4avJxl/M7/7QoNuyb4J5aT3i1yA+iwLetz1Pb9WjsSKzTp501w+OEhuDDDI96&#10;foD/sbe6SybVq2yLcve3NN9Y7GJqr/GB+Lsknz6UO/HU6imN25dM1pm1n9qxT33+D8p8vZqze8ue&#10;VhaPD/frwvqUMDryH/m+jacV+cdsjjdJJss0mf8or3fJai2u8TnXGYeqnLCbIW7SQz7/zO8RIORw&#10;XQw33GWB2z+x3pLscc3AczXwfuMfEt9/+yGf/VFaWX6/xPPS74si37PvCEIRfick2uIfsF/6ge35&#10;oecDTwY2CXHF716FdeQ4oYsPydB2PY8A+ZNoF/gap9BugNXA9D3/ka/eeNor0GKz2sFWrlebqY1v&#10;hB/xLc/niFXkwhDCcONimRf/s609jODULv/7MSlS21r/IwMmMfE8ZjX5L7jHFL8U+iMP+iNJNsNL&#10;Te2dbYnL+52wtB+3xepxiXci/K5m+fdYtIsVX0cMY8FcSWjYmYsRN+girsdua4OHYxLXcVwAyYhL&#10;HBqFFagVdTkCeJxRlxCPPddQl3nyb526YUVd6Su5A5OsHeIrJeEa9lPyzw+J/xz/jKNkYeixAAfB&#10;8KGjDL6UvQmJyyKkBtQtexPDbRp7Y+wNdeKKur8geEV4F16StVosT9yQBG0vSV3Hd2SAR2kkHz8e&#10;zqfr9WpbnozoG8Hb5WK8IaG/CetEHkngr4SZlVyNLsnVgEYs2eQRXSdXaRizvJRFdIar33ocR0jF&#10;VRnHxRpXz47jvGeyCRnIPZNDmBjuRAxHaBMwoSW8NPA2gI2uKhK3BRgXml4KmB6JIMyABM3WazKp&#10;8vVaViTEDYys2EfmPpItESUHa7JiqGvCo8iKIooiHnXcOOB6VaUoxyH1mIwIx12nwhr0hLqxdOwu&#10;nmhSJ6MyzhHjEXDiIOsPR5fHBY9jJ4idyGvwWItQu3nMZUaplhsem7RKplVKLRehaqgL5b1CVWuB&#10;tPvfVRmgMqtaDFSX4mqzKmPWPnUbE7ieClxbinH4Woox8SL/RHm1T9XCAHcKOKUay3WnC8a91h0L&#10;UKvVpgWwsizaiF/lajPBa98ejWPBq9JLJWi6Xno2aJqJNKCht2E7TgMKK2+LSE2CpguHZ4PWb6VR&#10;IQeeLLJckXm0dp+36LrZFSve54G2gam9SedoGEjR/8WuxDe5pv4U2tLYwtfS2MxaHHEttnS2iAst&#10;L5VtNAN6osBtQpWBXo+2tLZokNamgdaVGEi0eJ5qFO0e7aRHQhWqdDbh9SJdYjvb6/nEY+VXJpIZ&#10;0EY0j0pUkqDpetLZoGmK0HOgYdU92xRi4pV+/d3HFmRLaIF8h6Dqpa4v9FxWpTjaYagyvuebC68I&#10;1yuMMlv6SjRIX9FWZGdfqEGtfHPWXopja60lrkSDxBXN+RnU+I6ekRL1lroSDVJXtLqeQW1E1FwY&#10;LV1eiYbIK64TBcT4tfF3Zbkt9SQaop6wUARpnYlGxt5L57bkk3iQfKJJmZ3VHhmN3JiWeX0xpNvS&#10;T+Kz9ZNnS6yE+qHcRXRQY61zv+Ot0yYHOFGqc1tSSjxIStH0r07UZPewEcAGqpasp0uPS+LX0lI6&#10;UZO20iiWL1cs3ZZAEg8SSPRUu8s4Sq/Gl9mNVQhusVrnKh2F7RLmabtF0FdZS2CjtH3qPRI6IyIa&#10;oczXbPLlO6FVzBPT5zo9VbWUvQmfIMAuHufS6iTz/9jWYrPG4Am2twp7LMUbwgnLJ+NKnzbwhfYm&#10;mf3n2mSS1xCfXCU+iY1K6De+JMtj15HtzBQUPmhlx9QMWm1UktciYj4yI8NsqvuaZyW4SnKTXNUl&#10;t9EtMlIWtvWcFTFoEFMmIYCLdQIjJ7zInuVq2svxLMZw9WvmKvtuIqCXXNWFxtG5KvnJuOr6nnuQ&#10;bBuusjlFpqtedNV7LXk1HiKvYlu+A0Mp7KSUDxp2MmAOn8+SqTevHbeSV6T13GIm4zU1WBlgvbCO&#10;r9c7sK08jDFfrAGtblYYzCdjtStCVnzOa+oX9ZoqLAbzaWF5r94arsL+vbXRhQSBy+Y78SCma3FW&#10;oy34Ar0lCG9ycTalWuqcLdV2gxwSDKKTIEc+RtG1IlUD8gUHvHlK2a23EGNfr7acR48GY4oqteCD&#10;74bsl6bZrjoOesuLZjjhtzGc0FMid62DshGp8JcyhBibuy71SdU66HtRcDLr7jPKxuigzVmtJgeS&#10;OZCS/D+wwb8Uo7xqlvcPuA52Fmu210Pl5kDHr7Ohuu5zE9nQFcbMSsqWEOpSdi8I9QIMFD5M8eWR&#10;cidw+taPWwqUrxA3JetK3HRZ91zcXMcjgZQfOnHTOxb6OIwrSlNvMcdhUGg6KHUuqYO6JAqrdNdz&#10;Y8zTaUW+55LBaPZfs2bvKx2Ua/Zs4GgdA4we6fKh8CJLM1w9qsWZeFXEq35L2MXA0ZqrZztNfjiF&#10;VAj4hO2WncRDfWeFGn85aOOdr4RfYYMwnLPGdXQbpGfbaM04GKmjC/zyWsSTph/jGzy7wm/p15hL&#10;WnP1XBtE45Cw7JiVJjpVSmmDbqz9USyPo+6MPcyktAsK0r4SpEW6heGkL0dNLwka1EbcuOYrKVai&#10;pquw5641fQuUQW1M1FqqIuZwDlhrLvGqbNagNiZqLSGRDBESRZhk/NroQ7b9loxIBsmIsmvORCMj&#10;H7gYYGVoG58o0fXBs/1a4IfV5B9jIUe0kIFSymQ0oitlZ6MWhqQ6rsSgNiZqLc0IsyYHRCNRFKjK&#10;fFdXicnXXmc8DE4xbVhIjJIcgJoWQwZODGPZUvqqvfU31wCIe4K6+TUl2kFLHqFnyyPd7X2x51ZT&#10;R7ohlJ0EBsL+x1wfGc3E9p7p0QmGS5659joh1PPvTgj1uqRpLuh1UPkxBJVuorVfYtxkDePYojoJ&#10;XZdpbtA1Q/hMlsHjzet9Y3EQB6xJlBVYQpdgEyR7/HgP0NfbfLl7eniSuIjjmE2xTxT7cNKlNEM6&#10;iXUtaXQSy706R1ksZHkZ8xkac9xUoGbYPJn9/Akb7lbsMKJAyWs6m3WNbWw2u5T6Va2p0yaHoVBa&#10;jU1mNlnAVrlMQ+YGmZXqqJNZlx7HJrPnRDFriz9qmuM4ilgAYsisyKzCeENmncw4SLQjztAV2bHJ&#10;jOiX+qeiZZhtnvwaMisyq2TGkLlB5pZGTYdo1KQhukSHExXUPo76OMPjKZzpkRvUI4cDWBuqDIb6&#10;1un8udUHtiWnqhl1ajEG2XIr9vuNP+gXR5IeOiBM/63hHdsBocVCnVWAs5MPN2wRuB+vCqd8jw+A&#10;/ob1Gp4bKCXCeKCGB1IFAC03wFTky7HZw8luVWk1CIKOUQAE+2sVm11X7q897rqKdLbjJ/nysYCC&#10;+F/HXEAVTyklwrC5weZWLQSDomsin+t1iZxpyZNWlJEPOs31+ZZBxNWak1b2ikIq8TmvqRIZqiKI&#10;aNfAjOgzoessY0lcjmLY0IQNiANHRIeqCCBBVF4X2mqv9dcJoqv1TIVdK9GgWM6W6SZ5nW6OUInf&#10;EkXlbQah6MFeVr3BnSjqO3fMUhy6FJXoK0HU9d5eS1GbNKAnoJ3QSUVBtHMYV5gP0g5whmtTO9DV&#10;zXOha/R2QyFiOgIca13bl/XQPlvl1hg7ciqwzvL3q/Wav/o6Y0cexz7G77E3Oz6Km03xFh8JAX3j&#10;aUX+MZvzF1umyfxHeb1LVmtxjedfUwCDQ1ybqA3R8rDJUZ0PSuSstC7UzE6zgWYSp7g2UMPsANzn&#10;Fw6fpHKSHYs2DWojdglHSoMTzg3TYQegph/9adbaeIfx4oDW5lrTZaZz/RrVT58wqI2IWktTwdjX&#10;AWtN20FtLOSYFrIlp3hnyyla+K/voDaojYlaSz9Bz+3L15rewW1QGxO1ll6CkaRnosZVr4O5jF7g&#10;Vh2A1D+YKqp3mZjkbWga0FJLvCFqCdWAczGgsZVwG+BeUavEga0ypvw9fdpZf82fLOrpegkrxlu7&#10;JzxQzZkvtx/y2R+lleX3yyR7TL8vinzPJAYcws3zCD7tBFKnqOOzXLBkL/Kw/ymfp1M7wXlrXNSo&#10;Bgrli4WFV8dxA6jGI1pC9teCnBJC1QYK3wm9+MvsoGA+XYk03fqJKjGqFWBKjHqJEWfNHhJOl3ou&#10;RzhMncYMYEE4z/ECKkhVS3sx8XjXLWtE7OMiniucK+oI5a0/l9SCNFxqcEmJT7XxEt5CG11+GePl&#10;OX5cNbX67MC7NpfAtFCRqc9Q2ufI1NB6y+Lx4X5dWDjYcWq/5z8shmpLwkzv7c86tSoN6xqsU+KZ&#10;xjpdQLugBXNwoiKTYGGgOhsbI+oHEWIzZsF8z4/FCEnQovK9VV+PxS6m9pcnXT3k0rCuwTol/mms&#10;0wXAC7KO4rg5Nh4EpIqiOMb2KmZsar/pRpgrqTrO0JIW82DoqmmnFrChXYN2LfUSs0tfkpsfHlLl&#10;42QxEXoh7qeRUGpqCt3sjIpbHOCOA4EPYnIM/qyBvpxtacRRvksRozdti+oqZC7tNuKoemaqsS0N&#10;26LUWs2l6YrtF6Id5ouhSadFu2pz0A3RTplqQ7sG7VpyM8au1pbu3DKq67ER2iccmdpadGMdeTfp&#10;x1oqtK80uL6Nl3rRTkPW86AOYedsI8pVyEqZCA8ej3CvqPXrBpFlh1s3Wh98pYj1RbazMRpNYlEo&#10;w1Boz7D7LYyl6if6Ms1pt29m+eYOcv1qlt7t82J+h0NrHX61LfJZWpar7LF7SJOL020PY0ylMMlq&#10;wYW0usiPq0JD4GJQyIGzd2jEO61vyNmrcN04e83ZuzhvV9JOnLWBWbS1s2fxJbP4Y1W0aOjimHSY&#10;LqQqGMrIRjE2XYhuXvoUGMzZVF/x2VSoGlRcFV2ZkNhqrvYKTLudnHZWtCtngzYCGXNWND+aA2Xr&#10;2QT/52HcY5Fsl6vZD8ku0X/H9X47SWm+zNfztHj3fwAAAP//AwBQSwMEFAAGAAgAAAAhAIY7wb7b&#10;AAAABgEAAA8AAABkcnMvZG93bnJldi54bWxMj0FLxDAQhe+C/yGM4M1NdWtxa9NFBPEgglbxPG3G&#10;NtgkNcl2u/56Z096fPOG975XbRc7iplCNN4puFxlIMh1XhvXK3h/e7i4ARETOo2jd6TgQBG29elJ&#10;haX2e/dKc5N6wSEulqhgSGkqpYzdQBbjyk/k2Pv0wWJiGXqpA+453I7yKssKadE4bhhwovuBuq9m&#10;ZxWE4vkjC6FtHrvDkzEv5nvOf1Cp87Pl7hZEoiX9PcMRn9GhZqbW75yOYlTAQ9LxKtjbFOs1iJZl&#10;vsmvQdaV/I9f/wIAAP//AwBQSwECLQAUAAYACAAAACEAtoM4kv4AAADhAQAAEwAAAAAAAAAAAAAA&#10;AAAAAAAAW0NvbnRlbnRfVHlwZXNdLnhtbFBLAQItABQABgAIAAAAIQA4/SH/1gAAAJQBAAALAAAA&#10;AAAAAAAAAAAAAC8BAABfcmVscy8ucmVsc1BLAQItABQABgAIAAAAIQBD3qD+1Q8AAJnOAAAOAAAA&#10;AAAAAAAAAAAAAC4CAABkcnMvZTJvRG9jLnhtbFBLAQItABQABgAIAAAAIQCGO8G+2wAAAAYBAAAP&#10;AAAAAAAAAAAAAAAAAC8SAABkcnMvZG93bnJldi54bWxQSwUGAAAAAAQABADzAAAAN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69;height:94894;visibility:visible;mso-wrap-style:square">
                  <v:fill o:detectmouseclick="t"/>
                  <v:path o:connecttype="none"/>
                </v:shape>
                <v:line id="Line 162" o:spid="_x0000_s1028" style="position:absolute;visibility:visible;mso-wrap-style:square" from="28568,3429" to="28581,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rect id="Rectangle 163" o:spid="_x0000_s1029" style="position:absolute;left:24574;top:317;width:800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rect id="Rectangle 164" o:spid="_x0000_s1030" style="position:absolute;left:24003;top:10287;width:91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line id="Line 165" o:spid="_x0000_s1031" style="position:absolute;visibility:visible;mso-wrap-style:square" from="28568,9144" to="2856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rect id="Rectangle 166" o:spid="_x0000_s1032" style="position:absolute;left:24003;top:17138;width:914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oval id="Oval 167" o:spid="_x0000_s1033" style="position:absolute;left:28568;top:13716;width:23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168" o:spid="_x0000_s1034" style="position:absolute;left:26289;top:13716;width:22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line id="Line 169" o:spid="_x0000_s1035" style="position:absolute;visibility:visible;mso-wrap-style:square" from="24003,10287" to="2400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170" o:spid="_x0000_s1036" style="position:absolute;visibility:visible;mso-wrap-style:square" from="24003,10287" to="2400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171" o:spid="_x0000_s1037" style="position:absolute;visibility:visible;mso-wrap-style:square" from="28568,16002" to="28581,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rect id="Rectangle 172" o:spid="_x0000_s1038" style="position:absolute;left:29724;top:5715;width:1124;height:3435;rotation:1551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3k6xAAAANwAAAAPAAAAZHJzL2Rvd25yZXYueG1sRI9Bi8Iw&#10;FITvwv6H8Bb2pqmyiHSNIgvCgqCoFertbfNsi81LaWJb/70RBI/DzHzDzJe9qURLjSstKxiPIhDE&#10;mdUl5wqS43o4A+E8ssbKMim4k4Pl4mMwx1jbjvfUHnwuAoRdjAoK7+tYSpcVZNCNbE0cvIttDPog&#10;m1zqBrsAN5WcRNFUGiw5LBRY029B2fVwMwrOx21bn+7XcvdPG5tuuyQ160Spr89+9QPCU+/f4Vf7&#10;TyuYjL/heSYcAbl4AAAA//8DAFBLAQItABQABgAIAAAAIQDb4fbL7gAAAIUBAAATAAAAAAAAAAAA&#10;AAAAAAAAAABbQ29udGVudF9UeXBlc10ueG1sUEsBAi0AFAAGAAgAAAAhAFr0LFu/AAAAFQEAAAsA&#10;AAAAAAAAAAAAAAAAHwEAAF9yZWxzLy5yZWxzUEsBAi0AFAAGAAgAAAAhADrPeTrEAAAA3AAAAA8A&#10;AAAAAAAAAAAAAAAABwIAAGRycy9kb3ducmV2LnhtbFBLBQYAAAAAAwADALcAAAD4AgAAAAA=&#10;"/>
                <v:rect id="Rectangle 173" o:spid="_x0000_s1039" style="position:absolute;left:26289;top:5715;width:1143;height:3435;rotation:99058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09xQAAANwAAAAPAAAAZHJzL2Rvd25yZXYueG1sRI9Ba8JA&#10;FITvBf/D8oTe6saAVqKrSGtLaU/aevD2yD6TYN7buLtq+u+7hUKPw8x8wyxWPbfqSj40TgyMRxko&#10;ktLZRioDX58vDzNQIaJYbJ2QgW8KsFoO7hZYWHeTLV13sVIJIqFAA3WMXaF1KGtiDCPXkSTv6Dxj&#10;TNJX2nq8JTi3Os+yqWZsJC3U2NFTTeVpd2EDE8HnzZTZv7r8cvxY79/58XA25n7Yr+egIvXxP/zX&#10;frMG8vEEfs+kI6CXPwAAAP//AwBQSwECLQAUAAYACAAAACEA2+H2y+4AAACFAQAAEwAAAAAAAAAA&#10;AAAAAAAAAAAAW0NvbnRlbnRfVHlwZXNdLnhtbFBLAQItABQABgAIAAAAIQBa9CxbvwAAABUBAAAL&#10;AAAAAAAAAAAAAAAAAB8BAABfcmVscy8ucmVsc1BLAQItABQABgAIAAAAIQAknj09xQAAANwAAAAP&#10;AAAAAAAAAAAAAAAAAAcCAABkcnMvZG93bnJldi54bWxQSwUGAAAAAAMAAwC3AAAA+QIAAAAA&#10;"/>
                <v:line id="Line 174" o:spid="_x0000_s1040" style="position:absolute;flip:y;visibility:visible;mso-wrap-style:square" from="24003,4565" to="24003,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line id="Line 175" o:spid="_x0000_s1041" style="position:absolute;visibility:visible;mso-wrap-style:square" from="28568,14859" to="2858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176" o:spid="_x0000_s1042" style="position:absolute;visibility:visible;mso-wrap-style:square" from="28568,8007" to="2856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77" o:spid="_x0000_s1043" style="position:absolute;visibility:visible;mso-wrap-style:square" from="24003,8007" to="2400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78" o:spid="_x0000_s1044" style="position:absolute;visibility:visible;mso-wrap-style:square" from="28568,8007" to="2856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line id="Line 179" o:spid="_x0000_s1045" style="position:absolute;visibility:visible;mso-wrap-style:square" from="24003,8007" to="2400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180" o:spid="_x0000_s1046" style="position:absolute;visibility:visible;mso-wrap-style:square" from="24003,9144" to="2400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81" o:spid="_x0000_s1047" style="position:absolute;visibility:visible;mso-wrap-style:square" from="24003,4565" to="2514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82" o:spid="_x0000_s1048" style="position:absolute;visibility:visible;mso-wrap-style:square" from="25146,4565" to="2628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183" o:spid="_x0000_s1049" style="position:absolute;visibility:visible;mso-wrap-style:square" from="26289,4565" to="2743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7OxQAAANwAAAAPAAAAZHJzL2Rvd25yZXYueG1sRI9BawIx&#10;FITvQv9DeIXeNOuC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AKJk7OxQAAANwAAAAP&#10;AAAAAAAAAAAAAAAAAAcCAABkcnMvZG93bnJldi54bWxQSwUGAAAAAAMAAwC3AAAA+QIAAAAA&#10;">
                  <v:stroke endarrow="block"/>
                </v:line>
                <v:line id="Line 184" o:spid="_x0000_s1050" style="position:absolute;visibility:visible;mso-wrap-style:square" from="27432,10287" to="2743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185" o:spid="_x0000_s1051" style="position:absolute;visibility:visible;mso-wrap-style:square" from="26289,10287" to="2628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186" o:spid="_x0000_s1052" style="position:absolute;visibility:visible;mso-wrap-style:square" from="25146,10287" to="25146,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187" o:spid="_x0000_s1053" style="position:absolute;visibility:visible;mso-wrap-style:square" from="29724,10287" to="2972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188" o:spid="_x0000_s1054" style="position:absolute;visibility:visible;mso-wrap-style:square" from="30861,10287" to="3086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189" o:spid="_x0000_s1055" style="position:absolute;visibility:visible;mso-wrap-style:square" from="32004,10287" to="3200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190" o:spid="_x0000_s1056" style="position:absolute;visibility:visible;mso-wrap-style:square" from="28568,14859" to="28568,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191" o:spid="_x0000_s1057" style="position:absolute;flip:y;visibility:visible;mso-wrap-style:square" from="24003,12573" to="24003,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192" o:spid="_x0000_s1058" style="position:absolute;visibility:visible;mso-wrap-style:square" from="24003,12573" to="26289,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193" o:spid="_x0000_s1059" style="position:absolute;visibility:visible;mso-wrap-style:square" from="26289,12573" to="26289,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line id="Line 194" o:spid="_x0000_s1060" style="position:absolute;visibility:visible;mso-wrap-style:square" from="26289,12573" to="2856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B/LUZkxQAAANwAAAAP&#10;AAAAAAAAAAAAAAAAAAcCAABkcnMvZG93bnJldi54bWxQSwUGAAAAAAMAAwC3AAAA+QIAAAAA&#10;">
                  <v:stroke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5" o:spid="_x0000_s1061" type="#_x0000_t5" style="position:absolute;left:26289;top:18288;width:457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XxQAAANwAAAAPAAAAZHJzL2Rvd25yZXYueG1sRI9Ba8JA&#10;FITvBf/D8oReim6aQiPRVaQgll5KjQi5PbLPJCT7NmQ3Mf57t1DocZiZb5jNbjKtGKl3tWUFr8sI&#10;BHFhdc2lgnN2WKxAOI+ssbVMCu7kYLedPW0w1fbGPzSefCkChF2KCirvu1RKV1Rk0C1tRxy8q+0N&#10;+iD7UuoebwFuWhlH0bs0WHNYqLCjj4qK5jQYBdjkly+jv+WQlXV0zIeXJGtIqef5tF+D8DT5//Bf&#10;+1MriN8S+D0TjoDcPgAAAP//AwBQSwECLQAUAAYACAAAACEA2+H2y+4AAACFAQAAEwAAAAAAAAAA&#10;AAAAAAAAAAAAW0NvbnRlbnRfVHlwZXNdLnhtbFBLAQItABQABgAIAAAAIQBa9CxbvwAAABUBAAAL&#10;AAAAAAAAAAAAAAAAAB8BAABfcmVscy8ucmVsc1BLAQItABQABgAIAAAAIQD/6MqXxQAAANwAAAAP&#10;AAAAAAAAAAAAAAAAAAcCAABkcnMvZG93bnJldi54bWxQSwUGAAAAAAMAAwC3AAAA+QIAAAAA&#10;"/>
                <v:oval id="Oval 196" o:spid="_x0000_s1062" style="position:absolute;left:26930;top:22352;width:342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4pwAAAANwAAAAPAAAAZHJzL2Rvd25yZXYueG1sRE9Ni8Iw&#10;EL0L/ocwgjdNtShSjSLKgnvwsN31PjRjW2wmpZmt9d9vDsIeH+97dxhco3rqQu3ZwGKegCIuvK25&#10;NPDz/THbgAqCbLHxTAZeFOCwH492mFn/5C/qcylVDOGQoYFKpM20DkVFDsPct8SRu/vOoUTYldp2&#10;+IzhrtHLJFlrhzXHhgpbOlVUPPJfZ+BcHvN1r1NZpffzRVaP2/UzXRgznQzHLSihQf7Fb/fFGlim&#10;cW08E4+A3v8BAAD//wMAUEsBAi0AFAAGAAgAAAAhANvh9svuAAAAhQEAABMAAAAAAAAAAAAAAAAA&#10;AAAAAFtDb250ZW50X1R5cGVzXS54bWxQSwECLQAUAAYACAAAACEAWvQsW78AAAAVAQAACwAAAAAA&#10;AAAAAAAAAAAfAQAAX3JlbHMvLnJlbHNQSwECLQAUAAYACAAAACEACp7OKcAAAADcAAAADwAAAAAA&#10;AAAAAAAAAAAHAgAAZHJzL2Rvd25yZXYueG1sUEsFBgAAAAADAAMAtwAAAPQCAAAAAA==&#10;"/>
                <v:oval id="Oval 197" o:spid="_x0000_s1063" style="position:absolute;left:27305;top:2692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uyxAAAANwAAAAPAAAAZHJzL2Rvd25yZXYueG1sRI9Ba8JA&#10;FITvQv/D8gq96UaDotFVpFLQQw/G9v7IPpNg9m3Ivsb033eFgsdhZr5hNrvBNaqnLtSeDUwnCSji&#10;wtuaSwNfl4/xElQQZIuNZzLwSwF225fRBjPr73ymPpdSRQiHDA1UIm2mdSgqchgmviWO3tV3DiXK&#10;rtS2w3uEu0bPkmShHdYcFyps6b2i4pb/OAOHcp8vep3KPL0ejjK/fX+e0qkxb6/Dfg1KaJBn+L99&#10;tAZm6QoeZ+IR0Ns/AAAA//8DAFBLAQItABQABgAIAAAAIQDb4fbL7gAAAIUBAAATAAAAAAAAAAAA&#10;AAAAAAAAAABbQ29udGVudF9UeXBlc10ueG1sUEsBAi0AFAAGAAgAAAAhAFr0LFu/AAAAFQEAAAsA&#10;AAAAAAAAAAAAAAAAHwEAAF9yZWxzLy5yZWxzUEsBAi0AFAAGAAgAAAAhAGXSa7LEAAAA3AAAAA8A&#10;AAAAAAAAAAAAAAAABwIAAGRycy9kb3ducmV2LnhtbFBLBQYAAAAAAwADALcAAAD4AgAAAAA=&#10;"/>
                <v:oval id="Oval 198" o:spid="_x0000_s1064" style="position:absolute;left:26924;top:3543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FSwQAAANwAAAAPAAAAZHJzL2Rvd25yZXYueG1sRE9Na8JA&#10;EL0X/A/LCL3VjaZKSbOKVAr20ENjex+yYxKSnQ3ZaYz/3j0IHh/vO99NrlMjDaHxbGC5SEARl942&#10;XBn4PX2+vIEKgmyx80wGrhRgt5095ZhZf+EfGgupVAzhkKGBWqTPtA5lTQ7DwvfEkTv7waFEOFTa&#10;DniJ4a7TqyTZaIcNx4Yae/qoqWyLf2fgUO2LzahTWafnw1HW7d/3V7o05nk+7d9BCU3yEN/dR2tg&#10;9RrnxzPxCOjtDQAA//8DAFBLAQItABQABgAIAAAAIQDb4fbL7gAAAIUBAAATAAAAAAAAAAAAAAAA&#10;AAAAAABbQ29udGVudF9UeXBlc10ueG1sUEsBAi0AFAAGAAgAAAAhAFr0LFu/AAAAFQEAAAsAAAAA&#10;AAAAAAAAAAAAHwEAAF9yZWxzLy5yZWxzUEsBAi0AFAAGAAgAAAAhAKzusVLBAAAA3AAAAA8AAAAA&#10;AAAAAAAAAAAABwIAAGRycy9kb3ducmV2LnhtbFBLBQYAAAAAAwADALcAAAD1AgAAAAA=&#10;"/>
                <v:line id="Line 199" o:spid="_x0000_s1065" style="position:absolute;visibility:visible;mso-wrap-style:square" from="16700,24003" to="16706,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1txQAAANwAAAAPAAAAZHJzL2Rvd25yZXYueG1sRI9BawIx&#10;FITvQv9DeIXeNLsi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Cowq1txQAAANwAAAAP&#10;AAAAAAAAAAAAAAAAAAcCAABkcnMvZG93bnJldi54bWxQSwUGAAAAAAMAAwC3AAAA+QIAAAAA&#10;">
                  <v:stroke endarrow="block"/>
                </v:line>
                <v:line id="Line 200" o:spid="_x0000_s1066" style="position:absolute;visibility:visible;mso-wrap-style:square" from="30861,37179" to="34290,3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201" o:spid="_x0000_s1067" style="position:absolute;flip:x;visibility:visible;mso-wrap-style:square" from="16637,24003" to="30353,2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ESxQAAANwAAAAPAAAAZHJzL2Rvd25yZXYueG1sRI9Pa8JA&#10;EMXvhX6HZQpegm40pb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AMI9ESxQAAANwAAAAP&#10;AAAAAAAAAAAAAAAAAAcCAABkcnMvZG93bnJldi54bWxQSwUGAAAAAAMAAwC3AAAA+QIAAAAA&#10;">
                  <v:stroke endarrow="block"/>
                </v:line>
                <v:line id="Line 202" o:spid="_x0000_s1068" style="position:absolute;flip:x;visibility:visible;mso-wrap-style:square" from="17145,28575" to="30861,2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lmxgAAANwAAAAPAAAAZHJzL2Rvd25yZXYueG1sRI9Pa8JA&#10;EMXvgt9hmYKXoBv/IDZ1FbUVCqUHo4ceh+w0Cc3OhuxU02/fLRQ8Pt6835u33vauUVfqQu3ZwHSS&#10;giIuvK25NHA5H8crUEGQLTaeycAPBdhuhoM1Ztbf+ETXXEoVIRwyNFCJtJnWoajIYZj4ljh6n75z&#10;KFF2pbYd3iLcNXqWpkvtsObYUGFLh4qKr/zbxTeO7/w8nyd7p5PkkV4+5C3VYszood89gRLq5X78&#10;n361BmaLBfyNiQTQm18AAAD//wMAUEsBAi0AFAAGAAgAAAAhANvh9svuAAAAhQEAABMAAAAAAAAA&#10;AAAAAAAAAAAAAFtDb250ZW50X1R5cGVzXS54bWxQSwECLQAUAAYACAAAACEAWvQsW78AAAAVAQAA&#10;CwAAAAAAAAAAAAAAAAAfAQAAX3JlbHMvLnJlbHNQSwECLQAUAAYACAAAACEAg8pJZsYAAADcAAAA&#10;DwAAAAAAAAAAAAAAAAAHAgAAZHJzL2Rvd25yZXYueG1sUEsFBgAAAAADAAMAtwAAAPoCAAAAAA==&#10;">
                  <v:stroke endarrow="block"/>
                </v:line>
                <v:rect id="Rectangle 203" o:spid="_x0000_s1069" style="position:absolute;left:29210;top:53721;width:1028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S2xQAAANwAAAAPAAAAZHJzL2Rvd25yZXYueG1sRI/NbsIw&#10;EITvSH0Hayv1Bg7pj0qIgxAVFT1CcuG2xNskJV5HsYGUp8dIlXoczcw3mnQxmFacqXeNZQXTSQSC&#10;uLS64UpBka/H7yCcR9bYWiYFv+RgkT2MUky0vfCWzjtfiQBhl6CC2vsukdKVNRl0E9sRB+/b9gZ9&#10;kH0ldY+XADetjKPoTRpsOCzU2NGqpvK4OxkFhyYu8LrNPyMzWz/7ryH/Oe0/lHp6HJZzEJ4G/x/+&#10;a2+0gvjlFe5nwhGQ2Q0AAP//AwBQSwECLQAUAAYACAAAACEA2+H2y+4AAACFAQAAEwAAAAAAAAAA&#10;AAAAAAAAAAAAW0NvbnRlbnRfVHlwZXNdLnhtbFBLAQItABQABgAIAAAAIQBa9CxbvwAAABUBAAAL&#10;AAAAAAAAAAAAAAAAAB8BAABfcmVscy8ucmVsc1BLAQItABQABgAIAAAAIQAblwS2xQAAANwAAAAP&#10;AAAAAAAAAAAAAAAAAAcCAABkcnMvZG93bnJldi54bWxQSwUGAAAAAAMAAwC3AAAA+QIAAAAA&#10;"/>
                <v:shape id="AutoShape 204" o:spid="_x0000_s1070" type="#_x0000_t5" style="position:absolute;left:32512;top:5486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xxxAAAANwAAAAPAAAAZHJzL2Rvd25yZXYueG1sRI9Bi8Iw&#10;FITvwv6H8Ba8yJquLLpUo4iwKF7EVgRvj+bZljYvpUm1/nuzIHgcZuYbZrHqTS1u1LrSsoLvcQSC&#10;OLO65FzBKf37+gXhPLLG2jIpeJCD1fJjsMBY2zsf6Zb4XAQIuxgVFN43sZQuK8igG9uGOHhX2xr0&#10;Qba51C3eA9zUchJFU2mw5LBQYEObgrIq6YwCrC7nvdEH2aV5GW0v3WiWVqTU8LNfz0F46v07/Grv&#10;tILJzxT+z4QjIJdPAAAA//8DAFBLAQItABQABgAIAAAAIQDb4fbL7gAAAIUBAAATAAAAAAAAAAAA&#10;AAAAAAAAAABbQ29udGVudF9UeXBlc10ueG1sUEsBAi0AFAAGAAgAAAAhAFr0LFu/AAAAFQEAAAsA&#10;AAAAAAAAAAAAAAAAHwEAAF9yZWxzLy5yZWxzUEsBAi0AFAAGAAgAAAAhAMiiHHHEAAAA3AAAAA8A&#10;AAAAAAAAAAAAAAAABwIAAGRycy9kb3ducmV2LnhtbFBLBQYAAAAAAwADALcAAAD4AgAAAAA=&#10;"/>
                <v:line id="Line 205" o:spid="_x0000_s1071" style="position:absolute;flip:y;visibility:visible;mso-wrap-style:square" from="29210,41148" to="29216,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206" o:spid="_x0000_s1072" style="position:absolute;visibility:visible;mso-wrap-style:square" from="29241,41148" to="30384,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207" o:spid="_x0000_s1073" style="position:absolute;visibility:visible;mso-wrap-style:square" from="30416,41148" to="32702,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oval id="Oval 208" o:spid="_x0000_s1074" style="position:absolute;left:31877;top:4394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ePwAAAANwAAAAPAAAAZHJzL2Rvd25yZXYueG1sRE9Na8JA&#10;EL0X/A/LCN7qRkNEoquIUtBDD03rfciOSTA7G7LTGP+9eyj0+Hjf2/3oWjVQHxrPBhbzBBRx6W3D&#10;lYGf74/3NaggyBZbz2TgSQH2u8nbFnPrH/xFQyGViiEccjRQi3S51qGsyWGY+444cjffO5QI+0rb&#10;Hh8x3LV6mSQr7bDh2FBjR8eaynvx6wycqkOxGnQqWXo7nSW7Xz8v6cKY2XQ8bEAJjfIv/nOfrYFl&#10;FufHM/EI6N0LAAD//wMAUEsBAi0AFAAGAAgAAAAhANvh9svuAAAAhQEAABMAAAAAAAAAAAAAAAAA&#10;AAAAAFtDb250ZW50X1R5cGVzXS54bWxQSwECLQAUAAYACAAAACEAWvQsW78AAAAVAQAACwAAAAAA&#10;AAAAAAAAAAAfAQAAX3JlbHMvLnJlbHNQSwECLQAUAAYACAAAACEAKTcnj8AAAADcAAAADwAAAAAA&#10;AAAAAAAAAAAHAgAAZHJzL2Rvd25yZXYueG1sUEsFBgAAAAADAAMAtwAAAPQCAAAAAA==&#10;"/>
                <v:oval id="Oval 209" o:spid="_x0000_s1075" style="position:absolute;left:34417;top:4394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line id="Line 210" o:spid="_x0000_s1076" style="position:absolute;visibility:visible;mso-wrap-style:square" from="34290,57150" to="34290,5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XHxQAAANwAAAAPAAAAZHJzL2Rvd25yZXYueG1sRI9BawIx&#10;FITvQv9DeIXeNOuC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DdyaXHxQAAANwAAAAP&#10;AAAAAAAAAAAAAAAAAAcCAABkcnMvZG93bnJldi54bWxQSwUGAAAAAAMAAwC3AAAA+QIAAAAA&#10;">
                  <v:stroke endarrow="block"/>
                </v:line>
                <v:oval id="Oval 211" o:spid="_x0000_s1077" style="position:absolute;left:32512;top:5930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n4wwAAANwAAAAPAAAAZHJzL2Rvd25yZXYueG1sRI9Ba8JA&#10;FITvgv9heUJvutEQKamrSKWghx4a2/sj+0yC2bch+xrjv3eFQo/DzHzDbHaja9VAfWg8G1guElDE&#10;pbcNVwa+zx/zV1BBkC22nsnAnQLsttPJBnPrb/xFQyGVihAOORqoRbpc61DW5DAsfEccvYvvHUqU&#10;faVtj7cId61eJclaO2w4LtTY0XtN5bX4dQYO1b5YDzqVLL0cjpJdfz5P6dKYl9m4fwMlNMp/+K99&#10;tAZWWQrPM/EI6O0DAAD//wMAUEsBAi0AFAAGAAgAAAAhANvh9svuAAAAhQEAABMAAAAAAAAAAAAA&#10;AAAAAAAAAFtDb250ZW50X1R5cGVzXS54bWxQSwECLQAUAAYACAAAACEAWvQsW78AAAAVAQAACwAA&#10;AAAAAAAAAAAAAAAfAQAAX3JlbHMvLnJlbHNQSwECLQAUAAYACAAAACEA2eW5+MMAAADcAAAADwAA&#10;AAAAAAAAAAAAAAAHAgAAZHJzL2Rvd25yZXYueG1sUEsFBgAAAAADAAMAtwAAAPcCAAAAAA==&#10;"/>
                <v:line id="Line 212" o:spid="_x0000_s1078" style="position:absolute;visibility:visible;mso-wrap-style:square" from="29718,53721" to="29718,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v:line id="Line 213" o:spid="_x0000_s1079" style="position:absolute;visibility:visible;mso-wrap-style:square" from="30861,53721" to="30861,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214" o:spid="_x0000_s1080" style="position:absolute;visibility:visible;mso-wrap-style:square" from="32004,53721" to="32004,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215" o:spid="_x0000_s1081" style="position:absolute;visibility:visible;mso-wrap-style:square" from="33147,53721" to="33147,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216" o:spid="_x0000_s1082" style="position:absolute;visibility:visible;mso-wrap-style:square" from="34290,53721" to="34290,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217" o:spid="_x0000_s1083" style="position:absolute;visibility:visible;mso-wrap-style:square" from="35433,53721" to="35433,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218" o:spid="_x0000_s1084" style="position:absolute;visibility:visible;mso-wrap-style:square" from="36576,53721" to="36576,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219" o:spid="_x0000_s1085" style="position:absolute;visibility:visible;mso-wrap-style:square" from="37719,53721" to="37719,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220" o:spid="_x0000_s1086" style="position:absolute;visibility:visible;mso-wrap-style:square" from="38862,53721" to="38862,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221" o:spid="_x0000_s1087" style="position:absolute;visibility:visible;mso-wrap-style:square" from="33147,60960" to="48006,6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222" o:spid="_x0000_s1088" style="position:absolute;flip:x;visibility:visible;mso-wrap-style:square" from="19431,60960" to="32004,6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v:line id="Line 223" o:spid="_x0000_s1089" style="position:absolute;flip:x;visibility:visible;mso-wrap-style:square" from="32004,60960" to="34290,6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bl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ncDtTDoCcvkHAAD//wMAUEsBAi0AFAAGAAgAAAAhANvh9svuAAAAhQEAABMAAAAAAAAA&#10;AAAAAAAAAAAAAFtDb250ZW50X1R5cGVzXS54bWxQSwECLQAUAAYACAAAACEAWvQsW78AAAAVAQAA&#10;CwAAAAAAAAAAAAAAAAAfAQAAX3JlbHMvLnJlbHNQSwECLQAUAAYACAAAACEAWVCm5cYAAADcAAAA&#10;DwAAAAAAAAAAAAAAAAAHAgAAZHJzL2Rvd25yZXYueG1sUEsFBgAAAAADAAMAtwAAAPoCAAAAAA==&#10;"/>
                <v:rect id="Rectangle 224" o:spid="_x0000_s1090" style="position:absolute;left:1733;top:78867;width:9697;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ahwwAAANwAAAAPAAAAZHJzL2Rvd25yZXYueG1sRI9Bi8Iw&#10;FITvgv8hPMGbplYoazWKuLi4R60Xb8/m2Vabl9JErfvrNwsLHoeZ+YZZrDpTiwe1rrKsYDKOQBDn&#10;VldcKDhm29EHCOeRNdaWScGLHKyW/d4CU22fvKfHwRciQNilqKD0vkmldHlJBt3YNsTBu9jWoA+y&#10;LaRu8RngppZxFCXSYMVhocSGNiXlt8PdKDhX8RF/9tlXZGbbqf/usuv99KnUcNCt5yA8df4d/m/v&#10;tII4SeDvTDgCcvkLAAD//wMAUEsBAi0AFAAGAAgAAAAhANvh9svuAAAAhQEAABMAAAAAAAAAAAAA&#10;AAAAAAAAAFtDb250ZW50X1R5cGVzXS54bWxQSwECLQAUAAYACAAAACEAWvQsW78AAAAVAQAACwAA&#10;AAAAAAAAAAAAAAAfAQAAX3JlbHMvLnJlbHNQSwECLQAUAAYACAAAACEAoPDGocMAAADcAAAADwAA&#10;AAAAAAAAAAAAAAAHAgAAZHJzL2Rvd25yZXYueG1sUEsFBgAAAAADAAMAtwAAAPcCAAAAAA==&#10;">
                  <v:textbox>
                    <w:txbxContent>
                      <w:p w14:paraId="4311F1E4" w14:textId="77777777" w:rsidR="00F739CD" w:rsidRDefault="00F739CD" w:rsidP="00105A9A">
                        <w:pPr>
                          <w:jc w:val="center"/>
                          <w:rPr>
                            <w:rFonts w:ascii="Arial" w:hAnsi="Arial" w:cs="Arial"/>
                            <w:sz w:val="18"/>
                            <w:szCs w:val="18"/>
                          </w:rPr>
                        </w:pPr>
                        <w:r>
                          <w:rPr>
                            <w:rFonts w:ascii="Arial" w:hAnsi="Arial" w:cs="Arial"/>
                            <w:sz w:val="18"/>
                            <w:szCs w:val="18"/>
                          </w:rPr>
                          <w:t>Навеска</w:t>
                        </w:r>
                      </w:p>
                      <w:p w14:paraId="22798109" w14:textId="77777777" w:rsidR="00F739CD" w:rsidRDefault="00F739CD" w:rsidP="00105A9A">
                        <w:pPr>
                          <w:jc w:val="center"/>
                          <w:rPr>
                            <w:rFonts w:ascii="Arial" w:hAnsi="Arial" w:cs="Arial"/>
                            <w:sz w:val="18"/>
                            <w:szCs w:val="18"/>
                          </w:rPr>
                        </w:pPr>
                        <w:r>
                          <w:rPr>
                            <w:rFonts w:ascii="Arial" w:hAnsi="Arial" w:cs="Arial"/>
                            <w:sz w:val="18"/>
                            <w:szCs w:val="18"/>
                          </w:rPr>
                          <w:t>для</w:t>
                        </w:r>
                        <w:r>
                          <w:rPr>
                            <w:rFonts w:ascii="Arial" w:hAnsi="Arial" w:cs="Arial"/>
                            <w:sz w:val="18"/>
                            <w:szCs w:val="18"/>
                            <w:lang w:val="en-US"/>
                          </w:rPr>
                          <w:t xml:space="preserve"> </w:t>
                        </w:r>
                        <w:r>
                          <w:rPr>
                            <w:rFonts w:ascii="Arial" w:hAnsi="Arial" w:cs="Arial"/>
                            <w:sz w:val="18"/>
                            <w:szCs w:val="18"/>
                          </w:rPr>
                          <w:t>арбитражного</w:t>
                        </w:r>
                        <w:r>
                          <w:rPr>
                            <w:rFonts w:ascii="Arial" w:hAnsi="Arial" w:cs="Arial"/>
                            <w:sz w:val="18"/>
                            <w:szCs w:val="18"/>
                            <w:lang w:val="en-US"/>
                          </w:rPr>
                          <w:t xml:space="preserve"> </w:t>
                        </w:r>
                        <w:r>
                          <w:rPr>
                            <w:rFonts w:ascii="Arial" w:hAnsi="Arial" w:cs="Arial"/>
                            <w:sz w:val="18"/>
                            <w:szCs w:val="18"/>
                          </w:rPr>
                          <w:t>контроля</w:t>
                        </w:r>
                      </w:p>
                      <w:p w14:paraId="2A57FB81" w14:textId="77777777" w:rsidR="00F739CD" w:rsidRDefault="00F739CD" w:rsidP="00105A9A">
                        <w:pPr>
                          <w:jc w:val="center"/>
                          <w:rPr>
                            <w:rFonts w:ascii="Arial" w:hAnsi="Arial" w:cs="Arial"/>
                            <w:sz w:val="18"/>
                            <w:szCs w:val="18"/>
                          </w:rPr>
                        </w:pPr>
                        <w:r>
                          <w:rPr>
                            <w:rFonts w:ascii="Arial" w:hAnsi="Arial" w:cs="Arial"/>
                            <w:sz w:val="18"/>
                            <w:szCs w:val="18"/>
                          </w:rPr>
                          <w:t>200 гр</w:t>
                        </w:r>
                      </w:p>
                    </w:txbxContent>
                  </v:textbox>
                </v:rect>
                <v:rect id="Rectangle 225" o:spid="_x0000_s1091" style="position:absolute;left:16002;top:78867;width:1143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M6xQAAANwAAAAPAAAAZHJzL2Rvd25yZXYueG1sRI9Ba8JA&#10;FITvhf6H5RV6qxtTiG2aVcRi0aPGS2+v2dckNfs2ZNck+utdQehxmJlvmGwxmkb01LnasoLpJAJB&#10;XFhdc6ngkK9f3kA4j6yxsUwKzuRgMX98yDDVduAd9XtfigBhl6KCyvs2ldIVFRl0E9sSB+/XdgZ9&#10;kF0pdYdDgJtGxlGUSIM1h4UKW1pVVBz3J6Pgp44PeNnlX5F5X7/67Zj/nb4/lXp+GpcfIDyN/j98&#10;b2+0gjiZwe1MOAJyfgUAAP//AwBQSwECLQAUAAYACAAAACEA2+H2y+4AAACFAQAAEwAAAAAAAAAA&#10;AAAAAAAAAAAAW0NvbnRlbnRfVHlwZXNdLnhtbFBLAQItABQABgAIAAAAIQBa9CxbvwAAABUBAAAL&#10;AAAAAAAAAAAAAAAAAB8BAABfcmVscy8ucmVsc1BLAQItABQABgAIAAAAIQDPvGM6xQAAANwAAAAP&#10;AAAAAAAAAAAAAAAAAAcCAABkcnMvZG93bnJldi54bWxQSwUGAAAAAAMAAwC3AAAA+QIAAAAA&#10;">
                  <v:textbox>
                    <w:txbxContent>
                      <w:p w14:paraId="0C585769" w14:textId="77777777" w:rsidR="00F739CD" w:rsidRDefault="00F739CD" w:rsidP="00105A9A">
                        <w:pPr>
                          <w:jc w:val="center"/>
                          <w:rPr>
                            <w:rFonts w:ascii="Arial" w:hAnsi="Arial" w:cs="Arial"/>
                            <w:sz w:val="18"/>
                            <w:szCs w:val="18"/>
                          </w:rPr>
                        </w:pPr>
                        <w:r>
                          <w:rPr>
                            <w:rFonts w:ascii="Arial" w:hAnsi="Arial" w:cs="Arial"/>
                            <w:sz w:val="18"/>
                            <w:szCs w:val="18"/>
                          </w:rPr>
                          <w:t>Навеска</w:t>
                        </w:r>
                      </w:p>
                      <w:p w14:paraId="341E1EED" w14:textId="77777777" w:rsidR="00F739CD" w:rsidRDefault="00F739CD" w:rsidP="00105A9A">
                        <w:pPr>
                          <w:jc w:val="center"/>
                          <w:rPr>
                            <w:rFonts w:ascii="Arial" w:hAnsi="Arial" w:cs="Arial"/>
                            <w:sz w:val="18"/>
                            <w:szCs w:val="18"/>
                          </w:rPr>
                        </w:pPr>
                        <w:r>
                          <w:rPr>
                            <w:rFonts w:ascii="Arial" w:hAnsi="Arial" w:cs="Arial"/>
                            <w:sz w:val="18"/>
                            <w:szCs w:val="18"/>
                          </w:rPr>
                          <w:t>для внешнего геологического</w:t>
                        </w:r>
                      </w:p>
                      <w:p w14:paraId="02954464" w14:textId="77777777" w:rsidR="00F739CD" w:rsidRDefault="00F739CD" w:rsidP="00105A9A">
                        <w:pPr>
                          <w:jc w:val="center"/>
                          <w:rPr>
                            <w:rFonts w:ascii="Arial" w:hAnsi="Arial" w:cs="Arial"/>
                            <w:sz w:val="18"/>
                            <w:szCs w:val="18"/>
                          </w:rPr>
                        </w:pPr>
                        <w:r>
                          <w:rPr>
                            <w:rFonts w:ascii="Arial" w:hAnsi="Arial" w:cs="Arial"/>
                            <w:sz w:val="18"/>
                            <w:szCs w:val="18"/>
                          </w:rPr>
                          <w:t>контроля</w:t>
                        </w:r>
                      </w:p>
                      <w:p w14:paraId="336D5F16" w14:textId="77777777" w:rsidR="00F739CD" w:rsidRDefault="00F739CD" w:rsidP="00105A9A">
                        <w:pPr>
                          <w:jc w:val="center"/>
                          <w:rPr>
                            <w:rFonts w:ascii="Arial" w:hAnsi="Arial" w:cs="Arial"/>
                            <w:sz w:val="18"/>
                            <w:szCs w:val="18"/>
                          </w:rPr>
                        </w:pPr>
                        <w:r>
                          <w:rPr>
                            <w:rFonts w:ascii="Arial" w:hAnsi="Arial" w:cs="Arial"/>
                            <w:sz w:val="18"/>
                            <w:szCs w:val="18"/>
                          </w:rPr>
                          <w:t>200 гр</w:t>
                        </w:r>
                      </w:p>
                    </w:txbxContent>
                  </v:textbox>
                </v:rect>
                <v:rect id="Rectangle 226" o:spid="_x0000_s1092" style="position:absolute;left:32258;top:78867;width:7747;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vwAAANwAAAAPAAAAZHJzL2Rvd25yZXYueG1sRE9Nr8FA&#10;FN1L/IfJlbwdU32JUIYIIc+S2thdnastnTtNZ9Dn15uFxPLkfM8WranEgxpXWlYwHEQgiDOrS84V&#10;HNNNfwzCeWSNlWVS8E8OFvNuZ4aJtk/e0+PgcxFC2CWooPC+TqR0WUEG3cDWxIG72MagD7DJpW7w&#10;GcJNJeMoGkmDJYeGAmtaFZTdDnej4FzGR3zt021kJptfv2vT6/20Vuqn1y6nIDy1/iv+uP+0gngU&#10;1oYz4QjI+RsAAP//AwBQSwECLQAUAAYACAAAACEA2+H2y+4AAACFAQAAEwAAAAAAAAAAAAAAAAAA&#10;AAAAW0NvbnRlbnRfVHlwZXNdLnhtbFBLAQItABQABgAIAAAAIQBa9CxbvwAAABUBAAALAAAAAAAA&#10;AAAAAAAAAB8BAABfcmVscy8ucmVsc1BLAQItABQABgAIAAAAIQC+I/dIvwAAANwAAAAPAAAAAAAA&#10;AAAAAAAAAAcCAABkcnMvZG93bnJldi54bWxQSwUGAAAAAAMAAwC3AAAA8wIAAAAA&#10;">
                  <v:textbox>
                    <w:txbxContent>
                      <w:p w14:paraId="05E58FA9" w14:textId="77777777" w:rsidR="00F739CD" w:rsidRDefault="00F739CD" w:rsidP="00105A9A">
                        <w:pPr>
                          <w:jc w:val="center"/>
                          <w:rPr>
                            <w:rFonts w:ascii="Arial" w:hAnsi="Arial" w:cs="Arial"/>
                            <w:sz w:val="18"/>
                            <w:szCs w:val="18"/>
                          </w:rPr>
                        </w:pPr>
                        <w:r>
                          <w:rPr>
                            <w:rFonts w:ascii="Arial" w:hAnsi="Arial" w:cs="Arial"/>
                            <w:sz w:val="18"/>
                            <w:szCs w:val="18"/>
                          </w:rPr>
                          <w:t>Навеска для групповой пробы</w:t>
                        </w:r>
                      </w:p>
                    </w:txbxContent>
                  </v:textbox>
                </v:rect>
                <v:rect id="Rectangle 227" o:spid="_x0000_s1093" style="position:absolute;left:40894;top:78867;width:998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14:paraId="52C50782" w14:textId="77777777" w:rsidR="00F739CD" w:rsidRDefault="00F739CD" w:rsidP="00105A9A">
                        <w:pPr>
                          <w:jc w:val="center"/>
                          <w:rPr>
                            <w:rFonts w:ascii="Arial" w:hAnsi="Arial" w:cs="Arial"/>
                            <w:sz w:val="18"/>
                            <w:szCs w:val="18"/>
                          </w:rPr>
                        </w:pPr>
                        <w:r>
                          <w:rPr>
                            <w:rFonts w:ascii="Arial" w:hAnsi="Arial" w:cs="Arial"/>
                            <w:sz w:val="18"/>
                            <w:szCs w:val="18"/>
                          </w:rPr>
                          <w:t>Навеска для внутреннего лабораторного контроля</w:t>
                        </w:r>
                      </w:p>
                      <w:p w14:paraId="6BBDDA25" w14:textId="77777777" w:rsidR="00F739CD" w:rsidRDefault="00F739CD" w:rsidP="00105A9A">
                        <w:pPr>
                          <w:rPr>
                            <w:rFonts w:ascii="Arial" w:hAnsi="Arial" w:cs="Arial"/>
                            <w:sz w:val="18"/>
                            <w:szCs w:val="18"/>
                          </w:rPr>
                        </w:pPr>
                      </w:p>
                    </w:txbxContent>
                  </v:textbox>
                </v:rect>
                <v:rect id="Rectangle 228" o:spid="_x0000_s1094" style="position:absolute;left:52025;top:78867;width:8001;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14:paraId="6D66A810" w14:textId="77777777" w:rsidR="00F739CD" w:rsidRDefault="00F739CD" w:rsidP="00105A9A">
                        <w:pPr>
                          <w:jc w:val="center"/>
                          <w:rPr>
                            <w:rFonts w:ascii="Arial" w:hAnsi="Arial" w:cs="Arial"/>
                            <w:sz w:val="18"/>
                            <w:szCs w:val="18"/>
                          </w:rPr>
                        </w:pPr>
                        <w:r>
                          <w:rPr>
                            <w:rFonts w:ascii="Arial" w:hAnsi="Arial" w:cs="Arial"/>
                            <w:sz w:val="18"/>
                            <w:szCs w:val="18"/>
                          </w:rPr>
                          <w:t>Навеска</w:t>
                        </w:r>
                      </w:p>
                      <w:p w14:paraId="164A59F0" w14:textId="77777777" w:rsidR="00F739CD" w:rsidRDefault="00F739CD" w:rsidP="00105A9A">
                        <w:pPr>
                          <w:jc w:val="center"/>
                          <w:rPr>
                            <w:rFonts w:ascii="Arial" w:hAnsi="Arial" w:cs="Arial"/>
                            <w:sz w:val="18"/>
                            <w:szCs w:val="18"/>
                          </w:rPr>
                        </w:pPr>
                        <w:r>
                          <w:rPr>
                            <w:rFonts w:ascii="Arial" w:hAnsi="Arial" w:cs="Arial"/>
                            <w:sz w:val="18"/>
                            <w:szCs w:val="18"/>
                          </w:rPr>
                          <w:t>для основного рядового анализа</w:t>
                        </w:r>
                      </w:p>
                    </w:txbxContent>
                  </v:textbox>
                </v:rect>
                <v:line id="Line 229" o:spid="_x0000_s1095" style="position:absolute;visibility:visible;mso-wrap-style:square" from="19431,60833" to="19437,6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line id="Line 230" o:spid="_x0000_s1096" style="position:absolute;visibility:visible;mso-wrap-style:square" from="48006,60960" to="48012,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mnxQAAANwAAAAPAAAAZHJzL2Rvd25yZXYueG1sRI9Ba8JA&#10;FITvQv/D8gredGMOTU1dpTQIPdiCWnp+zT6zwezbkF3j+u/dQqHHYWa+YVabaDsx0uBbxwoW8wwE&#10;ce10y42Cr+N29gzCB2SNnWNScCMPm/XDZIWldlfe03gIjUgQ9iUqMCH0pZS+NmTRz11PnLyTGyyG&#10;JIdG6gGvCW47mWfZk7TYclow2NObofp8uFgFhan2spDV7vhZje1iGT/i989SqeljfH0BESiG//Bf&#10;+10ryIscfs+kIyDXdwAAAP//AwBQSwECLQAUAAYACAAAACEA2+H2y+4AAACFAQAAEwAAAAAAAAAA&#10;AAAAAAAAAAAAW0NvbnRlbnRfVHlwZXNdLnhtbFBLAQItABQABgAIAAAAIQBa9CxbvwAAABUBAAAL&#10;AAAAAAAAAAAAAAAAAB8BAABfcmVscy8ucmVsc1BLAQItABQABgAIAAAAIQCWfPmnxQAAANwAAAAP&#10;AAAAAAAAAAAAAAAAAAcCAABkcnMvZG93bnJldi54bWxQSwUGAAAAAAMAAwC3AAAA+QIAAAAA&#10;">
                  <v:stroke endarrow="block"/>
                </v:line>
                <v:rect id="Rectangle 231" o:spid="_x0000_s1097" style="position:absolute;left:14732;top:66548;width:1100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PkxQAAANwAAAAPAAAAZHJzL2Rvd25yZXYueG1sRI9Pa8JA&#10;FMTvQr/D8gq96cYItaauIpaU9qjx4u01+5qkZt+G7OZP/fRuQehxmJnfMOvtaGrRU+sqywrmswgE&#10;cW51xYWCU5ZOX0A4j6yxtkwKfsnBdvMwWWOi7cAH6o++EAHCLkEFpfdNIqXLSzLoZrYhDt63bQ36&#10;INtC6haHADe1jKPoWRqsOCyU2NC+pPxy7IyCryo+4fWQvUdmlS7855j9dOc3pZ4ex90rCE+j/w/f&#10;2x9aQbxcwN+ZcATk5gYAAP//AwBQSwECLQAUAAYACAAAACEA2+H2y+4AAACFAQAAEwAAAAAAAAAA&#10;AAAAAAAAAAAAW0NvbnRlbnRfVHlwZXNdLnhtbFBLAQItABQABgAIAAAAIQBa9CxbvwAAABUBAAAL&#10;AAAAAAAAAAAAAAAAAB8BAABfcmVscy8ucmVsc1BLAQItABQABgAIAAAAIQA1XvPkxQAAANwAAAAP&#10;AAAAAAAAAAAAAAAAAAcCAABkcnMvZG93bnJldi54bWxQSwUGAAAAAAMAAwC3AAAA+QIAAAAA&#10;">
                  <v:textbox>
                    <w:txbxContent>
                      <w:p w14:paraId="3D6903DC" w14:textId="77777777" w:rsidR="00F739CD" w:rsidRDefault="00F739CD" w:rsidP="00105A9A">
                        <w:pPr>
                          <w:jc w:val="center"/>
                          <w:rPr>
                            <w:rFonts w:ascii="Arial" w:hAnsi="Arial" w:cs="Arial"/>
                            <w:sz w:val="20"/>
                            <w:szCs w:val="20"/>
                          </w:rPr>
                        </w:pPr>
                        <w:r>
                          <w:rPr>
                            <w:rFonts w:ascii="Arial" w:hAnsi="Arial" w:cs="Arial"/>
                            <w:sz w:val="20"/>
                            <w:szCs w:val="20"/>
                          </w:rPr>
                          <w:t>Дубликат</w:t>
                        </w:r>
                      </w:p>
                      <w:p w14:paraId="00C5E731" w14:textId="77777777" w:rsidR="00F739CD" w:rsidRDefault="00F739CD" w:rsidP="00105A9A">
                        <w:pPr>
                          <w:jc w:val="center"/>
                          <w:rPr>
                            <w:rFonts w:ascii="Arial" w:hAnsi="Arial" w:cs="Arial"/>
                            <w:sz w:val="20"/>
                            <w:szCs w:val="20"/>
                          </w:rPr>
                        </w:pPr>
                        <w:r>
                          <w:rPr>
                            <w:rFonts w:ascii="Arial" w:hAnsi="Arial" w:cs="Arial"/>
                            <w:sz w:val="20"/>
                            <w:szCs w:val="20"/>
                          </w:rPr>
                          <w:t>аналитической пробы</w:t>
                        </w:r>
                      </w:p>
                      <w:p w14:paraId="4342F53A" w14:textId="77777777" w:rsidR="00F739CD" w:rsidRDefault="00F739CD" w:rsidP="00105A9A">
                        <w:pPr>
                          <w:jc w:val="center"/>
                          <w:rPr>
                            <w:rFonts w:ascii="Arial" w:hAnsi="Arial" w:cs="Arial"/>
                            <w:sz w:val="20"/>
                            <w:szCs w:val="20"/>
                          </w:rPr>
                        </w:pPr>
                        <w:r>
                          <w:rPr>
                            <w:rFonts w:ascii="Arial" w:hAnsi="Arial" w:cs="Arial"/>
                            <w:sz w:val="20"/>
                            <w:szCs w:val="20"/>
                          </w:rPr>
                          <w:t>пробы</w:t>
                        </w:r>
                      </w:p>
                    </w:txbxContent>
                  </v:textbox>
                </v:rect>
                <v:rect id="Rectangle 232" o:spid="_x0000_s1098" style="position:absolute;left:42799;top:66675;width:1151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14:paraId="7AC69546" w14:textId="77777777" w:rsidR="00F739CD" w:rsidRDefault="00F739CD" w:rsidP="00105A9A">
                        <w:pPr>
                          <w:jc w:val="center"/>
                          <w:rPr>
                            <w:rFonts w:ascii="Arial" w:hAnsi="Arial" w:cs="Arial"/>
                            <w:sz w:val="20"/>
                            <w:szCs w:val="20"/>
                          </w:rPr>
                        </w:pPr>
                        <w:r>
                          <w:rPr>
                            <w:rFonts w:ascii="Arial" w:hAnsi="Arial" w:cs="Arial"/>
                            <w:sz w:val="20"/>
                            <w:szCs w:val="20"/>
                          </w:rPr>
                          <w:t>Аналитическая лабораторная проба</w:t>
                        </w:r>
                      </w:p>
                      <w:p w14:paraId="2F59969E" w14:textId="77777777" w:rsidR="00F739CD" w:rsidRDefault="00F739CD" w:rsidP="00105A9A">
                        <w:pPr>
                          <w:jc w:val="center"/>
                          <w:rPr>
                            <w:rFonts w:ascii="Arial" w:hAnsi="Arial" w:cs="Arial"/>
                          </w:rPr>
                        </w:pPr>
                        <w:r>
                          <w:rPr>
                            <w:rFonts w:ascii="Arial" w:hAnsi="Arial" w:cs="Arial"/>
                          </w:rPr>
                          <w:t>проба</w:t>
                        </w:r>
                      </w:p>
                    </w:txbxContent>
                  </v:textbox>
                </v:rect>
                <v:line id="Line 233" o:spid="_x0000_s1099" style="position:absolute;visibility:visible;mso-wrap-style:square" from="18288,72009" to="22860,7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234" o:spid="_x0000_s1100" style="position:absolute;flip:x;visibility:visible;mso-wrap-style:square" from="6858,72009" to="18288,7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5P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5ncLtTDoCcvkHAAD//wMAUEsBAi0AFAAGAAgAAAAhANvh9svuAAAAhQEAABMAAAAAAAAA&#10;AAAAAAAAAAAAAFtDb250ZW50X1R5cGVzXS54bWxQSwECLQAUAAYACAAAACEAWvQsW78AAAAVAQAA&#10;CwAAAAAAAAAAAAAAAAAfAQAAX3JlbHMvLnJlbHNQSwECLQAUAAYACAAAACEALFuuT8YAAADcAAAA&#10;DwAAAAAAAAAAAAAAAAAHAgAAZHJzL2Rvd25yZXYueG1sUEsFBgAAAAADAAMAtwAAAPoCAAAAAA==&#10;"/>
                <v:line id="Line 235" o:spid="_x0000_s1101" style="position:absolute;flip:x;visibility:visible;mso-wrap-style:square" from="36576,72009" to="48006,7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vU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0ncLtTDoCcvkHAAD//wMAUEsBAi0AFAAGAAgAAAAhANvh9svuAAAAhQEAABMAAAAAAAAA&#10;AAAAAAAAAAAAAFtDb250ZW50X1R5cGVzXS54bWxQSwECLQAUAAYACAAAACEAWvQsW78AAAAVAQAA&#10;CwAAAAAAAAAAAAAAAAAfAQAAX3JlbHMvLnJlbHNQSwECLQAUAAYACAAAACEAQxcL1MYAAADcAAAA&#10;DwAAAAAAAAAAAAAAAAAHAgAAZHJzL2Rvd25yZXYueG1sUEsFBgAAAAADAAMAtwAAAPoCAAAAAA==&#10;"/>
                <v:line id="Line 236" o:spid="_x0000_s1102" style="position:absolute;flip:x;visibility:visible;mso-wrap-style:square" from="44577,72009" to="48006,7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xAAAANwAAAAPAAAAZHJzL2Rvd25yZXYueG1sRE/LagIx&#10;FN0L/YdwC90UzVRK1alRRBC6cOODEXfXye1kmMnNNEl1+vfNQnB5OO/5sretuJIPtWMFb6MMBHHp&#10;dM2VguNhM5yCCBFZY+uYFPxRgOXiaTDHXLsb7+i6j5VIIRxyVGBi7HIpQ2nIYhi5jjhx385bjAn6&#10;SmqPtxRuWznOsg9psebUYLCjtaGy2f9aBXK6ff3xq8t7UzSn08wUZdGdt0q9PPerTxCR+vgQ391f&#10;WsF4ktamM+kIyMU/AAAA//8DAFBLAQItABQABgAIAAAAIQDb4fbL7gAAAIUBAAATAAAAAAAAAAAA&#10;AAAAAAAAAABbQ29udGVudF9UeXBlc10ueG1sUEsBAi0AFAAGAAgAAAAhAFr0LFu/AAAAFQEAAAsA&#10;AAAAAAAAAAAAAAAAHwEAAF9yZWxzLy5yZWxzUEsBAi0AFAAGAAgAAAAhADKIn6bEAAAA3AAAAA8A&#10;AAAAAAAAAAAAAAAABwIAAGRycy9kb3ducmV2LnhtbFBLBQYAAAAAAwADALcAAAD4AgAAAAA=&#10;"/>
                <v:line id="Line 237" o:spid="_x0000_s1103" style="position:absolute;visibility:visible;mso-wrap-style:square" from="48006,72009" to="53721,7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Line 238" o:spid="_x0000_s1104" style="position:absolute;visibility:visible;mso-wrap-style:square" from="34290,59436" to="34290,6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line id="Line 239" o:spid="_x0000_s1105" style="position:absolute;visibility:visible;mso-wrap-style:square" from="25146,17145" to="2514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djxgAAANwAAAAPAAAAZHJzL2Rvd25yZXYueG1sRI9Ba8JA&#10;FITvBf/D8gRvdaNCkNRVpCJoD6K20B6f2dckbfZt2N0m8d+7gtDjMDPfMItVb2rRkvOVZQWTcQKC&#10;OLe64kLBx/v2eQ7CB2SNtWVScCUPq+XgaYGZth2fqD2HQkQI+wwVlCE0mZQ+L8mgH9uGOHrf1hkM&#10;UbpCaoddhJtaTpMklQYrjgslNvRaUv57/jMKDrNj2q73b7v+c59e8s3p8vXTOaVGw379AiJQH/7D&#10;j/ZOK5jOJ3A/E4+AXN4AAAD//wMAUEsBAi0AFAAGAAgAAAAhANvh9svuAAAAhQEAABMAAAAAAAAA&#10;AAAAAAAAAAAAAFtDb250ZW50X1R5cGVzXS54bWxQSwECLQAUAAYACAAAACEAWvQsW78AAAAVAQAA&#10;CwAAAAAAAAAAAAAAAAAfAQAAX3JlbHMvLnJlbHNQSwECLQAUAAYACAAAACEAT0PHY8YAAADcAAAA&#10;DwAAAAAAAAAAAAAAAAAHAgAAZHJzL2Rvd25yZXYueG1sUEsFBgAAAAADAAMAtwAAAPoCAAAAAA==&#10;"/>
                <v:line id="Line 240" o:spid="_x0000_s1106" style="position:absolute;visibility:visible;mso-wrap-style:square" from="28575,17145" to="2857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Line 241" o:spid="_x0000_s1107" style="position:absolute;visibility:visible;mso-wrap-style:square" from="27432,17145" to="2743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242" o:spid="_x0000_s1108" style="position:absolute;visibility:visible;mso-wrap-style:square" from="26289,17145" to="2628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243" o:spid="_x0000_s1109" style="position:absolute;visibility:visible;mso-wrap-style:square" from="29718,17145" to="2971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244" o:spid="_x0000_s1110" style="position:absolute;visibility:visible;mso-wrap-style:square" from="30861,17145" to="3086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245" o:spid="_x0000_s1111" style="position:absolute;visibility:visible;mso-wrap-style:square" from="32004,17145" to="3200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246" o:spid="_x0000_s1112" style="position:absolute;flip:y;visibility:visible;mso-wrap-style:square" from="24638,254" to="32639,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247" o:spid="_x0000_s1113" style="position:absolute;visibility:visible;mso-wrap-style:square" from="24638,317" to="32639,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shapetype id="_x0000_t202" coordsize="21600,21600" o:spt="202" path="m,l,21600r21600,l21600,xe">
                  <v:stroke joinstyle="miter"/>
                  <v:path gradientshapeok="t" o:connecttype="rect"/>
                </v:shapetype>
                <v:shape id="Text Box 248" o:spid="_x0000_s1114" type="#_x0000_t202" style="position:absolute;left:37166;width:21127;height:50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1AF3EC5D" w14:textId="1142B390" w:rsidR="00F739CD" w:rsidRPr="003E0745" w:rsidRDefault="00F739CD" w:rsidP="00105A9A">
                        <w:pPr>
                          <w:rPr>
                            <w:rFonts w:ascii="Arial" w:hAnsi="Arial" w:cs="Arial"/>
                          </w:rPr>
                        </w:pPr>
                        <w:r w:rsidRPr="003E0745">
                          <w:rPr>
                            <w:rFonts w:ascii="Arial" w:hAnsi="Arial" w:cs="Arial"/>
                            <w:lang w:val="en-US"/>
                          </w:rPr>
                          <w:t>Q</w:t>
                        </w:r>
                        <w:r w:rsidRPr="003E0745">
                          <w:rPr>
                            <w:rFonts w:ascii="Arial" w:hAnsi="Arial" w:cs="Arial"/>
                          </w:rPr>
                          <w:t xml:space="preserve"> = 1</w:t>
                        </w:r>
                        <w:r>
                          <w:rPr>
                            <w:rFonts w:ascii="Arial" w:hAnsi="Arial" w:cs="Arial"/>
                          </w:rPr>
                          <w:t>0</w:t>
                        </w:r>
                        <w:r w:rsidRPr="003E0745">
                          <w:rPr>
                            <w:rFonts w:ascii="Arial" w:hAnsi="Arial" w:cs="Arial"/>
                          </w:rPr>
                          <w:t>,</w:t>
                        </w:r>
                        <w:r>
                          <w:rPr>
                            <w:rFonts w:ascii="Arial" w:hAnsi="Arial" w:cs="Arial"/>
                          </w:rPr>
                          <w:t>5</w:t>
                        </w:r>
                        <w:r w:rsidRPr="003E0745">
                          <w:rPr>
                            <w:rFonts w:ascii="Arial" w:hAnsi="Arial" w:cs="Arial"/>
                          </w:rPr>
                          <w:t xml:space="preserve"> кг </w:t>
                        </w:r>
                        <w:r w:rsidRPr="003E0745">
                          <w:rPr>
                            <w:rFonts w:ascii="Arial" w:hAnsi="Arial" w:cs="Arial"/>
                            <w:lang w:val="en-US"/>
                          </w:rPr>
                          <w:t>d</w:t>
                        </w:r>
                        <w:r w:rsidRPr="003E0745">
                          <w:rPr>
                            <w:rFonts w:ascii="Arial" w:hAnsi="Arial" w:cs="Arial"/>
                          </w:rPr>
                          <w:t xml:space="preserve"> = 50 мм</w:t>
                        </w:r>
                      </w:p>
                      <w:p w14:paraId="1ABF71C5" w14:textId="77777777" w:rsidR="00F739CD" w:rsidRDefault="00F739CD" w:rsidP="00105A9A">
                        <w:pPr>
                          <w:rPr>
                            <w:rFonts w:ascii="Arial" w:hAnsi="Arial" w:cs="Arial"/>
                          </w:rPr>
                        </w:pPr>
                        <w:r w:rsidRPr="003E0745">
                          <w:rPr>
                            <w:rFonts w:ascii="Arial" w:hAnsi="Arial" w:cs="Arial"/>
                            <w:lang w:val="en-US"/>
                          </w:rPr>
                          <w:t>k</w:t>
                        </w:r>
                        <w:r w:rsidRPr="003E0745">
                          <w:rPr>
                            <w:rFonts w:ascii="Arial" w:hAnsi="Arial" w:cs="Arial"/>
                          </w:rPr>
                          <w:t xml:space="preserve"> = 0,5</w:t>
                        </w:r>
                      </w:p>
                      <w:p w14:paraId="3D7C5F12" w14:textId="77777777" w:rsidR="00F739CD" w:rsidRDefault="00F739CD" w:rsidP="00105A9A">
                        <w:pPr>
                          <w:rPr>
                            <w:rFonts w:ascii="Arial" w:hAnsi="Arial" w:cs="Arial"/>
                          </w:rPr>
                        </w:pPr>
                      </w:p>
                      <w:p w14:paraId="6757FA79" w14:textId="77777777" w:rsidR="00F739CD" w:rsidRDefault="00F739CD" w:rsidP="00105A9A">
                        <w:pPr>
                          <w:rPr>
                            <w:rFonts w:ascii="Arial" w:hAnsi="Arial" w:cs="Arial"/>
                          </w:rPr>
                        </w:pPr>
                        <w:r>
                          <w:rPr>
                            <w:rFonts w:ascii="Arial" w:hAnsi="Arial" w:cs="Arial"/>
                          </w:rPr>
                          <w:t>Дробление на щековой дробилке до 3,5 мм</w:t>
                        </w:r>
                      </w:p>
                      <w:p w14:paraId="3530D1FE" w14:textId="77777777" w:rsidR="00F739CD" w:rsidRDefault="00F739CD" w:rsidP="00105A9A">
                        <w:pPr>
                          <w:rPr>
                            <w:rFonts w:ascii="Arial" w:hAnsi="Arial" w:cs="Arial"/>
                          </w:rPr>
                        </w:pPr>
                      </w:p>
                      <w:p w14:paraId="2CF4D58A" w14:textId="77777777" w:rsidR="00F739CD" w:rsidRDefault="00F739CD" w:rsidP="00105A9A">
                        <w:pPr>
                          <w:rPr>
                            <w:rFonts w:ascii="Arial" w:hAnsi="Arial" w:cs="Arial"/>
                          </w:rPr>
                        </w:pPr>
                        <w:r>
                          <w:rPr>
                            <w:rFonts w:ascii="Arial" w:hAnsi="Arial" w:cs="Arial"/>
                          </w:rPr>
                          <w:t>Проверочное просеивание</w:t>
                        </w:r>
                      </w:p>
                      <w:p w14:paraId="47B0E7EC" w14:textId="77777777" w:rsidR="00F739CD" w:rsidRDefault="00F739CD" w:rsidP="00105A9A">
                        <w:pPr>
                          <w:rPr>
                            <w:rFonts w:ascii="Arial" w:hAnsi="Arial" w:cs="Arial"/>
                          </w:rPr>
                        </w:pPr>
                      </w:p>
                      <w:p w14:paraId="68BE2BF0" w14:textId="77777777" w:rsidR="00F739CD" w:rsidRDefault="00F739CD" w:rsidP="00105A9A">
                        <w:pPr>
                          <w:rPr>
                            <w:rFonts w:ascii="Arial" w:hAnsi="Arial" w:cs="Arial"/>
                          </w:rPr>
                        </w:pPr>
                        <w:r>
                          <w:rPr>
                            <w:rFonts w:ascii="Arial" w:hAnsi="Arial" w:cs="Arial"/>
                          </w:rPr>
                          <w:t>Дробление на валковой дробилке до 1 мм</w:t>
                        </w:r>
                      </w:p>
                      <w:p w14:paraId="62A882E8" w14:textId="77777777" w:rsidR="00F739CD" w:rsidRDefault="00F739CD" w:rsidP="00105A9A">
                        <w:pPr>
                          <w:rPr>
                            <w:rFonts w:ascii="Arial" w:hAnsi="Arial" w:cs="Arial"/>
                          </w:rPr>
                        </w:pPr>
                        <w:r>
                          <w:rPr>
                            <w:rFonts w:ascii="Arial" w:hAnsi="Arial" w:cs="Arial"/>
                          </w:rPr>
                          <w:t>Проверочное просеивание</w:t>
                        </w:r>
                      </w:p>
                      <w:p w14:paraId="75B2ED9F" w14:textId="77777777" w:rsidR="00F739CD" w:rsidRDefault="00F739CD" w:rsidP="00105A9A">
                        <w:pPr>
                          <w:rPr>
                            <w:rFonts w:ascii="Arial" w:hAnsi="Arial" w:cs="Arial"/>
                          </w:rPr>
                        </w:pPr>
                        <w:r>
                          <w:rPr>
                            <w:rFonts w:ascii="Arial" w:hAnsi="Arial" w:cs="Arial"/>
                          </w:rPr>
                          <w:t>Перемешивание</w:t>
                        </w:r>
                      </w:p>
                      <w:p w14:paraId="6C52E9D1" w14:textId="77777777" w:rsidR="00F739CD" w:rsidRDefault="00F739CD" w:rsidP="00105A9A">
                        <w:pPr>
                          <w:rPr>
                            <w:rFonts w:ascii="Arial" w:hAnsi="Arial" w:cs="Arial"/>
                          </w:rPr>
                        </w:pPr>
                      </w:p>
                      <w:p w14:paraId="43E0D6E9" w14:textId="77777777" w:rsidR="00F739CD" w:rsidRDefault="00F739CD" w:rsidP="00105A9A">
                        <w:pPr>
                          <w:rPr>
                            <w:rFonts w:ascii="Arial" w:hAnsi="Arial" w:cs="Arial"/>
                          </w:rPr>
                        </w:pPr>
                      </w:p>
                      <w:p w14:paraId="23A17659" w14:textId="668B3888" w:rsidR="00F739CD" w:rsidRDefault="00F739CD" w:rsidP="00105A9A">
                        <w:pPr>
                          <w:rPr>
                            <w:rFonts w:ascii="Arial" w:hAnsi="Arial" w:cs="Arial"/>
                          </w:rPr>
                        </w:pPr>
                        <w:r>
                          <w:rPr>
                            <w:rFonts w:ascii="Arial" w:hAnsi="Arial" w:cs="Arial"/>
                          </w:rPr>
                          <w:t>Сокращение до 2,3 кг</w:t>
                        </w:r>
                      </w:p>
                      <w:p w14:paraId="0445F5AC" w14:textId="77777777" w:rsidR="00F739CD" w:rsidRDefault="00F739CD" w:rsidP="00105A9A">
                        <w:pPr>
                          <w:rPr>
                            <w:rFonts w:ascii="Arial" w:hAnsi="Arial" w:cs="Arial"/>
                          </w:rPr>
                        </w:pPr>
                      </w:p>
                      <w:p w14:paraId="0AEE89F3" w14:textId="77777777" w:rsidR="00F739CD" w:rsidRDefault="00F739CD" w:rsidP="00105A9A">
                        <w:pPr>
                          <w:rPr>
                            <w:rFonts w:ascii="Arial" w:hAnsi="Arial" w:cs="Arial"/>
                          </w:rPr>
                        </w:pPr>
                      </w:p>
                      <w:p w14:paraId="7C2EE72C" w14:textId="60B39BF5" w:rsidR="00F739CD" w:rsidRDefault="00F739CD" w:rsidP="00105A9A">
                        <w:pPr>
                          <w:rPr>
                            <w:rFonts w:ascii="Arial" w:hAnsi="Arial" w:cs="Arial"/>
                          </w:rPr>
                        </w:pPr>
                        <w:r>
                          <w:rPr>
                            <w:rFonts w:ascii="Arial" w:hAnsi="Arial" w:cs="Arial"/>
                          </w:rPr>
                          <w:t>Сокращение до 1,2 кг</w:t>
                        </w:r>
                      </w:p>
                      <w:p w14:paraId="2E677028" w14:textId="77777777" w:rsidR="00F739CD" w:rsidRDefault="00F739CD" w:rsidP="00105A9A">
                        <w:pPr>
                          <w:rPr>
                            <w:rFonts w:ascii="Arial" w:hAnsi="Arial" w:cs="Arial"/>
                          </w:rPr>
                        </w:pPr>
                      </w:p>
                      <w:p w14:paraId="51467B08" w14:textId="77777777" w:rsidR="00F739CD" w:rsidRDefault="00F739CD" w:rsidP="00105A9A">
                        <w:pPr>
                          <w:rPr>
                            <w:rFonts w:ascii="Arial" w:hAnsi="Arial" w:cs="Arial"/>
                          </w:rPr>
                        </w:pPr>
                        <w:r>
                          <w:rPr>
                            <w:rFonts w:ascii="Arial" w:hAnsi="Arial" w:cs="Arial"/>
                          </w:rPr>
                          <w:t>Сокращение до 1,66 кг</w:t>
                        </w:r>
                      </w:p>
                      <w:p w14:paraId="17EACD35" w14:textId="77777777" w:rsidR="00F739CD" w:rsidRDefault="00F739CD" w:rsidP="00105A9A">
                        <w:pPr>
                          <w:rPr>
                            <w:rFonts w:ascii="Arial" w:hAnsi="Arial" w:cs="Arial"/>
                          </w:rPr>
                        </w:pPr>
                      </w:p>
                      <w:p w14:paraId="25CF21ED" w14:textId="77777777" w:rsidR="00F739CD" w:rsidRDefault="00F739CD" w:rsidP="00105A9A">
                        <w:pPr>
                          <w:rPr>
                            <w:rFonts w:ascii="Arial" w:hAnsi="Arial" w:cs="Arial"/>
                          </w:rPr>
                        </w:pPr>
                      </w:p>
                      <w:p w14:paraId="1655595E" w14:textId="77777777" w:rsidR="00F739CD" w:rsidRDefault="00F739CD" w:rsidP="00105A9A">
                        <w:pPr>
                          <w:rPr>
                            <w:rFonts w:ascii="Arial" w:hAnsi="Arial" w:cs="Arial"/>
                          </w:rPr>
                        </w:pPr>
                        <w:r>
                          <w:rPr>
                            <w:rFonts w:ascii="Arial" w:hAnsi="Arial" w:cs="Arial"/>
                          </w:rPr>
                          <w:t>Сокращение до 0,83 кг</w:t>
                        </w:r>
                      </w:p>
                      <w:p w14:paraId="63521D93" w14:textId="77777777" w:rsidR="00F739CD" w:rsidRDefault="00F739CD" w:rsidP="00105A9A">
                        <w:pPr>
                          <w:rPr>
                            <w:rFonts w:ascii="Arial" w:hAnsi="Arial" w:cs="Arial"/>
                          </w:rPr>
                        </w:pPr>
                      </w:p>
                      <w:p w14:paraId="6045739B" w14:textId="77777777" w:rsidR="00F739CD" w:rsidRDefault="00F739CD" w:rsidP="00105A9A">
                        <w:pPr>
                          <w:rPr>
                            <w:rFonts w:ascii="Arial" w:hAnsi="Arial" w:cs="Arial"/>
                          </w:rPr>
                        </w:pPr>
                      </w:p>
                      <w:p w14:paraId="6370EE07" w14:textId="77777777" w:rsidR="00F739CD" w:rsidRDefault="00F739CD" w:rsidP="00105A9A">
                        <w:pPr>
                          <w:rPr>
                            <w:rFonts w:ascii="Arial" w:hAnsi="Arial" w:cs="Arial"/>
                          </w:rPr>
                        </w:pPr>
                        <w:r>
                          <w:rPr>
                            <w:rFonts w:ascii="Arial" w:hAnsi="Arial" w:cs="Arial"/>
                          </w:rPr>
                          <w:t>Истирание на дисковом истирателе до 0,074 мм</w:t>
                        </w:r>
                      </w:p>
                      <w:p w14:paraId="7E6871E2" w14:textId="77777777" w:rsidR="00F739CD" w:rsidRDefault="00F739CD" w:rsidP="00105A9A">
                        <w:pPr>
                          <w:rPr>
                            <w:rFonts w:ascii="Arial" w:hAnsi="Arial" w:cs="Arial"/>
                          </w:rPr>
                        </w:pPr>
                      </w:p>
                      <w:p w14:paraId="07E5E829" w14:textId="77777777" w:rsidR="00F739CD" w:rsidRDefault="00F739CD" w:rsidP="00105A9A">
                        <w:pPr>
                          <w:rPr>
                            <w:rFonts w:ascii="Arial" w:hAnsi="Arial" w:cs="Arial"/>
                          </w:rPr>
                        </w:pPr>
                      </w:p>
                      <w:p w14:paraId="1A082684" w14:textId="77777777" w:rsidR="00F739CD" w:rsidRDefault="00F739CD" w:rsidP="00105A9A">
                        <w:pPr>
                          <w:rPr>
                            <w:rFonts w:ascii="Arial" w:hAnsi="Arial" w:cs="Arial"/>
                          </w:rPr>
                        </w:pPr>
                      </w:p>
                    </w:txbxContent>
                  </v:textbox>
                </v:shape>
                <v:shape id="Text Box 249" o:spid="_x0000_s1115" type="#_x0000_t202" style="position:absolute;left:12020;top:40462;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45BA6394" w14:textId="77777777" w:rsidR="00F739CD" w:rsidRDefault="00F739CD" w:rsidP="00105A9A">
                        <w:pPr>
                          <w:jc w:val="center"/>
                          <w:rPr>
                            <w:rFonts w:ascii="Arial" w:hAnsi="Arial" w:cs="Arial"/>
                          </w:rPr>
                        </w:pPr>
                        <w:r>
                          <w:rPr>
                            <w:rFonts w:ascii="Arial" w:hAnsi="Arial" w:cs="Arial"/>
                          </w:rPr>
                          <w:t>Отвал</w:t>
                        </w:r>
                      </w:p>
                    </w:txbxContent>
                  </v:textbox>
                </v:shape>
                <v:shape id="Text Box 250" o:spid="_x0000_s1116" type="#_x0000_t202" style="position:absolute;left:40595;top:53035;width:2057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1A8B0580" w14:textId="77777777" w:rsidR="00F739CD" w:rsidRDefault="00F739CD" w:rsidP="00105A9A">
                        <w:pPr>
                          <w:rPr>
                            <w:rFonts w:ascii="Arial" w:hAnsi="Arial" w:cs="Arial"/>
                          </w:rPr>
                        </w:pPr>
                        <w:r>
                          <w:rPr>
                            <w:rFonts w:ascii="Arial" w:hAnsi="Arial" w:cs="Arial"/>
                          </w:rPr>
                          <w:t>Проверочное просеивание</w:t>
                        </w:r>
                      </w:p>
                      <w:p w14:paraId="625EC615" w14:textId="77777777" w:rsidR="00F739CD" w:rsidRDefault="00F739CD" w:rsidP="00105A9A">
                        <w:pPr>
                          <w:rPr>
                            <w:rFonts w:ascii="Arial" w:hAnsi="Arial" w:cs="Arial"/>
                            <w:sz w:val="20"/>
                            <w:szCs w:val="20"/>
                          </w:rPr>
                        </w:pPr>
                      </w:p>
                      <w:p w14:paraId="68E1F183" w14:textId="77777777" w:rsidR="00F739CD" w:rsidRDefault="00F739CD" w:rsidP="00105A9A">
                        <w:pPr>
                          <w:rPr>
                            <w:rFonts w:ascii="Arial" w:hAnsi="Arial" w:cs="Arial"/>
                          </w:rPr>
                        </w:pPr>
                      </w:p>
                      <w:p w14:paraId="3EFB1F48" w14:textId="77777777" w:rsidR="00F739CD" w:rsidRDefault="00F739CD" w:rsidP="00105A9A">
                        <w:pPr>
                          <w:rPr>
                            <w:rFonts w:ascii="Arial" w:hAnsi="Arial" w:cs="Arial"/>
                          </w:rPr>
                        </w:pPr>
                      </w:p>
                      <w:p w14:paraId="42EBEE30" w14:textId="77777777" w:rsidR="00F739CD" w:rsidRDefault="00F739CD" w:rsidP="00105A9A">
                        <w:pPr>
                          <w:rPr>
                            <w:rFonts w:ascii="Arial" w:hAnsi="Arial" w:cs="Arial"/>
                          </w:rPr>
                        </w:pPr>
                      </w:p>
                    </w:txbxContent>
                  </v:textbox>
                </v:shape>
                <v:shape id="Text Box 251" o:spid="_x0000_s1117" type="#_x0000_t202" style="position:absolute;left:10235;top:60960;width:8257;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701D89E4" w14:textId="77777777" w:rsidR="00F739CD" w:rsidRDefault="00F739CD" w:rsidP="00105A9A">
                        <w:pPr>
                          <w:rPr>
                            <w:rFonts w:ascii="Arial" w:hAnsi="Arial" w:cs="Arial"/>
                          </w:rPr>
                        </w:pPr>
                        <w:r>
                          <w:rPr>
                            <w:rFonts w:ascii="Arial" w:hAnsi="Arial" w:cs="Arial"/>
                          </w:rPr>
                          <w:t xml:space="preserve">    </w:t>
                        </w:r>
                      </w:p>
                      <w:p w14:paraId="383FE398" w14:textId="77777777" w:rsidR="00F739CD" w:rsidRDefault="00F739CD" w:rsidP="00105A9A">
                        <w:pPr>
                          <w:jc w:val="right"/>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,42 кг</w:t>
                        </w:r>
                      </w:p>
                    </w:txbxContent>
                  </v:textbox>
                </v:shape>
                <v:shape id="Text Box 252" o:spid="_x0000_s1118" type="#_x0000_t202" style="position:absolute;left:12433;top:88997;width:38310;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060B0A20" w14:textId="5BFC0E95" w:rsidR="00F739CD" w:rsidRPr="00105A9A" w:rsidRDefault="00F739CD" w:rsidP="00105A9A">
                        <w:pPr>
                          <w:jc w:val="center"/>
                          <w:rPr>
                            <w:rFonts w:ascii="Times New Roman" w:hAnsi="Times New Roman" w:cs="Times New Roman"/>
                            <w:sz w:val="28"/>
                            <w:szCs w:val="28"/>
                          </w:rPr>
                        </w:pPr>
                        <w:r w:rsidRPr="00105A9A">
                          <w:rPr>
                            <w:rFonts w:ascii="Times New Roman" w:hAnsi="Times New Roman" w:cs="Times New Roman"/>
                            <w:sz w:val="28"/>
                            <w:szCs w:val="28"/>
                          </w:rPr>
                          <w:t xml:space="preserve">Рис. </w:t>
                        </w:r>
                        <w:r>
                          <w:rPr>
                            <w:rFonts w:ascii="Times New Roman" w:hAnsi="Times New Roman" w:cs="Times New Roman"/>
                            <w:sz w:val="28"/>
                            <w:szCs w:val="28"/>
                          </w:rPr>
                          <w:t>4</w:t>
                        </w:r>
                        <w:r w:rsidRPr="00105A9A">
                          <w:rPr>
                            <w:rFonts w:ascii="Times New Roman" w:hAnsi="Times New Roman" w:cs="Times New Roman"/>
                            <w:sz w:val="28"/>
                            <w:szCs w:val="28"/>
                          </w:rPr>
                          <w:t>.</w:t>
                        </w:r>
                        <w:r>
                          <w:rPr>
                            <w:rFonts w:ascii="Times New Roman" w:hAnsi="Times New Roman" w:cs="Times New Roman"/>
                            <w:sz w:val="28"/>
                            <w:szCs w:val="28"/>
                          </w:rPr>
                          <w:t xml:space="preserve">4 - </w:t>
                        </w:r>
                        <w:r w:rsidRPr="00105A9A">
                          <w:rPr>
                            <w:rFonts w:ascii="Times New Roman" w:hAnsi="Times New Roman" w:cs="Times New Roman"/>
                            <w:sz w:val="28"/>
                            <w:szCs w:val="28"/>
                          </w:rPr>
                          <w:t>Схема обработки бороздовых проб</w:t>
                        </w:r>
                      </w:p>
                    </w:txbxContent>
                  </v:textbox>
                </v:shape>
                <v:line id="Line 253" o:spid="_x0000_s1119" style="position:absolute;flip:x;visibility:visible;mso-wrap-style:square" from="16592,37128" to="31451,3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C6xQAAANwAAAAPAAAAZHJzL2Rvd25yZXYueG1sRI9Pa8JA&#10;EMXvBb/DMkIvQTcqiqauYv8IQunB6KHHITtNQrOzITvV9Nt3BaHHx5v3e/PW29416kJdqD0bmIxT&#10;UMSFtzWXBs6n/WgJKgiyxcYzGfilANvN4GGNmfVXPtIll1JFCIcMDVQibaZ1KCpyGMa+JY7el+8c&#10;SpRdqW2H1wh3jZ6m6UI7rDk2VNjSS0XFd/7j4hv7D36dzZJnp5NkRW+f8p5qMeZx2O+eQAn18n98&#10;Tx+sgelqDrcxkQB68wcAAP//AwBQSwECLQAUAAYACAAAACEA2+H2y+4AAACFAQAAEwAAAAAAAAAA&#10;AAAAAAAAAAAAW0NvbnRlbnRfVHlwZXNdLnhtbFBLAQItABQABgAIAAAAIQBa9CxbvwAAABUBAAAL&#10;AAAAAAAAAAAAAAAAAB8BAABfcmVscy8ucmVsc1BLAQItABQABgAIAAAAIQCS5sC6xQAAANwAAAAP&#10;AAAAAAAAAAAAAAAAAAcCAABkcnMvZG93bnJldi54bWxQSwUGAAAAAAMAAwC3AAAA+QIAAAAA&#10;">
                  <v:stroke endarrow="block"/>
                </v:line>
                <v:shape id="Text Box 254" o:spid="_x0000_s1120" type="#_x0000_t202" style="position:absolute;left:40595;top:55321;width:18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14:paraId="7090212C" w14:textId="77777777" w:rsidR="00F739CD" w:rsidRDefault="00F739CD" w:rsidP="00105A9A">
                        <w:pPr>
                          <w:rPr>
                            <w:rFonts w:ascii="Arial" w:hAnsi="Arial" w:cs="Arial"/>
                          </w:rPr>
                        </w:pPr>
                        <w:r>
                          <w:rPr>
                            <w:rFonts w:ascii="Arial" w:hAnsi="Arial" w:cs="Arial"/>
                          </w:rPr>
                          <w:t>Перемешивание</w:t>
                        </w:r>
                      </w:p>
                    </w:txbxContent>
                  </v:textbox>
                </v:shape>
                <v:shape id="Text Box 255" o:spid="_x0000_s1121" type="#_x0000_t202" style="position:absolute;left:40595;top:57607;width:19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14:paraId="645593FC" w14:textId="77777777" w:rsidR="00F739CD" w:rsidRDefault="00F739CD" w:rsidP="00105A9A"/>
                    </w:txbxContent>
                  </v:textbox>
                </v:shape>
                <v:line id="Line 256" o:spid="_x0000_s1122" style="position:absolute;visibility:visible;mso-wrap-style:square" from="34309,37128" to="34315,4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i3wgAAANwAAAAPAAAAZHJzL2Rvd25yZXYueG1sRE9Na8Iw&#10;GL4L+w/hHXjTVA9qO6OMlcEOU/ADz6/Nu6aseVOarGb/3hwEjw/P93obbSsG6n3jWMFsmoEgrpxu&#10;uFZwPn1OViB8QNbYOiYF/+Rhu3kZrbHQ7sYHGo6hFimEfYEKTAhdIaWvDFn0U9cRJ+7H9RZDgn0t&#10;dY+3FG5bOc+yhbTYcGow2NGHoer3+GcVLE15kEtZfp/25dDM8riLl2uu1Pg1vr+BCBTDU/xwf2kF&#10;8zytTWfSEZCbOwAAAP//AwBQSwECLQAUAAYACAAAACEA2+H2y+4AAACFAQAAEwAAAAAAAAAAAAAA&#10;AAAAAAAAW0NvbnRlbnRfVHlwZXNdLnhtbFBLAQItABQABgAIAAAAIQBa9CxbvwAAABUBAAALAAAA&#10;AAAAAAAAAAAAAB8BAABfcmVscy8ucmVsc1BLAQItABQABgAIAAAAIQBHmCi3wgAAANwAAAAPAAAA&#10;AAAAAAAAAAAAAAcCAABkcnMvZG93bnJldi54bWxQSwUGAAAAAAMAAwC3AAAA9gIAAAAA&#10;">
                  <v:stroke endarrow="block"/>
                </v:line>
                <v:line id="Line 257" o:spid="_x0000_s1123" style="position:absolute;visibility:visible;mso-wrap-style:square" from="34309,44462" to="34315,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0sxAAAANwAAAAPAAAAZHJzL2Rvd25yZXYueG1sRI9BawIx&#10;FITvBf9DeIK3mtWDdlejiEvBgy2opefn5rlZ3Lwsm3RN/31TKPQ4zMw3zHobbSsG6n3jWMFsmoEg&#10;rpxuuFbwcXl9fgHhA7LG1jEp+CYP283oaY2Fdg8+0XAOtUgQ9gUqMCF0hZS+MmTRT11HnLyb6y2G&#10;JPta6h4fCW5bOc+yhbTYcFow2NHeUHU/f1kFS1Oe5FKWx8t7OTSzPL7Fz2uu1GQcdysQgWL4D/+1&#10;D1rBPM/h90w6AnLzAwAA//8DAFBLAQItABQABgAIAAAAIQDb4fbL7gAAAIUBAAATAAAAAAAAAAAA&#10;AAAAAAAAAABbQ29udGVudF9UeXBlc10ueG1sUEsBAi0AFAAGAAgAAAAhAFr0LFu/AAAAFQEAAAsA&#10;AAAAAAAAAAAAAAAAHwEAAF9yZWxzLy5yZWxzUEsBAi0AFAAGAAgAAAAhACjUjSzEAAAA3AAAAA8A&#10;AAAAAAAAAAAAAAAABwIAAGRycy9kb3ducmV2LnhtbFBLBQYAAAAAAwADALcAAAD4AgAAAAA=&#10;">
                  <v:stroke endarrow="block"/>
                </v:line>
                <v:line id="Line 258" o:spid="_x0000_s1124" style="position:absolute;flip:x;visibility:visible;mso-wrap-style:square" from="14687,66560" to="18116,6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shape id="Text Box 259" o:spid="_x0000_s1125" type="#_x0000_t202" style="position:absolute;left:48596;top:63322;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14:paraId="421B2641" w14:textId="0715A433" w:rsidR="00F739CD" w:rsidRDefault="00F739CD" w:rsidP="00105A9A">
                        <w:pPr>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,6 кг</w:t>
                        </w:r>
                      </w:p>
                      <w:p w14:paraId="2697612F" w14:textId="77777777" w:rsidR="00F739CD" w:rsidRDefault="00F739CD" w:rsidP="00105A9A"/>
                    </w:txbxContent>
                  </v:textbox>
                </v:shape>
                <v:oval id="Oval 260" o:spid="_x0000_s1126" style="position:absolute;left:27305;top:31496;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line id="Line 261" o:spid="_x0000_s1127" style="position:absolute;flip:x;visibility:visible;mso-wrap-style:square" from="17145,33147" to="30861,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dPxQAAANwAAAAPAAAAZHJzL2Rvd25yZXYueG1sRI9Ba8JA&#10;EIXvBf/DMkIvoe62gaKpq2itUCge1B56HLJjEszOhuyo6b/vFgo9Pt68782bLwffqiv1sQls4XFi&#10;QBGXwTVcWfg8bh+moKIgO2wDk4VvirBcjO7mWLhw4z1dD1KpBOFYoIVapCu0jmVNHuMkdMTJO4Xe&#10;oyTZV9r1eEtw3+onY561x4ZTQ40dvdZUng8Xn97Y7niT59na6yyb0duXfBgt1t6Ph9ULKKFB/o//&#10;0u/OQm5y+B2TCKAXPwAAAP//AwBQSwECLQAUAAYACAAAACEA2+H2y+4AAACFAQAAEwAAAAAAAAAA&#10;AAAAAAAAAAAAW0NvbnRlbnRfVHlwZXNdLnhtbFBLAQItABQABgAIAAAAIQBa9CxbvwAAABUBAAAL&#10;AAAAAAAAAAAAAAAAAB8BAABfcmVscy8ucmVsc1BLAQItABQABgAIAAAAIQDsqGdPxQAAANwAAAAP&#10;AAAAAAAAAAAAAAAAAAcCAABkcnMvZG93bnJldi54bWxQSwUGAAAAAAMAAwC3AAAA+QIAAAAA&#10;">
                  <v:stroke endarrow="block"/>
                </v:line>
                <w10:wrap type="through" anchorx="margin"/>
              </v:group>
            </w:pict>
          </mc:Fallback>
        </mc:AlternateContent>
      </w:r>
    </w:p>
    <w:p w14:paraId="088C0407" w14:textId="35C3D66C" w:rsidR="009E6045" w:rsidRDefault="009E6045" w:rsidP="008F16A6">
      <w:pPr>
        <w:spacing w:after="0" w:line="240" w:lineRule="auto"/>
        <w:jc w:val="both"/>
        <w:rPr>
          <w:rFonts w:ascii="Times New Roman" w:eastAsia="Times New Roman" w:hAnsi="Times New Roman" w:cs="Times New Roman"/>
          <w:b/>
          <w:sz w:val="24"/>
          <w:szCs w:val="24"/>
          <w:lang w:eastAsia="ru-RU"/>
        </w:rPr>
      </w:pPr>
      <w:r>
        <w:rPr>
          <w:b/>
          <w:noProof/>
          <w:sz w:val="28"/>
          <w:szCs w:val="28"/>
          <w:lang w:eastAsia="ru-RU"/>
        </w:rPr>
        <w:lastRenderedPageBreak/>
        <mc:AlternateContent>
          <mc:Choice Requires="wpc">
            <w:drawing>
              <wp:anchor distT="0" distB="0" distL="114300" distR="114300" simplePos="0" relativeHeight="251743232" behindDoc="1" locked="0" layoutInCell="1" allowOverlap="1" wp14:anchorId="3505AE33" wp14:editId="35F8A083">
                <wp:simplePos x="0" y="0"/>
                <wp:positionH relativeFrom="column">
                  <wp:posOffset>-358775</wp:posOffset>
                </wp:positionH>
                <wp:positionV relativeFrom="paragraph">
                  <wp:posOffset>0</wp:posOffset>
                </wp:positionV>
                <wp:extent cx="6832600" cy="9556115"/>
                <wp:effectExtent l="0" t="0" r="6350" b="0"/>
                <wp:wrapThrough wrapText="bothSides">
                  <wp:wrapPolygon edited="0">
                    <wp:start x="13912" y="86"/>
                    <wp:lineTo x="10117" y="215"/>
                    <wp:lineTo x="9877" y="258"/>
                    <wp:lineTo x="9756" y="1206"/>
                    <wp:lineTo x="9696" y="2756"/>
                    <wp:lineTo x="10057" y="2928"/>
                    <wp:lineTo x="9696" y="3014"/>
                    <wp:lineTo x="9696" y="4435"/>
                    <wp:lineTo x="10840" y="4995"/>
                    <wp:lineTo x="11141" y="4995"/>
                    <wp:lineTo x="8371" y="5382"/>
                    <wp:lineTo x="7407" y="5555"/>
                    <wp:lineTo x="7347" y="9129"/>
                    <wp:lineTo x="6323" y="9387"/>
                    <wp:lineTo x="6203" y="9473"/>
                    <wp:lineTo x="6203" y="10291"/>
                    <wp:lineTo x="7949" y="10506"/>
                    <wp:lineTo x="11382" y="10506"/>
                    <wp:lineTo x="11382" y="12573"/>
                    <wp:lineTo x="12828" y="13262"/>
                    <wp:lineTo x="3914" y="13908"/>
                    <wp:lineTo x="3914" y="15200"/>
                    <wp:lineTo x="4276" y="15329"/>
                    <wp:lineTo x="5601" y="15329"/>
                    <wp:lineTo x="5601" y="16578"/>
                    <wp:lineTo x="5902" y="16707"/>
                    <wp:lineTo x="7227" y="16707"/>
                    <wp:lineTo x="5601" y="17396"/>
                    <wp:lineTo x="2710" y="17999"/>
                    <wp:lineTo x="2710" y="20152"/>
                    <wp:lineTo x="3734" y="20841"/>
                    <wp:lineTo x="3794" y="21530"/>
                    <wp:lineTo x="19994" y="21530"/>
                    <wp:lineTo x="20114" y="20841"/>
                    <wp:lineTo x="21259" y="20195"/>
                    <wp:lineTo x="21379" y="17999"/>
                    <wp:lineTo x="18669" y="17396"/>
                    <wp:lineTo x="17886" y="16707"/>
                    <wp:lineTo x="18850" y="16707"/>
                    <wp:lineTo x="19633" y="16406"/>
                    <wp:lineTo x="19572" y="15329"/>
                    <wp:lineTo x="20235" y="15329"/>
                    <wp:lineTo x="21018" y="14942"/>
                    <wp:lineTo x="21078" y="14511"/>
                    <wp:lineTo x="17585" y="13951"/>
                    <wp:lineTo x="19934" y="13951"/>
                    <wp:lineTo x="21379" y="13693"/>
                    <wp:lineTo x="21319" y="13262"/>
                    <wp:lineTo x="21560" y="12703"/>
                    <wp:lineTo x="21560" y="12143"/>
                    <wp:lineTo x="13309" y="11884"/>
                    <wp:lineTo x="18308" y="11884"/>
                    <wp:lineTo x="20777" y="11669"/>
                    <wp:lineTo x="20717" y="86"/>
                    <wp:lineTo x="13912" y="86"/>
                  </wp:wrapPolygon>
                </wp:wrapThrough>
                <wp:docPr id="452" name="Полотно 4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Line 264"/>
                        <wps:cNvCnPr/>
                        <wps:spPr bwMode="auto">
                          <a:xfrm>
                            <a:off x="3570485" y="425388"/>
                            <a:ext cx="127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Rectangle 265"/>
                        <wps:cNvSpPr>
                          <a:spLocks noChangeArrowheads="1"/>
                        </wps:cNvSpPr>
                        <wps:spPr bwMode="auto">
                          <a:xfrm>
                            <a:off x="3171070" y="114238"/>
                            <a:ext cx="800735" cy="344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266"/>
                        <wps:cNvSpPr>
                          <a:spLocks noChangeArrowheads="1"/>
                        </wps:cNvSpPr>
                        <wps:spPr bwMode="auto">
                          <a:xfrm>
                            <a:off x="3113920" y="1111188"/>
                            <a:ext cx="914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Line 267"/>
                        <wps:cNvCnPr/>
                        <wps:spPr bwMode="auto">
                          <a:xfrm>
                            <a:off x="3570485" y="996888"/>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268"/>
                        <wps:cNvSpPr>
                          <a:spLocks noChangeArrowheads="1"/>
                        </wps:cNvSpPr>
                        <wps:spPr bwMode="auto">
                          <a:xfrm>
                            <a:off x="3113920" y="1796353"/>
                            <a:ext cx="914400"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Oval 269"/>
                        <wps:cNvSpPr>
                          <a:spLocks noChangeArrowheads="1"/>
                        </wps:cNvSpPr>
                        <wps:spPr bwMode="auto">
                          <a:xfrm>
                            <a:off x="3570485" y="1454088"/>
                            <a:ext cx="23050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Oval 270"/>
                        <wps:cNvSpPr>
                          <a:spLocks noChangeArrowheads="1"/>
                        </wps:cNvSpPr>
                        <wps:spPr bwMode="auto">
                          <a:xfrm>
                            <a:off x="3342520" y="1454088"/>
                            <a:ext cx="22796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Line 271"/>
                        <wps:cNvCnPr/>
                        <wps:spPr bwMode="auto">
                          <a:xfrm>
                            <a:off x="3113920" y="111118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72"/>
                        <wps:cNvCnPr/>
                        <wps:spPr bwMode="auto">
                          <a:xfrm>
                            <a:off x="3113920" y="111118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73"/>
                        <wps:cNvCnPr/>
                        <wps:spPr bwMode="auto">
                          <a:xfrm>
                            <a:off x="3570485" y="1682688"/>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274"/>
                        <wps:cNvSpPr>
                          <a:spLocks noChangeArrowheads="1"/>
                        </wps:cNvSpPr>
                        <wps:spPr bwMode="auto">
                          <a:xfrm rot="1420396">
                            <a:off x="3686055" y="653988"/>
                            <a:ext cx="112395" cy="343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275"/>
                        <wps:cNvSpPr>
                          <a:spLocks noChangeArrowheads="1"/>
                        </wps:cNvSpPr>
                        <wps:spPr bwMode="auto">
                          <a:xfrm rot="9069084">
                            <a:off x="3342520" y="653988"/>
                            <a:ext cx="114300" cy="343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Line 276"/>
                        <wps:cNvCnPr/>
                        <wps:spPr bwMode="auto">
                          <a:xfrm flipV="1">
                            <a:off x="3113920" y="539053"/>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77"/>
                        <wps:cNvCnPr/>
                        <wps:spPr bwMode="auto">
                          <a:xfrm>
                            <a:off x="3570485" y="1568388"/>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78"/>
                        <wps:cNvCnPr/>
                        <wps:spPr bwMode="auto">
                          <a:xfrm>
                            <a:off x="3570485" y="883223"/>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79"/>
                        <wps:cNvCnPr/>
                        <wps:spPr bwMode="auto">
                          <a:xfrm>
                            <a:off x="3113920" y="883223"/>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80"/>
                        <wps:cNvCnPr/>
                        <wps:spPr bwMode="auto">
                          <a:xfrm>
                            <a:off x="3570485" y="883223"/>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81"/>
                        <wps:cNvCnPr/>
                        <wps:spPr bwMode="auto">
                          <a:xfrm>
                            <a:off x="3113920" y="883223"/>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82"/>
                        <wps:cNvCnPr/>
                        <wps:spPr bwMode="auto">
                          <a:xfrm>
                            <a:off x="3113920" y="9968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83"/>
                        <wps:cNvCnPr/>
                        <wps:spPr bwMode="auto">
                          <a:xfrm>
                            <a:off x="3113920" y="539053"/>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84"/>
                        <wps:cNvCnPr/>
                        <wps:spPr bwMode="auto">
                          <a:xfrm>
                            <a:off x="3228220" y="539053"/>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5"/>
                        <wps:cNvCnPr/>
                        <wps:spPr bwMode="auto">
                          <a:xfrm>
                            <a:off x="3342520" y="539053"/>
                            <a:ext cx="11430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86"/>
                        <wps:cNvCnPr/>
                        <wps:spPr bwMode="auto">
                          <a:xfrm>
                            <a:off x="34568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87"/>
                        <wps:cNvCnPr/>
                        <wps:spPr bwMode="auto">
                          <a:xfrm>
                            <a:off x="33425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88"/>
                        <wps:cNvCnPr/>
                        <wps:spPr bwMode="auto">
                          <a:xfrm>
                            <a:off x="32282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89"/>
                        <wps:cNvCnPr/>
                        <wps:spPr bwMode="auto">
                          <a:xfrm>
                            <a:off x="3686055"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90"/>
                        <wps:cNvCnPr/>
                        <wps:spPr bwMode="auto">
                          <a:xfrm>
                            <a:off x="37997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91"/>
                        <wps:cNvCnPr/>
                        <wps:spPr bwMode="auto">
                          <a:xfrm>
                            <a:off x="39140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92"/>
                        <wps:cNvCnPr/>
                        <wps:spPr bwMode="auto">
                          <a:xfrm>
                            <a:off x="3570485" y="1568388"/>
                            <a:ext cx="0"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93"/>
                        <wps:cNvCnPr/>
                        <wps:spPr bwMode="auto">
                          <a:xfrm flipV="1">
                            <a:off x="3113920" y="1339788"/>
                            <a:ext cx="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94"/>
                        <wps:cNvCnPr/>
                        <wps:spPr bwMode="auto">
                          <a:xfrm>
                            <a:off x="3113920" y="1339788"/>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95"/>
                        <wps:cNvCnPr/>
                        <wps:spPr bwMode="auto">
                          <a:xfrm>
                            <a:off x="3342520" y="133978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96"/>
                        <wps:cNvCnPr/>
                        <wps:spPr bwMode="auto">
                          <a:xfrm>
                            <a:off x="3342520" y="1339788"/>
                            <a:ext cx="22796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297"/>
                        <wps:cNvSpPr>
                          <a:spLocks noChangeArrowheads="1"/>
                        </wps:cNvSpPr>
                        <wps:spPr bwMode="auto">
                          <a:xfrm>
                            <a:off x="3342520" y="1911288"/>
                            <a:ext cx="457200" cy="2292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Oval 298"/>
                        <wps:cNvSpPr>
                          <a:spLocks noChangeArrowheads="1"/>
                        </wps:cNvSpPr>
                        <wps:spPr bwMode="auto">
                          <a:xfrm>
                            <a:off x="3406655" y="2317688"/>
                            <a:ext cx="34226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299"/>
                        <wps:cNvCnPr/>
                        <wps:spPr bwMode="auto">
                          <a:xfrm>
                            <a:off x="3571120" y="2139888"/>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00"/>
                        <wps:cNvCnPr/>
                        <wps:spPr bwMode="auto">
                          <a:xfrm>
                            <a:off x="3571120" y="271138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1"/>
                        <wps:cNvCnPr/>
                        <wps:spPr bwMode="auto">
                          <a:xfrm>
                            <a:off x="3571120" y="2939988"/>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Oval 302"/>
                        <wps:cNvSpPr>
                          <a:spLocks noChangeArrowheads="1"/>
                        </wps:cNvSpPr>
                        <wps:spPr bwMode="auto">
                          <a:xfrm>
                            <a:off x="3406020" y="3625788"/>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Line 303"/>
                        <wps:cNvCnPr/>
                        <wps:spPr bwMode="auto">
                          <a:xfrm>
                            <a:off x="3571120" y="3625788"/>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4"/>
                        <wps:cNvCnPr/>
                        <wps:spPr bwMode="auto">
                          <a:xfrm>
                            <a:off x="2383670" y="2482788"/>
                            <a:ext cx="635"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305"/>
                        <wps:cNvCnPr/>
                        <wps:spPr bwMode="auto">
                          <a:xfrm>
                            <a:off x="3799720" y="3800413"/>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306"/>
                        <wps:cNvCnPr/>
                        <wps:spPr bwMode="auto">
                          <a:xfrm flipH="1">
                            <a:off x="2377320" y="2482788"/>
                            <a:ext cx="1371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307"/>
                        <wps:cNvSpPr>
                          <a:spLocks noChangeArrowheads="1"/>
                        </wps:cNvSpPr>
                        <wps:spPr bwMode="auto">
                          <a:xfrm>
                            <a:off x="3634620" y="5454588"/>
                            <a:ext cx="10287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AutoShape 308"/>
                        <wps:cNvSpPr>
                          <a:spLocks noChangeArrowheads="1"/>
                        </wps:cNvSpPr>
                        <wps:spPr bwMode="auto">
                          <a:xfrm>
                            <a:off x="3964820" y="5568888"/>
                            <a:ext cx="3429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Line 309"/>
                        <wps:cNvCnPr/>
                        <wps:spPr bwMode="auto">
                          <a:xfrm flipV="1">
                            <a:off x="3634620" y="4197288"/>
                            <a:ext cx="635"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0"/>
                        <wps:cNvCnPr/>
                        <wps:spPr bwMode="auto">
                          <a:xfrm>
                            <a:off x="3637795" y="4197288"/>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11"/>
                        <wps:cNvCnPr/>
                        <wps:spPr bwMode="auto">
                          <a:xfrm>
                            <a:off x="3755270" y="4197288"/>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Oval 312"/>
                        <wps:cNvSpPr>
                          <a:spLocks noChangeArrowheads="1"/>
                        </wps:cNvSpPr>
                        <wps:spPr bwMode="auto">
                          <a:xfrm>
                            <a:off x="3901320" y="4476688"/>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Oval 313"/>
                        <wps:cNvSpPr>
                          <a:spLocks noChangeArrowheads="1"/>
                        </wps:cNvSpPr>
                        <wps:spPr bwMode="auto">
                          <a:xfrm>
                            <a:off x="4155320" y="4476688"/>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Line 314"/>
                        <wps:cNvCnPr/>
                        <wps:spPr bwMode="auto">
                          <a:xfrm>
                            <a:off x="4142620" y="5797488"/>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Oval 315"/>
                        <wps:cNvSpPr>
                          <a:spLocks noChangeArrowheads="1"/>
                        </wps:cNvSpPr>
                        <wps:spPr bwMode="auto">
                          <a:xfrm>
                            <a:off x="3964820" y="6013388"/>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Line 316"/>
                        <wps:cNvCnPr/>
                        <wps:spPr bwMode="auto">
                          <a:xfrm>
                            <a:off x="36854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17"/>
                        <wps:cNvCnPr/>
                        <wps:spPr bwMode="auto">
                          <a:xfrm>
                            <a:off x="37997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318"/>
                        <wps:cNvCnPr/>
                        <wps:spPr bwMode="auto">
                          <a:xfrm>
                            <a:off x="39140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319"/>
                        <wps:cNvCnPr/>
                        <wps:spPr bwMode="auto">
                          <a:xfrm>
                            <a:off x="40283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320"/>
                        <wps:cNvCnPr/>
                        <wps:spPr bwMode="auto">
                          <a:xfrm>
                            <a:off x="41426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321"/>
                        <wps:cNvCnPr/>
                        <wps:spPr bwMode="auto">
                          <a:xfrm>
                            <a:off x="42569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322"/>
                        <wps:cNvCnPr/>
                        <wps:spPr bwMode="auto">
                          <a:xfrm>
                            <a:off x="43712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323"/>
                        <wps:cNvCnPr/>
                        <wps:spPr bwMode="auto">
                          <a:xfrm>
                            <a:off x="44855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324"/>
                        <wps:cNvCnPr/>
                        <wps:spPr bwMode="auto">
                          <a:xfrm>
                            <a:off x="45998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325"/>
                        <wps:cNvCnPr/>
                        <wps:spPr bwMode="auto">
                          <a:xfrm>
                            <a:off x="4028320" y="6178488"/>
                            <a:ext cx="1485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326"/>
                        <wps:cNvCnPr/>
                        <wps:spPr bwMode="auto">
                          <a:xfrm flipH="1">
                            <a:off x="2656720" y="6178488"/>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327"/>
                        <wps:cNvCnPr/>
                        <wps:spPr bwMode="auto">
                          <a:xfrm flipH="1">
                            <a:off x="3914020" y="6178488"/>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Rectangle 328"/>
                        <wps:cNvSpPr>
                          <a:spLocks noChangeArrowheads="1"/>
                        </wps:cNvSpPr>
                        <wps:spPr bwMode="auto">
                          <a:xfrm>
                            <a:off x="886975" y="7969188"/>
                            <a:ext cx="1105598" cy="957332"/>
                          </a:xfrm>
                          <a:prstGeom prst="rect">
                            <a:avLst/>
                          </a:prstGeom>
                          <a:solidFill>
                            <a:srgbClr val="FFFFFF"/>
                          </a:solidFill>
                          <a:ln w="9525">
                            <a:solidFill>
                              <a:srgbClr val="000000"/>
                            </a:solidFill>
                            <a:miter lim="800000"/>
                            <a:headEnd/>
                            <a:tailEnd/>
                          </a:ln>
                        </wps:spPr>
                        <wps:txbx>
                          <w:txbxContent>
                            <w:p w14:paraId="33541975" w14:textId="77777777" w:rsidR="00F739CD" w:rsidRDefault="00F739CD" w:rsidP="009E6045">
                              <w:pPr>
                                <w:spacing w:after="0"/>
                                <w:jc w:val="center"/>
                                <w:rPr>
                                  <w:rFonts w:ascii="Arial" w:hAnsi="Arial" w:cs="Arial"/>
                                  <w:sz w:val="18"/>
                                  <w:szCs w:val="18"/>
                                </w:rPr>
                              </w:pPr>
                              <w:r>
                                <w:rPr>
                                  <w:rFonts w:ascii="Arial" w:hAnsi="Arial" w:cs="Arial"/>
                                  <w:sz w:val="18"/>
                                  <w:szCs w:val="18"/>
                                </w:rPr>
                                <w:t>Навеска</w:t>
                              </w:r>
                            </w:p>
                            <w:p w14:paraId="3C615CAB" w14:textId="77777777" w:rsidR="00F739CD" w:rsidRDefault="00F739CD" w:rsidP="009E6045">
                              <w:pPr>
                                <w:spacing w:after="0"/>
                                <w:jc w:val="center"/>
                                <w:rPr>
                                  <w:rFonts w:ascii="Arial" w:hAnsi="Arial" w:cs="Arial"/>
                                  <w:sz w:val="18"/>
                                  <w:szCs w:val="18"/>
                                </w:rPr>
                              </w:pPr>
                              <w:r>
                                <w:rPr>
                                  <w:rFonts w:ascii="Arial" w:hAnsi="Arial" w:cs="Arial"/>
                                  <w:sz w:val="18"/>
                                  <w:szCs w:val="18"/>
                                </w:rPr>
                                <w:t>для</w:t>
                              </w:r>
                              <w:r>
                                <w:rPr>
                                  <w:rFonts w:ascii="Arial" w:hAnsi="Arial" w:cs="Arial"/>
                                  <w:sz w:val="18"/>
                                  <w:szCs w:val="18"/>
                                  <w:lang w:val="en-US"/>
                                </w:rPr>
                                <w:t xml:space="preserve"> </w:t>
                              </w:r>
                              <w:r>
                                <w:rPr>
                                  <w:rFonts w:ascii="Arial" w:hAnsi="Arial" w:cs="Arial"/>
                                  <w:sz w:val="18"/>
                                  <w:szCs w:val="18"/>
                                </w:rPr>
                                <w:t>арбитражного</w:t>
                              </w:r>
                              <w:r>
                                <w:rPr>
                                  <w:rFonts w:ascii="Arial" w:hAnsi="Arial" w:cs="Arial"/>
                                  <w:sz w:val="18"/>
                                  <w:szCs w:val="18"/>
                                  <w:lang w:val="en-US"/>
                                </w:rPr>
                                <w:t xml:space="preserve"> </w:t>
                              </w:r>
                              <w:r>
                                <w:rPr>
                                  <w:rFonts w:ascii="Arial" w:hAnsi="Arial" w:cs="Arial"/>
                                  <w:sz w:val="18"/>
                                  <w:szCs w:val="18"/>
                                </w:rPr>
                                <w:t>контроля</w:t>
                              </w:r>
                            </w:p>
                            <w:p w14:paraId="7E2CEAAD" w14:textId="77777777" w:rsidR="00F739CD" w:rsidRDefault="00F739CD" w:rsidP="009E6045">
                              <w:pPr>
                                <w:spacing w:after="0"/>
                                <w:jc w:val="center"/>
                                <w:rPr>
                                  <w:rFonts w:ascii="Arial" w:hAnsi="Arial" w:cs="Arial"/>
                                  <w:sz w:val="18"/>
                                  <w:szCs w:val="18"/>
                                </w:rPr>
                              </w:pPr>
                              <w:r>
                                <w:rPr>
                                  <w:rFonts w:ascii="Arial" w:hAnsi="Arial" w:cs="Arial"/>
                                  <w:sz w:val="18"/>
                                  <w:szCs w:val="18"/>
                                </w:rPr>
                                <w:t>130 гр</w:t>
                              </w:r>
                            </w:p>
                          </w:txbxContent>
                        </wps:txbx>
                        <wps:bodyPr rot="0" vert="horz" wrap="square" lIns="91440" tIns="45720" rIns="91440" bIns="45720" anchor="t" anchorCtr="0" upright="1">
                          <a:noAutofit/>
                        </wps:bodyPr>
                      </wps:wsp>
                      <wps:wsp>
                        <wps:cNvPr id="417" name="Rectangle 329"/>
                        <wps:cNvSpPr>
                          <a:spLocks noChangeArrowheads="1"/>
                        </wps:cNvSpPr>
                        <wps:spPr bwMode="auto">
                          <a:xfrm>
                            <a:off x="2199520" y="7969187"/>
                            <a:ext cx="1159510" cy="922329"/>
                          </a:xfrm>
                          <a:prstGeom prst="rect">
                            <a:avLst/>
                          </a:prstGeom>
                          <a:solidFill>
                            <a:srgbClr val="FFFFFF"/>
                          </a:solidFill>
                          <a:ln w="9525">
                            <a:solidFill>
                              <a:srgbClr val="000000"/>
                            </a:solidFill>
                            <a:miter lim="800000"/>
                            <a:headEnd/>
                            <a:tailEnd/>
                          </a:ln>
                        </wps:spPr>
                        <wps:txbx>
                          <w:txbxContent>
                            <w:p w14:paraId="10B9C836" w14:textId="77777777" w:rsidR="00F739CD" w:rsidRDefault="00F739CD" w:rsidP="009E6045">
                              <w:pPr>
                                <w:spacing w:after="0"/>
                                <w:jc w:val="center"/>
                                <w:rPr>
                                  <w:rFonts w:ascii="Arial" w:hAnsi="Arial" w:cs="Arial"/>
                                  <w:sz w:val="18"/>
                                  <w:szCs w:val="18"/>
                                </w:rPr>
                              </w:pPr>
                              <w:r>
                                <w:rPr>
                                  <w:rFonts w:ascii="Arial" w:hAnsi="Arial" w:cs="Arial"/>
                                  <w:sz w:val="18"/>
                                  <w:szCs w:val="18"/>
                                </w:rPr>
                                <w:t>Навеска</w:t>
                              </w:r>
                            </w:p>
                            <w:p w14:paraId="4242860D" w14:textId="77777777" w:rsidR="00F739CD" w:rsidRDefault="00F739CD" w:rsidP="009E6045">
                              <w:pPr>
                                <w:spacing w:after="0"/>
                                <w:jc w:val="center"/>
                                <w:rPr>
                                  <w:rFonts w:ascii="Arial" w:hAnsi="Arial" w:cs="Arial"/>
                                  <w:sz w:val="18"/>
                                  <w:szCs w:val="18"/>
                                </w:rPr>
                              </w:pPr>
                              <w:r>
                                <w:rPr>
                                  <w:rFonts w:ascii="Arial" w:hAnsi="Arial" w:cs="Arial"/>
                                  <w:sz w:val="18"/>
                                  <w:szCs w:val="18"/>
                                </w:rPr>
                                <w:t>для внешнего геологического</w:t>
                              </w:r>
                            </w:p>
                            <w:p w14:paraId="0D1D70AD" w14:textId="77777777" w:rsidR="00F739CD" w:rsidRDefault="00F739CD" w:rsidP="009E6045">
                              <w:pPr>
                                <w:spacing w:after="0"/>
                                <w:jc w:val="center"/>
                                <w:rPr>
                                  <w:rFonts w:ascii="Arial" w:hAnsi="Arial" w:cs="Arial"/>
                                  <w:sz w:val="18"/>
                                  <w:szCs w:val="18"/>
                                </w:rPr>
                              </w:pPr>
                              <w:r>
                                <w:rPr>
                                  <w:rFonts w:ascii="Arial" w:hAnsi="Arial" w:cs="Arial"/>
                                  <w:sz w:val="18"/>
                                  <w:szCs w:val="18"/>
                                </w:rPr>
                                <w:t>контроля</w:t>
                              </w:r>
                            </w:p>
                            <w:p w14:paraId="3D78490E" w14:textId="77777777" w:rsidR="00F739CD" w:rsidRDefault="00F739CD" w:rsidP="009E6045">
                              <w:pPr>
                                <w:jc w:val="center"/>
                                <w:rPr>
                                  <w:rFonts w:ascii="Arial" w:hAnsi="Arial" w:cs="Arial"/>
                                  <w:sz w:val="18"/>
                                  <w:szCs w:val="18"/>
                                </w:rPr>
                              </w:pPr>
                              <w:r>
                                <w:rPr>
                                  <w:rFonts w:ascii="Arial" w:hAnsi="Arial" w:cs="Arial"/>
                                  <w:sz w:val="18"/>
                                  <w:szCs w:val="18"/>
                                </w:rPr>
                                <w:t>130 гр</w:t>
                              </w:r>
                            </w:p>
                          </w:txbxContent>
                        </wps:txbx>
                        <wps:bodyPr rot="0" vert="horz" wrap="square" lIns="91440" tIns="45720" rIns="91440" bIns="45720" anchor="t" anchorCtr="0" upright="1">
                          <a:noAutofit/>
                        </wps:bodyPr>
                      </wps:wsp>
                      <wps:wsp>
                        <wps:cNvPr id="418" name="Rectangle 330"/>
                        <wps:cNvSpPr>
                          <a:spLocks noChangeArrowheads="1"/>
                        </wps:cNvSpPr>
                        <wps:spPr bwMode="auto">
                          <a:xfrm>
                            <a:off x="3964819" y="7969188"/>
                            <a:ext cx="798249" cy="970096"/>
                          </a:xfrm>
                          <a:prstGeom prst="rect">
                            <a:avLst/>
                          </a:prstGeom>
                          <a:solidFill>
                            <a:srgbClr val="FFFFFF"/>
                          </a:solidFill>
                          <a:ln w="9525">
                            <a:solidFill>
                              <a:srgbClr val="000000"/>
                            </a:solidFill>
                            <a:miter lim="800000"/>
                            <a:headEnd/>
                            <a:tailEnd/>
                          </a:ln>
                        </wps:spPr>
                        <wps:txbx>
                          <w:txbxContent>
                            <w:p w14:paraId="30D7C5A6" w14:textId="77777777" w:rsidR="00F739CD" w:rsidRDefault="00F739CD" w:rsidP="009E6045">
                              <w:pPr>
                                <w:jc w:val="center"/>
                                <w:rPr>
                                  <w:rFonts w:ascii="Arial" w:hAnsi="Arial" w:cs="Arial"/>
                                  <w:sz w:val="18"/>
                                  <w:szCs w:val="18"/>
                                </w:rPr>
                              </w:pPr>
                              <w:r>
                                <w:rPr>
                                  <w:rFonts w:ascii="Arial" w:hAnsi="Arial" w:cs="Arial"/>
                                  <w:sz w:val="18"/>
                                  <w:szCs w:val="18"/>
                                </w:rPr>
                                <w:t>Навеска для групповой пробы</w:t>
                              </w:r>
                            </w:p>
                          </w:txbxContent>
                        </wps:txbx>
                        <wps:bodyPr rot="0" vert="horz" wrap="square" lIns="91440" tIns="45720" rIns="91440" bIns="45720" anchor="t" anchorCtr="0" upright="1">
                          <a:noAutofit/>
                        </wps:bodyPr>
                      </wps:wsp>
                      <wps:wsp>
                        <wps:cNvPr id="419" name="Rectangle 331"/>
                        <wps:cNvSpPr>
                          <a:spLocks noChangeArrowheads="1"/>
                        </wps:cNvSpPr>
                        <wps:spPr bwMode="auto">
                          <a:xfrm>
                            <a:off x="4803020" y="7969188"/>
                            <a:ext cx="1045046" cy="983744"/>
                          </a:xfrm>
                          <a:prstGeom prst="rect">
                            <a:avLst/>
                          </a:prstGeom>
                          <a:solidFill>
                            <a:srgbClr val="FFFFFF"/>
                          </a:solidFill>
                          <a:ln w="9525">
                            <a:solidFill>
                              <a:srgbClr val="000000"/>
                            </a:solidFill>
                            <a:miter lim="800000"/>
                            <a:headEnd/>
                            <a:tailEnd/>
                          </a:ln>
                        </wps:spPr>
                        <wps:txbx>
                          <w:txbxContent>
                            <w:p w14:paraId="30CDACAB" w14:textId="77777777" w:rsidR="00F739CD" w:rsidRDefault="00F739CD" w:rsidP="009E6045">
                              <w:pPr>
                                <w:jc w:val="center"/>
                                <w:rPr>
                                  <w:rFonts w:ascii="Arial" w:hAnsi="Arial" w:cs="Arial"/>
                                  <w:sz w:val="18"/>
                                  <w:szCs w:val="18"/>
                                </w:rPr>
                              </w:pPr>
                              <w:r>
                                <w:rPr>
                                  <w:rFonts w:ascii="Arial" w:hAnsi="Arial" w:cs="Arial"/>
                                  <w:sz w:val="18"/>
                                  <w:szCs w:val="18"/>
                                </w:rPr>
                                <w:t>Навеска для внутреннего лабораторного контроля</w:t>
                              </w:r>
                            </w:p>
                            <w:p w14:paraId="5D65EBEB" w14:textId="77777777" w:rsidR="00F739CD" w:rsidRDefault="00F739CD" w:rsidP="009E6045">
                              <w:pPr>
                                <w:rPr>
                                  <w:rFonts w:ascii="Arial" w:hAnsi="Arial" w:cs="Arial"/>
                                  <w:sz w:val="18"/>
                                  <w:szCs w:val="18"/>
                                </w:rPr>
                              </w:pPr>
                            </w:p>
                          </w:txbxContent>
                        </wps:txbx>
                        <wps:bodyPr rot="0" vert="horz" wrap="square" lIns="91440" tIns="45720" rIns="91440" bIns="45720" anchor="t" anchorCtr="0" upright="1">
                          <a:noAutofit/>
                        </wps:bodyPr>
                      </wps:wsp>
                      <wps:wsp>
                        <wps:cNvPr id="420" name="Rectangle 332"/>
                        <wps:cNvSpPr>
                          <a:spLocks noChangeArrowheads="1"/>
                        </wps:cNvSpPr>
                        <wps:spPr bwMode="auto">
                          <a:xfrm>
                            <a:off x="5916173" y="7969187"/>
                            <a:ext cx="771229" cy="976921"/>
                          </a:xfrm>
                          <a:prstGeom prst="rect">
                            <a:avLst/>
                          </a:prstGeom>
                          <a:solidFill>
                            <a:srgbClr val="FFFFFF"/>
                          </a:solidFill>
                          <a:ln w="9525">
                            <a:solidFill>
                              <a:srgbClr val="000000"/>
                            </a:solidFill>
                            <a:miter lim="800000"/>
                            <a:headEnd/>
                            <a:tailEnd/>
                          </a:ln>
                        </wps:spPr>
                        <wps:txbx>
                          <w:txbxContent>
                            <w:p w14:paraId="0927DBAD" w14:textId="77777777" w:rsidR="00F739CD" w:rsidRDefault="00F739CD" w:rsidP="009E6045">
                              <w:pPr>
                                <w:jc w:val="center"/>
                                <w:rPr>
                                  <w:rFonts w:ascii="Arial" w:hAnsi="Arial" w:cs="Arial"/>
                                  <w:sz w:val="18"/>
                                  <w:szCs w:val="18"/>
                                </w:rPr>
                              </w:pPr>
                              <w:r>
                                <w:rPr>
                                  <w:rFonts w:ascii="Arial" w:hAnsi="Arial" w:cs="Arial"/>
                                  <w:sz w:val="18"/>
                                  <w:szCs w:val="18"/>
                                </w:rPr>
                                <w:t>Навеска</w:t>
                              </w:r>
                            </w:p>
                            <w:p w14:paraId="59233E3C" w14:textId="77777777" w:rsidR="00F739CD" w:rsidRDefault="00F739CD" w:rsidP="009E6045">
                              <w:pPr>
                                <w:jc w:val="center"/>
                                <w:rPr>
                                  <w:rFonts w:ascii="Arial" w:hAnsi="Arial" w:cs="Arial"/>
                                  <w:sz w:val="18"/>
                                  <w:szCs w:val="18"/>
                                </w:rPr>
                              </w:pPr>
                              <w:r>
                                <w:rPr>
                                  <w:rFonts w:ascii="Arial" w:hAnsi="Arial" w:cs="Arial"/>
                                  <w:sz w:val="18"/>
                                  <w:szCs w:val="18"/>
                                </w:rPr>
                                <w:t>для основного рядового анализа</w:t>
                              </w:r>
                            </w:p>
                          </w:txbxContent>
                        </wps:txbx>
                        <wps:bodyPr rot="0" vert="horz" wrap="square" lIns="91440" tIns="45720" rIns="91440" bIns="45720" anchor="t" anchorCtr="0" upright="1">
                          <a:noAutofit/>
                        </wps:bodyPr>
                      </wps:wsp>
                      <wps:wsp>
                        <wps:cNvPr id="421" name="Line 333"/>
                        <wps:cNvCnPr/>
                        <wps:spPr bwMode="auto">
                          <a:xfrm>
                            <a:off x="2656720" y="6165788"/>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334"/>
                        <wps:cNvCnPr/>
                        <wps:spPr bwMode="auto">
                          <a:xfrm>
                            <a:off x="5514220" y="6178488"/>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Rectangle 335"/>
                        <wps:cNvSpPr>
                          <a:spLocks noChangeArrowheads="1"/>
                        </wps:cNvSpPr>
                        <wps:spPr bwMode="auto">
                          <a:xfrm>
                            <a:off x="1801375" y="6757608"/>
                            <a:ext cx="1557655" cy="571500"/>
                          </a:xfrm>
                          <a:prstGeom prst="rect">
                            <a:avLst/>
                          </a:prstGeom>
                          <a:solidFill>
                            <a:srgbClr val="FFFFFF"/>
                          </a:solidFill>
                          <a:ln w="9525">
                            <a:solidFill>
                              <a:srgbClr val="000000"/>
                            </a:solidFill>
                            <a:miter lim="800000"/>
                            <a:headEnd/>
                            <a:tailEnd/>
                          </a:ln>
                        </wps:spPr>
                        <wps:txbx>
                          <w:txbxContent>
                            <w:p w14:paraId="730E4C48" w14:textId="77777777" w:rsidR="00F739CD" w:rsidRDefault="00F739CD" w:rsidP="009E6045">
                              <w:pPr>
                                <w:jc w:val="center"/>
                                <w:rPr>
                                  <w:rFonts w:ascii="Arial" w:hAnsi="Arial" w:cs="Arial"/>
                                  <w:sz w:val="20"/>
                                  <w:szCs w:val="20"/>
                                </w:rPr>
                              </w:pPr>
                              <w:r>
                                <w:rPr>
                                  <w:rFonts w:ascii="Arial" w:hAnsi="Arial" w:cs="Arial"/>
                                  <w:sz w:val="20"/>
                                  <w:szCs w:val="20"/>
                                </w:rPr>
                                <w:t>Дубликат</w:t>
                              </w:r>
                            </w:p>
                            <w:p w14:paraId="06915893" w14:textId="77777777" w:rsidR="00F739CD" w:rsidRDefault="00F739CD" w:rsidP="009E6045">
                              <w:pPr>
                                <w:jc w:val="center"/>
                                <w:rPr>
                                  <w:rFonts w:ascii="Arial" w:hAnsi="Arial" w:cs="Arial"/>
                                  <w:sz w:val="20"/>
                                  <w:szCs w:val="20"/>
                                </w:rPr>
                              </w:pPr>
                              <w:r>
                                <w:rPr>
                                  <w:rFonts w:ascii="Arial" w:hAnsi="Arial" w:cs="Arial"/>
                                  <w:sz w:val="20"/>
                                  <w:szCs w:val="20"/>
                                </w:rPr>
                                <w:t>аналитической пробы</w:t>
                              </w:r>
                            </w:p>
                            <w:p w14:paraId="10FFC0F8" w14:textId="77777777" w:rsidR="00F739CD" w:rsidRDefault="00F739CD" w:rsidP="009E6045">
                              <w:pPr>
                                <w:jc w:val="center"/>
                                <w:rPr>
                                  <w:rFonts w:ascii="Arial" w:hAnsi="Arial" w:cs="Arial"/>
                                  <w:sz w:val="20"/>
                                  <w:szCs w:val="20"/>
                                </w:rPr>
                              </w:pPr>
                              <w:r>
                                <w:rPr>
                                  <w:rFonts w:ascii="Arial" w:hAnsi="Arial" w:cs="Arial"/>
                                  <w:sz w:val="20"/>
                                  <w:szCs w:val="20"/>
                                </w:rPr>
                                <w:t>пр</w:t>
                              </w:r>
                            </w:p>
                          </w:txbxContent>
                        </wps:txbx>
                        <wps:bodyPr rot="0" vert="horz" wrap="square" lIns="91440" tIns="45720" rIns="91440" bIns="45720" anchor="t" anchorCtr="0" upright="1">
                          <a:noAutofit/>
                        </wps:bodyPr>
                      </wps:wsp>
                      <wps:wsp>
                        <wps:cNvPr id="424" name="Rectangle 336"/>
                        <wps:cNvSpPr>
                          <a:spLocks noChangeArrowheads="1"/>
                        </wps:cNvSpPr>
                        <wps:spPr bwMode="auto">
                          <a:xfrm>
                            <a:off x="4993520" y="6749988"/>
                            <a:ext cx="1151255" cy="533400"/>
                          </a:xfrm>
                          <a:prstGeom prst="rect">
                            <a:avLst/>
                          </a:prstGeom>
                          <a:solidFill>
                            <a:srgbClr val="FFFFFF"/>
                          </a:solidFill>
                          <a:ln w="9525">
                            <a:solidFill>
                              <a:srgbClr val="000000"/>
                            </a:solidFill>
                            <a:miter lim="800000"/>
                            <a:headEnd/>
                            <a:tailEnd/>
                          </a:ln>
                        </wps:spPr>
                        <wps:txbx>
                          <w:txbxContent>
                            <w:p w14:paraId="4C3CDFFA" w14:textId="77777777" w:rsidR="00F739CD" w:rsidRDefault="00F739CD" w:rsidP="009E6045">
                              <w:pPr>
                                <w:jc w:val="center"/>
                                <w:rPr>
                                  <w:rFonts w:ascii="Arial" w:hAnsi="Arial" w:cs="Arial"/>
                                  <w:sz w:val="20"/>
                                  <w:szCs w:val="20"/>
                                </w:rPr>
                              </w:pPr>
                              <w:r>
                                <w:rPr>
                                  <w:rFonts w:ascii="Arial" w:hAnsi="Arial" w:cs="Arial"/>
                                  <w:sz w:val="20"/>
                                  <w:szCs w:val="20"/>
                                </w:rPr>
                                <w:t>Аналитическая лабораторная проба</w:t>
                              </w:r>
                            </w:p>
                            <w:p w14:paraId="5669681D" w14:textId="77777777" w:rsidR="00F739CD" w:rsidRDefault="00F739CD" w:rsidP="009E6045">
                              <w:pPr>
                                <w:jc w:val="center"/>
                                <w:rPr>
                                  <w:rFonts w:ascii="Arial" w:hAnsi="Arial" w:cs="Arial"/>
                                </w:rPr>
                              </w:pPr>
                              <w:r>
                                <w:rPr>
                                  <w:rFonts w:ascii="Arial" w:hAnsi="Arial" w:cs="Arial"/>
                                </w:rPr>
                                <w:t>проба</w:t>
                              </w:r>
                            </w:p>
                          </w:txbxContent>
                        </wps:txbx>
                        <wps:bodyPr rot="0" vert="horz" wrap="square" lIns="91440" tIns="45720" rIns="91440" bIns="45720" anchor="t" anchorCtr="0" upright="1">
                          <a:noAutofit/>
                        </wps:bodyPr>
                      </wps:wsp>
                      <wps:wsp>
                        <wps:cNvPr id="425" name="Line 337"/>
                        <wps:cNvCnPr/>
                        <wps:spPr bwMode="auto">
                          <a:xfrm>
                            <a:off x="2542420" y="7283388"/>
                            <a:ext cx="5715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38"/>
                        <wps:cNvCnPr/>
                        <wps:spPr bwMode="auto">
                          <a:xfrm flipH="1">
                            <a:off x="1399420" y="7283388"/>
                            <a:ext cx="11430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39"/>
                        <wps:cNvCnPr/>
                        <wps:spPr bwMode="auto">
                          <a:xfrm flipH="1">
                            <a:off x="4371220" y="7283388"/>
                            <a:ext cx="11430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40"/>
                        <wps:cNvCnPr/>
                        <wps:spPr bwMode="auto">
                          <a:xfrm flipH="1">
                            <a:off x="5171320" y="7283388"/>
                            <a:ext cx="3429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341"/>
                        <wps:cNvCnPr/>
                        <wps:spPr bwMode="auto">
                          <a:xfrm>
                            <a:off x="5514220" y="7283388"/>
                            <a:ext cx="5715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342"/>
                        <wps:cNvCnPr/>
                        <wps:spPr bwMode="auto">
                          <a:xfrm>
                            <a:off x="4142620" y="6026088"/>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343"/>
                        <wps:cNvCnPr/>
                        <wps:spPr bwMode="auto">
                          <a:xfrm>
                            <a:off x="32282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44"/>
                        <wps:cNvCnPr/>
                        <wps:spPr bwMode="auto">
                          <a:xfrm>
                            <a:off x="35711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345"/>
                        <wps:cNvCnPr/>
                        <wps:spPr bwMode="auto">
                          <a:xfrm>
                            <a:off x="34568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346"/>
                        <wps:cNvCnPr/>
                        <wps:spPr bwMode="auto">
                          <a:xfrm>
                            <a:off x="33425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347"/>
                        <wps:cNvCnPr/>
                        <wps:spPr bwMode="auto">
                          <a:xfrm>
                            <a:off x="36854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348"/>
                        <wps:cNvCnPr/>
                        <wps:spPr bwMode="auto">
                          <a:xfrm>
                            <a:off x="37997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349"/>
                        <wps:cNvCnPr/>
                        <wps:spPr bwMode="auto">
                          <a:xfrm>
                            <a:off x="39140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350"/>
                        <wps:cNvCnPr/>
                        <wps:spPr bwMode="auto">
                          <a:xfrm flipV="1">
                            <a:off x="3177420" y="107888"/>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351"/>
                        <wps:cNvCnPr/>
                        <wps:spPr bwMode="auto">
                          <a:xfrm>
                            <a:off x="3177420" y="114238"/>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Text Box 352"/>
                        <wps:cNvSpPr txBox="1">
                          <a:spLocks noChangeArrowheads="1"/>
                        </wps:cNvSpPr>
                        <wps:spPr bwMode="auto">
                          <a:xfrm>
                            <a:off x="4430275" y="82488"/>
                            <a:ext cx="2112645" cy="507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8EDB7" w14:textId="1C286793" w:rsidR="00F739CD" w:rsidRPr="008F16A6" w:rsidRDefault="00F739CD" w:rsidP="009E6045">
                              <w:pPr>
                                <w:rPr>
                                  <w:rFonts w:ascii="Times New Roman" w:hAnsi="Times New Roman" w:cs="Times New Roman"/>
                                  <w:sz w:val="28"/>
                                  <w:szCs w:val="28"/>
                                </w:rPr>
                              </w:pPr>
                              <w:r w:rsidRPr="008F16A6">
                                <w:rPr>
                                  <w:rFonts w:ascii="Times New Roman" w:hAnsi="Times New Roman" w:cs="Times New Roman"/>
                                  <w:sz w:val="28"/>
                                  <w:szCs w:val="28"/>
                                </w:rPr>
                                <w:t xml:space="preserve">Исходный вес </w:t>
                              </w:r>
                              <w:r w:rsidRPr="008F16A6">
                                <w:rPr>
                                  <w:rFonts w:ascii="Times New Roman" w:hAnsi="Times New Roman" w:cs="Times New Roman"/>
                                  <w:sz w:val="28"/>
                                  <w:szCs w:val="28"/>
                                  <w:lang w:val="en-US"/>
                                </w:rPr>
                                <w:t>Q</w:t>
                              </w:r>
                              <w:r w:rsidRPr="008F16A6">
                                <w:rPr>
                                  <w:rFonts w:ascii="Times New Roman" w:hAnsi="Times New Roman" w:cs="Times New Roman"/>
                                  <w:sz w:val="28"/>
                                  <w:szCs w:val="28"/>
                                </w:rPr>
                                <w:t xml:space="preserve">= </w:t>
                              </w:r>
                              <w:r>
                                <w:rPr>
                                  <w:rFonts w:ascii="Times New Roman" w:hAnsi="Times New Roman" w:cs="Times New Roman"/>
                                  <w:sz w:val="28"/>
                                  <w:szCs w:val="28"/>
                                </w:rPr>
                                <w:t>6</w:t>
                              </w:r>
                              <w:r w:rsidRPr="008F16A6">
                                <w:rPr>
                                  <w:rFonts w:ascii="Times New Roman" w:hAnsi="Times New Roman" w:cs="Times New Roman"/>
                                  <w:sz w:val="28"/>
                                  <w:szCs w:val="28"/>
                                </w:rPr>
                                <w:t>,</w:t>
                              </w:r>
                              <w:r>
                                <w:rPr>
                                  <w:rFonts w:ascii="Times New Roman" w:hAnsi="Times New Roman" w:cs="Times New Roman"/>
                                  <w:sz w:val="28"/>
                                  <w:szCs w:val="28"/>
                                </w:rPr>
                                <w:t>7</w:t>
                              </w:r>
                              <w:r w:rsidRPr="008F16A6">
                                <w:rPr>
                                  <w:rFonts w:ascii="Times New Roman" w:hAnsi="Times New Roman" w:cs="Times New Roman"/>
                                  <w:sz w:val="28"/>
                                  <w:szCs w:val="28"/>
                                </w:rPr>
                                <w:t xml:space="preserve"> кг </w:t>
                              </w:r>
                            </w:p>
                            <w:p w14:paraId="34446D42" w14:textId="77777777" w:rsidR="00F739CD" w:rsidRPr="008F16A6" w:rsidRDefault="00F739CD" w:rsidP="009E6045">
                              <w:pPr>
                                <w:rPr>
                                  <w:rFonts w:ascii="Times New Roman" w:hAnsi="Times New Roman" w:cs="Times New Roman"/>
                                  <w:sz w:val="28"/>
                                  <w:szCs w:val="28"/>
                                </w:rPr>
                              </w:pPr>
                              <w:r w:rsidRPr="008F16A6">
                                <w:rPr>
                                  <w:rFonts w:ascii="Times New Roman" w:hAnsi="Times New Roman" w:cs="Times New Roman"/>
                                  <w:sz w:val="28"/>
                                  <w:szCs w:val="28"/>
                                </w:rPr>
                                <w:t xml:space="preserve">  </w:t>
                              </w:r>
                              <w:r w:rsidRPr="008F16A6">
                                <w:rPr>
                                  <w:rFonts w:ascii="Times New Roman" w:hAnsi="Times New Roman" w:cs="Times New Roman"/>
                                  <w:sz w:val="28"/>
                                  <w:szCs w:val="28"/>
                                  <w:lang w:val="en-US"/>
                                </w:rPr>
                                <w:t>k</w:t>
                              </w:r>
                              <w:r w:rsidRPr="008F16A6">
                                <w:rPr>
                                  <w:rFonts w:ascii="Times New Roman" w:hAnsi="Times New Roman" w:cs="Times New Roman"/>
                                  <w:sz w:val="28"/>
                                  <w:szCs w:val="28"/>
                                </w:rPr>
                                <w:t xml:space="preserve"> = 0.5</w:t>
                              </w:r>
                            </w:p>
                            <w:p w14:paraId="40204668" w14:textId="77777777" w:rsidR="00F739CD" w:rsidRDefault="00F739CD" w:rsidP="009E6045">
                              <w:pPr>
                                <w:rPr>
                                  <w:rFonts w:ascii="Arial" w:hAnsi="Arial" w:cs="Arial"/>
                                </w:rPr>
                              </w:pPr>
                              <w:r>
                                <w:rPr>
                                  <w:rFonts w:ascii="Arial" w:hAnsi="Arial" w:cs="Arial"/>
                                </w:rPr>
                                <w:t>Дробление на щековой дробилке до 3,5 мм</w:t>
                              </w:r>
                            </w:p>
                            <w:p w14:paraId="3139DDEC" w14:textId="77777777" w:rsidR="00F739CD" w:rsidRDefault="00F739CD" w:rsidP="009E6045">
                              <w:pPr>
                                <w:rPr>
                                  <w:rFonts w:ascii="Arial" w:hAnsi="Arial" w:cs="Arial"/>
                                </w:rPr>
                              </w:pPr>
                            </w:p>
                            <w:p w14:paraId="14036DEB" w14:textId="77777777" w:rsidR="00F739CD" w:rsidRDefault="00F739CD" w:rsidP="009E6045">
                              <w:pPr>
                                <w:rPr>
                                  <w:rFonts w:ascii="Arial" w:hAnsi="Arial" w:cs="Arial"/>
                                </w:rPr>
                              </w:pPr>
                              <w:r>
                                <w:rPr>
                                  <w:rFonts w:ascii="Arial" w:hAnsi="Arial" w:cs="Arial"/>
                                </w:rPr>
                                <w:t>Проверочное просеивание</w:t>
                              </w:r>
                            </w:p>
                            <w:p w14:paraId="629C9946" w14:textId="77777777" w:rsidR="00F739CD" w:rsidRDefault="00F739CD" w:rsidP="009E6045">
                              <w:pPr>
                                <w:rPr>
                                  <w:rFonts w:ascii="Arial" w:hAnsi="Arial" w:cs="Arial"/>
                                </w:rPr>
                              </w:pPr>
                            </w:p>
                            <w:p w14:paraId="2CB10885" w14:textId="77777777" w:rsidR="00F739CD" w:rsidRDefault="00F739CD" w:rsidP="009E6045">
                              <w:pPr>
                                <w:rPr>
                                  <w:rFonts w:ascii="Arial" w:hAnsi="Arial" w:cs="Arial"/>
                                </w:rPr>
                              </w:pPr>
                              <w:r>
                                <w:rPr>
                                  <w:rFonts w:ascii="Arial" w:hAnsi="Arial" w:cs="Arial"/>
                                </w:rPr>
                                <w:t>Дробление на валковой дробилке до 1 мм</w:t>
                              </w:r>
                            </w:p>
                            <w:p w14:paraId="1EA093FC" w14:textId="77777777" w:rsidR="00F739CD" w:rsidRDefault="00F739CD" w:rsidP="009E6045">
                              <w:pPr>
                                <w:rPr>
                                  <w:rFonts w:ascii="Arial" w:hAnsi="Arial" w:cs="Arial"/>
                                </w:rPr>
                              </w:pPr>
                              <w:r>
                                <w:rPr>
                                  <w:rFonts w:ascii="Arial" w:hAnsi="Arial" w:cs="Arial"/>
                                </w:rPr>
                                <w:t>Проверочное просеивание</w:t>
                              </w:r>
                            </w:p>
                            <w:p w14:paraId="1159F0D5" w14:textId="77777777" w:rsidR="00F739CD" w:rsidRDefault="00F739CD" w:rsidP="009E6045">
                              <w:pPr>
                                <w:rPr>
                                  <w:rFonts w:ascii="Arial" w:hAnsi="Arial" w:cs="Arial"/>
                                </w:rPr>
                              </w:pPr>
                              <w:r>
                                <w:rPr>
                                  <w:rFonts w:ascii="Arial" w:hAnsi="Arial" w:cs="Arial"/>
                                </w:rPr>
                                <w:t>Перемешивание</w:t>
                              </w:r>
                            </w:p>
                            <w:p w14:paraId="4278DD64" w14:textId="77777777" w:rsidR="00F739CD" w:rsidRDefault="00F739CD" w:rsidP="009E6045">
                              <w:pPr>
                                <w:rPr>
                                  <w:rFonts w:ascii="Arial" w:hAnsi="Arial" w:cs="Arial"/>
                                </w:rPr>
                              </w:pPr>
                            </w:p>
                            <w:p w14:paraId="31D22024" w14:textId="77777777" w:rsidR="00F739CD" w:rsidRDefault="00F739CD" w:rsidP="009E6045">
                              <w:pPr>
                                <w:rPr>
                                  <w:rFonts w:ascii="Arial" w:hAnsi="Arial" w:cs="Arial"/>
                                </w:rPr>
                              </w:pPr>
                            </w:p>
                            <w:p w14:paraId="6527E49C" w14:textId="671D9B0E" w:rsidR="00F739CD" w:rsidRDefault="00F739CD" w:rsidP="009E6045">
                              <w:pPr>
                                <w:rPr>
                                  <w:rFonts w:ascii="Arial" w:hAnsi="Arial" w:cs="Arial"/>
                                </w:rPr>
                              </w:pPr>
                              <w:r>
                                <w:rPr>
                                  <w:rFonts w:ascii="Arial" w:hAnsi="Arial" w:cs="Arial"/>
                                </w:rPr>
                                <w:t>Сокращение до 1,6 кг</w:t>
                              </w:r>
                            </w:p>
                            <w:p w14:paraId="467A2537" w14:textId="77777777" w:rsidR="00F739CD" w:rsidRDefault="00F739CD" w:rsidP="009E6045">
                              <w:pPr>
                                <w:rPr>
                                  <w:rFonts w:ascii="Arial" w:hAnsi="Arial" w:cs="Arial"/>
                                </w:rPr>
                              </w:pPr>
                            </w:p>
                            <w:p w14:paraId="56F28213" w14:textId="77777777" w:rsidR="00F739CD" w:rsidRDefault="00F739CD" w:rsidP="009E6045">
                              <w:pPr>
                                <w:rPr>
                                  <w:rFonts w:ascii="Arial" w:hAnsi="Arial" w:cs="Arial"/>
                                </w:rPr>
                              </w:pPr>
                            </w:p>
                            <w:p w14:paraId="3074FD9A" w14:textId="77777777" w:rsidR="00F739CD" w:rsidRDefault="00F739CD" w:rsidP="009E6045">
                              <w:pPr>
                                <w:rPr>
                                  <w:rFonts w:ascii="Arial" w:hAnsi="Arial" w:cs="Arial"/>
                                </w:rPr>
                              </w:pPr>
                            </w:p>
                            <w:p w14:paraId="1331C99A" w14:textId="77777777" w:rsidR="00F739CD" w:rsidRDefault="00F739CD" w:rsidP="009E6045">
                              <w:pPr>
                                <w:rPr>
                                  <w:rFonts w:ascii="Arial" w:hAnsi="Arial" w:cs="Arial"/>
                                </w:rPr>
                              </w:pPr>
                              <w:r>
                                <w:rPr>
                                  <w:rFonts w:ascii="Arial" w:hAnsi="Arial" w:cs="Arial"/>
                                </w:rPr>
                                <w:t>Перемешивание</w:t>
                              </w:r>
                            </w:p>
                            <w:p w14:paraId="780FC573" w14:textId="77777777" w:rsidR="00F739CD" w:rsidRDefault="00F739CD" w:rsidP="009E6045">
                              <w:pPr>
                                <w:rPr>
                                  <w:rFonts w:ascii="Arial" w:hAnsi="Arial" w:cs="Arial"/>
                                </w:rPr>
                              </w:pPr>
                            </w:p>
                            <w:p w14:paraId="1016C8F0" w14:textId="77777777" w:rsidR="00F739CD" w:rsidRDefault="00F739CD" w:rsidP="009E6045">
                              <w:pPr>
                                <w:rPr>
                                  <w:rFonts w:ascii="Arial" w:hAnsi="Arial" w:cs="Arial"/>
                                </w:rPr>
                              </w:pPr>
                            </w:p>
                            <w:p w14:paraId="552751EA" w14:textId="77777777" w:rsidR="00F739CD" w:rsidRDefault="00F739CD" w:rsidP="009E6045">
                              <w:pPr>
                                <w:rPr>
                                  <w:rFonts w:ascii="Arial" w:hAnsi="Arial" w:cs="Arial"/>
                                </w:rPr>
                              </w:pPr>
                            </w:p>
                            <w:p w14:paraId="607E56B9" w14:textId="77777777" w:rsidR="00F739CD" w:rsidRDefault="00F739CD" w:rsidP="009E6045">
                              <w:pPr>
                                <w:rPr>
                                  <w:rFonts w:ascii="Arial" w:hAnsi="Arial" w:cs="Arial"/>
                                </w:rPr>
                              </w:pPr>
                              <w:r>
                                <w:rPr>
                                  <w:rFonts w:ascii="Arial" w:hAnsi="Arial" w:cs="Arial"/>
                                </w:rPr>
                                <w:t>Сокращение до 0,90 кг</w:t>
                              </w:r>
                            </w:p>
                            <w:p w14:paraId="69D1D371" w14:textId="77777777" w:rsidR="00F739CD" w:rsidRDefault="00F739CD" w:rsidP="009E6045">
                              <w:pPr>
                                <w:rPr>
                                  <w:rFonts w:ascii="Arial" w:hAnsi="Arial" w:cs="Arial"/>
                                </w:rPr>
                              </w:pPr>
                            </w:p>
                            <w:p w14:paraId="31A986E5" w14:textId="77777777" w:rsidR="00F739CD" w:rsidRDefault="00F739CD" w:rsidP="009E6045">
                              <w:pPr>
                                <w:rPr>
                                  <w:rFonts w:ascii="Arial" w:hAnsi="Arial" w:cs="Arial"/>
                                </w:rPr>
                              </w:pPr>
                            </w:p>
                            <w:p w14:paraId="4FA8C7CC" w14:textId="77777777" w:rsidR="00F739CD" w:rsidRDefault="00F739CD" w:rsidP="009E6045">
                              <w:pPr>
                                <w:rPr>
                                  <w:rFonts w:ascii="Arial" w:hAnsi="Arial" w:cs="Arial"/>
                                </w:rPr>
                              </w:pPr>
                            </w:p>
                            <w:p w14:paraId="1905B753" w14:textId="77777777" w:rsidR="00F739CD" w:rsidRDefault="00F739CD" w:rsidP="009E6045">
                              <w:pPr>
                                <w:rPr>
                                  <w:rFonts w:ascii="Arial" w:hAnsi="Arial" w:cs="Arial"/>
                                </w:rPr>
                              </w:pPr>
                            </w:p>
                            <w:p w14:paraId="0B56B94E" w14:textId="77777777" w:rsidR="00F739CD" w:rsidRDefault="00F739CD" w:rsidP="009E6045">
                              <w:pPr>
                                <w:rPr>
                                  <w:rFonts w:ascii="Arial" w:hAnsi="Arial" w:cs="Arial"/>
                                </w:rPr>
                              </w:pPr>
                              <w:r>
                                <w:rPr>
                                  <w:rFonts w:ascii="Arial" w:hAnsi="Arial" w:cs="Arial"/>
                                </w:rPr>
                                <w:t>Истирание на дисковом истирателе до 0,074 мм</w:t>
                              </w:r>
                            </w:p>
                            <w:p w14:paraId="190FAA1F" w14:textId="77777777" w:rsidR="00F739CD" w:rsidRDefault="00F739CD" w:rsidP="009E6045">
                              <w:pPr>
                                <w:rPr>
                                  <w:rFonts w:ascii="Arial" w:hAnsi="Arial" w:cs="Arial"/>
                                </w:rPr>
                              </w:pPr>
                            </w:p>
                            <w:p w14:paraId="08FE375D" w14:textId="77777777" w:rsidR="00F739CD" w:rsidRDefault="00F739CD" w:rsidP="009E6045">
                              <w:pPr>
                                <w:rPr>
                                  <w:rFonts w:ascii="Arial" w:hAnsi="Arial" w:cs="Arial"/>
                                </w:rPr>
                              </w:pPr>
                            </w:p>
                            <w:p w14:paraId="1B9EA4EF" w14:textId="77777777" w:rsidR="00F739CD" w:rsidRDefault="00F739CD" w:rsidP="009E6045">
                              <w:pPr>
                                <w:rPr>
                                  <w:rFonts w:ascii="Arial" w:hAnsi="Arial" w:cs="Arial"/>
                                </w:rPr>
                              </w:pPr>
                            </w:p>
                          </w:txbxContent>
                        </wps:txbx>
                        <wps:bodyPr rot="0" vert="horz" wrap="square" lIns="91440" tIns="45720" rIns="91440" bIns="45720" anchor="t" anchorCtr="0" upright="1">
                          <a:noAutofit/>
                        </wps:bodyPr>
                      </wps:wsp>
                      <wps:wsp>
                        <wps:cNvPr id="441" name="Text Box 353"/>
                        <wps:cNvSpPr txBox="1">
                          <a:spLocks noChangeArrowheads="1"/>
                        </wps:cNvSpPr>
                        <wps:spPr bwMode="auto">
                          <a:xfrm>
                            <a:off x="1915675" y="4128708"/>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16BF" w14:textId="77777777" w:rsidR="00F739CD" w:rsidRDefault="00F739CD" w:rsidP="009E6045">
                              <w:pPr>
                                <w:jc w:val="center"/>
                                <w:rPr>
                                  <w:rFonts w:ascii="Arial" w:hAnsi="Arial" w:cs="Arial"/>
                                </w:rPr>
                              </w:pPr>
                              <w:r>
                                <w:rPr>
                                  <w:rFonts w:ascii="Arial" w:hAnsi="Arial" w:cs="Arial"/>
                                </w:rPr>
                                <w:t>Отвал</w:t>
                              </w:r>
                            </w:p>
                          </w:txbxContent>
                        </wps:txbx>
                        <wps:bodyPr rot="0" vert="horz" wrap="square" lIns="91440" tIns="45720" rIns="91440" bIns="45720" anchor="t" anchorCtr="0" upright="1">
                          <a:noAutofit/>
                        </wps:bodyPr>
                      </wps:wsp>
                      <wps:wsp>
                        <wps:cNvPr id="442" name="Text Box 354"/>
                        <wps:cNvSpPr txBox="1">
                          <a:spLocks noChangeArrowheads="1"/>
                        </wps:cNvSpPr>
                        <wps:spPr bwMode="auto">
                          <a:xfrm>
                            <a:off x="4773175" y="5386008"/>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B583C" w14:textId="77777777" w:rsidR="00F739CD" w:rsidRDefault="00F739CD" w:rsidP="009E6045">
                              <w:pPr>
                                <w:rPr>
                                  <w:rFonts w:ascii="Arial" w:hAnsi="Arial" w:cs="Arial"/>
                                </w:rPr>
                              </w:pPr>
                              <w:r>
                                <w:rPr>
                                  <w:rFonts w:ascii="Arial" w:hAnsi="Arial" w:cs="Arial"/>
                                </w:rPr>
                                <w:t>Проверочное просеивание</w:t>
                              </w:r>
                            </w:p>
                            <w:p w14:paraId="2B84EFB5" w14:textId="77777777" w:rsidR="00F739CD" w:rsidRDefault="00F739CD" w:rsidP="009E6045">
                              <w:pPr>
                                <w:rPr>
                                  <w:rFonts w:ascii="Arial" w:hAnsi="Arial" w:cs="Arial"/>
                                  <w:sz w:val="20"/>
                                  <w:szCs w:val="20"/>
                                </w:rPr>
                              </w:pPr>
                            </w:p>
                            <w:p w14:paraId="25ECBA9D" w14:textId="77777777" w:rsidR="00F739CD" w:rsidRDefault="00F739CD" w:rsidP="009E6045">
                              <w:pPr>
                                <w:rPr>
                                  <w:rFonts w:ascii="Arial" w:hAnsi="Arial" w:cs="Arial"/>
                                </w:rPr>
                              </w:pPr>
                            </w:p>
                            <w:p w14:paraId="05BFD3EF" w14:textId="77777777" w:rsidR="00F739CD" w:rsidRDefault="00F739CD" w:rsidP="009E6045">
                              <w:pPr>
                                <w:rPr>
                                  <w:rFonts w:ascii="Arial" w:hAnsi="Arial" w:cs="Arial"/>
                                </w:rPr>
                              </w:pPr>
                            </w:p>
                            <w:p w14:paraId="2B322276" w14:textId="77777777" w:rsidR="00F739CD" w:rsidRDefault="00F739CD" w:rsidP="009E6045">
                              <w:pPr>
                                <w:rPr>
                                  <w:rFonts w:ascii="Arial" w:hAnsi="Arial" w:cs="Arial"/>
                                </w:rPr>
                              </w:pPr>
                            </w:p>
                          </w:txbxContent>
                        </wps:txbx>
                        <wps:bodyPr rot="0" vert="horz" wrap="square" lIns="91440" tIns="45720" rIns="91440" bIns="45720" anchor="t" anchorCtr="0" upright="1">
                          <a:noAutofit/>
                        </wps:bodyPr>
                      </wps:wsp>
                      <wps:wsp>
                        <wps:cNvPr id="443" name="Text Box 355"/>
                        <wps:cNvSpPr txBox="1">
                          <a:spLocks noChangeArrowheads="1"/>
                        </wps:cNvSpPr>
                        <wps:spPr bwMode="auto">
                          <a:xfrm>
                            <a:off x="1269112" y="6165788"/>
                            <a:ext cx="1289844"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E963C" w14:textId="77777777" w:rsidR="00F739CD" w:rsidRDefault="00F739CD" w:rsidP="009E6045">
                              <w:pPr>
                                <w:rPr>
                                  <w:rFonts w:ascii="Arial" w:hAnsi="Arial" w:cs="Arial"/>
                                </w:rPr>
                              </w:pPr>
                              <w:r>
                                <w:rPr>
                                  <w:rFonts w:ascii="Arial" w:hAnsi="Arial" w:cs="Arial"/>
                                </w:rPr>
                                <w:t xml:space="preserve">    </w:t>
                              </w:r>
                            </w:p>
                            <w:p w14:paraId="2746442E" w14:textId="6C43A773" w:rsidR="00F739CD" w:rsidRDefault="00F739CD" w:rsidP="009E6045">
                              <w:pPr>
                                <w:jc w:val="right"/>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,8 кг</w:t>
                              </w:r>
                            </w:p>
                          </w:txbxContent>
                        </wps:txbx>
                        <wps:bodyPr rot="0" vert="horz" wrap="square" lIns="91440" tIns="45720" rIns="91440" bIns="45720" anchor="t" anchorCtr="0" upright="1">
                          <a:noAutofit/>
                        </wps:bodyPr>
                      </wps:wsp>
                      <wps:wsp>
                        <wps:cNvPr id="444" name="Text Box 356"/>
                        <wps:cNvSpPr txBox="1">
                          <a:spLocks noChangeArrowheads="1"/>
                        </wps:cNvSpPr>
                        <wps:spPr bwMode="auto">
                          <a:xfrm>
                            <a:off x="1231294" y="9056173"/>
                            <a:ext cx="5073805" cy="440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DC054" w14:textId="70DBB327" w:rsidR="00F739CD" w:rsidRPr="008F16A6" w:rsidRDefault="00F739CD" w:rsidP="009E6045">
                              <w:pPr>
                                <w:jc w:val="center"/>
                                <w:rPr>
                                  <w:rFonts w:ascii="Times New Roman" w:hAnsi="Times New Roman" w:cs="Times New Roman"/>
                                  <w:sz w:val="28"/>
                                  <w:szCs w:val="28"/>
                                </w:rPr>
                              </w:pPr>
                              <w:r w:rsidRPr="008F16A6">
                                <w:rPr>
                                  <w:rFonts w:ascii="Times New Roman" w:hAnsi="Times New Roman" w:cs="Times New Roman"/>
                                  <w:sz w:val="28"/>
                                  <w:szCs w:val="28"/>
                                </w:rPr>
                                <w:t xml:space="preserve">Рис. </w:t>
                              </w:r>
                              <w:r>
                                <w:rPr>
                                  <w:rFonts w:ascii="Times New Roman" w:hAnsi="Times New Roman" w:cs="Times New Roman"/>
                                  <w:sz w:val="28"/>
                                  <w:szCs w:val="28"/>
                                </w:rPr>
                                <w:t>4</w:t>
                              </w:r>
                              <w:r w:rsidRPr="008F16A6">
                                <w:rPr>
                                  <w:rFonts w:ascii="Times New Roman" w:hAnsi="Times New Roman" w:cs="Times New Roman"/>
                                  <w:sz w:val="28"/>
                                  <w:szCs w:val="28"/>
                                </w:rPr>
                                <w:t>.</w:t>
                              </w:r>
                              <w:r>
                                <w:rPr>
                                  <w:rFonts w:ascii="Times New Roman" w:hAnsi="Times New Roman" w:cs="Times New Roman"/>
                                  <w:sz w:val="28"/>
                                  <w:szCs w:val="28"/>
                                </w:rPr>
                                <w:t xml:space="preserve">5 - </w:t>
                              </w:r>
                              <w:r w:rsidRPr="008F16A6">
                                <w:rPr>
                                  <w:rFonts w:ascii="Times New Roman" w:hAnsi="Times New Roman" w:cs="Times New Roman"/>
                                  <w:sz w:val="28"/>
                                  <w:szCs w:val="28"/>
                                </w:rPr>
                                <w:t xml:space="preserve">Схема обработки </w:t>
                              </w:r>
                              <w:r>
                                <w:rPr>
                                  <w:rFonts w:ascii="Times New Roman" w:hAnsi="Times New Roman" w:cs="Times New Roman"/>
                                  <w:sz w:val="28"/>
                                  <w:szCs w:val="28"/>
                                </w:rPr>
                                <w:t>шламовых</w:t>
                              </w:r>
                              <w:r w:rsidRPr="008F16A6">
                                <w:rPr>
                                  <w:rFonts w:ascii="Times New Roman" w:hAnsi="Times New Roman" w:cs="Times New Roman"/>
                                  <w:sz w:val="28"/>
                                  <w:szCs w:val="28"/>
                                </w:rPr>
                                <w:t xml:space="preserve"> проб</w:t>
                              </w:r>
                            </w:p>
                          </w:txbxContent>
                        </wps:txbx>
                        <wps:bodyPr rot="0" vert="horz" wrap="square" lIns="91440" tIns="45720" rIns="91440" bIns="45720" anchor="t" anchorCtr="0" upright="1">
                          <a:noAutofit/>
                        </wps:bodyPr>
                      </wps:wsp>
                      <wps:wsp>
                        <wps:cNvPr id="445" name="Line 357"/>
                        <wps:cNvCnPr/>
                        <wps:spPr bwMode="auto">
                          <a:xfrm flipH="1">
                            <a:off x="2372875" y="3795333"/>
                            <a:ext cx="1485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Text Box 358"/>
                        <wps:cNvSpPr txBox="1">
                          <a:spLocks noChangeArrowheads="1"/>
                        </wps:cNvSpPr>
                        <wps:spPr bwMode="auto">
                          <a:xfrm>
                            <a:off x="4773175" y="5614608"/>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0C8CC" w14:textId="77777777" w:rsidR="00F739CD" w:rsidRDefault="00F739CD" w:rsidP="009E6045">
                              <w:pPr>
                                <w:rPr>
                                  <w:rFonts w:ascii="Arial" w:hAnsi="Arial" w:cs="Arial"/>
                                </w:rPr>
                              </w:pPr>
                              <w:r>
                                <w:rPr>
                                  <w:rFonts w:ascii="Arial" w:hAnsi="Arial" w:cs="Arial"/>
                                </w:rPr>
                                <w:t>Перемешивание</w:t>
                              </w:r>
                            </w:p>
                          </w:txbxContent>
                        </wps:txbx>
                        <wps:bodyPr rot="0" vert="horz" wrap="square" lIns="91440" tIns="45720" rIns="91440" bIns="45720" anchor="t" anchorCtr="0" upright="1">
                          <a:noAutofit/>
                        </wps:bodyPr>
                      </wps:wsp>
                      <wps:wsp>
                        <wps:cNvPr id="447" name="Text Box 359"/>
                        <wps:cNvSpPr txBox="1">
                          <a:spLocks noChangeArrowheads="1"/>
                        </wps:cNvSpPr>
                        <wps:spPr bwMode="auto">
                          <a:xfrm>
                            <a:off x="4773175" y="5843208"/>
                            <a:ext cx="1943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1F12E" w14:textId="77777777" w:rsidR="00F739CD" w:rsidRDefault="00F739CD" w:rsidP="009E6045"/>
                          </w:txbxContent>
                        </wps:txbx>
                        <wps:bodyPr rot="0" vert="horz" wrap="square" lIns="91440" tIns="45720" rIns="91440" bIns="45720" anchor="t" anchorCtr="0" upright="1">
                          <a:noAutofit/>
                        </wps:bodyPr>
                      </wps:wsp>
                      <wps:wsp>
                        <wps:cNvPr id="448" name="Line 360"/>
                        <wps:cNvCnPr/>
                        <wps:spPr bwMode="auto">
                          <a:xfrm>
                            <a:off x="4144525" y="3795333"/>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Line 361"/>
                        <wps:cNvCnPr/>
                        <wps:spPr bwMode="auto">
                          <a:xfrm>
                            <a:off x="4144525" y="4528758"/>
                            <a:ext cx="6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362"/>
                        <wps:cNvCnPr/>
                        <wps:spPr bwMode="auto">
                          <a:xfrm flipH="1">
                            <a:off x="2182375" y="6738558"/>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Text Box 363"/>
                        <wps:cNvSpPr txBox="1">
                          <a:spLocks noChangeArrowheads="1"/>
                        </wps:cNvSpPr>
                        <wps:spPr bwMode="auto">
                          <a:xfrm>
                            <a:off x="5573275" y="6414708"/>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6010B" w14:textId="213D2FFC" w:rsidR="00F739CD" w:rsidRDefault="00F739CD" w:rsidP="009E6045">
                              <w:pPr>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 xml:space="preserve">,8 кг </w:t>
                              </w:r>
                            </w:p>
                            <w:p w14:paraId="2E82E980" w14:textId="77777777" w:rsidR="00F739CD" w:rsidRDefault="00F739CD" w:rsidP="009E6045"/>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05AE33" id="Полотно 452" o:spid="_x0000_s1128" editas="canvas" style="position:absolute;left:0;text-align:left;margin-left:-28.25pt;margin-top:0;width:538pt;height:752.45pt;z-index:-251573248" coordsize="68326,9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YSZA8AAD3MAAAOAAAAZHJzL2Uyb0RvYy54bWzsXVuT2sgZfU9V/oOK93jUal2pxVsbb5yk&#10;yrvrym72XQNiIAuISNiM8+tz+qKm1YiL0AiDp721YxgwF323853v0t99/7xcOJ+zopznq9GAvHEH&#10;TrYa55P56mk0+Pdv7/8SD5xyk64m6SJfZaPBl6wcfP/2z3/6brseZl4+yxeTrHDwIqtyuF2PBrPN&#10;Zj18eCjHs2yZlm/ydbbCg9O8WKYb3C2eHiZFusWrLxcPnuuGD9u8mKyLfJyVJX77o3hw8Ja//nSa&#10;jTe/TKdltnEWowE+24b/LPjPR/bz4e136fCpSNez+Vh+jPSCT7FM5yu8qXqpH9NN6nwq5nsvtZyP&#10;i7zMp5s343z5kE+n83HGvwO+DXGNb/MuXX1OS/5lxrg61QfErRd83ccn9rlX+fv5YoGr8YBXH7Lf&#10;sb+3kE+GX27XkE65VnIqu73/r7N0nfGvVQ7HP3/+WDjzyWhAB84qXUJHPsxXmeOFPhMOe2c85d3q&#10;YyHvlWs8/3H7Uz7BU9NPm5xf9+dpsWTfA1fUecZrBZHrx8HA+TIa+F5A41hIOnveOGM8TrwI2jBm&#10;jwYh/mOPPqTD6lXWRbn5e5YvHXZjNFjgA/F3ST9/KDfiqdVTahcvHS5WznY0SAIv4P+gzBfzCbuy&#10;7Gll8fT4blE4n1OmjPyPfN/a04r802qCN0mHsyyd/E3e3qTzhbiNz7lYcUGVQ3YxxEV6zCdf+DWC&#10;ALmwriQ1XGMhtX/B1tLV04KJjl9PKbpf+UfEt19/yMd/lM4qfzfD87IfiiLfsm8IZSL8OtT+Abtz&#10;nqhJRFwmTQiTEN+jhqhj140oPiUTNvV9gqceFXaB73FM2DVZ1UT6nv9pEukLaMVyvoGjXMyXowG+&#10;Ef6w97lERZwiF14QXhs3Znnxv4GzhQccDcr/fkqLbOAs/rmCUBLi+8xl8jt+EHm4U+iPPOqPpKsx&#10;Xmo02AwccfPdRrjZT+ti/jTDOxF+VVf5D7DZ6ZybEROyUFypz3AyV9LbsElvQ3ZRa2rYp94SmrBr&#10;yvWWEGL6KH798ThTXCg2FSI/7KWs4r4KxY0qxZVhMtJ0tkuYTJIwNlVQal8QkeCU9tkYyfBnM7IB&#10;Bt6PkTxMfQ1fEyUhDagIHxUeMnxNgoBpgyRLGF53kEwqxf0FmBW4LtF8Te+4ToPwxA9813ROHnUD&#10;VwI7z4vDUx4qWyzm6/IokP9K2K4L4rdwjiePBLYqfKxQVYHyr+VeKXLMCso1qqoHp2tV1WYejOcg&#10;pFJVgeAinv1KVW2N4MiJLEJCuBNJr0Vvh9Eb8Qx5eVoUtPISOPGGGCliEIkRx7qX2peOQsLYQ45U&#10;R847JhGWGFom8RxeuzlLIn5lZxqVGOkscC+QUwAoEIcuTUJOUVUccghMGSBqg38JA5rsSZ54NJFB&#10;nfpIqWzOZIlFhHeoxF62H/XOiAs1TtwwcWO/psYaOG1WY04tSn7cqrFNqERCpQhyiVJ1bvws1ONM&#10;kW//XvH+lVPV8Cp8qmsSURKunlOosZj1CGY1WOLopVhiEoTxkWrqOXUKK7cjclNUsbQ6nSU+y+pY&#10;UbCyNQ27xjH1PIP0lbZmceu5/RgHcKtiSaXMdJa0tcw0/2hlhkaGdS+9JoysEyBNyCzm/MgL5IhH&#10;ZOYJEvBoXeWGfKOz+bJGh82mmPOuDvQIjAbLbILugAydXuzWzWX+nsGsxS/FrB2RqvWe3bynZ7Br&#10;8Uuxa0fq2RaldJSZwbDFnRg2LeI1ZQRSWDw/tSz2GV2jzSjFU+yajHg6sdYapaDe6smCl5VZfyhF&#10;UUlSZjqL1FpmGg90SmawuZMtIBaqnNfEfcAcDXolbk2v6Ikempjjqv6MTsK9VkKV6Z3uIrwhsd4e&#10;vjRYlbgTq6LZI5OZFVpPqZ5BqYgyzqWpnhb4rND4zE4/+bnBqcSdOBWtkGeF1p/QqEGqJJ1IlShJ&#10;+MjBofZ4G9PKN62myZqBCDU4k6QTZ4I+YtcCkd5H5TAbV6Mvk06kiVYmaCzvSEu7M/7y5tAjawDV&#10;OeekNWtysqJKKE0is09Fis8OOnYjvUIjY0s6ESga6dUoNNnQblmvjkIzMjb0a8EvXAr+9YztiKVZ&#10;lvJiljI0kjV05PUoLxnRzp6wvCFu5A6rc5gekvGPTQBzNOp4iU6h9NLfqfNkugEnhHhmqORTzgru&#10;JN6plk5VHGVvwpcDsBtPE/k908l/Bs50ucBGCTY/hRlKNaMkn4xpXn2RwFeaP7Kz5drKkRfIqdg2&#10;An0YKdG7eHpXct9FGzqwJhJnj5Jor2MdRsA2NMiGT35bYOUD2y/s3Nw3vAYBw0f1pKQT0YZBcSLT&#10;fw9zSYfmyQlWsyTKFR5QuxsKtjeXSkb1pgm5GuJSWKtLDQLca+9UAfH0jK0V2uHeTswh6aZG3U5M&#10;my60hCZ70ykq6weJahOSixMSzB/poZy6OtN2jVBe0ak09II9agehnPnRKpSf9Kk2lH/LobzOL1K3&#10;Nb+op0qaf2lUvRZaZ4PCkaBQZxWp24VVxO4zGspVaJ4fe3v+Aotf5D4pbMu4p7hwh3QHeqiq0PGB&#10;LTTEtpIuXJZWDqVYAOdjyhmwNB1WG3z0UMDEfDSlsxZ52CLJboBTyq01B8nrNP8wJt88GkW0So6a&#10;jJPQiLAlNjya35MI79I4ld/dDZtT96pkZEj9UOpDgKUxgUlGEteLo0ofzmlZtwsAX8UCQEJUUWtH&#10;pFP3qhxjEsKDwVWBYwzQe7pH9OjR6JzdXJZIr+/xtUPoYgid1OuB1G1NTzb3TGi+1yfoMzN97w4o&#10;I+s+uXnVwqljcEqV/QScwqY2YNNLucoQKIotXYHjaRScPi10Txjq5ihmzuNr7UoUa8s6yC0KAr5y&#10;/ZDc9H6XcwLGDZncPcLf3aQsX5dIseNsJ9zeac3EJVUm5PtRuFehbKsMltb8hmlNspsQlrqq85p9&#10;66pPgsDqKj+D4ti5ExavCryKFSu1Gh84wJ1fbTux6WMpnWIIoiTyTZQquSIbL/s+mobspqelD9K5&#10;3L59EPYSqmw7ROjcK9Dr2ba8LfDkgdYKGy+/6Xhp1AFJa/5arwOGcYDVmILpaWIppQ86h5+8Icwu&#10;zOOWltZ6ipCWabLORbeNHFSrFjVyy1ZqLzI8h1ZLI97rLGxrqWnTc1Zq/c2p+qjz1FFaa1ZR85AY&#10;eMRuPesh+8ZgOACkLjVc8xfC1jau9bbCxgdjX7M1ME8dpOYFYXVmmvWQPXrI3XEqAo2Ag+kgNTQ2&#10;qG1R1tb6szXjZBEqFr5eWGrx0aRfHWpjba1PWzOa+cE1dLC1AK3gFo30voGB9d/V45rOCLVF/jqG&#10;DEkU7zF91cTM3fWGQZOP8cbsYeafrnfuK0hVQ3Ct6ZHm9j4cI13tq2kWoewksCI8/wD05pU1qMkY&#10;ImzNlTSKkGr5d6MI9bqkbS446wj7QxJUvInWfunp5EnfpHochwlOZWGNJDibL9nbvkcIzv7B4C43&#10;1wRNQJRD4Nd4/PLm+fFZlLdUjBOHdtuqH78sOFO+8ke6NuukUt/a7JEkqcC6UGfuEnfjAehqTwKW&#10;1bHTxBMcBeHxj/e61VlFfqvOw/HPnz8WUp0V0aapM5b77bKSvtWZVzwJmKND3jlCkuPjca7NaJIX&#10;e2JetzYrEGS1uabNioDUtVlnIfvWZj92MTcsKgTNWMP1A9cHJOLqHNPI5xTA61ZnBQatOuvqzPRI&#10;tOXq6qzTs32rc5AQZEegP5RzNrBGxOhe5ZxB2HNje93arMCg1eaaNtfXz1Cq93a2ZdGw1UijYML9&#10;dQlqqgPD7VjGxQDNYa28oW6VO+wwx46pyk+JChLtwmoHAVohZQRtZGasZMu1GKrpn/ne9bjqEUhR&#10;A0gk+o5AJEYXpCRvwiiIQjH8qGW7AX7JdqAxQHWOsRfZeMMPzeV7+YRf+DYW8ynyBuYjEzgbgmoh&#10;SNUDdHVW1MAV1NlPcNhO5d0i3DP7vEHeEE+pM6X+qdj1GtRZZXBWnWvqbNRGqKIFoMmtERV6f6vu&#10;XwzJ7neeS9/K/Sw6hbGY5G5AlXDyN9QCjGEPAzKpFPhc0TWWtbCIMTkqRNG7LblhK8VuG8d9TxUD&#10;JPBVqV8nKfpaE1WjKVopluNZtkxfprEbtchaewcGRiR66iTFgERq9LVRivoojzXFrqaoqF9hir7C&#10;DOcKUevz1nPQRtHZWPiC9mecJQWzaGt/muj0QcrQ9ZAu8si6yxdl7Dtndu6GaKHbQzDGYVLU70Ln&#10;UbTbVKQPYXWTA1Kzo2cd3SQ6W+qxrgtVR+EGqx3gVmo9tg2DKq9LTWfg2iZ6VD9B1tpafy36oMHr&#10;UtOJptZSQ8CqiCNra33amkGq+F1IFaqNVFup9Sk1g0/xW/MpGobUR6qt1PqUmsGfoM2rZeatS01r&#10;6bZS61NqBl8SXMaX/G4sTcb5RVHFXRIX+8yNxA2EM6lW5NrsrWseYNAlQRe6pCY5VO+plVx/qJKt&#10;sxFNYb+xffB/zZ8dVBQ1v8kq8s7mGQ9UBlauP+TjP0pnlb+bpaun7IeiyLezLJ3gPHfRryXnRkUx&#10;n90p2Ys8bn/KJ9lokOIMP14xr3YM5dOpg1f3ffQ6yto8enRNg/WQHIZ+VZl3Ue0UdenDfTj91DJZ&#10;jFjl7+eLxUEWZVc5V1fSlhr1UiPo1H2t0xmf62kdSXBytdQ6H+c6RmZHCHAAq5rzQqU85VEIvlLf&#10;qtvDYTdGg1Nap3QnHbISYgtlUhfIKlNNmRQJpbkwnYi6njL5OKiBSGUKKDv0zIhdnhtESpvO2b53&#10;SpsuO/ezldqpS2nVrqZ2ikXT1E5n0q6ndgiM7Exa3lcdkob2Vfi1JMZogOhqi4GLT3Rb3IDaqUtp&#10;1a6mdooG1NROpwKvqXbY/ozD7Fk7f+IGvLUfoXFXHAvcCCcOSciGKIpRFYYsbxqxqUtp1a6mdgaP&#10;GbTmMRs7jHC0ESAXXhsqBJ4skG38OxW62/UV99h5zwbJ9pJBnfq8nm+pIamQ+PuN2jGO3qhw+Z0g&#10;KWUz1rfUfIvibbWQpnO3X0ntYh/bGQ0ATxKfKt7wTtROWbBVu5raGcRz2Jp4ZlinIq/AEgTekUCm&#10;5ozurDfvLuOYQUeHXehotIApyeIG0IrhEpRkJVN0FOHeUBPYPUoWxaFaE0SoCNZz+zKbYSiJgUSF&#10;9YbIWQJTxrJCJKYV7Bmpby4+Fd1HaWgPY4aK2YQUrxfsMepHq4JDCDPfo35r52jeSbBXuOlegj22&#10;+I2H+J/zAk9Fup7Nxz+mm1S/j9vb9TDz8lm+mGTF2/8DAAD//wMAUEsDBBQABgAIAAAAIQCKPr9i&#10;3gAAAAoBAAAPAAAAZHJzL2Rvd25yZXYueG1sTI/BTsMwEETvSPyDtUjcWruoiWgap0JIiANCgoA4&#10;O7GbWMTrYLtpytezPdHbjmY0+6bczW5gkwnRepSwWgpgBluvLXYSPj+eFvfAYlKo1eDRSDiZCLvq&#10;+qpUhfZHfDdTnTpGJRgLJaFPaSw4j21vnIpLPxokb++DU4lk6LgO6kjlbuB3QuTcKYv0oVejeexN&#10;+10fnISQv36JEJr6uT29WPtmf6b1r5Ly9mZ+2AJLZk7/YTjjEzpUxNT4A+rIBgmLLM8oKoEWnW2x&#10;2pBu6MrEegO8KvnlhOoPAAD//wMAUEsBAi0AFAAGAAgAAAAhALaDOJL+AAAA4QEAABMAAAAAAAAA&#10;AAAAAAAAAAAAAFtDb250ZW50X1R5cGVzXS54bWxQSwECLQAUAAYACAAAACEAOP0h/9YAAACUAQAA&#10;CwAAAAAAAAAAAAAAAAAvAQAAX3JlbHMvLnJlbHNQSwECLQAUAAYACAAAACEAj5AmEmQPAAA9zAAA&#10;DgAAAAAAAAAAAAAAAAAuAgAAZHJzL2Uyb0RvYy54bWxQSwECLQAUAAYACAAAACEAij6/Yt4AAAAK&#10;AQAADwAAAAAAAAAAAAAAAAC+EQAAZHJzL2Rvd25yZXYueG1sUEsFBgAAAAAEAAQA8wAAAMkSAAAA&#10;AA==&#10;">
                <v:shape id="_x0000_s1129" type="#_x0000_t75" style="position:absolute;width:68326;height:95561;visibility:visible;mso-wrap-style:square">
                  <v:fill o:detectmouseclick="t"/>
                  <v:path o:connecttype="none"/>
                </v:shape>
                <v:line id="Line 264" o:spid="_x0000_s1130" style="position:absolute;visibility:visible;mso-wrap-style:square" from="35704,4253" to="35717,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rect id="Rectangle 265" o:spid="_x0000_s1131" style="position:absolute;left:31710;top:1142;width:8008;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266" o:spid="_x0000_s1132" style="position:absolute;left:31139;top:11111;width:91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line id="Line 267" o:spid="_x0000_s1133" style="position:absolute;visibility:visible;mso-wrap-style:square" from="35704,9968" to="35704,1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rect id="Rectangle 268" o:spid="_x0000_s1134" style="position:absolute;left:31139;top:17963;width:914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oval id="Oval 269" o:spid="_x0000_s1135" style="position:absolute;left:35704;top:14540;width:23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oval id="Oval 270" o:spid="_x0000_s1136" style="position:absolute;left:33425;top:14540;width:22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line id="Line 271" o:spid="_x0000_s1137" style="position:absolute;visibility:visible;mso-wrap-style:square" from="31139,11111" to="31139,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272" o:spid="_x0000_s1138" style="position:absolute;visibility:visible;mso-wrap-style:square" from="31139,11111" to="31139,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273" o:spid="_x0000_s1139" style="position:absolute;visibility:visible;mso-wrap-style:square" from="35704,16826" to="35717,1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rect id="Rectangle 274" o:spid="_x0000_s1140" style="position:absolute;left:36860;top:6539;width:1124;height:3436;rotation:1551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JqwQAAANsAAAAPAAAAZHJzL2Rvd25yZXYueG1sRE9Ni8Iw&#10;EL0L/ocwgjdNFZGla5RFEARBUbvQvc02s22xmZQmtvXfG0HY2zze56w2valES40rLSuYTSMQxJnV&#10;JecKkutu8gHCeWSNlWVS8CAHm/VwsMJY247P1F58LkIIuxgVFN7XsZQuK8igm9qaOHB/tjHoA2xy&#10;qRvsQrip5DyKltJgyaGhwJq2BWW3y90o+Lke2/r7cStPv3Sw6bFLUrNLlBqP+q9PEJ56/y9+u/c6&#10;zF/A65dwgFw/AQAA//8DAFBLAQItABQABgAIAAAAIQDb4fbL7gAAAIUBAAATAAAAAAAAAAAAAAAA&#10;AAAAAABbQ29udGVudF9UeXBlc10ueG1sUEsBAi0AFAAGAAgAAAAhAFr0LFu/AAAAFQEAAAsAAAAA&#10;AAAAAAAAAAAAHwEAAF9yZWxzLy5yZWxzUEsBAi0AFAAGAAgAAAAhAGvuQmrBAAAA2wAAAA8AAAAA&#10;AAAAAAAAAAAABwIAAGRycy9kb3ducmV2LnhtbFBLBQYAAAAAAwADALcAAAD1AgAAAAA=&#10;"/>
                <v:rect id="Rectangle 275" o:spid="_x0000_s1141" style="position:absolute;left:33425;top:6539;width:1143;height:3436;rotation:99058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wZwQAAANsAAAAPAAAAZHJzL2Rvd25yZXYueG1sRE9NawIx&#10;EL0L/Q9hCr3VbAW1bI0iakvRk7Y99DZsxt2lO5M1ibr+eyMUvM3jfc5k1nGjTuRD7cTASz8DRVI4&#10;W0tp4Pvr/fkVVIgoFhsnZOBCAWbTh94Ec+vOsqXTLpYqhUjI0UAVY5trHYqKGEPftSSJ2zvPGBP0&#10;pbYezymcGz3IspFmrCU1VNjSoqLib3dkA0PB5WrE7D/c4LjfzH/WPP49GPP02M3fQEXq4l387/60&#10;af4Qbr+kA/T0CgAA//8DAFBLAQItABQABgAIAAAAIQDb4fbL7gAAAIUBAAATAAAAAAAAAAAAAAAA&#10;AAAAAABbQ29udGVudF9UeXBlc10ueG1sUEsBAi0AFAAGAAgAAAAhAFr0LFu/AAAAFQEAAAsAAAAA&#10;AAAAAAAAAAAAHwEAAF9yZWxzLy5yZWxzUEsBAi0AFAAGAAgAAAAhAMB6/BnBAAAA2wAAAA8AAAAA&#10;AAAAAAAAAAAABwIAAGRycy9kb3ducmV2LnhtbFBLBQYAAAAAAwADALcAAAD1AgAAAAA=&#10;"/>
                <v:line id="Line 276" o:spid="_x0000_s1142" style="position:absolute;flip:y;visibility:visible;mso-wrap-style:square" from="31139,5390" to="31139,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277" o:spid="_x0000_s1143" style="position:absolute;visibility:visible;mso-wrap-style:square" from="35704,15683" to="35717,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78" o:spid="_x0000_s1144" style="position:absolute;visibility:visible;mso-wrap-style:square" from="35704,8832" to="35704,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279" o:spid="_x0000_s1145" style="position:absolute;visibility:visible;mso-wrap-style:square" from="31139,8832" to="31139,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80" o:spid="_x0000_s1146" style="position:absolute;visibility:visible;mso-wrap-style:square" from="35704,8832" to="35704,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281" o:spid="_x0000_s1147" style="position:absolute;visibility:visible;mso-wrap-style:square" from="31139,8832" to="31139,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82" o:spid="_x0000_s1148" style="position:absolute;visibility:visible;mso-wrap-style:square" from="31139,9968" to="31139,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83" o:spid="_x0000_s1149" style="position:absolute;visibility:visible;mso-wrap-style:square" from="31139,5390" to="3228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84" o:spid="_x0000_s1150" style="position:absolute;visibility:visible;mso-wrap-style:square" from="32282,5390" to="33425,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85" o:spid="_x0000_s1151" style="position:absolute;visibility:visible;mso-wrap-style:square" from="33425,5390" to="34568,6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286" o:spid="_x0000_s1152" style="position:absolute;visibility:visible;mso-wrap-style:square" from="34568,11111" to="34568,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87" o:spid="_x0000_s1153" style="position:absolute;visibility:visible;mso-wrap-style:square" from="33425,11111" to="33425,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88" o:spid="_x0000_s1154" style="position:absolute;visibility:visible;mso-wrap-style:square" from="32282,11111" to="32282,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89" o:spid="_x0000_s1155" style="position:absolute;visibility:visible;mso-wrap-style:square" from="36860,11111" to="36860,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90" o:spid="_x0000_s1156" style="position:absolute;visibility:visible;mso-wrap-style:square" from="37997,11111" to="37997,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91" o:spid="_x0000_s1157" style="position:absolute;visibility:visible;mso-wrap-style:square" from="39140,11111" to="39140,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92" o:spid="_x0000_s1158" style="position:absolute;visibility:visible;mso-wrap-style:square" from="35704,15683" to="35704,1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93" o:spid="_x0000_s1159" style="position:absolute;flip:y;visibility:visible;mso-wrap-style:square" from="31139,13397" to="31139,1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94" o:spid="_x0000_s1160" style="position:absolute;visibility:visible;mso-wrap-style:square" from="31139,13397" to="33425,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295" o:spid="_x0000_s1161" style="position:absolute;visibility:visible;mso-wrap-style:square" from="33425,13397" to="33425,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96" o:spid="_x0000_s1162" style="position:absolute;visibility:visible;mso-wrap-style:square" from="33425,13397" to="35704,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shape id="AutoShape 297" o:spid="_x0000_s1163" type="#_x0000_t5" style="position:absolute;left:33425;top:19112;width:4572;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gowwAAANsAAAAPAAAAZHJzL2Rvd25yZXYueG1sRI9Pi8Iw&#10;FMTvgt8hPGEvounuwT/VKLKwrHgRWxG8PZpnW9q8lCbV+u2NsLDHYWZ+w6y3vanFnVpXWlbwOY1A&#10;EGdWl5wrOKc/kwUI55E11pZJwZMcbDfDwRpjbR98onvicxEg7GJUUHjfxFK6rCCDbmob4uDdbGvQ&#10;B9nmUrf4CHBTy68omkmDJYeFAhv6Liirks4owOp6ORh9lF2al9HvtRvP04qU+hj1uxUIT73/D/+1&#10;91rBbAnvL+EHyM0LAAD//wMAUEsBAi0AFAAGAAgAAAAhANvh9svuAAAAhQEAABMAAAAAAAAAAAAA&#10;AAAAAAAAAFtDb250ZW50X1R5cGVzXS54bWxQSwECLQAUAAYACAAAACEAWvQsW78AAAAVAQAACwAA&#10;AAAAAAAAAAAAAAAfAQAAX3JlbHMvLnJlbHNQSwECLQAUAAYACAAAACEAKZLoKMMAAADbAAAADwAA&#10;AAAAAAAAAAAAAAAHAgAAZHJzL2Rvd25yZXYueG1sUEsFBgAAAAADAAMAtwAAAPcCAAAAAA==&#10;"/>
                <v:oval id="Oval 298" o:spid="_x0000_s1164" style="position:absolute;left:34066;top:23176;width:3423;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line id="Line 299" o:spid="_x0000_s1165" style="position:absolute;visibility:visible;mso-wrap-style:square" from="35711,21398" to="35711,3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300" o:spid="_x0000_s1166" style="position:absolute;visibility:visible;mso-wrap-style:square" from="35711,27113" to="35711,2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1" o:spid="_x0000_s1167" style="position:absolute;visibility:visible;mso-wrap-style:square" from="35711,29399" to="35711,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oval id="Oval 302" o:spid="_x0000_s1168" style="position:absolute;left:34060;top:36257;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line id="Line 303" o:spid="_x0000_s1169" style="position:absolute;visibility:visible;mso-wrap-style:square" from="35711,36257" to="35711,3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04" o:spid="_x0000_s1170" style="position:absolute;visibility:visible;mso-wrap-style:square" from="23836,24827" to="23843,4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305" o:spid="_x0000_s1171" style="position:absolute;visibility:visible;mso-wrap-style:square" from="37997,38004" to="41426,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306" o:spid="_x0000_s1172" style="position:absolute;flip:x;visibility:visible;mso-wrap-style:square" from="23773,24827" to="37489,2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KcxQAAANwAAAAPAAAAZHJzL2Rvd25yZXYueG1sRI9Ba8JA&#10;EIXvQv/DMgUvQTdWLD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AkEKKcxQAAANwAAAAP&#10;AAAAAAAAAAAAAAAAAAcCAABkcnMvZG93bnJldi54bWxQSwUGAAAAAAMAAwC3AAAA+QIAAAAA&#10;">
                  <v:stroke endarrow="block"/>
                </v:line>
                <v:rect id="Rectangle 307" o:spid="_x0000_s1173" style="position:absolute;left:36346;top:54545;width:1028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shape id="AutoShape 308" o:spid="_x0000_s1174" type="#_x0000_t5" style="position:absolute;left:39648;top:55688;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eLwQAAANwAAAAPAAAAZHJzL2Rvd25yZXYueG1sRE9Ni8Iw&#10;EL0v+B/CCF4WTetBl2osIiwrXkS7CN6GZmxLm0lpUq3/3iwseJvH+5x1OphG3KlzlWUF8SwCQZxb&#10;XXGh4Df7nn6BcB5ZY2OZFDzJQboZfawx0fbBJ7qffSFCCLsEFZTet4mULi/JoJvZljhwN9sZ9AF2&#10;hdQdPkK4aeQ8ihbSYMWhocSWdiXl9bk3CrC+Xg5GH2WfFVX0c+0/l1lNSk3Gw3YFwtPg3+J/916H&#10;+fES/p4JF8jNCwAA//8DAFBLAQItABQABgAIAAAAIQDb4fbL7gAAAIUBAAATAAAAAAAAAAAAAAAA&#10;AAAAAABbQ29udGVudF9UeXBlc10ueG1sUEsBAi0AFAAGAAgAAAAhAFr0LFu/AAAAFQEAAAsAAAAA&#10;AAAAAAAAAAAAHwEAAF9yZWxzLy5yZWxzUEsBAi0AFAAGAAgAAAAhAG9494vBAAAA3AAAAA8AAAAA&#10;AAAAAAAAAAAABwIAAGRycy9kb3ducmV2LnhtbFBLBQYAAAAAAwADALcAAAD1AgAAAAA=&#10;"/>
                <v:line id="Line 309" o:spid="_x0000_s1175" style="position:absolute;flip:y;visibility:visible;mso-wrap-style:square" from="36346,41972" to="36352,5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line id="Line 310" o:spid="_x0000_s1176" style="position:absolute;visibility:visible;mso-wrap-style:square" from="36377,41972" to="37520,4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311" o:spid="_x0000_s1177" style="position:absolute;visibility:visible;mso-wrap-style:square" from="37552,41972" to="39838,4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oval id="Oval 312" o:spid="_x0000_s1178" style="position:absolute;left:39013;top:4476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AVwQAAANwAAAAPAAAAZHJzL2Rvd25yZXYueG1sRE9Na8JA&#10;EL0L/Q/LFLzpJgalpK4iFUEPHhrb+5Adk2B2NmSnMf33XUHobR7vc9bb0bVqoD40ng2k8wQUcelt&#10;w5WBr8th9gYqCLLF1jMZ+KUA283LZI259Xf+pKGQSsUQDjkaqEW6XOtQ1uQwzH1HHLmr7x1KhH2l&#10;bY/3GO5avUiSlXbYcGyosaOPmspb8eMM7KtdsRp0Jsvsuj/K8vZ9PmWpMdPXcfcOSmiUf/HTfbRx&#10;/iKFxzPxAr35AwAA//8DAFBLAQItABQABgAIAAAAIQDb4fbL7gAAAIUBAAATAAAAAAAAAAAAAAAA&#10;AAAAAABbQ29udGVudF9UeXBlc10ueG1sUEsBAi0AFAAGAAgAAAAhAFr0LFu/AAAAFQEAAAsAAAAA&#10;AAAAAAAAAAAAHwEAAF9yZWxzLy5yZWxzUEsBAi0AFAAGAAgAAAAhAMVYkBXBAAAA3AAAAA8AAAAA&#10;AAAAAAAAAAAABwIAAGRycy9kb3ducmV2LnhtbFBLBQYAAAAAAwADALcAAAD1AgAAAAA=&#10;"/>
                <v:oval id="Oval 313" o:spid="_x0000_s1179" style="position:absolute;left:41553;top:4476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5iwQAAANwAAAAPAAAAZHJzL2Rvd25yZXYueG1sRE9Na8JA&#10;EL0L/Q/LFLzpxgSlpK4iFUEPHhrb+5Adk2B2NmSnMf33XUHobR7vc9bb0bVqoD40ng0s5gko4tLb&#10;hisDX5fD7A1UEGSLrWcy8EsBtpuXyRpz6+/8SUMhlYohHHI0UIt0udahrMlhmPuOOHJX3zuUCPtK&#10;2x7vMdy1Ok2SlXbYcGyosaOPmspb8eMM7KtdsRp0Jsvsuj/K8vZ9PmULY6av4+4dlNAo/+Kn+2jj&#10;/DSFxzPxAr35AwAA//8DAFBLAQItABQABgAIAAAAIQDb4fbL7gAAAIUBAAATAAAAAAAAAAAAAAAA&#10;AAAAAABbQ29udGVudF9UeXBlc10ueG1sUEsBAi0AFAAGAAgAAAAhAFr0LFu/AAAAFQEAAAsAAAAA&#10;AAAAAAAAAAAAHwEAAF9yZWxzLy5yZWxzUEsBAi0AFAAGAAgAAAAhADWKDmLBAAAA3AAAAA8AAAAA&#10;AAAAAAAAAAAABwIAAGRycy9kb3ducmV2LnhtbFBLBQYAAAAAAwADALcAAAD1AgAAAAA=&#10;"/>
                <v:line id="Line 314" o:spid="_x0000_s1180" style="position:absolute;visibility:visible;mso-wrap-style:square" from="41426,57974" to="41426,6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oval id="Oval 315" o:spid="_x0000_s1181" style="position:absolute;left:39648;top:6013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ONwQAAANwAAAAPAAAAZHJzL2Rvd25yZXYueG1sRE9Na8JA&#10;EL0X+h+WEXqrG41Kia4ilYI9eDDa+5Adk2B2NmSnMf33XUHwNo/3OavN4BrVUxdqzwYm4wQUceFt&#10;zaWB8+nr/QNUEGSLjWcy8EcBNuvXlxVm1t/4SH0upYohHDI0UIm0mdahqMhhGPuWOHIX3zmUCLtS&#10;2w5vMdw1epokC+2w5thQYUufFRXX/NcZ2JXbfNHrVObpZbeX+fXn8J1OjHkbDdslKKFBnuKHe2/j&#10;/OkM7s/EC/T6HwAA//8DAFBLAQItABQABgAIAAAAIQDb4fbL7gAAAIUBAAATAAAAAAAAAAAAAAAA&#10;AAAAAABbQ29udGVudF9UeXBlc10ueG1sUEsBAi0AFAAGAAgAAAAhAFr0LFu/AAAAFQEAAAsAAAAA&#10;AAAAAAAAAAAAHwEAAF9yZWxzLy5yZWxzUEsBAi0AFAAGAAgAAAAhANUvM43BAAAA3AAAAA8AAAAA&#10;AAAAAAAAAAAABwIAAGRycy9kb3ducmV2LnhtbFBLBQYAAAAAAwADALcAAAD1AgAAAAA=&#10;"/>
                <v:line id="Line 316" o:spid="_x0000_s1182" style="position:absolute;visibility:visible;mso-wrap-style:square" from="36854,54545" to="36854,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317" o:spid="_x0000_s1183" style="position:absolute;visibility:visible;mso-wrap-style:square" from="37997,54545" to="37997,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318" o:spid="_x0000_s1184" style="position:absolute;visibility:visible;mso-wrap-style:square" from="39140,54545" to="39140,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line id="Line 319" o:spid="_x0000_s1185" style="position:absolute;visibility:visible;mso-wrap-style:square" from="40283,54545" to="40283,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line id="Line 320" o:spid="_x0000_s1186" style="position:absolute;visibility:visible;mso-wrap-style:square" from="41426,54545" to="41426,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Line 321" o:spid="_x0000_s1187" style="position:absolute;visibility:visible;mso-wrap-style:square" from="42569,54545" to="42569,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line id="Line 322" o:spid="_x0000_s1188" style="position:absolute;visibility:visible;mso-wrap-style:square" from="43712,54545" to="43712,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line id="Line 323" o:spid="_x0000_s1189" style="position:absolute;visibility:visible;mso-wrap-style:square" from="44855,54545" to="44855,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line id="Line 324" o:spid="_x0000_s1190" style="position:absolute;visibility:visible;mso-wrap-style:square" from="45998,54545" to="45998,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Line 325" o:spid="_x0000_s1191" style="position:absolute;visibility:visible;mso-wrap-style:square" from="40283,61784" to="55142,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326" o:spid="_x0000_s1192" style="position:absolute;flip:x;visibility:visible;mso-wrap-style:square" from="26567,61784" to="39140,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L7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Bf5PB3Jh0BufkFAAD//wMAUEsBAi0AFAAGAAgAAAAhANvh9svuAAAAhQEAABMAAAAAAAAA&#10;AAAAAAAAAAAAAFtDb250ZW50X1R5cGVzXS54bWxQSwECLQAUAAYACAAAACEAWvQsW78AAAAVAQAA&#10;CwAAAAAAAAAAAAAAAAAfAQAAX3JlbHMvLnJlbHNQSwECLQAUAAYACAAAACEA2FGy+8YAAADcAAAA&#10;DwAAAAAAAAAAAAAAAAAHAgAAZHJzL2Rvd25yZXYueG1sUEsFBgAAAAADAAMAtwAAAPoCAAAAAA==&#10;"/>
                <v:line id="Line 327" o:spid="_x0000_s1193" style="position:absolute;flip:x;visibility:visible;mso-wrap-style:square" from="39140,61784" to="41426,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dg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AZv8LfmXQE5OIGAAD//wMAUEsBAi0AFAAGAAgAAAAhANvh9svuAAAAhQEAABMAAAAAAAAA&#10;AAAAAAAAAAAAAFtDb250ZW50X1R5cGVzXS54bWxQSwECLQAUAAYACAAAACEAWvQsW78AAAAVAQAA&#10;CwAAAAAAAAAAAAAAAAAfAQAAX3JlbHMvLnJlbHNQSwECLQAUAAYACAAAACEAtx0XYMYAAADcAAAA&#10;DwAAAAAAAAAAAAAAAAAHAgAAZHJzL2Rvd25yZXYueG1sUEsFBgAAAAADAAMAtwAAAPoCAAAAAA==&#10;"/>
                <v:rect id="Rectangle 328" o:spid="_x0000_s1194" style="position:absolute;left:8869;top:79691;width:11056;height:9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ckxQAAANwAAAAPAAAAZHJzL2Rvd25yZXYueG1sRI9Ba8JA&#10;FITvBf/D8oTemo1apMasIorFHjVeentmn0na7NuQXZPYX98tFDwOM/MNk64HU4uOWldZVjCJYhDE&#10;udUVFwrO2f7lDYTzyBpry6TgTg7Wq9FTiom2PR+pO/lCBAi7BBWU3jeJlC4vyaCLbEMcvKttDfog&#10;20LqFvsAN7WcxvFcGqw4LJTY0Lak/Pt0Mwou1fSMP8fsPTaL/cx/DNnX7XOn1PN42CxBeBr8I/zf&#10;PmgFr5M5/J0JR0CufgEAAP//AwBQSwECLQAUAAYACAAAACEA2+H2y+4AAACFAQAAEwAAAAAAAAAA&#10;AAAAAAAAAAAAW0NvbnRlbnRfVHlwZXNdLnhtbFBLAQItABQABgAIAAAAIQBa9CxbvwAAABUBAAAL&#10;AAAAAAAAAAAAAAAAAB8BAABfcmVscy8ucmVsc1BLAQItABQABgAIAAAAIQBOvXckxQAAANwAAAAP&#10;AAAAAAAAAAAAAAAAAAcCAABkcnMvZG93bnJldi54bWxQSwUGAAAAAAMAAwC3AAAA+QIAAAAA&#10;">
                  <v:textbox>
                    <w:txbxContent>
                      <w:p w14:paraId="33541975" w14:textId="77777777" w:rsidR="00F739CD" w:rsidRDefault="00F739CD" w:rsidP="009E6045">
                        <w:pPr>
                          <w:spacing w:after="0"/>
                          <w:jc w:val="center"/>
                          <w:rPr>
                            <w:rFonts w:ascii="Arial" w:hAnsi="Arial" w:cs="Arial"/>
                            <w:sz w:val="18"/>
                            <w:szCs w:val="18"/>
                          </w:rPr>
                        </w:pPr>
                        <w:r>
                          <w:rPr>
                            <w:rFonts w:ascii="Arial" w:hAnsi="Arial" w:cs="Arial"/>
                            <w:sz w:val="18"/>
                            <w:szCs w:val="18"/>
                          </w:rPr>
                          <w:t>Навеска</w:t>
                        </w:r>
                      </w:p>
                      <w:p w14:paraId="3C615CAB" w14:textId="77777777" w:rsidR="00F739CD" w:rsidRDefault="00F739CD" w:rsidP="009E6045">
                        <w:pPr>
                          <w:spacing w:after="0"/>
                          <w:jc w:val="center"/>
                          <w:rPr>
                            <w:rFonts w:ascii="Arial" w:hAnsi="Arial" w:cs="Arial"/>
                            <w:sz w:val="18"/>
                            <w:szCs w:val="18"/>
                          </w:rPr>
                        </w:pPr>
                        <w:r>
                          <w:rPr>
                            <w:rFonts w:ascii="Arial" w:hAnsi="Arial" w:cs="Arial"/>
                            <w:sz w:val="18"/>
                            <w:szCs w:val="18"/>
                          </w:rPr>
                          <w:t>для</w:t>
                        </w:r>
                        <w:r>
                          <w:rPr>
                            <w:rFonts w:ascii="Arial" w:hAnsi="Arial" w:cs="Arial"/>
                            <w:sz w:val="18"/>
                            <w:szCs w:val="18"/>
                            <w:lang w:val="en-US"/>
                          </w:rPr>
                          <w:t xml:space="preserve"> </w:t>
                        </w:r>
                        <w:r>
                          <w:rPr>
                            <w:rFonts w:ascii="Arial" w:hAnsi="Arial" w:cs="Arial"/>
                            <w:sz w:val="18"/>
                            <w:szCs w:val="18"/>
                          </w:rPr>
                          <w:t>арбитражного</w:t>
                        </w:r>
                        <w:r>
                          <w:rPr>
                            <w:rFonts w:ascii="Arial" w:hAnsi="Arial" w:cs="Arial"/>
                            <w:sz w:val="18"/>
                            <w:szCs w:val="18"/>
                            <w:lang w:val="en-US"/>
                          </w:rPr>
                          <w:t xml:space="preserve"> </w:t>
                        </w:r>
                        <w:r>
                          <w:rPr>
                            <w:rFonts w:ascii="Arial" w:hAnsi="Arial" w:cs="Arial"/>
                            <w:sz w:val="18"/>
                            <w:szCs w:val="18"/>
                          </w:rPr>
                          <w:t>контроля</w:t>
                        </w:r>
                      </w:p>
                      <w:p w14:paraId="7E2CEAAD" w14:textId="77777777" w:rsidR="00F739CD" w:rsidRDefault="00F739CD" w:rsidP="009E6045">
                        <w:pPr>
                          <w:spacing w:after="0"/>
                          <w:jc w:val="center"/>
                          <w:rPr>
                            <w:rFonts w:ascii="Arial" w:hAnsi="Arial" w:cs="Arial"/>
                            <w:sz w:val="18"/>
                            <w:szCs w:val="18"/>
                          </w:rPr>
                        </w:pPr>
                        <w:r>
                          <w:rPr>
                            <w:rFonts w:ascii="Arial" w:hAnsi="Arial" w:cs="Arial"/>
                            <w:sz w:val="18"/>
                            <w:szCs w:val="18"/>
                          </w:rPr>
                          <w:t>130 гр</w:t>
                        </w:r>
                      </w:p>
                    </w:txbxContent>
                  </v:textbox>
                </v:rect>
                <v:rect id="Rectangle 329" o:spid="_x0000_s1195" style="position:absolute;left:21995;top:79691;width:11595;height:9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K/xQAAANwAAAAPAAAAZHJzL2Rvd25yZXYueG1sRI9Ba8JA&#10;FITvQv/D8gq96UZbWk3dBLFY2mOMF2/P7GsSzb4N2dWk/fWuIPQ4zMw3zDIdTCMu1LnasoLpJAJB&#10;XFhdc6lgl2/GcxDOI2tsLJOCX3KQJg+jJcba9pzRZetLESDsYlRQed/GUrqiIoNuYlvi4P3YzqAP&#10;siul7rAPcNPIWRS9SoM1h4UKW1pXVJy2Z6PgUM92+Jfln5FZbJ7995Afz/sPpZ4eh9U7CE+D/w/f&#10;219awcv0DW5nwhGQyRUAAP//AwBQSwECLQAUAAYACAAAACEA2+H2y+4AAACFAQAAEwAAAAAAAAAA&#10;AAAAAAAAAAAAW0NvbnRlbnRfVHlwZXNdLnhtbFBLAQItABQABgAIAAAAIQBa9CxbvwAAABUBAAAL&#10;AAAAAAAAAAAAAAAAAB8BAABfcmVscy8ucmVsc1BLAQItABQABgAIAAAAIQAh8dK/xQAAANwAAAAP&#10;AAAAAAAAAAAAAAAAAAcCAABkcnMvZG93bnJldi54bWxQSwUGAAAAAAMAAwC3AAAA+QIAAAAA&#10;">
                  <v:textbox>
                    <w:txbxContent>
                      <w:p w14:paraId="10B9C836" w14:textId="77777777" w:rsidR="00F739CD" w:rsidRDefault="00F739CD" w:rsidP="009E6045">
                        <w:pPr>
                          <w:spacing w:after="0"/>
                          <w:jc w:val="center"/>
                          <w:rPr>
                            <w:rFonts w:ascii="Arial" w:hAnsi="Arial" w:cs="Arial"/>
                            <w:sz w:val="18"/>
                            <w:szCs w:val="18"/>
                          </w:rPr>
                        </w:pPr>
                        <w:r>
                          <w:rPr>
                            <w:rFonts w:ascii="Arial" w:hAnsi="Arial" w:cs="Arial"/>
                            <w:sz w:val="18"/>
                            <w:szCs w:val="18"/>
                          </w:rPr>
                          <w:t>Навеска</w:t>
                        </w:r>
                      </w:p>
                      <w:p w14:paraId="4242860D" w14:textId="77777777" w:rsidR="00F739CD" w:rsidRDefault="00F739CD" w:rsidP="009E6045">
                        <w:pPr>
                          <w:spacing w:after="0"/>
                          <w:jc w:val="center"/>
                          <w:rPr>
                            <w:rFonts w:ascii="Arial" w:hAnsi="Arial" w:cs="Arial"/>
                            <w:sz w:val="18"/>
                            <w:szCs w:val="18"/>
                          </w:rPr>
                        </w:pPr>
                        <w:r>
                          <w:rPr>
                            <w:rFonts w:ascii="Arial" w:hAnsi="Arial" w:cs="Arial"/>
                            <w:sz w:val="18"/>
                            <w:szCs w:val="18"/>
                          </w:rPr>
                          <w:t>для внешнего геологического</w:t>
                        </w:r>
                      </w:p>
                      <w:p w14:paraId="0D1D70AD" w14:textId="77777777" w:rsidR="00F739CD" w:rsidRDefault="00F739CD" w:rsidP="009E6045">
                        <w:pPr>
                          <w:spacing w:after="0"/>
                          <w:jc w:val="center"/>
                          <w:rPr>
                            <w:rFonts w:ascii="Arial" w:hAnsi="Arial" w:cs="Arial"/>
                            <w:sz w:val="18"/>
                            <w:szCs w:val="18"/>
                          </w:rPr>
                        </w:pPr>
                        <w:r>
                          <w:rPr>
                            <w:rFonts w:ascii="Arial" w:hAnsi="Arial" w:cs="Arial"/>
                            <w:sz w:val="18"/>
                            <w:szCs w:val="18"/>
                          </w:rPr>
                          <w:t>контроля</w:t>
                        </w:r>
                      </w:p>
                      <w:p w14:paraId="3D78490E" w14:textId="77777777" w:rsidR="00F739CD" w:rsidRDefault="00F739CD" w:rsidP="009E6045">
                        <w:pPr>
                          <w:jc w:val="center"/>
                          <w:rPr>
                            <w:rFonts w:ascii="Arial" w:hAnsi="Arial" w:cs="Arial"/>
                            <w:sz w:val="18"/>
                            <w:szCs w:val="18"/>
                          </w:rPr>
                        </w:pPr>
                        <w:r>
                          <w:rPr>
                            <w:rFonts w:ascii="Arial" w:hAnsi="Arial" w:cs="Arial"/>
                            <w:sz w:val="18"/>
                            <w:szCs w:val="18"/>
                          </w:rPr>
                          <w:t>130 гр</w:t>
                        </w:r>
                      </w:p>
                    </w:txbxContent>
                  </v:textbox>
                </v:rect>
                <v:rect id="Rectangle 330" o:spid="_x0000_s1196" style="position:absolute;left:39648;top:79691;width:7982;height:9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bNwgAAANwAAAAPAAAAZHJzL2Rvd25yZXYueG1sRE9Nb4JA&#10;EL2b+B82Y9KbLtLG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BQbkbNwgAAANwAAAAPAAAA&#10;AAAAAAAAAAAAAAcCAABkcnMvZG93bnJldi54bWxQSwUGAAAAAAMAAwC3AAAA9gIAAAAA&#10;">
                  <v:textbox>
                    <w:txbxContent>
                      <w:p w14:paraId="30D7C5A6" w14:textId="77777777" w:rsidR="00F739CD" w:rsidRDefault="00F739CD" w:rsidP="009E6045">
                        <w:pPr>
                          <w:jc w:val="center"/>
                          <w:rPr>
                            <w:rFonts w:ascii="Arial" w:hAnsi="Arial" w:cs="Arial"/>
                            <w:sz w:val="18"/>
                            <w:szCs w:val="18"/>
                          </w:rPr>
                        </w:pPr>
                        <w:r>
                          <w:rPr>
                            <w:rFonts w:ascii="Arial" w:hAnsi="Arial" w:cs="Arial"/>
                            <w:sz w:val="18"/>
                            <w:szCs w:val="18"/>
                          </w:rPr>
                          <w:t>Навеска для групповой пробы</w:t>
                        </w:r>
                      </w:p>
                    </w:txbxContent>
                  </v:textbox>
                </v:rect>
                <v:rect id="Rectangle 331" o:spid="_x0000_s1197" style="position:absolute;left:48030;top:79691;width:10450;height:9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WxAAAANwAAAAPAAAAZHJzL2Rvd25yZXYueG1sRI9Bi8Iw&#10;FITvwv6H8Bb2pqmuyFqNsiiKHrW97O3ZPNu6zUtpolZ/vREEj8PMfMNM562pxIUaV1pW0O9FIIgz&#10;q0vOFaTJqvsDwnlkjZVlUnAjB/PZR2eKsbZX3tFl73MRIOxiVFB4X8dSuqwgg65na+LgHW1j0AfZ&#10;5FI3eA1wU8lBFI2kwZLDQoE1LQrK/vdno+BQDlK875J1ZMarb79tk9P5b6nU12f7OwHhqfXv8Ku9&#10;0QqG/TE8z4QjIGcPAAAA//8DAFBLAQItABQABgAIAAAAIQDb4fbL7gAAAIUBAAATAAAAAAAAAAAA&#10;AAAAAAAAAABbQ29udGVudF9UeXBlc10ueG1sUEsBAi0AFAAGAAgAAAAhAFr0LFu/AAAAFQEAAAsA&#10;AAAAAAAAAAAAAAAAHwEAAF9yZWxzLy5yZWxzUEsBAi0AFAAGAAgAAAAhAD8i41bEAAAA3AAAAA8A&#10;AAAAAAAAAAAAAAAABwIAAGRycy9kb3ducmV2LnhtbFBLBQYAAAAAAwADALcAAAD4AgAAAAA=&#10;">
                  <v:textbox>
                    <w:txbxContent>
                      <w:p w14:paraId="30CDACAB" w14:textId="77777777" w:rsidR="00F739CD" w:rsidRDefault="00F739CD" w:rsidP="009E6045">
                        <w:pPr>
                          <w:jc w:val="center"/>
                          <w:rPr>
                            <w:rFonts w:ascii="Arial" w:hAnsi="Arial" w:cs="Arial"/>
                            <w:sz w:val="18"/>
                            <w:szCs w:val="18"/>
                          </w:rPr>
                        </w:pPr>
                        <w:r>
                          <w:rPr>
                            <w:rFonts w:ascii="Arial" w:hAnsi="Arial" w:cs="Arial"/>
                            <w:sz w:val="18"/>
                            <w:szCs w:val="18"/>
                          </w:rPr>
                          <w:t>Навеска для внутреннего лабораторного контроля</w:t>
                        </w:r>
                      </w:p>
                      <w:p w14:paraId="5D65EBEB" w14:textId="77777777" w:rsidR="00F739CD" w:rsidRDefault="00F739CD" w:rsidP="009E6045">
                        <w:pPr>
                          <w:rPr>
                            <w:rFonts w:ascii="Arial" w:hAnsi="Arial" w:cs="Arial"/>
                            <w:sz w:val="18"/>
                            <w:szCs w:val="18"/>
                          </w:rPr>
                        </w:pPr>
                      </w:p>
                    </w:txbxContent>
                  </v:textbox>
                </v:rect>
                <v:rect id="Rectangle 332" o:spid="_x0000_s1198" style="position:absolute;left:59161;top:79691;width:7713;height:9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B2wgAAANwAAAAPAAAAZHJzL2Rvd25yZXYueG1sRE9Nb4JA&#10;EL2b9D9spklvukiNadGFNG1o6lHh0tvIToHKzhJ2Ueqvdw8mPb687202mU6caXCtZQXLRQSCuLK6&#10;5VpBWeTzFxDOI2vsLJOCP3KQpQ+zLSbaXnhP54OvRQhhl6CCxvs+kdJVDRl0C9sTB+7HDgZ9gEMt&#10;9YCXEG46GUfRWhpsOTQ02NN7Q9XpMBoFxzYu8bovPiPzmj/73VT8jt8fSj09Tm8bEJ4m/y++u7+0&#10;glUc5ocz4QjI9AYAAP//AwBQSwECLQAUAAYACAAAACEA2+H2y+4AAACFAQAAEwAAAAAAAAAAAAAA&#10;AAAAAAAAW0NvbnRlbnRfVHlwZXNdLnhtbFBLAQItABQABgAIAAAAIQBa9CxbvwAAABUBAAALAAAA&#10;AAAAAAAAAAAAAB8BAABfcmVscy8ucmVsc1BLAQItABQABgAIAAAAIQBgdIB2wgAAANwAAAAPAAAA&#10;AAAAAAAAAAAAAAcCAABkcnMvZG93bnJldi54bWxQSwUGAAAAAAMAAwC3AAAA9gIAAAAA&#10;">
                  <v:textbox>
                    <w:txbxContent>
                      <w:p w14:paraId="0927DBAD" w14:textId="77777777" w:rsidR="00F739CD" w:rsidRDefault="00F739CD" w:rsidP="009E6045">
                        <w:pPr>
                          <w:jc w:val="center"/>
                          <w:rPr>
                            <w:rFonts w:ascii="Arial" w:hAnsi="Arial" w:cs="Arial"/>
                            <w:sz w:val="18"/>
                            <w:szCs w:val="18"/>
                          </w:rPr>
                        </w:pPr>
                        <w:r>
                          <w:rPr>
                            <w:rFonts w:ascii="Arial" w:hAnsi="Arial" w:cs="Arial"/>
                            <w:sz w:val="18"/>
                            <w:szCs w:val="18"/>
                          </w:rPr>
                          <w:t>Навеска</w:t>
                        </w:r>
                      </w:p>
                      <w:p w14:paraId="59233E3C" w14:textId="77777777" w:rsidR="00F739CD" w:rsidRDefault="00F739CD" w:rsidP="009E6045">
                        <w:pPr>
                          <w:jc w:val="center"/>
                          <w:rPr>
                            <w:rFonts w:ascii="Arial" w:hAnsi="Arial" w:cs="Arial"/>
                            <w:sz w:val="18"/>
                            <w:szCs w:val="18"/>
                          </w:rPr>
                        </w:pPr>
                        <w:r>
                          <w:rPr>
                            <w:rFonts w:ascii="Arial" w:hAnsi="Arial" w:cs="Arial"/>
                            <w:sz w:val="18"/>
                            <w:szCs w:val="18"/>
                          </w:rPr>
                          <w:t>для основного рядового анализа</w:t>
                        </w:r>
                      </w:p>
                    </w:txbxContent>
                  </v:textbox>
                </v:rect>
                <v:line id="Line 333" o:spid="_x0000_s1199" style="position:absolute;visibility:visible;mso-wrap-style:square" from="26567,61657" to="26573,6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334" o:spid="_x0000_s1200" style="position:absolute;visibility:visible;mso-wrap-style:square" from="55142,61784" to="55148,6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rect id="Rectangle 335" o:spid="_x0000_s1201" style="position:absolute;left:18013;top:67576;width:1557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4BxQAAANwAAAAPAAAAZHJzL2Rvd25yZXYueG1sRI9Pa8JA&#10;FMTvQr/D8gq96cZYpKauIpaU9qjx4u01+5qkZt+G7OZP/fRuQehxmJnfMOvtaGrRU+sqywrmswgE&#10;cW51xYWCU5ZOX0A4j6yxtkwKfsnBdvMwWWOi7cAH6o++EAHCLkEFpfdNIqXLSzLoZrYhDt63bQ36&#10;INtC6haHADe1jKNoKQ1WHBZKbGhfUn45dkbBVxWf8HrI3iOzShf+c8x+uvObUk+P4+4VhKfR/4fv&#10;7Q+t4DlewN+ZcATk5gYAAP//AwBQSwECLQAUAAYACAAAACEA2+H2y+4AAACFAQAAEwAAAAAAAAAA&#10;AAAAAAAAAAAAW0NvbnRlbnRfVHlwZXNdLnhtbFBLAQItABQABgAIAAAAIQBa9CxbvwAAABUBAAAL&#10;AAAAAAAAAAAAAAAAAB8BAABfcmVscy8ucmVsc1BLAQItABQABgAIAAAAIQCQph4BxQAAANwAAAAP&#10;AAAAAAAAAAAAAAAAAAcCAABkcnMvZG93bnJldi54bWxQSwUGAAAAAAMAAwC3AAAA+QIAAAAA&#10;">
                  <v:textbox>
                    <w:txbxContent>
                      <w:p w14:paraId="730E4C48" w14:textId="77777777" w:rsidR="00F739CD" w:rsidRDefault="00F739CD" w:rsidP="009E6045">
                        <w:pPr>
                          <w:jc w:val="center"/>
                          <w:rPr>
                            <w:rFonts w:ascii="Arial" w:hAnsi="Arial" w:cs="Arial"/>
                            <w:sz w:val="20"/>
                            <w:szCs w:val="20"/>
                          </w:rPr>
                        </w:pPr>
                        <w:r>
                          <w:rPr>
                            <w:rFonts w:ascii="Arial" w:hAnsi="Arial" w:cs="Arial"/>
                            <w:sz w:val="20"/>
                            <w:szCs w:val="20"/>
                          </w:rPr>
                          <w:t>Дубликат</w:t>
                        </w:r>
                      </w:p>
                      <w:p w14:paraId="06915893" w14:textId="77777777" w:rsidR="00F739CD" w:rsidRDefault="00F739CD" w:rsidP="009E6045">
                        <w:pPr>
                          <w:jc w:val="center"/>
                          <w:rPr>
                            <w:rFonts w:ascii="Arial" w:hAnsi="Arial" w:cs="Arial"/>
                            <w:sz w:val="20"/>
                            <w:szCs w:val="20"/>
                          </w:rPr>
                        </w:pPr>
                        <w:r>
                          <w:rPr>
                            <w:rFonts w:ascii="Arial" w:hAnsi="Arial" w:cs="Arial"/>
                            <w:sz w:val="20"/>
                            <w:szCs w:val="20"/>
                          </w:rPr>
                          <w:t>аналитической пробы</w:t>
                        </w:r>
                      </w:p>
                      <w:p w14:paraId="10FFC0F8" w14:textId="77777777" w:rsidR="00F739CD" w:rsidRDefault="00F739CD" w:rsidP="009E6045">
                        <w:pPr>
                          <w:jc w:val="center"/>
                          <w:rPr>
                            <w:rFonts w:ascii="Arial" w:hAnsi="Arial" w:cs="Arial"/>
                            <w:sz w:val="20"/>
                            <w:szCs w:val="20"/>
                          </w:rPr>
                        </w:pPr>
                        <w:r>
                          <w:rPr>
                            <w:rFonts w:ascii="Arial" w:hAnsi="Arial" w:cs="Arial"/>
                            <w:sz w:val="20"/>
                            <w:szCs w:val="20"/>
                          </w:rPr>
                          <w:t>пр</w:t>
                        </w:r>
                      </w:p>
                    </w:txbxContent>
                  </v:textbox>
                </v:rect>
                <v:rect id="Rectangle 336" o:spid="_x0000_s1202" style="position:absolute;left:49935;top:67499;width:1151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Z1xQAAANwAAAAPAAAAZHJzL2Rvd25yZXYueG1sRI9Ba8JA&#10;FITvhf6H5RV6qxvTIG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fT4Z1xQAAANwAAAAP&#10;AAAAAAAAAAAAAAAAAAcCAABkcnMvZG93bnJldi54bWxQSwUGAAAAAAMAAwC3AAAA+QIAAAAA&#10;">
                  <v:textbox>
                    <w:txbxContent>
                      <w:p w14:paraId="4C3CDFFA" w14:textId="77777777" w:rsidR="00F739CD" w:rsidRDefault="00F739CD" w:rsidP="009E6045">
                        <w:pPr>
                          <w:jc w:val="center"/>
                          <w:rPr>
                            <w:rFonts w:ascii="Arial" w:hAnsi="Arial" w:cs="Arial"/>
                            <w:sz w:val="20"/>
                            <w:szCs w:val="20"/>
                          </w:rPr>
                        </w:pPr>
                        <w:r>
                          <w:rPr>
                            <w:rFonts w:ascii="Arial" w:hAnsi="Arial" w:cs="Arial"/>
                            <w:sz w:val="20"/>
                            <w:szCs w:val="20"/>
                          </w:rPr>
                          <w:t>Аналитическая лабораторная проба</w:t>
                        </w:r>
                      </w:p>
                      <w:p w14:paraId="5669681D" w14:textId="77777777" w:rsidR="00F739CD" w:rsidRDefault="00F739CD" w:rsidP="009E6045">
                        <w:pPr>
                          <w:jc w:val="center"/>
                          <w:rPr>
                            <w:rFonts w:ascii="Arial" w:hAnsi="Arial" w:cs="Arial"/>
                          </w:rPr>
                        </w:pPr>
                        <w:r>
                          <w:rPr>
                            <w:rFonts w:ascii="Arial" w:hAnsi="Arial" w:cs="Arial"/>
                          </w:rPr>
                          <w:t>проба</w:t>
                        </w:r>
                      </w:p>
                    </w:txbxContent>
                  </v:textbox>
                </v:rect>
                <v:line id="Line 337" o:spid="_x0000_s1203" style="position:absolute;visibility:visible;mso-wrap-style:square" from="25424,72833" to="31139,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338" o:spid="_x0000_s1204" style="position:absolute;flip:x;visibility:visible;mso-wrap-style:square" from="13994,72833" to="25424,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Oq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OofbmXQE5PoKAAD//wMAUEsBAi0AFAAGAAgAAAAhANvh9svuAAAAhQEAABMAAAAAAAAA&#10;AAAAAAAAAAAAAFtDb250ZW50X1R5cGVzXS54bWxQSwECLQAUAAYACAAAACEAWvQsW78AAAAVAQAA&#10;CwAAAAAAAAAAAAAAAAAfAQAAX3JlbHMvLnJlbHNQSwECLQAUAAYACAAAACEAiaNDqsYAAADcAAAA&#10;DwAAAAAAAAAAAAAAAAAHAgAAZHJzL2Rvd25yZXYueG1sUEsFBgAAAAADAAMAtwAAAPoCAAAAAA==&#10;"/>
                <v:line id="Line 339" o:spid="_x0000_s1205" style="position:absolute;flip:x;visibility:visible;mso-wrap-style:square" from="43712,72833" to="55142,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x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evcPvmXQE5PwOAAD//wMAUEsBAi0AFAAGAAgAAAAhANvh9svuAAAAhQEAABMAAAAAAAAA&#10;AAAAAAAAAAAAAFtDb250ZW50X1R5cGVzXS54bWxQSwECLQAUAAYACAAAACEAWvQsW78AAAAVAQAA&#10;CwAAAAAAAAAAAAAAAAAfAQAAX3JlbHMvLnJlbHNQSwECLQAUAAYACAAAACEA5u/mMcYAAADcAAAA&#10;DwAAAAAAAAAAAAAAAAAHAgAAZHJzL2Rvd25yZXYueG1sUEsFBgAAAAADAAMAtwAAAPoCAAAAAA==&#10;"/>
                <v:line id="Line 340" o:spid="_x0000_s1206" style="position:absolute;flip:x;visibility:visible;mso-wrap-style:square" from="51713,72833" to="55142,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JDwwAAANwAAAAPAAAAZHJzL2Rvd25yZXYueG1sRE/LagIx&#10;FN0L/YdwC91IzSgiOjWKFIQu3PhgxN3t5HYyzORmmqQ6/XuzEFweznu57m0rruRD7VjBeJSBIC6d&#10;rrlScDpu3+cgQkTW2DomBf8UYL16GSwx1+7Ge7oeYiVSCIccFZgYu1zKUBqyGEauI07cj/MWY4K+&#10;ktrjLYXbVk6ybCYt1pwaDHb0aahsDn9WgZzvhr9+8z1tiuZ8XpiiLLrLTqm3137zASJSH5/ih/tL&#10;K5hO0tp0Jh0BuboDAAD//wMAUEsBAi0AFAAGAAgAAAAhANvh9svuAAAAhQEAABMAAAAAAAAAAAAA&#10;AAAAAAAAAFtDb250ZW50X1R5cGVzXS54bWxQSwECLQAUAAYACAAAACEAWvQsW78AAAAVAQAACwAA&#10;AAAAAAAAAAAAAAAfAQAAX3JlbHMvLnJlbHNQSwECLQAUAAYACAAAACEAl3ByQ8MAAADcAAAADwAA&#10;AAAAAAAAAAAAAAAHAgAAZHJzL2Rvd25yZXYueG1sUEsFBgAAAAADAAMAtwAAAPcCAAAAAA==&#10;"/>
                <v:line id="Line 341" o:spid="_x0000_s1207" style="position:absolute;visibility:visible;mso-wrap-style:square" from="55142,72833" to="60857,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342" o:spid="_x0000_s1208" style="position:absolute;visibility:visible;mso-wrap-style:square" from="41426,60260" to="41426,6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line id="Line 343" o:spid="_x0000_s1209" style="position:absolute;visibility:visible;mso-wrap-style:square" from="32282,17969" to="32282,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344" o:spid="_x0000_s1210" style="position:absolute;visibility:visible;mso-wrap-style:square" from="35711,17969" to="35711,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345" o:spid="_x0000_s1211" style="position:absolute;visibility:visible;mso-wrap-style:square" from="34568,17969" to="34568,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346" o:spid="_x0000_s1212" style="position:absolute;visibility:visible;mso-wrap-style:square" from="33425,17969" to="33425,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347" o:spid="_x0000_s1213" style="position:absolute;visibility:visible;mso-wrap-style:square" from="36854,17969" to="36854,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348" o:spid="_x0000_s1214" style="position:absolute;visibility:visible;mso-wrap-style:square" from="37997,17969" to="37997,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349" o:spid="_x0000_s1215" style="position:absolute;visibility:visible;mso-wrap-style:square" from="39140,17969" to="39140,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350" o:spid="_x0000_s1216" style="position:absolute;flip:y;visibility:visible;mso-wrap-style:square" from="31774,1078" to="39775,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SexAAAANwAAAAPAAAAZHJzL2Rvd25yZXYueG1sRE9Na8Iw&#10;GL4P/A/hFXaRmW6KuM4oMhjs4MUPWnZ717xrSps3XZJp/ffmIOz48HyvNoPtxJl8aBwreJ5mIIgr&#10;pxuuFZyOH09LECEia+wck4IrBdisRw8rzLW78J7Oh1iLFMIhRwUmxj6XMlSGLIap64kT9+O8xZig&#10;r6X2eEnhtpMvWbaQFhtODQZ7ejdUtYc/q0Aud5Nfv/2et0Vblq+mqIr+a6fU43jYvoGINMR/8d39&#10;qRXMZ2ltOpOOgFzfAAAA//8DAFBLAQItABQABgAIAAAAIQDb4fbL7gAAAIUBAAATAAAAAAAAAAAA&#10;AAAAAAAAAABbQ29udGVudF9UeXBlc10ueG1sUEsBAi0AFAAGAAgAAAAhAFr0LFu/AAAAFQEAAAsA&#10;AAAAAAAAAAAAAAAAHwEAAF9yZWxzLy5yZWxzUEsBAi0AFAAGAAgAAAAhABKp5J7EAAAA3AAAAA8A&#10;AAAAAAAAAAAAAAAABwIAAGRycy9kb3ducmV2LnhtbFBLBQYAAAAAAwADALcAAAD4AgAAAAA=&#10;"/>
                <v:line id="Line 351" o:spid="_x0000_s1217" style="position:absolute;visibility:visible;mso-wrap-style:square" from="31774,1142" to="39775,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shape id="Text Box 352" o:spid="_x0000_s1218" type="#_x0000_t202" style="position:absolute;left:44302;top:824;width:21127;height:5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VVwQAAANwAAAAPAAAAZHJzL2Rvd25yZXYueG1sRE9LbsIw&#10;EN0jcQdrKnWDwKFKA00xiFYqYpvAAYZ4SKLG4yg2+dy+XiB1+fT+u8NoGtFT52rLCtarCARxYXXN&#10;pYLr5We5BeE8ssbGMimYyMFhP5/tMNV24Iz63JcihLBLUUHlfZtK6YqKDLqVbYkDd7edQR9gV0rd&#10;4RDCTSPfoiiRBmsODRW29F1R8Zs/jIL7eVi8fwy3k79usjj5wnpzs5NSry/j8ROEp9H/i5/us1YQ&#10;x2F+OBOOgNz/AQAA//8DAFBLAQItABQABgAIAAAAIQDb4fbL7gAAAIUBAAATAAAAAAAAAAAAAAAA&#10;AAAAAABbQ29udGVudF9UeXBlc10ueG1sUEsBAi0AFAAGAAgAAAAhAFr0LFu/AAAAFQEAAAsAAAAA&#10;AAAAAAAAAAAAHwEAAF9yZWxzLy5yZWxzUEsBAi0AFAAGAAgAAAAhALSYVVXBAAAA3AAAAA8AAAAA&#10;AAAAAAAAAAAABwIAAGRycy9kb3ducmV2LnhtbFBLBQYAAAAAAwADALcAAAD1AgAAAAA=&#10;" stroked="f">
                  <v:textbox>
                    <w:txbxContent>
                      <w:p w14:paraId="4278EDB7" w14:textId="1C286793" w:rsidR="00F739CD" w:rsidRPr="008F16A6" w:rsidRDefault="00F739CD" w:rsidP="009E6045">
                        <w:pPr>
                          <w:rPr>
                            <w:rFonts w:ascii="Times New Roman" w:hAnsi="Times New Roman" w:cs="Times New Roman"/>
                            <w:sz w:val="28"/>
                            <w:szCs w:val="28"/>
                          </w:rPr>
                        </w:pPr>
                        <w:r w:rsidRPr="008F16A6">
                          <w:rPr>
                            <w:rFonts w:ascii="Times New Roman" w:hAnsi="Times New Roman" w:cs="Times New Roman"/>
                            <w:sz w:val="28"/>
                            <w:szCs w:val="28"/>
                          </w:rPr>
                          <w:t xml:space="preserve">Исходный вес </w:t>
                        </w:r>
                        <w:r w:rsidRPr="008F16A6">
                          <w:rPr>
                            <w:rFonts w:ascii="Times New Roman" w:hAnsi="Times New Roman" w:cs="Times New Roman"/>
                            <w:sz w:val="28"/>
                            <w:szCs w:val="28"/>
                            <w:lang w:val="en-US"/>
                          </w:rPr>
                          <w:t>Q</w:t>
                        </w:r>
                        <w:r w:rsidRPr="008F16A6">
                          <w:rPr>
                            <w:rFonts w:ascii="Times New Roman" w:hAnsi="Times New Roman" w:cs="Times New Roman"/>
                            <w:sz w:val="28"/>
                            <w:szCs w:val="28"/>
                          </w:rPr>
                          <w:t xml:space="preserve">= </w:t>
                        </w:r>
                        <w:r>
                          <w:rPr>
                            <w:rFonts w:ascii="Times New Roman" w:hAnsi="Times New Roman" w:cs="Times New Roman"/>
                            <w:sz w:val="28"/>
                            <w:szCs w:val="28"/>
                          </w:rPr>
                          <w:t>6</w:t>
                        </w:r>
                        <w:r w:rsidRPr="008F16A6">
                          <w:rPr>
                            <w:rFonts w:ascii="Times New Roman" w:hAnsi="Times New Roman" w:cs="Times New Roman"/>
                            <w:sz w:val="28"/>
                            <w:szCs w:val="28"/>
                          </w:rPr>
                          <w:t>,</w:t>
                        </w:r>
                        <w:r>
                          <w:rPr>
                            <w:rFonts w:ascii="Times New Roman" w:hAnsi="Times New Roman" w:cs="Times New Roman"/>
                            <w:sz w:val="28"/>
                            <w:szCs w:val="28"/>
                          </w:rPr>
                          <w:t>7</w:t>
                        </w:r>
                        <w:r w:rsidRPr="008F16A6">
                          <w:rPr>
                            <w:rFonts w:ascii="Times New Roman" w:hAnsi="Times New Roman" w:cs="Times New Roman"/>
                            <w:sz w:val="28"/>
                            <w:szCs w:val="28"/>
                          </w:rPr>
                          <w:t xml:space="preserve"> кг </w:t>
                        </w:r>
                      </w:p>
                      <w:p w14:paraId="34446D42" w14:textId="77777777" w:rsidR="00F739CD" w:rsidRPr="008F16A6" w:rsidRDefault="00F739CD" w:rsidP="009E6045">
                        <w:pPr>
                          <w:rPr>
                            <w:rFonts w:ascii="Times New Roman" w:hAnsi="Times New Roman" w:cs="Times New Roman"/>
                            <w:sz w:val="28"/>
                            <w:szCs w:val="28"/>
                          </w:rPr>
                        </w:pPr>
                        <w:r w:rsidRPr="008F16A6">
                          <w:rPr>
                            <w:rFonts w:ascii="Times New Roman" w:hAnsi="Times New Roman" w:cs="Times New Roman"/>
                            <w:sz w:val="28"/>
                            <w:szCs w:val="28"/>
                          </w:rPr>
                          <w:t xml:space="preserve">  </w:t>
                        </w:r>
                        <w:r w:rsidRPr="008F16A6">
                          <w:rPr>
                            <w:rFonts w:ascii="Times New Roman" w:hAnsi="Times New Roman" w:cs="Times New Roman"/>
                            <w:sz w:val="28"/>
                            <w:szCs w:val="28"/>
                            <w:lang w:val="en-US"/>
                          </w:rPr>
                          <w:t>k</w:t>
                        </w:r>
                        <w:r w:rsidRPr="008F16A6">
                          <w:rPr>
                            <w:rFonts w:ascii="Times New Roman" w:hAnsi="Times New Roman" w:cs="Times New Roman"/>
                            <w:sz w:val="28"/>
                            <w:szCs w:val="28"/>
                          </w:rPr>
                          <w:t xml:space="preserve"> = 0.5</w:t>
                        </w:r>
                      </w:p>
                      <w:p w14:paraId="40204668" w14:textId="77777777" w:rsidR="00F739CD" w:rsidRDefault="00F739CD" w:rsidP="009E6045">
                        <w:pPr>
                          <w:rPr>
                            <w:rFonts w:ascii="Arial" w:hAnsi="Arial" w:cs="Arial"/>
                          </w:rPr>
                        </w:pPr>
                        <w:r>
                          <w:rPr>
                            <w:rFonts w:ascii="Arial" w:hAnsi="Arial" w:cs="Arial"/>
                          </w:rPr>
                          <w:t>Дробление на щековой дробилке до 3,5 мм</w:t>
                        </w:r>
                      </w:p>
                      <w:p w14:paraId="3139DDEC" w14:textId="77777777" w:rsidR="00F739CD" w:rsidRDefault="00F739CD" w:rsidP="009E6045">
                        <w:pPr>
                          <w:rPr>
                            <w:rFonts w:ascii="Arial" w:hAnsi="Arial" w:cs="Arial"/>
                          </w:rPr>
                        </w:pPr>
                      </w:p>
                      <w:p w14:paraId="14036DEB" w14:textId="77777777" w:rsidR="00F739CD" w:rsidRDefault="00F739CD" w:rsidP="009E6045">
                        <w:pPr>
                          <w:rPr>
                            <w:rFonts w:ascii="Arial" w:hAnsi="Arial" w:cs="Arial"/>
                          </w:rPr>
                        </w:pPr>
                        <w:r>
                          <w:rPr>
                            <w:rFonts w:ascii="Arial" w:hAnsi="Arial" w:cs="Arial"/>
                          </w:rPr>
                          <w:t>Проверочное просеивание</w:t>
                        </w:r>
                      </w:p>
                      <w:p w14:paraId="629C9946" w14:textId="77777777" w:rsidR="00F739CD" w:rsidRDefault="00F739CD" w:rsidP="009E6045">
                        <w:pPr>
                          <w:rPr>
                            <w:rFonts w:ascii="Arial" w:hAnsi="Arial" w:cs="Arial"/>
                          </w:rPr>
                        </w:pPr>
                      </w:p>
                      <w:p w14:paraId="2CB10885" w14:textId="77777777" w:rsidR="00F739CD" w:rsidRDefault="00F739CD" w:rsidP="009E6045">
                        <w:pPr>
                          <w:rPr>
                            <w:rFonts w:ascii="Arial" w:hAnsi="Arial" w:cs="Arial"/>
                          </w:rPr>
                        </w:pPr>
                        <w:r>
                          <w:rPr>
                            <w:rFonts w:ascii="Arial" w:hAnsi="Arial" w:cs="Arial"/>
                          </w:rPr>
                          <w:t>Дробление на валковой дробилке до 1 мм</w:t>
                        </w:r>
                      </w:p>
                      <w:p w14:paraId="1EA093FC" w14:textId="77777777" w:rsidR="00F739CD" w:rsidRDefault="00F739CD" w:rsidP="009E6045">
                        <w:pPr>
                          <w:rPr>
                            <w:rFonts w:ascii="Arial" w:hAnsi="Arial" w:cs="Arial"/>
                          </w:rPr>
                        </w:pPr>
                        <w:r>
                          <w:rPr>
                            <w:rFonts w:ascii="Arial" w:hAnsi="Arial" w:cs="Arial"/>
                          </w:rPr>
                          <w:t>Проверочное просеивание</w:t>
                        </w:r>
                      </w:p>
                      <w:p w14:paraId="1159F0D5" w14:textId="77777777" w:rsidR="00F739CD" w:rsidRDefault="00F739CD" w:rsidP="009E6045">
                        <w:pPr>
                          <w:rPr>
                            <w:rFonts w:ascii="Arial" w:hAnsi="Arial" w:cs="Arial"/>
                          </w:rPr>
                        </w:pPr>
                        <w:r>
                          <w:rPr>
                            <w:rFonts w:ascii="Arial" w:hAnsi="Arial" w:cs="Arial"/>
                          </w:rPr>
                          <w:t>Перемешивание</w:t>
                        </w:r>
                      </w:p>
                      <w:p w14:paraId="4278DD64" w14:textId="77777777" w:rsidR="00F739CD" w:rsidRDefault="00F739CD" w:rsidP="009E6045">
                        <w:pPr>
                          <w:rPr>
                            <w:rFonts w:ascii="Arial" w:hAnsi="Arial" w:cs="Arial"/>
                          </w:rPr>
                        </w:pPr>
                      </w:p>
                      <w:p w14:paraId="31D22024" w14:textId="77777777" w:rsidR="00F739CD" w:rsidRDefault="00F739CD" w:rsidP="009E6045">
                        <w:pPr>
                          <w:rPr>
                            <w:rFonts w:ascii="Arial" w:hAnsi="Arial" w:cs="Arial"/>
                          </w:rPr>
                        </w:pPr>
                      </w:p>
                      <w:p w14:paraId="6527E49C" w14:textId="671D9B0E" w:rsidR="00F739CD" w:rsidRDefault="00F739CD" w:rsidP="009E6045">
                        <w:pPr>
                          <w:rPr>
                            <w:rFonts w:ascii="Arial" w:hAnsi="Arial" w:cs="Arial"/>
                          </w:rPr>
                        </w:pPr>
                        <w:r>
                          <w:rPr>
                            <w:rFonts w:ascii="Arial" w:hAnsi="Arial" w:cs="Arial"/>
                          </w:rPr>
                          <w:t>Сокращение до 1,6 кг</w:t>
                        </w:r>
                      </w:p>
                      <w:p w14:paraId="467A2537" w14:textId="77777777" w:rsidR="00F739CD" w:rsidRDefault="00F739CD" w:rsidP="009E6045">
                        <w:pPr>
                          <w:rPr>
                            <w:rFonts w:ascii="Arial" w:hAnsi="Arial" w:cs="Arial"/>
                          </w:rPr>
                        </w:pPr>
                      </w:p>
                      <w:p w14:paraId="56F28213" w14:textId="77777777" w:rsidR="00F739CD" w:rsidRDefault="00F739CD" w:rsidP="009E6045">
                        <w:pPr>
                          <w:rPr>
                            <w:rFonts w:ascii="Arial" w:hAnsi="Arial" w:cs="Arial"/>
                          </w:rPr>
                        </w:pPr>
                      </w:p>
                      <w:p w14:paraId="3074FD9A" w14:textId="77777777" w:rsidR="00F739CD" w:rsidRDefault="00F739CD" w:rsidP="009E6045">
                        <w:pPr>
                          <w:rPr>
                            <w:rFonts w:ascii="Arial" w:hAnsi="Arial" w:cs="Arial"/>
                          </w:rPr>
                        </w:pPr>
                      </w:p>
                      <w:p w14:paraId="1331C99A" w14:textId="77777777" w:rsidR="00F739CD" w:rsidRDefault="00F739CD" w:rsidP="009E6045">
                        <w:pPr>
                          <w:rPr>
                            <w:rFonts w:ascii="Arial" w:hAnsi="Arial" w:cs="Arial"/>
                          </w:rPr>
                        </w:pPr>
                        <w:r>
                          <w:rPr>
                            <w:rFonts w:ascii="Arial" w:hAnsi="Arial" w:cs="Arial"/>
                          </w:rPr>
                          <w:t>Перемешивание</w:t>
                        </w:r>
                      </w:p>
                      <w:p w14:paraId="780FC573" w14:textId="77777777" w:rsidR="00F739CD" w:rsidRDefault="00F739CD" w:rsidP="009E6045">
                        <w:pPr>
                          <w:rPr>
                            <w:rFonts w:ascii="Arial" w:hAnsi="Arial" w:cs="Arial"/>
                          </w:rPr>
                        </w:pPr>
                      </w:p>
                      <w:p w14:paraId="1016C8F0" w14:textId="77777777" w:rsidR="00F739CD" w:rsidRDefault="00F739CD" w:rsidP="009E6045">
                        <w:pPr>
                          <w:rPr>
                            <w:rFonts w:ascii="Arial" w:hAnsi="Arial" w:cs="Arial"/>
                          </w:rPr>
                        </w:pPr>
                      </w:p>
                      <w:p w14:paraId="552751EA" w14:textId="77777777" w:rsidR="00F739CD" w:rsidRDefault="00F739CD" w:rsidP="009E6045">
                        <w:pPr>
                          <w:rPr>
                            <w:rFonts w:ascii="Arial" w:hAnsi="Arial" w:cs="Arial"/>
                          </w:rPr>
                        </w:pPr>
                      </w:p>
                      <w:p w14:paraId="607E56B9" w14:textId="77777777" w:rsidR="00F739CD" w:rsidRDefault="00F739CD" w:rsidP="009E6045">
                        <w:pPr>
                          <w:rPr>
                            <w:rFonts w:ascii="Arial" w:hAnsi="Arial" w:cs="Arial"/>
                          </w:rPr>
                        </w:pPr>
                        <w:r>
                          <w:rPr>
                            <w:rFonts w:ascii="Arial" w:hAnsi="Arial" w:cs="Arial"/>
                          </w:rPr>
                          <w:t>Сокращение до 0,90 кг</w:t>
                        </w:r>
                      </w:p>
                      <w:p w14:paraId="69D1D371" w14:textId="77777777" w:rsidR="00F739CD" w:rsidRDefault="00F739CD" w:rsidP="009E6045">
                        <w:pPr>
                          <w:rPr>
                            <w:rFonts w:ascii="Arial" w:hAnsi="Arial" w:cs="Arial"/>
                          </w:rPr>
                        </w:pPr>
                      </w:p>
                      <w:p w14:paraId="31A986E5" w14:textId="77777777" w:rsidR="00F739CD" w:rsidRDefault="00F739CD" w:rsidP="009E6045">
                        <w:pPr>
                          <w:rPr>
                            <w:rFonts w:ascii="Arial" w:hAnsi="Arial" w:cs="Arial"/>
                          </w:rPr>
                        </w:pPr>
                      </w:p>
                      <w:p w14:paraId="4FA8C7CC" w14:textId="77777777" w:rsidR="00F739CD" w:rsidRDefault="00F739CD" w:rsidP="009E6045">
                        <w:pPr>
                          <w:rPr>
                            <w:rFonts w:ascii="Arial" w:hAnsi="Arial" w:cs="Arial"/>
                          </w:rPr>
                        </w:pPr>
                      </w:p>
                      <w:p w14:paraId="1905B753" w14:textId="77777777" w:rsidR="00F739CD" w:rsidRDefault="00F739CD" w:rsidP="009E6045">
                        <w:pPr>
                          <w:rPr>
                            <w:rFonts w:ascii="Arial" w:hAnsi="Arial" w:cs="Arial"/>
                          </w:rPr>
                        </w:pPr>
                      </w:p>
                      <w:p w14:paraId="0B56B94E" w14:textId="77777777" w:rsidR="00F739CD" w:rsidRDefault="00F739CD" w:rsidP="009E6045">
                        <w:pPr>
                          <w:rPr>
                            <w:rFonts w:ascii="Arial" w:hAnsi="Arial" w:cs="Arial"/>
                          </w:rPr>
                        </w:pPr>
                        <w:r>
                          <w:rPr>
                            <w:rFonts w:ascii="Arial" w:hAnsi="Arial" w:cs="Arial"/>
                          </w:rPr>
                          <w:t>Истирание на дисковом истирателе до 0,074 мм</w:t>
                        </w:r>
                      </w:p>
                      <w:p w14:paraId="190FAA1F" w14:textId="77777777" w:rsidR="00F739CD" w:rsidRDefault="00F739CD" w:rsidP="009E6045">
                        <w:pPr>
                          <w:rPr>
                            <w:rFonts w:ascii="Arial" w:hAnsi="Arial" w:cs="Arial"/>
                          </w:rPr>
                        </w:pPr>
                      </w:p>
                      <w:p w14:paraId="08FE375D" w14:textId="77777777" w:rsidR="00F739CD" w:rsidRDefault="00F739CD" w:rsidP="009E6045">
                        <w:pPr>
                          <w:rPr>
                            <w:rFonts w:ascii="Arial" w:hAnsi="Arial" w:cs="Arial"/>
                          </w:rPr>
                        </w:pPr>
                      </w:p>
                      <w:p w14:paraId="1B9EA4EF" w14:textId="77777777" w:rsidR="00F739CD" w:rsidRDefault="00F739CD" w:rsidP="009E6045">
                        <w:pPr>
                          <w:rPr>
                            <w:rFonts w:ascii="Arial" w:hAnsi="Arial" w:cs="Arial"/>
                          </w:rPr>
                        </w:pPr>
                      </w:p>
                    </w:txbxContent>
                  </v:textbox>
                </v:shape>
                <v:shape id="Text Box 353" o:spid="_x0000_s1219" type="#_x0000_t202" style="position:absolute;left:19156;top:41287;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59AE16BF" w14:textId="77777777" w:rsidR="00F739CD" w:rsidRDefault="00F739CD" w:rsidP="009E6045">
                        <w:pPr>
                          <w:jc w:val="center"/>
                          <w:rPr>
                            <w:rFonts w:ascii="Arial" w:hAnsi="Arial" w:cs="Arial"/>
                          </w:rPr>
                        </w:pPr>
                        <w:r>
                          <w:rPr>
                            <w:rFonts w:ascii="Arial" w:hAnsi="Arial" w:cs="Arial"/>
                          </w:rPr>
                          <w:t>Отвал</w:t>
                        </w:r>
                      </w:p>
                    </w:txbxContent>
                  </v:textbox>
                </v:shape>
                <v:shape id="Text Box 354" o:spid="_x0000_s1220" type="#_x0000_t202" style="position:absolute;left:47731;top:53860;width:2057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65xAAAANwAAAAPAAAAZHJzL2Rvd25yZXYueG1sRI/basMw&#10;EETfC/0HsYW+lFpucOzGiRLaQkpec/mAjbW+UGtlLNWXv68ChTwOM3OG2ewm04qBetdYVvAWxSCI&#10;C6sbrhRczvvXdxDOI2tsLZOCmRzsto8PG8y1HflIw8lXIkDY5aig9r7LpXRFTQZdZDvi4JW2N+iD&#10;7CupexwD3LRyEcepNNhwWKixo6+aip/Tr1FQHsaX5Wq8fvtLdkzST2yyq52Ven6aPtYgPE3+Hv5v&#10;H7SCJFnA7Uw4AnL7BwAA//8DAFBLAQItABQABgAIAAAAIQDb4fbL7gAAAIUBAAATAAAAAAAAAAAA&#10;AAAAAAAAAABbQ29udGVudF9UeXBlc10ueG1sUEsBAi0AFAAGAAgAAAAhAFr0LFu/AAAAFQEAAAsA&#10;AAAAAAAAAAAAAAAAHwEAAF9yZWxzLy5yZWxzUEsBAi0AFAAGAAgAAAAhACsGbrnEAAAA3AAAAA8A&#10;AAAAAAAAAAAAAAAABwIAAGRycy9kb3ducmV2LnhtbFBLBQYAAAAAAwADALcAAAD4AgAAAAA=&#10;" stroked="f">
                  <v:textbox>
                    <w:txbxContent>
                      <w:p w14:paraId="7E4B583C" w14:textId="77777777" w:rsidR="00F739CD" w:rsidRDefault="00F739CD" w:rsidP="009E6045">
                        <w:pPr>
                          <w:rPr>
                            <w:rFonts w:ascii="Arial" w:hAnsi="Arial" w:cs="Arial"/>
                          </w:rPr>
                        </w:pPr>
                        <w:r>
                          <w:rPr>
                            <w:rFonts w:ascii="Arial" w:hAnsi="Arial" w:cs="Arial"/>
                          </w:rPr>
                          <w:t>Проверочное просеивание</w:t>
                        </w:r>
                      </w:p>
                      <w:p w14:paraId="2B84EFB5" w14:textId="77777777" w:rsidR="00F739CD" w:rsidRDefault="00F739CD" w:rsidP="009E6045">
                        <w:pPr>
                          <w:rPr>
                            <w:rFonts w:ascii="Arial" w:hAnsi="Arial" w:cs="Arial"/>
                            <w:sz w:val="20"/>
                            <w:szCs w:val="20"/>
                          </w:rPr>
                        </w:pPr>
                      </w:p>
                      <w:p w14:paraId="25ECBA9D" w14:textId="77777777" w:rsidR="00F739CD" w:rsidRDefault="00F739CD" w:rsidP="009E6045">
                        <w:pPr>
                          <w:rPr>
                            <w:rFonts w:ascii="Arial" w:hAnsi="Arial" w:cs="Arial"/>
                          </w:rPr>
                        </w:pPr>
                      </w:p>
                      <w:p w14:paraId="05BFD3EF" w14:textId="77777777" w:rsidR="00F739CD" w:rsidRDefault="00F739CD" w:rsidP="009E6045">
                        <w:pPr>
                          <w:rPr>
                            <w:rFonts w:ascii="Arial" w:hAnsi="Arial" w:cs="Arial"/>
                          </w:rPr>
                        </w:pPr>
                      </w:p>
                      <w:p w14:paraId="2B322276" w14:textId="77777777" w:rsidR="00F739CD" w:rsidRDefault="00F739CD" w:rsidP="009E6045">
                        <w:pPr>
                          <w:rPr>
                            <w:rFonts w:ascii="Arial" w:hAnsi="Arial" w:cs="Arial"/>
                          </w:rPr>
                        </w:pPr>
                      </w:p>
                    </w:txbxContent>
                  </v:textbox>
                </v:shape>
                <v:shape id="Text Box 355" o:spid="_x0000_s1221" type="#_x0000_t202" style="position:absolute;left:12691;top:61657;width:12898;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ixAAAANwAAAAPAAAAZHJzL2Rvd25yZXYueG1sRI/dasJA&#10;FITvC77DcgRvSt1oY6zRVdpCi7dGH+CYPSbB7NmQ3ebn7buFgpfDzHzD7A6DqUVHrassK1jMIxDE&#10;udUVFwou56+XNxDOI2usLZOCkRwc9pOnHaba9nyiLvOFCBB2KSoovW9SKV1ekkE3tw1x8G62NeiD&#10;bAupW+wD3NRyGUWJNFhxWCixoc+S8nv2YxTcjv3zatNfv/1lfYqTD6zWVzsqNZsO71sQngb/CP+3&#10;j1pBHL/C35lwBOT+FwAA//8DAFBLAQItABQABgAIAAAAIQDb4fbL7gAAAIUBAAATAAAAAAAAAAAA&#10;AAAAAAAAAABbQ29udGVudF9UeXBlc10ueG1sUEsBAi0AFAAGAAgAAAAhAFr0LFu/AAAAFQEAAAsA&#10;AAAAAAAAAAAAAAAAHwEAAF9yZWxzLy5yZWxzUEsBAi0AFAAGAAgAAAAhAERKyyLEAAAA3AAAAA8A&#10;AAAAAAAAAAAAAAAABwIAAGRycy9kb3ducmV2LnhtbFBLBQYAAAAAAwADALcAAAD4AgAAAAA=&#10;" stroked="f">
                  <v:textbox>
                    <w:txbxContent>
                      <w:p w14:paraId="452E963C" w14:textId="77777777" w:rsidR="00F739CD" w:rsidRDefault="00F739CD" w:rsidP="009E6045">
                        <w:pPr>
                          <w:rPr>
                            <w:rFonts w:ascii="Arial" w:hAnsi="Arial" w:cs="Arial"/>
                          </w:rPr>
                        </w:pPr>
                        <w:r>
                          <w:rPr>
                            <w:rFonts w:ascii="Arial" w:hAnsi="Arial" w:cs="Arial"/>
                          </w:rPr>
                          <w:t xml:space="preserve">    </w:t>
                        </w:r>
                      </w:p>
                      <w:p w14:paraId="2746442E" w14:textId="6C43A773" w:rsidR="00F739CD" w:rsidRDefault="00F739CD" w:rsidP="009E6045">
                        <w:pPr>
                          <w:jc w:val="right"/>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,8 кг</w:t>
                        </w:r>
                      </w:p>
                    </w:txbxContent>
                  </v:textbox>
                </v:shape>
                <v:shape id="Text Box 356" o:spid="_x0000_s1222" type="#_x0000_t202" style="position:absolute;left:12312;top:90561;width:50738;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NWxAAAANwAAAAPAAAAZHJzL2Rvd25yZXYueG1sRI/NasMw&#10;EITvhb6D2EIvJZZTXLt1o4Q0kOJrfh5gY61/qLUylhrbbx8FCj0OM/MNs9pMphNXGlxrWcEyikEQ&#10;l1a3XCs4n/aLdxDOI2vsLJOCmRxs1o8PK8y1HflA16OvRYCwy1FB432fS+nKhgy6yPbEwavsYNAH&#10;OdRSDzgGuOnkaxyn0mDLYaHBnnYNlT/HX6OgKsaXt4/x8u3P2SFJv7DNLnZW6vlp2n6C8DT5//Bf&#10;u9AKkiSB+5lwBOT6BgAA//8DAFBLAQItABQABgAIAAAAIQDb4fbL7gAAAIUBAAATAAAAAAAAAAAA&#10;AAAAAAAAAABbQ29udGVudF9UeXBlc10ueG1sUEsBAi0AFAAGAAgAAAAhAFr0LFu/AAAAFQEAAAsA&#10;AAAAAAAAAAAAAAAAHwEAAF9yZWxzLy5yZWxzUEsBAi0AFAAGAAgAAAAhAMujU1bEAAAA3AAAAA8A&#10;AAAAAAAAAAAAAAAABwIAAGRycy9kb3ducmV2LnhtbFBLBQYAAAAAAwADALcAAAD4AgAAAAA=&#10;" stroked="f">
                  <v:textbox>
                    <w:txbxContent>
                      <w:p w14:paraId="4ECDC054" w14:textId="70DBB327" w:rsidR="00F739CD" w:rsidRPr="008F16A6" w:rsidRDefault="00F739CD" w:rsidP="009E6045">
                        <w:pPr>
                          <w:jc w:val="center"/>
                          <w:rPr>
                            <w:rFonts w:ascii="Times New Roman" w:hAnsi="Times New Roman" w:cs="Times New Roman"/>
                            <w:sz w:val="28"/>
                            <w:szCs w:val="28"/>
                          </w:rPr>
                        </w:pPr>
                        <w:r w:rsidRPr="008F16A6">
                          <w:rPr>
                            <w:rFonts w:ascii="Times New Roman" w:hAnsi="Times New Roman" w:cs="Times New Roman"/>
                            <w:sz w:val="28"/>
                            <w:szCs w:val="28"/>
                          </w:rPr>
                          <w:t xml:space="preserve">Рис. </w:t>
                        </w:r>
                        <w:r>
                          <w:rPr>
                            <w:rFonts w:ascii="Times New Roman" w:hAnsi="Times New Roman" w:cs="Times New Roman"/>
                            <w:sz w:val="28"/>
                            <w:szCs w:val="28"/>
                          </w:rPr>
                          <w:t>4</w:t>
                        </w:r>
                        <w:r w:rsidRPr="008F16A6">
                          <w:rPr>
                            <w:rFonts w:ascii="Times New Roman" w:hAnsi="Times New Roman" w:cs="Times New Roman"/>
                            <w:sz w:val="28"/>
                            <w:szCs w:val="28"/>
                          </w:rPr>
                          <w:t>.</w:t>
                        </w:r>
                        <w:r>
                          <w:rPr>
                            <w:rFonts w:ascii="Times New Roman" w:hAnsi="Times New Roman" w:cs="Times New Roman"/>
                            <w:sz w:val="28"/>
                            <w:szCs w:val="28"/>
                          </w:rPr>
                          <w:t xml:space="preserve">5 - </w:t>
                        </w:r>
                        <w:r w:rsidRPr="008F16A6">
                          <w:rPr>
                            <w:rFonts w:ascii="Times New Roman" w:hAnsi="Times New Roman" w:cs="Times New Roman"/>
                            <w:sz w:val="28"/>
                            <w:szCs w:val="28"/>
                          </w:rPr>
                          <w:t xml:space="preserve">Схема обработки </w:t>
                        </w:r>
                        <w:r>
                          <w:rPr>
                            <w:rFonts w:ascii="Times New Roman" w:hAnsi="Times New Roman" w:cs="Times New Roman"/>
                            <w:sz w:val="28"/>
                            <w:szCs w:val="28"/>
                          </w:rPr>
                          <w:t>шламовых</w:t>
                        </w:r>
                        <w:r w:rsidRPr="008F16A6">
                          <w:rPr>
                            <w:rFonts w:ascii="Times New Roman" w:hAnsi="Times New Roman" w:cs="Times New Roman"/>
                            <w:sz w:val="28"/>
                            <w:szCs w:val="28"/>
                          </w:rPr>
                          <w:t xml:space="preserve"> проб</w:t>
                        </w:r>
                      </w:p>
                    </w:txbxContent>
                  </v:textbox>
                </v:shape>
                <v:line id="Line 357" o:spid="_x0000_s1223" style="position:absolute;flip:x;visibility:visible;mso-wrap-style:square" from="23728,37953" to="38587,3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4FxQAAANwAAAAPAAAAZHJzL2Rvd25yZXYueG1sRI9Pa8JA&#10;EMXvQr/DMoVegm5arbSpq/gXBOlB7aHHITtNQrOzITtq/PZdoeDx8eb93rzJrHO1OlMbKs8Gngcp&#10;KOLc24oLA1/HTf8NVBBki7VnMnClALPpQ2+CmfUX3tP5IIWKEA4ZGihFmkzrkJfkMAx8Qxy9H986&#10;lCjbQtsWLxHuav2SpmPtsOLYUGJDy5Ly38PJxTc2n7waDpOF00nyTutv2aVajHl67OYfoIQ6uR//&#10;p7fWwGj0CrcxkQB6+gcAAP//AwBQSwECLQAUAAYACAAAACEA2+H2y+4AAACFAQAAEwAAAAAAAAAA&#10;AAAAAAAAAAAAW0NvbnRlbnRfVHlwZXNdLnhtbFBLAQItABQABgAIAAAAIQBa9CxbvwAAABUBAAAL&#10;AAAAAAAAAAAAAAAAAB8BAABfcmVscy8ucmVsc1BLAQItABQABgAIAAAAIQBazS4FxQAAANwAAAAP&#10;AAAAAAAAAAAAAAAAAAcCAABkcnMvZG93bnJldi54bWxQSwUGAAAAAAMAAwC3AAAA+QIAAAAA&#10;">
                  <v:stroke endarrow="block"/>
                </v:line>
                <v:shape id="Text Box 358" o:spid="_x0000_s1224" type="#_x0000_t202" style="position:absolute;left:47731;top:56146;width:18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i6wwAAANwAAAAPAAAAZHJzL2Rvd25yZXYueG1sRI/RisIw&#10;FETfBf8hXGFfRFOXWnerUdwFxdeqH3Btrm2xuSlN1ta/3wiCj8PMnGFWm97U4k6tqywrmE0jEMS5&#10;1RUXCs6n3eQLhPPIGmvLpOBBDjbr4WCFqbYdZ3Q/+kIECLsUFZTeN6mULi/JoJvahjh4V9sa9EG2&#10;hdQtdgFuavkZRYk0WHFYKLGh35Ly2/HPKLgeuvH8u7vs/XmRxckPVouLfSj1Meq3SxCeev8Ov9oH&#10;rSCOE3ieCUdArv8BAAD//wMAUEsBAi0AFAAGAAgAAAAhANvh9svuAAAAhQEAABMAAAAAAAAAAAAA&#10;AAAAAAAAAFtDb250ZW50X1R5cGVzXS54bWxQSwECLQAUAAYACAAAACEAWvQsW78AAAAVAQAACwAA&#10;AAAAAAAAAAAAAAAfAQAAX3JlbHMvLnJlbHNQSwECLQAUAAYACAAAACEAVD1ousMAAADcAAAADwAA&#10;AAAAAAAAAAAAAAAHAgAAZHJzL2Rvd25yZXYueG1sUEsFBgAAAAADAAMAtwAAAPcCAAAAAA==&#10;" stroked="f">
                  <v:textbox>
                    <w:txbxContent>
                      <w:p w14:paraId="42B0C8CC" w14:textId="77777777" w:rsidR="00F739CD" w:rsidRDefault="00F739CD" w:rsidP="009E6045">
                        <w:pPr>
                          <w:rPr>
                            <w:rFonts w:ascii="Arial" w:hAnsi="Arial" w:cs="Arial"/>
                          </w:rPr>
                        </w:pPr>
                        <w:r>
                          <w:rPr>
                            <w:rFonts w:ascii="Arial" w:hAnsi="Arial" w:cs="Arial"/>
                          </w:rPr>
                          <w:t>Перемешивание</w:t>
                        </w:r>
                      </w:p>
                    </w:txbxContent>
                  </v:textbox>
                </v:shape>
                <v:shape id="Text Box 359" o:spid="_x0000_s1225" type="#_x0000_t202" style="position:absolute;left:47731;top:58432;width:19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0hwwAAANwAAAAPAAAAZHJzL2Rvd25yZXYueG1sRI/RisIw&#10;FETfF/yHcAVfFk2VanerUXTBxdeqH3Btrm2xuSlNtPXvN8KCj8PMnGFWm97U4kGtqywrmE4iEMS5&#10;1RUXCs6n/fgLhPPIGmvLpOBJDjbrwccKU207zuhx9IUIEHYpKii9b1IpXV6SQTexDXHwrrY16INs&#10;C6lb7ALc1HIWRQtpsOKwUGJDPyXlt+PdKLgeus/5d3f59eckixc7rJKLfSo1GvbbJQhPvX+H/9sH&#10;rSCOE3idCUdArv8AAAD//wMAUEsBAi0AFAAGAAgAAAAhANvh9svuAAAAhQEAABMAAAAAAAAAAAAA&#10;AAAAAAAAAFtDb250ZW50X1R5cGVzXS54bWxQSwECLQAUAAYACAAAACEAWvQsW78AAAAVAQAACwAA&#10;AAAAAAAAAAAAAAAfAQAAX3JlbHMvLnJlbHNQSwECLQAUAAYACAAAACEAO3HNIcMAAADcAAAADwAA&#10;AAAAAAAAAAAAAAAHAgAAZHJzL2Rvd25yZXYueG1sUEsFBgAAAAADAAMAtwAAAPcCAAAAAA==&#10;" stroked="f">
                  <v:textbox>
                    <w:txbxContent>
                      <w:p w14:paraId="0311F12E" w14:textId="77777777" w:rsidR="00F739CD" w:rsidRDefault="00F739CD" w:rsidP="009E6045"/>
                    </w:txbxContent>
                  </v:textbox>
                </v:shape>
                <v:line id="Line 360" o:spid="_x0000_s1226" style="position:absolute;visibility:visible;mso-wrap-style:square" from="41445,37953" to="41451,4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YIwgAAANwAAAAPAAAAZHJzL2Rvd25yZXYueG1sRE/LagIx&#10;FN0X/IdwC+5qxiJVR6NIB8GFFXzQ9e3kOhk6uRkmcYx/3ywKLg/nvVxH24ieOl87VjAeZSCIS6dr&#10;rhRcztu3GQgfkDU2jknBgzysV4OXJeba3flI/SlUIoWwz1GBCaHNpfSlIYt+5FrixF1dZzEk2FVS&#10;d3hP4baR71n2IS3WnBoMtvRpqPw93ayCqSmOciqL/flQ9PV4Hr/i989cqeFr3CxABIrhKf5377SC&#10;ySStTWfSEZCrPwAAAP//AwBQSwECLQAUAAYACAAAACEA2+H2y+4AAACFAQAAEwAAAAAAAAAAAAAA&#10;AAAAAAAAW0NvbnRlbnRfVHlwZXNdLnhtbFBLAQItABQABgAIAAAAIQBa9CxbvwAAABUBAAALAAAA&#10;AAAAAAAAAAAAAB8BAABfcmVscy8ucmVsc1BLAQItABQABgAIAAAAIQCPs8YIwgAAANwAAAAPAAAA&#10;AAAAAAAAAAAAAAcCAABkcnMvZG93bnJldi54bWxQSwUGAAAAAAMAAwC3AAAA9gIAAAAA&#10;">
                  <v:stroke endarrow="block"/>
                </v:line>
                <v:line id="Line 361" o:spid="_x0000_s1227" style="position:absolute;visibility:visible;mso-wrap-style:square" from="41445,45287" to="41451,5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362" o:spid="_x0000_s1228" style="position:absolute;flip:x;visibility:visible;mso-wrap-style:square" from="21823,67385" to="25252,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04wwAAANwAAAAPAAAAZHJzL2Rvd25yZXYueG1sRE/Pa8Iw&#10;FL4L/g/hCbuMmTqcuGoUEYQdvEylsttb82xKm5eaZNr998th4PHj+71c97YVN/KhdqxgMs5AEJdO&#10;11wpOB13L3MQISJrbB2Tgl8KsF4NB0vMtbvzJ90OsRIphEOOCkyMXS5lKA1ZDGPXESfu4rzFmKCv&#10;pPZ4T+G2la9ZNpMWa04NBjvaGiqbw49VIOf756vffE+bojmf301RFt3XXqmnUb9ZgIjUx4f43/2h&#10;FUzf0vx0Jh0BufoDAAD//wMAUEsBAi0AFAAGAAgAAAAhANvh9svuAAAAhQEAABMAAAAAAAAAAAAA&#10;AAAAAAAAAFtDb250ZW50X1R5cGVzXS54bWxQSwECLQAUAAYACAAAACEAWvQsW78AAAAVAQAACwAA&#10;AAAAAAAAAAAAAAAfAQAAX3JlbHMvLnJlbHNQSwECLQAUAAYACAAAACEAMQANOMMAAADcAAAADwAA&#10;AAAAAAAAAAAAAAAHAgAAZHJzL2Rvd25yZXYueG1sUEsFBgAAAAADAAMAtwAAAPcCAAAAAA==&#10;"/>
                <v:shape id="Text Box 363" o:spid="_x0000_s1229" type="#_x0000_t202" style="position:absolute;left:55732;top:64147;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YTxAAAANwAAAAPAAAAZHJzL2Rvd25yZXYueG1sRI/RasJA&#10;FETfhf7Dcgt9Ed0oGjV1E2qhxddEP+CavSah2bshuzXx77sFwcdhZs4w+2w0rbhR7xrLChbzCARx&#10;aXXDlYLz6Wu2BeE8ssbWMim4k4MsfZnsMdF24Jxuha9EgLBLUEHtfZdI6cqaDLq57YiDd7W9QR9k&#10;X0nd4xDgppXLKIqlwYbDQo0dfdZU/hS/RsH1OEzXu+Hy7c+bfBUfsNlc7F2pt9fx4x2Ep9E/w4/2&#10;UStYrRfwfyYcAZn+AQAA//8DAFBLAQItABQABgAIAAAAIQDb4fbL7gAAAIUBAAATAAAAAAAAAAAA&#10;AAAAAAAAAABbQ29udGVudF9UeXBlc10ueG1sUEsBAi0AFAAGAAgAAAAhAFr0LFu/AAAAFQEAAAsA&#10;AAAAAAAAAAAAAAAAHwEAAF9yZWxzLy5yZWxzUEsBAi0AFAAGAAgAAAAhAF4NZhPEAAAA3AAAAA8A&#10;AAAAAAAAAAAAAAAABwIAAGRycy9kb3ducmV2LnhtbFBLBQYAAAAAAwADALcAAAD4AgAAAAA=&#10;" stroked="f">
                  <v:textbox>
                    <w:txbxContent>
                      <w:p w14:paraId="4FA6010B" w14:textId="213D2FFC" w:rsidR="00F739CD" w:rsidRDefault="00F739CD" w:rsidP="009E6045">
                        <w:pPr>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 xml:space="preserve">,8 кг </w:t>
                        </w:r>
                      </w:p>
                      <w:p w14:paraId="2E82E980" w14:textId="77777777" w:rsidR="00F739CD" w:rsidRDefault="00F739CD" w:rsidP="009E6045"/>
                    </w:txbxContent>
                  </v:textbox>
                </v:shape>
                <w10:wrap type="through"/>
              </v:group>
            </w:pict>
          </mc:Fallback>
        </mc:AlternateContent>
      </w:r>
    </w:p>
    <w:p w14:paraId="1896F8F1" w14:textId="5B8E98E2" w:rsidR="00105A9A" w:rsidRPr="008F16A6" w:rsidRDefault="008F16A6" w:rsidP="008F16A6">
      <w:pPr>
        <w:spacing w:after="0" w:line="240" w:lineRule="auto"/>
        <w:jc w:val="both"/>
        <w:rPr>
          <w:rFonts w:ascii="Times New Roman" w:eastAsia="Times New Roman" w:hAnsi="Times New Roman" w:cs="Times New Roman"/>
          <w:b/>
          <w:sz w:val="24"/>
          <w:szCs w:val="24"/>
          <w:highlight w:val="lightGray"/>
          <w:lang w:eastAsia="ru-RU"/>
        </w:rPr>
      </w:pPr>
      <w:r>
        <w:rPr>
          <w:b/>
          <w:noProof/>
          <w:sz w:val="28"/>
          <w:szCs w:val="28"/>
          <w:lang w:eastAsia="ru-RU"/>
        </w:rPr>
        <w:lastRenderedPageBreak/>
        <mc:AlternateContent>
          <mc:Choice Requires="wpc">
            <w:drawing>
              <wp:anchor distT="0" distB="0" distL="114300" distR="114300" simplePos="0" relativeHeight="251741184" behindDoc="1" locked="0" layoutInCell="1" allowOverlap="1" wp14:anchorId="1750D1C1" wp14:editId="480638FD">
                <wp:simplePos x="0" y="0"/>
                <wp:positionH relativeFrom="column">
                  <wp:posOffset>-648455</wp:posOffset>
                </wp:positionH>
                <wp:positionV relativeFrom="paragraph">
                  <wp:posOffset>351</wp:posOffset>
                </wp:positionV>
                <wp:extent cx="6832600" cy="9556115"/>
                <wp:effectExtent l="0" t="0" r="6350" b="0"/>
                <wp:wrapThrough wrapText="bothSides">
                  <wp:wrapPolygon edited="0">
                    <wp:start x="13912" y="86"/>
                    <wp:lineTo x="10117" y="215"/>
                    <wp:lineTo x="9877" y="258"/>
                    <wp:lineTo x="9756" y="1206"/>
                    <wp:lineTo x="9696" y="2756"/>
                    <wp:lineTo x="10057" y="2928"/>
                    <wp:lineTo x="9696" y="3014"/>
                    <wp:lineTo x="9696" y="4435"/>
                    <wp:lineTo x="10840" y="4995"/>
                    <wp:lineTo x="11141" y="4995"/>
                    <wp:lineTo x="8371" y="5382"/>
                    <wp:lineTo x="7407" y="5555"/>
                    <wp:lineTo x="7347" y="9129"/>
                    <wp:lineTo x="6323" y="9387"/>
                    <wp:lineTo x="6203" y="9473"/>
                    <wp:lineTo x="6203" y="10291"/>
                    <wp:lineTo x="7949" y="10506"/>
                    <wp:lineTo x="11382" y="10506"/>
                    <wp:lineTo x="11382" y="12573"/>
                    <wp:lineTo x="12828" y="13262"/>
                    <wp:lineTo x="3914" y="13908"/>
                    <wp:lineTo x="3914" y="15200"/>
                    <wp:lineTo x="4276" y="15329"/>
                    <wp:lineTo x="5601" y="15329"/>
                    <wp:lineTo x="5601" y="16578"/>
                    <wp:lineTo x="5902" y="16707"/>
                    <wp:lineTo x="7227" y="16707"/>
                    <wp:lineTo x="5601" y="17396"/>
                    <wp:lineTo x="2710" y="17999"/>
                    <wp:lineTo x="2710" y="20152"/>
                    <wp:lineTo x="3734" y="20841"/>
                    <wp:lineTo x="3794" y="21530"/>
                    <wp:lineTo x="19994" y="21530"/>
                    <wp:lineTo x="20114" y="20841"/>
                    <wp:lineTo x="21259" y="20195"/>
                    <wp:lineTo x="21379" y="17999"/>
                    <wp:lineTo x="18669" y="17396"/>
                    <wp:lineTo x="17886" y="16707"/>
                    <wp:lineTo x="18850" y="16707"/>
                    <wp:lineTo x="19633" y="16406"/>
                    <wp:lineTo x="19572" y="15329"/>
                    <wp:lineTo x="20235" y="15329"/>
                    <wp:lineTo x="21018" y="14942"/>
                    <wp:lineTo x="21078" y="14511"/>
                    <wp:lineTo x="17585" y="13951"/>
                    <wp:lineTo x="19934" y="13951"/>
                    <wp:lineTo x="21379" y="13693"/>
                    <wp:lineTo x="21319" y="13262"/>
                    <wp:lineTo x="21560" y="12703"/>
                    <wp:lineTo x="21560" y="12143"/>
                    <wp:lineTo x="13309" y="11884"/>
                    <wp:lineTo x="18308" y="11884"/>
                    <wp:lineTo x="20777" y="11669"/>
                    <wp:lineTo x="20717" y="86"/>
                    <wp:lineTo x="13912" y="86"/>
                  </wp:wrapPolygon>
                </wp:wrapThrough>
                <wp:docPr id="405" name="Полотно 4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5" name="Line 264"/>
                        <wps:cNvCnPr/>
                        <wps:spPr bwMode="auto">
                          <a:xfrm>
                            <a:off x="3570485" y="425388"/>
                            <a:ext cx="127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265"/>
                        <wps:cNvSpPr>
                          <a:spLocks noChangeArrowheads="1"/>
                        </wps:cNvSpPr>
                        <wps:spPr bwMode="auto">
                          <a:xfrm>
                            <a:off x="3171070" y="114238"/>
                            <a:ext cx="800735" cy="344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 name="Rectangle 266"/>
                        <wps:cNvSpPr>
                          <a:spLocks noChangeArrowheads="1"/>
                        </wps:cNvSpPr>
                        <wps:spPr bwMode="auto">
                          <a:xfrm>
                            <a:off x="3113920" y="1111188"/>
                            <a:ext cx="914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Line 267"/>
                        <wps:cNvCnPr/>
                        <wps:spPr bwMode="auto">
                          <a:xfrm>
                            <a:off x="3570485" y="996888"/>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268"/>
                        <wps:cNvSpPr>
                          <a:spLocks noChangeArrowheads="1"/>
                        </wps:cNvSpPr>
                        <wps:spPr bwMode="auto">
                          <a:xfrm>
                            <a:off x="3113920" y="1796353"/>
                            <a:ext cx="914400"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Oval 269"/>
                        <wps:cNvSpPr>
                          <a:spLocks noChangeArrowheads="1"/>
                        </wps:cNvSpPr>
                        <wps:spPr bwMode="auto">
                          <a:xfrm>
                            <a:off x="3570485" y="1454088"/>
                            <a:ext cx="23050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Oval 270"/>
                        <wps:cNvSpPr>
                          <a:spLocks noChangeArrowheads="1"/>
                        </wps:cNvSpPr>
                        <wps:spPr bwMode="auto">
                          <a:xfrm>
                            <a:off x="3342520" y="1454088"/>
                            <a:ext cx="22796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 name="Line 271"/>
                        <wps:cNvCnPr/>
                        <wps:spPr bwMode="auto">
                          <a:xfrm>
                            <a:off x="3113920" y="111118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72"/>
                        <wps:cNvCnPr/>
                        <wps:spPr bwMode="auto">
                          <a:xfrm>
                            <a:off x="3113920" y="111118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73"/>
                        <wps:cNvCnPr/>
                        <wps:spPr bwMode="auto">
                          <a:xfrm>
                            <a:off x="3570485" y="1682688"/>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274"/>
                        <wps:cNvSpPr>
                          <a:spLocks noChangeArrowheads="1"/>
                        </wps:cNvSpPr>
                        <wps:spPr bwMode="auto">
                          <a:xfrm rot="1420396">
                            <a:off x="3686055" y="653988"/>
                            <a:ext cx="112395" cy="343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Rectangle 275"/>
                        <wps:cNvSpPr>
                          <a:spLocks noChangeArrowheads="1"/>
                        </wps:cNvSpPr>
                        <wps:spPr bwMode="auto">
                          <a:xfrm rot="9069084">
                            <a:off x="3342520" y="653988"/>
                            <a:ext cx="114300" cy="343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Line 276"/>
                        <wps:cNvCnPr/>
                        <wps:spPr bwMode="auto">
                          <a:xfrm flipV="1">
                            <a:off x="3113920" y="539053"/>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77"/>
                        <wps:cNvCnPr/>
                        <wps:spPr bwMode="auto">
                          <a:xfrm>
                            <a:off x="3570485" y="1568388"/>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78"/>
                        <wps:cNvCnPr/>
                        <wps:spPr bwMode="auto">
                          <a:xfrm>
                            <a:off x="3570485" y="883223"/>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79"/>
                        <wps:cNvCnPr/>
                        <wps:spPr bwMode="auto">
                          <a:xfrm>
                            <a:off x="3113920" y="883223"/>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80"/>
                        <wps:cNvCnPr/>
                        <wps:spPr bwMode="auto">
                          <a:xfrm>
                            <a:off x="3570485" y="883223"/>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81"/>
                        <wps:cNvCnPr/>
                        <wps:spPr bwMode="auto">
                          <a:xfrm>
                            <a:off x="3113920" y="883223"/>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82"/>
                        <wps:cNvCnPr/>
                        <wps:spPr bwMode="auto">
                          <a:xfrm>
                            <a:off x="3113920" y="9968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83"/>
                        <wps:cNvCnPr/>
                        <wps:spPr bwMode="auto">
                          <a:xfrm>
                            <a:off x="3113920" y="539053"/>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84"/>
                        <wps:cNvCnPr/>
                        <wps:spPr bwMode="auto">
                          <a:xfrm>
                            <a:off x="3228220" y="539053"/>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85"/>
                        <wps:cNvCnPr/>
                        <wps:spPr bwMode="auto">
                          <a:xfrm>
                            <a:off x="3342520" y="539053"/>
                            <a:ext cx="11430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Line 286"/>
                        <wps:cNvCnPr/>
                        <wps:spPr bwMode="auto">
                          <a:xfrm>
                            <a:off x="34568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87"/>
                        <wps:cNvCnPr/>
                        <wps:spPr bwMode="auto">
                          <a:xfrm>
                            <a:off x="33425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88"/>
                        <wps:cNvCnPr/>
                        <wps:spPr bwMode="auto">
                          <a:xfrm>
                            <a:off x="32282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89"/>
                        <wps:cNvCnPr/>
                        <wps:spPr bwMode="auto">
                          <a:xfrm>
                            <a:off x="3686055"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90"/>
                        <wps:cNvCnPr/>
                        <wps:spPr bwMode="auto">
                          <a:xfrm>
                            <a:off x="37997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91"/>
                        <wps:cNvCnPr/>
                        <wps:spPr bwMode="auto">
                          <a:xfrm>
                            <a:off x="3914020" y="11111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92"/>
                        <wps:cNvCnPr/>
                        <wps:spPr bwMode="auto">
                          <a:xfrm>
                            <a:off x="3570485" y="1568388"/>
                            <a:ext cx="0"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93"/>
                        <wps:cNvCnPr/>
                        <wps:spPr bwMode="auto">
                          <a:xfrm flipV="1">
                            <a:off x="3113920" y="1339788"/>
                            <a:ext cx="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94"/>
                        <wps:cNvCnPr/>
                        <wps:spPr bwMode="auto">
                          <a:xfrm>
                            <a:off x="3113920" y="1339788"/>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95"/>
                        <wps:cNvCnPr/>
                        <wps:spPr bwMode="auto">
                          <a:xfrm>
                            <a:off x="3342520" y="133978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96"/>
                        <wps:cNvCnPr/>
                        <wps:spPr bwMode="auto">
                          <a:xfrm>
                            <a:off x="3342520" y="1339788"/>
                            <a:ext cx="22796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297"/>
                        <wps:cNvSpPr>
                          <a:spLocks noChangeArrowheads="1"/>
                        </wps:cNvSpPr>
                        <wps:spPr bwMode="auto">
                          <a:xfrm>
                            <a:off x="3342520" y="1911288"/>
                            <a:ext cx="457200" cy="2292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Oval 298"/>
                        <wps:cNvSpPr>
                          <a:spLocks noChangeArrowheads="1"/>
                        </wps:cNvSpPr>
                        <wps:spPr bwMode="auto">
                          <a:xfrm>
                            <a:off x="3406655" y="2317688"/>
                            <a:ext cx="34226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0" name="Line 299"/>
                        <wps:cNvCnPr/>
                        <wps:spPr bwMode="auto">
                          <a:xfrm>
                            <a:off x="3571120" y="2139888"/>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300"/>
                        <wps:cNvCnPr/>
                        <wps:spPr bwMode="auto">
                          <a:xfrm>
                            <a:off x="3571120" y="271138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301"/>
                        <wps:cNvCnPr/>
                        <wps:spPr bwMode="auto">
                          <a:xfrm>
                            <a:off x="3571120" y="2939988"/>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Oval 302"/>
                        <wps:cNvSpPr>
                          <a:spLocks noChangeArrowheads="1"/>
                        </wps:cNvSpPr>
                        <wps:spPr bwMode="auto">
                          <a:xfrm>
                            <a:off x="3406020" y="3625788"/>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Line 303"/>
                        <wps:cNvCnPr/>
                        <wps:spPr bwMode="auto">
                          <a:xfrm>
                            <a:off x="3571120" y="3625788"/>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304"/>
                        <wps:cNvCnPr/>
                        <wps:spPr bwMode="auto">
                          <a:xfrm>
                            <a:off x="2383670" y="2482788"/>
                            <a:ext cx="635"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305"/>
                        <wps:cNvCnPr/>
                        <wps:spPr bwMode="auto">
                          <a:xfrm>
                            <a:off x="3799720" y="3800413"/>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306"/>
                        <wps:cNvCnPr/>
                        <wps:spPr bwMode="auto">
                          <a:xfrm flipH="1">
                            <a:off x="2377320" y="2482788"/>
                            <a:ext cx="1371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Rectangle 307"/>
                        <wps:cNvSpPr>
                          <a:spLocks noChangeArrowheads="1"/>
                        </wps:cNvSpPr>
                        <wps:spPr bwMode="auto">
                          <a:xfrm>
                            <a:off x="3634620" y="5454588"/>
                            <a:ext cx="10287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 name="AutoShape 308"/>
                        <wps:cNvSpPr>
                          <a:spLocks noChangeArrowheads="1"/>
                        </wps:cNvSpPr>
                        <wps:spPr bwMode="auto">
                          <a:xfrm>
                            <a:off x="3964820" y="5568888"/>
                            <a:ext cx="3429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Line 309"/>
                        <wps:cNvCnPr/>
                        <wps:spPr bwMode="auto">
                          <a:xfrm flipV="1">
                            <a:off x="3634620" y="4197288"/>
                            <a:ext cx="635"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310"/>
                        <wps:cNvCnPr/>
                        <wps:spPr bwMode="auto">
                          <a:xfrm>
                            <a:off x="3637795" y="4197288"/>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11"/>
                        <wps:cNvCnPr/>
                        <wps:spPr bwMode="auto">
                          <a:xfrm>
                            <a:off x="3755270" y="4197288"/>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Oval 312"/>
                        <wps:cNvSpPr>
                          <a:spLocks noChangeArrowheads="1"/>
                        </wps:cNvSpPr>
                        <wps:spPr bwMode="auto">
                          <a:xfrm>
                            <a:off x="3901320" y="4476688"/>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4" name="Oval 313"/>
                        <wps:cNvSpPr>
                          <a:spLocks noChangeArrowheads="1"/>
                        </wps:cNvSpPr>
                        <wps:spPr bwMode="auto">
                          <a:xfrm>
                            <a:off x="4155320" y="4476688"/>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Line 314"/>
                        <wps:cNvCnPr/>
                        <wps:spPr bwMode="auto">
                          <a:xfrm>
                            <a:off x="4142620" y="5797488"/>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Oval 315"/>
                        <wps:cNvSpPr>
                          <a:spLocks noChangeArrowheads="1"/>
                        </wps:cNvSpPr>
                        <wps:spPr bwMode="auto">
                          <a:xfrm>
                            <a:off x="3964820" y="6013388"/>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 name="Line 316"/>
                        <wps:cNvCnPr/>
                        <wps:spPr bwMode="auto">
                          <a:xfrm>
                            <a:off x="36854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317"/>
                        <wps:cNvCnPr/>
                        <wps:spPr bwMode="auto">
                          <a:xfrm>
                            <a:off x="37997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318"/>
                        <wps:cNvCnPr/>
                        <wps:spPr bwMode="auto">
                          <a:xfrm>
                            <a:off x="39140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319"/>
                        <wps:cNvCnPr/>
                        <wps:spPr bwMode="auto">
                          <a:xfrm>
                            <a:off x="40283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320"/>
                        <wps:cNvCnPr/>
                        <wps:spPr bwMode="auto">
                          <a:xfrm>
                            <a:off x="41426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321"/>
                        <wps:cNvCnPr/>
                        <wps:spPr bwMode="auto">
                          <a:xfrm>
                            <a:off x="42569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322"/>
                        <wps:cNvCnPr/>
                        <wps:spPr bwMode="auto">
                          <a:xfrm>
                            <a:off x="43712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323"/>
                        <wps:cNvCnPr/>
                        <wps:spPr bwMode="auto">
                          <a:xfrm>
                            <a:off x="44855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324"/>
                        <wps:cNvCnPr/>
                        <wps:spPr bwMode="auto">
                          <a:xfrm>
                            <a:off x="4599820" y="54545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325"/>
                        <wps:cNvCnPr/>
                        <wps:spPr bwMode="auto">
                          <a:xfrm>
                            <a:off x="4028320" y="6178488"/>
                            <a:ext cx="1485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326"/>
                        <wps:cNvCnPr/>
                        <wps:spPr bwMode="auto">
                          <a:xfrm flipH="1">
                            <a:off x="2656720" y="6178488"/>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327"/>
                        <wps:cNvCnPr/>
                        <wps:spPr bwMode="auto">
                          <a:xfrm flipH="1">
                            <a:off x="3914020" y="6178488"/>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328"/>
                        <wps:cNvSpPr>
                          <a:spLocks noChangeArrowheads="1"/>
                        </wps:cNvSpPr>
                        <wps:spPr bwMode="auto">
                          <a:xfrm>
                            <a:off x="886975" y="7969188"/>
                            <a:ext cx="1105598" cy="957332"/>
                          </a:xfrm>
                          <a:prstGeom prst="rect">
                            <a:avLst/>
                          </a:prstGeom>
                          <a:solidFill>
                            <a:srgbClr val="FFFFFF"/>
                          </a:solidFill>
                          <a:ln w="9525">
                            <a:solidFill>
                              <a:srgbClr val="000000"/>
                            </a:solidFill>
                            <a:miter lim="800000"/>
                            <a:headEnd/>
                            <a:tailEnd/>
                          </a:ln>
                        </wps:spPr>
                        <wps:txbx>
                          <w:txbxContent>
                            <w:p w14:paraId="1996B2D3" w14:textId="77777777" w:rsidR="00F739CD" w:rsidRDefault="00F739CD" w:rsidP="008F16A6">
                              <w:pPr>
                                <w:spacing w:after="0"/>
                                <w:jc w:val="center"/>
                                <w:rPr>
                                  <w:rFonts w:ascii="Arial" w:hAnsi="Arial" w:cs="Arial"/>
                                  <w:sz w:val="18"/>
                                  <w:szCs w:val="18"/>
                                </w:rPr>
                              </w:pPr>
                              <w:r>
                                <w:rPr>
                                  <w:rFonts w:ascii="Arial" w:hAnsi="Arial" w:cs="Arial"/>
                                  <w:sz w:val="18"/>
                                  <w:szCs w:val="18"/>
                                </w:rPr>
                                <w:t>Навеска</w:t>
                              </w:r>
                            </w:p>
                            <w:p w14:paraId="4557051F" w14:textId="77777777" w:rsidR="00F739CD" w:rsidRDefault="00F739CD" w:rsidP="008F16A6">
                              <w:pPr>
                                <w:spacing w:after="0"/>
                                <w:jc w:val="center"/>
                                <w:rPr>
                                  <w:rFonts w:ascii="Arial" w:hAnsi="Arial" w:cs="Arial"/>
                                  <w:sz w:val="18"/>
                                  <w:szCs w:val="18"/>
                                </w:rPr>
                              </w:pPr>
                              <w:r>
                                <w:rPr>
                                  <w:rFonts w:ascii="Arial" w:hAnsi="Arial" w:cs="Arial"/>
                                  <w:sz w:val="18"/>
                                  <w:szCs w:val="18"/>
                                </w:rPr>
                                <w:t>для</w:t>
                              </w:r>
                              <w:r>
                                <w:rPr>
                                  <w:rFonts w:ascii="Arial" w:hAnsi="Arial" w:cs="Arial"/>
                                  <w:sz w:val="18"/>
                                  <w:szCs w:val="18"/>
                                  <w:lang w:val="en-US"/>
                                </w:rPr>
                                <w:t xml:space="preserve"> </w:t>
                              </w:r>
                              <w:r>
                                <w:rPr>
                                  <w:rFonts w:ascii="Arial" w:hAnsi="Arial" w:cs="Arial"/>
                                  <w:sz w:val="18"/>
                                  <w:szCs w:val="18"/>
                                </w:rPr>
                                <w:t>арбитражного</w:t>
                              </w:r>
                              <w:r>
                                <w:rPr>
                                  <w:rFonts w:ascii="Arial" w:hAnsi="Arial" w:cs="Arial"/>
                                  <w:sz w:val="18"/>
                                  <w:szCs w:val="18"/>
                                  <w:lang w:val="en-US"/>
                                </w:rPr>
                                <w:t xml:space="preserve"> </w:t>
                              </w:r>
                              <w:r>
                                <w:rPr>
                                  <w:rFonts w:ascii="Arial" w:hAnsi="Arial" w:cs="Arial"/>
                                  <w:sz w:val="18"/>
                                  <w:szCs w:val="18"/>
                                </w:rPr>
                                <w:t>контроля</w:t>
                              </w:r>
                            </w:p>
                            <w:p w14:paraId="366C4024" w14:textId="77777777" w:rsidR="00F739CD" w:rsidRDefault="00F739CD" w:rsidP="008F16A6">
                              <w:pPr>
                                <w:spacing w:after="0"/>
                                <w:jc w:val="center"/>
                                <w:rPr>
                                  <w:rFonts w:ascii="Arial" w:hAnsi="Arial" w:cs="Arial"/>
                                  <w:sz w:val="18"/>
                                  <w:szCs w:val="18"/>
                                </w:rPr>
                              </w:pPr>
                              <w:r>
                                <w:rPr>
                                  <w:rFonts w:ascii="Arial" w:hAnsi="Arial" w:cs="Arial"/>
                                  <w:sz w:val="18"/>
                                  <w:szCs w:val="18"/>
                                </w:rPr>
                                <w:t>130 гр</w:t>
                              </w:r>
                            </w:p>
                          </w:txbxContent>
                        </wps:txbx>
                        <wps:bodyPr rot="0" vert="horz" wrap="square" lIns="91440" tIns="45720" rIns="91440" bIns="45720" anchor="t" anchorCtr="0" upright="1">
                          <a:noAutofit/>
                        </wps:bodyPr>
                      </wps:wsp>
                      <wps:wsp>
                        <wps:cNvPr id="370" name="Rectangle 329"/>
                        <wps:cNvSpPr>
                          <a:spLocks noChangeArrowheads="1"/>
                        </wps:cNvSpPr>
                        <wps:spPr bwMode="auto">
                          <a:xfrm>
                            <a:off x="2199520" y="7969187"/>
                            <a:ext cx="1159510" cy="922329"/>
                          </a:xfrm>
                          <a:prstGeom prst="rect">
                            <a:avLst/>
                          </a:prstGeom>
                          <a:solidFill>
                            <a:srgbClr val="FFFFFF"/>
                          </a:solidFill>
                          <a:ln w="9525">
                            <a:solidFill>
                              <a:srgbClr val="000000"/>
                            </a:solidFill>
                            <a:miter lim="800000"/>
                            <a:headEnd/>
                            <a:tailEnd/>
                          </a:ln>
                        </wps:spPr>
                        <wps:txbx>
                          <w:txbxContent>
                            <w:p w14:paraId="71E582A9" w14:textId="77777777" w:rsidR="00F739CD" w:rsidRDefault="00F739CD" w:rsidP="008F16A6">
                              <w:pPr>
                                <w:spacing w:after="0"/>
                                <w:jc w:val="center"/>
                                <w:rPr>
                                  <w:rFonts w:ascii="Arial" w:hAnsi="Arial" w:cs="Arial"/>
                                  <w:sz w:val="18"/>
                                  <w:szCs w:val="18"/>
                                </w:rPr>
                              </w:pPr>
                              <w:r>
                                <w:rPr>
                                  <w:rFonts w:ascii="Arial" w:hAnsi="Arial" w:cs="Arial"/>
                                  <w:sz w:val="18"/>
                                  <w:szCs w:val="18"/>
                                </w:rPr>
                                <w:t>Навеска</w:t>
                              </w:r>
                            </w:p>
                            <w:p w14:paraId="0CD28895" w14:textId="77777777" w:rsidR="00F739CD" w:rsidRDefault="00F739CD" w:rsidP="008F16A6">
                              <w:pPr>
                                <w:spacing w:after="0"/>
                                <w:jc w:val="center"/>
                                <w:rPr>
                                  <w:rFonts w:ascii="Arial" w:hAnsi="Arial" w:cs="Arial"/>
                                  <w:sz w:val="18"/>
                                  <w:szCs w:val="18"/>
                                </w:rPr>
                              </w:pPr>
                              <w:r>
                                <w:rPr>
                                  <w:rFonts w:ascii="Arial" w:hAnsi="Arial" w:cs="Arial"/>
                                  <w:sz w:val="18"/>
                                  <w:szCs w:val="18"/>
                                </w:rPr>
                                <w:t>для внешнего геологического</w:t>
                              </w:r>
                            </w:p>
                            <w:p w14:paraId="03CE60EC" w14:textId="77777777" w:rsidR="00F739CD" w:rsidRDefault="00F739CD" w:rsidP="008F16A6">
                              <w:pPr>
                                <w:spacing w:after="0"/>
                                <w:jc w:val="center"/>
                                <w:rPr>
                                  <w:rFonts w:ascii="Arial" w:hAnsi="Arial" w:cs="Arial"/>
                                  <w:sz w:val="18"/>
                                  <w:szCs w:val="18"/>
                                </w:rPr>
                              </w:pPr>
                              <w:r>
                                <w:rPr>
                                  <w:rFonts w:ascii="Arial" w:hAnsi="Arial" w:cs="Arial"/>
                                  <w:sz w:val="18"/>
                                  <w:szCs w:val="18"/>
                                </w:rPr>
                                <w:t>контроля</w:t>
                              </w:r>
                            </w:p>
                            <w:p w14:paraId="1F68F855" w14:textId="77777777" w:rsidR="00F739CD" w:rsidRDefault="00F739CD" w:rsidP="008F16A6">
                              <w:pPr>
                                <w:jc w:val="center"/>
                                <w:rPr>
                                  <w:rFonts w:ascii="Arial" w:hAnsi="Arial" w:cs="Arial"/>
                                  <w:sz w:val="18"/>
                                  <w:szCs w:val="18"/>
                                </w:rPr>
                              </w:pPr>
                              <w:r>
                                <w:rPr>
                                  <w:rFonts w:ascii="Arial" w:hAnsi="Arial" w:cs="Arial"/>
                                  <w:sz w:val="18"/>
                                  <w:szCs w:val="18"/>
                                </w:rPr>
                                <w:t>130 гр</w:t>
                              </w:r>
                            </w:p>
                          </w:txbxContent>
                        </wps:txbx>
                        <wps:bodyPr rot="0" vert="horz" wrap="square" lIns="91440" tIns="45720" rIns="91440" bIns="45720" anchor="t" anchorCtr="0" upright="1">
                          <a:noAutofit/>
                        </wps:bodyPr>
                      </wps:wsp>
                      <wps:wsp>
                        <wps:cNvPr id="371" name="Rectangle 330"/>
                        <wps:cNvSpPr>
                          <a:spLocks noChangeArrowheads="1"/>
                        </wps:cNvSpPr>
                        <wps:spPr bwMode="auto">
                          <a:xfrm>
                            <a:off x="3964819" y="7969188"/>
                            <a:ext cx="798249" cy="970096"/>
                          </a:xfrm>
                          <a:prstGeom prst="rect">
                            <a:avLst/>
                          </a:prstGeom>
                          <a:solidFill>
                            <a:srgbClr val="FFFFFF"/>
                          </a:solidFill>
                          <a:ln w="9525">
                            <a:solidFill>
                              <a:srgbClr val="000000"/>
                            </a:solidFill>
                            <a:miter lim="800000"/>
                            <a:headEnd/>
                            <a:tailEnd/>
                          </a:ln>
                        </wps:spPr>
                        <wps:txbx>
                          <w:txbxContent>
                            <w:p w14:paraId="190B8A01" w14:textId="77777777" w:rsidR="00F739CD" w:rsidRDefault="00F739CD" w:rsidP="008F16A6">
                              <w:pPr>
                                <w:jc w:val="center"/>
                                <w:rPr>
                                  <w:rFonts w:ascii="Arial" w:hAnsi="Arial" w:cs="Arial"/>
                                  <w:sz w:val="18"/>
                                  <w:szCs w:val="18"/>
                                </w:rPr>
                              </w:pPr>
                              <w:r>
                                <w:rPr>
                                  <w:rFonts w:ascii="Arial" w:hAnsi="Arial" w:cs="Arial"/>
                                  <w:sz w:val="18"/>
                                  <w:szCs w:val="18"/>
                                </w:rPr>
                                <w:t>Навеска для групповой пробы</w:t>
                              </w:r>
                            </w:p>
                          </w:txbxContent>
                        </wps:txbx>
                        <wps:bodyPr rot="0" vert="horz" wrap="square" lIns="91440" tIns="45720" rIns="91440" bIns="45720" anchor="t" anchorCtr="0" upright="1">
                          <a:noAutofit/>
                        </wps:bodyPr>
                      </wps:wsp>
                      <wps:wsp>
                        <wps:cNvPr id="372" name="Rectangle 331"/>
                        <wps:cNvSpPr>
                          <a:spLocks noChangeArrowheads="1"/>
                        </wps:cNvSpPr>
                        <wps:spPr bwMode="auto">
                          <a:xfrm>
                            <a:off x="4803020" y="7969188"/>
                            <a:ext cx="1045046" cy="983744"/>
                          </a:xfrm>
                          <a:prstGeom prst="rect">
                            <a:avLst/>
                          </a:prstGeom>
                          <a:solidFill>
                            <a:srgbClr val="FFFFFF"/>
                          </a:solidFill>
                          <a:ln w="9525">
                            <a:solidFill>
                              <a:srgbClr val="000000"/>
                            </a:solidFill>
                            <a:miter lim="800000"/>
                            <a:headEnd/>
                            <a:tailEnd/>
                          </a:ln>
                        </wps:spPr>
                        <wps:txbx>
                          <w:txbxContent>
                            <w:p w14:paraId="6ABA19E2" w14:textId="77777777" w:rsidR="00F739CD" w:rsidRDefault="00F739CD" w:rsidP="008F16A6">
                              <w:pPr>
                                <w:jc w:val="center"/>
                                <w:rPr>
                                  <w:rFonts w:ascii="Arial" w:hAnsi="Arial" w:cs="Arial"/>
                                  <w:sz w:val="18"/>
                                  <w:szCs w:val="18"/>
                                </w:rPr>
                              </w:pPr>
                              <w:r>
                                <w:rPr>
                                  <w:rFonts w:ascii="Arial" w:hAnsi="Arial" w:cs="Arial"/>
                                  <w:sz w:val="18"/>
                                  <w:szCs w:val="18"/>
                                </w:rPr>
                                <w:t>Навеска для внутреннего лабораторного контроля</w:t>
                              </w:r>
                            </w:p>
                            <w:p w14:paraId="007FE4EC" w14:textId="77777777" w:rsidR="00F739CD" w:rsidRDefault="00F739CD" w:rsidP="008F16A6">
                              <w:pPr>
                                <w:rPr>
                                  <w:rFonts w:ascii="Arial" w:hAnsi="Arial" w:cs="Arial"/>
                                  <w:sz w:val="18"/>
                                  <w:szCs w:val="18"/>
                                </w:rPr>
                              </w:pPr>
                            </w:p>
                          </w:txbxContent>
                        </wps:txbx>
                        <wps:bodyPr rot="0" vert="horz" wrap="square" lIns="91440" tIns="45720" rIns="91440" bIns="45720" anchor="t" anchorCtr="0" upright="1">
                          <a:noAutofit/>
                        </wps:bodyPr>
                      </wps:wsp>
                      <wps:wsp>
                        <wps:cNvPr id="373" name="Rectangle 332"/>
                        <wps:cNvSpPr>
                          <a:spLocks noChangeArrowheads="1"/>
                        </wps:cNvSpPr>
                        <wps:spPr bwMode="auto">
                          <a:xfrm>
                            <a:off x="5916173" y="7969187"/>
                            <a:ext cx="771229" cy="976921"/>
                          </a:xfrm>
                          <a:prstGeom prst="rect">
                            <a:avLst/>
                          </a:prstGeom>
                          <a:solidFill>
                            <a:srgbClr val="FFFFFF"/>
                          </a:solidFill>
                          <a:ln w="9525">
                            <a:solidFill>
                              <a:srgbClr val="000000"/>
                            </a:solidFill>
                            <a:miter lim="800000"/>
                            <a:headEnd/>
                            <a:tailEnd/>
                          </a:ln>
                        </wps:spPr>
                        <wps:txbx>
                          <w:txbxContent>
                            <w:p w14:paraId="457DE1D7" w14:textId="77777777" w:rsidR="00F739CD" w:rsidRDefault="00F739CD" w:rsidP="008F16A6">
                              <w:pPr>
                                <w:jc w:val="center"/>
                                <w:rPr>
                                  <w:rFonts w:ascii="Arial" w:hAnsi="Arial" w:cs="Arial"/>
                                  <w:sz w:val="18"/>
                                  <w:szCs w:val="18"/>
                                </w:rPr>
                              </w:pPr>
                              <w:r>
                                <w:rPr>
                                  <w:rFonts w:ascii="Arial" w:hAnsi="Arial" w:cs="Arial"/>
                                  <w:sz w:val="18"/>
                                  <w:szCs w:val="18"/>
                                </w:rPr>
                                <w:t>Навеска</w:t>
                              </w:r>
                            </w:p>
                            <w:p w14:paraId="094DC01D" w14:textId="77777777" w:rsidR="00F739CD" w:rsidRDefault="00F739CD" w:rsidP="008F16A6">
                              <w:pPr>
                                <w:jc w:val="center"/>
                                <w:rPr>
                                  <w:rFonts w:ascii="Arial" w:hAnsi="Arial" w:cs="Arial"/>
                                  <w:sz w:val="18"/>
                                  <w:szCs w:val="18"/>
                                </w:rPr>
                              </w:pPr>
                              <w:r>
                                <w:rPr>
                                  <w:rFonts w:ascii="Arial" w:hAnsi="Arial" w:cs="Arial"/>
                                  <w:sz w:val="18"/>
                                  <w:szCs w:val="18"/>
                                </w:rPr>
                                <w:t>для основного рядового анализа</w:t>
                              </w:r>
                            </w:p>
                          </w:txbxContent>
                        </wps:txbx>
                        <wps:bodyPr rot="0" vert="horz" wrap="square" lIns="91440" tIns="45720" rIns="91440" bIns="45720" anchor="t" anchorCtr="0" upright="1">
                          <a:noAutofit/>
                        </wps:bodyPr>
                      </wps:wsp>
                      <wps:wsp>
                        <wps:cNvPr id="374" name="Line 333"/>
                        <wps:cNvCnPr/>
                        <wps:spPr bwMode="auto">
                          <a:xfrm>
                            <a:off x="2656720" y="6165788"/>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334"/>
                        <wps:cNvCnPr/>
                        <wps:spPr bwMode="auto">
                          <a:xfrm>
                            <a:off x="5514220" y="6178488"/>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Rectangle 335"/>
                        <wps:cNvSpPr>
                          <a:spLocks noChangeArrowheads="1"/>
                        </wps:cNvSpPr>
                        <wps:spPr bwMode="auto">
                          <a:xfrm>
                            <a:off x="1801375" y="6757608"/>
                            <a:ext cx="1557655" cy="571500"/>
                          </a:xfrm>
                          <a:prstGeom prst="rect">
                            <a:avLst/>
                          </a:prstGeom>
                          <a:solidFill>
                            <a:srgbClr val="FFFFFF"/>
                          </a:solidFill>
                          <a:ln w="9525">
                            <a:solidFill>
                              <a:srgbClr val="000000"/>
                            </a:solidFill>
                            <a:miter lim="800000"/>
                            <a:headEnd/>
                            <a:tailEnd/>
                          </a:ln>
                        </wps:spPr>
                        <wps:txbx>
                          <w:txbxContent>
                            <w:p w14:paraId="06CFD0A9" w14:textId="77777777" w:rsidR="00F739CD" w:rsidRDefault="00F739CD" w:rsidP="008F16A6">
                              <w:pPr>
                                <w:jc w:val="center"/>
                                <w:rPr>
                                  <w:rFonts w:ascii="Arial" w:hAnsi="Arial" w:cs="Arial"/>
                                  <w:sz w:val="20"/>
                                  <w:szCs w:val="20"/>
                                </w:rPr>
                              </w:pPr>
                              <w:r>
                                <w:rPr>
                                  <w:rFonts w:ascii="Arial" w:hAnsi="Arial" w:cs="Arial"/>
                                  <w:sz w:val="20"/>
                                  <w:szCs w:val="20"/>
                                </w:rPr>
                                <w:t>Дубликат</w:t>
                              </w:r>
                            </w:p>
                            <w:p w14:paraId="6D8498BE" w14:textId="2B95DB11" w:rsidR="00F739CD" w:rsidRDefault="00F739CD" w:rsidP="008F16A6">
                              <w:pPr>
                                <w:jc w:val="center"/>
                                <w:rPr>
                                  <w:rFonts w:ascii="Arial" w:hAnsi="Arial" w:cs="Arial"/>
                                  <w:sz w:val="20"/>
                                  <w:szCs w:val="20"/>
                                </w:rPr>
                              </w:pPr>
                              <w:r>
                                <w:rPr>
                                  <w:rFonts w:ascii="Arial" w:hAnsi="Arial" w:cs="Arial"/>
                                  <w:sz w:val="20"/>
                                  <w:szCs w:val="20"/>
                                </w:rPr>
                                <w:t>аналитической пробы</w:t>
                              </w:r>
                            </w:p>
                            <w:p w14:paraId="12E49774" w14:textId="77777777" w:rsidR="00F739CD" w:rsidRDefault="00F739CD" w:rsidP="008F16A6">
                              <w:pPr>
                                <w:jc w:val="center"/>
                                <w:rPr>
                                  <w:rFonts w:ascii="Arial" w:hAnsi="Arial" w:cs="Arial"/>
                                  <w:sz w:val="20"/>
                                  <w:szCs w:val="20"/>
                                </w:rPr>
                              </w:pPr>
                              <w:r>
                                <w:rPr>
                                  <w:rFonts w:ascii="Arial" w:hAnsi="Arial" w:cs="Arial"/>
                                  <w:sz w:val="20"/>
                                  <w:szCs w:val="20"/>
                                </w:rPr>
                                <w:t>пр</w:t>
                              </w:r>
                            </w:p>
                          </w:txbxContent>
                        </wps:txbx>
                        <wps:bodyPr rot="0" vert="horz" wrap="square" lIns="91440" tIns="45720" rIns="91440" bIns="45720" anchor="t" anchorCtr="0" upright="1">
                          <a:noAutofit/>
                        </wps:bodyPr>
                      </wps:wsp>
                      <wps:wsp>
                        <wps:cNvPr id="377" name="Rectangle 336"/>
                        <wps:cNvSpPr>
                          <a:spLocks noChangeArrowheads="1"/>
                        </wps:cNvSpPr>
                        <wps:spPr bwMode="auto">
                          <a:xfrm>
                            <a:off x="4993520" y="6749988"/>
                            <a:ext cx="1151255" cy="533400"/>
                          </a:xfrm>
                          <a:prstGeom prst="rect">
                            <a:avLst/>
                          </a:prstGeom>
                          <a:solidFill>
                            <a:srgbClr val="FFFFFF"/>
                          </a:solidFill>
                          <a:ln w="9525">
                            <a:solidFill>
                              <a:srgbClr val="000000"/>
                            </a:solidFill>
                            <a:miter lim="800000"/>
                            <a:headEnd/>
                            <a:tailEnd/>
                          </a:ln>
                        </wps:spPr>
                        <wps:txbx>
                          <w:txbxContent>
                            <w:p w14:paraId="6692FC4E" w14:textId="77777777" w:rsidR="00F739CD" w:rsidRDefault="00F739CD" w:rsidP="008F16A6">
                              <w:pPr>
                                <w:jc w:val="center"/>
                                <w:rPr>
                                  <w:rFonts w:ascii="Arial" w:hAnsi="Arial" w:cs="Arial"/>
                                  <w:sz w:val="20"/>
                                  <w:szCs w:val="20"/>
                                </w:rPr>
                              </w:pPr>
                              <w:r>
                                <w:rPr>
                                  <w:rFonts w:ascii="Arial" w:hAnsi="Arial" w:cs="Arial"/>
                                  <w:sz w:val="20"/>
                                  <w:szCs w:val="20"/>
                                </w:rPr>
                                <w:t>Аналитическая лабораторная проба</w:t>
                              </w:r>
                            </w:p>
                            <w:p w14:paraId="2FE61AE6" w14:textId="77777777" w:rsidR="00F739CD" w:rsidRDefault="00F739CD" w:rsidP="008F16A6">
                              <w:pPr>
                                <w:jc w:val="center"/>
                                <w:rPr>
                                  <w:rFonts w:ascii="Arial" w:hAnsi="Arial" w:cs="Arial"/>
                                </w:rPr>
                              </w:pPr>
                              <w:r>
                                <w:rPr>
                                  <w:rFonts w:ascii="Arial" w:hAnsi="Arial" w:cs="Arial"/>
                                </w:rPr>
                                <w:t>проба</w:t>
                              </w:r>
                            </w:p>
                          </w:txbxContent>
                        </wps:txbx>
                        <wps:bodyPr rot="0" vert="horz" wrap="square" lIns="91440" tIns="45720" rIns="91440" bIns="45720" anchor="t" anchorCtr="0" upright="1">
                          <a:noAutofit/>
                        </wps:bodyPr>
                      </wps:wsp>
                      <wps:wsp>
                        <wps:cNvPr id="378" name="Line 337"/>
                        <wps:cNvCnPr/>
                        <wps:spPr bwMode="auto">
                          <a:xfrm>
                            <a:off x="2542420" y="7283388"/>
                            <a:ext cx="5715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38"/>
                        <wps:cNvCnPr/>
                        <wps:spPr bwMode="auto">
                          <a:xfrm flipH="1">
                            <a:off x="1399420" y="7283388"/>
                            <a:ext cx="11430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339"/>
                        <wps:cNvCnPr/>
                        <wps:spPr bwMode="auto">
                          <a:xfrm flipH="1">
                            <a:off x="4371220" y="7283388"/>
                            <a:ext cx="11430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40"/>
                        <wps:cNvCnPr/>
                        <wps:spPr bwMode="auto">
                          <a:xfrm flipH="1">
                            <a:off x="5171320" y="7283388"/>
                            <a:ext cx="3429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41"/>
                        <wps:cNvCnPr/>
                        <wps:spPr bwMode="auto">
                          <a:xfrm>
                            <a:off x="5514220" y="7283388"/>
                            <a:ext cx="5715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42"/>
                        <wps:cNvCnPr/>
                        <wps:spPr bwMode="auto">
                          <a:xfrm>
                            <a:off x="4142620" y="6026088"/>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43"/>
                        <wps:cNvCnPr/>
                        <wps:spPr bwMode="auto">
                          <a:xfrm>
                            <a:off x="32282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44"/>
                        <wps:cNvCnPr/>
                        <wps:spPr bwMode="auto">
                          <a:xfrm>
                            <a:off x="35711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45"/>
                        <wps:cNvCnPr/>
                        <wps:spPr bwMode="auto">
                          <a:xfrm>
                            <a:off x="34568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46"/>
                        <wps:cNvCnPr/>
                        <wps:spPr bwMode="auto">
                          <a:xfrm>
                            <a:off x="33425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47"/>
                        <wps:cNvCnPr/>
                        <wps:spPr bwMode="auto">
                          <a:xfrm>
                            <a:off x="36854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48"/>
                        <wps:cNvCnPr/>
                        <wps:spPr bwMode="auto">
                          <a:xfrm>
                            <a:off x="37997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49"/>
                        <wps:cNvCnPr/>
                        <wps:spPr bwMode="auto">
                          <a:xfrm>
                            <a:off x="3914020" y="17969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50"/>
                        <wps:cNvCnPr/>
                        <wps:spPr bwMode="auto">
                          <a:xfrm flipV="1">
                            <a:off x="3177420" y="107888"/>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351"/>
                        <wps:cNvCnPr/>
                        <wps:spPr bwMode="auto">
                          <a:xfrm>
                            <a:off x="3177420" y="114238"/>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Text Box 352"/>
                        <wps:cNvSpPr txBox="1">
                          <a:spLocks noChangeArrowheads="1"/>
                        </wps:cNvSpPr>
                        <wps:spPr bwMode="auto">
                          <a:xfrm>
                            <a:off x="4430275" y="82488"/>
                            <a:ext cx="2112645" cy="507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2A5E0" w14:textId="2BDD8949" w:rsidR="00F739CD" w:rsidRPr="008F16A6" w:rsidRDefault="00F739CD" w:rsidP="008F16A6">
                              <w:pPr>
                                <w:rPr>
                                  <w:rFonts w:ascii="Times New Roman" w:hAnsi="Times New Roman" w:cs="Times New Roman"/>
                                  <w:sz w:val="28"/>
                                  <w:szCs w:val="28"/>
                                </w:rPr>
                              </w:pPr>
                              <w:r w:rsidRPr="008F16A6">
                                <w:rPr>
                                  <w:rFonts w:ascii="Times New Roman" w:hAnsi="Times New Roman" w:cs="Times New Roman"/>
                                  <w:sz w:val="28"/>
                                  <w:szCs w:val="28"/>
                                </w:rPr>
                                <w:t xml:space="preserve">Исходный вес </w:t>
                              </w:r>
                              <w:r w:rsidRPr="008F16A6">
                                <w:rPr>
                                  <w:rFonts w:ascii="Times New Roman" w:hAnsi="Times New Roman" w:cs="Times New Roman"/>
                                  <w:sz w:val="28"/>
                                  <w:szCs w:val="28"/>
                                  <w:lang w:val="en-US"/>
                                </w:rPr>
                                <w:t>Q</w:t>
                              </w:r>
                              <w:r w:rsidRPr="008F16A6">
                                <w:rPr>
                                  <w:rFonts w:ascii="Times New Roman" w:hAnsi="Times New Roman" w:cs="Times New Roman"/>
                                  <w:sz w:val="28"/>
                                  <w:szCs w:val="28"/>
                                </w:rPr>
                                <w:t>= 3,</w:t>
                              </w:r>
                              <w:r>
                                <w:rPr>
                                  <w:rFonts w:ascii="Times New Roman" w:hAnsi="Times New Roman" w:cs="Times New Roman"/>
                                  <w:sz w:val="28"/>
                                  <w:szCs w:val="28"/>
                                </w:rPr>
                                <w:t>10</w:t>
                              </w:r>
                              <w:r w:rsidRPr="008F16A6">
                                <w:rPr>
                                  <w:rFonts w:ascii="Times New Roman" w:hAnsi="Times New Roman" w:cs="Times New Roman"/>
                                  <w:sz w:val="28"/>
                                  <w:szCs w:val="28"/>
                                </w:rPr>
                                <w:t xml:space="preserve"> кг </w:t>
                              </w:r>
                            </w:p>
                            <w:p w14:paraId="5FC23E51" w14:textId="08718C41" w:rsidR="00F739CD" w:rsidRPr="008F16A6" w:rsidRDefault="00F739CD" w:rsidP="008F16A6">
                              <w:pPr>
                                <w:rPr>
                                  <w:rFonts w:ascii="Times New Roman" w:hAnsi="Times New Roman" w:cs="Times New Roman"/>
                                  <w:sz w:val="28"/>
                                  <w:szCs w:val="28"/>
                                </w:rPr>
                              </w:pPr>
                              <w:r w:rsidRPr="008F16A6">
                                <w:rPr>
                                  <w:rFonts w:ascii="Times New Roman" w:hAnsi="Times New Roman" w:cs="Times New Roman"/>
                                  <w:sz w:val="28"/>
                                  <w:szCs w:val="28"/>
                                </w:rPr>
                                <w:t xml:space="preserve">  </w:t>
                              </w:r>
                              <w:r w:rsidRPr="008F16A6">
                                <w:rPr>
                                  <w:rFonts w:ascii="Times New Roman" w:hAnsi="Times New Roman" w:cs="Times New Roman"/>
                                  <w:sz w:val="28"/>
                                  <w:szCs w:val="28"/>
                                  <w:lang w:val="en-US"/>
                                </w:rPr>
                                <w:t>k</w:t>
                              </w:r>
                              <w:r w:rsidRPr="008F16A6">
                                <w:rPr>
                                  <w:rFonts w:ascii="Times New Roman" w:hAnsi="Times New Roman" w:cs="Times New Roman"/>
                                  <w:sz w:val="28"/>
                                  <w:szCs w:val="28"/>
                                </w:rPr>
                                <w:t xml:space="preserve"> = 0.5</w:t>
                              </w:r>
                            </w:p>
                            <w:p w14:paraId="39DD8F41" w14:textId="77777777" w:rsidR="00F739CD" w:rsidRDefault="00F739CD" w:rsidP="008F16A6">
                              <w:pPr>
                                <w:rPr>
                                  <w:rFonts w:ascii="Arial" w:hAnsi="Arial" w:cs="Arial"/>
                                </w:rPr>
                              </w:pPr>
                              <w:r>
                                <w:rPr>
                                  <w:rFonts w:ascii="Arial" w:hAnsi="Arial" w:cs="Arial"/>
                                </w:rPr>
                                <w:t>Дробление на щековой дробилке до 3,5 мм</w:t>
                              </w:r>
                            </w:p>
                            <w:p w14:paraId="03CD84B0" w14:textId="77777777" w:rsidR="00F739CD" w:rsidRDefault="00F739CD" w:rsidP="008F16A6">
                              <w:pPr>
                                <w:rPr>
                                  <w:rFonts w:ascii="Arial" w:hAnsi="Arial" w:cs="Arial"/>
                                </w:rPr>
                              </w:pPr>
                            </w:p>
                            <w:p w14:paraId="7E67FFC4" w14:textId="77777777" w:rsidR="00F739CD" w:rsidRDefault="00F739CD" w:rsidP="008F16A6">
                              <w:pPr>
                                <w:rPr>
                                  <w:rFonts w:ascii="Arial" w:hAnsi="Arial" w:cs="Arial"/>
                                </w:rPr>
                              </w:pPr>
                              <w:r>
                                <w:rPr>
                                  <w:rFonts w:ascii="Arial" w:hAnsi="Arial" w:cs="Arial"/>
                                </w:rPr>
                                <w:t>Проверочное просеивание</w:t>
                              </w:r>
                            </w:p>
                            <w:p w14:paraId="76CC0C5E" w14:textId="77777777" w:rsidR="00F739CD" w:rsidRDefault="00F739CD" w:rsidP="008F16A6">
                              <w:pPr>
                                <w:rPr>
                                  <w:rFonts w:ascii="Arial" w:hAnsi="Arial" w:cs="Arial"/>
                                </w:rPr>
                              </w:pPr>
                            </w:p>
                            <w:p w14:paraId="0D037042" w14:textId="77777777" w:rsidR="00F739CD" w:rsidRDefault="00F739CD" w:rsidP="008F16A6">
                              <w:pPr>
                                <w:rPr>
                                  <w:rFonts w:ascii="Arial" w:hAnsi="Arial" w:cs="Arial"/>
                                </w:rPr>
                              </w:pPr>
                              <w:r>
                                <w:rPr>
                                  <w:rFonts w:ascii="Arial" w:hAnsi="Arial" w:cs="Arial"/>
                                </w:rPr>
                                <w:t>Дробление на валковой дробилке до 1 мм</w:t>
                              </w:r>
                            </w:p>
                            <w:p w14:paraId="57F63C10" w14:textId="77777777" w:rsidR="00F739CD" w:rsidRDefault="00F739CD" w:rsidP="008F16A6">
                              <w:pPr>
                                <w:rPr>
                                  <w:rFonts w:ascii="Arial" w:hAnsi="Arial" w:cs="Arial"/>
                                </w:rPr>
                              </w:pPr>
                              <w:r>
                                <w:rPr>
                                  <w:rFonts w:ascii="Arial" w:hAnsi="Arial" w:cs="Arial"/>
                                </w:rPr>
                                <w:t>Проверочное просеивание</w:t>
                              </w:r>
                            </w:p>
                            <w:p w14:paraId="1C6B1279" w14:textId="77777777" w:rsidR="00F739CD" w:rsidRDefault="00F739CD" w:rsidP="008F16A6">
                              <w:pPr>
                                <w:rPr>
                                  <w:rFonts w:ascii="Arial" w:hAnsi="Arial" w:cs="Arial"/>
                                </w:rPr>
                              </w:pPr>
                              <w:r>
                                <w:rPr>
                                  <w:rFonts w:ascii="Arial" w:hAnsi="Arial" w:cs="Arial"/>
                                </w:rPr>
                                <w:t>Перемешивание</w:t>
                              </w:r>
                            </w:p>
                            <w:p w14:paraId="52B06B92" w14:textId="77777777" w:rsidR="00F739CD" w:rsidRDefault="00F739CD" w:rsidP="008F16A6">
                              <w:pPr>
                                <w:rPr>
                                  <w:rFonts w:ascii="Arial" w:hAnsi="Arial" w:cs="Arial"/>
                                </w:rPr>
                              </w:pPr>
                            </w:p>
                            <w:p w14:paraId="551BA20B" w14:textId="77777777" w:rsidR="00F739CD" w:rsidRDefault="00F739CD" w:rsidP="008F16A6">
                              <w:pPr>
                                <w:rPr>
                                  <w:rFonts w:ascii="Arial" w:hAnsi="Arial" w:cs="Arial"/>
                                </w:rPr>
                              </w:pPr>
                            </w:p>
                            <w:p w14:paraId="20247051" w14:textId="2FE7B892" w:rsidR="00F739CD" w:rsidRDefault="00F739CD" w:rsidP="008F16A6">
                              <w:pPr>
                                <w:rPr>
                                  <w:rFonts w:ascii="Arial" w:hAnsi="Arial" w:cs="Arial"/>
                                </w:rPr>
                              </w:pPr>
                              <w:r>
                                <w:rPr>
                                  <w:rFonts w:ascii="Arial" w:hAnsi="Arial" w:cs="Arial"/>
                                </w:rPr>
                                <w:t>Сокращение до 1,5 кг</w:t>
                              </w:r>
                            </w:p>
                            <w:p w14:paraId="30F5919E" w14:textId="77777777" w:rsidR="00F739CD" w:rsidRDefault="00F739CD" w:rsidP="008F16A6">
                              <w:pPr>
                                <w:rPr>
                                  <w:rFonts w:ascii="Arial" w:hAnsi="Arial" w:cs="Arial"/>
                                </w:rPr>
                              </w:pPr>
                            </w:p>
                            <w:p w14:paraId="57E02B18" w14:textId="77777777" w:rsidR="00F739CD" w:rsidRDefault="00F739CD" w:rsidP="008F16A6">
                              <w:pPr>
                                <w:rPr>
                                  <w:rFonts w:ascii="Arial" w:hAnsi="Arial" w:cs="Arial"/>
                                </w:rPr>
                              </w:pPr>
                            </w:p>
                            <w:p w14:paraId="4DE2299C" w14:textId="77777777" w:rsidR="00F739CD" w:rsidRDefault="00F739CD" w:rsidP="008F16A6">
                              <w:pPr>
                                <w:rPr>
                                  <w:rFonts w:ascii="Arial" w:hAnsi="Arial" w:cs="Arial"/>
                                </w:rPr>
                              </w:pPr>
                            </w:p>
                            <w:p w14:paraId="7863231B" w14:textId="77777777" w:rsidR="00F739CD" w:rsidRDefault="00F739CD" w:rsidP="008F16A6">
                              <w:pPr>
                                <w:rPr>
                                  <w:rFonts w:ascii="Arial" w:hAnsi="Arial" w:cs="Arial"/>
                                </w:rPr>
                              </w:pPr>
                              <w:r>
                                <w:rPr>
                                  <w:rFonts w:ascii="Arial" w:hAnsi="Arial" w:cs="Arial"/>
                                </w:rPr>
                                <w:t>Перемешивание</w:t>
                              </w:r>
                            </w:p>
                            <w:p w14:paraId="0E46B00F" w14:textId="77777777" w:rsidR="00F739CD" w:rsidRDefault="00F739CD" w:rsidP="008F16A6">
                              <w:pPr>
                                <w:rPr>
                                  <w:rFonts w:ascii="Arial" w:hAnsi="Arial" w:cs="Arial"/>
                                </w:rPr>
                              </w:pPr>
                            </w:p>
                            <w:p w14:paraId="48DCDCA1" w14:textId="77777777" w:rsidR="00F739CD" w:rsidRDefault="00F739CD" w:rsidP="008F16A6">
                              <w:pPr>
                                <w:rPr>
                                  <w:rFonts w:ascii="Arial" w:hAnsi="Arial" w:cs="Arial"/>
                                </w:rPr>
                              </w:pPr>
                            </w:p>
                            <w:p w14:paraId="5C08FAA2" w14:textId="77777777" w:rsidR="00F739CD" w:rsidRDefault="00F739CD" w:rsidP="008F16A6">
                              <w:pPr>
                                <w:rPr>
                                  <w:rFonts w:ascii="Arial" w:hAnsi="Arial" w:cs="Arial"/>
                                </w:rPr>
                              </w:pPr>
                            </w:p>
                            <w:p w14:paraId="5F83F323" w14:textId="77777777" w:rsidR="00F739CD" w:rsidRDefault="00F739CD" w:rsidP="008F16A6">
                              <w:pPr>
                                <w:rPr>
                                  <w:rFonts w:ascii="Arial" w:hAnsi="Arial" w:cs="Arial"/>
                                </w:rPr>
                              </w:pPr>
                              <w:r>
                                <w:rPr>
                                  <w:rFonts w:ascii="Arial" w:hAnsi="Arial" w:cs="Arial"/>
                                </w:rPr>
                                <w:t>Сокращение до 0,90 кг</w:t>
                              </w:r>
                            </w:p>
                            <w:p w14:paraId="64138132" w14:textId="77777777" w:rsidR="00F739CD" w:rsidRDefault="00F739CD" w:rsidP="008F16A6">
                              <w:pPr>
                                <w:rPr>
                                  <w:rFonts w:ascii="Arial" w:hAnsi="Arial" w:cs="Arial"/>
                                </w:rPr>
                              </w:pPr>
                            </w:p>
                            <w:p w14:paraId="5B504230" w14:textId="77777777" w:rsidR="00F739CD" w:rsidRDefault="00F739CD" w:rsidP="008F16A6">
                              <w:pPr>
                                <w:rPr>
                                  <w:rFonts w:ascii="Arial" w:hAnsi="Arial" w:cs="Arial"/>
                                </w:rPr>
                              </w:pPr>
                            </w:p>
                            <w:p w14:paraId="31082246" w14:textId="77777777" w:rsidR="00F739CD" w:rsidRDefault="00F739CD" w:rsidP="008F16A6">
                              <w:pPr>
                                <w:rPr>
                                  <w:rFonts w:ascii="Arial" w:hAnsi="Arial" w:cs="Arial"/>
                                </w:rPr>
                              </w:pPr>
                            </w:p>
                            <w:p w14:paraId="2017B46B" w14:textId="77777777" w:rsidR="00F739CD" w:rsidRDefault="00F739CD" w:rsidP="008F16A6">
                              <w:pPr>
                                <w:rPr>
                                  <w:rFonts w:ascii="Arial" w:hAnsi="Arial" w:cs="Arial"/>
                                </w:rPr>
                              </w:pPr>
                            </w:p>
                            <w:p w14:paraId="4871304E" w14:textId="77777777" w:rsidR="00F739CD" w:rsidRDefault="00F739CD" w:rsidP="008F16A6">
                              <w:pPr>
                                <w:rPr>
                                  <w:rFonts w:ascii="Arial" w:hAnsi="Arial" w:cs="Arial"/>
                                </w:rPr>
                              </w:pPr>
                              <w:r>
                                <w:rPr>
                                  <w:rFonts w:ascii="Arial" w:hAnsi="Arial" w:cs="Arial"/>
                                </w:rPr>
                                <w:t>Истирание на дисковом истирателе до 0,074 мм</w:t>
                              </w:r>
                            </w:p>
                            <w:p w14:paraId="39570C75" w14:textId="77777777" w:rsidR="00F739CD" w:rsidRDefault="00F739CD" w:rsidP="008F16A6">
                              <w:pPr>
                                <w:rPr>
                                  <w:rFonts w:ascii="Arial" w:hAnsi="Arial" w:cs="Arial"/>
                                </w:rPr>
                              </w:pPr>
                            </w:p>
                            <w:p w14:paraId="5B85C276" w14:textId="77777777" w:rsidR="00F739CD" w:rsidRDefault="00F739CD" w:rsidP="008F16A6">
                              <w:pPr>
                                <w:rPr>
                                  <w:rFonts w:ascii="Arial" w:hAnsi="Arial" w:cs="Arial"/>
                                </w:rPr>
                              </w:pPr>
                            </w:p>
                            <w:p w14:paraId="35822087" w14:textId="77777777" w:rsidR="00F739CD" w:rsidRDefault="00F739CD" w:rsidP="008F16A6">
                              <w:pPr>
                                <w:rPr>
                                  <w:rFonts w:ascii="Arial" w:hAnsi="Arial" w:cs="Arial"/>
                                </w:rPr>
                              </w:pPr>
                            </w:p>
                          </w:txbxContent>
                        </wps:txbx>
                        <wps:bodyPr rot="0" vert="horz" wrap="square" lIns="91440" tIns="45720" rIns="91440" bIns="45720" anchor="t" anchorCtr="0" upright="1">
                          <a:noAutofit/>
                        </wps:bodyPr>
                      </wps:wsp>
                      <wps:wsp>
                        <wps:cNvPr id="394" name="Text Box 353"/>
                        <wps:cNvSpPr txBox="1">
                          <a:spLocks noChangeArrowheads="1"/>
                        </wps:cNvSpPr>
                        <wps:spPr bwMode="auto">
                          <a:xfrm>
                            <a:off x="1915675" y="4128708"/>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6B7F4" w14:textId="77777777" w:rsidR="00F739CD" w:rsidRDefault="00F739CD" w:rsidP="008F16A6">
                              <w:pPr>
                                <w:jc w:val="center"/>
                                <w:rPr>
                                  <w:rFonts w:ascii="Arial" w:hAnsi="Arial" w:cs="Arial"/>
                                </w:rPr>
                              </w:pPr>
                              <w:r>
                                <w:rPr>
                                  <w:rFonts w:ascii="Arial" w:hAnsi="Arial" w:cs="Arial"/>
                                </w:rPr>
                                <w:t>Отвал</w:t>
                              </w:r>
                            </w:p>
                          </w:txbxContent>
                        </wps:txbx>
                        <wps:bodyPr rot="0" vert="horz" wrap="square" lIns="91440" tIns="45720" rIns="91440" bIns="45720" anchor="t" anchorCtr="0" upright="1">
                          <a:noAutofit/>
                        </wps:bodyPr>
                      </wps:wsp>
                      <wps:wsp>
                        <wps:cNvPr id="395" name="Text Box 354"/>
                        <wps:cNvSpPr txBox="1">
                          <a:spLocks noChangeArrowheads="1"/>
                        </wps:cNvSpPr>
                        <wps:spPr bwMode="auto">
                          <a:xfrm>
                            <a:off x="4773175" y="5386008"/>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BEE78" w14:textId="77777777" w:rsidR="00F739CD" w:rsidRDefault="00F739CD" w:rsidP="008F16A6">
                              <w:pPr>
                                <w:rPr>
                                  <w:rFonts w:ascii="Arial" w:hAnsi="Arial" w:cs="Arial"/>
                                </w:rPr>
                              </w:pPr>
                              <w:r>
                                <w:rPr>
                                  <w:rFonts w:ascii="Arial" w:hAnsi="Arial" w:cs="Arial"/>
                                </w:rPr>
                                <w:t>Проверочное просеивание</w:t>
                              </w:r>
                            </w:p>
                            <w:p w14:paraId="4BA861D6" w14:textId="77777777" w:rsidR="00F739CD" w:rsidRDefault="00F739CD" w:rsidP="008F16A6">
                              <w:pPr>
                                <w:rPr>
                                  <w:rFonts w:ascii="Arial" w:hAnsi="Arial" w:cs="Arial"/>
                                  <w:sz w:val="20"/>
                                  <w:szCs w:val="20"/>
                                </w:rPr>
                              </w:pPr>
                            </w:p>
                            <w:p w14:paraId="15BE2C55" w14:textId="77777777" w:rsidR="00F739CD" w:rsidRDefault="00F739CD" w:rsidP="008F16A6">
                              <w:pPr>
                                <w:rPr>
                                  <w:rFonts w:ascii="Arial" w:hAnsi="Arial" w:cs="Arial"/>
                                </w:rPr>
                              </w:pPr>
                            </w:p>
                            <w:p w14:paraId="3BB76756" w14:textId="77777777" w:rsidR="00F739CD" w:rsidRDefault="00F739CD" w:rsidP="008F16A6">
                              <w:pPr>
                                <w:rPr>
                                  <w:rFonts w:ascii="Arial" w:hAnsi="Arial" w:cs="Arial"/>
                                </w:rPr>
                              </w:pPr>
                            </w:p>
                            <w:p w14:paraId="06041966" w14:textId="77777777" w:rsidR="00F739CD" w:rsidRDefault="00F739CD" w:rsidP="008F16A6">
                              <w:pPr>
                                <w:rPr>
                                  <w:rFonts w:ascii="Arial" w:hAnsi="Arial" w:cs="Arial"/>
                                </w:rPr>
                              </w:pPr>
                            </w:p>
                          </w:txbxContent>
                        </wps:txbx>
                        <wps:bodyPr rot="0" vert="horz" wrap="square" lIns="91440" tIns="45720" rIns="91440" bIns="45720" anchor="t" anchorCtr="0" upright="1">
                          <a:noAutofit/>
                        </wps:bodyPr>
                      </wps:wsp>
                      <wps:wsp>
                        <wps:cNvPr id="396" name="Text Box 355"/>
                        <wps:cNvSpPr txBox="1">
                          <a:spLocks noChangeArrowheads="1"/>
                        </wps:cNvSpPr>
                        <wps:spPr bwMode="auto">
                          <a:xfrm>
                            <a:off x="1269112" y="6165788"/>
                            <a:ext cx="1289844"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F18A6" w14:textId="77777777" w:rsidR="00F739CD" w:rsidRDefault="00F739CD" w:rsidP="008F16A6">
                              <w:pPr>
                                <w:rPr>
                                  <w:rFonts w:ascii="Arial" w:hAnsi="Arial" w:cs="Arial"/>
                                </w:rPr>
                              </w:pPr>
                              <w:r>
                                <w:rPr>
                                  <w:rFonts w:ascii="Arial" w:hAnsi="Arial" w:cs="Arial"/>
                                </w:rPr>
                                <w:t xml:space="preserve">    </w:t>
                              </w:r>
                            </w:p>
                            <w:p w14:paraId="037173CC" w14:textId="65EE97D0" w:rsidR="00F739CD" w:rsidRDefault="00F739CD" w:rsidP="008F16A6">
                              <w:pPr>
                                <w:jc w:val="right"/>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,38 кг</w:t>
                              </w:r>
                            </w:p>
                          </w:txbxContent>
                        </wps:txbx>
                        <wps:bodyPr rot="0" vert="horz" wrap="square" lIns="91440" tIns="45720" rIns="91440" bIns="45720" anchor="t" anchorCtr="0" upright="1">
                          <a:noAutofit/>
                        </wps:bodyPr>
                      </wps:wsp>
                      <wps:wsp>
                        <wps:cNvPr id="397" name="Text Box 356"/>
                        <wps:cNvSpPr txBox="1">
                          <a:spLocks noChangeArrowheads="1"/>
                        </wps:cNvSpPr>
                        <wps:spPr bwMode="auto">
                          <a:xfrm>
                            <a:off x="1231294" y="9056173"/>
                            <a:ext cx="5073805" cy="440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40445" w14:textId="15B63EC9" w:rsidR="00F739CD" w:rsidRPr="008F16A6" w:rsidRDefault="00F739CD" w:rsidP="008F16A6">
                              <w:pPr>
                                <w:jc w:val="center"/>
                                <w:rPr>
                                  <w:rFonts w:ascii="Times New Roman" w:hAnsi="Times New Roman" w:cs="Times New Roman"/>
                                  <w:sz w:val="28"/>
                                  <w:szCs w:val="28"/>
                                </w:rPr>
                              </w:pPr>
                              <w:r w:rsidRPr="008F16A6">
                                <w:rPr>
                                  <w:rFonts w:ascii="Times New Roman" w:hAnsi="Times New Roman" w:cs="Times New Roman"/>
                                  <w:sz w:val="28"/>
                                  <w:szCs w:val="28"/>
                                </w:rPr>
                                <w:t xml:space="preserve">Рис. </w:t>
                              </w:r>
                              <w:r>
                                <w:rPr>
                                  <w:rFonts w:ascii="Times New Roman" w:hAnsi="Times New Roman" w:cs="Times New Roman"/>
                                  <w:sz w:val="28"/>
                                  <w:szCs w:val="28"/>
                                </w:rPr>
                                <w:t>4</w:t>
                              </w:r>
                              <w:r w:rsidRPr="008F16A6">
                                <w:rPr>
                                  <w:rFonts w:ascii="Times New Roman" w:hAnsi="Times New Roman" w:cs="Times New Roman"/>
                                  <w:sz w:val="28"/>
                                  <w:szCs w:val="28"/>
                                </w:rPr>
                                <w:t>.</w:t>
                              </w:r>
                              <w:r>
                                <w:rPr>
                                  <w:rFonts w:ascii="Times New Roman" w:hAnsi="Times New Roman" w:cs="Times New Roman"/>
                                  <w:sz w:val="28"/>
                                  <w:szCs w:val="28"/>
                                </w:rPr>
                                <w:t xml:space="preserve">6 - </w:t>
                              </w:r>
                              <w:r w:rsidRPr="008F16A6">
                                <w:rPr>
                                  <w:rFonts w:ascii="Times New Roman" w:hAnsi="Times New Roman" w:cs="Times New Roman"/>
                                  <w:sz w:val="28"/>
                                  <w:szCs w:val="28"/>
                                </w:rPr>
                                <w:t>Схема обработки керновых проб</w:t>
                              </w:r>
                            </w:p>
                          </w:txbxContent>
                        </wps:txbx>
                        <wps:bodyPr rot="0" vert="horz" wrap="square" lIns="91440" tIns="45720" rIns="91440" bIns="45720" anchor="t" anchorCtr="0" upright="1">
                          <a:noAutofit/>
                        </wps:bodyPr>
                      </wps:wsp>
                      <wps:wsp>
                        <wps:cNvPr id="398" name="Line 357"/>
                        <wps:cNvCnPr/>
                        <wps:spPr bwMode="auto">
                          <a:xfrm flipH="1">
                            <a:off x="2372875" y="3795333"/>
                            <a:ext cx="1485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Text Box 358"/>
                        <wps:cNvSpPr txBox="1">
                          <a:spLocks noChangeArrowheads="1"/>
                        </wps:cNvSpPr>
                        <wps:spPr bwMode="auto">
                          <a:xfrm>
                            <a:off x="4773175" y="5614608"/>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49685" w14:textId="77777777" w:rsidR="00F739CD" w:rsidRDefault="00F739CD" w:rsidP="008F16A6">
                              <w:pPr>
                                <w:rPr>
                                  <w:rFonts w:ascii="Arial" w:hAnsi="Arial" w:cs="Arial"/>
                                </w:rPr>
                              </w:pPr>
                              <w:r>
                                <w:rPr>
                                  <w:rFonts w:ascii="Arial" w:hAnsi="Arial" w:cs="Arial"/>
                                </w:rPr>
                                <w:t>Перемешивание</w:t>
                              </w:r>
                            </w:p>
                          </w:txbxContent>
                        </wps:txbx>
                        <wps:bodyPr rot="0" vert="horz" wrap="square" lIns="91440" tIns="45720" rIns="91440" bIns="45720" anchor="t" anchorCtr="0" upright="1">
                          <a:noAutofit/>
                        </wps:bodyPr>
                      </wps:wsp>
                      <wps:wsp>
                        <wps:cNvPr id="400" name="Text Box 359"/>
                        <wps:cNvSpPr txBox="1">
                          <a:spLocks noChangeArrowheads="1"/>
                        </wps:cNvSpPr>
                        <wps:spPr bwMode="auto">
                          <a:xfrm>
                            <a:off x="4773175" y="5843208"/>
                            <a:ext cx="1943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F42C9" w14:textId="77777777" w:rsidR="00F739CD" w:rsidRDefault="00F739CD" w:rsidP="008F16A6"/>
                          </w:txbxContent>
                        </wps:txbx>
                        <wps:bodyPr rot="0" vert="horz" wrap="square" lIns="91440" tIns="45720" rIns="91440" bIns="45720" anchor="t" anchorCtr="0" upright="1">
                          <a:noAutofit/>
                        </wps:bodyPr>
                      </wps:wsp>
                      <wps:wsp>
                        <wps:cNvPr id="401" name="Line 360"/>
                        <wps:cNvCnPr/>
                        <wps:spPr bwMode="auto">
                          <a:xfrm>
                            <a:off x="4144525" y="3795333"/>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361"/>
                        <wps:cNvCnPr/>
                        <wps:spPr bwMode="auto">
                          <a:xfrm>
                            <a:off x="4144525" y="4528758"/>
                            <a:ext cx="6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362"/>
                        <wps:cNvCnPr/>
                        <wps:spPr bwMode="auto">
                          <a:xfrm flipH="1">
                            <a:off x="2182375" y="6738558"/>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Text Box 363"/>
                        <wps:cNvSpPr txBox="1">
                          <a:spLocks noChangeArrowheads="1"/>
                        </wps:cNvSpPr>
                        <wps:spPr bwMode="auto">
                          <a:xfrm>
                            <a:off x="5573275" y="6414708"/>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1E405" w14:textId="5BDB07BE" w:rsidR="00F739CD" w:rsidRDefault="00F739CD" w:rsidP="008F16A6">
                              <w:pPr>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 xml:space="preserve">,38 кг </w:t>
                              </w:r>
                            </w:p>
                            <w:p w14:paraId="10258D34" w14:textId="77777777" w:rsidR="00F739CD" w:rsidRDefault="00F739CD" w:rsidP="008F16A6"/>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750D1C1" id="Полотно 405" o:spid="_x0000_s1230" editas="canvas" style="position:absolute;left:0;text-align:left;margin-left:-51.05pt;margin-top:.05pt;width:538pt;height:752.45pt;z-index:-251575296" coordsize="68326,9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m5iw8AAGzMAAAOAAAAZHJzL2Uyb0RvYy54bWzsXVuT4sYZfU9V/oOK9+yo1bpSZl3O2puk&#10;an2p2PG7BsRADIhI7DLrX5/TFzWtRjAIIRZ2elyeFZcRSOfr73K+S3/z7fNy4XzKinKer0YD8sYd&#10;ONlqnE/mq6fR4D+/vf9bPHDKTbqapIt8lY0Gn7Ny8O3bv/7lm+16mHn5LF9MssLBSVblcLseDWab&#10;zXr48FCOZ9kyLd/k62yFF6d5sUw3eFg8PUyKdIuzLxcPnuuGD9u8mKyLfJyVJZ79Xrw4eMvPP51m&#10;483P02mZbZzFaIDvtuG/C/77kf1+ePtNOnwq0vVsPpZfIz3jWyzT+Qofqk71fbpJnY/FfO9Uy/m4&#10;yMt8unkzzpcP+XQ6H2f8GnA1xDWu5l26+pSW/GLGuDvVF8TRBc/7+MS+9yp/P18scDcecPYhe479&#10;uwU+GZ7croFOuVY4ld0+/9dZus74ZZXD8U+ffimc+WQ0oG4wcFbpElLyYb7KHC/0GTzss/Gmd6tf&#10;CvmoXOMvHrc/5hO8Nf24yfmdf54WS3YluKfOM84WRK4f44yfRwPfC2gcC6yz540zxuvEiyAPY/Zq&#10;EOI/9upDOqzOsi7KzT+yfOmwg9FggS/EPyX99KHciLdWb6ndvnS4WDnb0SAJvID/QZkv5hN2b9nb&#10;yuLp8d2icD6lTBz5j/zc2tuK/ONqgg9Jh7MsnfwgjzfpfCGO8T0XKw5VOWQ3Q9ykx3zymd8jQMjh&#10;uhpuYYXbv7He0tXTgoHH76gE71f+JXH96w/5+I/SWeXvZnhf9l1R5Ft2jRAowu9E7Q/Yg9PAJhFx&#10;GZ6AkxDfowbYsetGFLLA4Ka+T/DWo3AXuI5jcNfQqoH6nv80gXoBuVjON1CWi/lyNMAV4Yd9zjlC&#10;4hS50ITQ3DiY5cWfA2cLLTgalP/7mBbZwFn8awVQEuL7TG3yB34QeXhQ6K886q+kqzFONRpsBo44&#10;fLcRqvbjupg/zfBJhN/VVf4dVu10zhcSA1mIrpRoKJqrSW7UJLkhu601QexTcglN2F3lkksIMfUU&#10;RwCvM9GFaFMB+mFNZUX3lYguHKuasYw0qe1iLJMkjE0hlPIXRCR4Sf6spWR+6CEPJ6lA0y0lN1Zf&#10;Qt9ESUgDKoxI5RcZ+iaB2bSmkoUOr9xUEtwCoW9+hvcK/y7R9E3v/p3mzBM/8F1TQXkIHlj4wKyk&#10;58XhS1oqWyzm6/KoS/+FfLwuvr9160QgSUhdVoW7fy0NSxFuVh5do6x60LtWVm0IwkkP4lWyKkiP&#10;iMfBUlZb+3HkhWhCOnIvhL/WhzviwxFqAOZphtACJpzFW6KniG8Axj3ec1eY7omEsYdYqe4/73hF&#10;rMXQ8oqn8NwHoiUCIylcTi1ainRSuBe/U3hRYBFdmoScr6oo5RCOZYAvBSczDGiyBz3xaCINO/UR&#10;WdnQybKMIJxJEz8e9c6PCzlO3DBxY78mx5qH2izHnGaUbLmVYxtWybBKseXSVdWJ8pM8H2eKsPv3&#10;Kg1QqVXNaYVWdU1GSvqsp+RtrON6zHE1GOPoUowxCcL4SH71lKyFBe4YcIo1lutOJ4xPWncsS1it&#10;Ns2BjWPqeQb/K1ebdV5PLdI44LwyBkjPz0Q6X9oaNE1FWtBQ3LDupwLFU8ShWGkxJ0ouECoeAc0T&#10;dODRJMsNqUdn83mNsptNMeeFHigbGA2W2QQFAxkKwNjR7TEAnsGxxZfi2I7AahVoVwVq8GzxpXi2&#10;Iwlu66p0Bc3g2uJOXJtm9ZoCA4kWj1Mto31CPekhV0XxbNLq6RRba1cF6VdPpr8saD26KopUkqDp&#10;fFJr0DRG6CXQsOpeLAqx/sppBd6HFqRBtMStiRY94EN9c1zlo1FguFdhqCK+l4sLbwjXG/QyDX4l&#10;7sSvaCuSgWZR6yvkM8gVkdQ5N+TTjJ9Fjbf09BOoU4NdiTuxK1pez6LWJ2oGvZJ0oleiJOH9CIcq&#10;561dK9+0ajc74I1Qgz1JOrEnqC92rTfSfzMdNeiTpBN9oiUNGrM9cq3dGZd5ez4kNfiTpDV/8mKK&#10;lVCaRGbpisTPtkJ25L9Yk6Ge9Uk6USka/9WImqx0twRYV9QMLgVFXFAN58YAeuR2ZK1ZxvJ8xpIa&#10;BAnq9HoETFo1vszuLENwj9k6NG9LHcq6hLlT6niJTqb0UvapU2b6Ek4I8UxzyTuhlc+TeC9Veqps&#10;KfsQPkKAHTxN5HWmk/8OnOlygckTrLcKPZaqf0m+Gf2++riBL9SbZPvPtdEkFwmtFPkkmuoSvbKn&#10;dyn3XdSni3Jmj5Jor5Qdq4CNcZB1oPxYeMwHhmTYprqveVYCu7aaa9uJckMrOZE0gIeepUMd5wQj&#10;XBKlDA/Inc1KHCke9Oucm5wfca5vq8MGBPeqPpVNfLkF16J2DLU650bdTpybjlpCk73GFRX9g0+1&#10;Ycn5YYmvODduzqmrc27XMOcVs0pDL9jjeGDOmSqtzPmLatWa86/anNeZRuq2Zhr1gEnTMI2y10Ls&#10;rF04Zhfq/CJ1u/CLGJNGQzk1zfNjb09jYDqMHDyFgRr3ZBrukfbw6yQkm4bYgdPSkqMUs+J8dK3j&#10;bOmwGvOjGwMG89HAzi7JY0uyzkVStzUXyVM2/zS64jwaRbSKkJoWJ6ERYXNuuD2/JwjvcnEqTnLX&#10;ik7dq3KSIfVDKQ8BxsoEJidJXC+OKnk4haa2kwJfx6RAX5GMOz6duldlGpMQGgyqCqU6AapR99ge&#10;3RqdMr7L8un1ob+2Q110qAeQMY2jpG5rjrK5fELTvT5B1Zmpe3eOMuLuF0e0WnfqiDsVGHwl5g52&#10;cINDeFFsJAsUTyNwegvRPflQwl2/pSlLgcFYYgZfB9yiIODz2Q/hple+nGIwbmjJ3aP7i5EcUq8K&#10;YhND63bg9k5sJi6pIiHfj8K9PGVbYbDE5tdMbAaK2JSyqhObfcuqT4LAyirfsOLYJhXWX5X+qkHn&#10;YlThTq+2beL0MbJOMQRREvmmlyq5Imsve9/JJlBcrtRBOpfbtw7C1EIVbYcwnXtJej3alsfCnzxQ&#10;X2Ht5VdtLw3+GtMKz9dBNIwDDM4UTE8TSyl10Cn85A357GJ53FS4pQjpD2yvLJTvdUFNyxY1cssW&#10;tcu00gWKipWo6SxsW3tPtVY6i1qPbashxF9nFUlrVlErlUD3I6buWQ3Zuw8WGkQi7vn5dq3mW1u7&#10;1t9Ym9CgETGRrwNqXhBWm6tZDdmnhlT8oLBrGLjXATUUNqgJUnat9bjWFFMmUdOZsrbeiI9K/Wrb&#10;G7vW+lxrBmfkdeKMAlSDW2+k/3EMoWKE5FrTGaHWa03zIUMSxXtMX9U2c3e1YbcXaIcGPeK1pkea&#10;y/uw53Q1vaYZQllJYCE8fb/0AwNsQoMr8VpzJY0Q6vF3I4R6XtIWF5y04/0hBBVvopVfejp50jep&#10;Hsdhgi1bWCEJdu9L9sbxEYKdgdC+y5drgiIgTE0SyuwAqf71Vl9unh+fRXpLRdxif2+b9RO3hbVc&#10;CD5Jl2adVOpbmj2SJJWzLsSZq8RdewAhQRKwLV/ZhqoJNonw+Nd7jduO78RZURFWnIfjnz79Ukhx&#10;VkSbJs4Y0LhjAPoWZ57xBCt7UDtHCHJYGTSXZhTJi3kxr1uaFUVjpbkmzYqA1KVZLX3Ifd/S7Mcu&#10;OodFhqDZ13D9wGXtYlycYxr5nAJ43eKsuCsrzjVxVsysLs5q7V9BnIOEIDrC11Cus+FrRIzuVcoZ&#10;hD1fbK9bmhWnZ6W5Js0GY40hpzsvoy2LhtlGGgUT7g9MUF0d6G7HTK7j8dwCZRh8k00+sUuEfvrI&#10;rlX+fr5Y4Pl0uFixTZPggAf8Dw4P82JzwNTn1t5W5B95kWU6nGXp5Ad5vEnnCxzfY4U5i631HDsG&#10;oZ6PbBCgFFJa0EZmxiJbrsWAy/6Z70gx37oF0unvvh0qEqMKUpI3YRREoWh+1KLdAE+ySWjMoTpl&#10;sRfZeHNssdfWalk8Pb5bFA5G+40G7/mPVCW1t11AK1xgPt8u2lUIWRNUM0EqH6CLs54U6Fuc/QT7&#10;71TaLcIjs84b5A3xlDhT6isb8oq5SIWQFeeaOBu5EUzWPd/ueqj9rap/0SS7X3kudSvXs6gUxmCS&#10;u3GqhEd3SyXA2FG27jLp+ZCTnOHGtBamMSZHQRS125Ibtih2nD2OLWbrKOp5gPNR9LUiqsalaFEs&#10;x7NsmV6msBs7ytZQRMNISzXauBYDEqnW10YU9VYeuxS7LkVF/YoaHYxObQmiVuetx6CN0FlbeMn1&#10;p2hOCZ3OcJ6kRTXo9GLv0PUQLnLLuosXpe07pXfuhmih2/NgYoPOw/zU8xccRblNRfoQljc5gJpt&#10;PeuqJg2qTmSfLjBR2qLWY9kw9pCteyiK30EOqK2GpPqesnat9Veijz1k66gpGuMc1GCwKuLIrrU+&#10;15pBqvhdSBW9pdqi1idqBp/it+ZTNB+Sai3VFrUeUcMesnUN2Zo/0VHTWqotan2iZvAlGNzY0vPn&#10;fMnvxtBkjEGIKu6SuJhnbgRuIJwJOGfOP9vorWMcgB1laysPkxtbYqivPB05ZO+xCRxOtgu5LXIX&#10;ZEuwq6xE7jc2D/7v+bODjKKGHkthOptnvFAtsHL9IR//UTqr/N0sXT1l3xVFvmW1J9jfXdRryQBQ&#10;ZD/Zg5Kd5HH7Yz7JRoMUW/nxjHmVgsynUwdn933UOsrcPGp0zQXrYZeo0K8y8y6ynUh8QjCuXR3G&#10;RFFV8ODDG/JAu8y58vZsqlFPNWIv3H2p0xmf60kdSbCLtZQ6H9s7RmZFCPwAljXnhkJu9thJ6pTs&#10;CNFpIUzKCbXCVBMmRUJpKkyvGbueMPnYqIFIYQoo2/jMsF2eG0RKmk6ZvtdPeVErHaa8aCt2NbFT&#10;LJomdjqTdj2xg2FkW9PyuuqQNJSvQq8lMchZUdUWwy++edO5S5tasauJnaIBNbHTqcBrih0lHjPl&#10;rDHQDXhpf81TD9wIOw5Jlw1WFK0qt+6x7RK9VuxqYmfwmIHybE9lnxurGrC1EVwuSAhECDxZQEUZ&#10;/y7Yu9vxFfdYeZ8o2lPTLcrrlA1CVwoGdU8qJP5+oXaMrTcqv/w+PClfxdVWt2i6hfvDouFDEzvl&#10;dX45sYt9TGc0HHiS+FTxhncidiqwtmJXEzuDeMZsT3gvZxYvoFDIZ11cBw2Z6jO6s9q8O7RjmKta&#10;0UuiBAzzPy+DLCCGt2KoBIWsZIqOskM3VAR2l8gquloiq0xqNzeUxPBExeoNEbMEJsa14lq7R+qb&#10;szdG9xEC7lG/obJQVzX2aPWjVcIhhALfo35r+2jeibFXxOe9GPuH7Xo8xP88k/NUpOvZfPx9ukn1&#10;xzjeroeZl8/yxSQr3v4fAAD//wMAUEsDBBQABgAIAAAAIQBnAbyA3wAAAAoBAAAPAAAAZHJzL2Rv&#10;d25yZXYueG1sTI/BTsMwEETvSPyDtUjcWjuFFhriVAgJcUBIJVQ9O7FJLOJ1sN005evZnuA4eqPZ&#10;t8Vmcj0bTYjWo4RsLoAZbLy22ErYfTzP7oHFpFCr3qORcDIRNuXlRaFy7Y/4bsYqtYxGMOZKQpfS&#10;kHMem844Fed+MEjs0wenEsXQch3UkcZdzxdCrLhTFulCpwbz1Jnmqzo4CWH1thch1NVLc3q1dmu/&#10;x9sfJeX11fT4ACyZKf2V4axP6lCSU+0PqCPrJcwyscioeyaM+PruZg2sprgUSwG8LPj/F8pfAAAA&#10;//8DAFBLAQItABQABgAIAAAAIQC2gziS/gAAAOEBAAATAAAAAAAAAAAAAAAAAAAAAABbQ29udGVu&#10;dF9UeXBlc10ueG1sUEsBAi0AFAAGAAgAAAAhADj9If/WAAAAlAEAAAsAAAAAAAAAAAAAAAAALwEA&#10;AF9yZWxzLy5yZWxzUEsBAi0AFAAGAAgAAAAhAENaCbmLDwAAbMwAAA4AAAAAAAAAAAAAAAAALgIA&#10;AGRycy9lMm9Eb2MueG1sUEsBAi0AFAAGAAgAAAAhAGcBvIDfAAAACgEAAA8AAAAAAAAAAAAAAAAA&#10;5REAAGRycy9kb3ducmV2LnhtbFBLBQYAAAAABAAEAPMAAADxEgAAAAA=&#10;">
                <v:shape id="_x0000_s1231" type="#_x0000_t75" style="position:absolute;width:68326;height:95561;visibility:visible;mso-wrap-style:square">
                  <v:fill o:detectmouseclick="t"/>
                  <v:path o:connecttype="none"/>
                </v:shape>
                <v:line id="Line 264" o:spid="_x0000_s1232" style="position:absolute;visibility:visible;mso-wrap-style:square" from="35704,4253" to="35717,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rect id="Rectangle 265" o:spid="_x0000_s1233" style="position:absolute;left:31710;top:1142;width:8008;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rect id="Rectangle 266" o:spid="_x0000_s1234" style="position:absolute;left:31139;top:11111;width:91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line id="Line 267" o:spid="_x0000_s1235" style="position:absolute;visibility:visible;mso-wrap-style:square" from="35704,9968" to="35704,1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rect id="Rectangle 268" o:spid="_x0000_s1236" style="position:absolute;left:31139;top:17963;width:914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oval id="Oval 269" o:spid="_x0000_s1237" style="position:absolute;left:35704;top:14540;width:23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HSwAAAANwAAAAPAAAAZHJzL2Rvd25yZXYueG1sRE9Na8JA&#10;EL0L/odlhN50E4NSoquIUrAHD431PmTHJJidDdlpTP999yD0+Hjf2/3oWjVQHxrPBtJFAoq49Lbh&#10;ysD39WP+DioIssXWMxn4pQD73XSyxdz6J3/RUEilYgiHHA3UIl2udShrchgWviOO3N33DiXCvtK2&#10;x2cMd61eJslaO2w4NtTY0bGm8lH8OAOn6lCsB53JKrufzrJ63C6fWWrM22w8bEAJjfIvfrnP1kCW&#10;xvnxTDwCevcHAAD//wMAUEsBAi0AFAAGAAgAAAAhANvh9svuAAAAhQEAABMAAAAAAAAAAAAAAAAA&#10;AAAAAFtDb250ZW50X1R5cGVzXS54bWxQSwECLQAUAAYACAAAACEAWvQsW78AAAAVAQAACwAAAAAA&#10;AAAAAAAAAAAfAQAAX3JlbHMvLnJlbHNQSwECLQAUAAYACAAAACEAybyR0sAAAADcAAAADwAAAAAA&#10;AAAAAAAAAAAHAgAAZHJzL2Rvd25yZXYueG1sUEsFBgAAAAADAAMAtwAAAPQCAAAAAA==&#10;"/>
                <v:oval id="Oval 270" o:spid="_x0000_s1238" style="position:absolute;left:33425;top:14540;width:22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RJwwAAANwAAAAPAAAAZHJzL2Rvd25yZXYueG1sRI9Ba8JA&#10;FITvgv9heYXedBODUlJXEaVgDx6atvdH9pkEs29D9hnjv3cLQo/DzHzDrLeja9VAfWg8G0jnCSji&#10;0tuGKwM/3x+zN1BBkC22nsnAnQJsN9PJGnPrb/xFQyGVihAOORqoRbpc61DW5DDMfUccvbPvHUqU&#10;faVtj7cId61eJMlKO2w4LtTY0b6m8lJcnYFDtStWg85kmZ0PR1lefk+fWWrM68u4ewclNMp/+Nk+&#10;WgNZmsLfmXgE9OYBAAD//wMAUEsBAi0AFAAGAAgAAAAhANvh9svuAAAAhQEAABMAAAAAAAAAAAAA&#10;AAAAAAAAAFtDb250ZW50X1R5cGVzXS54bWxQSwECLQAUAAYACAAAACEAWvQsW78AAAAVAQAACwAA&#10;AAAAAAAAAAAAAAAfAQAAX3JlbHMvLnJlbHNQSwECLQAUAAYACAAAACEApvA0ScMAAADcAAAADwAA&#10;AAAAAAAAAAAAAAAHAgAAZHJzL2Rvd25yZXYueG1sUEsFBgAAAAADAAMAtwAAAPcCAAAAAA==&#10;"/>
                <v:line id="Line 271" o:spid="_x0000_s1239" style="position:absolute;visibility:visible;mso-wrap-style:square" from="31139,11111" to="31139,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272" o:spid="_x0000_s1240" style="position:absolute;visibility:visible;mso-wrap-style:square" from="31139,11111" to="31139,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273" o:spid="_x0000_s1241" style="position:absolute;visibility:visible;mso-wrap-style:square" from="35704,16826" to="35717,1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rect id="Rectangle 274" o:spid="_x0000_s1242" style="position:absolute;left:36860;top:6539;width:1124;height:3436;rotation:1551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M8xAAAANwAAAAPAAAAZHJzL2Rvd25yZXYueG1sRI9Bi8Iw&#10;FITvC/6H8IS9ranKLlKNIoIgCC5qBb09m2dbbF5KE9v67zfCgsdhZr5hZovOlKKh2hWWFQwHEQji&#10;1OqCMwXJcf01AeE8ssbSMil4koPFvPcxw1jblvfUHHwmAoRdjApy76tYSpfmZNANbEUcvJutDfog&#10;60zqGtsAN6UcRdGPNFhwWMixolVO6f3wMAoux11TnZ734vdKW3vetcnZrBOlPvvdcgrCU+ff4f/2&#10;RisYD7/hdSYcATn/AwAA//8DAFBLAQItABQABgAIAAAAIQDb4fbL7gAAAIUBAAATAAAAAAAAAAAA&#10;AAAAAAAAAABbQ29udGVudF9UeXBlc10ueG1sUEsBAi0AFAAGAAgAAAAhAFr0LFu/AAAAFQEAAAsA&#10;AAAAAAAAAAAAAAAAHwEAAF9yZWxzLy5yZWxzUEsBAi0AFAAGAAgAAAAhACNi0zzEAAAA3AAAAA8A&#10;AAAAAAAAAAAAAAAABwIAAGRycy9kb3ducmV2LnhtbFBLBQYAAAAAAwADALcAAAD4AgAAAAA=&#10;"/>
                <v:rect id="Rectangle 275" o:spid="_x0000_s1243" style="position:absolute;left:33425;top:6539;width:1143;height:3436;rotation:99058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zXxQAAANwAAAAPAAAAZHJzL2Rvd25yZXYueG1sRI9Pa8JA&#10;FMTvhX6H5RV6040W05K6ivQfRU/aevD2yD6T0Ly36e6q8dt3BaHHYWZ+w0znPbfqSD40TgyMhhko&#10;ktLZRioD31/vgydQIaJYbJ2QgTMFmM9ub6ZYWHeSNR03sVIJIqFAA3WMXaF1KGtiDEPXkSRv7zxj&#10;TNJX2no8JTi3epxluWZsJC3U2NFLTeXP5sAGJoKvbzmz/3Djw3612C75cfdrzP1dv3gGFamP/+Fr&#10;+9MaeBjlcDmTjoCe/QEAAP//AwBQSwECLQAUAAYACAAAACEA2+H2y+4AAACFAQAAEwAAAAAAAAAA&#10;AAAAAAAAAAAAW0NvbnRlbnRfVHlwZXNdLnhtbFBLAQItABQABgAIAAAAIQBa9CxbvwAAABUBAAAL&#10;AAAAAAAAAAAAAAAAAB8BAABfcmVscy8ucmVsc1BLAQItABQABgAIAAAAIQCirazXxQAAANwAAAAP&#10;AAAAAAAAAAAAAAAAAAcCAABkcnMvZG93bnJldi54bWxQSwUGAAAAAAMAAwC3AAAA+QIAAAAA&#10;"/>
                <v:line id="Line 276" o:spid="_x0000_s1244" style="position:absolute;flip:y;visibility:visible;mso-wrap-style:square" from="31139,5390" to="31139,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77" o:spid="_x0000_s1245" style="position:absolute;visibility:visible;mso-wrap-style:square" from="35704,15683" to="35717,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line id="Line 278" o:spid="_x0000_s1246" style="position:absolute;visibility:visible;mso-wrap-style:square" from="35704,8832" to="35704,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279" o:spid="_x0000_s1247" style="position:absolute;visibility:visible;mso-wrap-style:square" from="31139,8832" to="31139,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fwwAAANwAAAAPAAAAZHJzL2Rvd25yZXYueG1sRE/Pa8Iw&#10;FL4L/g/hCbtpqkIZ1SiiDHSHMZ2gx2fzbKvNS0mytvvvl8Ngx4/v93Ldm1q05HxlWcF0koAgzq2u&#10;uFBw/nobv4LwAVljbZkU/JCH9Wo4WGKmbcdHak+hEDGEfYYKyhCaTEqfl2TQT2xDHLm7dQZDhK6Q&#10;2mEXw00tZ0mSSoMVx4YSG9qWlD9P30bBx/wzbTeH931/OaS3fHe8XR+dU+pl1G8WIAL14V/8595r&#10;BfNZnB/PxCMgV78AAAD//wMAUEsBAi0AFAAGAAgAAAAhANvh9svuAAAAhQEAABMAAAAAAAAAAAAA&#10;AAAAAAAAAFtDb250ZW50X1R5cGVzXS54bWxQSwECLQAUAAYACAAAACEAWvQsW78AAAAVAQAACwAA&#10;AAAAAAAAAAAAAAAfAQAAX3JlbHMvLnJlbHNQSwECLQAUAAYACAAAACEAcIgyX8MAAADcAAAADwAA&#10;AAAAAAAAAAAAAAAHAgAAZHJzL2Rvd25yZXYueG1sUEsFBgAAAAADAAMAtwAAAPcCAAAAAA==&#10;"/>
                <v:line id="Line 280" o:spid="_x0000_s1248" style="position:absolute;visibility:visible;mso-wrap-style:square" from="35704,8832" to="35704,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line id="Line 281" o:spid="_x0000_s1249" style="position:absolute;visibility:visible;mso-wrap-style:square" from="31139,8832" to="31139,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282" o:spid="_x0000_s1250" style="position:absolute;visibility:visible;mso-wrap-style:square" from="31139,9968" to="31139,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line id="Line 283" o:spid="_x0000_s1251" style="position:absolute;visibility:visible;mso-wrap-style:square" from="31139,5390" to="3228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line id="Line 284" o:spid="_x0000_s1252" style="position:absolute;visibility:visible;mso-wrap-style:square" from="32282,5390" to="33425,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85" o:spid="_x0000_s1253" style="position:absolute;visibility:visible;mso-wrap-style:square" from="33425,5390" to="34568,6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8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vO4e9MOgJy+wsAAP//AwBQSwECLQAUAAYACAAAACEA2+H2y+4AAACFAQAAEwAAAAAAAAAA&#10;AAAAAAAAAAAAW0NvbnRlbnRfVHlwZXNdLnhtbFBLAQItABQABgAIAAAAIQBa9CxbvwAAABUBAAAL&#10;AAAAAAAAAAAAAAAAAB8BAABfcmVscy8ucmVsc1BLAQItABQABgAIAAAAIQCMFd8kxQAAANwAAAAP&#10;AAAAAAAAAAAAAAAAAAcCAABkcnMvZG93bnJldi54bWxQSwUGAAAAAAMAAwC3AAAA+QIAAAAA&#10;">
                  <v:stroke endarrow="block"/>
                </v:line>
                <v:line id="Line 286" o:spid="_x0000_s1254" style="position:absolute;visibility:visible;mso-wrap-style:square" from="34568,11111" to="34568,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87" o:spid="_x0000_s1255" style="position:absolute;visibility:visible;mso-wrap-style:square" from="33425,11111" to="33425,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288" o:spid="_x0000_s1256" style="position:absolute;visibility:visible;mso-wrap-style:square" from="32282,11111" to="32282,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289" o:spid="_x0000_s1257" style="position:absolute;visibility:visible;mso-wrap-style:square" from="36860,11111" to="36860,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line id="Line 290" o:spid="_x0000_s1258" style="position:absolute;visibility:visible;mso-wrap-style:square" from="37997,11111" to="37997,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291" o:spid="_x0000_s1259" style="position:absolute;visibility:visible;mso-wrap-style:square" from="39140,11111" to="39140,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Line 292" o:spid="_x0000_s1260" style="position:absolute;visibility:visible;mso-wrap-style:square" from="35704,15683" to="35704,1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line id="Line 293" o:spid="_x0000_s1261" style="position:absolute;flip:y;visibility:visible;mso-wrap-style:square" from="31139,13397" to="31139,1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P+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dzuD3TDoCcv0DAAD//wMAUEsBAi0AFAAGAAgAAAAhANvh9svuAAAAhQEAABMAAAAAAAAA&#10;AAAAAAAAAAAAAFtDb250ZW50X1R5cGVzXS54bWxQSwECLQAUAAYACAAAACEAWvQsW78AAAAVAQAA&#10;CwAAAAAAAAAAAAAAAAAfAQAAX3JlbHMvLnJlbHNQSwECLQAUAAYACAAAACEAU04j/sYAAADcAAAA&#10;DwAAAAAAAAAAAAAAAAAHAgAAZHJzL2Rvd25yZXYueG1sUEsFBgAAAAADAAMAtwAAAPoCAAAAAA==&#10;"/>
                <v:line id="Line 294" o:spid="_x0000_s1262" style="position:absolute;visibility:visible;mso-wrap-style:square" from="31139,13397" to="33425,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295" o:spid="_x0000_s1263" style="position:absolute;visibility:visible;mso-wrap-style:square" from="33425,13397" to="33425,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296" o:spid="_x0000_s1264" style="position:absolute;visibility:visible;mso-wrap-style:square" from="33425,13397" to="35704,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xixQAAANwAAAAPAAAAZHJzL2Rvd25yZXYueG1sRI9BawIx&#10;FITvhf6H8ArealaF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BmgOxixQAAANwAAAAP&#10;AAAAAAAAAAAAAAAAAAcCAABkcnMvZG93bnJldi54bWxQSwUGAAAAAAMAAwC3AAAA+QIAAAAA&#10;">
                  <v:stroke endarrow="block"/>
                </v:line>
                <v:shape id="AutoShape 297" o:spid="_x0000_s1265" type="#_x0000_t5" style="position:absolute;left:33425;top:19112;width:4572;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F4wQAAANwAAAAPAAAAZHJzL2Rvd25yZXYueG1sRE9Ni8Iw&#10;EL0L/ocwwl7EpqugUhtFhMVlL4tWBG9DM7alzaQ0qdZ/bw4Le3y873Q3mEY8qHOVZQWfUQyCOLe6&#10;4kLBJfuarUE4j6yxsUwKXuRgtx2PUky0ffKJHmdfiBDCLkEFpfdtIqXLSzLoItsSB+5uO4M+wK6Q&#10;usNnCDeNnMfxUhqsODSU2NKhpLw+90YB1rfrj9G/ss+KKj7e+ukqq0mpj8mw34DwNPh/8Z/7WytY&#10;LMLacCYcAbl9AwAA//8DAFBLAQItABQABgAIAAAAIQDb4fbL7gAAAIUBAAATAAAAAAAAAAAAAAAA&#10;AAAAAABbQ29udGVudF9UeXBlc10ueG1sUEsBAi0AFAAGAAgAAAAhAFr0LFu/AAAAFQEAAAsAAAAA&#10;AAAAAAAAAAAAHwEAAF9yZWxzLy5yZWxzUEsBAi0AFAAGAAgAAAAhAPiWUXjBAAAA3AAAAA8AAAAA&#10;AAAAAAAAAAAABwIAAGRycy9kb3ducmV2LnhtbFBLBQYAAAAAAwADALcAAAD1AgAAAAA=&#10;"/>
                <v:oval id="Oval 298" o:spid="_x0000_s1266" style="position:absolute;left:34066;top:23176;width:3423;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QvxAAAANwAAAAPAAAAZHJzL2Rvd25yZXYueG1sRI9Ba8JA&#10;FITvhf6H5Qne6sYuio2uIhXBHnpotPdH9pkEs29D9jWm/75bKPQ4zMw3zGY3+lYN1McmsIX5LANF&#10;XAbXcGXhcj4+rUBFQXbYBiYL3xRht3182GDuwp0/aCikUgnCMUcLtUiXax3LmjzGWeiIk3cNvUdJ&#10;sq+06/Ge4L7Vz1m21B4bTgs1dvRaU3krvryFQ7UvloM2sjDXw0kWt8/3NzO3djoZ92tQQqP8h//a&#10;J2fBmBf4PZOOgN7+AAAA//8DAFBLAQItABQABgAIAAAAIQDb4fbL7gAAAIUBAAATAAAAAAAAAAAA&#10;AAAAAAAAAABbQ29udGVudF9UeXBlc10ueG1sUEsBAi0AFAAGAAgAAAAhAFr0LFu/AAAAFQEAAAsA&#10;AAAAAAAAAAAAAAAAHwEAAF9yZWxzLy5yZWxzUEsBAi0AFAAGAAgAAAAhABMzZC/EAAAA3AAAAA8A&#10;AAAAAAAAAAAAAAAABwIAAGRycy9kb3ducmV2LnhtbFBLBQYAAAAAAwADALcAAAD4AgAAAAA=&#10;"/>
                <v:line id="Line 299" o:spid="_x0000_s1267" style="position:absolute;visibility:visible;mso-wrap-style:square" from="35711,21398" to="35711,3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300" o:spid="_x0000_s1268" style="position:absolute;visibility:visible;mso-wrap-style:square" from="35711,27113" to="35711,2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301" o:spid="_x0000_s1269" style="position:absolute;visibility:visible;mso-wrap-style:square" from="35711,29399" to="35711,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oval id="Oval 302" o:spid="_x0000_s1270" style="position:absolute;left:34060;top:36257;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C4xAAAANwAAAAPAAAAZHJzL2Rvd25yZXYueG1sRI9Ba8JA&#10;FITvhf6H5RV6qxvdKiV1FVEKeuihUe+P7DMJZt+G7GtM/71bKPQ4zMw3zHI9+lYN1McmsIXpJANF&#10;XAbXcGXhdPx4eQMVBdlhG5gs/FCE9erxYYm5Czf+oqGQSiUIxxwt1CJdrnUsa/IYJ6EjTt4l9B4l&#10;yb7SrsdbgvtWz7JsoT02nBZq7GhbU3ktvr2FXbUpFoM2MjeX3V7m1/PnwUytfX4aN++ghEb5D/+1&#10;986CeTXweyYdAb26AwAA//8DAFBLAQItABQABgAIAAAAIQDb4fbL7gAAAIUBAAATAAAAAAAAAAAA&#10;AAAAAAAAAABbQ29udGVudF9UeXBlc10ueG1sUEsBAi0AFAAGAAgAAAAhAFr0LFu/AAAAFQEAAAsA&#10;AAAAAAAAAAAAAAAAHwEAAF9yZWxzLy5yZWxzUEsBAi0AFAAGAAgAAAAhACrdILjEAAAA3AAAAA8A&#10;AAAAAAAAAAAAAAAABwIAAGRycy9kb3ducmV2LnhtbFBLBQYAAAAAAwADALcAAAD4AgAAAAA=&#10;"/>
                <v:line id="Line 303" o:spid="_x0000_s1271" style="position:absolute;visibility:visible;mso-wrap-style:square" from="35711,36257" to="35711,3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line id="Line 304" o:spid="_x0000_s1272" style="position:absolute;visibility:visible;mso-wrap-style:square" from="23836,24827" to="23843,4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line id="Line 305" o:spid="_x0000_s1273" style="position:absolute;visibility:visible;mso-wrap-style:square" from="37997,38004" to="41426,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line id="Line 306" o:spid="_x0000_s1274" style="position:absolute;flip:x;visibility:visible;mso-wrap-style:square" from="23773,24827" to="37489,2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rect id="Rectangle 307" o:spid="_x0000_s1275" style="position:absolute;left:36346;top:54545;width:1028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S1wAAAANwAAAAPAAAAZHJzL2Rvd25yZXYueG1sRE9Lr8FA&#10;FN5L/IfJkdgx9cgNZYjcG8KS2tgdnaMtnTNNZ1B+vVncxPLL954vG1OKB9WusKxg0I9AEKdWF5wp&#10;OCbr3gSE88gaS8uk4EUOlot2a46xtk/e0+PgMxFC2MWoIPe+iqV0aU4GXd9WxIG72NqgD7DOpK7x&#10;GcJNKYdR9CMNFhwacqzoN6f0drgbBedieMT3PtlEZroe+V2TXO+nP6W6nWY1A+Gp8V/xv3urFYzG&#10;YW04E46AXHwAAAD//wMAUEsBAi0AFAAGAAgAAAAhANvh9svuAAAAhQEAABMAAAAAAAAAAAAAAAAA&#10;AAAAAFtDb250ZW50X1R5cGVzXS54bWxQSwECLQAUAAYACAAAACEAWvQsW78AAAAVAQAACwAAAAAA&#10;AAAAAAAAAAAfAQAAX3JlbHMvLnJlbHNQSwECLQAUAAYACAAAACEAg3ektcAAAADcAAAADwAAAAAA&#10;AAAAAAAAAAAHAgAAZHJzL2Rvd25yZXYueG1sUEsFBgAAAAADAAMAtwAAAPQCAAAAAA==&#10;"/>
                <v:shape id="AutoShape 308" o:spid="_x0000_s1276" type="#_x0000_t5" style="position:absolute;left:39648;top:55688;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eexQAAANwAAAAPAAAAZHJzL2Rvd25yZXYueG1sRI9Pa8JA&#10;FMTvBb/D8oReim604p/oKiKUFi+iEcHbI/tMQrJvQ3aj8du7hUKPw8z8hlltOlOJOzWusKxgNIxA&#10;EKdWF5wpOCdfgzkI55E1VpZJwZMcbNa9txXG2j74SPeTz0SAsItRQe59HUvp0pwMuqGtiYN3s41B&#10;H2STSd3gI8BNJcdRNJUGCw4LOda0yyktT61RgOX1sjf6INskK6Lva/sxS0pS6r3fbZcgPHX+P/zX&#10;/tEKPicL+D0TjoBcvwAAAP//AwBQSwECLQAUAAYACAAAACEA2+H2y+4AAACFAQAAEwAAAAAAAAAA&#10;AAAAAAAAAAAAW0NvbnRlbnRfVHlwZXNdLnhtbFBLAQItABQABgAIAAAAIQBa9CxbvwAAABUBAAAL&#10;AAAAAAAAAAAAAAAAAB8BAABfcmVscy8ucmVsc1BLAQItABQABgAIAAAAIQDP3IeexQAAANwAAAAP&#10;AAAAAAAAAAAAAAAAAAcCAABkcnMvZG93bnJldi54bWxQSwUGAAAAAAMAAwC3AAAA+QIAAAAA&#10;"/>
                <v:line id="Line 309" o:spid="_x0000_s1277" style="position:absolute;flip:y;visibility:visible;mso-wrap-style:square" from="36346,41972" to="36352,5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310" o:spid="_x0000_s1278" style="position:absolute;visibility:visible;mso-wrap-style:square" from="36377,41972" to="37520,4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311" o:spid="_x0000_s1279" style="position:absolute;visibility:visible;mso-wrap-style:square" from="37552,41972" to="39838,4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oval id="Oval 312" o:spid="_x0000_s1280" style="position:absolute;left:39013;top:4476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ZlxAAAANwAAAAPAAAAZHJzL2Rvd25yZXYueG1sRI9Ba8JA&#10;FITvBf/D8gre6sYukZK6iiiCPfTQtL0/ss8kmH0bsq8x/nu3UOhxmJlvmPV28p0aaYhtYAvLRQaK&#10;uAqu5drC1+fx6QVUFGSHXWCycKMI283sYY2FC1f+oLGUWiUIxwItNCJ9oXWsGvIYF6EnTt45DB4l&#10;yaHWbsBrgvtOP2fZSntsOS002NO+oepS/ngLh3pXrkZtJDfnw0nyy/f7m1laO3+cdq+ghCb5D/+1&#10;T86CyQ38nklHQG/uAAAA//8DAFBLAQItABQABgAIAAAAIQDb4fbL7gAAAIUBAAATAAAAAAAAAAAA&#10;AAAAAAAAAABbQ29udGVudF9UeXBlc10ueG1sUEsBAi0AFAAGAAgAAAAhAFr0LFu/AAAAFQEAAAsA&#10;AAAAAAAAAAAAAAAAHwEAAF9yZWxzLy5yZWxzUEsBAi0AFAAGAAgAAAAhAK8EtmXEAAAA3AAAAA8A&#10;AAAAAAAAAAAAAAAABwIAAGRycy9kb3ducmV2LnhtbFBLBQYAAAAAAwADALcAAAD4AgAAAAA=&#10;"/>
                <v:oval id="Oval 313" o:spid="_x0000_s1281" style="position:absolute;left:41553;top:4476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4R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NFvA7Uw8Anr1BwAA//8DAFBLAQItABQABgAIAAAAIQDb4fbL7gAAAIUBAAATAAAAAAAAAAAA&#10;AAAAAAAAAABbQ29udGVudF9UeXBlc10ueG1sUEsBAi0AFAAGAAgAAAAhAFr0LFu/AAAAFQEAAAsA&#10;AAAAAAAAAAAAAAAAHwEAAF9yZWxzLy5yZWxzUEsBAi0AFAAGAAgAAAAhACDtLhHEAAAA3AAAAA8A&#10;AAAAAAAAAAAAAAAABwIAAGRycy9kb3ducmV2LnhtbFBLBQYAAAAAAwADALcAAAD4AgAAAAA=&#10;"/>
                <v:line id="Line 314" o:spid="_x0000_s1282" style="position:absolute;visibility:visible;mso-wrap-style:square" from="41426,57974" to="41426,6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oval id="Oval 315" o:spid="_x0000_s1283" style="position:absolute;left:39648;top:6013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9xAAAANwAAAAPAAAAZHJzL2Rvd25yZXYueG1sRI/BasMw&#10;EETvgf6D2EJvsZwam+JGCaGhkBxyqNveF2tjm1grY20d9++rQKDHYWbeMOvt7Ho10Rg6zwZWSQqK&#10;uPa248bA1+f78gVUEGSLvWcy8EsBtpuHxRpL66/8QVMljYoQDiUaaEWGUutQt+QwJH4gjt7Zjw4l&#10;yrHRdsRrhLteP6dpoR12HBdaHOitpfpS/TgD+2ZXFZPOJM/O+4Pkl+/TMVsZ8/Q4715BCc3yH763&#10;D9ZAlhdwOxOPgN78AQAA//8DAFBLAQItABQABgAIAAAAIQDb4fbL7gAAAIUBAAATAAAAAAAAAAAA&#10;AAAAAAAAAABbQ29udGVudF9UeXBlc10ueG1sUEsBAi0AFAAGAAgAAAAhAFr0LFu/AAAAFQEAAAsA&#10;AAAAAAAAAAAAAAAAHwEAAF9yZWxzLy5yZWxzUEsBAi0AFAAGAAgAAAAhAL9zFf3EAAAA3AAAAA8A&#10;AAAAAAAAAAAAAAAABwIAAGRycy9kb3ducmV2LnhtbFBLBQYAAAAAAwADALcAAAD4AgAAAAA=&#10;"/>
                <v:line id="Line 316" o:spid="_x0000_s1284" style="position:absolute;visibility:visible;mso-wrap-style:square" from="36854,54545" to="36854,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line id="Line 317" o:spid="_x0000_s1285" style="position:absolute;visibility:visible;mso-wrap-style:square" from="37997,54545" to="37997,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318" o:spid="_x0000_s1286" style="position:absolute;visibility:visible;mso-wrap-style:square" from="39140,54545" to="39140,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319" o:spid="_x0000_s1287" style="position:absolute;visibility:visible;mso-wrap-style:square" from="40283,54545" to="40283,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320" o:spid="_x0000_s1288" style="position:absolute;visibility:visible;mso-wrap-style:square" from="41426,54545" to="41426,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321" o:spid="_x0000_s1289" style="position:absolute;visibility:visible;mso-wrap-style:square" from="42569,54545" to="42569,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322" o:spid="_x0000_s1290" style="position:absolute;visibility:visible;mso-wrap-style:square" from="43712,54545" to="43712,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323" o:spid="_x0000_s1291" style="position:absolute;visibility:visible;mso-wrap-style:square" from="44855,54545" to="44855,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324" o:spid="_x0000_s1292" style="position:absolute;visibility:visible;mso-wrap-style:square" from="45998,54545" to="45998,5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Line 325" o:spid="_x0000_s1293" style="position:absolute;visibility:visible;mso-wrap-style:square" from="40283,61784" to="55142,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326" o:spid="_x0000_s1294" style="position:absolute;flip:x;visibility:visible;mso-wrap-style:square" from="26567,61784" to="39140,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line id="Line 327" o:spid="_x0000_s1295" style="position:absolute;flip:x;visibility:visible;mso-wrap-style:square" from="39140,61784" to="41426,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bmxAAAANwAAAAPAAAAZHJzL2Rvd25yZXYueG1sRE/LagIx&#10;FN0L/kO4QjdFM9oidmoUKQhduPHBSHe3k+tkmMnNNEl1+vfNQnB5OO/luretuJIPtWMF00kGgrh0&#10;uuZKwem4HS9AhIissXVMCv4owHo1HCwx1+7Ge7oeYiVSCIccFZgYu1zKUBqyGCauI07cxXmLMUFf&#10;Se3xlsJtK2dZNpcWa04NBjv6MFQ2h1+rQC52zz9+8/3aFM35/GaKsui+dko9jfrNO4hIfXyI7+5P&#10;reBlntamM+kIyNU/AAAA//8DAFBLAQItABQABgAIAAAAIQDb4fbL7gAAAIUBAAATAAAAAAAAAAAA&#10;AAAAAAAAAABbQ29udGVudF9UeXBlc10ueG1sUEsBAi0AFAAGAAgAAAAhAFr0LFu/AAAAFQEAAAsA&#10;AAAAAAAAAAAAAAAAHwEAAF9yZWxzLy5yZWxzUEsBAi0AFAAGAAgAAAAhAMGwBubEAAAA3AAAAA8A&#10;AAAAAAAAAAAAAAAABwIAAGRycy9kb3ducmV2LnhtbFBLBQYAAAAAAwADALcAAAD4AgAAAAA=&#10;"/>
                <v:rect id="Rectangle 328" o:spid="_x0000_s1296" style="position:absolute;left:8869;top:79691;width:11056;height:9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OxQAAANwAAAAPAAAAZHJzL2Rvd25yZXYueG1sRI9Ba8JA&#10;FITvhf6H5RV6q5sqBE3dhNJiqccYL96e2dckbfZtyG5i6q93BcHjMDPfMOtsMq0YqXeNZQWvswgE&#10;cWl1w5WCfbF5WYJwHllja5kU/JODLH18WGOi7YlzGne+EgHCLkEFtfddIqUrazLoZrYjDt6P7Q36&#10;IPtK6h5PAW5aOY+iWBpsOCzU2NFHTeXfbjAKjs18j+e8+IrMarPw26n4HQ6fSj0/Te9vIDxN/h6+&#10;tb+1gkW8guuZcARkegEAAP//AwBQSwECLQAUAAYACAAAACEA2+H2y+4AAACFAQAAEwAAAAAAAAAA&#10;AAAAAAAAAAAAW0NvbnRlbnRfVHlwZXNdLnhtbFBLAQItABQABgAIAAAAIQBa9CxbvwAAABUBAAAL&#10;AAAAAAAAAAAAAAAAAB8BAABfcmVscy8ucmVsc1BLAQItABQABgAIAAAAIQCnjl1OxQAAANwAAAAP&#10;AAAAAAAAAAAAAAAAAAcCAABkcnMvZG93bnJldi54bWxQSwUGAAAAAAMAAwC3AAAA+QIAAAAA&#10;">
                  <v:textbox>
                    <w:txbxContent>
                      <w:p w14:paraId="1996B2D3" w14:textId="77777777" w:rsidR="00F739CD" w:rsidRDefault="00F739CD" w:rsidP="008F16A6">
                        <w:pPr>
                          <w:spacing w:after="0"/>
                          <w:jc w:val="center"/>
                          <w:rPr>
                            <w:rFonts w:ascii="Arial" w:hAnsi="Arial" w:cs="Arial"/>
                            <w:sz w:val="18"/>
                            <w:szCs w:val="18"/>
                          </w:rPr>
                        </w:pPr>
                        <w:r>
                          <w:rPr>
                            <w:rFonts w:ascii="Arial" w:hAnsi="Arial" w:cs="Arial"/>
                            <w:sz w:val="18"/>
                            <w:szCs w:val="18"/>
                          </w:rPr>
                          <w:t>Навеска</w:t>
                        </w:r>
                      </w:p>
                      <w:p w14:paraId="4557051F" w14:textId="77777777" w:rsidR="00F739CD" w:rsidRDefault="00F739CD" w:rsidP="008F16A6">
                        <w:pPr>
                          <w:spacing w:after="0"/>
                          <w:jc w:val="center"/>
                          <w:rPr>
                            <w:rFonts w:ascii="Arial" w:hAnsi="Arial" w:cs="Arial"/>
                            <w:sz w:val="18"/>
                            <w:szCs w:val="18"/>
                          </w:rPr>
                        </w:pPr>
                        <w:r>
                          <w:rPr>
                            <w:rFonts w:ascii="Arial" w:hAnsi="Arial" w:cs="Arial"/>
                            <w:sz w:val="18"/>
                            <w:szCs w:val="18"/>
                          </w:rPr>
                          <w:t>для</w:t>
                        </w:r>
                        <w:r>
                          <w:rPr>
                            <w:rFonts w:ascii="Arial" w:hAnsi="Arial" w:cs="Arial"/>
                            <w:sz w:val="18"/>
                            <w:szCs w:val="18"/>
                            <w:lang w:val="en-US"/>
                          </w:rPr>
                          <w:t xml:space="preserve"> </w:t>
                        </w:r>
                        <w:r>
                          <w:rPr>
                            <w:rFonts w:ascii="Arial" w:hAnsi="Arial" w:cs="Arial"/>
                            <w:sz w:val="18"/>
                            <w:szCs w:val="18"/>
                          </w:rPr>
                          <w:t>арбитражного</w:t>
                        </w:r>
                        <w:r>
                          <w:rPr>
                            <w:rFonts w:ascii="Arial" w:hAnsi="Arial" w:cs="Arial"/>
                            <w:sz w:val="18"/>
                            <w:szCs w:val="18"/>
                            <w:lang w:val="en-US"/>
                          </w:rPr>
                          <w:t xml:space="preserve"> </w:t>
                        </w:r>
                        <w:r>
                          <w:rPr>
                            <w:rFonts w:ascii="Arial" w:hAnsi="Arial" w:cs="Arial"/>
                            <w:sz w:val="18"/>
                            <w:szCs w:val="18"/>
                          </w:rPr>
                          <w:t>контроля</w:t>
                        </w:r>
                      </w:p>
                      <w:p w14:paraId="366C4024" w14:textId="77777777" w:rsidR="00F739CD" w:rsidRDefault="00F739CD" w:rsidP="008F16A6">
                        <w:pPr>
                          <w:spacing w:after="0"/>
                          <w:jc w:val="center"/>
                          <w:rPr>
                            <w:rFonts w:ascii="Arial" w:hAnsi="Arial" w:cs="Arial"/>
                            <w:sz w:val="18"/>
                            <w:szCs w:val="18"/>
                          </w:rPr>
                        </w:pPr>
                        <w:r>
                          <w:rPr>
                            <w:rFonts w:ascii="Arial" w:hAnsi="Arial" w:cs="Arial"/>
                            <w:sz w:val="18"/>
                            <w:szCs w:val="18"/>
                          </w:rPr>
                          <w:t>130 гр</w:t>
                        </w:r>
                      </w:p>
                    </w:txbxContent>
                  </v:textbox>
                </v:rect>
                <v:rect id="Rectangle 329" o:spid="_x0000_s1297" style="position:absolute;left:21995;top:79691;width:11595;height:9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IOvwAAANwAAAAPAAAAZHJzL2Rvd25yZXYueG1sRE9Nr8FA&#10;FN1L/IfJldgxReJRhsh7ISypjd3VudrSudN0BuXXm8VLLE/O93zZmFI8qHaFZQWDfgSCOLW64EzB&#10;MVn3JiCcR9ZYWiYFL3KwXLRbc4y1ffKeHgefiRDCLkYFufdVLKVLczLo+rYiDtzF1gZ9gHUmdY3P&#10;EG5KOYyisTRYcGjIsaLfnNLb4W4UnIvhEd/7ZBOZ6Xrkd01yvZ/+lOp2mtUMhKfGf8X/7q1WMPoJ&#10;88OZcATk4gMAAP//AwBQSwECLQAUAAYACAAAACEA2+H2y+4AAACFAQAAEwAAAAAAAAAAAAAAAAAA&#10;AAAAW0NvbnRlbnRfVHlwZXNdLnhtbFBLAQItABQABgAIAAAAIQBa9CxbvwAAABUBAAALAAAAAAAA&#10;AAAAAAAAAB8BAABfcmVscy8ucmVsc1BLAQItABQABgAIAAAAIQCzbWIOvwAAANwAAAAPAAAAAAAA&#10;AAAAAAAAAAcCAABkcnMvZG93bnJldi54bWxQSwUGAAAAAAMAAwC3AAAA8wIAAAAA&#10;">
                  <v:textbox>
                    <w:txbxContent>
                      <w:p w14:paraId="71E582A9" w14:textId="77777777" w:rsidR="00F739CD" w:rsidRDefault="00F739CD" w:rsidP="008F16A6">
                        <w:pPr>
                          <w:spacing w:after="0"/>
                          <w:jc w:val="center"/>
                          <w:rPr>
                            <w:rFonts w:ascii="Arial" w:hAnsi="Arial" w:cs="Arial"/>
                            <w:sz w:val="18"/>
                            <w:szCs w:val="18"/>
                          </w:rPr>
                        </w:pPr>
                        <w:r>
                          <w:rPr>
                            <w:rFonts w:ascii="Arial" w:hAnsi="Arial" w:cs="Arial"/>
                            <w:sz w:val="18"/>
                            <w:szCs w:val="18"/>
                          </w:rPr>
                          <w:t>Навеска</w:t>
                        </w:r>
                      </w:p>
                      <w:p w14:paraId="0CD28895" w14:textId="77777777" w:rsidR="00F739CD" w:rsidRDefault="00F739CD" w:rsidP="008F16A6">
                        <w:pPr>
                          <w:spacing w:after="0"/>
                          <w:jc w:val="center"/>
                          <w:rPr>
                            <w:rFonts w:ascii="Arial" w:hAnsi="Arial" w:cs="Arial"/>
                            <w:sz w:val="18"/>
                            <w:szCs w:val="18"/>
                          </w:rPr>
                        </w:pPr>
                        <w:r>
                          <w:rPr>
                            <w:rFonts w:ascii="Arial" w:hAnsi="Arial" w:cs="Arial"/>
                            <w:sz w:val="18"/>
                            <w:szCs w:val="18"/>
                          </w:rPr>
                          <w:t>для внешнего геологического</w:t>
                        </w:r>
                      </w:p>
                      <w:p w14:paraId="03CE60EC" w14:textId="77777777" w:rsidR="00F739CD" w:rsidRDefault="00F739CD" w:rsidP="008F16A6">
                        <w:pPr>
                          <w:spacing w:after="0"/>
                          <w:jc w:val="center"/>
                          <w:rPr>
                            <w:rFonts w:ascii="Arial" w:hAnsi="Arial" w:cs="Arial"/>
                            <w:sz w:val="18"/>
                            <w:szCs w:val="18"/>
                          </w:rPr>
                        </w:pPr>
                        <w:r>
                          <w:rPr>
                            <w:rFonts w:ascii="Arial" w:hAnsi="Arial" w:cs="Arial"/>
                            <w:sz w:val="18"/>
                            <w:szCs w:val="18"/>
                          </w:rPr>
                          <w:t>контроля</w:t>
                        </w:r>
                      </w:p>
                      <w:p w14:paraId="1F68F855" w14:textId="77777777" w:rsidR="00F739CD" w:rsidRDefault="00F739CD" w:rsidP="008F16A6">
                        <w:pPr>
                          <w:jc w:val="center"/>
                          <w:rPr>
                            <w:rFonts w:ascii="Arial" w:hAnsi="Arial" w:cs="Arial"/>
                            <w:sz w:val="18"/>
                            <w:szCs w:val="18"/>
                          </w:rPr>
                        </w:pPr>
                        <w:r>
                          <w:rPr>
                            <w:rFonts w:ascii="Arial" w:hAnsi="Arial" w:cs="Arial"/>
                            <w:sz w:val="18"/>
                            <w:szCs w:val="18"/>
                          </w:rPr>
                          <w:t>130 гр</w:t>
                        </w:r>
                      </w:p>
                    </w:txbxContent>
                  </v:textbox>
                </v:rect>
                <v:rect id="Rectangle 330" o:spid="_x0000_s1298" style="position:absolute;left:39648;top:79691;width:7982;height:9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eVxQAAANwAAAAPAAAAZHJzL2Rvd25yZXYueG1sRI9Ba8JA&#10;FITvBf/D8oTe6kYFW6OriCXFHk1y6e2ZfSZps29Ddk3S/vpuoeBxmJlvmO1+NI3oqXO1ZQXzWQSC&#10;uLC65lJBniVPLyCcR9bYWCYF3+Rgv5s8bDHWduAz9akvRYCwi1FB5X0bS+mKigy6mW2Jg3e1nUEf&#10;ZFdK3eEQ4KaRiyhaSYM1h4UKWzpWVHylN6PgUi9y/Dlnb5FZJ0v/Pmaft49XpR6n42EDwtPo7+H/&#10;9kkrWD7P4e9MOAJy9wsAAP//AwBQSwECLQAUAAYACAAAACEA2+H2y+4AAACFAQAAEwAAAAAAAAAA&#10;AAAAAAAAAAAAW0NvbnRlbnRfVHlwZXNdLnhtbFBLAQItABQABgAIAAAAIQBa9CxbvwAAABUBAAAL&#10;AAAAAAAAAAAAAAAAAB8BAABfcmVscy8ucmVsc1BLAQItABQABgAIAAAAIQDcIceVxQAAANwAAAAP&#10;AAAAAAAAAAAAAAAAAAcCAABkcnMvZG93bnJldi54bWxQSwUGAAAAAAMAAwC3AAAA+QIAAAAA&#10;">
                  <v:textbox>
                    <w:txbxContent>
                      <w:p w14:paraId="190B8A01" w14:textId="77777777" w:rsidR="00F739CD" w:rsidRDefault="00F739CD" w:rsidP="008F16A6">
                        <w:pPr>
                          <w:jc w:val="center"/>
                          <w:rPr>
                            <w:rFonts w:ascii="Arial" w:hAnsi="Arial" w:cs="Arial"/>
                            <w:sz w:val="18"/>
                            <w:szCs w:val="18"/>
                          </w:rPr>
                        </w:pPr>
                        <w:r>
                          <w:rPr>
                            <w:rFonts w:ascii="Arial" w:hAnsi="Arial" w:cs="Arial"/>
                            <w:sz w:val="18"/>
                            <w:szCs w:val="18"/>
                          </w:rPr>
                          <w:t>Навеска для групповой пробы</w:t>
                        </w:r>
                      </w:p>
                    </w:txbxContent>
                  </v:textbox>
                </v:rect>
                <v:rect id="Rectangle 331" o:spid="_x0000_s1299" style="position:absolute;left:48030;top:79691;width:10450;height:9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nixQAAANwAAAAPAAAAZHJzL2Rvd25yZXYueG1sRI9Pa8JA&#10;FMTvQr/D8gq96cYItaauIpaU9qjx4u01+5qkZt+G7OZP/fRuQehxmJnfMOvtaGrRU+sqywrmswgE&#10;cW51xYWCU5ZOX0A4j6yxtkwKfsnBdvMwWWOi7cAH6o++EAHCLkEFpfdNIqXLSzLoZrYhDt63bQ36&#10;INtC6haHADe1jKPoWRqsOCyU2NC+pPxy7IyCryo+4fWQvUdmlS7855j9dOc3pZ4ex90rCE+j/w/f&#10;2x9awWIZw9+ZcATk5gYAAP//AwBQSwECLQAUAAYACAAAACEA2+H2y+4AAACFAQAAEwAAAAAAAAAA&#10;AAAAAAAAAAAAW0NvbnRlbnRfVHlwZXNdLnhtbFBLAQItABQABgAIAAAAIQBa9CxbvwAAABUBAAAL&#10;AAAAAAAAAAAAAAAAAB8BAABfcmVscy8ucmVsc1BLAQItABQABgAIAAAAIQAs81nixQAAANwAAAAP&#10;AAAAAAAAAAAAAAAAAAcCAABkcnMvZG93bnJldi54bWxQSwUGAAAAAAMAAwC3AAAA+QIAAAAA&#10;">
                  <v:textbox>
                    <w:txbxContent>
                      <w:p w14:paraId="6ABA19E2" w14:textId="77777777" w:rsidR="00F739CD" w:rsidRDefault="00F739CD" w:rsidP="008F16A6">
                        <w:pPr>
                          <w:jc w:val="center"/>
                          <w:rPr>
                            <w:rFonts w:ascii="Arial" w:hAnsi="Arial" w:cs="Arial"/>
                            <w:sz w:val="18"/>
                            <w:szCs w:val="18"/>
                          </w:rPr>
                        </w:pPr>
                        <w:r>
                          <w:rPr>
                            <w:rFonts w:ascii="Arial" w:hAnsi="Arial" w:cs="Arial"/>
                            <w:sz w:val="18"/>
                            <w:szCs w:val="18"/>
                          </w:rPr>
                          <w:t>Навеска для внутреннего лабораторного контроля</w:t>
                        </w:r>
                      </w:p>
                      <w:p w14:paraId="007FE4EC" w14:textId="77777777" w:rsidR="00F739CD" w:rsidRDefault="00F739CD" w:rsidP="008F16A6">
                        <w:pPr>
                          <w:rPr>
                            <w:rFonts w:ascii="Arial" w:hAnsi="Arial" w:cs="Arial"/>
                            <w:sz w:val="18"/>
                            <w:szCs w:val="18"/>
                          </w:rPr>
                        </w:pPr>
                      </w:p>
                    </w:txbxContent>
                  </v:textbox>
                </v:rect>
                <v:rect id="Rectangle 332" o:spid="_x0000_s1300" style="position:absolute;left:59161;top:79691;width:7713;height:9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5xQAAANwAAAAPAAAAZHJzL2Rvd25yZXYueG1sRI9Pa8JA&#10;FMTvhX6H5RV6azY1oG10ldJi0WP+XHp7Zp9JbPZtyK6a+uldQehxmJnfMIvVaDpxosG1lhW8RjEI&#10;4srqlmsFZbF+eQPhPLLGzjIp+CMHq+XjwwJTbc+c0Sn3tQgQdikqaLzvUyld1ZBBF9meOHh7Oxj0&#10;QQ611AOeA9x0chLHU2mw5bDQYE+fDVW/+dEo2LWTEi9Z8R2b93Xit2NxOP58KfX8NH7MQXga/X/4&#10;3t5oBcksgduZcATk8goAAP//AwBQSwECLQAUAAYACAAAACEA2+H2y+4AAACFAQAAEwAAAAAAAAAA&#10;AAAAAAAAAAAAW0NvbnRlbnRfVHlwZXNdLnhtbFBLAQItABQABgAIAAAAIQBa9CxbvwAAABUBAAAL&#10;AAAAAAAAAAAAAAAAAB8BAABfcmVscy8ucmVsc1BLAQItABQABgAIAAAAIQBDv/x5xQAAANwAAAAP&#10;AAAAAAAAAAAAAAAAAAcCAABkcnMvZG93bnJldi54bWxQSwUGAAAAAAMAAwC3AAAA+QIAAAAA&#10;">
                  <v:textbox>
                    <w:txbxContent>
                      <w:p w14:paraId="457DE1D7" w14:textId="77777777" w:rsidR="00F739CD" w:rsidRDefault="00F739CD" w:rsidP="008F16A6">
                        <w:pPr>
                          <w:jc w:val="center"/>
                          <w:rPr>
                            <w:rFonts w:ascii="Arial" w:hAnsi="Arial" w:cs="Arial"/>
                            <w:sz w:val="18"/>
                            <w:szCs w:val="18"/>
                          </w:rPr>
                        </w:pPr>
                        <w:r>
                          <w:rPr>
                            <w:rFonts w:ascii="Arial" w:hAnsi="Arial" w:cs="Arial"/>
                            <w:sz w:val="18"/>
                            <w:szCs w:val="18"/>
                          </w:rPr>
                          <w:t>Навеска</w:t>
                        </w:r>
                      </w:p>
                      <w:p w14:paraId="094DC01D" w14:textId="77777777" w:rsidR="00F739CD" w:rsidRDefault="00F739CD" w:rsidP="008F16A6">
                        <w:pPr>
                          <w:jc w:val="center"/>
                          <w:rPr>
                            <w:rFonts w:ascii="Arial" w:hAnsi="Arial" w:cs="Arial"/>
                            <w:sz w:val="18"/>
                            <w:szCs w:val="18"/>
                          </w:rPr>
                        </w:pPr>
                        <w:r>
                          <w:rPr>
                            <w:rFonts w:ascii="Arial" w:hAnsi="Arial" w:cs="Arial"/>
                            <w:sz w:val="18"/>
                            <w:szCs w:val="18"/>
                          </w:rPr>
                          <w:t>для основного рядового анализа</w:t>
                        </w:r>
                      </w:p>
                    </w:txbxContent>
                  </v:textbox>
                </v:rect>
                <v:line id="Line 333" o:spid="_x0000_s1301" style="position:absolute;visibility:visible;mso-wrap-style:square" from="26567,61657" to="26573,6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VxQAAANwAAAAPAAAAZHJzL2Rvd25yZXYueG1sRI9BawIx&#10;FITvhf6H8AreatZWur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AAOMvVxQAAANwAAAAP&#10;AAAAAAAAAAAAAAAAAAcCAABkcnMvZG93bnJldi54bWxQSwUGAAAAAAMAAwC3AAAA+QIAAAAA&#10;">
                  <v:stroke endarrow="block"/>
                </v:line>
                <v:line id="Line 334" o:spid="_x0000_s1302" style="position:absolute;visibility:visible;mso-wrap-style:square" from="55142,61784" to="55148,6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5OxQAAANwAAAAPAAAAZHJzL2Rvd25yZXYueG1sRI9BawIx&#10;FITvhf6H8AreatYW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BvdG5OxQAAANwAAAAP&#10;AAAAAAAAAAAAAAAAAAcCAABkcnMvZG93bnJldi54bWxQSwUGAAAAAAMAAwC3AAAA+QIAAAAA&#10;">
                  <v:stroke endarrow="block"/>
                </v:line>
                <v:rect id="Rectangle 335" o:spid="_x0000_s1303" style="position:absolute;left:18013;top:67576;width:1557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h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cl/J0JR0CufwEAAP//AwBQSwECLQAUAAYACAAAACEA2+H2y+4AAACFAQAAEwAAAAAAAAAA&#10;AAAAAAAAAAAAW0NvbnRlbnRfVHlwZXNdLnhtbFBLAQItABQABgAIAAAAIQBa9CxbvwAAABUBAAAL&#10;AAAAAAAAAAAAAAAAAB8BAABfcmVscy8ucmVsc1BLAQItABQABgAIAAAAIQBTyF/hxQAAANwAAAAP&#10;AAAAAAAAAAAAAAAAAAcCAABkcnMvZG93bnJldi54bWxQSwUGAAAAAAMAAwC3AAAA+QIAAAAA&#10;">
                  <v:textbox>
                    <w:txbxContent>
                      <w:p w14:paraId="06CFD0A9" w14:textId="77777777" w:rsidR="00F739CD" w:rsidRDefault="00F739CD" w:rsidP="008F16A6">
                        <w:pPr>
                          <w:jc w:val="center"/>
                          <w:rPr>
                            <w:rFonts w:ascii="Arial" w:hAnsi="Arial" w:cs="Arial"/>
                            <w:sz w:val="20"/>
                            <w:szCs w:val="20"/>
                          </w:rPr>
                        </w:pPr>
                        <w:r>
                          <w:rPr>
                            <w:rFonts w:ascii="Arial" w:hAnsi="Arial" w:cs="Arial"/>
                            <w:sz w:val="20"/>
                            <w:szCs w:val="20"/>
                          </w:rPr>
                          <w:t>Дубликат</w:t>
                        </w:r>
                      </w:p>
                      <w:p w14:paraId="6D8498BE" w14:textId="2B95DB11" w:rsidR="00F739CD" w:rsidRDefault="00F739CD" w:rsidP="008F16A6">
                        <w:pPr>
                          <w:jc w:val="center"/>
                          <w:rPr>
                            <w:rFonts w:ascii="Arial" w:hAnsi="Arial" w:cs="Arial"/>
                            <w:sz w:val="20"/>
                            <w:szCs w:val="20"/>
                          </w:rPr>
                        </w:pPr>
                        <w:r>
                          <w:rPr>
                            <w:rFonts w:ascii="Arial" w:hAnsi="Arial" w:cs="Arial"/>
                            <w:sz w:val="20"/>
                            <w:szCs w:val="20"/>
                          </w:rPr>
                          <w:t>аналитической пробы</w:t>
                        </w:r>
                      </w:p>
                      <w:p w14:paraId="12E49774" w14:textId="77777777" w:rsidR="00F739CD" w:rsidRDefault="00F739CD" w:rsidP="008F16A6">
                        <w:pPr>
                          <w:jc w:val="center"/>
                          <w:rPr>
                            <w:rFonts w:ascii="Arial" w:hAnsi="Arial" w:cs="Arial"/>
                            <w:sz w:val="20"/>
                            <w:szCs w:val="20"/>
                          </w:rPr>
                        </w:pPr>
                        <w:r>
                          <w:rPr>
                            <w:rFonts w:ascii="Arial" w:hAnsi="Arial" w:cs="Arial"/>
                            <w:sz w:val="20"/>
                            <w:szCs w:val="20"/>
                          </w:rPr>
                          <w:t>пр</w:t>
                        </w:r>
                      </w:p>
                    </w:txbxContent>
                  </v:textbox>
                </v:rect>
                <v:rect id="Rectangle 336" o:spid="_x0000_s1304" style="position:absolute;left:49935;top:67499;width:1151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Pp6xAAAANwAAAAPAAAAZHJzL2Rvd25yZXYueG1sRI9Bi8Iw&#10;FITvgv8hPMGbpiqo2zWKKIp71Pbi7W3ztq02L6WJWv31m4UFj8PMfMMsVq2pxJ0aV1pWMBpGIIgz&#10;q0vOFaTJbjAH4TyyxsoyKXiSg9Wy21lgrO2Dj3Q/+VwECLsYFRTe17GULivIoBvamjh4P7Yx6INs&#10;cqkbfAS4qeQ4iqbSYMlhocCaNgVl19PNKPguxym+jsk+Mh+7if9qk8vtvFWq32vXnyA8tf4d/m8f&#10;tILJbAZ/Z8IRkMtfAAAA//8DAFBLAQItABQABgAIAAAAIQDb4fbL7gAAAIUBAAATAAAAAAAAAAAA&#10;AAAAAAAAAABbQ29udGVudF9UeXBlc10ueG1sUEsBAi0AFAAGAAgAAAAhAFr0LFu/AAAAFQEAAAsA&#10;AAAAAAAAAAAAAAAAHwEAAF9yZWxzLy5yZWxzUEsBAi0AFAAGAAgAAAAhADyE+nrEAAAA3AAAAA8A&#10;AAAAAAAAAAAAAAAABwIAAGRycy9kb3ducmV2LnhtbFBLBQYAAAAAAwADALcAAAD4AgAAAAA=&#10;">
                  <v:textbox>
                    <w:txbxContent>
                      <w:p w14:paraId="6692FC4E" w14:textId="77777777" w:rsidR="00F739CD" w:rsidRDefault="00F739CD" w:rsidP="008F16A6">
                        <w:pPr>
                          <w:jc w:val="center"/>
                          <w:rPr>
                            <w:rFonts w:ascii="Arial" w:hAnsi="Arial" w:cs="Arial"/>
                            <w:sz w:val="20"/>
                            <w:szCs w:val="20"/>
                          </w:rPr>
                        </w:pPr>
                        <w:r>
                          <w:rPr>
                            <w:rFonts w:ascii="Arial" w:hAnsi="Arial" w:cs="Arial"/>
                            <w:sz w:val="20"/>
                            <w:szCs w:val="20"/>
                          </w:rPr>
                          <w:t>Аналитическая лабораторная проба</w:t>
                        </w:r>
                      </w:p>
                      <w:p w14:paraId="2FE61AE6" w14:textId="77777777" w:rsidR="00F739CD" w:rsidRDefault="00F739CD" w:rsidP="008F16A6">
                        <w:pPr>
                          <w:jc w:val="center"/>
                          <w:rPr>
                            <w:rFonts w:ascii="Arial" w:hAnsi="Arial" w:cs="Arial"/>
                          </w:rPr>
                        </w:pPr>
                        <w:r>
                          <w:rPr>
                            <w:rFonts w:ascii="Arial" w:hAnsi="Arial" w:cs="Arial"/>
                          </w:rPr>
                          <w:t>проба</w:t>
                        </w:r>
                      </w:p>
                    </w:txbxContent>
                  </v:textbox>
                </v:rect>
                <v:line id="Line 337" o:spid="_x0000_s1305" style="position:absolute;visibility:visible;mso-wrap-style:square" from="25424,72833" to="31139,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line id="Line 338" o:spid="_x0000_s1306" style="position:absolute;flip:x;visibility:visible;mso-wrap-style:square" from="13994,72833" to="25424,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Wg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jiZwPZOOgJxdAAAA//8DAFBLAQItABQABgAIAAAAIQDb4fbL7gAAAIUBAAATAAAAAAAA&#10;AAAAAAAAAAAAAABbQ29udGVudF9UeXBlc10ueG1sUEsBAi0AFAAGAAgAAAAhAFr0LFu/AAAAFQEA&#10;AAsAAAAAAAAAAAAAAAAAHwEAAF9yZWxzLy5yZWxzUEsBAi0AFAAGAAgAAAAhACslNaDHAAAA3AAA&#10;AA8AAAAAAAAAAAAAAAAABwIAAGRycy9kb3ducmV2LnhtbFBLBQYAAAAAAwADALcAAAD7AgAAAAA=&#10;"/>
                <v:line id="Line 339" o:spid="_x0000_s1307" style="position:absolute;flip:x;visibility:visible;mso-wrap-style:square" from="43712,72833" to="55142,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wawwAAANwAAAAPAAAAZHJzL2Rvd25yZXYueG1sRE/Pa8Iw&#10;FL4P/B/CG3iRmTpldJ1RRBh48KIbld3emremtHmpSdTuv18Owo4f3+/lerCduJIPjWMFs2kGgrhy&#10;uuFawefH+1MOIkRkjZ1jUvBLAdar0cMSC+1ufKDrMdYihXAoUIGJsS+kDJUhi2HqeuLE/ThvMSbo&#10;a6k93lK47eRzlr1Iiw2nBoM9bQ1V7fFiFch8Pzn7zfeiLdvT6dWUVdl/7ZUaPw6bNxCRhvgvvrt3&#10;WsE8T/PTmXQE5OoPAAD//wMAUEsBAi0AFAAGAAgAAAAhANvh9svuAAAAhQEAABMAAAAAAAAAAAAA&#10;AAAAAAAAAFtDb250ZW50X1R5cGVzXS54bWxQSwECLQAUAAYACAAAACEAWvQsW78AAAAVAQAACwAA&#10;AAAAAAAAAAAAAAAfAQAAX3JlbHMvLnJlbHNQSwECLQAUAAYACAAAACEAj8rsGsMAAADcAAAADwAA&#10;AAAAAAAAAAAAAAAHAgAAZHJzL2Rvd25yZXYueG1sUEsFBgAAAAADAAMAtwAAAPcCAAAAAA==&#10;"/>
                <v:line id="Line 340" o:spid="_x0000_s1308" style="position:absolute;flip:x;visibility:visible;mso-wrap-style:square" from="51713,72833" to="55142,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mBxwAAANwAAAAPAAAAZHJzL2Rvd25yZXYueG1sRI9BawIx&#10;FITvhf6H8IReSs3alrKuRhFB6MFLVVa8PTfPzbKbl22S6vbfN4VCj8PMfMPMl4PtxJV8aBwrmIwz&#10;EMSV0w3XCg77zVMOIkRkjZ1jUvBNAZaL+7s5Ftrd+IOuu1iLBOFQoAITY19IGSpDFsPY9cTJuzhv&#10;MSbpa6k93hLcdvI5y96kxYbTgsGe1oaqdvdlFch8+/jpV+fXtmyPx6kpq7I/bZV6GA2rGYhIQ/wP&#10;/7XftYKXfAK/Z9IRkIsfAAAA//8DAFBLAQItABQABgAIAAAAIQDb4fbL7gAAAIUBAAATAAAAAAAA&#10;AAAAAAAAAAAAAABbQ29udGVudF9UeXBlc10ueG1sUEsBAi0AFAAGAAgAAAAhAFr0LFu/AAAAFQEA&#10;AAsAAAAAAAAAAAAAAAAAHwEAAF9yZWxzLy5yZWxzUEsBAi0AFAAGAAgAAAAhAOCGSYHHAAAA3AAA&#10;AA8AAAAAAAAAAAAAAAAABwIAAGRycy9kb3ducmV2LnhtbFBLBQYAAAAAAwADALcAAAD7AgAAAAA=&#10;"/>
                <v:line id="Line 341" o:spid="_x0000_s1309" style="position:absolute;visibility:visible;mso-wrap-style:square" from="55142,72833" to="60857,7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342" o:spid="_x0000_s1310" style="position:absolute;visibility:visible;mso-wrap-style:square" from="41426,60260" to="41426,6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line id="Line 343" o:spid="_x0000_s1311" style="position:absolute;visibility:visible;mso-wrap-style:square" from="32282,17969" to="32282,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344" o:spid="_x0000_s1312" style="position:absolute;visibility:visible;mso-wrap-style:square" from="35711,17969" to="35711,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345" o:spid="_x0000_s1313" style="position:absolute;visibility:visible;mso-wrap-style:square" from="34568,17969" to="34568,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346" o:spid="_x0000_s1314" style="position:absolute;visibility:visible;mso-wrap-style:square" from="33425,17969" to="33425,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Line 347" o:spid="_x0000_s1315" style="position:absolute;visibility:visible;mso-wrap-style:square" from="36854,17969" to="36854,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Line 348" o:spid="_x0000_s1316" style="position:absolute;visibility:visible;mso-wrap-style:square" from="37997,17969" to="37997,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v:line id="Line 349" o:spid="_x0000_s1317" style="position:absolute;visibility:visible;mso-wrap-style:square" from="39140,17969" to="39140,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4wwAAANwAAAAPAAAAZHJzL2Rvd25yZXYueG1sRE/LasJA&#10;FN0L/sNwhe500grBpo4iLQXtQnyBLq+Z2yRt5k6YmSbx752F0OXhvOfL3tSiJecrywqeJwkI4tzq&#10;igsFp+PneAbCB2SNtWVScCMPy8VwMMdM24731B5CIWII+wwVlCE0mZQ+L8mgn9iGOHLf1hkMEbpC&#10;aoddDDe1fEmSVBqsODaU2NB7Sfnv4c8o2E53abvafK378ya95h/76+Wnc0o9jfrVG4hAffgXP9xr&#10;rWD6GufHM/EIyMUdAAD//wMAUEsBAi0AFAAGAAgAAAAhANvh9svuAAAAhQEAABMAAAAAAAAAAAAA&#10;AAAAAAAAAFtDb250ZW50X1R5cGVzXS54bWxQSwECLQAUAAYACAAAACEAWvQsW78AAAAVAQAACwAA&#10;AAAAAAAAAAAAAAAfAQAAX3JlbHMvLnJlbHNQSwECLQAUAAYACAAAACEA0zf7uMMAAADcAAAADwAA&#10;AAAAAAAAAAAAAAAHAgAAZHJzL2Rvd25yZXYueG1sUEsFBgAAAAADAAMAtwAAAPcCAAAAAA==&#10;"/>
                <v:line id="Line 350" o:spid="_x0000_s1318" style="position:absolute;flip:y;visibility:visible;mso-wrap-style:square" from="31774,1078" to="39775,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9cxgAAANwAAAAPAAAAZHJzL2Rvd25yZXYueG1sRI9BawIx&#10;FITvQv9DeIVeSs3aFtHVKCIIHrxUZaW35+Z1s+zmZZtE3f77plDwOMzMN8x82dtWXMmH2rGC0TAD&#10;QVw6XXOl4HjYvExAhIissXVMCn4owHLxMJhjrt2NP+i6j5VIEA45KjAxdrmUoTRkMQxdR5y8L+ct&#10;xiR9JbXHW4LbVr5m2VharDktGOxobahs9herQE52z99+dX5viuZ0mpqiLLrPnVJPj/1qBiJSH+/h&#10;//ZWK3ibjuDvTDoCcvELAAD//wMAUEsBAi0AFAAGAAgAAAAhANvh9svuAAAAhQEAABMAAAAAAAAA&#10;AAAAAAAAAAAAAFtDb250ZW50X1R5cGVzXS54bWxQSwECLQAUAAYACAAAACEAWvQsW78AAAAVAQAA&#10;CwAAAAAAAAAAAAAAAAAfAQAAX3JlbHMvLnJlbHNQSwECLQAUAAYACAAAACEAZV/fXMYAAADcAAAA&#10;DwAAAAAAAAAAAAAAAAAHAgAAZHJzL2Rvd25yZXYueG1sUEsFBgAAAAADAAMAtwAAAPoCAAAAAA==&#10;"/>
                <v:line id="Line 351" o:spid="_x0000_s1319" style="position:absolute;visibility:visible;mso-wrap-style:square" from="31774,1142" to="39775,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BUxgAAANwAAAAPAAAAZHJzL2Rvd25yZXYueG1sRI9Ba8JA&#10;FITvQv/D8gq96aYKoaauIi0F9SBVC+3xmX0msdm3YXdN4r/vFgSPw8x8w8wWvalFS85XlhU8jxIQ&#10;xLnVFRcKvg4fwxcQPiBrrC2Tgit5WMwfBjPMtO14R+0+FCJC2GeooAyhyaT0eUkG/cg2xNE7WWcw&#10;ROkKqR12EW5qOU6SVBqsOC6U2NBbSfnv/mIUbCefabtcb1b99zo95u+748+5c0o9PfbLVxCB+nAP&#10;39orrWAyHcP/mXgE5PwPAAD//wMAUEsBAi0AFAAGAAgAAAAhANvh9svuAAAAhQEAABMAAAAAAAAA&#10;AAAAAAAAAAAAAFtDb250ZW50X1R5cGVzXS54bWxQSwECLQAUAAYACAAAACEAWvQsW78AAAAVAQAA&#10;CwAAAAAAAAAAAAAAAAAfAQAAX3JlbHMvLnJlbHNQSwECLQAUAAYACAAAACEATKnAVMYAAADcAAAA&#10;DwAAAAAAAAAAAAAAAAAHAgAAZHJzL2Rvd25yZXYueG1sUEsFBgAAAAADAAMAtwAAAPoCAAAAAA==&#10;"/>
                <v:shape id="Text Box 352" o:spid="_x0000_s1320" type="#_x0000_t202" style="position:absolute;left:44302;top:824;width:21127;height:5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14:paraId="29A2A5E0" w14:textId="2BDD8949" w:rsidR="00F739CD" w:rsidRPr="008F16A6" w:rsidRDefault="00F739CD" w:rsidP="008F16A6">
                        <w:pPr>
                          <w:rPr>
                            <w:rFonts w:ascii="Times New Roman" w:hAnsi="Times New Roman" w:cs="Times New Roman"/>
                            <w:sz w:val="28"/>
                            <w:szCs w:val="28"/>
                          </w:rPr>
                        </w:pPr>
                        <w:r w:rsidRPr="008F16A6">
                          <w:rPr>
                            <w:rFonts w:ascii="Times New Roman" w:hAnsi="Times New Roman" w:cs="Times New Roman"/>
                            <w:sz w:val="28"/>
                            <w:szCs w:val="28"/>
                          </w:rPr>
                          <w:t xml:space="preserve">Исходный вес </w:t>
                        </w:r>
                        <w:r w:rsidRPr="008F16A6">
                          <w:rPr>
                            <w:rFonts w:ascii="Times New Roman" w:hAnsi="Times New Roman" w:cs="Times New Roman"/>
                            <w:sz w:val="28"/>
                            <w:szCs w:val="28"/>
                            <w:lang w:val="en-US"/>
                          </w:rPr>
                          <w:t>Q</w:t>
                        </w:r>
                        <w:r w:rsidRPr="008F16A6">
                          <w:rPr>
                            <w:rFonts w:ascii="Times New Roman" w:hAnsi="Times New Roman" w:cs="Times New Roman"/>
                            <w:sz w:val="28"/>
                            <w:szCs w:val="28"/>
                          </w:rPr>
                          <w:t>= 3,</w:t>
                        </w:r>
                        <w:r>
                          <w:rPr>
                            <w:rFonts w:ascii="Times New Roman" w:hAnsi="Times New Roman" w:cs="Times New Roman"/>
                            <w:sz w:val="28"/>
                            <w:szCs w:val="28"/>
                          </w:rPr>
                          <w:t>10</w:t>
                        </w:r>
                        <w:r w:rsidRPr="008F16A6">
                          <w:rPr>
                            <w:rFonts w:ascii="Times New Roman" w:hAnsi="Times New Roman" w:cs="Times New Roman"/>
                            <w:sz w:val="28"/>
                            <w:szCs w:val="28"/>
                          </w:rPr>
                          <w:t xml:space="preserve"> кг </w:t>
                        </w:r>
                      </w:p>
                      <w:p w14:paraId="5FC23E51" w14:textId="08718C41" w:rsidR="00F739CD" w:rsidRPr="008F16A6" w:rsidRDefault="00F739CD" w:rsidP="008F16A6">
                        <w:pPr>
                          <w:rPr>
                            <w:rFonts w:ascii="Times New Roman" w:hAnsi="Times New Roman" w:cs="Times New Roman"/>
                            <w:sz w:val="28"/>
                            <w:szCs w:val="28"/>
                          </w:rPr>
                        </w:pPr>
                        <w:r w:rsidRPr="008F16A6">
                          <w:rPr>
                            <w:rFonts w:ascii="Times New Roman" w:hAnsi="Times New Roman" w:cs="Times New Roman"/>
                            <w:sz w:val="28"/>
                            <w:szCs w:val="28"/>
                          </w:rPr>
                          <w:t xml:space="preserve">  </w:t>
                        </w:r>
                        <w:r w:rsidRPr="008F16A6">
                          <w:rPr>
                            <w:rFonts w:ascii="Times New Roman" w:hAnsi="Times New Roman" w:cs="Times New Roman"/>
                            <w:sz w:val="28"/>
                            <w:szCs w:val="28"/>
                            <w:lang w:val="en-US"/>
                          </w:rPr>
                          <w:t>k</w:t>
                        </w:r>
                        <w:r w:rsidRPr="008F16A6">
                          <w:rPr>
                            <w:rFonts w:ascii="Times New Roman" w:hAnsi="Times New Roman" w:cs="Times New Roman"/>
                            <w:sz w:val="28"/>
                            <w:szCs w:val="28"/>
                          </w:rPr>
                          <w:t xml:space="preserve"> = 0.5</w:t>
                        </w:r>
                      </w:p>
                      <w:p w14:paraId="39DD8F41" w14:textId="77777777" w:rsidR="00F739CD" w:rsidRDefault="00F739CD" w:rsidP="008F16A6">
                        <w:pPr>
                          <w:rPr>
                            <w:rFonts w:ascii="Arial" w:hAnsi="Arial" w:cs="Arial"/>
                          </w:rPr>
                        </w:pPr>
                        <w:r>
                          <w:rPr>
                            <w:rFonts w:ascii="Arial" w:hAnsi="Arial" w:cs="Arial"/>
                          </w:rPr>
                          <w:t>Дробление на щековой дробилке до 3,5 мм</w:t>
                        </w:r>
                      </w:p>
                      <w:p w14:paraId="03CD84B0" w14:textId="77777777" w:rsidR="00F739CD" w:rsidRDefault="00F739CD" w:rsidP="008F16A6">
                        <w:pPr>
                          <w:rPr>
                            <w:rFonts w:ascii="Arial" w:hAnsi="Arial" w:cs="Arial"/>
                          </w:rPr>
                        </w:pPr>
                      </w:p>
                      <w:p w14:paraId="7E67FFC4" w14:textId="77777777" w:rsidR="00F739CD" w:rsidRDefault="00F739CD" w:rsidP="008F16A6">
                        <w:pPr>
                          <w:rPr>
                            <w:rFonts w:ascii="Arial" w:hAnsi="Arial" w:cs="Arial"/>
                          </w:rPr>
                        </w:pPr>
                        <w:r>
                          <w:rPr>
                            <w:rFonts w:ascii="Arial" w:hAnsi="Arial" w:cs="Arial"/>
                          </w:rPr>
                          <w:t>Проверочное просеивание</w:t>
                        </w:r>
                      </w:p>
                      <w:p w14:paraId="76CC0C5E" w14:textId="77777777" w:rsidR="00F739CD" w:rsidRDefault="00F739CD" w:rsidP="008F16A6">
                        <w:pPr>
                          <w:rPr>
                            <w:rFonts w:ascii="Arial" w:hAnsi="Arial" w:cs="Arial"/>
                          </w:rPr>
                        </w:pPr>
                      </w:p>
                      <w:p w14:paraId="0D037042" w14:textId="77777777" w:rsidR="00F739CD" w:rsidRDefault="00F739CD" w:rsidP="008F16A6">
                        <w:pPr>
                          <w:rPr>
                            <w:rFonts w:ascii="Arial" w:hAnsi="Arial" w:cs="Arial"/>
                          </w:rPr>
                        </w:pPr>
                        <w:r>
                          <w:rPr>
                            <w:rFonts w:ascii="Arial" w:hAnsi="Arial" w:cs="Arial"/>
                          </w:rPr>
                          <w:t>Дробление на валковой дробилке до 1 мм</w:t>
                        </w:r>
                      </w:p>
                      <w:p w14:paraId="57F63C10" w14:textId="77777777" w:rsidR="00F739CD" w:rsidRDefault="00F739CD" w:rsidP="008F16A6">
                        <w:pPr>
                          <w:rPr>
                            <w:rFonts w:ascii="Arial" w:hAnsi="Arial" w:cs="Arial"/>
                          </w:rPr>
                        </w:pPr>
                        <w:r>
                          <w:rPr>
                            <w:rFonts w:ascii="Arial" w:hAnsi="Arial" w:cs="Arial"/>
                          </w:rPr>
                          <w:t>Проверочное просеивание</w:t>
                        </w:r>
                      </w:p>
                      <w:p w14:paraId="1C6B1279" w14:textId="77777777" w:rsidR="00F739CD" w:rsidRDefault="00F739CD" w:rsidP="008F16A6">
                        <w:pPr>
                          <w:rPr>
                            <w:rFonts w:ascii="Arial" w:hAnsi="Arial" w:cs="Arial"/>
                          </w:rPr>
                        </w:pPr>
                        <w:r>
                          <w:rPr>
                            <w:rFonts w:ascii="Arial" w:hAnsi="Arial" w:cs="Arial"/>
                          </w:rPr>
                          <w:t>Перемешивание</w:t>
                        </w:r>
                      </w:p>
                      <w:p w14:paraId="52B06B92" w14:textId="77777777" w:rsidR="00F739CD" w:rsidRDefault="00F739CD" w:rsidP="008F16A6">
                        <w:pPr>
                          <w:rPr>
                            <w:rFonts w:ascii="Arial" w:hAnsi="Arial" w:cs="Arial"/>
                          </w:rPr>
                        </w:pPr>
                      </w:p>
                      <w:p w14:paraId="551BA20B" w14:textId="77777777" w:rsidR="00F739CD" w:rsidRDefault="00F739CD" w:rsidP="008F16A6">
                        <w:pPr>
                          <w:rPr>
                            <w:rFonts w:ascii="Arial" w:hAnsi="Arial" w:cs="Arial"/>
                          </w:rPr>
                        </w:pPr>
                      </w:p>
                      <w:p w14:paraId="20247051" w14:textId="2FE7B892" w:rsidR="00F739CD" w:rsidRDefault="00F739CD" w:rsidP="008F16A6">
                        <w:pPr>
                          <w:rPr>
                            <w:rFonts w:ascii="Arial" w:hAnsi="Arial" w:cs="Arial"/>
                          </w:rPr>
                        </w:pPr>
                        <w:r>
                          <w:rPr>
                            <w:rFonts w:ascii="Arial" w:hAnsi="Arial" w:cs="Arial"/>
                          </w:rPr>
                          <w:t>Сокращение до 1,5 кг</w:t>
                        </w:r>
                      </w:p>
                      <w:p w14:paraId="30F5919E" w14:textId="77777777" w:rsidR="00F739CD" w:rsidRDefault="00F739CD" w:rsidP="008F16A6">
                        <w:pPr>
                          <w:rPr>
                            <w:rFonts w:ascii="Arial" w:hAnsi="Arial" w:cs="Arial"/>
                          </w:rPr>
                        </w:pPr>
                      </w:p>
                      <w:p w14:paraId="57E02B18" w14:textId="77777777" w:rsidR="00F739CD" w:rsidRDefault="00F739CD" w:rsidP="008F16A6">
                        <w:pPr>
                          <w:rPr>
                            <w:rFonts w:ascii="Arial" w:hAnsi="Arial" w:cs="Arial"/>
                          </w:rPr>
                        </w:pPr>
                      </w:p>
                      <w:p w14:paraId="4DE2299C" w14:textId="77777777" w:rsidR="00F739CD" w:rsidRDefault="00F739CD" w:rsidP="008F16A6">
                        <w:pPr>
                          <w:rPr>
                            <w:rFonts w:ascii="Arial" w:hAnsi="Arial" w:cs="Arial"/>
                          </w:rPr>
                        </w:pPr>
                      </w:p>
                      <w:p w14:paraId="7863231B" w14:textId="77777777" w:rsidR="00F739CD" w:rsidRDefault="00F739CD" w:rsidP="008F16A6">
                        <w:pPr>
                          <w:rPr>
                            <w:rFonts w:ascii="Arial" w:hAnsi="Arial" w:cs="Arial"/>
                          </w:rPr>
                        </w:pPr>
                        <w:r>
                          <w:rPr>
                            <w:rFonts w:ascii="Arial" w:hAnsi="Arial" w:cs="Arial"/>
                          </w:rPr>
                          <w:t>Перемешивание</w:t>
                        </w:r>
                      </w:p>
                      <w:p w14:paraId="0E46B00F" w14:textId="77777777" w:rsidR="00F739CD" w:rsidRDefault="00F739CD" w:rsidP="008F16A6">
                        <w:pPr>
                          <w:rPr>
                            <w:rFonts w:ascii="Arial" w:hAnsi="Arial" w:cs="Arial"/>
                          </w:rPr>
                        </w:pPr>
                      </w:p>
                      <w:p w14:paraId="48DCDCA1" w14:textId="77777777" w:rsidR="00F739CD" w:rsidRDefault="00F739CD" w:rsidP="008F16A6">
                        <w:pPr>
                          <w:rPr>
                            <w:rFonts w:ascii="Arial" w:hAnsi="Arial" w:cs="Arial"/>
                          </w:rPr>
                        </w:pPr>
                      </w:p>
                      <w:p w14:paraId="5C08FAA2" w14:textId="77777777" w:rsidR="00F739CD" w:rsidRDefault="00F739CD" w:rsidP="008F16A6">
                        <w:pPr>
                          <w:rPr>
                            <w:rFonts w:ascii="Arial" w:hAnsi="Arial" w:cs="Arial"/>
                          </w:rPr>
                        </w:pPr>
                      </w:p>
                      <w:p w14:paraId="5F83F323" w14:textId="77777777" w:rsidR="00F739CD" w:rsidRDefault="00F739CD" w:rsidP="008F16A6">
                        <w:pPr>
                          <w:rPr>
                            <w:rFonts w:ascii="Arial" w:hAnsi="Arial" w:cs="Arial"/>
                          </w:rPr>
                        </w:pPr>
                        <w:r>
                          <w:rPr>
                            <w:rFonts w:ascii="Arial" w:hAnsi="Arial" w:cs="Arial"/>
                          </w:rPr>
                          <w:t>Сокращение до 0,90 кг</w:t>
                        </w:r>
                      </w:p>
                      <w:p w14:paraId="64138132" w14:textId="77777777" w:rsidR="00F739CD" w:rsidRDefault="00F739CD" w:rsidP="008F16A6">
                        <w:pPr>
                          <w:rPr>
                            <w:rFonts w:ascii="Arial" w:hAnsi="Arial" w:cs="Arial"/>
                          </w:rPr>
                        </w:pPr>
                      </w:p>
                      <w:p w14:paraId="5B504230" w14:textId="77777777" w:rsidR="00F739CD" w:rsidRDefault="00F739CD" w:rsidP="008F16A6">
                        <w:pPr>
                          <w:rPr>
                            <w:rFonts w:ascii="Arial" w:hAnsi="Arial" w:cs="Arial"/>
                          </w:rPr>
                        </w:pPr>
                      </w:p>
                      <w:p w14:paraId="31082246" w14:textId="77777777" w:rsidR="00F739CD" w:rsidRDefault="00F739CD" w:rsidP="008F16A6">
                        <w:pPr>
                          <w:rPr>
                            <w:rFonts w:ascii="Arial" w:hAnsi="Arial" w:cs="Arial"/>
                          </w:rPr>
                        </w:pPr>
                      </w:p>
                      <w:p w14:paraId="2017B46B" w14:textId="77777777" w:rsidR="00F739CD" w:rsidRDefault="00F739CD" w:rsidP="008F16A6">
                        <w:pPr>
                          <w:rPr>
                            <w:rFonts w:ascii="Arial" w:hAnsi="Arial" w:cs="Arial"/>
                          </w:rPr>
                        </w:pPr>
                      </w:p>
                      <w:p w14:paraId="4871304E" w14:textId="77777777" w:rsidR="00F739CD" w:rsidRDefault="00F739CD" w:rsidP="008F16A6">
                        <w:pPr>
                          <w:rPr>
                            <w:rFonts w:ascii="Arial" w:hAnsi="Arial" w:cs="Arial"/>
                          </w:rPr>
                        </w:pPr>
                        <w:r>
                          <w:rPr>
                            <w:rFonts w:ascii="Arial" w:hAnsi="Arial" w:cs="Arial"/>
                          </w:rPr>
                          <w:t>Истирание на дисковом истирателе до 0,074 мм</w:t>
                        </w:r>
                      </w:p>
                      <w:p w14:paraId="39570C75" w14:textId="77777777" w:rsidR="00F739CD" w:rsidRDefault="00F739CD" w:rsidP="008F16A6">
                        <w:pPr>
                          <w:rPr>
                            <w:rFonts w:ascii="Arial" w:hAnsi="Arial" w:cs="Arial"/>
                          </w:rPr>
                        </w:pPr>
                      </w:p>
                      <w:p w14:paraId="5B85C276" w14:textId="77777777" w:rsidR="00F739CD" w:rsidRDefault="00F739CD" w:rsidP="008F16A6">
                        <w:pPr>
                          <w:rPr>
                            <w:rFonts w:ascii="Arial" w:hAnsi="Arial" w:cs="Arial"/>
                          </w:rPr>
                        </w:pPr>
                      </w:p>
                      <w:p w14:paraId="35822087" w14:textId="77777777" w:rsidR="00F739CD" w:rsidRDefault="00F739CD" w:rsidP="008F16A6">
                        <w:pPr>
                          <w:rPr>
                            <w:rFonts w:ascii="Arial" w:hAnsi="Arial" w:cs="Arial"/>
                          </w:rPr>
                        </w:pPr>
                      </w:p>
                    </w:txbxContent>
                  </v:textbox>
                </v:shape>
                <v:shape id="Text Box 353" o:spid="_x0000_s1321" type="#_x0000_t202" style="position:absolute;left:19156;top:41287;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5C26B7F4" w14:textId="77777777" w:rsidR="00F739CD" w:rsidRDefault="00F739CD" w:rsidP="008F16A6">
                        <w:pPr>
                          <w:jc w:val="center"/>
                          <w:rPr>
                            <w:rFonts w:ascii="Arial" w:hAnsi="Arial" w:cs="Arial"/>
                          </w:rPr>
                        </w:pPr>
                        <w:r>
                          <w:rPr>
                            <w:rFonts w:ascii="Arial" w:hAnsi="Arial" w:cs="Arial"/>
                          </w:rPr>
                          <w:t>Отвал</w:t>
                        </w:r>
                      </w:p>
                    </w:txbxContent>
                  </v:textbox>
                </v:shape>
                <v:shape id="Text Box 354" o:spid="_x0000_s1322" type="#_x0000_t202" style="position:absolute;left:47731;top:53860;width:2057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vwwAAANwAAAAPAAAAZHJzL2Rvd25yZXYueG1sRI/RisIw&#10;FETfF/yHcAVfFk11V6tdo+iCi69qP+DaXNuyzU1poq1/bwTBx2FmzjDLdWcqcaPGlZYVjEcRCOLM&#10;6pJzBelpN5yDcB5ZY2WZFNzJwXrV+1hiom3LB7odfS4ChF2CCgrv60RKlxVk0I1sTRy8i20M+iCb&#10;XOoG2wA3lZxE0UwaLDksFFjTb0HZ//FqFFz27ed00Z7/fBofvmdbLOOzvSs16HebHxCeOv8Ov9p7&#10;reBrMYXnmXAE5OoBAAD//wMAUEsBAi0AFAAGAAgAAAAhANvh9svuAAAAhQEAABMAAAAAAAAAAAAA&#10;AAAAAAAAAFtDb250ZW50X1R5cGVzXS54bWxQSwECLQAUAAYACAAAACEAWvQsW78AAAAVAQAACwAA&#10;AAAAAAAAAAAAAAAfAQAAX3JlbHMvLnJlbHNQSwECLQAUAAYACAAAACEAGiUX78MAAADcAAAADwAA&#10;AAAAAAAAAAAAAAAHAgAAZHJzL2Rvd25yZXYueG1sUEsFBgAAAAADAAMAtwAAAPcCAAAAAA==&#10;" stroked="f">
                  <v:textbox>
                    <w:txbxContent>
                      <w:p w14:paraId="546BEE78" w14:textId="77777777" w:rsidR="00F739CD" w:rsidRDefault="00F739CD" w:rsidP="008F16A6">
                        <w:pPr>
                          <w:rPr>
                            <w:rFonts w:ascii="Arial" w:hAnsi="Arial" w:cs="Arial"/>
                          </w:rPr>
                        </w:pPr>
                        <w:r>
                          <w:rPr>
                            <w:rFonts w:ascii="Arial" w:hAnsi="Arial" w:cs="Arial"/>
                          </w:rPr>
                          <w:t>Проверочное просеивание</w:t>
                        </w:r>
                      </w:p>
                      <w:p w14:paraId="4BA861D6" w14:textId="77777777" w:rsidR="00F739CD" w:rsidRDefault="00F739CD" w:rsidP="008F16A6">
                        <w:pPr>
                          <w:rPr>
                            <w:rFonts w:ascii="Arial" w:hAnsi="Arial" w:cs="Arial"/>
                            <w:sz w:val="20"/>
                            <w:szCs w:val="20"/>
                          </w:rPr>
                        </w:pPr>
                      </w:p>
                      <w:p w14:paraId="15BE2C55" w14:textId="77777777" w:rsidR="00F739CD" w:rsidRDefault="00F739CD" w:rsidP="008F16A6">
                        <w:pPr>
                          <w:rPr>
                            <w:rFonts w:ascii="Arial" w:hAnsi="Arial" w:cs="Arial"/>
                          </w:rPr>
                        </w:pPr>
                      </w:p>
                      <w:p w14:paraId="3BB76756" w14:textId="77777777" w:rsidR="00F739CD" w:rsidRDefault="00F739CD" w:rsidP="008F16A6">
                        <w:pPr>
                          <w:rPr>
                            <w:rFonts w:ascii="Arial" w:hAnsi="Arial" w:cs="Arial"/>
                          </w:rPr>
                        </w:pPr>
                      </w:p>
                      <w:p w14:paraId="06041966" w14:textId="77777777" w:rsidR="00F739CD" w:rsidRDefault="00F739CD" w:rsidP="008F16A6">
                        <w:pPr>
                          <w:rPr>
                            <w:rFonts w:ascii="Arial" w:hAnsi="Arial" w:cs="Arial"/>
                          </w:rPr>
                        </w:pPr>
                      </w:p>
                    </w:txbxContent>
                  </v:textbox>
                </v:shape>
                <v:shape id="Text Box 355" o:spid="_x0000_s1323" type="#_x0000_t202" style="position:absolute;left:12691;top:61657;width:12898;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mY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KUJ/J0JR0DmvwAAAP//AwBQSwECLQAUAAYACAAAACEA2+H2y+4AAACFAQAAEwAAAAAAAAAA&#10;AAAAAAAAAAAAW0NvbnRlbnRfVHlwZXNdLnhtbFBLAQItABQABgAIAAAAIQBa9CxbvwAAABUBAAAL&#10;AAAAAAAAAAAAAAAAAB8BAABfcmVscy8ucmVsc1BLAQItABQABgAIAAAAIQDq94mYxQAAANwAAAAP&#10;AAAAAAAAAAAAAAAAAAcCAABkcnMvZG93bnJldi54bWxQSwUGAAAAAAMAAwC3AAAA+QIAAAAA&#10;" stroked="f">
                  <v:textbox>
                    <w:txbxContent>
                      <w:p w14:paraId="664F18A6" w14:textId="77777777" w:rsidR="00F739CD" w:rsidRDefault="00F739CD" w:rsidP="008F16A6">
                        <w:pPr>
                          <w:rPr>
                            <w:rFonts w:ascii="Arial" w:hAnsi="Arial" w:cs="Arial"/>
                          </w:rPr>
                        </w:pPr>
                        <w:r>
                          <w:rPr>
                            <w:rFonts w:ascii="Arial" w:hAnsi="Arial" w:cs="Arial"/>
                          </w:rPr>
                          <w:t xml:space="preserve">    </w:t>
                        </w:r>
                      </w:p>
                      <w:p w14:paraId="037173CC" w14:textId="65EE97D0" w:rsidR="00F739CD" w:rsidRDefault="00F739CD" w:rsidP="008F16A6">
                        <w:pPr>
                          <w:jc w:val="right"/>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,38 кг</w:t>
                        </w:r>
                      </w:p>
                    </w:txbxContent>
                  </v:textbox>
                </v:shape>
                <v:shape id="Text Box 356" o:spid="_x0000_s1324" type="#_x0000_t202" style="position:absolute;left:12312;top:90561;width:50738;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wDwwAAANwAAAAPAAAAZHJzL2Rvd25yZXYueG1sRI/RisIw&#10;FETfhf2HcBf2RdZUV+1ajeIuKL5W/YBrc22LzU1poq1/bwTBx2FmzjCLVWcqcaPGlZYVDAcRCOLM&#10;6pJzBcfD5vsXhPPIGivLpOBODlbLj94CE21bTum297kIEHYJKii8rxMpXVaQQTewNXHwzrYx6INs&#10;cqkbbAPcVHIURVNpsOSwUGBN/wVll/3VKDjv2v5k1p62/hin4+kflvHJ3pX6+uzWcxCeOv8Ov9o7&#10;reBnFsPzTDgCcvkAAAD//wMAUEsBAi0AFAAGAAgAAAAhANvh9svuAAAAhQEAABMAAAAAAAAAAAAA&#10;AAAAAAAAAFtDb250ZW50X1R5cGVzXS54bWxQSwECLQAUAAYACAAAACEAWvQsW78AAAAVAQAACwAA&#10;AAAAAAAAAAAAAAAfAQAAX3JlbHMvLnJlbHNQSwECLQAUAAYACAAAACEAhbssA8MAAADcAAAADwAA&#10;AAAAAAAAAAAAAAAHAgAAZHJzL2Rvd25yZXYueG1sUEsFBgAAAAADAAMAtwAAAPcCAAAAAA==&#10;" stroked="f">
                  <v:textbox>
                    <w:txbxContent>
                      <w:p w14:paraId="32740445" w14:textId="15B63EC9" w:rsidR="00F739CD" w:rsidRPr="008F16A6" w:rsidRDefault="00F739CD" w:rsidP="008F16A6">
                        <w:pPr>
                          <w:jc w:val="center"/>
                          <w:rPr>
                            <w:rFonts w:ascii="Times New Roman" w:hAnsi="Times New Roman" w:cs="Times New Roman"/>
                            <w:sz w:val="28"/>
                            <w:szCs w:val="28"/>
                          </w:rPr>
                        </w:pPr>
                        <w:r w:rsidRPr="008F16A6">
                          <w:rPr>
                            <w:rFonts w:ascii="Times New Roman" w:hAnsi="Times New Roman" w:cs="Times New Roman"/>
                            <w:sz w:val="28"/>
                            <w:szCs w:val="28"/>
                          </w:rPr>
                          <w:t xml:space="preserve">Рис. </w:t>
                        </w:r>
                        <w:r>
                          <w:rPr>
                            <w:rFonts w:ascii="Times New Roman" w:hAnsi="Times New Roman" w:cs="Times New Roman"/>
                            <w:sz w:val="28"/>
                            <w:szCs w:val="28"/>
                          </w:rPr>
                          <w:t>4</w:t>
                        </w:r>
                        <w:r w:rsidRPr="008F16A6">
                          <w:rPr>
                            <w:rFonts w:ascii="Times New Roman" w:hAnsi="Times New Roman" w:cs="Times New Roman"/>
                            <w:sz w:val="28"/>
                            <w:szCs w:val="28"/>
                          </w:rPr>
                          <w:t>.</w:t>
                        </w:r>
                        <w:r>
                          <w:rPr>
                            <w:rFonts w:ascii="Times New Roman" w:hAnsi="Times New Roman" w:cs="Times New Roman"/>
                            <w:sz w:val="28"/>
                            <w:szCs w:val="28"/>
                          </w:rPr>
                          <w:t xml:space="preserve">6 - </w:t>
                        </w:r>
                        <w:r w:rsidRPr="008F16A6">
                          <w:rPr>
                            <w:rFonts w:ascii="Times New Roman" w:hAnsi="Times New Roman" w:cs="Times New Roman"/>
                            <w:sz w:val="28"/>
                            <w:szCs w:val="28"/>
                          </w:rPr>
                          <w:t>Схема обработки керновых проб</w:t>
                        </w:r>
                      </w:p>
                    </w:txbxContent>
                  </v:textbox>
                </v:shape>
                <v:line id="Line 357" o:spid="_x0000_s1325" style="position:absolute;flip:x;visibility:visible;mso-wrap-style:square" from="23728,37953" to="38587,3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C5xQAAANwAAAAPAAAAZHJzL2Rvd25yZXYueG1sRI/BSsNA&#10;EIbvgu+wjOAl2E0bEBu7Lba1UJAerB48DtkxCWZnQ3baxrd3DgWPwz//N98sVmPozJmG1EZ2MJ3k&#10;YIir6FuuHXx+7B6ewCRB9thFJge/lGC1vL1ZYOnjhd/pfJTaKIRTiQ4akb60NlUNBUyT2BNr9h2H&#10;gKLjUFs/4EXhobOzPH+0AVvWCw32tGmo+jmegmrsDrwtimwdbJbN6fVL3nIrzt3fjS/PYIRG+V++&#10;tvfeQTFXW31GCWCXfwAAAP//AwBQSwECLQAUAAYACAAAACEA2+H2y+4AAACFAQAAEwAAAAAAAAAA&#10;AAAAAAAAAAAAW0NvbnRlbnRfVHlwZXNdLnhtbFBLAQItABQABgAIAAAAIQBa9CxbvwAAABUBAAAL&#10;AAAAAAAAAAAAAAAAAB8BAABfcmVscy8ucmVsc1BLAQItABQABgAIAAAAIQAKBmC5xQAAANwAAAAP&#10;AAAAAAAAAAAAAAAAAAcCAABkcnMvZG93bnJldi54bWxQSwUGAAAAAAMAAwC3AAAA+QIAAAAA&#10;">
                  <v:stroke endarrow="block"/>
                </v:line>
                <v:shape id="Text Box 358" o:spid="_x0000_s1326" type="#_x0000_t202" style="position:absolute;left:47731;top:56146;width:18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3qxAAAANwAAAAPAAAAZHJzL2Rvd25yZXYueG1sRI/disIw&#10;FITvhX2HcBb2RtZU159tNYq7oHhb9QGOzbEtNieliba+vREEL4eZ+YZZrDpTiRs1rrSsYDiIQBBn&#10;VpecKzgeNt+/IJxH1lhZJgV3crBafvQWmGjbckq3vc9FgLBLUEHhfZ1I6bKCDLqBrYmDd7aNQR9k&#10;k0vdYBvgppKjKJpKgyWHhQJr+i8ou+yvRsF51/YncXva+uMsHU//sJyd7F2pr89uPQfhqfPv8Ku9&#10;0wp+4hieZ8IRkMsHAAAA//8DAFBLAQItABQABgAIAAAAIQDb4fbL7gAAAIUBAAATAAAAAAAAAAAA&#10;AAAAAAAAAABbQ29udGVudF9UeXBlc10ueG1sUEsBAi0AFAAGAAgAAAAhAFr0LFu/AAAAFQEAAAsA&#10;AAAAAAAAAAAAAAAAHwEAAF9yZWxzLy5yZWxzUEsBAi0AFAAGAAgAAAAhAJtoHerEAAAA3AAAAA8A&#10;AAAAAAAAAAAAAAAABwIAAGRycy9kb3ducmV2LnhtbFBLBQYAAAAAAwADALcAAAD4AgAAAAA=&#10;" stroked="f">
                  <v:textbox>
                    <w:txbxContent>
                      <w:p w14:paraId="27D49685" w14:textId="77777777" w:rsidR="00F739CD" w:rsidRDefault="00F739CD" w:rsidP="008F16A6">
                        <w:pPr>
                          <w:rPr>
                            <w:rFonts w:ascii="Arial" w:hAnsi="Arial" w:cs="Arial"/>
                          </w:rPr>
                        </w:pPr>
                        <w:r>
                          <w:rPr>
                            <w:rFonts w:ascii="Arial" w:hAnsi="Arial" w:cs="Arial"/>
                          </w:rPr>
                          <w:t>Перемешивание</w:t>
                        </w:r>
                      </w:p>
                    </w:txbxContent>
                  </v:textbox>
                </v:shape>
                <v:shape id="Text Box 359" o:spid="_x0000_s1327" type="#_x0000_t202" style="position:absolute;left:47731;top:58432;width:19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yVvQAAANwAAAAPAAAAZHJzL2Rvd25yZXYueG1sRE9LCsIw&#10;EN0L3iGM4EY0VfxWo6iguPVzgLEZ22IzKU209fZmIbh8vP9q05hCvKlyuWUFw0EEgjixOudUwe16&#10;6M9BOI+ssbBMCj7kYLNut1YYa1vzmd4Xn4oQwi5GBZn3ZSylSzIy6Aa2JA7cw1YGfYBVKnWFdQg3&#10;hRxF0VQazDk0ZFjSPqPkeXkZBY9T3Zss6vvR32bn8XSH+exuP0p1O812CcJT4//in/ukFYyjMD+c&#10;CUdArr8AAAD//wMAUEsBAi0AFAAGAAgAAAAhANvh9svuAAAAhQEAABMAAAAAAAAAAAAAAAAAAAAA&#10;AFtDb250ZW50X1R5cGVzXS54bWxQSwECLQAUAAYACAAAACEAWvQsW78AAAAVAQAACwAAAAAAAAAA&#10;AAAAAAAfAQAAX3JlbHMvLnJlbHNQSwECLQAUAAYACAAAACEAIvLslb0AAADcAAAADwAAAAAAAAAA&#10;AAAAAAAHAgAAZHJzL2Rvd25yZXYueG1sUEsFBgAAAAADAAMAtwAAAPECAAAAAA==&#10;" stroked="f">
                  <v:textbox>
                    <w:txbxContent>
                      <w:p w14:paraId="219F42C9" w14:textId="77777777" w:rsidR="00F739CD" w:rsidRDefault="00F739CD" w:rsidP="008F16A6"/>
                    </w:txbxContent>
                  </v:textbox>
                </v:shape>
                <v:line id="Line 360" o:spid="_x0000_s1328" style="position:absolute;visibility:visible;mso-wrap-style:square" from="41445,37953" to="41451,4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ZVxQAAANwAAAAPAAAAZHJzL2Rvd25yZXYueG1sRI9BawIx&#10;FITvQv9DeAVvmt0i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CI49ZVxQAAANwAAAAP&#10;AAAAAAAAAAAAAAAAAAcCAABkcnMvZG93bnJldi54bWxQSwUGAAAAAAMAAwC3AAAA+QIAAAAA&#10;">
                  <v:stroke endarrow="block"/>
                </v:line>
                <v:line id="Line 361" o:spid="_x0000_s1329" style="position:absolute;visibility:visible;mso-wrap-style:square" from="41445,45287" to="41451,5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gixQAAANwAAAAPAAAAZHJzL2Rvd25yZXYueG1sRI9PawIx&#10;FMTvhX6H8ArealaR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B4MUgixQAAANwAAAAP&#10;AAAAAAAAAAAAAAAAAAcCAABkcnMvZG93bnJldi54bWxQSwUGAAAAAAMAAwC3AAAA+QIAAAAA&#10;">
                  <v:stroke endarrow="block"/>
                </v:line>
                <v:line id="Line 362" o:spid="_x0000_s1330" style="position:absolute;flip:x;visibility:visible;mso-wrap-style:square" from="21823,67385" to="25252,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shape id="Text Box 363" o:spid="_x0000_s1331" type="#_x0000_t202" style="position:absolute;left:55732;top:64147;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WxAAAANwAAAAPAAAAZHJzL2Rvd25yZXYueG1sRI/NasMw&#10;EITvhb6D2EIvpZZTXLt1o4Qk0OBr0jzAxlr/UGtlLCW23z4qBHocZuYbZrmeTCeuNLjWsoJFFIMg&#10;Lq1uuVZw+vl+/QDhPLLGzjIpmMnBevX4sMRc25EPdD36WgQIuxwVNN73uZSubMigi2xPHLzKDgZ9&#10;kEMt9YBjgJtOvsVxKg22HBYa7GnXUPl7vBgFVTG+vH+O570/ZYck3WKbne2s1PPTtPkC4Wny/+F7&#10;u9AKkjiBvzPhCMjVDQAA//8DAFBLAQItABQABgAIAAAAIQDb4fbL7gAAAIUBAAATAAAAAAAAAAAA&#10;AAAAAAAAAABbQ29udGVudF9UeXBlc10ueG1sUEsBAi0AFAAGAAgAAAAhAFr0LFu/AAAAFQEAAAsA&#10;AAAAAAAAAAAAAAAAHwEAAF9yZWxzLy5yZWxzUEsBAi0AFAAGAAgAAAAhAF3J6pbEAAAA3AAAAA8A&#10;AAAAAAAAAAAAAAAABwIAAGRycy9kb3ducmV2LnhtbFBLBQYAAAAAAwADALcAAAD4AgAAAAA=&#10;" stroked="f">
                  <v:textbox>
                    <w:txbxContent>
                      <w:p w14:paraId="75D1E405" w14:textId="5BDB07BE" w:rsidR="00F739CD" w:rsidRDefault="00F739CD" w:rsidP="008F16A6">
                        <w:pPr>
                          <w:rPr>
                            <w:rFonts w:ascii="Arial" w:hAnsi="Arial" w:cs="Arial"/>
                          </w:rPr>
                        </w:pPr>
                        <w:r>
                          <w:rPr>
                            <w:rFonts w:ascii="Arial" w:hAnsi="Arial" w:cs="Arial"/>
                          </w:rPr>
                          <w:t>Q</w:t>
                        </w:r>
                        <w:r>
                          <w:rPr>
                            <w:rFonts w:ascii="Arial" w:hAnsi="Arial" w:cs="Arial"/>
                            <w:lang w:val="en-US"/>
                          </w:rPr>
                          <w:t xml:space="preserve"> </w:t>
                        </w:r>
                        <w:r>
                          <w:rPr>
                            <w:rFonts w:ascii="Arial" w:hAnsi="Arial" w:cs="Arial"/>
                          </w:rPr>
                          <w:t>=</w:t>
                        </w:r>
                        <w:r>
                          <w:rPr>
                            <w:rFonts w:ascii="Arial" w:hAnsi="Arial" w:cs="Arial"/>
                            <w:lang w:val="en-US"/>
                          </w:rPr>
                          <w:t xml:space="preserve"> 0</w:t>
                        </w:r>
                        <w:r>
                          <w:rPr>
                            <w:rFonts w:ascii="Arial" w:hAnsi="Arial" w:cs="Arial"/>
                          </w:rPr>
                          <w:t xml:space="preserve">,38 кг </w:t>
                        </w:r>
                      </w:p>
                      <w:p w14:paraId="10258D34" w14:textId="77777777" w:rsidR="00F739CD" w:rsidRDefault="00F739CD" w:rsidP="008F16A6"/>
                    </w:txbxContent>
                  </v:textbox>
                </v:shape>
                <w10:wrap type="through"/>
              </v:group>
            </w:pict>
          </mc:Fallback>
        </mc:AlternateContent>
      </w:r>
    </w:p>
    <w:p w14:paraId="5204DB3E" w14:textId="09CF5D1A" w:rsidR="00105A9A" w:rsidRPr="00105A9A" w:rsidRDefault="00105A9A" w:rsidP="00105A9A">
      <w:pPr>
        <w:keepNext/>
        <w:keepLines/>
        <w:spacing w:after="0" w:line="240" w:lineRule="auto"/>
        <w:ind w:firstLine="709"/>
        <w:jc w:val="both"/>
        <w:outlineLvl w:val="1"/>
        <w:rPr>
          <w:rFonts w:ascii="Times New Roman" w:eastAsia="Times New Roman" w:hAnsi="Times New Roman" w:cs="Times New Roman"/>
          <w:bCs/>
          <w:color w:val="000000"/>
          <w:spacing w:val="-7"/>
          <w:sz w:val="28"/>
          <w:szCs w:val="26"/>
          <w:lang w:eastAsia="ru-RU"/>
        </w:rPr>
      </w:pPr>
      <w:bookmarkStart w:id="31" w:name="_Toc9253337"/>
      <w:bookmarkStart w:id="32" w:name="_Toc165298299"/>
      <w:r>
        <w:rPr>
          <w:rFonts w:ascii="Times New Roman" w:eastAsia="Times New Roman" w:hAnsi="Times New Roman" w:cs="Times New Roman"/>
          <w:bCs/>
          <w:color w:val="000000"/>
          <w:spacing w:val="-7"/>
          <w:sz w:val="28"/>
          <w:szCs w:val="26"/>
          <w:lang w:eastAsia="ru-RU"/>
        </w:rPr>
        <w:lastRenderedPageBreak/>
        <w:t>4</w:t>
      </w:r>
      <w:r w:rsidRPr="00105A9A">
        <w:rPr>
          <w:rFonts w:ascii="Times New Roman" w:eastAsia="Times New Roman" w:hAnsi="Times New Roman" w:cs="Times New Roman"/>
          <w:bCs/>
          <w:color w:val="000000"/>
          <w:spacing w:val="-7"/>
          <w:sz w:val="28"/>
          <w:szCs w:val="26"/>
          <w:lang w:eastAsia="ru-RU"/>
        </w:rPr>
        <w:t>.1</w:t>
      </w:r>
      <w:r w:rsidR="00AF6C11">
        <w:rPr>
          <w:rFonts w:ascii="Times New Roman" w:eastAsia="Times New Roman" w:hAnsi="Times New Roman" w:cs="Times New Roman"/>
          <w:bCs/>
          <w:color w:val="000000"/>
          <w:spacing w:val="-7"/>
          <w:sz w:val="28"/>
          <w:szCs w:val="26"/>
          <w:lang w:eastAsia="ru-RU"/>
        </w:rPr>
        <w:t>0</w:t>
      </w:r>
      <w:r w:rsidRPr="00105A9A">
        <w:rPr>
          <w:rFonts w:ascii="Times New Roman" w:eastAsia="Times New Roman" w:hAnsi="Times New Roman" w:cs="Times New Roman"/>
          <w:bCs/>
          <w:color w:val="000000"/>
          <w:spacing w:val="-7"/>
          <w:sz w:val="28"/>
          <w:szCs w:val="26"/>
          <w:lang w:eastAsia="ru-RU"/>
        </w:rPr>
        <w:t xml:space="preserve"> Лабораторные исследования</w:t>
      </w:r>
      <w:bookmarkEnd w:id="31"/>
      <w:bookmarkEnd w:id="32"/>
      <w:r w:rsidRPr="00105A9A">
        <w:rPr>
          <w:rFonts w:ascii="Times New Roman" w:eastAsia="Times New Roman" w:hAnsi="Times New Roman" w:cs="Times New Roman"/>
          <w:bCs/>
          <w:color w:val="000000"/>
          <w:spacing w:val="-7"/>
          <w:sz w:val="28"/>
          <w:szCs w:val="26"/>
          <w:lang w:eastAsia="ru-RU"/>
        </w:rPr>
        <w:t xml:space="preserve"> </w:t>
      </w:r>
    </w:p>
    <w:p w14:paraId="1F5BB769" w14:textId="77777777" w:rsidR="00105A9A" w:rsidRPr="00105A9A" w:rsidRDefault="00105A9A" w:rsidP="00105A9A">
      <w:pPr>
        <w:spacing w:after="0" w:line="240" w:lineRule="auto"/>
        <w:ind w:firstLine="709"/>
        <w:jc w:val="both"/>
        <w:rPr>
          <w:rFonts w:ascii="Times New Roman" w:eastAsia="Times New Roman" w:hAnsi="Times New Roman" w:cs="Times New Roman"/>
          <w:b/>
          <w:sz w:val="28"/>
          <w:szCs w:val="28"/>
          <w:lang w:eastAsia="ru-RU"/>
        </w:rPr>
      </w:pPr>
    </w:p>
    <w:p w14:paraId="1C98017A" w14:textId="77777777" w:rsidR="00105A9A" w:rsidRPr="00105A9A" w:rsidRDefault="00105A9A" w:rsidP="00105A9A">
      <w:pPr>
        <w:tabs>
          <w:tab w:val="left" w:pos="795"/>
          <w:tab w:val="center" w:pos="4628"/>
        </w:tabs>
        <w:spacing w:after="0" w:line="240" w:lineRule="auto"/>
        <w:ind w:firstLine="709"/>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Настоящим проектом предусматривается проведение следующих видов анализов и исследований:</w:t>
      </w:r>
    </w:p>
    <w:p w14:paraId="002B100C" w14:textId="41B46BDA" w:rsidR="009E6045" w:rsidRPr="00105A9A" w:rsidRDefault="009E6045" w:rsidP="00105A9A">
      <w:pPr>
        <w:numPr>
          <w:ilvl w:val="0"/>
          <w:numId w:val="4"/>
        </w:numPr>
        <w:spacing w:after="0" w:line="240" w:lineRule="auto"/>
        <w:jc w:val="both"/>
        <w:rPr>
          <w:rFonts w:ascii="Times New Roman" w:eastAsia="Times New Roman" w:hAnsi="Times New Roman" w:cs="Times New Roman"/>
          <w:sz w:val="28"/>
          <w:szCs w:val="28"/>
          <w:lang w:val="x-none" w:eastAsia="x-none"/>
        </w:rPr>
      </w:pPr>
      <w:r w:rsidRPr="005C6390">
        <w:rPr>
          <w:rFonts w:ascii="Times New Roman" w:eastAsia="Times New Roman" w:hAnsi="Times New Roman" w:cs="Times New Roman"/>
          <w:sz w:val="28"/>
          <w:szCs w:val="28"/>
          <w:lang w:eastAsia="x-none"/>
        </w:rPr>
        <w:t>Атомно-абсорбционный</w:t>
      </w:r>
      <w:r>
        <w:rPr>
          <w:rFonts w:ascii="Times New Roman" w:eastAsia="Times New Roman" w:hAnsi="Times New Roman" w:cs="Times New Roman"/>
          <w:sz w:val="28"/>
          <w:szCs w:val="28"/>
          <w:lang w:eastAsia="x-none"/>
        </w:rPr>
        <w:t xml:space="preserve"> анализ на золото</w:t>
      </w:r>
    </w:p>
    <w:p w14:paraId="08C16B21" w14:textId="77777777" w:rsidR="00105A9A" w:rsidRPr="00105A9A" w:rsidRDefault="00105A9A" w:rsidP="00105A9A">
      <w:pPr>
        <w:numPr>
          <w:ilvl w:val="0"/>
          <w:numId w:val="4"/>
        </w:numPr>
        <w:spacing w:after="0" w:line="240" w:lineRule="auto"/>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Пробирный анализ на золото и серебро</w:t>
      </w:r>
      <w:r w:rsidRPr="00105A9A">
        <w:rPr>
          <w:rFonts w:ascii="Times New Roman" w:eastAsia="Times New Roman" w:hAnsi="Times New Roman" w:cs="Times New Roman"/>
          <w:sz w:val="28"/>
          <w:szCs w:val="28"/>
          <w:lang w:eastAsia="x-none"/>
        </w:rPr>
        <w:t>.</w:t>
      </w:r>
    </w:p>
    <w:p w14:paraId="4B46D346" w14:textId="77777777" w:rsidR="00105A9A" w:rsidRPr="00105A9A" w:rsidRDefault="00105A9A" w:rsidP="00105A9A">
      <w:pPr>
        <w:numPr>
          <w:ilvl w:val="0"/>
          <w:numId w:val="4"/>
        </w:numPr>
        <w:spacing w:after="0" w:line="240" w:lineRule="auto"/>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Гидростатическое взвешивание</w:t>
      </w:r>
      <w:r w:rsidRPr="00105A9A">
        <w:rPr>
          <w:rFonts w:ascii="Times New Roman" w:eastAsia="Times New Roman" w:hAnsi="Times New Roman" w:cs="Times New Roman"/>
          <w:sz w:val="28"/>
          <w:szCs w:val="28"/>
          <w:lang w:eastAsia="x-none"/>
        </w:rPr>
        <w:t>.</w:t>
      </w:r>
    </w:p>
    <w:p w14:paraId="7723F9FF" w14:textId="77777777" w:rsidR="00105A9A" w:rsidRPr="00105A9A" w:rsidRDefault="00105A9A" w:rsidP="00105A9A">
      <w:pPr>
        <w:numPr>
          <w:ilvl w:val="0"/>
          <w:numId w:val="4"/>
        </w:numPr>
        <w:spacing w:after="0" w:line="240" w:lineRule="auto"/>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Минералогические и петрографические исследования</w:t>
      </w:r>
      <w:r w:rsidRPr="00105A9A">
        <w:rPr>
          <w:rFonts w:ascii="Times New Roman" w:eastAsia="Times New Roman" w:hAnsi="Times New Roman" w:cs="Times New Roman"/>
          <w:sz w:val="28"/>
          <w:szCs w:val="28"/>
          <w:lang w:eastAsia="x-none"/>
        </w:rPr>
        <w:t>.</w:t>
      </w:r>
    </w:p>
    <w:p w14:paraId="3A3A961C" w14:textId="0CAF4C09" w:rsidR="00105A9A" w:rsidRPr="00105A9A" w:rsidRDefault="009E6045" w:rsidP="00105A9A">
      <w:pPr>
        <w:numPr>
          <w:ilvl w:val="0"/>
          <w:numId w:val="4"/>
        </w:numPr>
        <w:spacing w:after="0" w:line="240"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Фазовый анализ</w:t>
      </w:r>
    </w:p>
    <w:p w14:paraId="723EF314" w14:textId="40E9D29C" w:rsidR="00105A9A" w:rsidRPr="008D51D1" w:rsidRDefault="00BA6DB6" w:rsidP="00105A9A">
      <w:pPr>
        <w:tabs>
          <w:tab w:val="left" w:pos="795"/>
          <w:tab w:val="center" w:pos="4628"/>
        </w:tabs>
        <w:spacing w:after="0" w:line="240" w:lineRule="auto"/>
        <w:ind w:firstLine="709"/>
        <w:jc w:val="both"/>
        <w:rPr>
          <w:rFonts w:ascii="Times New Roman" w:eastAsia="Times New Roman" w:hAnsi="Times New Roman" w:cs="Times New Roman"/>
          <w:b/>
          <w:i/>
          <w:sz w:val="28"/>
          <w:szCs w:val="28"/>
          <w:lang w:eastAsia="x-none"/>
        </w:rPr>
      </w:pPr>
      <w:r>
        <w:rPr>
          <w:rFonts w:ascii="Times New Roman" w:eastAsia="Times New Roman" w:hAnsi="Times New Roman" w:cs="Times New Roman"/>
          <w:b/>
          <w:i/>
          <w:sz w:val="28"/>
          <w:szCs w:val="28"/>
          <w:lang w:val="x-none" w:eastAsia="x-none"/>
        </w:rPr>
        <w:t>1</w:t>
      </w:r>
      <w:r w:rsidR="00105A9A" w:rsidRPr="00105A9A">
        <w:rPr>
          <w:rFonts w:ascii="Times New Roman" w:eastAsia="Times New Roman" w:hAnsi="Times New Roman" w:cs="Times New Roman"/>
          <w:b/>
          <w:i/>
          <w:sz w:val="28"/>
          <w:szCs w:val="28"/>
          <w:lang w:val="x-none" w:eastAsia="x-none"/>
        </w:rPr>
        <w:t xml:space="preserve">. </w:t>
      </w:r>
      <w:r w:rsidR="008D51D1">
        <w:rPr>
          <w:rFonts w:ascii="Times New Roman" w:eastAsia="Times New Roman" w:hAnsi="Times New Roman" w:cs="Times New Roman"/>
          <w:b/>
          <w:i/>
          <w:sz w:val="28"/>
          <w:szCs w:val="28"/>
          <w:lang w:eastAsia="x-none"/>
        </w:rPr>
        <w:t>Атомно-абсорбционный анализ на золото</w:t>
      </w:r>
    </w:p>
    <w:p w14:paraId="69A28F91" w14:textId="77777777" w:rsidR="00362CCB" w:rsidRPr="004F13CC" w:rsidRDefault="00362CCB" w:rsidP="00362CCB">
      <w:pPr>
        <w:spacing w:after="0" w:line="240" w:lineRule="auto"/>
        <w:ind w:firstLine="709"/>
        <w:jc w:val="both"/>
        <w:rPr>
          <w:rFonts w:ascii="Times New Roman" w:eastAsia="Times New Roman,Italic" w:hAnsi="Times New Roman" w:cs="Times New Roman"/>
          <w:sz w:val="28"/>
          <w:szCs w:val="28"/>
        </w:rPr>
      </w:pPr>
      <w:r w:rsidRPr="004F13CC">
        <w:rPr>
          <w:rFonts w:ascii="Times New Roman" w:eastAsia="Times New Roman,Italic" w:hAnsi="Times New Roman" w:cs="Times New Roman"/>
          <w:sz w:val="28"/>
          <w:szCs w:val="28"/>
        </w:rPr>
        <w:t>Атомно-абсорбционная спектрометрия (ААС) основывается на измерении поглощения резонансного излучения свободными атомами, находящимися в газовой фазе, за относительно короткое время</w:t>
      </w:r>
      <w:r>
        <w:rPr>
          <w:rFonts w:ascii="Times New Roman" w:eastAsia="Times New Roman,Italic" w:hAnsi="Times New Roman" w:cs="Times New Roman"/>
          <w:sz w:val="28"/>
          <w:szCs w:val="28"/>
        </w:rPr>
        <w:t>,</w:t>
      </w:r>
      <w:r w:rsidRPr="004F13CC">
        <w:rPr>
          <w:rFonts w:ascii="Times New Roman" w:eastAsia="Times New Roman,Italic" w:hAnsi="Times New Roman" w:cs="Times New Roman"/>
          <w:sz w:val="28"/>
          <w:szCs w:val="28"/>
        </w:rPr>
        <w:t xml:space="preserve"> отличается высокой избирательностью, чувствительностью, экспрессностью</w:t>
      </w:r>
      <w:r>
        <w:rPr>
          <w:rFonts w:ascii="Times New Roman" w:eastAsia="Times New Roman,Italic" w:hAnsi="Times New Roman" w:cs="Times New Roman"/>
          <w:sz w:val="28"/>
          <w:szCs w:val="28"/>
        </w:rPr>
        <w:t>.</w:t>
      </w:r>
    </w:p>
    <w:p w14:paraId="1C6A8DF6" w14:textId="77777777" w:rsidR="00362CCB" w:rsidRDefault="00362CCB" w:rsidP="00362CCB">
      <w:pPr>
        <w:spacing w:after="0" w:line="240" w:lineRule="auto"/>
        <w:ind w:firstLine="709"/>
        <w:jc w:val="both"/>
        <w:rPr>
          <w:rFonts w:ascii="Times New Roman" w:eastAsia="Times New Roman,Italic" w:hAnsi="Times New Roman" w:cs="Times New Roman"/>
          <w:sz w:val="28"/>
          <w:szCs w:val="28"/>
        </w:rPr>
      </w:pPr>
      <w:r w:rsidRPr="004F13CC">
        <w:rPr>
          <w:rFonts w:ascii="Times New Roman" w:eastAsia="Times New Roman,Italic" w:hAnsi="Times New Roman" w:cs="Times New Roman"/>
          <w:sz w:val="28"/>
          <w:szCs w:val="28"/>
        </w:rPr>
        <w:t xml:space="preserve">По производительности работы и скорости выполнения анализов больших партий однотипных проб пламенная абсорбция превосходит такие классические химические методы, как гравиметрический, титрометрический, cпектрофотометрический электрохимический и др. При определении ультрамалых концентраций отдельных элементов электротермическая атомная абсорбция успешно конкурирует со многими инструментальными методами анализа. </w:t>
      </w:r>
    </w:p>
    <w:p w14:paraId="7400336F" w14:textId="729B1748" w:rsidR="00105A9A" w:rsidRDefault="008D51D1" w:rsidP="00105A9A">
      <w:pPr>
        <w:tabs>
          <w:tab w:val="left" w:pos="795"/>
          <w:tab w:val="center" w:pos="4628"/>
        </w:tabs>
        <w:spacing w:after="0" w:line="240" w:lineRule="auto"/>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Данным видом анализа планируется проанализировать </w:t>
      </w:r>
      <w:r w:rsidR="00362CCB">
        <w:rPr>
          <w:rFonts w:ascii="Times New Roman" w:eastAsia="Times New Roman" w:hAnsi="Times New Roman" w:cs="Times New Roman"/>
          <w:sz w:val="28"/>
          <w:szCs w:val="28"/>
          <w:lang w:eastAsia="x-none"/>
        </w:rPr>
        <w:t xml:space="preserve">все геохимические, шламовые, бороздовые и керновые пробы. Измерения будут проводится согласно действующему Национальному стандарту РК. </w:t>
      </w:r>
    </w:p>
    <w:p w14:paraId="16A9EAE8" w14:textId="5FF4BE38" w:rsidR="00362CCB" w:rsidRDefault="00362CCB" w:rsidP="00362CCB">
      <w:pPr>
        <w:spacing w:after="0" w:line="240" w:lineRule="auto"/>
        <w:ind w:firstLine="709"/>
        <w:jc w:val="both"/>
        <w:rPr>
          <w:rFonts w:ascii="Times New Roman" w:eastAsia="Times New Roman,Italic" w:hAnsi="Times New Roman" w:cs="Times New Roman"/>
          <w:sz w:val="28"/>
          <w:szCs w:val="28"/>
        </w:rPr>
      </w:pPr>
      <w:r>
        <w:rPr>
          <w:rFonts w:ascii="Times New Roman" w:eastAsia="Times New Roman,Italic" w:hAnsi="Times New Roman" w:cs="Times New Roman"/>
          <w:sz w:val="28"/>
          <w:szCs w:val="28"/>
        </w:rPr>
        <w:t>Всего данным видом анализа будут испытаны</w:t>
      </w:r>
      <w:r w:rsidR="00C65757" w:rsidRPr="00C65757">
        <w:rPr>
          <w:rFonts w:ascii="Times New Roman" w:eastAsia="Times New Roman,Italic" w:hAnsi="Times New Roman" w:cs="Times New Roman"/>
          <w:sz w:val="28"/>
          <w:szCs w:val="28"/>
        </w:rPr>
        <w:t xml:space="preserve"> </w:t>
      </w:r>
      <w:r w:rsidR="00CF3526" w:rsidRPr="00CF3526">
        <w:rPr>
          <w:rFonts w:ascii="Times New Roman" w:eastAsia="Times New Roman,Italic" w:hAnsi="Times New Roman" w:cs="Times New Roman"/>
          <w:sz w:val="28"/>
          <w:szCs w:val="28"/>
        </w:rPr>
        <w:t>3864</w:t>
      </w:r>
      <w:r w:rsidR="00576C88" w:rsidRPr="00CF3526">
        <w:rPr>
          <w:rFonts w:ascii="Times New Roman" w:eastAsia="Times New Roman,Italic" w:hAnsi="Times New Roman" w:cs="Times New Roman"/>
          <w:sz w:val="28"/>
          <w:szCs w:val="28"/>
        </w:rPr>
        <w:t xml:space="preserve"> бороздовых</w:t>
      </w:r>
      <w:r w:rsidR="00576C88" w:rsidRPr="00C65757">
        <w:rPr>
          <w:rFonts w:ascii="Times New Roman" w:eastAsia="Times New Roman,Italic" w:hAnsi="Times New Roman" w:cs="Times New Roman"/>
          <w:sz w:val="28"/>
          <w:szCs w:val="28"/>
        </w:rPr>
        <w:t xml:space="preserve">, </w:t>
      </w:r>
      <w:r w:rsidR="00C65757" w:rsidRPr="00C65757">
        <w:rPr>
          <w:rFonts w:ascii="Times New Roman" w:eastAsia="Times New Roman,Italic" w:hAnsi="Times New Roman" w:cs="Times New Roman"/>
          <w:sz w:val="28"/>
          <w:szCs w:val="28"/>
        </w:rPr>
        <w:t>825</w:t>
      </w:r>
      <w:r w:rsidR="00576C88" w:rsidRPr="00C65757">
        <w:rPr>
          <w:rFonts w:ascii="Times New Roman" w:eastAsia="Times New Roman,Italic" w:hAnsi="Times New Roman" w:cs="Times New Roman"/>
          <w:sz w:val="28"/>
          <w:szCs w:val="28"/>
        </w:rPr>
        <w:t xml:space="preserve"> шламовых и </w:t>
      </w:r>
      <w:r w:rsidR="00C65757" w:rsidRPr="00C65757">
        <w:rPr>
          <w:rFonts w:ascii="Times New Roman" w:eastAsia="Times New Roman,Italic" w:hAnsi="Times New Roman" w:cs="Times New Roman"/>
          <w:sz w:val="28"/>
          <w:szCs w:val="28"/>
        </w:rPr>
        <w:t>540</w:t>
      </w:r>
      <w:r w:rsidR="00576C88" w:rsidRPr="00C65757">
        <w:rPr>
          <w:rFonts w:ascii="Times New Roman" w:eastAsia="Times New Roman,Italic" w:hAnsi="Times New Roman" w:cs="Times New Roman"/>
          <w:sz w:val="28"/>
          <w:szCs w:val="28"/>
        </w:rPr>
        <w:t xml:space="preserve"> керновых проб.</w:t>
      </w:r>
      <w:r w:rsidR="00576C88">
        <w:rPr>
          <w:rFonts w:ascii="Times New Roman" w:eastAsia="Times New Roman,Italic" w:hAnsi="Times New Roman" w:cs="Times New Roman"/>
          <w:sz w:val="28"/>
          <w:szCs w:val="28"/>
        </w:rPr>
        <w:t xml:space="preserve"> Общая сумма составит </w:t>
      </w:r>
      <w:r w:rsidR="00F547C4">
        <w:rPr>
          <w:rFonts w:ascii="Times New Roman" w:eastAsia="Times New Roman,Italic" w:hAnsi="Times New Roman" w:cs="Times New Roman"/>
          <w:sz w:val="28"/>
          <w:szCs w:val="28"/>
        </w:rPr>
        <w:t>5229</w:t>
      </w:r>
      <w:r w:rsidR="00576C88" w:rsidRPr="006050AB">
        <w:rPr>
          <w:rFonts w:ascii="Times New Roman" w:eastAsia="Times New Roman,Italic" w:hAnsi="Times New Roman" w:cs="Times New Roman"/>
          <w:sz w:val="28"/>
          <w:szCs w:val="28"/>
        </w:rPr>
        <w:t xml:space="preserve"> анализ</w:t>
      </w:r>
      <w:r w:rsidR="00F547C4">
        <w:rPr>
          <w:rFonts w:ascii="Times New Roman" w:eastAsia="Times New Roman,Italic" w:hAnsi="Times New Roman" w:cs="Times New Roman"/>
          <w:sz w:val="28"/>
          <w:szCs w:val="28"/>
        </w:rPr>
        <w:t>ов</w:t>
      </w:r>
      <w:r w:rsidR="00576C88" w:rsidRPr="006050AB">
        <w:rPr>
          <w:rFonts w:ascii="Times New Roman" w:eastAsia="Times New Roman,Italic" w:hAnsi="Times New Roman" w:cs="Times New Roman"/>
          <w:sz w:val="28"/>
          <w:szCs w:val="28"/>
        </w:rPr>
        <w:t>,</w:t>
      </w:r>
      <w:r w:rsidR="00576C88">
        <w:rPr>
          <w:rFonts w:ascii="Times New Roman" w:eastAsia="Times New Roman,Italic" w:hAnsi="Times New Roman" w:cs="Times New Roman"/>
          <w:sz w:val="28"/>
          <w:szCs w:val="28"/>
        </w:rPr>
        <w:t xml:space="preserve"> а с учетом внутреннего (не менее 5%) и внешнего (не менее 3%) количество ААС-анализов на золото будет равным </w:t>
      </w:r>
      <w:r w:rsidR="00706247" w:rsidRPr="00706247">
        <w:rPr>
          <w:rFonts w:ascii="Times New Roman" w:eastAsia="Times New Roman,Italic" w:hAnsi="Times New Roman" w:cs="Times New Roman"/>
          <w:b/>
          <w:bCs/>
          <w:sz w:val="28"/>
          <w:szCs w:val="28"/>
        </w:rPr>
        <w:t>5648</w:t>
      </w:r>
      <w:r w:rsidR="00706247">
        <w:rPr>
          <w:rFonts w:ascii="Times New Roman" w:eastAsia="Times New Roman,Italic" w:hAnsi="Times New Roman" w:cs="Times New Roman"/>
          <w:b/>
          <w:bCs/>
          <w:sz w:val="28"/>
          <w:szCs w:val="28"/>
        </w:rPr>
        <w:t xml:space="preserve"> анализов</w:t>
      </w:r>
      <w:r w:rsidR="00576C88" w:rsidRPr="00706247">
        <w:rPr>
          <w:rFonts w:ascii="Times New Roman" w:eastAsia="Times New Roman,Italic" w:hAnsi="Times New Roman" w:cs="Times New Roman"/>
          <w:b/>
          <w:bCs/>
          <w:sz w:val="28"/>
          <w:szCs w:val="28"/>
        </w:rPr>
        <w:t>.</w:t>
      </w:r>
    </w:p>
    <w:p w14:paraId="2A2A7CC5" w14:textId="1BBC5BD4" w:rsidR="00105A9A" w:rsidRPr="00105A9A" w:rsidRDefault="00BA6DB6" w:rsidP="00105A9A">
      <w:pPr>
        <w:tabs>
          <w:tab w:val="left" w:pos="795"/>
          <w:tab w:val="center" w:pos="4628"/>
        </w:tabs>
        <w:spacing w:after="0" w:line="240" w:lineRule="auto"/>
        <w:ind w:firstLine="709"/>
        <w:jc w:val="both"/>
        <w:rPr>
          <w:rFonts w:ascii="Times New Roman" w:eastAsia="Times New Roman" w:hAnsi="Times New Roman" w:cs="Times New Roman"/>
          <w:b/>
          <w:i/>
          <w:sz w:val="28"/>
          <w:szCs w:val="28"/>
          <w:lang w:val="x-none" w:eastAsia="x-none"/>
        </w:rPr>
      </w:pPr>
      <w:r>
        <w:rPr>
          <w:rFonts w:ascii="Times New Roman" w:eastAsia="Times New Roman" w:hAnsi="Times New Roman" w:cs="Times New Roman"/>
          <w:b/>
          <w:i/>
          <w:sz w:val="28"/>
          <w:szCs w:val="28"/>
          <w:lang w:eastAsia="x-none"/>
        </w:rPr>
        <w:t>2</w:t>
      </w:r>
      <w:r w:rsidR="00105A9A" w:rsidRPr="00105A9A">
        <w:rPr>
          <w:rFonts w:ascii="Times New Roman" w:eastAsia="Times New Roman" w:hAnsi="Times New Roman" w:cs="Times New Roman"/>
          <w:b/>
          <w:i/>
          <w:sz w:val="28"/>
          <w:szCs w:val="28"/>
          <w:lang w:val="x-none" w:eastAsia="x-none"/>
        </w:rPr>
        <w:t>. Пробирный анализ на золото и серебро</w:t>
      </w:r>
    </w:p>
    <w:p w14:paraId="35EB1B0F" w14:textId="72FFA9B3" w:rsidR="00105A9A" w:rsidRPr="00576C88" w:rsidRDefault="00105A9A" w:rsidP="00576C88">
      <w:pPr>
        <w:tabs>
          <w:tab w:val="left" w:pos="795"/>
          <w:tab w:val="center" w:pos="4628"/>
        </w:tabs>
        <w:spacing w:after="0" w:line="240" w:lineRule="auto"/>
        <w:ind w:firstLine="709"/>
        <w:jc w:val="both"/>
        <w:rPr>
          <w:rFonts w:ascii="Times New Roman" w:eastAsia="Times New Roman" w:hAnsi="Times New Roman" w:cs="Times New Roman"/>
          <w:sz w:val="28"/>
          <w:szCs w:val="28"/>
          <w:lang w:eastAsia="x-none"/>
        </w:rPr>
      </w:pPr>
      <w:r w:rsidRPr="00105A9A">
        <w:rPr>
          <w:rFonts w:ascii="Times New Roman" w:eastAsia="Times New Roman" w:hAnsi="Times New Roman" w:cs="Times New Roman"/>
          <w:sz w:val="28"/>
          <w:szCs w:val="28"/>
          <w:lang w:val="x-none" w:eastAsia="x-none"/>
        </w:rPr>
        <w:t>По всем отобранным керновым</w:t>
      </w:r>
      <w:r w:rsidR="00576C88">
        <w:rPr>
          <w:rFonts w:ascii="Times New Roman" w:eastAsia="Times New Roman" w:hAnsi="Times New Roman" w:cs="Times New Roman"/>
          <w:sz w:val="28"/>
          <w:szCs w:val="28"/>
          <w:lang w:eastAsia="x-none"/>
        </w:rPr>
        <w:t xml:space="preserve">, </w:t>
      </w:r>
      <w:r w:rsidRPr="00105A9A">
        <w:rPr>
          <w:rFonts w:ascii="Times New Roman" w:eastAsia="Times New Roman" w:hAnsi="Times New Roman" w:cs="Times New Roman"/>
          <w:sz w:val="28"/>
          <w:szCs w:val="28"/>
          <w:lang w:val="x-none" w:eastAsia="x-none"/>
        </w:rPr>
        <w:t>бороздовым</w:t>
      </w:r>
      <w:r w:rsidR="00576C88">
        <w:rPr>
          <w:rFonts w:ascii="Times New Roman" w:eastAsia="Times New Roman" w:hAnsi="Times New Roman" w:cs="Times New Roman"/>
          <w:sz w:val="28"/>
          <w:szCs w:val="28"/>
          <w:lang w:eastAsia="x-none"/>
        </w:rPr>
        <w:t xml:space="preserve"> и шламовым</w:t>
      </w:r>
      <w:r w:rsidRPr="00105A9A">
        <w:rPr>
          <w:rFonts w:ascii="Times New Roman" w:eastAsia="Times New Roman" w:hAnsi="Times New Roman" w:cs="Times New Roman"/>
          <w:sz w:val="28"/>
          <w:szCs w:val="28"/>
          <w:lang w:val="x-none" w:eastAsia="x-none"/>
        </w:rPr>
        <w:t xml:space="preserve"> пробам</w:t>
      </w:r>
      <w:r w:rsidRPr="00105A9A">
        <w:rPr>
          <w:rFonts w:ascii="Times New Roman" w:eastAsia="Times New Roman" w:hAnsi="Times New Roman" w:cs="Times New Roman"/>
          <w:sz w:val="28"/>
          <w:szCs w:val="28"/>
          <w:lang w:eastAsia="x-none"/>
        </w:rPr>
        <w:t xml:space="preserve"> с содержание</w:t>
      </w:r>
      <w:r w:rsidR="00576C88">
        <w:rPr>
          <w:rFonts w:ascii="Times New Roman" w:eastAsia="Times New Roman" w:hAnsi="Times New Roman" w:cs="Times New Roman"/>
          <w:sz w:val="28"/>
          <w:szCs w:val="28"/>
          <w:lang w:eastAsia="x-none"/>
        </w:rPr>
        <w:t xml:space="preserve">м </w:t>
      </w:r>
      <w:r w:rsidR="00576C88">
        <w:rPr>
          <w:rFonts w:ascii="Times New Roman" w:eastAsia="Times New Roman" w:hAnsi="Times New Roman" w:cs="Times New Roman"/>
          <w:sz w:val="28"/>
          <w:szCs w:val="28"/>
          <w:lang w:val="en-US" w:eastAsia="x-none"/>
        </w:rPr>
        <w:t>Au</w:t>
      </w:r>
      <w:r w:rsidR="00576C88">
        <w:rPr>
          <w:rFonts w:ascii="Times New Roman" w:eastAsia="Times New Roman" w:hAnsi="Times New Roman" w:cs="Times New Roman"/>
          <w:sz w:val="28"/>
          <w:szCs w:val="28"/>
          <w:lang w:eastAsia="x-none"/>
        </w:rPr>
        <w:t xml:space="preserve">, превышающим значение 1 г/т будет </w:t>
      </w:r>
      <w:r w:rsidRPr="00105A9A">
        <w:rPr>
          <w:rFonts w:ascii="Times New Roman" w:eastAsia="Times New Roman" w:hAnsi="Times New Roman" w:cs="Times New Roman"/>
          <w:sz w:val="28"/>
          <w:szCs w:val="28"/>
          <w:lang w:val="x-none" w:eastAsia="x-none"/>
        </w:rPr>
        <w:t xml:space="preserve">проведен пробирный анализ на золото и серебро. </w:t>
      </w:r>
      <w:r w:rsidR="00576C88">
        <w:rPr>
          <w:rFonts w:ascii="Times New Roman" w:eastAsia="Times New Roman" w:hAnsi="Times New Roman" w:cs="Times New Roman"/>
          <w:sz w:val="28"/>
          <w:szCs w:val="28"/>
          <w:lang w:eastAsia="x-none"/>
        </w:rPr>
        <w:t xml:space="preserve">Ожидаемое количество таких высоких результатов составляет не более 10 процентов от общего числа </w:t>
      </w:r>
      <w:r w:rsidR="00576C88" w:rsidRPr="002C7F26">
        <w:rPr>
          <w:rFonts w:ascii="Times New Roman" w:eastAsia="Times New Roman" w:hAnsi="Times New Roman" w:cs="Times New Roman"/>
          <w:sz w:val="28"/>
          <w:szCs w:val="28"/>
          <w:lang w:eastAsia="x-none"/>
        </w:rPr>
        <w:t>(</w:t>
      </w:r>
      <w:r w:rsidR="00732210">
        <w:rPr>
          <w:rFonts w:ascii="Times New Roman" w:eastAsia="Times New Roman" w:hAnsi="Times New Roman" w:cs="Times New Roman"/>
          <w:sz w:val="28"/>
          <w:szCs w:val="28"/>
          <w:lang w:eastAsia="x-none"/>
        </w:rPr>
        <w:t>3864</w:t>
      </w:r>
      <w:r w:rsidR="00576C88" w:rsidRPr="002C7F26">
        <w:rPr>
          <w:rFonts w:ascii="Times New Roman" w:eastAsia="Times New Roman" w:hAnsi="Times New Roman" w:cs="Times New Roman"/>
          <w:sz w:val="28"/>
          <w:szCs w:val="28"/>
          <w:lang w:eastAsia="x-none"/>
        </w:rPr>
        <w:t>+</w:t>
      </w:r>
      <w:r w:rsidR="002C7F26" w:rsidRPr="002C7F26">
        <w:rPr>
          <w:rFonts w:ascii="Times New Roman" w:eastAsia="Times New Roman" w:hAnsi="Times New Roman" w:cs="Times New Roman"/>
          <w:sz w:val="28"/>
          <w:szCs w:val="28"/>
          <w:lang w:eastAsia="x-none"/>
        </w:rPr>
        <w:t>825</w:t>
      </w:r>
      <w:r w:rsidR="00576C88" w:rsidRPr="002C7F26">
        <w:rPr>
          <w:rFonts w:ascii="Times New Roman" w:eastAsia="Times New Roman" w:hAnsi="Times New Roman" w:cs="Times New Roman"/>
          <w:sz w:val="28"/>
          <w:szCs w:val="28"/>
          <w:lang w:eastAsia="x-none"/>
        </w:rPr>
        <w:t>+</w:t>
      </w:r>
      <w:r w:rsidR="002C7F26" w:rsidRPr="002C7F26">
        <w:rPr>
          <w:rFonts w:ascii="Times New Roman" w:eastAsia="Times New Roman" w:hAnsi="Times New Roman" w:cs="Times New Roman"/>
          <w:sz w:val="28"/>
          <w:szCs w:val="28"/>
          <w:lang w:eastAsia="x-none"/>
        </w:rPr>
        <w:t>540</w:t>
      </w:r>
      <w:r w:rsidR="00576C88" w:rsidRPr="002C7F26">
        <w:rPr>
          <w:rFonts w:ascii="Times New Roman" w:eastAsia="Times New Roman" w:hAnsi="Times New Roman" w:cs="Times New Roman"/>
          <w:sz w:val="28"/>
          <w:szCs w:val="28"/>
          <w:lang w:eastAsia="x-none"/>
        </w:rPr>
        <w:t>)</w:t>
      </w:r>
      <w:r w:rsidR="00576C88">
        <w:rPr>
          <w:rFonts w:ascii="Times New Roman" w:eastAsia="Times New Roman" w:hAnsi="Times New Roman" w:cs="Times New Roman"/>
          <w:sz w:val="28"/>
          <w:szCs w:val="28"/>
          <w:lang w:eastAsia="x-none"/>
        </w:rPr>
        <w:t xml:space="preserve"> приведенных проб, поэтому суммарное количество пробирного анализа с учетом внутреннего (5%) и внешнего (3%) контроля составит </w:t>
      </w:r>
      <w:r w:rsidR="00732210" w:rsidRPr="00732210">
        <w:rPr>
          <w:rFonts w:ascii="Times New Roman" w:eastAsia="Times New Roman" w:hAnsi="Times New Roman" w:cs="Times New Roman"/>
          <w:b/>
          <w:bCs/>
          <w:sz w:val="28"/>
          <w:szCs w:val="28"/>
          <w:lang w:eastAsia="x-none"/>
        </w:rPr>
        <w:t>567</w:t>
      </w:r>
      <w:r w:rsidR="00576C88" w:rsidRPr="00732210">
        <w:rPr>
          <w:rFonts w:ascii="Times New Roman" w:eastAsia="Times New Roman" w:hAnsi="Times New Roman" w:cs="Times New Roman"/>
          <w:b/>
          <w:bCs/>
          <w:sz w:val="28"/>
          <w:szCs w:val="28"/>
          <w:lang w:eastAsia="x-none"/>
        </w:rPr>
        <w:t>.</w:t>
      </w:r>
      <w:r w:rsidR="00576C88" w:rsidRPr="00576C88">
        <w:rPr>
          <w:rFonts w:ascii="Times New Roman" w:eastAsia="Times New Roman" w:hAnsi="Times New Roman" w:cs="Times New Roman"/>
          <w:b/>
          <w:bCs/>
          <w:sz w:val="28"/>
          <w:szCs w:val="28"/>
          <w:lang w:eastAsia="x-none"/>
        </w:rPr>
        <w:t xml:space="preserve">  </w:t>
      </w:r>
    </w:p>
    <w:p w14:paraId="6EEFE1BE" w14:textId="4F8E59EB" w:rsidR="00105A9A" w:rsidRPr="005C3462" w:rsidRDefault="00BA6DB6" w:rsidP="00105A9A">
      <w:pPr>
        <w:tabs>
          <w:tab w:val="left" w:pos="795"/>
          <w:tab w:val="center" w:pos="4628"/>
        </w:tabs>
        <w:spacing w:after="0" w:line="240" w:lineRule="auto"/>
        <w:ind w:firstLine="709"/>
        <w:jc w:val="both"/>
        <w:rPr>
          <w:rFonts w:ascii="Times New Roman" w:eastAsia="Times New Roman" w:hAnsi="Times New Roman" w:cs="Times New Roman"/>
          <w:b/>
          <w:i/>
          <w:sz w:val="28"/>
          <w:szCs w:val="28"/>
          <w:lang w:val="x-none" w:eastAsia="x-none"/>
        </w:rPr>
      </w:pPr>
      <w:r>
        <w:rPr>
          <w:rFonts w:ascii="Times New Roman" w:eastAsia="Times New Roman" w:hAnsi="Times New Roman" w:cs="Times New Roman"/>
          <w:b/>
          <w:i/>
          <w:sz w:val="28"/>
          <w:szCs w:val="28"/>
          <w:lang w:eastAsia="x-none"/>
        </w:rPr>
        <w:t>3</w:t>
      </w:r>
      <w:r w:rsidR="00105A9A" w:rsidRPr="005C3462">
        <w:rPr>
          <w:rFonts w:ascii="Times New Roman" w:eastAsia="Times New Roman" w:hAnsi="Times New Roman" w:cs="Times New Roman"/>
          <w:b/>
          <w:i/>
          <w:sz w:val="28"/>
          <w:szCs w:val="28"/>
          <w:lang w:eastAsia="x-none"/>
        </w:rPr>
        <w:t>.</w:t>
      </w:r>
      <w:r w:rsidR="00105A9A" w:rsidRPr="005C3462">
        <w:rPr>
          <w:rFonts w:ascii="Times New Roman" w:eastAsia="Times New Roman" w:hAnsi="Times New Roman" w:cs="Times New Roman"/>
          <w:b/>
          <w:i/>
          <w:sz w:val="28"/>
          <w:szCs w:val="28"/>
          <w:lang w:val="x-none" w:eastAsia="x-none"/>
        </w:rPr>
        <w:t>Минералогические и петрографические исследования</w:t>
      </w:r>
    </w:p>
    <w:p w14:paraId="03B416C3" w14:textId="14DA4829" w:rsidR="00105A9A" w:rsidRDefault="00105A9A" w:rsidP="00105A9A">
      <w:pPr>
        <w:tabs>
          <w:tab w:val="left" w:pos="795"/>
          <w:tab w:val="center" w:pos="4628"/>
        </w:tabs>
        <w:spacing w:after="0" w:line="240" w:lineRule="auto"/>
        <w:ind w:firstLine="709"/>
        <w:jc w:val="both"/>
        <w:rPr>
          <w:rFonts w:ascii="Times New Roman" w:eastAsia="Times New Roman" w:hAnsi="Times New Roman" w:cs="Times New Roman"/>
          <w:sz w:val="28"/>
          <w:szCs w:val="28"/>
          <w:lang w:val="x-none" w:eastAsia="x-none"/>
        </w:rPr>
      </w:pPr>
      <w:r w:rsidRPr="005C3462">
        <w:rPr>
          <w:rFonts w:ascii="Times New Roman" w:eastAsia="Times New Roman" w:hAnsi="Times New Roman" w:cs="Times New Roman"/>
          <w:sz w:val="28"/>
          <w:szCs w:val="28"/>
          <w:lang w:val="x-none" w:eastAsia="x-none"/>
        </w:rPr>
        <w:t xml:space="preserve">Предусмотрено изучение </w:t>
      </w:r>
      <w:r w:rsidRPr="005C3462">
        <w:rPr>
          <w:rFonts w:ascii="Times New Roman" w:eastAsia="Times New Roman" w:hAnsi="Times New Roman" w:cs="Times New Roman"/>
          <w:sz w:val="28"/>
          <w:szCs w:val="28"/>
          <w:lang w:eastAsia="x-none"/>
        </w:rPr>
        <w:t>10</w:t>
      </w:r>
      <w:r w:rsidRPr="005C3462">
        <w:rPr>
          <w:rFonts w:ascii="Times New Roman" w:eastAsia="Times New Roman" w:hAnsi="Times New Roman" w:cs="Times New Roman"/>
          <w:sz w:val="28"/>
          <w:szCs w:val="28"/>
          <w:lang w:val="x-none" w:eastAsia="x-none"/>
        </w:rPr>
        <w:t xml:space="preserve"> полированных аншлифов и </w:t>
      </w:r>
      <w:r w:rsidR="000B256E" w:rsidRPr="005C3462">
        <w:rPr>
          <w:rFonts w:ascii="Times New Roman" w:eastAsia="Times New Roman" w:hAnsi="Times New Roman" w:cs="Times New Roman"/>
          <w:sz w:val="28"/>
          <w:szCs w:val="28"/>
          <w:lang w:eastAsia="x-none"/>
        </w:rPr>
        <w:t>1</w:t>
      </w:r>
      <w:r w:rsidRPr="005C3462">
        <w:rPr>
          <w:rFonts w:ascii="Times New Roman" w:eastAsia="Times New Roman" w:hAnsi="Times New Roman" w:cs="Times New Roman"/>
          <w:sz w:val="28"/>
          <w:szCs w:val="28"/>
          <w:lang w:eastAsia="x-none"/>
        </w:rPr>
        <w:t>0</w:t>
      </w:r>
      <w:r w:rsidRPr="005C3462">
        <w:rPr>
          <w:rFonts w:ascii="Times New Roman" w:eastAsia="Times New Roman" w:hAnsi="Times New Roman" w:cs="Times New Roman"/>
          <w:sz w:val="28"/>
          <w:szCs w:val="28"/>
          <w:lang w:val="x-none" w:eastAsia="x-none"/>
        </w:rPr>
        <w:t xml:space="preserve"> прозрачных шлифов. По результатам изучения шлифов и аншлифов будут изучены структурно-текстурные особенности руд, их минеральный состав, характер взаимоотношения минералов, интенсивность гидротермальных изменений и т.д. Из общего числа прозрачных шлифов </w:t>
      </w:r>
      <w:r w:rsidRPr="005C3462">
        <w:rPr>
          <w:rFonts w:ascii="Times New Roman" w:eastAsia="Times New Roman" w:hAnsi="Times New Roman" w:cs="Times New Roman"/>
          <w:sz w:val="28"/>
          <w:szCs w:val="28"/>
          <w:lang w:eastAsia="x-none"/>
        </w:rPr>
        <w:t>5</w:t>
      </w:r>
      <w:r w:rsidRPr="005C3462">
        <w:rPr>
          <w:rFonts w:ascii="Times New Roman" w:eastAsia="Times New Roman" w:hAnsi="Times New Roman" w:cs="Times New Roman"/>
          <w:sz w:val="28"/>
          <w:szCs w:val="28"/>
          <w:lang w:val="x-none" w:eastAsia="x-none"/>
        </w:rPr>
        <w:t xml:space="preserve"> шлифов будут описаны по полной программе, </w:t>
      </w:r>
      <w:r w:rsidRPr="005C3462">
        <w:rPr>
          <w:rFonts w:ascii="Times New Roman" w:eastAsia="Times New Roman" w:hAnsi="Times New Roman" w:cs="Times New Roman"/>
          <w:sz w:val="28"/>
          <w:szCs w:val="28"/>
          <w:lang w:eastAsia="x-none"/>
        </w:rPr>
        <w:t>5</w:t>
      </w:r>
      <w:r w:rsidRPr="005C3462">
        <w:rPr>
          <w:rFonts w:ascii="Times New Roman" w:eastAsia="Times New Roman" w:hAnsi="Times New Roman" w:cs="Times New Roman"/>
          <w:sz w:val="28"/>
          <w:szCs w:val="28"/>
          <w:lang w:val="x-none" w:eastAsia="x-none"/>
        </w:rPr>
        <w:t xml:space="preserve"> шлифов по сокращённой программе</w:t>
      </w:r>
      <w:r w:rsidRPr="005C3462">
        <w:rPr>
          <w:rFonts w:ascii="Times New Roman" w:eastAsia="Times New Roman" w:hAnsi="Times New Roman" w:cs="Times New Roman"/>
          <w:sz w:val="28"/>
          <w:szCs w:val="28"/>
          <w:lang w:eastAsia="x-none"/>
        </w:rPr>
        <w:t>.</w:t>
      </w:r>
      <w:r w:rsidRPr="005C3462">
        <w:rPr>
          <w:rFonts w:ascii="Times New Roman" w:eastAsia="Times New Roman" w:hAnsi="Times New Roman" w:cs="Times New Roman"/>
          <w:sz w:val="28"/>
          <w:szCs w:val="28"/>
          <w:lang w:val="x-none" w:eastAsia="x-none"/>
        </w:rPr>
        <w:t xml:space="preserve"> </w:t>
      </w:r>
    </w:p>
    <w:p w14:paraId="7DF81260" w14:textId="77777777" w:rsidR="00BA6DB6" w:rsidRDefault="00BA6DB6" w:rsidP="00105A9A">
      <w:pPr>
        <w:tabs>
          <w:tab w:val="left" w:pos="795"/>
          <w:tab w:val="center" w:pos="4628"/>
        </w:tabs>
        <w:spacing w:after="0" w:line="240" w:lineRule="auto"/>
        <w:ind w:firstLine="709"/>
        <w:jc w:val="both"/>
        <w:rPr>
          <w:rFonts w:ascii="Times New Roman" w:eastAsia="Times New Roman" w:hAnsi="Times New Roman" w:cs="Times New Roman"/>
          <w:sz w:val="28"/>
          <w:szCs w:val="28"/>
          <w:lang w:val="x-none" w:eastAsia="x-none"/>
        </w:rPr>
      </w:pPr>
    </w:p>
    <w:p w14:paraId="7F26D10C" w14:textId="77777777" w:rsidR="00BA6DB6" w:rsidRPr="005C3462" w:rsidRDefault="00BA6DB6" w:rsidP="00105A9A">
      <w:pPr>
        <w:tabs>
          <w:tab w:val="left" w:pos="795"/>
          <w:tab w:val="center" w:pos="4628"/>
        </w:tabs>
        <w:spacing w:after="0" w:line="240" w:lineRule="auto"/>
        <w:ind w:firstLine="709"/>
        <w:jc w:val="both"/>
        <w:rPr>
          <w:rFonts w:ascii="Times New Roman" w:eastAsia="Times New Roman" w:hAnsi="Times New Roman" w:cs="Times New Roman"/>
          <w:sz w:val="28"/>
          <w:szCs w:val="28"/>
          <w:lang w:val="x-none" w:eastAsia="x-none"/>
        </w:rPr>
      </w:pPr>
    </w:p>
    <w:p w14:paraId="77B6E5AE" w14:textId="0DF941FE" w:rsidR="006C359E" w:rsidRPr="005C3462" w:rsidRDefault="00BA6DB6" w:rsidP="00105A9A">
      <w:pPr>
        <w:tabs>
          <w:tab w:val="left" w:pos="795"/>
          <w:tab w:val="center" w:pos="4628"/>
        </w:tabs>
        <w:spacing w:after="0" w:line="240" w:lineRule="auto"/>
        <w:ind w:firstLine="709"/>
        <w:jc w:val="both"/>
        <w:rPr>
          <w:rFonts w:ascii="Times New Roman" w:eastAsia="Times New Roman" w:hAnsi="Times New Roman" w:cs="Times New Roman"/>
          <w:b/>
          <w:bCs/>
          <w:i/>
          <w:iCs/>
          <w:sz w:val="28"/>
          <w:szCs w:val="28"/>
          <w:lang w:eastAsia="x-none"/>
        </w:rPr>
      </w:pPr>
      <w:r>
        <w:rPr>
          <w:rFonts w:ascii="Times New Roman" w:eastAsia="Times New Roman" w:hAnsi="Times New Roman" w:cs="Times New Roman"/>
          <w:b/>
          <w:bCs/>
          <w:i/>
          <w:iCs/>
          <w:sz w:val="28"/>
          <w:szCs w:val="28"/>
          <w:lang w:eastAsia="x-none"/>
        </w:rPr>
        <w:lastRenderedPageBreak/>
        <w:t>4</w:t>
      </w:r>
      <w:r w:rsidR="006C359E" w:rsidRPr="005C3462">
        <w:rPr>
          <w:rFonts w:ascii="Times New Roman" w:eastAsia="Times New Roman" w:hAnsi="Times New Roman" w:cs="Times New Roman"/>
          <w:b/>
          <w:bCs/>
          <w:i/>
          <w:iCs/>
          <w:sz w:val="28"/>
          <w:szCs w:val="28"/>
          <w:lang w:eastAsia="x-none"/>
        </w:rPr>
        <w:t>. Фазовый анализ.</w:t>
      </w:r>
    </w:p>
    <w:p w14:paraId="7B8FE99D" w14:textId="14CCF7A5" w:rsidR="006C359E" w:rsidRPr="006C359E" w:rsidRDefault="006C359E" w:rsidP="00105A9A">
      <w:pPr>
        <w:tabs>
          <w:tab w:val="left" w:pos="795"/>
          <w:tab w:val="center" w:pos="4628"/>
        </w:tabs>
        <w:spacing w:after="0" w:line="240" w:lineRule="auto"/>
        <w:ind w:firstLine="709"/>
        <w:jc w:val="both"/>
        <w:rPr>
          <w:rFonts w:ascii="Times New Roman" w:eastAsia="Times New Roman" w:hAnsi="Times New Roman" w:cs="Times New Roman"/>
          <w:sz w:val="28"/>
          <w:szCs w:val="28"/>
          <w:lang w:eastAsia="x-none"/>
        </w:rPr>
      </w:pPr>
      <w:r w:rsidRPr="005C3462">
        <w:rPr>
          <w:rFonts w:ascii="Times New Roman" w:eastAsia="Times New Roman" w:hAnsi="Times New Roman" w:cs="Times New Roman"/>
          <w:sz w:val="28"/>
          <w:szCs w:val="28"/>
          <w:lang w:eastAsia="x-none"/>
        </w:rPr>
        <w:t xml:space="preserve">Для определения параметров границы окисления на участке работ в случае выявления новых рудопроявлений перспективных для их промышленного освоения, из геологических дубликатов будет отобрано и выполнено 50 анализов фазового состояния элементов </w:t>
      </w:r>
      <w:r w:rsidRPr="005C3462">
        <w:rPr>
          <w:rFonts w:ascii="Times New Roman" w:eastAsia="Times New Roman" w:hAnsi="Times New Roman" w:cs="Times New Roman"/>
          <w:sz w:val="28"/>
          <w:szCs w:val="28"/>
          <w:lang w:val="en-US" w:eastAsia="x-none"/>
        </w:rPr>
        <w:t>S</w:t>
      </w:r>
      <w:r w:rsidRPr="005C3462">
        <w:rPr>
          <w:rFonts w:ascii="Times New Roman" w:eastAsia="Times New Roman" w:hAnsi="Times New Roman" w:cs="Times New Roman"/>
          <w:sz w:val="28"/>
          <w:szCs w:val="28"/>
          <w:lang w:eastAsia="x-none"/>
        </w:rPr>
        <w:t xml:space="preserve"> и </w:t>
      </w:r>
      <w:r w:rsidRPr="005C3462">
        <w:rPr>
          <w:rFonts w:ascii="Times New Roman" w:eastAsia="Times New Roman" w:hAnsi="Times New Roman" w:cs="Times New Roman"/>
          <w:sz w:val="28"/>
          <w:szCs w:val="28"/>
          <w:lang w:val="en-US" w:eastAsia="x-none"/>
        </w:rPr>
        <w:t>Fe</w:t>
      </w:r>
      <w:r w:rsidRPr="005C3462">
        <w:rPr>
          <w:rFonts w:ascii="Times New Roman" w:eastAsia="Times New Roman" w:hAnsi="Times New Roman" w:cs="Times New Roman"/>
          <w:sz w:val="28"/>
          <w:szCs w:val="28"/>
          <w:lang w:eastAsia="x-none"/>
        </w:rPr>
        <w:t>, по результатам которых дана оценка перспективности зоны окисления для ее возможной отработки.</w:t>
      </w:r>
    </w:p>
    <w:p w14:paraId="52A9B61A" w14:textId="6E4C4142" w:rsidR="000B256E" w:rsidRPr="000B256E" w:rsidRDefault="00BA6DB6" w:rsidP="000B256E">
      <w:pPr>
        <w:tabs>
          <w:tab w:val="left" w:pos="795"/>
          <w:tab w:val="center" w:pos="4628"/>
        </w:tabs>
        <w:spacing w:after="0" w:line="240" w:lineRule="auto"/>
        <w:ind w:left="142" w:firstLine="567"/>
        <w:jc w:val="both"/>
        <w:rPr>
          <w:rFonts w:ascii="Times New Roman" w:eastAsia="Times New Roman" w:hAnsi="Times New Roman" w:cs="Times New Roman"/>
          <w:b/>
          <w:i/>
          <w:iCs/>
          <w:sz w:val="28"/>
          <w:szCs w:val="28"/>
          <w:lang w:val="x-none" w:eastAsia="x-none"/>
        </w:rPr>
      </w:pPr>
      <w:r>
        <w:rPr>
          <w:rFonts w:ascii="Times New Roman" w:eastAsia="Times New Roman" w:hAnsi="Times New Roman" w:cs="Times New Roman"/>
          <w:b/>
          <w:i/>
          <w:iCs/>
          <w:sz w:val="28"/>
          <w:szCs w:val="28"/>
          <w:lang w:eastAsia="x-none"/>
        </w:rPr>
        <w:t>5</w:t>
      </w:r>
      <w:r w:rsidR="000B256E" w:rsidRPr="000B256E">
        <w:rPr>
          <w:rFonts w:ascii="Times New Roman" w:eastAsia="Times New Roman" w:hAnsi="Times New Roman" w:cs="Times New Roman"/>
          <w:b/>
          <w:i/>
          <w:iCs/>
          <w:sz w:val="28"/>
          <w:szCs w:val="28"/>
          <w:lang w:eastAsia="x-none"/>
        </w:rPr>
        <w:t>.</w:t>
      </w:r>
      <w:r w:rsidR="001770E2">
        <w:rPr>
          <w:rFonts w:ascii="Times New Roman" w:eastAsia="Times New Roman" w:hAnsi="Times New Roman" w:cs="Times New Roman"/>
          <w:b/>
          <w:i/>
          <w:iCs/>
          <w:sz w:val="28"/>
          <w:szCs w:val="28"/>
          <w:lang w:eastAsia="x-none"/>
        </w:rPr>
        <w:t xml:space="preserve"> </w:t>
      </w:r>
      <w:r w:rsidR="000B256E" w:rsidRPr="000B256E">
        <w:rPr>
          <w:rFonts w:ascii="Times New Roman" w:eastAsia="Times New Roman" w:hAnsi="Times New Roman" w:cs="Times New Roman"/>
          <w:b/>
          <w:i/>
          <w:iCs/>
          <w:sz w:val="28"/>
          <w:szCs w:val="28"/>
          <w:lang w:val="x-none" w:eastAsia="x-none"/>
        </w:rPr>
        <w:t>Гидростатическое взвешивание</w:t>
      </w:r>
    </w:p>
    <w:p w14:paraId="53BBDAF6" w14:textId="004F59D8" w:rsidR="000B256E" w:rsidRPr="00105A9A" w:rsidRDefault="000B256E" w:rsidP="000B256E">
      <w:pPr>
        <w:tabs>
          <w:tab w:val="left" w:pos="795"/>
          <w:tab w:val="center" w:pos="4628"/>
        </w:tabs>
        <w:spacing w:after="0" w:line="240" w:lineRule="auto"/>
        <w:ind w:firstLine="709"/>
        <w:jc w:val="both"/>
        <w:rPr>
          <w:rFonts w:ascii="Times New Roman" w:eastAsia="Times New Roman" w:hAnsi="Times New Roman" w:cs="Times New Roman"/>
          <w:sz w:val="28"/>
          <w:szCs w:val="28"/>
          <w:lang w:eastAsia="x-none"/>
        </w:rPr>
      </w:pPr>
      <w:r w:rsidRPr="00105A9A">
        <w:rPr>
          <w:rFonts w:ascii="Times New Roman" w:eastAsia="Times New Roman" w:hAnsi="Times New Roman" w:cs="Times New Roman"/>
          <w:sz w:val="28"/>
          <w:szCs w:val="28"/>
          <w:lang w:val="x-none" w:eastAsia="x-none"/>
        </w:rPr>
        <w:t xml:space="preserve">Определение объёмной массы пород и руд будет определяться по результатам гидростатического взвешивания всех бороздовых и керновых проб, поступающих в обработку. Объём выполнения составит </w:t>
      </w:r>
      <w:r w:rsidRPr="00105A9A">
        <w:rPr>
          <w:rFonts w:ascii="Times New Roman" w:eastAsia="Times New Roman" w:hAnsi="Times New Roman" w:cs="Times New Roman"/>
          <w:sz w:val="28"/>
          <w:szCs w:val="28"/>
          <w:lang w:eastAsia="x-none"/>
        </w:rPr>
        <w:t xml:space="preserve">: </w:t>
      </w:r>
      <w:r w:rsidR="007F65B7">
        <w:rPr>
          <w:rFonts w:ascii="Times New Roman" w:eastAsia="Times New Roman" w:hAnsi="Times New Roman" w:cs="Times New Roman"/>
          <w:sz w:val="28"/>
          <w:szCs w:val="28"/>
          <w:lang w:eastAsia="x-none"/>
        </w:rPr>
        <w:t>3864</w:t>
      </w:r>
      <w:r w:rsidR="00011EFB" w:rsidRPr="00011EFB">
        <w:rPr>
          <w:rFonts w:ascii="Times New Roman" w:eastAsia="Times New Roman" w:hAnsi="Times New Roman" w:cs="Times New Roman"/>
          <w:sz w:val="28"/>
          <w:szCs w:val="28"/>
          <w:lang w:eastAsia="x-none"/>
        </w:rPr>
        <w:t>+540</w:t>
      </w:r>
      <w:r w:rsidRPr="00011EFB">
        <w:rPr>
          <w:rFonts w:ascii="Times New Roman" w:eastAsia="Times New Roman" w:hAnsi="Times New Roman" w:cs="Times New Roman"/>
          <w:sz w:val="28"/>
          <w:szCs w:val="28"/>
          <w:lang w:eastAsia="x-none"/>
        </w:rPr>
        <w:t>=</w:t>
      </w:r>
      <w:r w:rsidR="003F6A31">
        <w:rPr>
          <w:rFonts w:ascii="Times New Roman" w:eastAsia="Times New Roman" w:hAnsi="Times New Roman" w:cs="Times New Roman"/>
          <w:sz w:val="28"/>
          <w:szCs w:val="28"/>
          <w:lang w:eastAsia="x-none"/>
        </w:rPr>
        <w:t>4404</w:t>
      </w:r>
      <w:r w:rsidRPr="00105A9A">
        <w:rPr>
          <w:rFonts w:ascii="Times New Roman" w:eastAsia="Times New Roman" w:hAnsi="Times New Roman" w:cs="Times New Roman"/>
          <w:sz w:val="28"/>
          <w:szCs w:val="28"/>
          <w:lang w:val="x-none" w:eastAsia="x-none"/>
        </w:rPr>
        <w:t xml:space="preserve"> взвешивани</w:t>
      </w:r>
      <w:r w:rsidR="003F6A31">
        <w:rPr>
          <w:rFonts w:ascii="Times New Roman" w:eastAsia="Times New Roman" w:hAnsi="Times New Roman" w:cs="Times New Roman"/>
          <w:sz w:val="28"/>
          <w:szCs w:val="28"/>
          <w:lang w:eastAsia="x-none"/>
        </w:rPr>
        <w:t>й</w:t>
      </w:r>
      <w:r w:rsidRPr="00105A9A">
        <w:rPr>
          <w:rFonts w:ascii="Times New Roman" w:eastAsia="Times New Roman" w:hAnsi="Times New Roman" w:cs="Times New Roman"/>
          <w:sz w:val="28"/>
          <w:szCs w:val="28"/>
          <w:lang w:val="x-none" w:eastAsia="x-none"/>
        </w:rPr>
        <w:t>.</w:t>
      </w:r>
    </w:p>
    <w:p w14:paraId="213EDFD6" w14:textId="77777777" w:rsidR="00105A9A" w:rsidRPr="00105A9A" w:rsidRDefault="00105A9A" w:rsidP="00105A9A">
      <w:pPr>
        <w:spacing w:after="0" w:line="240" w:lineRule="auto"/>
        <w:ind w:firstLine="709"/>
        <w:jc w:val="both"/>
        <w:rPr>
          <w:rFonts w:ascii="Times New Roman" w:eastAsia="Times New Roman" w:hAnsi="Times New Roman" w:cs="Times New Roman"/>
          <w:b/>
          <w:sz w:val="28"/>
          <w:szCs w:val="28"/>
          <w:lang w:eastAsia="ru-RU"/>
        </w:rPr>
      </w:pPr>
      <w:r w:rsidRPr="00105A9A">
        <w:rPr>
          <w:rFonts w:ascii="Times New Roman" w:eastAsia="Times New Roman" w:hAnsi="Times New Roman" w:cs="Times New Roman"/>
          <w:b/>
          <w:sz w:val="28"/>
          <w:szCs w:val="28"/>
          <w:lang w:eastAsia="ru-RU"/>
        </w:rPr>
        <w:t>Внутренний и внешний контроль лабораторных работ</w:t>
      </w:r>
    </w:p>
    <w:p w14:paraId="041DE2E5" w14:textId="77777777" w:rsidR="00105A9A" w:rsidRPr="00105A9A" w:rsidRDefault="00105A9A" w:rsidP="00105A9A">
      <w:pPr>
        <w:spacing w:after="0" w:line="240" w:lineRule="auto"/>
        <w:ind w:firstLine="709"/>
        <w:jc w:val="both"/>
        <w:rPr>
          <w:rFonts w:ascii="Times New Roman" w:eastAsia="Times New Roman" w:hAnsi="Times New Roman" w:cs="Times New Roman"/>
          <w:b/>
          <w:sz w:val="28"/>
          <w:szCs w:val="28"/>
          <w:lang w:eastAsia="ru-RU"/>
        </w:rPr>
      </w:pPr>
      <w:r w:rsidRPr="00105A9A">
        <w:rPr>
          <w:rFonts w:ascii="Times New Roman" w:eastAsia="Times New Roman" w:hAnsi="Times New Roman" w:cs="Times New Roman"/>
          <w:sz w:val="28"/>
          <w:szCs w:val="28"/>
          <w:lang w:eastAsia="ru-RU"/>
        </w:rPr>
        <w:t>Внутренний контроль будет проводиться в сторонних лабораториях по основным и учитываемым компонентам. Учитываемые попутные компоненты контролируются без разбивки на классы содержаний.</w:t>
      </w:r>
    </w:p>
    <w:p w14:paraId="09962FFB" w14:textId="77777777" w:rsidR="00105A9A" w:rsidRPr="00105A9A" w:rsidRDefault="00105A9A" w:rsidP="00105A9A">
      <w:pPr>
        <w:tabs>
          <w:tab w:val="left" w:pos="795"/>
          <w:tab w:val="center" w:pos="4628"/>
        </w:tabs>
        <w:spacing w:after="0" w:line="240" w:lineRule="auto"/>
        <w:ind w:firstLine="709"/>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Контроль на 60 % ведётся с использованием стандартных образцов, включаемых в текущие заказы, на 40 % повторным анализом лабораторных проб.</w:t>
      </w:r>
    </w:p>
    <w:p w14:paraId="61BB59EB" w14:textId="77777777" w:rsidR="00105A9A" w:rsidRPr="00105A9A" w:rsidRDefault="00105A9A" w:rsidP="00105A9A">
      <w:pPr>
        <w:tabs>
          <w:tab w:val="left" w:pos="795"/>
          <w:tab w:val="center" w:pos="4628"/>
        </w:tabs>
        <w:spacing w:after="0" w:line="240" w:lineRule="auto"/>
        <w:ind w:firstLine="709"/>
        <w:jc w:val="both"/>
        <w:rPr>
          <w:rFonts w:ascii="Times New Roman" w:eastAsia="Times New Roman" w:hAnsi="Times New Roman" w:cs="Times New Roman"/>
          <w:sz w:val="28"/>
          <w:szCs w:val="28"/>
          <w:lang w:val="x-none" w:eastAsia="x-none"/>
        </w:rPr>
      </w:pPr>
      <w:r w:rsidRPr="00105A9A">
        <w:rPr>
          <w:rFonts w:ascii="Times New Roman" w:eastAsia="Times New Roman" w:hAnsi="Times New Roman" w:cs="Times New Roman"/>
          <w:sz w:val="28"/>
          <w:szCs w:val="28"/>
          <w:lang w:val="x-none" w:eastAsia="x-none"/>
        </w:rPr>
        <w:t>Внешний контроль определений основных компонентов по тем же классам содержаний, что и внутренний, реализуется на 60 % с использованием стандартных образцов, на 40% - направлением остатков лабораторных проб в контрольную лабораторию.</w:t>
      </w:r>
    </w:p>
    <w:p w14:paraId="12DECBC8" w14:textId="6CE15933" w:rsidR="00105A9A" w:rsidRPr="00105A9A" w:rsidRDefault="00105A9A" w:rsidP="00105A9A">
      <w:pPr>
        <w:tabs>
          <w:tab w:val="left" w:pos="795"/>
          <w:tab w:val="center" w:pos="4628"/>
        </w:tabs>
        <w:spacing w:after="0" w:line="240" w:lineRule="auto"/>
        <w:ind w:firstLine="709"/>
        <w:jc w:val="right"/>
        <w:rPr>
          <w:rFonts w:ascii="Times New Roman" w:eastAsia="Times New Roman" w:hAnsi="Times New Roman" w:cs="Times New Roman"/>
          <w:sz w:val="24"/>
          <w:szCs w:val="24"/>
          <w:lang w:val="x-none" w:eastAsia="x-none"/>
        </w:rPr>
      </w:pPr>
      <w:r w:rsidRPr="00105A9A">
        <w:rPr>
          <w:rFonts w:ascii="Times New Roman" w:eastAsia="Times New Roman" w:hAnsi="Times New Roman" w:cs="Times New Roman"/>
          <w:sz w:val="28"/>
          <w:szCs w:val="28"/>
          <w:lang w:val="x-none" w:eastAsia="x-none"/>
        </w:rPr>
        <w:t xml:space="preserve">Таблица </w:t>
      </w:r>
      <w:r w:rsidR="00E03C02">
        <w:rPr>
          <w:rFonts w:ascii="Times New Roman" w:eastAsia="Times New Roman" w:hAnsi="Times New Roman" w:cs="Times New Roman"/>
          <w:sz w:val="28"/>
          <w:szCs w:val="28"/>
          <w:lang w:eastAsia="x-none"/>
        </w:rPr>
        <w:t>4</w:t>
      </w:r>
      <w:r w:rsidRPr="00105A9A">
        <w:rPr>
          <w:rFonts w:ascii="Times New Roman" w:eastAsia="Times New Roman" w:hAnsi="Times New Roman" w:cs="Times New Roman"/>
          <w:sz w:val="28"/>
          <w:szCs w:val="28"/>
          <w:lang w:eastAsia="x-none"/>
        </w:rPr>
        <w:t>.</w:t>
      </w:r>
      <w:r w:rsidR="00E03C02">
        <w:rPr>
          <w:rFonts w:ascii="Times New Roman" w:eastAsia="Times New Roman" w:hAnsi="Times New Roman" w:cs="Times New Roman"/>
          <w:sz w:val="28"/>
          <w:szCs w:val="28"/>
          <w:lang w:eastAsia="x-none"/>
        </w:rPr>
        <w:t>3</w:t>
      </w:r>
      <w:r w:rsidRPr="00105A9A">
        <w:rPr>
          <w:rFonts w:ascii="Times New Roman" w:eastAsia="Times New Roman" w:hAnsi="Times New Roman" w:cs="Times New Roman"/>
          <w:sz w:val="24"/>
          <w:szCs w:val="24"/>
          <w:lang w:val="x-none" w:eastAsia="x-none"/>
        </w:rPr>
        <w:t xml:space="preserve"> </w:t>
      </w:r>
    </w:p>
    <w:p w14:paraId="083C7B9F" w14:textId="77777777" w:rsidR="00105A9A" w:rsidRPr="00105A9A" w:rsidRDefault="00105A9A" w:rsidP="00105A9A">
      <w:pPr>
        <w:tabs>
          <w:tab w:val="left" w:pos="795"/>
          <w:tab w:val="center" w:pos="4628"/>
        </w:tabs>
        <w:spacing w:after="0" w:line="240" w:lineRule="auto"/>
        <w:ind w:firstLine="709"/>
        <w:jc w:val="right"/>
        <w:rPr>
          <w:rFonts w:ascii="Times New Roman" w:eastAsia="Times New Roman" w:hAnsi="Times New Roman" w:cs="Times New Roman"/>
          <w:sz w:val="24"/>
          <w:szCs w:val="24"/>
          <w:lang w:val="x-none" w:eastAsia="x-none"/>
        </w:rPr>
      </w:pPr>
    </w:p>
    <w:p w14:paraId="135F2C93" w14:textId="77777777" w:rsidR="00105A9A" w:rsidRPr="00105A9A" w:rsidRDefault="00105A9A" w:rsidP="00105A9A">
      <w:pPr>
        <w:tabs>
          <w:tab w:val="left" w:pos="795"/>
          <w:tab w:val="center" w:pos="4628"/>
        </w:tabs>
        <w:spacing w:after="0" w:line="240" w:lineRule="auto"/>
        <w:ind w:firstLine="709"/>
        <w:jc w:val="center"/>
        <w:rPr>
          <w:rFonts w:ascii="Times New Roman" w:eastAsia="Times New Roman" w:hAnsi="Times New Roman" w:cs="Times New Roman"/>
          <w:sz w:val="28"/>
          <w:szCs w:val="28"/>
          <w:lang w:eastAsia="x-none"/>
        </w:rPr>
      </w:pPr>
      <w:r w:rsidRPr="00105A9A">
        <w:rPr>
          <w:rFonts w:ascii="Times New Roman" w:eastAsia="Times New Roman" w:hAnsi="Times New Roman" w:cs="Times New Roman"/>
          <w:sz w:val="28"/>
          <w:szCs w:val="28"/>
          <w:lang w:val="x-none" w:eastAsia="x-none"/>
        </w:rPr>
        <w:t>Виды и объемы химико-аналитических работ</w:t>
      </w:r>
    </w:p>
    <w:p w14:paraId="453DC484" w14:textId="77777777" w:rsidR="00105A9A" w:rsidRPr="00105A9A" w:rsidRDefault="00105A9A" w:rsidP="00105A9A">
      <w:pPr>
        <w:tabs>
          <w:tab w:val="left" w:pos="795"/>
          <w:tab w:val="center" w:pos="4628"/>
        </w:tabs>
        <w:spacing w:after="0" w:line="240" w:lineRule="auto"/>
        <w:jc w:val="both"/>
        <w:rPr>
          <w:rFonts w:ascii="Times New Roman" w:eastAsia="Times New Roman" w:hAnsi="Times New Roman" w:cs="Times New Roman"/>
          <w:sz w:val="24"/>
          <w:szCs w:val="24"/>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1"/>
        <w:gridCol w:w="1545"/>
        <w:gridCol w:w="1329"/>
      </w:tblGrid>
      <w:tr w:rsidR="00105A9A" w:rsidRPr="00105A9A" w14:paraId="1EB3888C" w14:textId="77777777" w:rsidTr="000B256E">
        <w:tc>
          <w:tcPr>
            <w:tcW w:w="6471" w:type="dxa"/>
          </w:tcPr>
          <w:p w14:paraId="6DA8CFDF" w14:textId="77777777" w:rsidR="00105A9A" w:rsidRPr="00105A9A" w:rsidRDefault="00105A9A" w:rsidP="00105A9A">
            <w:pPr>
              <w:tabs>
                <w:tab w:val="left" w:pos="795"/>
                <w:tab w:val="center" w:pos="4628"/>
              </w:tabs>
              <w:spacing w:after="0" w:line="240" w:lineRule="auto"/>
              <w:jc w:val="center"/>
              <w:rPr>
                <w:rFonts w:ascii="Times New Roman" w:eastAsia="Times New Roman" w:hAnsi="Times New Roman" w:cs="Times New Roman"/>
                <w:b/>
                <w:sz w:val="24"/>
                <w:szCs w:val="24"/>
                <w:lang w:val="x-none" w:eastAsia="x-none"/>
              </w:rPr>
            </w:pPr>
            <w:r w:rsidRPr="00105A9A">
              <w:rPr>
                <w:rFonts w:ascii="Times New Roman" w:eastAsia="Times New Roman" w:hAnsi="Times New Roman" w:cs="Times New Roman"/>
                <w:b/>
                <w:sz w:val="24"/>
                <w:szCs w:val="24"/>
                <w:lang w:val="x-none" w:eastAsia="x-none"/>
              </w:rPr>
              <w:t>Виды анализов</w:t>
            </w:r>
          </w:p>
        </w:tc>
        <w:tc>
          <w:tcPr>
            <w:tcW w:w="1545" w:type="dxa"/>
          </w:tcPr>
          <w:p w14:paraId="003B88A4" w14:textId="77777777" w:rsidR="00105A9A" w:rsidRPr="00105A9A" w:rsidRDefault="00105A9A" w:rsidP="00105A9A">
            <w:pPr>
              <w:tabs>
                <w:tab w:val="left" w:pos="795"/>
                <w:tab w:val="center" w:pos="4628"/>
              </w:tabs>
              <w:spacing w:after="0" w:line="240" w:lineRule="auto"/>
              <w:jc w:val="center"/>
              <w:rPr>
                <w:rFonts w:ascii="Times New Roman" w:eastAsia="Times New Roman" w:hAnsi="Times New Roman" w:cs="Times New Roman"/>
                <w:b/>
                <w:sz w:val="24"/>
                <w:szCs w:val="24"/>
                <w:lang w:val="x-none" w:eastAsia="x-none"/>
              </w:rPr>
            </w:pPr>
            <w:r w:rsidRPr="00105A9A">
              <w:rPr>
                <w:rFonts w:ascii="Times New Roman" w:eastAsia="Times New Roman" w:hAnsi="Times New Roman" w:cs="Times New Roman"/>
                <w:b/>
                <w:sz w:val="24"/>
                <w:szCs w:val="24"/>
                <w:lang w:val="x-none" w:eastAsia="x-none"/>
              </w:rPr>
              <w:t>Ед.</w:t>
            </w:r>
          </w:p>
          <w:p w14:paraId="06F59AFA" w14:textId="77777777" w:rsidR="00105A9A" w:rsidRPr="00105A9A" w:rsidRDefault="00105A9A" w:rsidP="00105A9A">
            <w:pPr>
              <w:tabs>
                <w:tab w:val="left" w:pos="795"/>
                <w:tab w:val="center" w:pos="4628"/>
              </w:tabs>
              <w:spacing w:after="0" w:line="240" w:lineRule="auto"/>
              <w:jc w:val="center"/>
              <w:rPr>
                <w:rFonts w:ascii="Times New Roman" w:eastAsia="Times New Roman" w:hAnsi="Times New Roman" w:cs="Times New Roman"/>
                <w:b/>
                <w:sz w:val="24"/>
                <w:szCs w:val="24"/>
                <w:lang w:val="x-none" w:eastAsia="x-none"/>
              </w:rPr>
            </w:pPr>
            <w:r w:rsidRPr="00105A9A">
              <w:rPr>
                <w:rFonts w:ascii="Times New Roman" w:eastAsia="Times New Roman" w:hAnsi="Times New Roman" w:cs="Times New Roman"/>
                <w:b/>
                <w:sz w:val="24"/>
                <w:szCs w:val="24"/>
                <w:lang w:val="x-none" w:eastAsia="x-none"/>
              </w:rPr>
              <w:t>изм</w:t>
            </w:r>
          </w:p>
        </w:tc>
        <w:tc>
          <w:tcPr>
            <w:tcW w:w="1329" w:type="dxa"/>
          </w:tcPr>
          <w:p w14:paraId="1747206C" w14:textId="77777777" w:rsidR="00105A9A" w:rsidRPr="00105A9A" w:rsidRDefault="00105A9A" w:rsidP="00105A9A">
            <w:pPr>
              <w:tabs>
                <w:tab w:val="left" w:pos="795"/>
                <w:tab w:val="center" w:pos="4628"/>
              </w:tabs>
              <w:spacing w:after="0" w:line="240" w:lineRule="auto"/>
              <w:jc w:val="center"/>
              <w:rPr>
                <w:rFonts w:ascii="Times New Roman" w:eastAsia="Times New Roman" w:hAnsi="Times New Roman" w:cs="Times New Roman"/>
                <w:b/>
                <w:sz w:val="24"/>
                <w:szCs w:val="24"/>
                <w:lang w:val="x-none" w:eastAsia="x-none"/>
              </w:rPr>
            </w:pPr>
            <w:r w:rsidRPr="00105A9A">
              <w:rPr>
                <w:rFonts w:ascii="Times New Roman" w:eastAsia="Times New Roman" w:hAnsi="Times New Roman" w:cs="Times New Roman"/>
                <w:b/>
                <w:sz w:val="24"/>
                <w:szCs w:val="24"/>
                <w:lang w:val="x-none" w:eastAsia="x-none"/>
              </w:rPr>
              <w:t>Объем</w:t>
            </w:r>
          </w:p>
        </w:tc>
      </w:tr>
      <w:tr w:rsidR="00105A9A" w:rsidRPr="00105A9A" w14:paraId="4CF0C48E" w14:textId="77777777" w:rsidTr="000B256E">
        <w:tc>
          <w:tcPr>
            <w:tcW w:w="6471" w:type="dxa"/>
          </w:tcPr>
          <w:p w14:paraId="3B0A1FD0" w14:textId="352064C6" w:rsidR="00105A9A" w:rsidRPr="000B256E" w:rsidRDefault="00F6282E" w:rsidP="00105A9A">
            <w:pPr>
              <w:tabs>
                <w:tab w:val="left" w:pos="795"/>
                <w:tab w:val="center" w:pos="4628"/>
              </w:tabs>
              <w:spacing w:after="0" w:line="240" w:lineRule="auto"/>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val="x-none" w:eastAsia="x-none"/>
              </w:rPr>
              <w:t>1</w:t>
            </w:r>
            <w:r w:rsidR="00105A9A" w:rsidRPr="00105A9A">
              <w:rPr>
                <w:rFonts w:ascii="Times New Roman" w:eastAsia="Times New Roman" w:hAnsi="Times New Roman" w:cs="Times New Roman"/>
                <w:sz w:val="24"/>
                <w:szCs w:val="24"/>
                <w:lang w:val="x-none" w:eastAsia="x-none"/>
              </w:rPr>
              <w:t xml:space="preserve">. </w:t>
            </w:r>
            <w:r w:rsidR="000B256E">
              <w:rPr>
                <w:rFonts w:ascii="Times New Roman" w:eastAsia="Times New Roman" w:hAnsi="Times New Roman" w:cs="Times New Roman"/>
                <w:sz w:val="24"/>
                <w:szCs w:val="24"/>
                <w:lang w:eastAsia="x-none"/>
              </w:rPr>
              <w:t>Атомно-абсорбционный анализ на золото</w:t>
            </w:r>
          </w:p>
        </w:tc>
        <w:tc>
          <w:tcPr>
            <w:tcW w:w="1545" w:type="dxa"/>
          </w:tcPr>
          <w:p w14:paraId="0E734050" w14:textId="77777777" w:rsidR="00105A9A" w:rsidRPr="00105A9A" w:rsidRDefault="00105A9A" w:rsidP="00105A9A">
            <w:pPr>
              <w:tabs>
                <w:tab w:val="left" w:pos="795"/>
                <w:tab w:val="center" w:pos="4628"/>
              </w:tabs>
              <w:spacing w:after="0" w:line="240" w:lineRule="auto"/>
              <w:jc w:val="center"/>
              <w:rPr>
                <w:rFonts w:ascii="Times New Roman" w:eastAsia="Times New Roman" w:hAnsi="Times New Roman" w:cs="Times New Roman"/>
                <w:sz w:val="24"/>
                <w:szCs w:val="24"/>
                <w:lang w:val="x-none" w:eastAsia="x-none"/>
              </w:rPr>
            </w:pPr>
            <w:r w:rsidRPr="00105A9A">
              <w:rPr>
                <w:rFonts w:ascii="Times New Roman" w:eastAsia="Times New Roman" w:hAnsi="Times New Roman" w:cs="Times New Roman"/>
                <w:sz w:val="24"/>
                <w:szCs w:val="24"/>
                <w:lang w:val="x-none" w:eastAsia="x-none"/>
              </w:rPr>
              <w:t>анализ</w:t>
            </w:r>
          </w:p>
        </w:tc>
        <w:tc>
          <w:tcPr>
            <w:tcW w:w="1329" w:type="dxa"/>
          </w:tcPr>
          <w:p w14:paraId="7676F70E" w14:textId="174BD992" w:rsidR="00105A9A" w:rsidRPr="007A1FD6" w:rsidRDefault="00A94524" w:rsidP="00105A9A">
            <w:pPr>
              <w:tabs>
                <w:tab w:val="left" w:pos="795"/>
                <w:tab w:val="center" w:pos="4628"/>
              </w:tabs>
              <w:spacing w:after="0" w:line="240" w:lineRule="auto"/>
              <w:jc w:val="center"/>
              <w:rPr>
                <w:rFonts w:ascii="Times New Roman" w:eastAsia="Times New Roman" w:hAnsi="Times New Roman" w:cs="Times New Roman"/>
                <w:sz w:val="24"/>
                <w:szCs w:val="24"/>
                <w:highlight w:val="yellow"/>
                <w:lang w:eastAsia="x-none"/>
              </w:rPr>
            </w:pPr>
            <w:r w:rsidRPr="00A94524">
              <w:rPr>
                <w:rFonts w:ascii="Times New Roman" w:eastAsia="Times New Roman" w:hAnsi="Times New Roman" w:cs="Times New Roman"/>
                <w:sz w:val="24"/>
                <w:szCs w:val="24"/>
                <w:lang w:eastAsia="x-none"/>
              </w:rPr>
              <w:t>5648</w:t>
            </w:r>
          </w:p>
        </w:tc>
      </w:tr>
      <w:tr w:rsidR="000B256E" w:rsidRPr="00105A9A" w14:paraId="07F709E7" w14:textId="77777777" w:rsidTr="000B256E">
        <w:tc>
          <w:tcPr>
            <w:tcW w:w="6471" w:type="dxa"/>
          </w:tcPr>
          <w:p w14:paraId="4BB147CA" w14:textId="05582F59" w:rsidR="000B256E" w:rsidRPr="00105A9A" w:rsidRDefault="00F6282E" w:rsidP="000B256E">
            <w:pPr>
              <w:tabs>
                <w:tab w:val="left" w:pos="795"/>
                <w:tab w:val="center" w:pos="4628"/>
              </w:tabs>
              <w:spacing w:after="0" w:line="240" w:lineRule="auto"/>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val="x-none" w:eastAsia="x-none"/>
              </w:rPr>
              <w:t>2</w:t>
            </w:r>
            <w:r w:rsidR="000B256E" w:rsidRPr="00105A9A">
              <w:rPr>
                <w:rFonts w:ascii="Times New Roman" w:eastAsia="Times New Roman" w:hAnsi="Times New Roman" w:cs="Times New Roman"/>
                <w:sz w:val="24"/>
                <w:szCs w:val="24"/>
                <w:lang w:val="x-none" w:eastAsia="x-none"/>
              </w:rPr>
              <w:t>. Пробирный анализ на золото и серебро</w:t>
            </w:r>
          </w:p>
        </w:tc>
        <w:tc>
          <w:tcPr>
            <w:tcW w:w="1545" w:type="dxa"/>
          </w:tcPr>
          <w:p w14:paraId="6B1BDFCE" w14:textId="2FBDF148" w:rsidR="000B256E" w:rsidRPr="00105A9A" w:rsidRDefault="000B256E" w:rsidP="000B256E">
            <w:pPr>
              <w:tabs>
                <w:tab w:val="left" w:pos="795"/>
                <w:tab w:val="center" w:pos="4628"/>
              </w:tabs>
              <w:spacing w:after="0" w:line="240" w:lineRule="auto"/>
              <w:jc w:val="center"/>
              <w:rPr>
                <w:rFonts w:ascii="Times New Roman" w:eastAsia="Times New Roman" w:hAnsi="Times New Roman" w:cs="Times New Roman"/>
                <w:sz w:val="24"/>
                <w:szCs w:val="24"/>
                <w:lang w:eastAsia="x-none"/>
              </w:rPr>
            </w:pPr>
            <w:r w:rsidRPr="00105A9A">
              <w:rPr>
                <w:rFonts w:ascii="Times New Roman" w:eastAsia="Times New Roman" w:hAnsi="Times New Roman" w:cs="Times New Roman"/>
                <w:sz w:val="24"/>
                <w:szCs w:val="24"/>
                <w:lang w:val="x-none" w:eastAsia="x-none"/>
              </w:rPr>
              <w:t>анализ</w:t>
            </w:r>
          </w:p>
        </w:tc>
        <w:tc>
          <w:tcPr>
            <w:tcW w:w="1329" w:type="dxa"/>
          </w:tcPr>
          <w:p w14:paraId="2765D05B" w14:textId="22536BF6" w:rsidR="000B256E" w:rsidRPr="007A1FD6" w:rsidRDefault="00283656" w:rsidP="000B256E">
            <w:pPr>
              <w:tabs>
                <w:tab w:val="left" w:pos="795"/>
                <w:tab w:val="center" w:pos="4628"/>
              </w:tabs>
              <w:spacing w:after="0" w:line="240" w:lineRule="auto"/>
              <w:jc w:val="center"/>
              <w:rPr>
                <w:rFonts w:ascii="Times New Roman" w:eastAsia="Times New Roman" w:hAnsi="Times New Roman" w:cs="Times New Roman"/>
                <w:sz w:val="24"/>
                <w:szCs w:val="24"/>
                <w:highlight w:val="yellow"/>
                <w:lang w:eastAsia="x-none"/>
              </w:rPr>
            </w:pPr>
            <w:r w:rsidRPr="00283656">
              <w:rPr>
                <w:rFonts w:ascii="Times New Roman" w:eastAsia="Times New Roman" w:hAnsi="Times New Roman" w:cs="Times New Roman"/>
                <w:sz w:val="24"/>
                <w:szCs w:val="24"/>
                <w:lang w:eastAsia="x-none"/>
              </w:rPr>
              <w:t>567</w:t>
            </w:r>
          </w:p>
        </w:tc>
      </w:tr>
      <w:tr w:rsidR="00105A9A" w:rsidRPr="00105A9A" w14:paraId="1DD4B9B7" w14:textId="77777777" w:rsidTr="000B256E">
        <w:tc>
          <w:tcPr>
            <w:tcW w:w="6471" w:type="dxa"/>
          </w:tcPr>
          <w:p w14:paraId="2B43AA67" w14:textId="2C68DF95" w:rsidR="00105A9A" w:rsidRPr="000B256E" w:rsidRDefault="00F6282E" w:rsidP="00105A9A">
            <w:pPr>
              <w:tabs>
                <w:tab w:val="left" w:pos="795"/>
                <w:tab w:val="center" w:pos="4628"/>
              </w:tabs>
              <w:spacing w:after="0" w:line="240" w:lineRule="auto"/>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val="x-none" w:eastAsia="x-none"/>
              </w:rPr>
              <w:t>3</w:t>
            </w:r>
            <w:r w:rsidR="00105A9A" w:rsidRPr="00105A9A">
              <w:rPr>
                <w:rFonts w:ascii="Times New Roman" w:eastAsia="Times New Roman" w:hAnsi="Times New Roman" w:cs="Times New Roman"/>
                <w:sz w:val="24"/>
                <w:szCs w:val="24"/>
                <w:lang w:val="x-none" w:eastAsia="x-none"/>
              </w:rPr>
              <w:t xml:space="preserve">. </w:t>
            </w:r>
            <w:r w:rsidR="000B256E">
              <w:rPr>
                <w:rFonts w:ascii="Times New Roman" w:eastAsia="Times New Roman" w:hAnsi="Times New Roman" w:cs="Times New Roman"/>
                <w:sz w:val="24"/>
                <w:szCs w:val="24"/>
                <w:lang w:eastAsia="x-none"/>
              </w:rPr>
              <w:t>Минералогические и петрографических исследования</w:t>
            </w:r>
          </w:p>
        </w:tc>
        <w:tc>
          <w:tcPr>
            <w:tcW w:w="1545" w:type="dxa"/>
          </w:tcPr>
          <w:p w14:paraId="5DECEFD5" w14:textId="695FCDA4" w:rsidR="00105A9A" w:rsidRPr="000B256E" w:rsidRDefault="000B256E" w:rsidP="00105A9A">
            <w:pPr>
              <w:tabs>
                <w:tab w:val="left" w:pos="795"/>
                <w:tab w:val="center" w:pos="4628"/>
              </w:tabs>
              <w:spacing w:after="0" w:line="240" w:lineRule="auto"/>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описание</w:t>
            </w:r>
          </w:p>
        </w:tc>
        <w:tc>
          <w:tcPr>
            <w:tcW w:w="1329" w:type="dxa"/>
          </w:tcPr>
          <w:p w14:paraId="65B9A3FB" w14:textId="52CA0A4B" w:rsidR="00105A9A" w:rsidRPr="00CB7F78" w:rsidRDefault="00E03C02" w:rsidP="00105A9A">
            <w:pPr>
              <w:tabs>
                <w:tab w:val="left" w:pos="795"/>
                <w:tab w:val="center" w:pos="4628"/>
              </w:tabs>
              <w:spacing w:after="0" w:line="240" w:lineRule="auto"/>
              <w:jc w:val="center"/>
              <w:rPr>
                <w:rFonts w:ascii="Times New Roman" w:eastAsia="Times New Roman" w:hAnsi="Times New Roman" w:cs="Times New Roman"/>
                <w:sz w:val="24"/>
                <w:szCs w:val="24"/>
                <w:lang w:eastAsia="x-none"/>
              </w:rPr>
            </w:pPr>
            <w:r w:rsidRPr="00CB7F78">
              <w:rPr>
                <w:rFonts w:ascii="Times New Roman" w:eastAsia="Times New Roman" w:hAnsi="Times New Roman" w:cs="Times New Roman"/>
                <w:sz w:val="24"/>
                <w:szCs w:val="24"/>
                <w:lang w:eastAsia="x-none"/>
              </w:rPr>
              <w:t>20</w:t>
            </w:r>
          </w:p>
        </w:tc>
      </w:tr>
      <w:tr w:rsidR="006C359E" w:rsidRPr="00105A9A" w14:paraId="6E34AF45" w14:textId="77777777" w:rsidTr="000B256E">
        <w:tc>
          <w:tcPr>
            <w:tcW w:w="6471" w:type="dxa"/>
          </w:tcPr>
          <w:p w14:paraId="3E818D85" w14:textId="5AAFF6A1" w:rsidR="006C359E" w:rsidRPr="00105A9A" w:rsidRDefault="00F6282E" w:rsidP="00105A9A">
            <w:pPr>
              <w:tabs>
                <w:tab w:val="left" w:pos="795"/>
                <w:tab w:val="center" w:pos="4628"/>
              </w:tabs>
              <w:spacing w:after="0" w:line="240" w:lineRule="auto"/>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w:t>
            </w:r>
            <w:r w:rsidR="006C359E">
              <w:rPr>
                <w:rFonts w:ascii="Times New Roman" w:eastAsia="Times New Roman" w:hAnsi="Times New Roman" w:cs="Times New Roman"/>
                <w:sz w:val="24"/>
                <w:szCs w:val="24"/>
                <w:lang w:eastAsia="x-none"/>
              </w:rPr>
              <w:t>. Фазовый анализ</w:t>
            </w:r>
          </w:p>
        </w:tc>
        <w:tc>
          <w:tcPr>
            <w:tcW w:w="1545" w:type="dxa"/>
          </w:tcPr>
          <w:p w14:paraId="0B1F0EDF" w14:textId="0E307563" w:rsidR="006C359E" w:rsidRDefault="006C359E" w:rsidP="00105A9A">
            <w:pPr>
              <w:tabs>
                <w:tab w:val="left" w:pos="795"/>
                <w:tab w:val="center" w:pos="4628"/>
              </w:tabs>
              <w:spacing w:after="0" w:line="240" w:lineRule="auto"/>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анализ</w:t>
            </w:r>
          </w:p>
        </w:tc>
        <w:tc>
          <w:tcPr>
            <w:tcW w:w="1329" w:type="dxa"/>
          </w:tcPr>
          <w:p w14:paraId="418A3589" w14:textId="40EF9691" w:rsidR="006C359E" w:rsidRPr="00CB7F78" w:rsidRDefault="006C359E" w:rsidP="00105A9A">
            <w:pPr>
              <w:tabs>
                <w:tab w:val="left" w:pos="795"/>
                <w:tab w:val="center" w:pos="4628"/>
              </w:tabs>
              <w:spacing w:after="0" w:line="240" w:lineRule="auto"/>
              <w:jc w:val="center"/>
              <w:rPr>
                <w:rFonts w:ascii="Times New Roman" w:eastAsia="Times New Roman" w:hAnsi="Times New Roman" w:cs="Times New Roman"/>
                <w:sz w:val="24"/>
                <w:szCs w:val="24"/>
                <w:lang w:eastAsia="x-none"/>
              </w:rPr>
            </w:pPr>
            <w:r w:rsidRPr="00CB7F78">
              <w:rPr>
                <w:rFonts w:ascii="Times New Roman" w:eastAsia="Times New Roman" w:hAnsi="Times New Roman" w:cs="Times New Roman"/>
                <w:sz w:val="24"/>
                <w:szCs w:val="24"/>
                <w:lang w:eastAsia="x-none"/>
              </w:rPr>
              <w:t>50</w:t>
            </w:r>
          </w:p>
        </w:tc>
      </w:tr>
      <w:tr w:rsidR="000B256E" w:rsidRPr="00105A9A" w14:paraId="3AD3ECBB" w14:textId="77777777" w:rsidTr="000B256E">
        <w:tc>
          <w:tcPr>
            <w:tcW w:w="6471" w:type="dxa"/>
          </w:tcPr>
          <w:p w14:paraId="201ED7F6" w14:textId="1B7B9F6A" w:rsidR="000B256E" w:rsidRPr="00105A9A" w:rsidRDefault="00F6282E" w:rsidP="000B256E">
            <w:pPr>
              <w:tabs>
                <w:tab w:val="left" w:pos="795"/>
                <w:tab w:val="center" w:pos="4628"/>
              </w:tabs>
              <w:spacing w:after="0" w:line="240" w:lineRule="auto"/>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ru-RU"/>
              </w:rPr>
              <w:t>5</w:t>
            </w:r>
            <w:r w:rsidR="000B256E" w:rsidRPr="00105A9A">
              <w:rPr>
                <w:rFonts w:ascii="Times New Roman" w:eastAsia="Times New Roman" w:hAnsi="Times New Roman" w:cs="Times New Roman"/>
                <w:sz w:val="24"/>
                <w:szCs w:val="24"/>
                <w:lang w:eastAsia="ru-RU"/>
              </w:rPr>
              <w:t>. Гидростатическое взвешивание бороздовых и керновых проб</w:t>
            </w:r>
          </w:p>
        </w:tc>
        <w:tc>
          <w:tcPr>
            <w:tcW w:w="1545" w:type="dxa"/>
          </w:tcPr>
          <w:p w14:paraId="5A4FC504" w14:textId="5676038A" w:rsidR="000B256E" w:rsidRPr="00105A9A" w:rsidRDefault="000B256E" w:rsidP="000B256E">
            <w:pPr>
              <w:tabs>
                <w:tab w:val="left" w:pos="795"/>
                <w:tab w:val="center" w:pos="4628"/>
              </w:tabs>
              <w:spacing w:after="0" w:line="240" w:lineRule="auto"/>
              <w:jc w:val="center"/>
              <w:rPr>
                <w:rFonts w:ascii="Times New Roman" w:eastAsia="Times New Roman" w:hAnsi="Times New Roman" w:cs="Times New Roman"/>
                <w:sz w:val="24"/>
                <w:szCs w:val="24"/>
                <w:lang w:val="x-none" w:eastAsia="x-none"/>
              </w:rPr>
            </w:pPr>
            <w:r w:rsidRPr="00105A9A">
              <w:rPr>
                <w:rFonts w:ascii="Times New Roman" w:eastAsia="Times New Roman" w:hAnsi="Times New Roman" w:cs="Times New Roman"/>
                <w:sz w:val="24"/>
                <w:szCs w:val="24"/>
                <w:lang w:eastAsia="ru-RU"/>
              </w:rPr>
              <w:t>шт.</w:t>
            </w:r>
          </w:p>
        </w:tc>
        <w:tc>
          <w:tcPr>
            <w:tcW w:w="1329" w:type="dxa"/>
          </w:tcPr>
          <w:p w14:paraId="414623B0" w14:textId="5FCA66B2" w:rsidR="000B256E" w:rsidRPr="00105A9A" w:rsidRDefault="000203CD" w:rsidP="000B256E">
            <w:pPr>
              <w:tabs>
                <w:tab w:val="left" w:pos="795"/>
                <w:tab w:val="center" w:pos="4628"/>
              </w:tabs>
              <w:spacing w:after="0" w:line="240" w:lineRule="auto"/>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4404</w:t>
            </w:r>
          </w:p>
        </w:tc>
      </w:tr>
    </w:tbl>
    <w:p w14:paraId="6AEF2CD2" w14:textId="77777777" w:rsidR="006C359E" w:rsidRPr="00105A9A" w:rsidRDefault="006C359E" w:rsidP="007A1FD6">
      <w:pPr>
        <w:spacing w:after="0" w:line="240" w:lineRule="auto"/>
        <w:contextualSpacing/>
        <w:jc w:val="both"/>
        <w:rPr>
          <w:rFonts w:ascii="Times New Roman" w:eastAsia="Times New Roman" w:hAnsi="Times New Roman" w:cs="Times New Roman"/>
          <w:b/>
          <w:sz w:val="28"/>
          <w:szCs w:val="28"/>
          <w:lang w:eastAsia="ru-RU"/>
        </w:rPr>
      </w:pPr>
    </w:p>
    <w:p w14:paraId="752FF41E" w14:textId="15B09E5C" w:rsidR="00105A9A" w:rsidRPr="00105A9A" w:rsidRDefault="00105A9A" w:rsidP="00105A9A">
      <w:pPr>
        <w:keepNext/>
        <w:keepLines/>
        <w:spacing w:after="0" w:line="240" w:lineRule="auto"/>
        <w:ind w:firstLine="709"/>
        <w:jc w:val="both"/>
        <w:outlineLvl w:val="1"/>
        <w:rPr>
          <w:rFonts w:ascii="Times New Roman" w:eastAsia="Times New Roman" w:hAnsi="Times New Roman" w:cs="Times New Roman"/>
          <w:bCs/>
          <w:color w:val="000000"/>
          <w:spacing w:val="-7"/>
          <w:sz w:val="28"/>
          <w:szCs w:val="26"/>
          <w:lang w:eastAsia="ru-RU"/>
        </w:rPr>
      </w:pPr>
      <w:bookmarkStart w:id="33" w:name="_Toc9253338"/>
      <w:bookmarkStart w:id="34" w:name="_Toc165298300"/>
      <w:r>
        <w:rPr>
          <w:rFonts w:ascii="Times New Roman" w:eastAsia="Times New Roman" w:hAnsi="Times New Roman" w:cs="Times New Roman"/>
          <w:bCs/>
          <w:color w:val="000000"/>
          <w:spacing w:val="-7"/>
          <w:sz w:val="28"/>
          <w:szCs w:val="26"/>
          <w:lang w:eastAsia="ru-RU"/>
        </w:rPr>
        <w:t>4</w:t>
      </w:r>
      <w:r w:rsidRPr="00105A9A">
        <w:rPr>
          <w:rFonts w:ascii="Times New Roman" w:eastAsia="Times New Roman" w:hAnsi="Times New Roman" w:cs="Times New Roman"/>
          <w:bCs/>
          <w:color w:val="000000"/>
          <w:spacing w:val="-7"/>
          <w:sz w:val="28"/>
          <w:szCs w:val="26"/>
          <w:lang w:eastAsia="ru-RU"/>
        </w:rPr>
        <w:t>.1</w:t>
      </w:r>
      <w:r w:rsidR="00AF6C11">
        <w:rPr>
          <w:rFonts w:ascii="Times New Roman" w:eastAsia="Times New Roman" w:hAnsi="Times New Roman" w:cs="Times New Roman"/>
          <w:bCs/>
          <w:color w:val="000000"/>
          <w:spacing w:val="-7"/>
          <w:sz w:val="28"/>
          <w:szCs w:val="26"/>
          <w:lang w:eastAsia="ru-RU"/>
        </w:rPr>
        <w:t>1</w:t>
      </w:r>
      <w:r w:rsidRPr="00105A9A">
        <w:rPr>
          <w:rFonts w:ascii="Times New Roman" w:eastAsia="Times New Roman" w:hAnsi="Times New Roman" w:cs="Times New Roman"/>
          <w:bCs/>
          <w:color w:val="000000"/>
          <w:spacing w:val="-7"/>
          <w:sz w:val="28"/>
          <w:szCs w:val="26"/>
          <w:lang w:eastAsia="ru-RU"/>
        </w:rPr>
        <w:t xml:space="preserve"> Камеральные работы</w:t>
      </w:r>
      <w:bookmarkEnd w:id="33"/>
      <w:bookmarkEnd w:id="34"/>
    </w:p>
    <w:p w14:paraId="4BB5141E" w14:textId="77777777" w:rsidR="00105A9A" w:rsidRPr="00105A9A" w:rsidRDefault="00105A9A" w:rsidP="00105A9A">
      <w:pPr>
        <w:spacing w:after="0" w:line="240" w:lineRule="auto"/>
        <w:ind w:right="566" w:firstLine="708"/>
        <w:rPr>
          <w:rFonts w:ascii="Times New Roman" w:eastAsia="Times New Roman" w:hAnsi="Times New Roman" w:cs="Times New Roman"/>
          <w:sz w:val="26"/>
          <w:szCs w:val="26"/>
          <w:lang w:eastAsia="ru-RU"/>
        </w:rPr>
      </w:pPr>
    </w:p>
    <w:p w14:paraId="7CD19EFB" w14:textId="77777777" w:rsidR="00105A9A" w:rsidRPr="00105A9A" w:rsidRDefault="00105A9A" w:rsidP="00105A9A">
      <w:pPr>
        <w:tabs>
          <w:tab w:val="left" w:pos="795"/>
          <w:tab w:val="center" w:pos="4628"/>
        </w:tabs>
        <w:spacing w:after="0" w:line="240" w:lineRule="auto"/>
        <w:ind w:firstLine="540"/>
        <w:jc w:val="both"/>
        <w:rPr>
          <w:rFonts w:ascii="Times New Roman" w:eastAsia="Times New Roman" w:hAnsi="Times New Roman" w:cs="Times New Roman"/>
          <w:color w:val="000000"/>
          <w:sz w:val="28"/>
          <w:szCs w:val="28"/>
          <w:lang w:val="x-none" w:eastAsia="x-none"/>
        </w:rPr>
      </w:pPr>
      <w:r w:rsidRPr="00105A9A">
        <w:rPr>
          <w:rFonts w:ascii="Times New Roman" w:eastAsia="Times New Roman" w:hAnsi="Times New Roman" w:cs="Times New Roman"/>
          <w:color w:val="000000"/>
          <w:sz w:val="28"/>
          <w:szCs w:val="28"/>
          <w:lang w:val="x-none" w:eastAsia="x-none"/>
        </w:rPr>
        <w:t>Камеральные работы входят в комплекс геологоразведочных исследований и проводятся как во время полевых работ, так и после их завершения. По целям, задачам и последовательности выполнения камеральные работы  подразделяются на:</w:t>
      </w:r>
    </w:p>
    <w:p w14:paraId="10CD0C75" w14:textId="77777777" w:rsidR="00105A9A" w:rsidRPr="00105A9A" w:rsidRDefault="00105A9A" w:rsidP="00105A9A">
      <w:pPr>
        <w:numPr>
          <w:ilvl w:val="0"/>
          <w:numId w:val="3"/>
        </w:numPr>
        <w:tabs>
          <w:tab w:val="num" w:pos="0"/>
          <w:tab w:val="left" w:pos="900"/>
        </w:tabs>
        <w:spacing w:after="0" w:line="240" w:lineRule="auto"/>
        <w:ind w:left="0"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текущие камеральные работы;</w:t>
      </w:r>
    </w:p>
    <w:p w14:paraId="25638EFD" w14:textId="77777777" w:rsidR="00105A9A" w:rsidRPr="00105A9A" w:rsidRDefault="00105A9A" w:rsidP="00105A9A">
      <w:pPr>
        <w:numPr>
          <w:ilvl w:val="0"/>
          <w:numId w:val="3"/>
        </w:numPr>
        <w:tabs>
          <w:tab w:val="num" w:pos="0"/>
          <w:tab w:val="left" w:pos="900"/>
        </w:tabs>
        <w:suppressAutoHyphens/>
        <w:spacing w:after="0" w:line="240" w:lineRule="auto"/>
        <w:ind w:left="0"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окончательные камеральные работы;</w:t>
      </w:r>
    </w:p>
    <w:p w14:paraId="7771595F" w14:textId="77777777" w:rsidR="00105A9A" w:rsidRPr="00105A9A" w:rsidRDefault="00105A9A" w:rsidP="00105A9A">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b/>
          <w:sz w:val="28"/>
          <w:szCs w:val="28"/>
          <w:u w:val="single"/>
          <w:lang w:eastAsia="ru-RU"/>
        </w:rPr>
        <w:t>Текущая камеральная обработка</w:t>
      </w:r>
      <w:r w:rsidRPr="00105A9A">
        <w:rPr>
          <w:rFonts w:ascii="Times New Roman" w:eastAsia="Times New Roman" w:hAnsi="Times New Roman" w:cs="Times New Roman"/>
          <w:sz w:val="28"/>
          <w:szCs w:val="28"/>
          <w:lang w:eastAsia="ru-RU"/>
        </w:rPr>
        <w:t xml:space="preserve"> материалов сопутствует проведению полевых работ и включает обеспечение поверхностных горных, буровых, </w:t>
      </w:r>
      <w:r w:rsidRPr="00105A9A">
        <w:rPr>
          <w:rFonts w:ascii="Times New Roman" w:eastAsia="Times New Roman" w:hAnsi="Times New Roman" w:cs="Times New Roman"/>
          <w:sz w:val="28"/>
          <w:szCs w:val="28"/>
          <w:lang w:eastAsia="ru-RU"/>
        </w:rPr>
        <w:lastRenderedPageBreak/>
        <w:t>геофизических и других полевых работ, которое состоит из следующих основных видов:</w:t>
      </w:r>
    </w:p>
    <w:p w14:paraId="527E8D11"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вычисление координат точек инклинометрических замеров скважин и выноска их на планы и разрезы;</w:t>
      </w:r>
    </w:p>
    <w:p w14:paraId="5BF6B33E" w14:textId="64D9B6E9"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документация канав и керна скважин;</w:t>
      </w:r>
    </w:p>
    <w:p w14:paraId="22474B36" w14:textId="42795C48"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выноска на планы и разрезы полученной геологической и прочей информации;</w:t>
      </w:r>
    </w:p>
    <w:p w14:paraId="241D097F"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составление геологических колонок, паспортов скважин, разрезов по горным выработкам;</w:t>
      </w:r>
    </w:p>
    <w:p w14:paraId="09020D6E"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опробование керна скважин;</w:t>
      </w:r>
    </w:p>
    <w:p w14:paraId="2EC9E298"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ведение журналов опробования, образцов, каталогов выработок;</w:t>
      </w:r>
    </w:p>
    <w:p w14:paraId="1206AC73"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составление рабочих геологических разрезов, планов, проекций рудных тел с отображением на них геолого-структурных данных;</w:t>
      </w:r>
    </w:p>
    <w:p w14:paraId="25127957"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составление заявок и заказов на выполнение различных видов лабораторных исследований;</w:t>
      </w:r>
    </w:p>
    <w:p w14:paraId="50C5D5F9"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обработка полученных аналитических данных и выноска результатов на   разрезы, проекции, планы;</w:t>
      </w:r>
    </w:p>
    <w:p w14:paraId="50AE835A"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составление информационных записок, актов выполненных работ;</w:t>
      </w:r>
    </w:p>
    <w:p w14:paraId="51F201FD"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перевод всей полученной информации в электронный вид;</w:t>
      </w:r>
    </w:p>
    <w:p w14:paraId="4C432F23"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корректировка видов и объемов полевых работ;</w:t>
      </w:r>
    </w:p>
    <w:p w14:paraId="48741E97" w14:textId="77777777" w:rsidR="00105A9A" w:rsidRPr="00105A9A" w:rsidRDefault="00105A9A" w:rsidP="00105A9A">
      <w:pPr>
        <w:tabs>
          <w:tab w:val="left" w:pos="900"/>
        </w:tabs>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sz w:val="28"/>
          <w:szCs w:val="28"/>
          <w:lang w:eastAsia="ru-RU"/>
        </w:rPr>
        <w:t>- составление промежуточных отчетов.</w:t>
      </w:r>
    </w:p>
    <w:p w14:paraId="55F0D24B" w14:textId="08BC1DE6" w:rsidR="00105A9A" w:rsidRPr="00105A9A" w:rsidRDefault="00105A9A" w:rsidP="00105A9A">
      <w:pPr>
        <w:spacing w:after="0" w:line="240" w:lineRule="auto"/>
        <w:ind w:firstLine="540"/>
        <w:contextualSpacing/>
        <w:jc w:val="both"/>
        <w:rPr>
          <w:rFonts w:ascii="Times New Roman" w:eastAsia="Times New Roman" w:hAnsi="Times New Roman" w:cs="Times New Roman"/>
          <w:b/>
          <w:sz w:val="28"/>
          <w:szCs w:val="28"/>
          <w:lang w:eastAsia="ru-RU"/>
        </w:rPr>
      </w:pPr>
      <w:r w:rsidRPr="00105A9A">
        <w:rPr>
          <w:rFonts w:ascii="Times New Roman" w:eastAsia="Times New Roman" w:hAnsi="Times New Roman" w:cs="Times New Roman"/>
          <w:sz w:val="28"/>
          <w:szCs w:val="28"/>
          <w:lang w:eastAsia="ru-RU"/>
        </w:rPr>
        <w:t xml:space="preserve">Весь объем текущих камеральных работ будет выполнен силами геологического отдела недропользователя или </w:t>
      </w:r>
      <w:r w:rsidR="00E03C02">
        <w:rPr>
          <w:rFonts w:ascii="Times New Roman" w:eastAsia="Times New Roman" w:hAnsi="Times New Roman" w:cs="Times New Roman"/>
          <w:sz w:val="28"/>
          <w:szCs w:val="28"/>
          <w:lang w:eastAsia="ru-RU"/>
        </w:rPr>
        <w:t xml:space="preserve">с помощью привлекаемых </w:t>
      </w:r>
      <w:r w:rsidRPr="00105A9A">
        <w:rPr>
          <w:rFonts w:ascii="Times New Roman" w:eastAsia="Times New Roman" w:hAnsi="Times New Roman" w:cs="Times New Roman"/>
          <w:sz w:val="28"/>
          <w:szCs w:val="28"/>
          <w:lang w:eastAsia="ru-RU"/>
        </w:rPr>
        <w:t>подрядчик</w:t>
      </w:r>
      <w:r w:rsidR="00E03C02">
        <w:rPr>
          <w:rFonts w:ascii="Times New Roman" w:eastAsia="Times New Roman" w:hAnsi="Times New Roman" w:cs="Times New Roman"/>
          <w:sz w:val="28"/>
          <w:szCs w:val="28"/>
          <w:lang w:eastAsia="ru-RU"/>
        </w:rPr>
        <w:t>ов</w:t>
      </w:r>
      <w:r w:rsidRPr="00105A9A">
        <w:rPr>
          <w:rFonts w:ascii="Times New Roman" w:eastAsia="Times New Roman" w:hAnsi="Times New Roman" w:cs="Times New Roman"/>
          <w:sz w:val="28"/>
          <w:szCs w:val="28"/>
          <w:lang w:eastAsia="ru-RU"/>
        </w:rPr>
        <w:t>.</w:t>
      </w:r>
    </w:p>
    <w:p w14:paraId="667A3D1A" w14:textId="1FC949CE" w:rsidR="00E03C02" w:rsidRDefault="00105A9A" w:rsidP="00043529">
      <w:pPr>
        <w:spacing w:after="0" w:line="240" w:lineRule="auto"/>
        <w:ind w:firstLine="540"/>
        <w:jc w:val="both"/>
        <w:rPr>
          <w:rFonts w:ascii="Times New Roman" w:eastAsia="Times New Roman" w:hAnsi="Times New Roman" w:cs="Times New Roman"/>
          <w:sz w:val="28"/>
          <w:szCs w:val="28"/>
          <w:lang w:eastAsia="ru-RU"/>
        </w:rPr>
      </w:pPr>
      <w:r w:rsidRPr="00105A9A">
        <w:rPr>
          <w:rFonts w:ascii="Times New Roman" w:eastAsia="Times New Roman" w:hAnsi="Times New Roman" w:cs="Times New Roman"/>
          <w:b/>
          <w:sz w:val="28"/>
          <w:szCs w:val="28"/>
          <w:u w:val="single"/>
          <w:lang w:eastAsia="ru-RU"/>
        </w:rPr>
        <w:t>Окончательная камеральная обработка</w:t>
      </w:r>
      <w:r w:rsidRPr="00105A9A">
        <w:rPr>
          <w:rFonts w:ascii="Times New Roman" w:eastAsia="Times New Roman" w:hAnsi="Times New Roman" w:cs="Times New Roman"/>
          <w:sz w:val="28"/>
          <w:szCs w:val="28"/>
          <w:lang w:eastAsia="ru-RU"/>
        </w:rPr>
        <w:t xml:space="preserve"> материалов включает в себя составление отчета по проведенным геологоразведочным работам</w:t>
      </w:r>
      <w:r w:rsidR="00E03C02">
        <w:rPr>
          <w:rFonts w:ascii="Times New Roman" w:eastAsia="Times New Roman" w:hAnsi="Times New Roman" w:cs="Times New Roman"/>
          <w:sz w:val="28"/>
          <w:szCs w:val="28"/>
          <w:lang w:eastAsia="ru-RU"/>
        </w:rPr>
        <w:t xml:space="preserve"> за весь период действия лицензии с </w:t>
      </w:r>
      <w:r w:rsidR="00E03C02" w:rsidRPr="00A04F55">
        <w:rPr>
          <w:rFonts w:ascii="Times New Roman" w:eastAsia="Times New Roman" w:hAnsi="Times New Roman" w:cs="Times New Roman"/>
          <w:sz w:val="28"/>
          <w:szCs w:val="28"/>
          <w:lang w:eastAsia="ru-RU"/>
        </w:rPr>
        <w:t>202</w:t>
      </w:r>
      <w:r w:rsidR="006241DB" w:rsidRPr="00A04F55">
        <w:rPr>
          <w:rFonts w:ascii="Times New Roman" w:eastAsia="Times New Roman" w:hAnsi="Times New Roman" w:cs="Times New Roman"/>
          <w:sz w:val="28"/>
          <w:szCs w:val="28"/>
          <w:lang w:eastAsia="ru-RU"/>
        </w:rPr>
        <w:t>5</w:t>
      </w:r>
      <w:r w:rsidR="00E03C02" w:rsidRPr="00A04F55">
        <w:rPr>
          <w:rFonts w:ascii="Times New Roman" w:eastAsia="Times New Roman" w:hAnsi="Times New Roman" w:cs="Times New Roman"/>
          <w:sz w:val="28"/>
          <w:szCs w:val="28"/>
          <w:lang w:eastAsia="ru-RU"/>
        </w:rPr>
        <w:t>-20</w:t>
      </w:r>
      <w:r w:rsidR="006241DB" w:rsidRPr="00A04F55">
        <w:rPr>
          <w:rFonts w:ascii="Times New Roman" w:eastAsia="Times New Roman" w:hAnsi="Times New Roman" w:cs="Times New Roman"/>
          <w:sz w:val="28"/>
          <w:szCs w:val="28"/>
          <w:lang w:eastAsia="ru-RU"/>
        </w:rPr>
        <w:t>30</w:t>
      </w:r>
      <w:r w:rsidR="006241DB">
        <w:rPr>
          <w:rFonts w:ascii="Times New Roman" w:eastAsia="Times New Roman" w:hAnsi="Times New Roman" w:cs="Times New Roman"/>
          <w:sz w:val="28"/>
          <w:szCs w:val="28"/>
          <w:lang w:eastAsia="ru-RU"/>
        </w:rPr>
        <w:t xml:space="preserve"> </w:t>
      </w:r>
      <w:r w:rsidR="00E03C02">
        <w:rPr>
          <w:rFonts w:ascii="Times New Roman" w:eastAsia="Times New Roman" w:hAnsi="Times New Roman" w:cs="Times New Roman"/>
          <w:sz w:val="28"/>
          <w:szCs w:val="28"/>
          <w:lang w:eastAsia="ru-RU"/>
        </w:rPr>
        <w:t>гг</w:t>
      </w:r>
      <w:r w:rsidRPr="00105A9A">
        <w:rPr>
          <w:rFonts w:ascii="Times New Roman" w:eastAsia="Times New Roman" w:hAnsi="Times New Roman" w:cs="Times New Roman"/>
          <w:sz w:val="28"/>
          <w:szCs w:val="28"/>
          <w:lang w:eastAsia="ru-RU"/>
        </w:rPr>
        <w:t>.</w:t>
      </w:r>
      <w:r w:rsidR="00E03C02">
        <w:rPr>
          <w:rFonts w:ascii="Times New Roman" w:eastAsia="Times New Roman" w:hAnsi="Times New Roman" w:cs="Times New Roman"/>
          <w:sz w:val="28"/>
          <w:szCs w:val="28"/>
          <w:lang w:eastAsia="ru-RU"/>
        </w:rPr>
        <w:t xml:space="preserve"> По предварительному планированию, применяя</w:t>
      </w:r>
      <w:r w:rsidRPr="00105A9A">
        <w:rPr>
          <w:rFonts w:ascii="Times New Roman" w:eastAsia="Times New Roman" w:hAnsi="Times New Roman" w:cs="Times New Roman"/>
          <w:sz w:val="28"/>
          <w:szCs w:val="28"/>
          <w:lang w:eastAsia="ru-RU"/>
        </w:rPr>
        <w:t xml:space="preserve"> параметр</w:t>
      </w:r>
      <w:r w:rsidR="00E03C02">
        <w:rPr>
          <w:rFonts w:ascii="Times New Roman" w:eastAsia="Times New Roman" w:hAnsi="Times New Roman" w:cs="Times New Roman"/>
          <w:sz w:val="28"/>
          <w:szCs w:val="28"/>
          <w:lang w:eastAsia="ru-RU"/>
        </w:rPr>
        <w:t xml:space="preserve">ы </w:t>
      </w:r>
      <w:r w:rsidRPr="00105A9A">
        <w:rPr>
          <w:rFonts w:ascii="Times New Roman" w:eastAsia="Times New Roman" w:hAnsi="Times New Roman" w:cs="Times New Roman"/>
          <w:sz w:val="28"/>
          <w:szCs w:val="28"/>
          <w:lang w:eastAsia="ru-RU"/>
        </w:rPr>
        <w:t xml:space="preserve">временных кондиций будет выполнен отчет </w:t>
      </w:r>
      <w:r w:rsidR="00E03C02">
        <w:rPr>
          <w:rFonts w:ascii="Times New Roman" w:eastAsia="Times New Roman" w:hAnsi="Times New Roman" w:cs="Times New Roman"/>
          <w:sz w:val="28"/>
          <w:szCs w:val="28"/>
          <w:lang w:eastAsia="ru-RU"/>
        </w:rPr>
        <w:t xml:space="preserve">с оценкой минеральных ресурсов и запасов по формату </w:t>
      </w:r>
      <w:r w:rsidR="00E03C02">
        <w:rPr>
          <w:rFonts w:ascii="Times New Roman" w:eastAsia="Times New Roman" w:hAnsi="Times New Roman" w:cs="Times New Roman"/>
          <w:sz w:val="28"/>
          <w:szCs w:val="28"/>
          <w:lang w:val="en-US" w:eastAsia="ru-RU"/>
        </w:rPr>
        <w:t>KAZRC</w:t>
      </w:r>
      <w:r w:rsidR="00E03C02">
        <w:rPr>
          <w:rFonts w:ascii="Times New Roman" w:eastAsia="Times New Roman" w:hAnsi="Times New Roman" w:cs="Times New Roman"/>
          <w:sz w:val="28"/>
          <w:szCs w:val="28"/>
          <w:lang w:eastAsia="ru-RU"/>
        </w:rPr>
        <w:t xml:space="preserve">. Окончательная камеральная обработка будет осуществлена силами недропользователя или с привлечением подрядных консалтинговых компаний. </w:t>
      </w:r>
    </w:p>
    <w:p w14:paraId="68B652BF" w14:textId="77777777" w:rsidR="009F58B6" w:rsidRDefault="009F58B6" w:rsidP="00043529">
      <w:pPr>
        <w:spacing w:after="0" w:line="240" w:lineRule="auto"/>
        <w:ind w:firstLine="540"/>
        <w:jc w:val="both"/>
        <w:rPr>
          <w:rFonts w:ascii="Times New Roman" w:eastAsia="Times New Roman" w:hAnsi="Times New Roman" w:cs="Times New Roman"/>
          <w:sz w:val="28"/>
          <w:szCs w:val="28"/>
          <w:lang w:eastAsia="ru-RU"/>
        </w:rPr>
      </w:pPr>
    </w:p>
    <w:p w14:paraId="28F3B75E" w14:textId="317F981B" w:rsidR="00E03C02" w:rsidRPr="009A1DF9" w:rsidRDefault="00E03C02" w:rsidP="009A1DF9">
      <w:pPr>
        <w:pStyle w:val="2"/>
        <w:ind w:firstLine="709"/>
        <w:rPr>
          <w:rFonts w:ascii="Times New Roman" w:eastAsia="Times New Roman" w:hAnsi="Times New Roman" w:cs="Times New Roman"/>
          <w:color w:val="auto"/>
          <w:sz w:val="28"/>
          <w:szCs w:val="28"/>
          <w:lang w:eastAsia="ru-RU"/>
        </w:rPr>
      </w:pPr>
      <w:bookmarkStart w:id="35" w:name="_Toc165298301"/>
      <w:r w:rsidRPr="009A1DF9">
        <w:rPr>
          <w:rFonts w:ascii="Times New Roman" w:eastAsia="Times New Roman" w:hAnsi="Times New Roman" w:cs="Times New Roman"/>
          <w:color w:val="auto"/>
          <w:sz w:val="28"/>
          <w:szCs w:val="28"/>
          <w:lang w:eastAsia="ru-RU"/>
        </w:rPr>
        <w:t>4.1</w:t>
      </w:r>
      <w:r w:rsidR="00AF6C11">
        <w:rPr>
          <w:rFonts w:ascii="Times New Roman" w:eastAsia="Times New Roman" w:hAnsi="Times New Roman" w:cs="Times New Roman"/>
          <w:color w:val="auto"/>
          <w:sz w:val="28"/>
          <w:szCs w:val="28"/>
          <w:lang w:eastAsia="ru-RU"/>
        </w:rPr>
        <w:t>2</w:t>
      </w:r>
      <w:r w:rsidRPr="009A1DF9">
        <w:rPr>
          <w:rFonts w:ascii="Times New Roman" w:eastAsia="Times New Roman" w:hAnsi="Times New Roman" w:cs="Times New Roman"/>
          <w:color w:val="auto"/>
          <w:sz w:val="28"/>
          <w:szCs w:val="28"/>
          <w:lang w:eastAsia="ru-RU"/>
        </w:rPr>
        <w:t xml:space="preserve"> Стоимость геологоразведочных работ</w:t>
      </w:r>
      <w:bookmarkEnd w:id="35"/>
    </w:p>
    <w:p w14:paraId="423FACED" w14:textId="1FD9D73E" w:rsidR="00E03C02" w:rsidRDefault="00E03C02" w:rsidP="00105A9A">
      <w:pPr>
        <w:spacing w:after="0" w:line="240" w:lineRule="auto"/>
        <w:ind w:firstLine="540"/>
        <w:jc w:val="both"/>
        <w:rPr>
          <w:rFonts w:ascii="Times New Roman" w:eastAsia="Times New Roman" w:hAnsi="Times New Roman" w:cs="Times New Roman"/>
          <w:sz w:val="28"/>
          <w:szCs w:val="28"/>
          <w:lang w:eastAsia="ru-RU"/>
        </w:rPr>
      </w:pPr>
    </w:p>
    <w:p w14:paraId="03232285" w14:textId="3DB8D0D5" w:rsidR="00E03C02" w:rsidRPr="00E03C02" w:rsidRDefault="00FE7B2D" w:rsidP="00105A9A">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имеющейся лицензии, выданной Министерством промышленности и строительства Республики Казахстан, минимальные затраты на разведку на каждый год недропользования должны быть не менее</w:t>
      </w:r>
      <w:r w:rsidR="005472AF">
        <w:rPr>
          <w:rFonts w:ascii="Times New Roman" w:eastAsia="Times New Roman" w:hAnsi="Times New Roman" w:cs="Times New Roman"/>
          <w:sz w:val="28"/>
          <w:szCs w:val="28"/>
          <w:lang w:eastAsia="ru-RU"/>
        </w:rPr>
        <w:t xml:space="preserve"> </w:t>
      </w:r>
      <w:r w:rsidR="005472AF" w:rsidRPr="007B65F8">
        <w:rPr>
          <w:rFonts w:ascii="Times New Roman" w:eastAsia="Times New Roman" w:hAnsi="Times New Roman" w:cs="Times New Roman"/>
          <w:sz w:val="28"/>
          <w:szCs w:val="28"/>
          <w:lang w:eastAsia="ru-RU"/>
        </w:rPr>
        <w:t>1200 МРП, что составляет порядка 4,5 млн. тенге</w:t>
      </w:r>
      <w:r w:rsidR="005472AF">
        <w:rPr>
          <w:rFonts w:ascii="Times New Roman" w:eastAsia="Times New Roman" w:hAnsi="Times New Roman" w:cs="Times New Roman"/>
          <w:sz w:val="28"/>
          <w:szCs w:val="28"/>
          <w:lang w:eastAsia="ru-RU"/>
        </w:rPr>
        <w:t>. Ежегодная стоимость запланированного объема геологоразведочных работ приведена в таблице 4.4</w:t>
      </w:r>
    </w:p>
    <w:p w14:paraId="6B47A124" w14:textId="77777777" w:rsidR="009A1DF9" w:rsidRDefault="009A1DF9" w:rsidP="009A1DF9">
      <w:pPr>
        <w:pStyle w:val="Default"/>
        <w:jc w:val="both"/>
        <w:rPr>
          <w:color w:val="auto"/>
          <w:sz w:val="28"/>
          <w:szCs w:val="28"/>
        </w:rPr>
        <w:sectPr w:rsidR="009A1DF9" w:rsidSect="001A25B5">
          <w:headerReference w:type="default" r:id="rId10"/>
          <w:pgSz w:w="11906" w:h="16838"/>
          <w:pgMar w:top="1134" w:right="850" w:bottom="1134" w:left="1701" w:header="708" w:footer="708" w:gutter="0"/>
          <w:pgNumType w:start="1"/>
          <w:cols w:space="708"/>
          <w:titlePg/>
          <w:docGrid w:linePitch="360"/>
        </w:sectPr>
      </w:pPr>
    </w:p>
    <w:p w14:paraId="7F32225D" w14:textId="080780EE" w:rsidR="00E03C02" w:rsidRDefault="00E03C02" w:rsidP="00586C62">
      <w:pPr>
        <w:pStyle w:val="Default"/>
        <w:ind w:firstLine="567"/>
        <w:jc w:val="both"/>
        <w:rPr>
          <w:color w:val="auto"/>
          <w:sz w:val="28"/>
          <w:szCs w:val="28"/>
        </w:rPr>
      </w:pPr>
    </w:p>
    <w:p w14:paraId="22E9E0F0" w14:textId="1015491D" w:rsidR="009A1DF9" w:rsidRDefault="009A1DF9" w:rsidP="009A1DF9">
      <w:pPr>
        <w:pStyle w:val="Default"/>
        <w:ind w:firstLine="567"/>
        <w:jc w:val="right"/>
        <w:rPr>
          <w:color w:val="auto"/>
          <w:sz w:val="28"/>
          <w:szCs w:val="28"/>
        </w:rPr>
      </w:pPr>
      <w:r>
        <w:rPr>
          <w:color w:val="auto"/>
          <w:sz w:val="28"/>
          <w:szCs w:val="28"/>
        </w:rPr>
        <w:t>Таблица 4.4</w:t>
      </w:r>
    </w:p>
    <w:p w14:paraId="1BA2A2D9" w14:textId="63BF7C7F" w:rsidR="009A1DF9" w:rsidRDefault="009A1DF9" w:rsidP="009A1DF9">
      <w:pPr>
        <w:pStyle w:val="Default"/>
        <w:ind w:firstLine="567"/>
        <w:jc w:val="center"/>
        <w:rPr>
          <w:color w:val="auto"/>
          <w:sz w:val="28"/>
          <w:szCs w:val="28"/>
        </w:rPr>
      </w:pPr>
      <w:r>
        <w:rPr>
          <w:color w:val="auto"/>
          <w:sz w:val="28"/>
          <w:szCs w:val="28"/>
        </w:rPr>
        <w:t>Стоимость геологоразведочных работ</w:t>
      </w:r>
    </w:p>
    <w:p w14:paraId="441811B7" w14:textId="1638288D" w:rsidR="009A1DF9" w:rsidRDefault="009A1DF9" w:rsidP="009A1DF9">
      <w:pPr>
        <w:pStyle w:val="Default"/>
        <w:ind w:firstLine="567"/>
        <w:jc w:val="center"/>
        <w:rPr>
          <w:color w:val="auto"/>
          <w:sz w:val="28"/>
          <w:szCs w:val="28"/>
        </w:rPr>
      </w:pPr>
    </w:p>
    <w:tbl>
      <w:tblPr>
        <w:tblW w:w="23376" w:type="dxa"/>
        <w:tblInd w:w="-902" w:type="dxa"/>
        <w:tblLook w:val="04A0" w:firstRow="1" w:lastRow="0" w:firstColumn="1" w:lastColumn="0" w:noHBand="0" w:noVBand="1"/>
      </w:tblPr>
      <w:tblGrid>
        <w:gridCol w:w="640"/>
        <w:gridCol w:w="2757"/>
        <w:gridCol w:w="709"/>
        <w:gridCol w:w="709"/>
        <w:gridCol w:w="951"/>
        <w:gridCol w:w="943"/>
        <w:gridCol w:w="656"/>
        <w:gridCol w:w="903"/>
        <w:gridCol w:w="992"/>
        <w:gridCol w:w="709"/>
        <w:gridCol w:w="992"/>
        <w:gridCol w:w="1134"/>
        <w:gridCol w:w="851"/>
        <w:gridCol w:w="992"/>
        <w:gridCol w:w="992"/>
        <w:gridCol w:w="851"/>
        <w:gridCol w:w="992"/>
        <w:gridCol w:w="1134"/>
        <w:gridCol w:w="709"/>
        <w:gridCol w:w="931"/>
        <w:gridCol w:w="992"/>
        <w:gridCol w:w="770"/>
        <w:gridCol w:w="931"/>
        <w:gridCol w:w="1136"/>
      </w:tblGrid>
      <w:tr w:rsidR="00FA3B7B" w:rsidRPr="00FA3B7B" w14:paraId="03C6FFCE" w14:textId="77777777" w:rsidTr="005A0176">
        <w:trPr>
          <w:trHeight w:val="285"/>
        </w:trPr>
        <w:tc>
          <w:tcPr>
            <w:tcW w:w="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33AEEC"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 п/п</w:t>
            </w:r>
          </w:p>
        </w:tc>
        <w:tc>
          <w:tcPr>
            <w:tcW w:w="27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CA5EF6"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Виды работ</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A9EB4B"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Ед. изм.</w:t>
            </w:r>
          </w:p>
        </w:tc>
        <w:tc>
          <w:tcPr>
            <w:tcW w:w="19270" w:type="dxa"/>
            <w:gridSpan w:val="21"/>
            <w:tcBorders>
              <w:top w:val="single" w:sz="4" w:space="0" w:color="auto"/>
              <w:left w:val="nil"/>
              <w:bottom w:val="single" w:sz="4" w:space="0" w:color="auto"/>
              <w:right w:val="single" w:sz="4" w:space="0" w:color="auto"/>
            </w:tcBorders>
            <w:shd w:val="clear" w:color="000000" w:fill="FFFFFF"/>
            <w:vAlign w:val="center"/>
            <w:hideMark/>
          </w:tcPr>
          <w:p w14:paraId="76B473AF"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Объемы и стоимость работ (в тенге, без НДС)</w:t>
            </w:r>
          </w:p>
        </w:tc>
      </w:tr>
      <w:tr w:rsidR="005A0176" w:rsidRPr="00FA3B7B" w14:paraId="69A29E0E" w14:textId="77777777" w:rsidTr="006F088E">
        <w:trPr>
          <w:trHeight w:val="285"/>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045045CD" w14:textId="77777777" w:rsidR="005A0176" w:rsidRPr="00FA3B7B" w:rsidRDefault="005A0176" w:rsidP="00FA3B7B">
            <w:pPr>
              <w:spacing w:after="0" w:line="240" w:lineRule="auto"/>
              <w:rPr>
                <w:rFonts w:ascii="Times New Roman" w:eastAsia="Times New Roman" w:hAnsi="Times New Roman" w:cs="Times New Roman"/>
                <w:b/>
                <w:bCs/>
                <w:color w:val="000000"/>
                <w:sz w:val="20"/>
                <w:szCs w:val="20"/>
                <w:lang w:eastAsia="ru-RU"/>
              </w:rPr>
            </w:pPr>
          </w:p>
        </w:tc>
        <w:tc>
          <w:tcPr>
            <w:tcW w:w="2757" w:type="dxa"/>
            <w:vMerge/>
            <w:tcBorders>
              <w:top w:val="single" w:sz="4" w:space="0" w:color="auto"/>
              <w:left w:val="single" w:sz="4" w:space="0" w:color="auto"/>
              <w:bottom w:val="single" w:sz="4" w:space="0" w:color="auto"/>
              <w:right w:val="single" w:sz="4" w:space="0" w:color="auto"/>
            </w:tcBorders>
            <w:vAlign w:val="center"/>
            <w:hideMark/>
          </w:tcPr>
          <w:p w14:paraId="16927349" w14:textId="77777777" w:rsidR="005A0176" w:rsidRPr="00FA3B7B" w:rsidRDefault="005A0176" w:rsidP="00FA3B7B">
            <w:pPr>
              <w:spacing w:after="0" w:line="240" w:lineRule="auto"/>
              <w:rPr>
                <w:rFonts w:ascii="Times New Roman" w:eastAsia="Times New Roman" w:hAnsi="Times New Roman" w:cs="Times New Roman"/>
                <w:b/>
                <w:bCs/>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5D78A3" w14:textId="77777777" w:rsidR="005A0176" w:rsidRPr="00FA3B7B" w:rsidRDefault="005A0176" w:rsidP="00FA3B7B">
            <w:pPr>
              <w:spacing w:after="0" w:line="240" w:lineRule="auto"/>
              <w:rPr>
                <w:rFonts w:ascii="Times New Roman" w:eastAsia="Times New Roman" w:hAnsi="Times New Roman" w:cs="Times New Roman"/>
                <w:b/>
                <w:bCs/>
                <w:color w:val="000000"/>
                <w:sz w:val="20"/>
                <w:szCs w:val="20"/>
                <w:lang w:eastAsia="ru-RU"/>
              </w:rPr>
            </w:pPr>
          </w:p>
        </w:tc>
        <w:tc>
          <w:tcPr>
            <w:tcW w:w="2603"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1BE9B2C6" w14:textId="03871CCA"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5</w:t>
            </w:r>
          </w:p>
        </w:tc>
        <w:tc>
          <w:tcPr>
            <w:tcW w:w="2551"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6F7C1A30" w14:textId="414155C7"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6</w:t>
            </w:r>
          </w:p>
        </w:tc>
        <w:tc>
          <w:tcPr>
            <w:tcW w:w="2835"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7058F7D" w14:textId="329A1DDA"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7</w:t>
            </w:r>
          </w:p>
        </w:tc>
        <w:tc>
          <w:tcPr>
            <w:tcW w:w="2835" w:type="dxa"/>
            <w:gridSpan w:val="3"/>
            <w:tcBorders>
              <w:top w:val="nil"/>
              <w:left w:val="nil"/>
              <w:bottom w:val="single" w:sz="4" w:space="0" w:color="auto"/>
              <w:right w:val="single" w:sz="4" w:space="0" w:color="auto"/>
            </w:tcBorders>
            <w:shd w:val="clear" w:color="000000" w:fill="FFFFFF"/>
            <w:noWrap/>
            <w:vAlign w:val="center"/>
            <w:hideMark/>
          </w:tcPr>
          <w:p w14:paraId="06F7F3DA" w14:textId="77777777"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 </w:t>
            </w:r>
          </w:p>
          <w:p w14:paraId="75F233A5" w14:textId="67B4323B"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8</w:t>
            </w:r>
          </w:p>
          <w:p w14:paraId="56AA1B30" w14:textId="6F86A89F" w:rsidR="005A0176" w:rsidRPr="00FA3B7B" w:rsidRDefault="005A0176" w:rsidP="005A0176">
            <w:pPr>
              <w:spacing w:after="0" w:line="240" w:lineRule="auto"/>
              <w:rPr>
                <w:rFonts w:ascii="Times New Roman" w:eastAsia="Times New Roman" w:hAnsi="Times New Roman" w:cs="Times New Roman"/>
                <w:b/>
                <w:bCs/>
                <w:color w:val="000000"/>
                <w:sz w:val="20"/>
                <w:szCs w:val="20"/>
                <w:lang w:eastAsia="ru-RU"/>
              </w:rPr>
            </w:pPr>
          </w:p>
        </w:tc>
        <w:tc>
          <w:tcPr>
            <w:tcW w:w="2977" w:type="dxa"/>
            <w:gridSpan w:val="3"/>
            <w:tcBorders>
              <w:top w:val="nil"/>
              <w:left w:val="nil"/>
              <w:bottom w:val="single" w:sz="4" w:space="0" w:color="auto"/>
              <w:right w:val="single" w:sz="4" w:space="0" w:color="auto"/>
            </w:tcBorders>
            <w:shd w:val="clear" w:color="000000" w:fill="FFFFFF"/>
            <w:noWrap/>
            <w:vAlign w:val="center"/>
            <w:hideMark/>
          </w:tcPr>
          <w:p w14:paraId="0BAABC05" w14:textId="77777777"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 </w:t>
            </w:r>
          </w:p>
          <w:p w14:paraId="3DD9637C" w14:textId="57CA6C54"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9</w:t>
            </w:r>
          </w:p>
          <w:p w14:paraId="5566E9D2" w14:textId="228AB1F2"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 </w:t>
            </w:r>
          </w:p>
        </w:tc>
        <w:tc>
          <w:tcPr>
            <w:tcW w:w="2632" w:type="dxa"/>
            <w:gridSpan w:val="3"/>
            <w:tcBorders>
              <w:top w:val="nil"/>
              <w:left w:val="nil"/>
              <w:bottom w:val="single" w:sz="4" w:space="0" w:color="auto"/>
              <w:right w:val="single" w:sz="4" w:space="0" w:color="auto"/>
            </w:tcBorders>
            <w:shd w:val="clear" w:color="000000" w:fill="FFFFFF"/>
            <w:noWrap/>
            <w:vAlign w:val="center"/>
            <w:hideMark/>
          </w:tcPr>
          <w:p w14:paraId="033A4CBA" w14:textId="77777777"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 </w:t>
            </w:r>
          </w:p>
          <w:p w14:paraId="11D2F5CF" w14:textId="652CD027"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20</w:t>
            </w:r>
            <w:r>
              <w:rPr>
                <w:rFonts w:ascii="Times New Roman" w:eastAsia="Times New Roman" w:hAnsi="Times New Roman" w:cs="Times New Roman"/>
                <w:b/>
                <w:bCs/>
                <w:color w:val="000000"/>
                <w:sz w:val="20"/>
                <w:szCs w:val="20"/>
                <w:lang w:eastAsia="ru-RU"/>
              </w:rPr>
              <w:t>30</w:t>
            </w:r>
          </w:p>
          <w:p w14:paraId="7D684EAD" w14:textId="6FB1C4AC"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 </w:t>
            </w:r>
          </w:p>
        </w:tc>
        <w:tc>
          <w:tcPr>
            <w:tcW w:w="2837"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259F418E" w14:textId="1D7BD60B" w:rsidR="005A0176" w:rsidRPr="00FA3B7B" w:rsidRDefault="005A0176" w:rsidP="00FA3B7B">
            <w:pPr>
              <w:spacing w:after="0" w:line="240" w:lineRule="auto"/>
              <w:jc w:val="center"/>
              <w:rPr>
                <w:rFonts w:ascii="Times New Roman" w:eastAsia="Times New Roman" w:hAnsi="Times New Roman" w:cs="Times New Roman"/>
                <w:b/>
                <w:bCs/>
                <w:color w:val="000000"/>
                <w:sz w:val="20"/>
                <w:szCs w:val="20"/>
                <w:lang w:eastAsia="ru-RU"/>
              </w:rPr>
            </w:pPr>
            <w:r w:rsidRPr="00FA3B7B">
              <w:rPr>
                <w:rFonts w:ascii="Times New Roman" w:eastAsia="Times New Roman" w:hAnsi="Times New Roman" w:cs="Times New Roman"/>
                <w:b/>
                <w:bCs/>
                <w:color w:val="000000"/>
                <w:sz w:val="20"/>
                <w:szCs w:val="20"/>
                <w:lang w:eastAsia="ru-RU"/>
              </w:rPr>
              <w:t xml:space="preserve">Итого за 6 </w:t>
            </w:r>
            <w:r>
              <w:rPr>
                <w:rFonts w:ascii="Times New Roman" w:eastAsia="Times New Roman" w:hAnsi="Times New Roman" w:cs="Times New Roman"/>
                <w:b/>
                <w:bCs/>
                <w:color w:val="000000"/>
                <w:sz w:val="20"/>
                <w:szCs w:val="20"/>
                <w:lang w:eastAsia="ru-RU"/>
              </w:rPr>
              <w:t>лет</w:t>
            </w:r>
          </w:p>
        </w:tc>
      </w:tr>
      <w:tr w:rsidR="003952BE" w:rsidRPr="00FA3B7B" w14:paraId="592F3BFE"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E966524"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w:t>
            </w:r>
          </w:p>
        </w:tc>
        <w:tc>
          <w:tcPr>
            <w:tcW w:w="2757" w:type="dxa"/>
            <w:tcBorders>
              <w:top w:val="nil"/>
              <w:left w:val="nil"/>
              <w:bottom w:val="single" w:sz="4" w:space="0" w:color="auto"/>
              <w:right w:val="single" w:sz="4" w:space="0" w:color="auto"/>
            </w:tcBorders>
            <w:shd w:val="clear" w:color="000000" w:fill="FFFFFF"/>
            <w:vAlign w:val="center"/>
            <w:hideMark/>
          </w:tcPr>
          <w:p w14:paraId="0AB2D8B1"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w:t>
            </w:r>
          </w:p>
        </w:tc>
        <w:tc>
          <w:tcPr>
            <w:tcW w:w="709" w:type="dxa"/>
            <w:tcBorders>
              <w:top w:val="nil"/>
              <w:left w:val="nil"/>
              <w:bottom w:val="single" w:sz="4" w:space="0" w:color="auto"/>
              <w:right w:val="single" w:sz="4" w:space="0" w:color="auto"/>
            </w:tcBorders>
            <w:shd w:val="clear" w:color="000000" w:fill="FFFFFF"/>
            <w:vAlign w:val="center"/>
            <w:hideMark/>
          </w:tcPr>
          <w:p w14:paraId="0A2FC423"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p>
        </w:tc>
        <w:tc>
          <w:tcPr>
            <w:tcW w:w="709" w:type="dxa"/>
            <w:tcBorders>
              <w:top w:val="nil"/>
              <w:left w:val="nil"/>
              <w:bottom w:val="single" w:sz="4" w:space="0" w:color="auto"/>
              <w:right w:val="single" w:sz="4" w:space="0" w:color="auto"/>
            </w:tcBorders>
            <w:shd w:val="clear" w:color="000000" w:fill="FFFFFF"/>
            <w:vAlign w:val="center"/>
            <w:hideMark/>
          </w:tcPr>
          <w:p w14:paraId="65843147"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4</w:t>
            </w:r>
          </w:p>
        </w:tc>
        <w:tc>
          <w:tcPr>
            <w:tcW w:w="951" w:type="dxa"/>
            <w:tcBorders>
              <w:top w:val="nil"/>
              <w:left w:val="nil"/>
              <w:bottom w:val="single" w:sz="4" w:space="0" w:color="auto"/>
              <w:right w:val="single" w:sz="4" w:space="0" w:color="auto"/>
            </w:tcBorders>
            <w:shd w:val="clear" w:color="000000" w:fill="FFFFFF"/>
            <w:vAlign w:val="center"/>
            <w:hideMark/>
          </w:tcPr>
          <w:p w14:paraId="1B636456"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5</w:t>
            </w:r>
          </w:p>
        </w:tc>
        <w:tc>
          <w:tcPr>
            <w:tcW w:w="943" w:type="dxa"/>
            <w:tcBorders>
              <w:top w:val="nil"/>
              <w:left w:val="nil"/>
              <w:bottom w:val="single" w:sz="4" w:space="0" w:color="auto"/>
              <w:right w:val="single" w:sz="4" w:space="0" w:color="auto"/>
            </w:tcBorders>
            <w:shd w:val="clear" w:color="000000" w:fill="FFFFFF"/>
            <w:vAlign w:val="center"/>
            <w:hideMark/>
          </w:tcPr>
          <w:p w14:paraId="4F0CEE2A"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6</w:t>
            </w:r>
          </w:p>
        </w:tc>
        <w:tc>
          <w:tcPr>
            <w:tcW w:w="656" w:type="dxa"/>
            <w:tcBorders>
              <w:top w:val="nil"/>
              <w:left w:val="nil"/>
              <w:bottom w:val="single" w:sz="4" w:space="0" w:color="auto"/>
              <w:right w:val="single" w:sz="4" w:space="0" w:color="auto"/>
            </w:tcBorders>
            <w:shd w:val="clear" w:color="000000" w:fill="FFFFFF"/>
            <w:vAlign w:val="center"/>
            <w:hideMark/>
          </w:tcPr>
          <w:p w14:paraId="3E19A091"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7</w:t>
            </w:r>
          </w:p>
        </w:tc>
        <w:tc>
          <w:tcPr>
            <w:tcW w:w="903" w:type="dxa"/>
            <w:tcBorders>
              <w:top w:val="nil"/>
              <w:left w:val="nil"/>
              <w:bottom w:val="single" w:sz="4" w:space="0" w:color="auto"/>
              <w:right w:val="single" w:sz="4" w:space="0" w:color="auto"/>
            </w:tcBorders>
            <w:shd w:val="clear" w:color="000000" w:fill="FFFFFF"/>
            <w:vAlign w:val="center"/>
            <w:hideMark/>
          </w:tcPr>
          <w:p w14:paraId="7831B64F"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14:paraId="262BFA86"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9</w:t>
            </w:r>
          </w:p>
        </w:tc>
        <w:tc>
          <w:tcPr>
            <w:tcW w:w="709" w:type="dxa"/>
            <w:tcBorders>
              <w:top w:val="nil"/>
              <w:left w:val="nil"/>
              <w:bottom w:val="single" w:sz="4" w:space="0" w:color="auto"/>
              <w:right w:val="single" w:sz="4" w:space="0" w:color="auto"/>
            </w:tcBorders>
            <w:shd w:val="clear" w:color="000000" w:fill="FFFFFF"/>
            <w:vAlign w:val="center"/>
            <w:hideMark/>
          </w:tcPr>
          <w:p w14:paraId="0036AA0B"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14:paraId="4C2626C9"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11</w:t>
            </w:r>
          </w:p>
        </w:tc>
        <w:tc>
          <w:tcPr>
            <w:tcW w:w="1134" w:type="dxa"/>
            <w:tcBorders>
              <w:top w:val="nil"/>
              <w:left w:val="nil"/>
              <w:bottom w:val="single" w:sz="4" w:space="0" w:color="auto"/>
              <w:right w:val="single" w:sz="4" w:space="0" w:color="auto"/>
            </w:tcBorders>
            <w:shd w:val="clear" w:color="000000" w:fill="FFFFFF"/>
            <w:vAlign w:val="center"/>
            <w:hideMark/>
          </w:tcPr>
          <w:p w14:paraId="6EAACF19"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12</w:t>
            </w:r>
          </w:p>
        </w:tc>
        <w:tc>
          <w:tcPr>
            <w:tcW w:w="851" w:type="dxa"/>
            <w:tcBorders>
              <w:top w:val="nil"/>
              <w:left w:val="nil"/>
              <w:bottom w:val="single" w:sz="4" w:space="0" w:color="auto"/>
              <w:right w:val="single" w:sz="4" w:space="0" w:color="auto"/>
            </w:tcBorders>
            <w:shd w:val="clear" w:color="000000" w:fill="FFFFFF"/>
            <w:vAlign w:val="center"/>
            <w:hideMark/>
          </w:tcPr>
          <w:p w14:paraId="29D7F7C1" w14:textId="781FAF6C"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r w:rsidR="005A0176">
              <w:rPr>
                <w:rFonts w:ascii="Times New Roman" w:eastAsia="Times New Roman" w:hAnsi="Times New Roman" w:cs="Times New Roman"/>
                <w:color w:val="000000"/>
                <w:sz w:val="16"/>
                <w:szCs w:val="16"/>
                <w:lang w:eastAsia="ru-RU"/>
              </w:rPr>
              <w:t>13</w:t>
            </w:r>
          </w:p>
        </w:tc>
        <w:tc>
          <w:tcPr>
            <w:tcW w:w="992" w:type="dxa"/>
            <w:tcBorders>
              <w:top w:val="nil"/>
              <w:left w:val="nil"/>
              <w:bottom w:val="single" w:sz="4" w:space="0" w:color="auto"/>
              <w:right w:val="single" w:sz="4" w:space="0" w:color="auto"/>
            </w:tcBorders>
            <w:shd w:val="clear" w:color="000000" w:fill="FFFFFF"/>
            <w:vAlign w:val="center"/>
            <w:hideMark/>
          </w:tcPr>
          <w:p w14:paraId="5D4882C0" w14:textId="363842F3"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r w:rsidR="005A0176">
              <w:rPr>
                <w:rFonts w:ascii="Times New Roman" w:eastAsia="Times New Roman" w:hAnsi="Times New Roman" w:cs="Times New Roman"/>
                <w:color w:val="000000"/>
                <w:sz w:val="16"/>
                <w:szCs w:val="16"/>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14:paraId="41CCDF35" w14:textId="51C0587F" w:rsidR="00FA3B7B" w:rsidRPr="00FA3B7B" w:rsidRDefault="005A0176"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p>
        </w:tc>
        <w:tc>
          <w:tcPr>
            <w:tcW w:w="851" w:type="dxa"/>
            <w:tcBorders>
              <w:top w:val="nil"/>
              <w:left w:val="nil"/>
              <w:bottom w:val="single" w:sz="4" w:space="0" w:color="auto"/>
              <w:right w:val="single" w:sz="4" w:space="0" w:color="auto"/>
            </w:tcBorders>
            <w:shd w:val="clear" w:color="000000" w:fill="FFFFFF"/>
            <w:vAlign w:val="center"/>
            <w:hideMark/>
          </w:tcPr>
          <w:p w14:paraId="6B9BDDD3" w14:textId="098C1B9D" w:rsidR="00FA3B7B" w:rsidRPr="00FA3B7B" w:rsidRDefault="005A0176"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w:t>
            </w:r>
            <w:r w:rsidR="00FA3B7B" w:rsidRPr="00FA3B7B">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599E53B" w14:textId="69E18EC3"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r w:rsidR="005A0176">
              <w:rPr>
                <w:rFonts w:ascii="Times New Roman" w:eastAsia="Times New Roman" w:hAnsi="Times New Roman" w:cs="Times New Roman"/>
                <w:color w:val="000000"/>
                <w:sz w:val="16"/>
                <w:szCs w:val="16"/>
                <w:lang w:eastAsia="ru-RU"/>
              </w:rPr>
              <w:t>17</w:t>
            </w:r>
          </w:p>
        </w:tc>
        <w:tc>
          <w:tcPr>
            <w:tcW w:w="1134" w:type="dxa"/>
            <w:tcBorders>
              <w:top w:val="nil"/>
              <w:left w:val="nil"/>
              <w:bottom w:val="single" w:sz="4" w:space="0" w:color="auto"/>
              <w:right w:val="single" w:sz="4" w:space="0" w:color="auto"/>
            </w:tcBorders>
            <w:shd w:val="clear" w:color="000000" w:fill="FFFFFF"/>
            <w:vAlign w:val="center"/>
            <w:hideMark/>
          </w:tcPr>
          <w:p w14:paraId="0BFBF2C3" w14:textId="55F23FE0"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r w:rsidR="005A0176">
              <w:rPr>
                <w:rFonts w:ascii="Times New Roman" w:eastAsia="Times New Roman" w:hAnsi="Times New Roman" w:cs="Times New Roman"/>
                <w:color w:val="000000"/>
                <w:sz w:val="16"/>
                <w:szCs w:val="16"/>
                <w:lang w:eastAsia="ru-RU"/>
              </w:rPr>
              <w:t>18</w:t>
            </w:r>
          </w:p>
        </w:tc>
        <w:tc>
          <w:tcPr>
            <w:tcW w:w="709" w:type="dxa"/>
            <w:tcBorders>
              <w:top w:val="nil"/>
              <w:left w:val="nil"/>
              <w:bottom w:val="single" w:sz="4" w:space="0" w:color="auto"/>
              <w:right w:val="single" w:sz="4" w:space="0" w:color="auto"/>
            </w:tcBorders>
            <w:shd w:val="clear" w:color="000000" w:fill="FFFFFF"/>
            <w:vAlign w:val="center"/>
            <w:hideMark/>
          </w:tcPr>
          <w:p w14:paraId="5B9CCCA6" w14:textId="37057D90"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r w:rsidR="005A0176">
              <w:rPr>
                <w:rFonts w:ascii="Times New Roman" w:eastAsia="Times New Roman" w:hAnsi="Times New Roman" w:cs="Times New Roman"/>
                <w:color w:val="000000"/>
                <w:sz w:val="16"/>
                <w:szCs w:val="16"/>
                <w:lang w:eastAsia="ru-RU"/>
              </w:rPr>
              <w:t>19</w:t>
            </w:r>
          </w:p>
        </w:tc>
        <w:tc>
          <w:tcPr>
            <w:tcW w:w="931" w:type="dxa"/>
            <w:tcBorders>
              <w:top w:val="nil"/>
              <w:left w:val="nil"/>
              <w:bottom w:val="single" w:sz="4" w:space="0" w:color="auto"/>
              <w:right w:val="single" w:sz="4" w:space="0" w:color="auto"/>
            </w:tcBorders>
            <w:shd w:val="clear" w:color="000000" w:fill="FFFFFF"/>
            <w:vAlign w:val="center"/>
            <w:hideMark/>
          </w:tcPr>
          <w:p w14:paraId="2963E3C8" w14:textId="14B4D989"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r w:rsidR="005A0176">
              <w:rPr>
                <w:rFonts w:ascii="Times New Roman" w:eastAsia="Times New Roman" w:hAnsi="Times New Roman" w:cs="Times New Roman"/>
                <w:color w:val="000000"/>
                <w:sz w:val="16"/>
                <w:szCs w:val="16"/>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14:paraId="78264393" w14:textId="1320C6EC" w:rsidR="00FA3B7B" w:rsidRPr="00FA3B7B" w:rsidRDefault="005A0176"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w:t>
            </w:r>
            <w:r w:rsidR="00FA3B7B" w:rsidRPr="00FA3B7B">
              <w:rPr>
                <w:rFonts w:ascii="Times New Roman" w:eastAsia="Times New Roman" w:hAnsi="Times New Roman" w:cs="Times New Roman"/>
                <w:color w:val="000000"/>
                <w:sz w:val="16"/>
                <w:szCs w:val="16"/>
                <w:lang w:eastAsia="ru-RU"/>
              </w:rPr>
              <w:t> </w:t>
            </w:r>
          </w:p>
        </w:tc>
        <w:tc>
          <w:tcPr>
            <w:tcW w:w="770" w:type="dxa"/>
            <w:tcBorders>
              <w:top w:val="nil"/>
              <w:left w:val="nil"/>
              <w:bottom w:val="single" w:sz="4" w:space="0" w:color="auto"/>
              <w:right w:val="single" w:sz="4" w:space="0" w:color="auto"/>
            </w:tcBorders>
            <w:shd w:val="clear" w:color="000000" w:fill="FFFFFF"/>
            <w:vAlign w:val="center"/>
            <w:hideMark/>
          </w:tcPr>
          <w:p w14:paraId="6EFB4906" w14:textId="4D6688A6" w:rsidR="00FA3B7B" w:rsidRPr="00FA3B7B" w:rsidRDefault="005A0176"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w:t>
            </w:r>
          </w:p>
        </w:tc>
        <w:tc>
          <w:tcPr>
            <w:tcW w:w="931" w:type="dxa"/>
            <w:tcBorders>
              <w:top w:val="nil"/>
              <w:left w:val="nil"/>
              <w:bottom w:val="single" w:sz="4" w:space="0" w:color="auto"/>
              <w:right w:val="single" w:sz="4" w:space="0" w:color="auto"/>
            </w:tcBorders>
            <w:shd w:val="clear" w:color="000000" w:fill="FFFFFF"/>
            <w:vAlign w:val="center"/>
            <w:hideMark/>
          </w:tcPr>
          <w:p w14:paraId="392D574D" w14:textId="56B51409" w:rsidR="00FA3B7B" w:rsidRPr="00FA3B7B" w:rsidRDefault="005A0176"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w:t>
            </w:r>
          </w:p>
        </w:tc>
        <w:tc>
          <w:tcPr>
            <w:tcW w:w="1136" w:type="dxa"/>
            <w:tcBorders>
              <w:top w:val="nil"/>
              <w:left w:val="nil"/>
              <w:bottom w:val="single" w:sz="4" w:space="0" w:color="auto"/>
              <w:right w:val="single" w:sz="4" w:space="0" w:color="auto"/>
            </w:tcBorders>
            <w:shd w:val="clear" w:color="000000" w:fill="FFFFFF"/>
            <w:vAlign w:val="center"/>
            <w:hideMark/>
          </w:tcPr>
          <w:p w14:paraId="1B7B0303" w14:textId="40376949" w:rsidR="00FA3B7B" w:rsidRPr="00FA3B7B" w:rsidRDefault="005A0176"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w:t>
            </w:r>
          </w:p>
        </w:tc>
      </w:tr>
      <w:tr w:rsidR="003952BE" w:rsidRPr="00FA3B7B" w14:paraId="33EF42DD" w14:textId="77777777" w:rsidTr="005A0176">
        <w:trPr>
          <w:trHeight w:val="40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41D5811"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2757" w:type="dxa"/>
            <w:tcBorders>
              <w:top w:val="nil"/>
              <w:left w:val="nil"/>
              <w:bottom w:val="single" w:sz="4" w:space="0" w:color="auto"/>
              <w:right w:val="single" w:sz="4" w:space="0" w:color="auto"/>
            </w:tcBorders>
            <w:shd w:val="clear" w:color="000000" w:fill="FFFFFF"/>
            <w:vAlign w:val="center"/>
            <w:hideMark/>
          </w:tcPr>
          <w:p w14:paraId="74C84104"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173232D"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9193E66"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Кол-во</w:t>
            </w:r>
          </w:p>
        </w:tc>
        <w:tc>
          <w:tcPr>
            <w:tcW w:w="951" w:type="dxa"/>
            <w:tcBorders>
              <w:top w:val="nil"/>
              <w:left w:val="nil"/>
              <w:bottom w:val="single" w:sz="4" w:space="0" w:color="auto"/>
              <w:right w:val="single" w:sz="4" w:space="0" w:color="auto"/>
            </w:tcBorders>
            <w:shd w:val="clear" w:color="000000" w:fill="FFFFFF"/>
            <w:vAlign w:val="center"/>
            <w:hideMark/>
          </w:tcPr>
          <w:p w14:paraId="587BD314"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Цена за ед., тенге</w:t>
            </w:r>
          </w:p>
        </w:tc>
        <w:tc>
          <w:tcPr>
            <w:tcW w:w="943" w:type="dxa"/>
            <w:tcBorders>
              <w:top w:val="nil"/>
              <w:left w:val="nil"/>
              <w:bottom w:val="single" w:sz="4" w:space="0" w:color="auto"/>
              <w:right w:val="single" w:sz="4" w:space="0" w:color="auto"/>
            </w:tcBorders>
            <w:shd w:val="clear" w:color="000000" w:fill="FFFFFF"/>
            <w:vAlign w:val="center"/>
            <w:hideMark/>
          </w:tcPr>
          <w:p w14:paraId="215D8234"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Сумма, тенге</w:t>
            </w:r>
          </w:p>
        </w:tc>
        <w:tc>
          <w:tcPr>
            <w:tcW w:w="656" w:type="dxa"/>
            <w:tcBorders>
              <w:top w:val="nil"/>
              <w:left w:val="nil"/>
              <w:bottom w:val="single" w:sz="4" w:space="0" w:color="auto"/>
              <w:right w:val="single" w:sz="4" w:space="0" w:color="auto"/>
            </w:tcBorders>
            <w:shd w:val="clear" w:color="000000" w:fill="FFFFFF"/>
            <w:vAlign w:val="center"/>
            <w:hideMark/>
          </w:tcPr>
          <w:p w14:paraId="1B58D9DD"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Кол-во</w:t>
            </w:r>
          </w:p>
        </w:tc>
        <w:tc>
          <w:tcPr>
            <w:tcW w:w="903" w:type="dxa"/>
            <w:tcBorders>
              <w:top w:val="nil"/>
              <w:left w:val="nil"/>
              <w:bottom w:val="single" w:sz="4" w:space="0" w:color="auto"/>
              <w:right w:val="single" w:sz="4" w:space="0" w:color="auto"/>
            </w:tcBorders>
            <w:shd w:val="clear" w:color="000000" w:fill="FFFFFF"/>
            <w:vAlign w:val="center"/>
            <w:hideMark/>
          </w:tcPr>
          <w:p w14:paraId="3AAAA603"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Цена за ед., тенге</w:t>
            </w:r>
          </w:p>
        </w:tc>
        <w:tc>
          <w:tcPr>
            <w:tcW w:w="992" w:type="dxa"/>
            <w:tcBorders>
              <w:top w:val="nil"/>
              <w:left w:val="nil"/>
              <w:bottom w:val="single" w:sz="4" w:space="0" w:color="auto"/>
              <w:right w:val="single" w:sz="4" w:space="0" w:color="auto"/>
            </w:tcBorders>
            <w:shd w:val="clear" w:color="000000" w:fill="FFFFFF"/>
            <w:vAlign w:val="center"/>
            <w:hideMark/>
          </w:tcPr>
          <w:p w14:paraId="3FAF99CE"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Сумма, тенге</w:t>
            </w:r>
          </w:p>
        </w:tc>
        <w:tc>
          <w:tcPr>
            <w:tcW w:w="709" w:type="dxa"/>
            <w:tcBorders>
              <w:top w:val="nil"/>
              <w:left w:val="nil"/>
              <w:bottom w:val="single" w:sz="4" w:space="0" w:color="auto"/>
              <w:right w:val="single" w:sz="4" w:space="0" w:color="auto"/>
            </w:tcBorders>
            <w:shd w:val="clear" w:color="000000" w:fill="FFFFFF"/>
            <w:vAlign w:val="center"/>
            <w:hideMark/>
          </w:tcPr>
          <w:p w14:paraId="4EAC5012"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Кол-во</w:t>
            </w:r>
          </w:p>
        </w:tc>
        <w:tc>
          <w:tcPr>
            <w:tcW w:w="992" w:type="dxa"/>
            <w:tcBorders>
              <w:top w:val="nil"/>
              <w:left w:val="nil"/>
              <w:bottom w:val="single" w:sz="4" w:space="0" w:color="auto"/>
              <w:right w:val="single" w:sz="4" w:space="0" w:color="auto"/>
            </w:tcBorders>
            <w:shd w:val="clear" w:color="000000" w:fill="FFFFFF"/>
            <w:vAlign w:val="center"/>
            <w:hideMark/>
          </w:tcPr>
          <w:p w14:paraId="4388B362"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Цена за ед., тенге</w:t>
            </w:r>
          </w:p>
        </w:tc>
        <w:tc>
          <w:tcPr>
            <w:tcW w:w="1134" w:type="dxa"/>
            <w:tcBorders>
              <w:top w:val="nil"/>
              <w:left w:val="nil"/>
              <w:bottom w:val="single" w:sz="4" w:space="0" w:color="auto"/>
              <w:right w:val="single" w:sz="4" w:space="0" w:color="auto"/>
            </w:tcBorders>
            <w:shd w:val="clear" w:color="000000" w:fill="FFFFFF"/>
            <w:vAlign w:val="center"/>
            <w:hideMark/>
          </w:tcPr>
          <w:p w14:paraId="6E567F34"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Сумма, тенге</w:t>
            </w:r>
          </w:p>
        </w:tc>
        <w:tc>
          <w:tcPr>
            <w:tcW w:w="851" w:type="dxa"/>
            <w:tcBorders>
              <w:top w:val="nil"/>
              <w:left w:val="nil"/>
              <w:bottom w:val="single" w:sz="4" w:space="0" w:color="auto"/>
              <w:right w:val="single" w:sz="4" w:space="0" w:color="auto"/>
            </w:tcBorders>
            <w:shd w:val="clear" w:color="000000" w:fill="FFFFFF"/>
            <w:vAlign w:val="center"/>
            <w:hideMark/>
          </w:tcPr>
          <w:p w14:paraId="075AEE79"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Кол-во</w:t>
            </w:r>
          </w:p>
        </w:tc>
        <w:tc>
          <w:tcPr>
            <w:tcW w:w="992" w:type="dxa"/>
            <w:tcBorders>
              <w:top w:val="nil"/>
              <w:left w:val="nil"/>
              <w:bottom w:val="single" w:sz="4" w:space="0" w:color="auto"/>
              <w:right w:val="single" w:sz="4" w:space="0" w:color="auto"/>
            </w:tcBorders>
            <w:shd w:val="clear" w:color="000000" w:fill="FFFFFF"/>
            <w:vAlign w:val="center"/>
            <w:hideMark/>
          </w:tcPr>
          <w:p w14:paraId="467B3FBE"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Цена за ед., тенге</w:t>
            </w:r>
          </w:p>
        </w:tc>
        <w:tc>
          <w:tcPr>
            <w:tcW w:w="992" w:type="dxa"/>
            <w:tcBorders>
              <w:top w:val="nil"/>
              <w:left w:val="nil"/>
              <w:bottom w:val="single" w:sz="4" w:space="0" w:color="auto"/>
              <w:right w:val="single" w:sz="4" w:space="0" w:color="auto"/>
            </w:tcBorders>
            <w:shd w:val="clear" w:color="000000" w:fill="FFFFFF"/>
            <w:vAlign w:val="center"/>
            <w:hideMark/>
          </w:tcPr>
          <w:p w14:paraId="0149472D"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Сумма, тенге</w:t>
            </w:r>
          </w:p>
        </w:tc>
        <w:tc>
          <w:tcPr>
            <w:tcW w:w="851" w:type="dxa"/>
            <w:tcBorders>
              <w:top w:val="nil"/>
              <w:left w:val="nil"/>
              <w:bottom w:val="single" w:sz="4" w:space="0" w:color="auto"/>
              <w:right w:val="single" w:sz="4" w:space="0" w:color="auto"/>
            </w:tcBorders>
            <w:shd w:val="clear" w:color="000000" w:fill="FFFFFF"/>
            <w:vAlign w:val="center"/>
            <w:hideMark/>
          </w:tcPr>
          <w:p w14:paraId="733C3314"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Кол-во</w:t>
            </w:r>
          </w:p>
        </w:tc>
        <w:tc>
          <w:tcPr>
            <w:tcW w:w="992" w:type="dxa"/>
            <w:tcBorders>
              <w:top w:val="nil"/>
              <w:left w:val="nil"/>
              <w:bottom w:val="single" w:sz="4" w:space="0" w:color="auto"/>
              <w:right w:val="single" w:sz="4" w:space="0" w:color="auto"/>
            </w:tcBorders>
            <w:shd w:val="clear" w:color="000000" w:fill="FFFFFF"/>
            <w:vAlign w:val="center"/>
            <w:hideMark/>
          </w:tcPr>
          <w:p w14:paraId="67808D23"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Цена за ед., тенге</w:t>
            </w:r>
          </w:p>
        </w:tc>
        <w:tc>
          <w:tcPr>
            <w:tcW w:w="1134" w:type="dxa"/>
            <w:tcBorders>
              <w:top w:val="nil"/>
              <w:left w:val="nil"/>
              <w:bottom w:val="single" w:sz="4" w:space="0" w:color="auto"/>
              <w:right w:val="single" w:sz="4" w:space="0" w:color="auto"/>
            </w:tcBorders>
            <w:shd w:val="clear" w:color="000000" w:fill="FFFFFF"/>
            <w:vAlign w:val="center"/>
            <w:hideMark/>
          </w:tcPr>
          <w:p w14:paraId="49B35B4B"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Сумма, тенге</w:t>
            </w:r>
          </w:p>
        </w:tc>
        <w:tc>
          <w:tcPr>
            <w:tcW w:w="709" w:type="dxa"/>
            <w:tcBorders>
              <w:top w:val="nil"/>
              <w:left w:val="nil"/>
              <w:bottom w:val="single" w:sz="4" w:space="0" w:color="auto"/>
              <w:right w:val="single" w:sz="4" w:space="0" w:color="auto"/>
            </w:tcBorders>
            <w:shd w:val="clear" w:color="000000" w:fill="FFFFFF"/>
            <w:vAlign w:val="center"/>
            <w:hideMark/>
          </w:tcPr>
          <w:p w14:paraId="00C23573"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Кол-во</w:t>
            </w:r>
          </w:p>
        </w:tc>
        <w:tc>
          <w:tcPr>
            <w:tcW w:w="931" w:type="dxa"/>
            <w:tcBorders>
              <w:top w:val="nil"/>
              <w:left w:val="nil"/>
              <w:bottom w:val="single" w:sz="4" w:space="0" w:color="auto"/>
              <w:right w:val="single" w:sz="4" w:space="0" w:color="auto"/>
            </w:tcBorders>
            <w:shd w:val="clear" w:color="000000" w:fill="FFFFFF"/>
            <w:vAlign w:val="center"/>
            <w:hideMark/>
          </w:tcPr>
          <w:p w14:paraId="35893127"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Цена за ед., тенге</w:t>
            </w:r>
          </w:p>
        </w:tc>
        <w:tc>
          <w:tcPr>
            <w:tcW w:w="992" w:type="dxa"/>
            <w:tcBorders>
              <w:top w:val="nil"/>
              <w:left w:val="nil"/>
              <w:bottom w:val="single" w:sz="4" w:space="0" w:color="auto"/>
              <w:right w:val="single" w:sz="4" w:space="0" w:color="auto"/>
            </w:tcBorders>
            <w:shd w:val="clear" w:color="000000" w:fill="FFFFFF"/>
            <w:vAlign w:val="center"/>
            <w:hideMark/>
          </w:tcPr>
          <w:p w14:paraId="6B2F7DBB"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Сумма, тенге</w:t>
            </w:r>
          </w:p>
        </w:tc>
        <w:tc>
          <w:tcPr>
            <w:tcW w:w="770" w:type="dxa"/>
            <w:tcBorders>
              <w:top w:val="nil"/>
              <w:left w:val="nil"/>
              <w:bottom w:val="single" w:sz="4" w:space="0" w:color="auto"/>
              <w:right w:val="single" w:sz="4" w:space="0" w:color="auto"/>
            </w:tcBorders>
            <w:shd w:val="clear" w:color="000000" w:fill="FFFFFF"/>
            <w:vAlign w:val="center"/>
            <w:hideMark/>
          </w:tcPr>
          <w:p w14:paraId="17F76F10"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Кол-во</w:t>
            </w:r>
          </w:p>
        </w:tc>
        <w:tc>
          <w:tcPr>
            <w:tcW w:w="931" w:type="dxa"/>
            <w:tcBorders>
              <w:top w:val="nil"/>
              <w:left w:val="nil"/>
              <w:bottom w:val="single" w:sz="4" w:space="0" w:color="auto"/>
              <w:right w:val="single" w:sz="4" w:space="0" w:color="auto"/>
            </w:tcBorders>
            <w:shd w:val="clear" w:color="000000" w:fill="FFFFFF"/>
            <w:vAlign w:val="center"/>
            <w:hideMark/>
          </w:tcPr>
          <w:p w14:paraId="0A6C83AB"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Цена за ед., тенге</w:t>
            </w:r>
          </w:p>
        </w:tc>
        <w:tc>
          <w:tcPr>
            <w:tcW w:w="1136" w:type="dxa"/>
            <w:tcBorders>
              <w:top w:val="nil"/>
              <w:left w:val="nil"/>
              <w:bottom w:val="single" w:sz="4" w:space="0" w:color="auto"/>
              <w:right w:val="single" w:sz="4" w:space="0" w:color="auto"/>
            </w:tcBorders>
            <w:shd w:val="clear" w:color="000000" w:fill="FFFFFF"/>
            <w:vAlign w:val="center"/>
            <w:hideMark/>
          </w:tcPr>
          <w:p w14:paraId="0003FC36" w14:textId="77777777" w:rsidR="00FA3B7B" w:rsidRPr="00FA3B7B" w:rsidRDefault="00FA3B7B" w:rsidP="00FA3B7B">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Сумма, тенге</w:t>
            </w:r>
          </w:p>
        </w:tc>
      </w:tr>
      <w:tr w:rsidR="005A4F1B" w:rsidRPr="00FA3B7B" w14:paraId="406448EB"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CE4E84E" w14:textId="77777777" w:rsidR="005A4F1B" w:rsidRPr="00FA3B7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w:t>
            </w:r>
          </w:p>
        </w:tc>
        <w:tc>
          <w:tcPr>
            <w:tcW w:w="2757" w:type="dxa"/>
            <w:tcBorders>
              <w:top w:val="nil"/>
              <w:left w:val="nil"/>
              <w:bottom w:val="single" w:sz="4" w:space="0" w:color="auto"/>
              <w:right w:val="single" w:sz="4" w:space="0" w:color="auto"/>
            </w:tcBorders>
            <w:shd w:val="clear" w:color="000000" w:fill="FFFFFF"/>
            <w:noWrap/>
            <w:vAlign w:val="center"/>
            <w:hideMark/>
          </w:tcPr>
          <w:p w14:paraId="74B1060F" w14:textId="77777777" w:rsidR="005A4F1B" w:rsidRPr="002936E9" w:rsidRDefault="005A4F1B" w:rsidP="005A4F1B">
            <w:pPr>
              <w:spacing w:after="0" w:line="240" w:lineRule="auto"/>
              <w:rPr>
                <w:rFonts w:ascii="Times New Roman" w:eastAsia="Times New Roman" w:hAnsi="Times New Roman" w:cs="Times New Roman"/>
                <w:b/>
                <w:bCs/>
                <w:color w:val="000000"/>
                <w:sz w:val="18"/>
                <w:szCs w:val="18"/>
                <w:lang w:eastAsia="ru-RU"/>
              </w:rPr>
            </w:pPr>
            <w:r w:rsidRPr="002936E9">
              <w:rPr>
                <w:rFonts w:ascii="Times New Roman" w:eastAsia="Times New Roman" w:hAnsi="Times New Roman" w:cs="Times New Roman"/>
                <w:b/>
                <w:bCs/>
                <w:color w:val="000000"/>
                <w:sz w:val="18"/>
                <w:szCs w:val="18"/>
                <w:lang w:eastAsia="ru-RU"/>
              </w:rPr>
              <w:t>Проектирование ГРР</w:t>
            </w:r>
          </w:p>
        </w:tc>
        <w:tc>
          <w:tcPr>
            <w:tcW w:w="709" w:type="dxa"/>
            <w:tcBorders>
              <w:top w:val="nil"/>
              <w:left w:val="nil"/>
              <w:bottom w:val="single" w:sz="4" w:space="0" w:color="auto"/>
              <w:right w:val="single" w:sz="4" w:space="0" w:color="auto"/>
            </w:tcBorders>
            <w:vAlign w:val="center"/>
            <w:hideMark/>
          </w:tcPr>
          <w:p w14:paraId="46427080" w14:textId="77777777" w:rsidR="005A4F1B" w:rsidRPr="00253265" w:rsidRDefault="005A4F1B" w:rsidP="005A4F1B">
            <w:pPr>
              <w:spacing w:after="0" w:line="240" w:lineRule="auto"/>
              <w:jc w:val="center"/>
              <w:rPr>
                <w:rFonts w:ascii="Times New Roman" w:eastAsia="Times New Roman" w:hAnsi="Times New Roman" w:cs="Times New Roman"/>
                <w:color w:val="000000"/>
                <w:sz w:val="15"/>
                <w:szCs w:val="15"/>
                <w:lang w:eastAsia="ru-RU"/>
              </w:rPr>
            </w:pPr>
            <w:r w:rsidRPr="00253265">
              <w:rPr>
                <w:rFonts w:ascii="Times New Roman" w:eastAsia="Times New Roman" w:hAnsi="Times New Roman" w:cs="Times New Roman"/>
                <w:color w:val="000000"/>
                <w:sz w:val="15"/>
                <w:szCs w:val="15"/>
                <w:lang w:eastAsia="ru-RU"/>
              </w:rPr>
              <w:t>отр/мес</w:t>
            </w:r>
          </w:p>
        </w:tc>
        <w:tc>
          <w:tcPr>
            <w:tcW w:w="709" w:type="dxa"/>
            <w:tcBorders>
              <w:top w:val="nil"/>
              <w:left w:val="nil"/>
              <w:bottom w:val="single" w:sz="4" w:space="0" w:color="auto"/>
              <w:right w:val="single" w:sz="4" w:space="0" w:color="auto"/>
            </w:tcBorders>
            <w:vAlign w:val="center"/>
            <w:hideMark/>
          </w:tcPr>
          <w:p w14:paraId="7DE2AC7F" w14:textId="44952BA7"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3</w:t>
            </w:r>
          </w:p>
        </w:tc>
        <w:tc>
          <w:tcPr>
            <w:tcW w:w="951" w:type="dxa"/>
            <w:tcBorders>
              <w:top w:val="nil"/>
              <w:left w:val="nil"/>
              <w:bottom w:val="single" w:sz="4" w:space="0" w:color="auto"/>
              <w:right w:val="single" w:sz="4" w:space="0" w:color="auto"/>
            </w:tcBorders>
            <w:vAlign w:val="center"/>
            <w:hideMark/>
          </w:tcPr>
          <w:p w14:paraId="7C0087B5" w14:textId="23B60A48"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1 500 000</w:t>
            </w:r>
          </w:p>
        </w:tc>
        <w:tc>
          <w:tcPr>
            <w:tcW w:w="943" w:type="dxa"/>
            <w:tcBorders>
              <w:top w:val="nil"/>
              <w:left w:val="nil"/>
              <w:bottom w:val="single" w:sz="4" w:space="0" w:color="auto"/>
              <w:right w:val="single" w:sz="4" w:space="0" w:color="auto"/>
            </w:tcBorders>
            <w:vAlign w:val="center"/>
            <w:hideMark/>
          </w:tcPr>
          <w:p w14:paraId="3B632975" w14:textId="59BB5FC6"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4 500 000</w:t>
            </w:r>
          </w:p>
        </w:tc>
        <w:tc>
          <w:tcPr>
            <w:tcW w:w="656" w:type="dxa"/>
            <w:tcBorders>
              <w:top w:val="nil"/>
              <w:left w:val="nil"/>
              <w:bottom w:val="single" w:sz="4" w:space="0" w:color="auto"/>
              <w:right w:val="single" w:sz="4" w:space="0" w:color="auto"/>
            </w:tcBorders>
            <w:vAlign w:val="center"/>
            <w:hideMark/>
          </w:tcPr>
          <w:p w14:paraId="663A4D56" w14:textId="75AC2770"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03" w:type="dxa"/>
            <w:tcBorders>
              <w:top w:val="nil"/>
              <w:left w:val="nil"/>
              <w:bottom w:val="single" w:sz="4" w:space="0" w:color="auto"/>
              <w:right w:val="single" w:sz="4" w:space="0" w:color="auto"/>
            </w:tcBorders>
            <w:vAlign w:val="center"/>
            <w:hideMark/>
          </w:tcPr>
          <w:p w14:paraId="65B5C24B" w14:textId="77EDF4D4"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vAlign w:val="center"/>
            <w:hideMark/>
          </w:tcPr>
          <w:p w14:paraId="08EBA039" w14:textId="021F4010"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vAlign w:val="center"/>
            <w:hideMark/>
          </w:tcPr>
          <w:p w14:paraId="526E708A" w14:textId="2B1BB1A9"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vAlign w:val="center"/>
            <w:hideMark/>
          </w:tcPr>
          <w:p w14:paraId="71E0430F" w14:textId="7A5AB905"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1134" w:type="dxa"/>
            <w:tcBorders>
              <w:top w:val="nil"/>
              <w:left w:val="nil"/>
              <w:bottom w:val="single" w:sz="4" w:space="0" w:color="auto"/>
              <w:right w:val="single" w:sz="4" w:space="0" w:color="auto"/>
            </w:tcBorders>
            <w:vAlign w:val="center"/>
            <w:hideMark/>
          </w:tcPr>
          <w:p w14:paraId="437989FD" w14:textId="0AE4036F"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vAlign w:val="center"/>
            <w:hideMark/>
          </w:tcPr>
          <w:p w14:paraId="28AF8C59" w14:textId="7007E222"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vAlign w:val="center"/>
            <w:hideMark/>
          </w:tcPr>
          <w:p w14:paraId="71A7F936" w14:textId="045839E5"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vAlign w:val="center"/>
            <w:hideMark/>
          </w:tcPr>
          <w:p w14:paraId="54108660" w14:textId="06F634C4"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vAlign w:val="center"/>
            <w:hideMark/>
          </w:tcPr>
          <w:p w14:paraId="18FFF129" w14:textId="3D729E0B"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vAlign w:val="center"/>
            <w:hideMark/>
          </w:tcPr>
          <w:p w14:paraId="2DD37508" w14:textId="5354326B"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1134" w:type="dxa"/>
            <w:tcBorders>
              <w:top w:val="nil"/>
              <w:left w:val="nil"/>
              <w:bottom w:val="single" w:sz="4" w:space="0" w:color="auto"/>
              <w:right w:val="single" w:sz="4" w:space="0" w:color="auto"/>
            </w:tcBorders>
            <w:vAlign w:val="center"/>
            <w:hideMark/>
          </w:tcPr>
          <w:p w14:paraId="243D8428" w14:textId="21B8F97B"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vAlign w:val="center"/>
            <w:hideMark/>
          </w:tcPr>
          <w:p w14:paraId="6703BA9C" w14:textId="699AE23B"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31" w:type="dxa"/>
            <w:tcBorders>
              <w:top w:val="nil"/>
              <w:left w:val="nil"/>
              <w:bottom w:val="single" w:sz="4" w:space="0" w:color="auto"/>
              <w:right w:val="single" w:sz="4" w:space="0" w:color="auto"/>
            </w:tcBorders>
            <w:vAlign w:val="center"/>
            <w:hideMark/>
          </w:tcPr>
          <w:p w14:paraId="151AE8D6" w14:textId="0F90E19E"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vAlign w:val="center"/>
            <w:hideMark/>
          </w:tcPr>
          <w:p w14:paraId="44631E60" w14:textId="442C1F5F"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770" w:type="dxa"/>
            <w:tcBorders>
              <w:top w:val="nil"/>
              <w:left w:val="nil"/>
              <w:bottom w:val="single" w:sz="4" w:space="0" w:color="auto"/>
              <w:right w:val="single" w:sz="4" w:space="0" w:color="auto"/>
            </w:tcBorders>
            <w:vAlign w:val="center"/>
            <w:hideMark/>
          </w:tcPr>
          <w:p w14:paraId="29913167" w14:textId="3626A790"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3</w:t>
            </w:r>
          </w:p>
        </w:tc>
        <w:tc>
          <w:tcPr>
            <w:tcW w:w="931" w:type="dxa"/>
            <w:tcBorders>
              <w:top w:val="nil"/>
              <w:left w:val="nil"/>
              <w:bottom w:val="single" w:sz="4" w:space="0" w:color="auto"/>
              <w:right w:val="single" w:sz="4" w:space="0" w:color="auto"/>
            </w:tcBorders>
            <w:vAlign w:val="center"/>
            <w:hideMark/>
          </w:tcPr>
          <w:p w14:paraId="4220FECE" w14:textId="38F185D3"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1 500 000</w:t>
            </w:r>
          </w:p>
        </w:tc>
        <w:tc>
          <w:tcPr>
            <w:tcW w:w="1136" w:type="dxa"/>
            <w:tcBorders>
              <w:top w:val="nil"/>
              <w:left w:val="nil"/>
              <w:bottom w:val="single" w:sz="4" w:space="0" w:color="auto"/>
              <w:right w:val="single" w:sz="4" w:space="0" w:color="auto"/>
            </w:tcBorders>
            <w:vAlign w:val="center"/>
            <w:hideMark/>
          </w:tcPr>
          <w:p w14:paraId="06DBFC22" w14:textId="52B34669"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4 500 000</w:t>
            </w:r>
          </w:p>
        </w:tc>
      </w:tr>
      <w:tr w:rsidR="00FA3B7B" w:rsidRPr="00FA3B7B" w14:paraId="402A3A64"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24E2B6C"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w:t>
            </w:r>
          </w:p>
        </w:tc>
        <w:tc>
          <w:tcPr>
            <w:tcW w:w="22736" w:type="dxa"/>
            <w:gridSpan w:val="23"/>
            <w:tcBorders>
              <w:top w:val="single" w:sz="4" w:space="0" w:color="auto"/>
              <w:left w:val="nil"/>
              <w:bottom w:val="single" w:sz="4" w:space="0" w:color="auto"/>
              <w:right w:val="single" w:sz="4" w:space="0" w:color="000000"/>
            </w:tcBorders>
            <w:shd w:val="clear" w:color="000000" w:fill="FFFFFF"/>
            <w:noWrap/>
            <w:vAlign w:val="center"/>
            <w:hideMark/>
          </w:tcPr>
          <w:p w14:paraId="6BE4B615" w14:textId="77777777" w:rsidR="00FA3B7B" w:rsidRPr="005A4F1B" w:rsidRDefault="00FA3B7B" w:rsidP="00FA3B7B">
            <w:pPr>
              <w:spacing w:after="0" w:line="240" w:lineRule="auto"/>
              <w:jc w:val="center"/>
              <w:rPr>
                <w:rFonts w:ascii="Times New Roman" w:eastAsia="Times New Roman" w:hAnsi="Times New Roman" w:cs="Times New Roman"/>
                <w:b/>
                <w:bCs/>
                <w:color w:val="000000"/>
                <w:sz w:val="18"/>
                <w:szCs w:val="18"/>
                <w:lang w:eastAsia="ru-RU"/>
              </w:rPr>
            </w:pPr>
            <w:r w:rsidRPr="005A4F1B">
              <w:rPr>
                <w:rFonts w:ascii="Times New Roman" w:eastAsia="Times New Roman" w:hAnsi="Times New Roman" w:cs="Times New Roman"/>
                <w:b/>
                <w:bCs/>
                <w:color w:val="000000"/>
                <w:sz w:val="18"/>
                <w:szCs w:val="18"/>
                <w:lang w:eastAsia="ru-RU"/>
              </w:rPr>
              <w:t>Топографо-геодезические работы</w:t>
            </w:r>
          </w:p>
        </w:tc>
      </w:tr>
      <w:tr w:rsidR="001D1C33" w:rsidRPr="00FA3B7B" w14:paraId="5DCDCC43" w14:textId="77777777" w:rsidTr="001D1C33">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F0EE46C" w14:textId="77777777" w:rsidR="001D1C33" w:rsidRPr="00FA3B7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2.1</w:t>
            </w:r>
          </w:p>
        </w:tc>
        <w:tc>
          <w:tcPr>
            <w:tcW w:w="2757" w:type="dxa"/>
            <w:tcBorders>
              <w:top w:val="nil"/>
              <w:left w:val="nil"/>
              <w:bottom w:val="single" w:sz="4" w:space="0" w:color="auto"/>
              <w:right w:val="single" w:sz="4" w:space="0" w:color="auto"/>
            </w:tcBorders>
            <w:shd w:val="clear" w:color="000000" w:fill="FFFFFF"/>
            <w:noWrap/>
            <w:vAlign w:val="center"/>
            <w:hideMark/>
          </w:tcPr>
          <w:p w14:paraId="695DD1C2" w14:textId="77777777" w:rsidR="001D1C33" w:rsidRPr="002936E9" w:rsidRDefault="001D1C33" w:rsidP="001D1C33">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Съемка М 1:1000</w:t>
            </w:r>
          </w:p>
        </w:tc>
        <w:tc>
          <w:tcPr>
            <w:tcW w:w="709" w:type="dxa"/>
            <w:tcBorders>
              <w:top w:val="nil"/>
              <w:left w:val="nil"/>
              <w:bottom w:val="single" w:sz="4" w:space="0" w:color="auto"/>
              <w:right w:val="single" w:sz="4" w:space="0" w:color="auto"/>
            </w:tcBorders>
            <w:shd w:val="clear" w:color="000000" w:fill="FFFFFF"/>
            <w:vAlign w:val="center"/>
            <w:hideMark/>
          </w:tcPr>
          <w:p w14:paraId="4F44E71A" w14:textId="77777777" w:rsidR="001D1C33" w:rsidRPr="00FA3B7B" w:rsidRDefault="001D1C33" w:rsidP="001D1C33">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га</w:t>
            </w:r>
          </w:p>
        </w:tc>
        <w:tc>
          <w:tcPr>
            <w:tcW w:w="709" w:type="dxa"/>
            <w:tcBorders>
              <w:top w:val="nil"/>
              <w:left w:val="nil"/>
              <w:bottom w:val="single" w:sz="4" w:space="0" w:color="auto"/>
              <w:right w:val="single" w:sz="4" w:space="0" w:color="auto"/>
            </w:tcBorders>
            <w:shd w:val="clear" w:color="000000" w:fill="FFFFFF"/>
            <w:vAlign w:val="center"/>
          </w:tcPr>
          <w:p w14:paraId="2162B24E" w14:textId="554F3B07"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p>
        </w:tc>
        <w:tc>
          <w:tcPr>
            <w:tcW w:w="951" w:type="dxa"/>
            <w:tcBorders>
              <w:top w:val="nil"/>
              <w:left w:val="nil"/>
              <w:bottom w:val="single" w:sz="4" w:space="0" w:color="auto"/>
              <w:right w:val="single" w:sz="4" w:space="0" w:color="auto"/>
            </w:tcBorders>
            <w:shd w:val="clear" w:color="000000" w:fill="FFFFFF"/>
            <w:vAlign w:val="center"/>
          </w:tcPr>
          <w:p w14:paraId="625F165A" w14:textId="3E3A1548"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p>
        </w:tc>
        <w:tc>
          <w:tcPr>
            <w:tcW w:w="943" w:type="dxa"/>
            <w:tcBorders>
              <w:top w:val="nil"/>
              <w:left w:val="nil"/>
              <w:bottom w:val="single" w:sz="4" w:space="0" w:color="auto"/>
              <w:right w:val="single" w:sz="4" w:space="0" w:color="auto"/>
            </w:tcBorders>
            <w:vAlign w:val="center"/>
          </w:tcPr>
          <w:p w14:paraId="74E9677D" w14:textId="4BFCD9BD"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p>
        </w:tc>
        <w:tc>
          <w:tcPr>
            <w:tcW w:w="656" w:type="dxa"/>
            <w:tcBorders>
              <w:top w:val="nil"/>
              <w:left w:val="nil"/>
              <w:bottom w:val="single" w:sz="4" w:space="0" w:color="auto"/>
              <w:right w:val="single" w:sz="4" w:space="0" w:color="auto"/>
            </w:tcBorders>
            <w:shd w:val="clear" w:color="000000" w:fill="FFFFFF"/>
            <w:vAlign w:val="center"/>
            <w:hideMark/>
          </w:tcPr>
          <w:p w14:paraId="39341CB9" w14:textId="6418D577"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880</w:t>
            </w:r>
          </w:p>
        </w:tc>
        <w:tc>
          <w:tcPr>
            <w:tcW w:w="903" w:type="dxa"/>
            <w:tcBorders>
              <w:top w:val="nil"/>
              <w:left w:val="nil"/>
              <w:bottom w:val="single" w:sz="4" w:space="0" w:color="auto"/>
              <w:right w:val="single" w:sz="4" w:space="0" w:color="auto"/>
            </w:tcBorders>
            <w:shd w:val="clear" w:color="000000" w:fill="FFFFFF"/>
            <w:vAlign w:val="center"/>
            <w:hideMark/>
          </w:tcPr>
          <w:p w14:paraId="1F3EB7DB" w14:textId="5FA97DC3"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5000</w:t>
            </w:r>
          </w:p>
        </w:tc>
        <w:tc>
          <w:tcPr>
            <w:tcW w:w="992" w:type="dxa"/>
            <w:tcBorders>
              <w:top w:val="nil"/>
              <w:left w:val="nil"/>
              <w:bottom w:val="single" w:sz="4" w:space="0" w:color="auto"/>
              <w:right w:val="single" w:sz="4" w:space="0" w:color="auto"/>
            </w:tcBorders>
            <w:vAlign w:val="center"/>
            <w:hideMark/>
          </w:tcPr>
          <w:p w14:paraId="44200D72" w14:textId="3CDB8151"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4</w:t>
            </w:r>
            <w:r>
              <w:rPr>
                <w:rFonts w:ascii="Times New Roman" w:hAnsi="Times New Roman" w:cs="Times New Roman"/>
                <w:color w:val="000000"/>
                <w:sz w:val="16"/>
                <w:szCs w:val="16"/>
              </w:rPr>
              <w:t> </w:t>
            </w:r>
            <w:r w:rsidRPr="005A4F1B">
              <w:rPr>
                <w:rFonts w:ascii="Times New Roman" w:hAnsi="Times New Roman" w:cs="Times New Roman"/>
                <w:color w:val="000000"/>
                <w:sz w:val="16"/>
                <w:szCs w:val="16"/>
              </w:rPr>
              <w:t>400</w:t>
            </w:r>
            <w:r>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000000" w:fill="FFFFFF"/>
            <w:vAlign w:val="center"/>
            <w:hideMark/>
          </w:tcPr>
          <w:p w14:paraId="1CB0B3CB" w14:textId="58360896"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14:paraId="41EE435F" w14:textId="54D7EDBF"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1134" w:type="dxa"/>
            <w:tcBorders>
              <w:top w:val="nil"/>
              <w:left w:val="nil"/>
              <w:bottom w:val="single" w:sz="4" w:space="0" w:color="auto"/>
              <w:right w:val="single" w:sz="4" w:space="0" w:color="auto"/>
            </w:tcBorders>
            <w:vAlign w:val="center"/>
            <w:hideMark/>
          </w:tcPr>
          <w:p w14:paraId="6C9B5812" w14:textId="7DA6D555"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vAlign w:val="center"/>
            <w:hideMark/>
          </w:tcPr>
          <w:p w14:paraId="1E8E8C19" w14:textId="011AFB62"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14:paraId="5DA161BD" w14:textId="13B9F4DD"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vAlign w:val="center"/>
            <w:hideMark/>
          </w:tcPr>
          <w:p w14:paraId="132F7484" w14:textId="1B5994AB"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vAlign w:val="center"/>
            <w:hideMark/>
          </w:tcPr>
          <w:p w14:paraId="1E95B22A" w14:textId="3339D4E1"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14:paraId="6FE0B04C" w14:textId="7A2BC42F"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1134" w:type="dxa"/>
            <w:tcBorders>
              <w:top w:val="nil"/>
              <w:left w:val="nil"/>
              <w:bottom w:val="single" w:sz="4" w:space="0" w:color="auto"/>
              <w:right w:val="single" w:sz="4" w:space="0" w:color="auto"/>
            </w:tcBorders>
            <w:vAlign w:val="center"/>
            <w:hideMark/>
          </w:tcPr>
          <w:p w14:paraId="19D858E9" w14:textId="63AAB19C"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vAlign w:val="center"/>
            <w:hideMark/>
          </w:tcPr>
          <w:p w14:paraId="1BD79B85" w14:textId="2E4C6A9B"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31" w:type="dxa"/>
            <w:tcBorders>
              <w:top w:val="nil"/>
              <w:left w:val="nil"/>
              <w:bottom w:val="single" w:sz="4" w:space="0" w:color="auto"/>
              <w:right w:val="single" w:sz="4" w:space="0" w:color="auto"/>
            </w:tcBorders>
            <w:shd w:val="clear" w:color="000000" w:fill="FFFFFF"/>
            <w:vAlign w:val="center"/>
            <w:hideMark/>
          </w:tcPr>
          <w:p w14:paraId="3975EB9F" w14:textId="2A72D7FB"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vAlign w:val="center"/>
            <w:hideMark/>
          </w:tcPr>
          <w:p w14:paraId="7BDD1657" w14:textId="7E1B570F"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 </w:t>
            </w:r>
          </w:p>
        </w:tc>
        <w:tc>
          <w:tcPr>
            <w:tcW w:w="770" w:type="dxa"/>
            <w:tcBorders>
              <w:top w:val="nil"/>
              <w:left w:val="nil"/>
              <w:bottom w:val="single" w:sz="4" w:space="0" w:color="auto"/>
              <w:right w:val="single" w:sz="4" w:space="0" w:color="auto"/>
            </w:tcBorders>
            <w:vAlign w:val="center"/>
            <w:hideMark/>
          </w:tcPr>
          <w:p w14:paraId="6BAEF0CD" w14:textId="4C77648A"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880</w:t>
            </w:r>
          </w:p>
        </w:tc>
        <w:tc>
          <w:tcPr>
            <w:tcW w:w="931" w:type="dxa"/>
            <w:tcBorders>
              <w:top w:val="nil"/>
              <w:left w:val="nil"/>
              <w:bottom w:val="single" w:sz="4" w:space="0" w:color="auto"/>
              <w:right w:val="single" w:sz="4" w:space="0" w:color="auto"/>
            </w:tcBorders>
            <w:shd w:val="clear" w:color="000000" w:fill="FFFFFF"/>
            <w:vAlign w:val="center"/>
            <w:hideMark/>
          </w:tcPr>
          <w:p w14:paraId="3158E993" w14:textId="3A3DF9AA"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5000</w:t>
            </w:r>
          </w:p>
        </w:tc>
        <w:tc>
          <w:tcPr>
            <w:tcW w:w="1136" w:type="dxa"/>
            <w:tcBorders>
              <w:top w:val="nil"/>
              <w:left w:val="nil"/>
              <w:bottom w:val="single" w:sz="4" w:space="0" w:color="auto"/>
              <w:right w:val="single" w:sz="4" w:space="0" w:color="auto"/>
            </w:tcBorders>
            <w:vAlign w:val="center"/>
            <w:hideMark/>
          </w:tcPr>
          <w:p w14:paraId="3B05850B" w14:textId="3994B5CD" w:rsidR="001D1C33" w:rsidRPr="005A4F1B" w:rsidRDefault="001D1C33" w:rsidP="001D1C33">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4</w:t>
            </w:r>
            <w:r>
              <w:rPr>
                <w:rFonts w:ascii="Times New Roman" w:hAnsi="Times New Roman" w:cs="Times New Roman"/>
                <w:color w:val="000000"/>
                <w:sz w:val="16"/>
                <w:szCs w:val="16"/>
              </w:rPr>
              <w:t> </w:t>
            </w:r>
            <w:r w:rsidRPr="005A4F1B">
              <w:rPr>
                <w:rFonts w:ascii="Times New Roman" w:hAnsi="Times New Roman" w:cs="Times New Roman"/>
                <w:color w:val="000000"/>
                <w:sz w:val="16"/>
                <w:szCs w:val="16"/>
              </w:rPr>
              <w:t>400</w:t>
            </w:r>
            <w:r>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r>
      <w:tr w:rsidR="005A4F1B" w:rsidRPr="00FA3B7B" w14:paraId="675CE415" w14:textId="77777777" w:rsidTr="001D1C33">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B221B4E" w14:textId="77777777" w:rsidR="005A4F1B" w:rsidRPr="00FA3B7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2.2</w:t>
            </w:r>
          </w:p>
        </w:tc>
        <w:tc>
          <w:tcPr>
            <w:tcW w:w="2757" w:type="dxa"/>
            <w:tcBorders>
              <w:top w:val="nil"/>
              <w:left w:val="nil"/>
              <w:bottom w:val="single" w:sz="4" w:space="0" w:color="auto"/>
              <w:right w:val="single" w:sz="4" w:space="0" w:color="auto"/>
            </w:tcBorders>
            <w:shd w:val="clear" w:color="000000" w:fill="FFFFFF"/>
            <w:noWrap/>
            <w:vAlign w:val="center"/>
            <w:hideMark/>
          </w:tcPr>
          <w:p w14:paraId="267E4792" w14:textId="77777777" w:rsidR="005A4F1B" w:rsidRPr="002936E9" w:rsidRDefault="005A4F1B" w:rsidP="005A4F1B">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Выноска и окончательная привязка выработок</w:t>
            </w:r>
          </w:p>
        </w:tc>
        <w:tc>
          <w:tcPr>
            <w:tcW w:w="709" w:type="dxa"/>
            <w:tcBorders>
              <w:top w:val="nil"/>
              <w:left w:val="nil"/>
              <w:bottom w:val="single" w:sz="4" w:space="0" w:color="auto"/>
              <w:right w:val="single" w:sz="4" w:space="0" w:color="auto"/>
            </w:tcBorders>
            <w:shd w:val="clear" w:color="000000" w:fill="FFFFFF"/>
            <w:vAlign w:val="center"/>
            <w:hideMark/>
          </w:tcPr>
          <w:p w14:paraId="558C6369" w14:textId="77777777" w:rsidR="005A4F1B" w:rsidRPr="00FA3B7B" w:rsidRDefault="005A4F1B" w:rsidP="005A4F1B">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отр/мес</w:t>
            </w:r>
          </w:p>
        </w:tc>
        <w:tc>
          <w:tcPr>
            <w:tcW w:w="709" w:type="dxa"/>
            <w:tcBorders>
              <w:top w:val="nil"/>
              <w:left w:val="nil"/>
              <w:bottom w:val="single" w:sz="4" w:space="0" w:color="auto"/>
              <w:right w:val="single" w:sz="4" w:space="0" w:color="auto"/>
            </w:tcBorders>
            <w:shd w:val="clear" w:color="000000" w:fill="FFFFFF"/>
            <w:vAlign w:val="center"/>
          </w:tcPr>
          <w:p w14:paraId="05CE95E7" w14:textId="0A28219E"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p>
        </w:tc>
        <w:tc>
          <w:tcPr>
            <w:tcW w:w="951" w:type="dxa"/>
            <w:tcBorders>
              <w:top w:val="nil"/>
              <w:left w:val="nil"/>
              <w:bottom w:val="single" w:sz="4" w:space="0" w:color="auto"/>
              <w:right w:val="single" w:sz="4" w:space="0" w:color="auto"/>
            </w:tcBorders>
            <w:shd w:val="clear" w:color="000000" w:fill="FFFFFF"/>
            <w:vAlign w:val="center"/>
          </w:tcPr>
          <w:p w14:paraId="615981D4" w14:textId="01ADF8A2"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p>
        </w:tc>
        <w:tc>
          <w:tcPr>
            <w:tcW w:w="943" w:type="dxa"/>
            <w:tcBorders>
              <w:top w:val="nil"/>
              <w:left w:val="nil"/>
              <w:bottom w:val="single" w:sz="4" w:space="0" w:color="auto"/>
              <w:right w:val="single" w:sz="4" w:space="0" w:color="auto"/>
            </w:tcBorders>
            <w:vAlign w:val="center"/>
          </w:tcPr>
          <w:p w14:paraId="41D683B9" w14:textId="5B986D82"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p>
        </w:tc>
        <w:tc>
          <w:tcPr>
            <w:tcW w:w="656" w:type="dxa"/>
            <w:tcBorders>
              <w:top w:val="nil"/>
              <w:left w:val="nil"/>
              <w:bottom w:val="single" w:sz="4" w:space="0" w:color="auto"/>
              <w:right w:val="single" w:sz="4" w:space="0" w:color="auto"/>
            </w:tcBorders>
            <w:shd w:val="clear" w:color="000000" w:fill="FFFFFF"/>
            <w:vAlign w:val="center"/>
            <w:hideMark/>
          </w:tcPr>
          <w:p w14:paraId="5D8824A6" w14:textId="33C6CB3C"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0,2</w:t>
            </w:r>
          </w:p>
        </w:tc>
        <w:tc>
          <w:tcPr>
            <w:tcW w:w="903" w:type="dxa"/>
            <w:tcBorders>
              <w:top w:val="nil"/>
              <w:left w:val="nil"/>
              <w:bottom w:val="single" w:sz="4" w:space="0" w:color="auto"/>
              <w:right w:val="single" w:sz="4" w:space="0" w:color="auto"/>
            </w:tcBorders>
            <w:shd w:val="clear" w:color="000000" w:fill="FFFFFF"/>
            <w:vAlign w:val="center"/>
            <w:hideMark/>
          </w:tcPr>
          <w:p w14:paraId="4AF2E958" w14:textId="03892EAA"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w:t>
            </w:r>
            <w:r w:rsidR="006A2BF3">
              <w:rPr>
                <w:rFonts w:ascii="Times New Roman" w:hAnsi="Times New Roman" w:cs="Times New Roman"/>
                <w:color w:val="000000"/>
                <w:sz w:val="16"/>
                <w:szCs w:val="16"/>
              </w:rPr>
              <w:t> </w:t>
            </w:r>
            <w:r w:rsidRPr="005A4F1B">
              <w:rPr>
                <w:rFonts w:ascii="Times New Roman" w:hAnsi="Times New Roman" w:cs="Times New Roman"/>
                <w:color w:val="000000"/>
                <w:sz w:val="16"/>
                <w:szCs w:val="16"/>
              </w:rPr>
              <w:t>200</w:t>
            </w:r>
            <w:r w:rsidR="006A2BF3">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992" w:type="dxa"/>
            <w:tcBorders>
              <w:top w:val="nil"/>
              <w:left w:val="nil"/>
              <w:bottom w:val="single" w:sz="4" w:space="0" w:color="auto"/>
              <w:right w:val="single" w:sz="4" w:space="0" w:color="auto"/>
            </w:tcBorders>
            <w:vAlign w:val="center"/>
            <w:hideMark/>
          </w:tcPr>
          <w:p w14:paraId="63EEA42B" w14:textId="40CFF165"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240</w:t>
            </w:r>
            <w:r w:rsidR="006A2BF3">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000000" w:fill="FFFFFF"/>
            <w:vAlign w:val="center"/>
            <w:hideMark/>
          </w:tcPr>
          <w:p w14:paraId="551CDF3C" w14:textId="23715DBC"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0,2</w:t>
            </w:r>
          </w:p>
        </w:tc>
        <w:tc>
          <w:tcPr>
            <w:tcW w:w="992" w:type="dxa"/>
            <w:tcBorders>
              <w:top w:val="nil"/>
              <w:left w:val="nil"/>
              <w:bottom w:val="single" w:sz="4" w:space="0" w:color="auto"/>
              <w:right w:val="single" w:sz="4" w:space="0" w:color="auto"/>
            </w:tcBorders>
            <w:shd w:val="clear" w:color="000000" w:fill="FFFFFF"/>
            <w:vAlign w:val="center"/>
            <w:hideMark/>
          </w:tcPr>
          <w:p w14:paraId="4FACE3ED" w14:textId="38B8F76C"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w:t>
            </w:r>
            <w:r w:rsidR="006A2BF3">
              <w:rPr>
                <w:rFonts w:ascii="Times New Roman" w:hAnsi="Times New Roman" w:cs="Times New Roman"/>
                <w:color w:val="000000"/>
                <w:sz w:val="16"/>
                <w:szCs w:val="16"/>
              </w:rPr>
              <w:t> </w:t>
            </w:r>
            <w:r w:rsidRPr="005A4F1B">
              <w:rPr>
                <w:rFonts w:ascii="Times New Roman" w:hAnsi="Times New Roman" w:cs="Times New Roman"/>
                <w:color w:val="000000"/>
                <w:sz w:val="16"/>
                <w:szCs w:val="16"/>
              </w:rPr>
              <w:t>200</w:t>
            </w:r>
            <w:r w:rsidR="006A2BF3">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1134" w:type="dxa"/>
            <w:tcBorders>
              <w:top w:val="nil"/>
              <w:left w:val="nil"/>
              <w:bottom w:val="single" w:sz="4" w:space="0" w:color="auto"/>
              <w:right w:val="single" w:sz="4" w:space="0" w:color="auto"/>
            </w:tcBorders>
            <w:vAlign w:val="center"/>
            <w:hideMark/>
          </w:tcPr>
          <w:p w14:paraId="36B0E0DA" w14:textId="2AF8C8DF"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240</w:t>
            </w:r>
            <w:r w:rsidR="006A2BF3">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851" w:type="dxa"/>
            <w:tcBorders>
              <w:top w:val="nil"/>
              <w:left w:val="nil"/>
              <w:bottom w:val="single" w:sz="4" w:space="0" w:color="auto"/>
              <w:right w:val="single" w:sz="4" w:space="0" w:color="auto"/>
            </w:tcBorders>
            <w:shd w:val="clear" w:color="000000" w:fill="FFFFFF"/>
            <w:vAlign w:val="center"/>
            <w:hideMark/>
          </w:tcPr>
          <w:p w14:paraId="3AAED84C" w14:textId="091B62BE"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0,2</w:t>
            </w:r>
          </w:p>
        </w:tc>
        <w:tc>
          <w:tcPr>
            <w:tcW w:w="992" w:type="dxa"/>
            <w:tcBorders>
              <w:top w:val="nil"/>
              <w:left w:val="nil"/>
              <w:bottom w:val="single" w:sz="4" w:space="0" w:color="auto"/>
              <w:right w:val="single" w:sz="4" w:space="0" w:color="auto"/>
            </w:tcBorders>
            <w:shd w:val="clear" w:color="000000" w:fill="FFFFFF"/>
            <w:vAlign w:val="center"/>
            <w:hideMark/>
          </w:tcPr>
          <w:p w14:paraId="60ACB1ED" w14:textId="666A04AD"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w:t>
            </w:r>
            <w:r w:rsidR="002548F1">
              <w:rPr>
                <w:rFonts w:ascii="Times New Roman" w:hAnsi="Times New Roman" w:cs="Times New Roman"/>
                <w:color w:val="000000"/>
                <w:sz w:val="16"/>
                <w:szCs w:val="16"/>
              </w:rPr>
              <w:t> </w:t>
            </w:r>
            <w:r w:rsidRPr="005A4F1B">
              <w:rPr>
                <w:rFonts w:ascii="Times New Roman" w:hAnsi="Times New Roman" w:cs="Times New Roman"/>
                <w:color w:val="000000"/>
                <w:sz w:val="16"/>
                <w:szCs w:val="16"/>
              </w:rPr>
              <w:t>200</w:t>
            </w:r>
            <w:r w:rsidR="002548F1">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992" w:type="dxa"/>
            <w:tcBorders>
              <w:top w:val="nil"/>
              <w:left w:val="nil"/>
              <w:bottom w:val="single" w:sz="4" w:space="0" w:color="auto"/>
              <w:right w:val="single" w:sz="4" w:space="0" w:color="auto"/>
            </w:tcBorders>
            <w:vAlign w:val="center"/>
            <w:hideMark/>
          </w:tcPr>
          <w:p w14:paraId="5C32B487" w14:textId="0C42591C"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240</w:t>
            </w:r>
            <w:r w:rsidR="002548F1">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851" w:type="dxa"/>
            <w:tcBorders>
              <w:top w:val="nil"/>
              <w:left w:val="nil"/>
              <w:bottom w:val="single" w:sz="4" w:space="0" w:color="auto"/>
              <w:right w:val="single" w:sz="4" w:space="0" w:color="auto"/>
            </w:tcBorders>
            <w:shd w:val="clear" w:color="000000" w:fill="FFFFFF"/>
            <w:vAlign w:val="center"/>
            <w:hideMark/>
          </w:tcPr>
          <w:p w14:paraId="20447A4F" w14:textId="2E41D1F6"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0,2</w:t>
            </w:r>
          </w:p>
        </w:tc>
        <w:tc>
          <w:tcPr>
            <w:tcW w:w="992" w:type="dxa"/>
            <w:tcBorders>
              <w:top w:val="nil"/>
              <w:left w:val="nil"/>
              <w:bottom w:val="single" w:sz="4" w:space="0" w:color="auto"/>
              <w:right w:val="single" w:sz="4" w:space="0" w:color="auto"/>
            </w:tcBorders>
            <w:shd w:val="clear" w:color="000000" w:fill="FFFFFF"/>
            <w:vAlign w:val="center"/>
            <w:hideMark/>
          </w:tcPr>
          <w:p w14:paraId="7E14E550" w14:textId="39163C54"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w:t>
            </w:r>
            <w:r w:rsidR="009062DC">
              <w:rPr>
                <w:rFonts w:ascii="Times New Roman" w:hAnsi="Times New Roman" w:cs="Times New Roman"/>
                <w:color w:val="000000"/>
                <w:sz w:val="16"/>
                <w:szCs w:val="16"/>
              </w:rPr>
              <w:t> </w:t>
            </w:r>
            <w:r w:rsidRPr="005A4F1B">
              <w:rPr>
                <w:rFonts w:ascii="Times New Roman" w:hAnsi="Times New Roman" w:cs="Times New Roman"/>
                <w:color w:val="000000"/>
                <w:sz w:val="16"/>
                <w:szCs w:val="16"/>
              </w:rPr>
              <w:t>200</w:t>
            </w:r>
            <w:r w:rsidR="009062DC">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1134" w:type="dxa"/>
            <w:tcBorders>
              <w:top w:val="nil"/>
              <w:left w:val="nil"/>
              <w:bottom w:val="single" w:sz="4" w:space="0" w:color="auto"/>
              <w:right w:val="single" w:sz="4" w:space="0" w:color="auto"/>
            </w:tcBorders>
            <w:vAlign w:val="center"/>
            <w:hideMark/>
          </w:tcPr>
          <w:p w14:paraId="02AE2C3F" w14:textId="2515352A"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240</w:t>
            </w:r>
            <w:r w:rsidR="009062DC">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000000" w:fill="FFFFFF"/>
            <w:vAlign w:val="center"/>
            <w:hideMark/>
          </w:tcPr>
          <w:p w14:paraId="6EE41BDD" w14:textId="48D66C31"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0,2</w:t>
            </w:r>
          </w:p>
        </w:tc>
        <w:tc>
          <w:tcPr>
            <w:tcW w:w="931" w:type="dxa"/>
            <w:tcBorders>
              <w:top w:val="nil"/>
              <w:left w:val="nil"/>
              <w:bottom w:val="single" w:sz="4" w:space="0" w:color="auto"/>
              <w:right w:val="single" w:sz="4" w:space="0" w:color="auto"/>
            </w:tcBorders>
            <w:shd w:val="clear" w:color="000000" w:fill="FFFFFF"/>
            <w:vAlign w:val="center"/>
            <w:hideMark/>
          </w:tcPr>
          <w:p w14:paraId="400DE938" w14:textId="2AFC7162"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w:t>
            </w:r>
            <w:r w:rsidR="00CB2851">
              <w:rPr>
                <w:rFonts w:ascii="Times New Roman" w:hAnsi="Times New Roman" w:cs="Times New Roman"/>
                <w:color w:val="000000"/>
                <w:sz w:val="16"/>
                <w:szCs w:val="16"/>
              </w:rPr>
              <w:t> </w:t>
            </w:r>
            <w:r w:rsidRPr="005A4F1B">
              <w:rPr>
                <w:rFonts w:ascii="Times New Roman" w:hAnsi="Times New Roman" w:cs="Times New Roman"/>
                <w:color w:val="000000"/>
                <w:sz w:val="16"/>
                <w:szCs w:val="16"/>
              </w:rPr>
              <w:t>200</w:t>
            </w:r>
            <w:r w:rsidR="00CB2851">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992" w:type="dxa"/>
            <w:tcBorders>
              <w:top w:val="nil"/>
              <w:left w:val="nil"/>
              <w:bottom w:val="single" w:sz="4" w:space="0" w:color="auto"/>
              <w:right w:val="single" w:sz="4" w:space="0" w:color="auto"/>
            </w:tcBorders>
            <w:vAlign w:val="center"/>
            <w:hideMark/>
          </w:tcPr>
          <w:p w14:paraId="70B8E487" w14:textId="41C2B937"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240</w:t>
            </w:r>
            <w:r w:rsidR="000E2172">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770" w:type="dxa"/>
            <w:tcBorders>
              <w:top w:val="nil"/>
              <w:left w:val="nil"/>
              <w:bottom w:val="single" w:sz="4" w:space="0" w:color="auto"/>
              <w:right w:val="single" w:sz="4" w:space="0" w:color="auto"/>
            </w:tcBorders>
            <w:vAlign w:val="center"/>
            <w:hideMark/>
          </w:tcPr>
          <w:p w14:paraId="0024116C" w14:textId="1F9F1CE2"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1,0</w:t>
            </w:r>
          </w:p>
        </w:tc>
        <w:tc>
          <w:tcPr>
            <w:tcW w:w="931" w:type="dxa"/>
            <w:tcBorders>
              <w:top w:val="nil"/>
              <w:left w:val="nil"/>
              <w:bottom w:val="single" w:sz="4" w:space="0" w:color="auto"/>
              <w:right w:val="single" w:sz="4" w:space="0" w:color="auto"/>
            </w:tcBorders>
            <w:shd w:val="clear" w:color="000000" w:fill="FFFFFF"/>
            <w:vAlign w:val="center"/>
            <w:hideMark/>
          </w:tcPr>
          <w:p w14:paraId="02BD11D0" w14:textId="24F6EAD7"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w:t>
            </w:r>
            <w:r w:rsidR="006A3052">
              <w:rPr>
                <w:rFonts w:ascii="Times New Roman" w:hAnsi="Times New Roman" w:cs="Times New Roman"/>
                <w:color w:val="000000"/>
                <w:sz w:val="16"/>
                <w:szCs w:val="16"/>
              </w:rPr>
              <w:t> </w:t>
            </w:r>
            <w:r w:rsidRPr="005A4F1B">
              <w:rPr>
                <w:rFonts w:ascii="Times New Roman" w:hAnsi="Times New Roman" w:cs="Times New Roman"/>
                <w:color w:val="000000"/>
                <w:sz w:val="16"/>
                <w:szCs w:val="16"/>
              </w:rPr>
              <w:t>200</w:t>
            </w:r>
            <w:r w:rsidR="006A3052">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c>
          <w:tcPr>
            <w:tcW w:w="1136" w:type="dxa"/>
            <w:tcBorders>
              <w:top w:val="nil"/>
              <w:left w:val="nil"/>
              <w:bottom w:val="single" w:sz="4" w:space="0" w:color="auto"/>
              <w:right w:val="single" w:sz="4" w:space="0" w:color="auto"/>
            </w:tcBorders>
            <w:vAlign w:val="center"/>
            <w:hideMark/>
          </w:tcPr>
          <w:p w14:paraId="2A61072C" w14:textId="0CBD7CA7" w:rsidR="005A4F1B" w:rsidRPr="005A4F1B" w:rsidRDefault="005A4F1B" w:rsidP="005A4F1B">
            <w:pPr>
              <w:spacing w:after="0" w:line="240" w:lineRule="auto"/>
              <w:jc w:val="center"/>
              <w:rPr>
                <w:rFonts w:ascii="Times New Roman" w:eastAsia="Times New Roman" w:hAnsi="Times New Roman" w:cs="Times New Roman"/>
                <w:color w:val="000000"/>
                <w:sz w:val="16"/>
                <w:szCs w:val="16"/>
                <w:lang w:eastAsia="ru-RU"/>
              </w:rPr>
            </w:pPr>
            <w:r w:rsidRPr="005A4F1B">
              <w:rPr>
                <w:rFonts w:ascii="Times New Roman" w:hAnsi="Times New Roman" w:cs="Times New Roman"/>
                <w:color w:val="000000"/>
                <w:sz w:val="16"/>
                <w:szCs w:val="16"/>
              </w:rPr>
              <w:t>1</w:t>
            </w:r>
            <w:r w:rsidR="006A3052">
              <w:rPr>
                <w:rFonts w:ascii="Times New Roman" w:hAnsi="Times New Roman" w:cs="Times New Roman"/>
                <w:color w:val="000000"/>
                <w:sz w:val="16"/>
                <w:szCs w:val="16"/>
              </w:rPr>
              <w:t> </w:t>
            </w:r>
            <w:r w:rsidRPr="005A4F1B">
              <w:rPr>
                <w:rFonts w:ascii="Times New Roman" w:hAnsi="Times New Roman" w:cs="Times New Roman"/>
                <w:color w:val="000000"/>
                <w:sz w:val="16"/>
                <w:szCs w:val="16"/>
              </w:rPr>
              <w:t>20</w:t>
            </w:r>
            <w:r w:rsidR="00E76BCC">
              <w:rPr>
                <w:rFonts w:ascii="Times New Roman" w:hAnsi="Times New Roman" w:cs="Times New Roman"/>
                <w:color w:val="000000"/>
                <w:sz w:val="16"/>
                <w:szCs w:val="16"/>
              </w:rPr>
              <w:t>0</w:t>
            </w:r>
            <w:r w:rsidR="006A3052">
              <w:rPr>
                <w:rFonts w:ascii="Times New Roman" w:hAnsi="Times New Roman" w:cs="Times New Roman"/>
                <w:color w:val="000000"/>
                <w:sz w:val="16"/>
                <w:szCs w:val="16"/>
              </w:rPr>
              <w:t xml:space="preserve"> </w:t>
            </w:r>
            <w:r w:rsidRPr="005A4F1B">
              <w:rPr>
                <w:rFonts w:ascii="Times New Roman" w:hAnsi="Times New Roman" w:cs="Times New Roman"/>
                <w:color w:val="000000"/>
                <w:sz w:val="16"/>
                <w:szCs w:val="16"/>
              </w:rPr>
              <w:t>000</w:t>
            </w:r>
          </w:p>
        </w:tc>
      </w:tr>
      <w:tr w:rsidR="00FA3B7B" w:rsidRPr="00FA3B7B" w14:paraId="04F977CE"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1A6F406"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p>
        </w:tc>
        <w:tc>
          <w:tcPr>
            <w:tcW w:w="22736" w:type="dxa"/>
            <w:gridSpan w:val="23"/>
            <w:tcBorders>
              <w:top w:val="single" w:sz="4" w:space="0" w:color="auto"/>
              <w:left w:val="nil"/>
              <w:bottom w:val="single" w:sz="4" w:space="0" w:color="auto"/>
              <w:right w:val="single" w:sz="4" w:space="0" w:color="000000"/>
            </w:tcBorders>
            <w:shd w:val="clear" w:color="000000" w:fill="FFFFFF"/>
            <w:noWrap/>
            <w:vAlign w:val="center"/>
            <w:hideMark/>
          </w:tcPr>
          <w:p w14:paraId="2CEC6C0A" w14:textId="77777777" w:rsidR="00FA3B7B" w:rsidRPr="002936E9" w:rsidRDefault="00FA3B7B" w:rsidP="00FA3B7B">
            <w:pPr>
              <w:spacing w:after="0" w:line="240" w:lineRule="auto"/>
              <w:jc w:val="center"/>
              <w:rPr>
                <w:rFonts w:ascii="Times New Roman" w:eastAsia="Times New Roman" w:hAnsi="Times New Roman" w:cs="Times New Roman"/>
                <w:b/>
                <w:bCs/>
                <w:color w:val="000000"/>
                <w:sz w:val="18"/>
                <w:szCs w:val="18"/>
                <w:lang w:eastAsia="ru-RU"/>
              </w:rPr>
            </w:pPr>
            <w:r w:rsidRPr="002936E9">
              <w:rPr>
                <w:rFonts w:ascii="Times New Roman" w:eastAsia="Times New Roman" w:hAnsi="Times New Roman" w:cs="Times New Roman"/>
                <w:b/>
                <w:bCs/>
                <w:color w:val="000000"/>
                <w:sz w:val="18"/>
                <w:szCs w:val="18"/>
                <w:lang w:eastAsia="ru-RU"/>
              </w:rPr>
              <w:t>Полевые геологоразведочные работы</w:t>
            </w:r>
          </w:p>
        </w:tc>
      </w:tr>
      <w:tr w:rsidR="003952BE" w:rsidRPr="00FA3B7B" w14:paraId="77A4985E"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CFDE8CF" w14:textId="7745B0D0"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r w:rsidR="009A6AA2">
              <w:rPr>
                <w:rFonts w:ascii="Times New Roman" w:eastAsia="Times New Roman" w:hAnsi="Times New Roman" w:cs="Times New Roman"/>
                <w:color w:val="000000"/>
                <w:sz w:val="16"/>
                <w:szCs w:val="16"/>
                <w:lang w:eastAsia="ru-RU"/>
              </w:rPr>
              <w:t>1</w:t>
            </w:r>
          </w:p>
        </w:tc>
        <w:tc>
          <w:tcPr>
            <w:tcW w:w="2757" w:type="dxa"/>
            <w:tcBorders>
              <w:top w:val="nil"/>
              <w:left w:val="nil"/>
              <w:bottom w:val="single" w:sz="4" w:space="0" w:color="auto"/>
              <w:right w:val="single" w:sz="4" w:space="0" w:color="auto"/>
            </w:tcBorders>
            <w:shd w:val="clear" w:color="000000" w:fill="FFFFFF"/>
            <w:noWrap/>
            <w:vAlign w:val="center"/>
            <w:hideMark/>
          </w:tcPr>
          <w:p w14:paraId="53D921DE" w14:textId="77777777" w:rsidR="00FA3B7B" w:rsidRPr="002936E9" w:rsidRDefault="00FA3B7B" w:rsidP="00FA3B7B">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Проходка канав</w:t>
            </w:r>
          </w:p>
        </w:tc>
        <w:tc>
          <w:tcPr>
            <w:tcW w:w="709" w:type="dxa"/>
            <w:tcBorders>
              <w:top w:val="nil"/>
              <w:left w:val="nil"/>
              <w:bottom w:val="single" w:sz="4" w:space="0" w:color="auto"/>
              <w:right w:val="single" w:sz="4" w:space="0" w:color="auto"/>
            </w:tcBorders>
            <w:shd w:val="clear" w:color="000000" w:fill="FFFFFF"/>
            <w:vAlign w:val="center"/>
            <w:hideMark/>
          </w:tcPr>
          <w:p w14:paraId="4BF5253A" w14:textId="77777777" w:rsidR="00FA3B7B" w:rsidRPr="00FA3B7B" w:rsidRDefault="00FA3B7B" w:rsidP="00FA3B7B">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п.м</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6A20B46" w14:textId="66E473C2"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51" w:type="dxa"/>
            <w:tcBorders>
              <w:top w:val="nil"/>
              <w:left w:val="nil"/>
              <w:bottom w:val="single" w:sz="4" w:space="0" w:color="auto"/>
              <w:right w:val="single" w:sz="4" w:space="0" w:color="auto"/>
            </w:tcBorders>
            <w:shd w:val="clear" w:color="000000" w:fill="FFFFFF"/>
            <w:vAlign w:val="center"/>
            <w:hideMark/>
          </w:tcPr>
          <w:p w14:paraId="619730CE"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43" w:type="dxa"/>
            <w:tcBorders>
              <w:top w:val="nil"/>
              <w:left w:val="nil"/>
              <w:bottom w:val="single" w:sz="4" w:space="0" w:color="auto"/>
              <w:right w:val="single" w:sz="4" w:space="0" w:color="auto"/>
            </w:tcBorders>
            <w:vAlign w:val="center"/>
            <w:hideMark/>
          </w:tcPr>
          <w:p w14:paraId="00382768"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14:paraId="054C68B9" w14:textId="041DB87A" w:rsidR="00FA3B7B" w:rsidRPr="005C3462" w:rsidRDefault="003E0205"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1250</w:t>
            </w:r>
            <w:r w:rsidR="00FA3B7B" w:rsidRPr="005C3462">
              <w:rPr>
                <w:rFonts w:ascii="Times New Roman" w:eastAsia="Times New Roman" w:hAnsi="Times New Roman" w:cs="Times New Roman"/>
                <w:color w:val="000000"/>
                <w:sz w:val="16"/>
                <w:szCs w:val="16"/>
                <w:lang w:eastAsia="ru-RU"/>
              </w:rPr>
              <w:t>.0</w:t>
            </w:r>
          </w:p>
        </w:tc>
        <w:tc>
          <w:tcPr>
            <w:tcW w:w="903" w:type="dxa"/>
            <w:tcBorders>
              <w:top w:val="nil"/>
              <w:left w:val="nil"/>
              <w:bottom w:val="single" w:sz="4" w:space="0" w:color="auto"/>
              <w:right w:val="single" w:sz="4" w:space="0" w:color="auto"/>
            </w:tcBorders>
            <w:shd w:val="clear" w:color="000000" w:fill="FFFFFF"/>
            <w:vAlign w:val="center"/>
            <w:hideMark/>
          </w:tcPr>
          <w:p w14:paraId="5F5A2D91"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5 000</w:t>
            </w:r>
          </w:p>
        </w:tc>
        <w:tc>
          <w:tcPr>
            <w:tcW w:w="992" w:type="dxa"/>
            <w:tcBorders>
              <w:top w:val="nil"/>
              <w:left w:val="nil"/>
              <w:bottom w:val="single" w:sz="4" w:space="0" w:color="auto"/>
              <w:right w:val="single" w:sz="4" w:space="0" w:color="auto"/>
            </w:tcBorders>
            <w:vAlign w:val="center"/>
            <w:hideMark/>
          </w:tcPr>
          <w:p w14:paraId="2192E9E8" w14:textId="4D643022" w:rsidR="00FA3B7B" w:rsidRPr="005C3462" w:rsidRDefault="003E0205"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r w:rsidR="00FA3B7B" w:rsidRPr="005C3462">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25</w:t>
            </w:r>
            <w:r w:rsidR="00FA3B7B" w:rsidRPr="005C3462">
              <w:rPr>
                <w:rFonts w:ascii="Times New Roman" w:eastAsia="Times New Roman" w:hAnsi="Times New Roman" w:cs="Times New Roman"/>
                <w:color w:val="000000"/>
                <w:sz w:val="16"/>
                <w:szCs w:val="16"/>
                <w:lang w:eastAsia="ru-RU"/>
              </w:rPr>
              <w:t>0 000</w:t>
            </w:r>
          </w:p>
        </w:tc>
        <w:tc>
          <w:tcPr>
            <w:tcW w:w="709" w:type="dxa"/>
            <w:tcBorders>
              <w:top w:val="nil"/>
              <w:left w:val="nil"/>
              <w:bottom w:val="single" w:sz="4" w:space="0" w:color="auto"/>
              <w:right w:val="single" w:sz="4" w:space="0" w:color="auto"/>
            </w:tcBorders>
            <w:shd w:val="clear" w:color="000000" w:fill="FFFFFF"/>
            <w:vAlign w:val="center"/>
            <w:hideMark/>
          </w:tcPr>
          <w:p w14:paraId="1C242EE4" w14:textId="70AE3FDD" w:rsidR="00FA3B7B" w:rsidRPr="005C3462" w:rsidRDefault="003E0205"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r w:rsidR="00154BAD" w:rsidRPr="005C3462">
              <w:rPr>
                <w:rFonts w:ascii="Times New Roman" w:eastAsia="Times New Roman" w:hAnsi="Times New Roman" w:cs="Times New Roman"/>
                <w:color w:val="000000"/>
                <w:sz w:val="16"/>
                <w:szCs w:val="16"/>
                <w:lang w:eastAsia="ru-RU"/>
              </w:rPr>
              <w:t>0.</w:t>
            </w:r>
            <w:r>
              <w:rPr>
                <w:rFonts w:ascii="Times New Roman" w:eastAsia="Times New Roman" w:hAnsi="Times New Roman" w:cs="Times New Roman"/>
                <w:color w:val="000000"/>
                <w:sz w:val="16"/>
                <w:szCs w:val="16"/>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14:paraId="3327B0DA"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5 000</w:t>
            </w:r>
          </w:p>
        </w:tc>
        <w:tc>
          <w:tcPr>
            <w:tcW w:w="1134" w:type="dxa"/>
            <w:tcBorders>
              <w:top w:val="nil"/>
              <w:left w:val="nil"/>
              <w:bottom w:val="single" w:sz="4" w:space="0" w:color="auto"/>
              <w:right w:val="single" w:sz="4" w:space="0" w:color="auto"/>
            </w:tcBorders>
            <w:vAlign w:val="center"/>
            <w:hideMark/>
          </w:tcPr>
          <w:p w14:paraId="14B874BD" w14:textId="212F886E" w:rsidR="00FA3B7B" w:rsidRPr="005C3462" w:rsidRDefault="003E0205"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r w:rsidR="00FA3B7B" w:rsidRPr="005C3462">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251</w:t>
            </w:r>
            <w:r w:rsidR="00FA3B7B" w:rsidRPr="005C3462">
              <w:rPr>
                <w:rFonts w:ascii="Times New Roman" w:eastAsia="Times New Roman" w:hAnsi="Times New Roman" w:cs="Times New Roman"/>
                <w:color w:val="000000"/>
                <w:sz w:val="16"/>
                <w:szCs w:val="16"/>
                <w:lang w:eastAsia="ru-RU"/>
              </w:rPr>
              <w:t xml:space="preserve"> </w:t>
            </w:r>
            <w:r w:rsidR="00154BAD" w:rsidRPr="005C3462">
              <w:rPr>
                <w:rFonts w:ascii="Times New Roman" w:eastAsia="Times New Roman" w:hAnsi="Times New Roman" w:cs="Times New Roman"/>
                <w:color w:val="000000"/>
                <w:sz w:val="16"/>
                <w:szCs w:val="16"/>
                <w:lang w:eastAsia="ru-RU"/>
              </w:rPr>
              <w:t>5</w:t>
            </w:r>
            <w:r w:rsidR="00FA3B7B" w:rsidRPr="005C3462">
              <w:rPr>
                <w:rFonts w:ascii="Times New Roman" w:eastAsia="Times New Roman" w:hAnsi="Times New Roman" w:cs="Times New Roman"/>
                <w:color w:val="000000"/>
                <w:sz w:val="16"/>
                <w:szCs w:val="16"/>
                <w:lang w:eastAsia="ru-RU"/>
              </w:rPr>
              <w:t>00</w:t>
            </w:r>
          </w:p>
        </w:tc>
        <w:tc>
          <w:tcPr>
            <w:tcW w:w="851" w:type="dxa"/>
            <w:tcBorders>
              <w:top w:val="nil"/>
              <w:left w:val="nil"/>
              <w:bottom w:val="single" w:sz="4" w:space="0" w:color="auto"/>
              <w:right w:val="single" w:sz="4" w:space="0" w:color="auto"/>
            </w:tcBorders>
            <w:vAlign w:val="center"/>
            <w:hideMark/>
          </w:tcPr>
          <w:p w14:paraId="03632C76" w14:textId="69BF8570" w:rsidR="00FA3B7B" w:rsidRPr="005C3462" w:rsidRDefault="004E576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r w:rsidR="00773A5D" w:rsidRPr="005C3462">
              <w:rPr>
                <w:rFonts w:ascii="Times New Roman" w:eastAsia="Times New Roman" w:hAnsi="Times New Roman" w:cs="Times New Roman"/>
                <w:color w:val="000000"/>
                <w:sz w:val="16"/>
                <w:szCs w:val="16"/>
                <w:lang w:eastAsia="ru-RU"/>
              </w:rPr>
              <w:t>0</w:t>
            </w:r>
            <w:r w:rsidR="005C70B2" w:rsidRPr="005C3462">
              <w:rPr>
                <w:rFonts w:ascii="Times New Roman" w:eastAsia="Times New Roman" w:hAnsi="Times New Roman" w:cs="Times New Roman"/>
                <w:color w:val="000000"/>
                <w:sz w:val="16"/>
                <w:szCs w:val="16"/>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14:paraId="0EAD6E6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5 000</w:t>
            </w:r>
          </w:p>
        </w:tc>
        <w:tc>
          <w:tcPr>
            <w:tcW w:w="992" w:type="dxa"/>
            <w:tcBorders>
              <w:top w:val="nil"/>
              <w:left w:val="nil"/>
              <w:bottom w:val="single" w:sz="4" w:space="0" w:color="auto"/>
              <w:right w:val="single" w:sz="4" w:space="0" w:color="auto"/>
            </w:tcBorders>
            <w:vAlign w:val="center"/>
            <w:hideMark/>
          </w:tcPr>
          <w:p w14:paraId="2E704BF7" w14:textId="4D29009B" w:rsidR="00FA3B7B" w:rsidRPr="005C3462" w:rsidRDefault="004E576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r w:rsidRPr="005C3462">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25</w:t>
            </w:r>
            <w:r w:rsidRPr="005C3462">
              <w:rPr>
                <w:rFonts w:ascii="Times New Roman" w:eastAsia="Times New Roman" w:hAnsi="Times New Roman" w:cs="Times New Roman"/>
                <w:color w:val="000000"/>
                <w:sz w:val="16"/>
                <w:szCs w:val="16"/>
                <w:lang w:eastAsia="ru-RU"/>
              </w:rPr>
              <w:t>0 000</w:t>
            </w:r>
          </w:p>
        </w:tc>
        <w:tc>
          <w:tcPr>
            <w:tcW w:w="851" w:type="dxa"/>
            <w:tcBorders>
              <w:top w:val="nil"/>
              <w:left w:val="nil"/>
              <w:bottom w:val="single" w:sz="4" w:space="0" w:color="auto"/>
              <w:right w:val="single" w:sz="4" w:space="0" w:color="auto"/>
            </w:tcBorders>
            <w:vAlign w:val="center"/>
            <w:hideMark/>
          </w:tcPr>
          <w:p w14:paraId="251F1C9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597DEB6"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single" w:sz="4" w:space="0" w:color="auto"/>
            </w:tcBorders>
            <w:vAlign w:val="center"/>
            <w:hideMark/>
          </w:tcPr>
          <w:p w14:paraId="1E47C58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270DA74"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31" w:type="dxa"/>
            <w:tcBorders>
              <w:top w:val="nil"/>
              <w:left w:val="nil"/>
              <w:bottom w:val="single" w:sz="4" w:space="0" w:color="auto"/>
              <w:right w:val="single" w:sz="4" w:space="0" w:color="auto"/>
            </w:tcBorders>
            <w:shd w:val="clear" w:color="000000" w:fill="FFFFFF"/>
            <w:vAlign w:val="center"/>
            <w:hideMark/>
          </w:tcPr>
          <w:p w14:paraId="7E795FE4"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1160A02C"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770" w:type="dxa"/>
            <w:tcBorders>
              <w:top w:val="nil"/>
              <w:left w:val="nil"/>
              <w:bottom w:val="single" w:sz="4" w:space="0" w:color="auto"/>
              <w:right w:val="single" w:sz="4" w:space="0" w:color="auto"/>
            </w:tcBorders>
            <w:vAlign w:val="center"/>
            <w:hideMark/>
          </w:tcPr>
          <w:p w14:paraId="42ED72A7" w14:textId="098D2A87" w:rsidR="00FA3B7B" w:rsidRPr="005C3462" w:rsidRDefault="00A2498A"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3750</w:t>
            </w:r>
            <w:r w:rsidR="00025BD6">
              <w:rPr>
                <w:rFonts w:ascii="Times New Roman" w:eastAsia="Times New Roman" w:hAnsi="Times New Roman" w:cs="Times New Roman"/>
                <w:color w:val="000000"/>
                <w:sz w:val="16"/>
                <w:szCs w:val="16"/>
                <w:lang w:eastAsia="ru-RU"/>
              </w:rPr>
              <w:t>.</w:t>
            </w:r>
            <w:r>
              <w:rPr>
                <w:rFonts w:ascii="Times New Roman" w:eastAsia="Times New Roman" w:hAnsi="Times New Roman" w:cs="Times New Roman"/>
                <w:color w:val="000000"/>
                <w:sz w:val="16"/>
                <w:szCs w:val="16"/>
                <w:lang w:eastAsia="ru-RU"/>
              </w:rPr>
              <w:t>3</w:t>
            </w:r>
          </w:p>
        </w:tc>
        <w:tc>
          <w:tcPr>
            <w:tcW w:w="931" w:type="dxa"/>
            <w:tcBorders>
              <w:top w:val="nil"/>
              <w:left w:val="nil"/>
              <w:bottom w:val="single" w:sz="4" w:space="0" w:color="auto"/>
              <w:right w:val="single" w:sz="4" w:space="0" w:color="auto"/>
            </w:tcBorders>
            <w:shd w:val="clear" w:color="000000" w:fill="FFFFFF"/>
            <w:vAlign w:val="center"/>
            <w:hideMark/>
          </w:tcPr>
          <w:p w14:paraId="2A545320"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5 000</w:t>
            </w:r>
          </w:p>
        </w:tc>
        <w:tc>
          <w:tcPr>
            <w:tcW w:w="1136" w:type="dxa"/>
            <w:tcBorders>
              <w:top w:val="nil"/>
              <w:left w:val="nil"/>
              <w:bottom w:val="single" w:sz="4" w:space="0" w:color="auto"/>
              <w:right w:val="single" w:sz="4" w:space="0" w:color="auto"/>
            </w:tcBorders>
            <w:vAlign w:val="center"/>
            <w:hideMark/>
          </w:tcPr>
          <w:p w14:paraId="0005C008" w14:textId="6D280166" w:rsidR="00FA3B7B" w:rsidRPr="005C3462" w:rsidRDefault="00A2498A"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18 751 000</w:t>
            </w:r>
          </w:p>
        </w:tc>
      </w:tr>
      <w:tr w:rsidR="003952BE" w:rsidRPr="00FA3B7B" w14:paraId="7F7C9418"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0764777" w14:textId="72C8CE28"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r w:rsidR="009A6AA2">
              <w:rPr>
                <w:rFonts w:ascii="Times New Roman" w:eastAsia="Times New Roman" w:hAnsi="Times New Roman" w:cs="Times New Roman"/>
                <w:color w:val="000000"/>
                <w:sz w:val="16"/>
                <w:szCs w:val="16"/>
                <w:lang w:eastAsia="ru-RU"/>
              </w:rPr>
              <w:t>2</w:t>
            </w:r>
          </w:p>
        </w:tc>
        <w:tc>
          <w:tcPr>
            <w:tcW w:w="2757" w:type="dxa"/>
            <w:tcBorders>
              <w:top w:val="nil"/>
              <w:left w:val="nil"/>
              <w:bottom w:val="single" w:sz="4" w:space="0" w:color="auto"/>
              <w:right w:val="single" w:sz="4" w:space="0" w:color="auto"/>
            </w:tcBorders>
            <w:shd w:val="clear" w:color="000000" w:fill="FFFFFF"/>
            <w:noWrap/>
            <w:vAlign w:val="center"/>
            <w:hideMark/>
          </w:tcPr>
          <w:p w14:paraId="54A03E20" w14:textId="77777777" w:rsidR="00FA3B7B" w:rsidRPr="002936E9" w:rsidRDefault="00FA3B7B" w:rsidP="00FA3B7B">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 xml:space="preserve">Бурение пневмоскважин </w:t>
            </w:r>
          </w:p>
        </w:tc>
        <w:tc>
          <w:tcPr>
            <w:tcW w:w="709" w:type="dxa"/>
            <w:tcBorders>
              <w:top w:val="nil"/>
              <w:left w:val="nil"/>
              <w:bottom w:val="single" w:sz="4" w:space="0" w:color="auto"/>
              <w:right w:val="single" w:sz="4" w:space="0" w:color="auto"/>
            </w:tcBorders>
            <w:shd w:val="clear" w:color="000000" w:fill="FFFFFF"/>
            <w:vAlign w:val="center"/>
            <w:hideMark/>
          </w:tcPr>
          <w:p w14:paraId="227C3DAD" w14:textId="77777777" w:rsidR="00FA3B7B" w:rsidRPr="00FA3B7B" w:rsidRDefault="00FA3B7B" w:rsidP="00FA3B7B">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п.м</w:t>
            </w:r>
          </w:p>
        </w:tc>
        <w:tc>
          <w:tcPr>
            <w:tcW w:w="709" w:type="dxa"/>
            <w:tcBorders>
              <w:top w:val="nil"/>
              <w:left w:val="nil"/>
              <w:bottom w:val="single" w:sz="4" w:space="0" w:color="auto"/>
              <w:right w:val="single" w:sz="4" w:space="0" w:color="auto"/>
            </w:tcBorders>
            <w:shd w:val="clear" w:color="000000" w:fill="FFFFFF"/>
            <w:vAlign w:val="center"/>
            <w:hideMark/>
          </w:tcPr>
          <w:p w14:paraId="1356D1F1" w14:textId="6539CB5E"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51" w:type="dxa"/>
            <w:tcBorders>
              <w:top w:val="nil"/>
              <w:left w:val="nil"/>
              <w:bottom w:val="single" w:sz="4" w:space="0" w:color="auto"/>
              <w:right w:val="single" w:sz="4" w:space="0" w:color="auto"/>
            </w:tcBorders>
            <w:shd w:val="clear" w:color="000000" w:fill="FFFFFF"/>
            <w:vAlign w:val="center"/>
            <w:hideMark/>
          </w:tcPr>
          <w:p w14:paraId="04C0D7F5"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43" w:type="dxa"/>
            <w:tcBorders>
              <w:top w:val="nil"/>
              <w:left w:val="nil"/>
              <w:bottom w:val="single" w:sz="4" w:space="0" w:color="auto"/>
              <w:right w:val="single" w:sz="4" w:space="0" w:color="auto"/>
            </w:tcBorders>
            <w:shd w:val="clear" w:color="000000" w:fill="FFFFFF"/>
            <w:vAlign w:val="center"/>
            <w:hideMark/>
          </w:tcPr>
          <w:p w14:paraId="75297777"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14:paraId="52D9098A" w14:textId="6D3087CF" w:rsidR="00FA3B7B" w:rsidRPr="005C3462" w:rsidRDefault="00E35E53"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250</w:t>
            </w:r>
            <w:r w:rsidR="00FA3B7B" w:rsidRPr="005C3462">
              <w:rPr>
                <w:rFonts w:ascii="Times New Roman" w:eastAsia="Times New Roman" w:hAnsi="Times New Roman" w:cs="Times New Roman"/>
                <w:color w:val="000000"/>
                <w:sz w:val="16"/>
                <w:szCs w:val="16"/>
                <w:lang w:eastAsia="ru-RU"/>
              </w:rPr>
              <w:t>.0</w:t>
            </w:r>
          </w:p>
        </w:tc>
        <w:tc>
          <w:tcPr>
            <w:tcW w:w="903" w:type="dxa"/>
            <w:tcBorders>
              <w:top w:val="nil"/>
              <w:left w:val="nil"/>
              <w:bottom w:val="single" w:sz="4" w:space="0" w:color="auto"/>
              <w:right w:val="single" w:sz="4" w:space="0" w:color="auto"/>
            </w:tcBorders>
            <w:shd w:val="clear" w:color="000000" w:fill="FFFFFF"/>
            <w:vAlign w:val="center"/>
            <w:hideMark/>
          </w:tcPr>
          <w:p w14:paraId="6B4FCFF7"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22 000</w:t>
            </w:r>
          </w:p>
        </w:tc>
        <w:tc>
          <w:tcPr>
            <w:tcW w:w="992" w:type="dxa"/>
            <w:tcBorders>
              <w:top w:val="nil"/>
              <w:left w:val="nil"/>
              <w:bottom w:val="single" w:sz="4" w:space="0" w:color="auto"/>
              <w:right w:val="single" w:sz="4" w:space="0" w:color="auto"/>
            </w:tcBorders>
            <w:vAlign w:val="center"/>
            <w:hideMark/>
          </w:tcPr>
          <w:p w14:paraId="6FEA38F4" w14:textId="4868C890" w:rsidR="00FA3B7B" w:rsidRPr="005C3462" w:rsidRDefault="000C11D8"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w:t>
            </w:r>
            <w:r w:rsidR="00FA3B7B" w:rsidRPr="005C3462">
              <w:rPr>
                <w:rFonts w:ascii="Times New Roman" w:eastAsia="Times New Roman" w:hAnsi="Times New Roman" w:cs="Times New Roman"/>
                <w:color w:val="000000"/>
                <w:sz w:val="16"/>
                <w:szCs w:val="16"/>
                <w:lang w:eastAsia="ru-RU"/>
              </w:rPr>
              <w:t xml:space="preserve"> </w:t>
            </w:r>
            <w:r w:rsidRPr="005C3462">
              <w:rPr>
                <w:rFonts w:ascii="Times New Roman" w:eastAsia="Times New Roman" w:hAnsi="Times New Roman" w:cs="Times New Roman"/>
                <w:color w:val="000000"/>
                <w:sz w:val="16"/>
                <w:szCs w:val="16"/>
                <w:lang w:eastAsia="ru-RU"/>
              </w:rPr>
              <w:t>5</w:t>
            </w:r>
            <w:r w:rsidR="00FA3B7B" w:rsidRPr="005C3462">
              <w:rPr>
                <w:rFonts w:ascii="Times New Roman" w:eastAsia="Times New Roman" w:hAnsi="Times New Roman" w:cs="Times New Roman"/>
                <w:color w:val="000000"/>
                <w:sz w:val="16"/>
                <w:szCs w:val="16"/>
                <w:lang w:eastAsia="ru-RU"/>
              </w:rPr>
              <w:t>00 000</w:t>
            </w:r>
          </w:p>
        </w:tc>
        <w:tc>
          <w:tcPr>
            <w:tcW w:w="709" w:type="dxa"/>
            <w:tcBorders>
              <w:top w:val="nil"/>
              <w:left w:val="nil"/>
              <w:bottom w:val="single" w:sz="4" w:space="0" w:color="auto"/>
              <w:right w:val="single" w:sz="4" w:space="0" w:color="auto"/>
            </w:tcBorders>
            <w:shd w:val="clear" w:color="000000" w:fill="FFFFFF"/>
            <w:vAlign w:val="center"/>
            <w:hideMark/>
          </w:tcPr>
          <w:p w14:paraId="0797DD28" w14:textId="2C266812" w:rsidR="00FA3B7B" w:rsidRPr="005C3462" w:rsidRDefault="00E35E53"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250</w:t>
            </w:r>
            <w:r w:rsidR="005C70B2" w:rsidRPr="005C3462">
              <w:rPr>
                <w:rFonts w:ascii="Times New Roman" w:eastAsia="Times New Roman" w:hAnsi="Times New Roman" w:cs="Times New Roman"/>
                <w:color w:val="000000"/>
                <w:sz w:val="16"/>
                <w:szCs w:val="16"/>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14:paraId="680C0C63"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22 000</w:t>
            </w:r>
          </w:p>
        </w:tc>
        <w:tc>
          <w:tcPr>
            <w:tcW w:w="1134" w:type="dxa"/>
            <w:tcBorders>
              <w:top w:val="nil"/>
              <w:left w:val="nil"/>
              <w:bottom w:val="single" w:sz="4" w:space="0" w:color="auto"/>
              <w:right w:val="single" w:sz="4" w:space="0" w:color="auto"/>
            </w:tcBorders>
            <w:vAlign w:val="center"/>
            <w:hideMark/>
          </w:tcPr>
          <w:p w14:paraId="31442F65" w14:textId="6331872B" w:rsidR="00FA3B7B" w:rsidRPr="005C3462" w:rsidRDefault="000C11D8"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w:t>
            </w:r>
            <w:r w:rsidR="00FA3B7B" w:rsidRPr="005C3462">
              <w:rPr>
                <w:rFonts w:ascii="Times New Roman" w:eastAsia="Times New Roman" w:hAnsi="Times New Roman" w:cs="Times New Roman"/>
                <w:color w:val="000000"/>
                <w:sz w:val="16"/>
                <w:szCs w:val="16"/>
                <w:lang w:eastAsia="ru-RU"/>
              </w:rPr>
              <w:t xml:space="preserve"> </w:t>
            </w:r>
            <w:r w:rsidRPr="005C3462">
              <w:rPr>
                <w:rFonts w:ascii="Times New Roman" w:eastAsia="Times New Roman" w:hAnsi="Times New Roman" w:cs="Times New Roman"/>
                <w:color w:val="000000"/>
                <w:sz w:val="16"/>
                <w:szCs w:val="16"/>
                <w:lang w:eastAsia="ru-RU"/>
              </w:rPr>
              <w:t>5</w:t>
            </w:r>
            <w:r w:rsidR="00FA3B7B" w:rsidRPr="005C3462">
              <w:rPr>
                <w:rFonts w:ascii="Times New Roman" w:eastAsia="Times New Roman" w:hAnsi="Times New Roman" w:cs="Times New Roman"/>
                <w:color w:val="000000"/>
                <w:sz w:val="16"/>
                <w:szCs w:val="16"/>
                <w:lang w:eastAsia="ru-RU"/>
              </w:rPr>
              <w:t>00 000</w:t>
            </w:r>
          </w:p>
        </w:tc>
        <w:tc>
          <w:tcPr>
            <w:tcW w:w="851" w:type="dxa"/>
            <w:tcBorders>
              <w:top w:val="nil"/>
              <w:left w:val="nil"/>
              <w:bottom w:val="single" w:sz="4" w:space="0" w:color="auto"/>
              <w:right w:val="single" w:sz="4" w:space="0" w:color="auto"/>
            </w:tcBorders>
            <w:vAlign w:val="center"/>
            <w:hideMark/>
          </w:tcPr>
          <w:p w14:paraId="1FDB1215" w14:textId="5887C0CB" w:rsidR="00FA3B7B" w:rsidRPr="005C3462" w:rsidRDefault="00E35E53"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250</w:t>
            </w:r>
            <w:r w:rsidR="005C70B2" w:rsidRPr="005C3462">
              <w:rPr>
                <w:rFonts w:ascii="Times New Roman" w:eastAsia="Times New Roman" w:hAnsi="Times New Roman" w:cs="Times New Roman"/>
                <w:color w:val="000000"/>
                <w:sz w:val="16"/>
                <w:szCs w:val="16"/>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14:paraId="325161AF"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22 000</w:t>
            </w:r>
          </w:p>
        </w:tc>
        <w:tc>
          <w:tcPr>
            <w:tcW w:w="992" w:type="dxa"/>
            <w:tcBorders>
              <w:top w:val="nil"/>
              <w:left w:val="nil"/>
              <w:bottom w:val="single" w:sz="4" w:space="0" w:color="auto"/>
              <w:right w:val="single" w:sz="4" w:space="0" w:color="auto"/>
            </w:tcBorders>
            <w:vAlign w:val="center"/>
            <w:hideMark/>
          </w:tcPr>
          <w:p w14:paraId="771D36EF" w14:textId="7A3EF2C5" w:rsidR="00FA3B7B" w:rsidRPr="005C3462" w:rsidRDefault="000C11D8"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w:t>
            </w:r>
            <w:r w:rsidR="00FA3B7B" w:rsidRPr="005C3462">
              <w:rPr>
                <w:rFonts w:ascii="Times New Roman" w:eastAsia="Times New Roman" w:hAnsi="Times New Roman" w:cs="Times New Roman"/>
                <w:color w:val="000000"/>
                <w:sz w:val="16"/>
                <w:szCs w:val="16"/>
                <w:lang w:eastAsia="ru-RU"/>
              </w:rPr>
              <w:t xml:space="preserve"> </w:t>
            </w:r>
            <w:r w:rsidRPr="005C3462">
              <w:rPr>
                <w:rFonts w:ascii="Times New Roman" w:eastAsia="Times New Roman" w:hAnsi="Times New Roman" w:cs="Times New Roman"/>
                <w:color w:val="000000"/>
                <w:sz w:val="16"/>
                <w:szCs w:val="16"/>
                <w:lang w:eastAsia="ru-RU"/>
              </w:rPr>
              <w:t>5</w:t>
            </w:r>
            <w:r w:rsidR="00FA3B7B" w:rsidRPr="005C3462">
              <w:rPr>
                <w:rFonts w:ascii="Times New Roman" w:eastAsia="Times New Roman" w:hAnsi="Times New Roman" w:cs="Times New Roman"/>
                <w:color w:val="000000"/>
                <w:sz w:val="16"/>
                <w:szCs w:val="16"/>
                <w:lang w:eastAsia="ru-RU"/>
              </w:rPr>
              <w:t>00 000</w:t>
            </w:r>
          </w:p>
        </w:tc>
        <w:tc>
          <w:tcPr>
            <w:tcW w:w="851" w:type="dxa"/>
            <w:tcBorders>
              <w:top w:val="nil"/>
              <w:left w:val="nil"/>
              <w:bottom w:val="single" w:sz="4" w:space="0" w:color="auto"/>
              <w:right w:val="single" w:sz="4" w:space="0" w:color="auto"/>
            </w:tcBorders>
            <w:vAlign w:val="center"/>
            <w:hideMark/>
          </w:tcPr>
          <w:p w14:paraId="36D17027" w14:textId="5463950F" w:rsidR="00FA3B7B" w:rsidRPr="005C3462" w:rsidRDefault="00E35E53"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75</w:t>
            </w:r>
            <w:r w:rsidR="005C70B2" w:rsidRPr="005C3462">
              <w:rPr>
                <w:rFonts w:ascii="Times New Roman" w:eastAsia="Times New Roman" w:hAnsi="Times New Roman" w:cs="Times New Roman"/>
                <w:color w:val="000000"/>
                <w:sz w:val="16"/>
                <w:szCs w:val="16"/>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14:paraId="1BC84F6D"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22 000</w:t>
            </w:r>
          </w:p>
        </w:tc>
        <w:tc>
          <w:tcPr>
            <w:tcW w:w="1134" w:type="dxa"/>
            <w:tcBorders>
              <w:top w:val="nil"/>
              <w:left w:val="nil"/>
              <w:bottom w:val="single" w:sz="4" w:space="0" w:color="auto"/>
              <w:right w:val="single" w:sz="4" w:space="0" w:color="auto"/>
            </w:tcBorders>
            <w:vAlign w:val="center"/>
            <w:hideMark/>
          </w:tcPr>
          <w:p w14:paraId="6E9BD878" w14:textId="67CD282C" w:rsidR="00FA3B7B" w:rsidRPr="005C3462" w:rsidRDefault="000C11D8"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1</w:t>
            </w:r>
            <w:r w:rsidR="00FA3B7B" w:rsidRPr="005C3462">
              <w:rPr>
                <w:rFonts w:ascii="Times New Roman" w:eastAsia="Times New Roman" w:hAnsi="Times New Roman" w:cs="Times New Roman"/>
                <w:color w:val="000000"/>
                <w:sz w:val="16"/>
                <w:szCs w:val="16"/>
                <w:lang w:eastAsia="ru-RU"/>
              </w:rPr>
              <w:t xml:space="preserve"> </w:t>
            </w:r>
            <w:r w:rsidRPr="005C3462">
              <w:rPr>
                <w:rFonts w:ascii="Times New Roman" w:eastAsia="Times New Roman" w:hAnsi="Times New Roman" w:cs="Times New Roman"/>
                <w:color w:val="000000"/>
                <w:sz w:val="16"/>
                <w:szCs w:val="16"/>
                <w:lang w:eastAsia="ru-RU"/>
              </w:rPr>
              <w:t>65</w:t>
            </w:r>
            <w:r w:rsidR="00FA3B7B" w:rsidRPr="005C3462">
              <w:rPr>
                <w:rFonts w:ascii="Times New Roman" w:eastAsia="Times New Roman" w:hAnsi="Times New Roman" w:cs="Times New Roman"/>
                <w:color w:val="000000"/>
                <w:sz w:val="16"/>
                <w:szCs w:val="16"/>
                <w:lang w:eastAsia="ru-RU"/>
              </w:rPr>
              <w:t>0 000</w:t>
            </w:r>
          </w:p>
        </w:tc>
        <w:tc>
          <w:tcPr>
            <w:tcW w:w="709" w:type="dxa"/>
            <w:tcBorders>
              <w:top w:val="nil"/>
              <w:left w:val="nil"/>
              <w:bottom w:val="single" w:sz="4" w:space="0" w:color="auto"/>
              <w:right w:val="single" w:sz="4" w:space="0" w:color="auto"/>
            </w:tcBorders>
            <w:shd w:val="clear" w:color="000000" w:fill="FFFFFF"/>
            <w:vAlign w:val="center"/>
            <w:hideMark/>
          </w:tcPr>
          <w:p w14:paraId="6BCC658F"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31" w:type="dxa"/>
            <w:tcBorders>
              <w:top w:val="nil"/>
              <w:left w:val="nil"/>
              <w:bottom w:val="single" w:sz="4" w:space="0" w:color="auto"/>
              <w:right w:val="single" w:sz="4" w:space="0" w:color="auto"/>
            </w:tcBorders>
            <w:shd w:val="clear" w:color="000000" w:fill="FFFFFF"/>
            <w:vAlign w:val="center"/>
            <w:hideMark/>
          </w:tcPr>
          <w:p w14:paraId="1B61036E"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73CD5CC3"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770" w:type="dxa"/>
            <w:tcBorders>
              <w:top w:val="nil"/>
              <w:left w:val="nil"/>
              <w:bottom w:val="single" w:sz="4" w:space="0" w:color="auto"/>
              <w:right w:val="single" w:sz="4" w:space="0" w:color="auto"/>
            </w:tcBorders>
            <w:vAlign w:val="center"/>
            <w:hideMark/>
          </w:tcPr>
          <w:p w14:paraId="286CA1D2" w14:textId="0803077E" w:rsidR="00FA3B7B" w:rsidRPr="005C3462" w:rsidRDefault="000C11D8"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825</w:t>
            </w:r>
            <w:r w:rsidR="005C70B2" w:rsidRPr="005C3462">
              <w:rPr>
                <w:rFonts w:ascii="Times New Roman" w:eastAsia="Times New Roman" w:hAnsi="Times New Roman" w:cs="Times New Roman"/>
                <w:color w:val="000000"/>
                <w:sz w:val="16"/>
                <w:szCs w:val="16"/>
                <w:lang w:eastAsia="ru-RU"/>
              </w:rPr>
              <w:t>.0</w:t>
            </w:r>
          </w:p>
        </w:tc>
        <w:tc>
          <w:tcPr>
            <w:tcW w:w="931" w:type="dxa"/>
            <w:tcBorders>
              <w:top w:val="nil"/>
              <w:left w:val="nil"/>
              <w:bottom w:val="single" w:sz="4" w:space="0" w:color="auto"/>
              <w:right w:val="single" w:sz="4" w:space="0" w:color="auto"/>
            </w:tcBorders>
            <w:shd w:val="clear" w:color="000000" w:fill="FFFFFF"/>
            <w:vAlign w:val="center"/>
            <w:hideMark/>
          </w:tcPr>
          <w:p w14:paraId="6A88CE3A"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22 000</w:t>
            </w:r>
          </w:p>
        </w:tc>
        <w:tc>
          <w:tcPr>
            <w:tcW w:w="1136" w:type="dxa"/>
            <w:tcBorders>
              <w:top w:val="nil"/>
              <w:left w:val="nil"/>
              <w:bottom w:val="single" w:sz="4" w:space="0" w:color="auto"/>
              <w:right w:val="single" w:sz="4" w:space="0" w:color="auto"/>
            </w:tcBorders>
            <w:vAlign w:val="center"/>
            <w:hideMark/>
          </w:tcPr>
          <w:p w14:paraId="1D5C7837" w14:textId="02B8B69C" w:rsidR="00FA3B7B" w:rsidRPr="005C3462" w:rsidRDefault="000C11D8"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18 150 000</w:t>
            </w:r>
          </w:p>
        </w:tc>
      </w:tr>
      <w:tr w:rsidR="003952BE" w:rsidRPr="00FA3B7B" w14:paraId="2FCDF9B8"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94A4CCF" w14:textId="5052D25B"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r w:rsidR="009A6AA2">
              <w:rPr>
                <w:rFonts w:ascii="Times New Roman" w:eastAsia="Times New Roman" w:hAnsi="Times New Roman" w:cs="Times New Roman"/>
                <w:color w:val="000000"/>
                <w:sz w:val="16"/>
                <w:szCs w:val="16"/>
                <w:lang w:eastAsia="ru-RU"/>
              </w:rPr>
              <w:t>3</w:t>
            </w:r>
          </w:p>
        </w:tc>
        <w:tc>
          <w:tcPr>
            <w:tcW w:w="2757" w:type="dxa"/>
            <w:tcBorders>
              <w:top w:val="nil"/>
              <w:left w:val="nil"/>
              <w:bottom w:val="single" w:sz="4" w:space="0" w:color="auto"/>
              <w:right w:val="single" w:sz="4" w:space="0" w:color="auto"/>
            </w:tcBorders>
            <w:shd w:val="clear" w:color="000000" w:fill="FFFFFF"/>
            <w:noWrap/>
            <w:vAlign w:val="center"/>
            <w:hideMark/>
          </w:tcPr>
          <w:p w14:paraId="62719736" w14:textId="77777777" w:rsidR="00FA3B7B" w:rsidRPr="002936E9" w:rsidRDefault="00FA3B7B" w:rsidP="00FA3B7B">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 xml:space="preserve">Бурение колонковых скважин </w:t>
            </w:r>
          </w:p>
        </w:tc>
        <w:tc>
          <w:tcPr>
            <w:tcW w:w="709" w:type="dxa"/>
            <w:tcBorders>
              <w:top w:val="nil"/>
              <w:left w:val="nil"/>
              <w:bottom w:val="single" w:sz="4" w:space="0" w:color="auto"/>
              <w:right w:val="single" w:sz="4" w:space="0" w:color="auto"/>
            </w:tcBorders>
            <w:shd w:val="clear" w:color="000000" w:fill="FFFFFF"/>
            <w:vAlign w:val="center"/>
            <w:hideMark/>
          </w:tcPr>
          <w:p w14:paraId="3AC2CFAE" w14:textId="77777777" w:rsidR="00FA3B7B" w:rsidRPr="00FA3B7B" w:rsidRDefault="00FA3B7B" w:rsidP="00FA3B7B">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п.м.</w:t>
            </w:r>
          </w:p>
        </w:tc>
        <w:tc>
          <w:tcPr>
            <w:tcW w:w="709" w:type="dxa"/>
            <w:tcBorders>
              <w:top w:val="nil"/>
              <w:left w:val="nil"/>
              <w:bottom w:val="single" w:sz="4" w:space="0" w:color="auto"/>
              <w:right w:val="single" w:sz="4" w:space="0" w:color="auto"/>
            </w:tcBorders>
            <w:shd w:val="clear" w:color="000000" w:fill="FFFFFF"/>
            <w:vAlign w:val="center"/>
            <w:hideMark/>
          </w:tcPr>
          <w:p w14:paraId="5EA6109D" w14:textId="753BB295"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51" w:type="dxa"/>
            <w:tcBorders>
              <w:top w:val="nil"/>
              <w:left w:val="nil"/>
              <w:bottom w:val="single" w:sz="4" w:space="0" w:color="auto"/>
              <w:right w:val="single" w:sz="4" w:space="0" w:color="auto"/>
            </w:tcBorders>
            <w:shd w:val="clear" w:color="000000" w:fill="FFFFFF"/>
            <w:vAlign w:val="center"/>
            <w:hideMark/>
          </w:tcPr>
          <w:p w14:paraId="23D83F0A"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43" w:type="dxa"/>
            <w:tcBorders>
              <w:top w:val="nil"/>
              <w:left w:val="nil"/>
              <w:bottom w:val="single" w:sz="4" w:space="0" w:color="auto"/>
              <w:right w:val="single" w:sz="4" w:space="0" w:color="auto"/>
            </w:tcBorders>
            <w:vAlign w:val="center"/>
            <w:hideMark/>
          </w:tcPr>
          <w:p w14:paraId="39F71A9B"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14:paraId="57C47A15"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03" w:type="dxa"/>
            <w:tcBorders>
              <w:top w:val="nil"/>
              <w:left w:val="nil"/>
              <w:bottom w:val="single" w:sz="4" w:space="0" w:color="auto"/>
              <w:right w:val="single" w:sz="4" w:space="0" w:color="auto"/>
            </w:tcBorders>
            <w:shd w:val="clear" w:color="000000" w:fill="FFFFFF"/>
            <w:vAlign w:val="center"/>
            <w:hideMark/>
          </w:tcPr>
          <w:p w14:paraId="278C664D"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503D5650"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C2519B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657AB51"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single" w:sz="4" w:space="0" w:color="auto"/>
            </w:tcBorders>
            <w:vAlign w:val="center"/>
            <w:hideMark/>
          </w:tcPr>
          <w:p w14:paraId="3C53FA3F"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vAlign w:val="center"/>
            <w:hideMark/>
          </w:tcPr>
          <w:p w14:paraId="7CB42916"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69927E8"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5C9CACF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vAlign w:val="center"/>
            <w:hideMark/>
          </w:tcPr>
          <w:p w14:paraId="01A3AC90" w14:textId="207DAEEB" w:rsidR="00FA3B7B" w:rsidRPr="005C3462" w:rsidRDefault="00732FAD"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300</w:t>
            </w:r>
            <w:r w:rsidR="005C70B2" w:rsidRPr="005C3462">
              <w:rPr>
                <w:rFonts w:ascii="Times New Roman" w:eastAsia="Times New Roman" w:hAnsi="Times New Roman" w:cs="Times New Roman"/>
                <w:color w:val="000000"/>
                <w:sz w:val="16"/>
                <w:szCs w:val="16"/>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14:paraId="7F1FD25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45 000</w:t>
            </w:r>
          </w:p>
        </w:tc>
        <w:tc>
          <w:tcPr>
            <w:tcW w:w="1134" w:type="dxa"/>
            <w:tcBorders>
              <w:top w:val="nil"/>
              <w:left w:val="nil"/>
              <w:bottom w:val="single" w:sz="4" w:space="0" w:color="auto"/>
              <w:right w:val="single" w:sz="4" w:space="0" w:color="auto"/>
            </w:tcBorders>
            <w:vAlign w:val="center"/>
            <w:hideMark/>
          </w:tcPr>
          <w:p w14:paraId="02D494F8" w14:textId="0B357A44" w:rsidR="00FA3B7B" w:rsidRPr="005C3462" w:rsidRDefault="0001699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13</w:t>
            </w:r>
            <w:r w:rsidR="00FA3B7B" w:rsidRPr="005C3462">
              <w:rPr>
                <w:rFonts w:ascii="Times New Roman" w:eastAsia="Times New Roman" w:hAnsi="Times New Roman" w:cs="Times New Roman"/>
                <w:color w:val="000000"/>
                <w:sz w:val="16"/>
                <w:szCs w:val="16"/>
                <w:lang w:eastAsia="ru-RU"/>
              </w:rPr>
              <w:t xml:space="preserve"> </w:t>
            </w:r>
            <w:r w:rsidRPr="005C3462">
              <w:rPr>
                <w:rFonts w:ascii="Times New Roman" w:eastAsia="Times New Roman" w:hAnsi="Times New Roman" w:cs="Times New Roman"/>
                <w:color w:val="000000"/>
                <w:sz w:val="16"/>
                <w:szCs w:val="16"/>
                <w:lang w:eastAsia="ru-RU"/>
              </w:rPr>
              <w:t>5</w:t>
            </w:r>
            <w:r w:rsidR="00FA3B7B" w:rsidRPr="005C3462">
              <w:rPr>
                <w:rFonts w:ascii="Times New Roman" w:eastAsia="Times New Roman" w:hAnsi="Times New Roman" w:cs="Times New Roman"/>
                <w:color w:val="000000"/>
                <w:sz w:val="16"/>
                <w:szCs w:val="16"/>
                <w:lang w:eastAsia="ru-RU"/>
              </w:rPr>
              <w:t>00 000</w:t>
            </w:r>
          </w:p>
        </w:tc>
        <w:tc>
          <w:tcPr>
            <w:tcW w:w="709" w:type="dxa"/>
            <w:tcBorders>
              <w:top w:val="nil"/>
              <w:left w:val="nil"/>
              <w:bottom w:val="single" w:sz="4" w:space="0" w:color="auto"/>
              <w:right w:val="single" w:sz="4" w:space="0" w:color="auto"/>
            </w:tcBorders>
            <w:vAlign w:val="center"/>
            <w:hideMark/>
          </w:tcPr>
          <w:p w14:paraId="3063B2CE" w14:textId="7EF1C917" w:rsidR="00FA3B7B" w:rsidRPr="005C3462" w:rsidRDefault="00732FAD"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240</w:t>
            </w:r>
            <w:r w:rsidR="005C70B2" w:rsidRPr="005C3462">
              <w:rPr>
                <w:rFonts w:ascii="Times New Roman" w:eastAsia="Times New Roman" w:hAnsi="Times New Roman" w:cs="Times New Roman"/>
                <w:color w:val="000000"/>
                <w:sz w:val="16"/>
                <w:szCs w:val="16"/>
                <w:lang w:eastAsia="ru-RU"/>
              </w:rPr>
              <w:t>.0</w:t>
            </w:r>
          </w:p>
        </w:tc>
        <w:tc>
          <w:tcPr>
            <w:tcW w:w="931" w:type="dxa"/>
            <w:tcBorders>
              <w:top w:val="nil"/>
              <w:left w:val="nil"/>
              <w:bottom w:val="single" w:sz="4" w:space="0" w:color="auto"/>
              <w:right w:val="single" w:sz="4" w:space="0" w:color="auto"/>
            </w:tcBorders>
            <w:shd w:val="clear" w:color="000000" w:fill="FFFFFF"/>
            <w:vAlign w:val="center"/>
            <w:hideMark/>
          </w:tcPr>
          <w:p w14:paraId="7BCF51F7"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45 000</w:t>
            </w:r>
          </w:p>
        </w:tc>
        <w:tc>
          <w:tcPr>
            <w:tcW w:w="992" w:type="dxa"/>
            <w:tcBorders>
              <w:top w:val="nil"/>
              <w:left w:val="nil"/>
              <w:bottom w:val="single" w:sz="4" w:space="0" w:color="auto"/>
              <w:right w:val="single" w:sz="4" w:space="0" w:color="auto"/>
            </w:tcBorders>
            <w:vAlign w:val="center"/>
            <w:hideMark/>
          </w:tcPr>
          <w:p w14:paraId="5B886C5C" w14:textId="1F06CEE2" w:rsidR="00FA3B7B" w:rsidRPr="005C3462" w:rsidRDefault="000D3163"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10</w:t>
            </w:r>
            <w:r w:rsidR="00FA3B7B" w:rsidRPr="005C3462">
              <w:rPr>
                <w:rFonts w:ascii="Times New Roman" w:eastAsia="Times New Roman" w:hAnsi="Times New Roman" w:cs="Times New Roman"/>
                <w:color w:val="000000"/>
                <w:sz w:val="16"/>
                <w:szCs w:val="16"/>
                <w:lang w:eastAsia="ru-RU"/>
              </w:rPr>
              <w:t xml:space="preserve"> </w:t>
            </w:r>
            <w:r w:rsidRPr="005C3462">
              <w:rPr>
                <w:rFonts w:ascii="Times New Roman" w:eastAsia="Times New Roman" w:hAnsi="Times New Roman" w:cs="Times New Roman"/>
                <w:color w:val="000000"/>
                <w:sz w:val="16"/>
                <w:szCs w:val="16"/>
                <w:lang w:eastAsia="ru-RU"/>
              </w:rPr>
              <w:t>80</w:t>
            </w:r>
            <w:r w:rsidR="00FA3B7B" w:rsidRPr="005C3462">
              <w:rPr>
                <w:rFonts w:ascii="Times New Roman" w:eastAsia="Times New Roman" w:hAnsi="Times New Roman" w:cs="Times New Roman"/>
                <w:color w:val="000000"/>
                <w:sz w:val="16"/>
                <w:szCs w:val="16"/>
                <w:lang w:eastAsia="ru-RU"/>
              </w:rPr>
              <w:t>0 000</w:t>
            </w:r>
          </w:p>
        </w:tc>
        <w:tc>
          <w:tcPr>
            <w:tcW w:w="770" w:type="dxa"/>
            <w:tcBorders>
              <w:top w:val="nil"/>
              <w:left w:val="nil"/>
              <w:bottom w:val="single" w:sz="4" w:space="0" w:color="auto"/>
              <w:right w:val="single" w:sz="4" w:space="0" w:color="auto"/>
            </w:tcBorders>
            <w:vAlign w:val="center"/>
            <w:hideMark/>
          </w:tcPr>
          <w:p w14:paraId="1BB1FA8A" w14:textId="65A08444" w:rsidR="00FA3B7B" w:rsidRPr="005C3462" w:rsidRDefault="000D3163"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540</w:t>
            </w:r>
            <w:r w:rsidR="005C70B2" w:rsidRPr="005C3462">
              <w:rPr>
                <w:rFonts w:ascii="Times New Roman" w:eastAsia="Times New Roman" w:hAnsi="Times New Roman" w:cs="Times New Roman"/>
                <w:color w:val="000000"/>
                <w:sz w:val="16"/>
                <w:szCs w:val="16"/>
                <w:lang w:eastAsia="ru-RU"/>
              </w:rPr>
              <w:t>.0</w:t>
            </w:r>
          </w:p>
        </w:tc>
        <w:tc>
          <w:tcPr>
            <w:tcW w:w="931" w:type="dxa"/>
            <w:tcBorders>
              <w:top w:val="nil"/>
              <w:left w:val="nil"/>
              <w:bottom w:val="single" w:sz="4" w:space="0" w:color="auto"/>
              <w:right w:val="single" w:sz="4" w:space="0" w:color="auto"/>
            </w:tcBorders>
            <w:shd w:val="clear" w:color="000000" w:fill="FFFFFF"/>
            <w:vAlign w:val="center"/>
            <w:hideMark/>
          </w:tcPr>
          <w:p w14:paraId="15E52FF1"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45 000</w:t>
            </w:r>
          </w:p>
        </w:tc>
        <w:tc>
          <w:tcPr>
            <w:tcW w:w="1136" w:type="dxa"/>
            <w:tcBorders>
              <w:top w:val="nil"/>
              <w:left w:val="nil"/>
              <w:bottom w:val="single" w:sz="4" w:space="0" w:color="auto"/>
              <w:right w:val="single" w:sz="4" w:space="0" w:color="auto"/>
            </w:tcBorders>
            <w:vAlign w:val="center"/>
            <w:hideMark/>
          </w:tcPr>
          <w:p w14:paraId="146CDFAF" w14:textId="3904722A" w:rsidR="00FA3B7B" w:rsidRPr="005C3462" w:rsidRDefault="000D3163"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24 300 000</w:t>
            </w:r>
          </w:p>
        </w:tc>
      </w:tr>
      <w:tr w:rsidR="003952BE" w:rsidRPr="00FA3B7B" w14:paraId="0D114474" w14:textId="77777777" w:rsidTr="001D1C33">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BF1C3B7" w14:textId="48B13B6C"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r w:rsidR="009A6AA2">
              <w:rPr>
                <w:rFonts w:ascii="Times New Roman" w:eastAsia="Times New Roman" w:hAnsi="Times New Roman" w:cs="Times New Roman"/>
                <w:color w:val="000000"/>
                <w:sz w:val="16"/>
                <w:szCs w:val="16"/>
                <w:lang w:eastAsia="ru-RU"/>
              </w:rPr>
              <w:t>4</w:t>
            </w:r>
          </w:p>
        </w:tc>
        <w:tc>
          <w:tcPr>
            <w:tcW w:w="2757" w:type="dxa"/>
            <w:tcBorders>
              <w:top w:val="nil"/>
              <w:left w:val="nil"/>
              <w:bottom w:val="single" w:sz="4" w:space="0" w:color="auto"/>
              <w:right w:val="single" w:sz="4" w:space="0" w:color="auto"/>
            </w:tcBorders>
            <w:shd w:val="clear" w:color="000000" w:fill="FFFFFF"/>
            <w:noWrap/>
            <w:vAlign w:val="center"/>
            <w:hideMark/>
          </w:tcPr>
          <w:p w14:paraId="54EDFBFA" w14:textId="77777777" w:rsidR="00FA3B7B" w:rsidRPr="002936E9" w:rsidRDefault="00FA3B7B" w:rsidP="00FA3B7B">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Отбор проб</w:t>
            </w:r>
          </w:p>
        </w:tc>
        <w:tc>
          <w:tcPr>
            <w:tcW w:w="709" w:type="dxa"/>
            <w:tcBorders>
              <w:top w:val="nil"/>
              <w:left w:val="nil"/>
              <w:bottom w:val="single" w:sz="4" w:space="0" w:color="auto"/>
              <w:right w:val="single" w:sz="4" w:space="0" w:color="auto"/>
            </w:tcBorders>
            <w:shd w:val="clear" w:color="000000" w:fill="FFFFFF"/>
            <w:vAlign w:val="center"/>
            <w:hideMark/>
          </w:tcPr>
          <w:p w14:paraId="48E87E03" w14:textId="77777777" w:rsidR="00FA3B7B" w:rsidRPr="00FA3B7B" w:rsidRDefault="00FA3B7B" w:rsidP="00FA3B7B">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отр/мес</w:t>
            </w:r>
          </w:p>
        </w:tc>
        <w:tc>
          <w:tcPr>
            <w:tcW w:w="709" w:type="dxa"/>
            <w:tcBorders>
              <w:top w:val="nil"/>
              <w:left w:val="nil"/>
              <w:bottom w:val="single" w:sz="4" w:space="0" w:color="auto"/>
              <w:right w:val="single" w:sz="4" w:space="0" w:color="auto"/>
            </w:tcBorders>
            <w:shd w:val="clear" w:color="000000" w:fill="FFFFFF"/>
            <w:vAlign w:val="center"/>
          </w:tcPr>
          <w:p w14:paraId="1A370AEA" w14:textId="06C53CE5"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51" w:type="dxa"/>
            <w:tcBorders>
              <w:top w:val="nil"/>
              <w:left w:val="nil"/>
              <w:bottom w:val="single" w:sz="4" w:space="0" w:color="auto"/>
              <w:right w:val="single" w:sz="4" w:space="0" w:color="auto"/>
            </w:tcBorders>
            <w:shd w:val="clear" w:color="000000" w:fill="FFFFFF"/>
            <w:vAlign w:val="center"/>
          </w:tcPr>
          <w:p w14:paraId="4CAA73F8" w14:textId="159B6D85"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43" w:type="dxa"/>
            <w:tcBorders>
              <w:top w:val="nil"/>
              <w:left w:val="nil"/>
              <w:bottom w:val="single" w:sz="4" w:space="0" w:color="auto"/>
              <w:right w:val="single" w:sz="4" w:space="0" w:color="auto"/>
            </w:tcBorders>
            <w:vAlign w:val="center"/>
          </w:tcPr>
          <w:p w14:paraId="422FDD71" w14:textId="409E57CF"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656" w:type="dxa"/>
            <w:tcBorders>
              <w:top w:val="nil"/>
              <w:left w:val="nil"/>
              <w:bottom w:val="single" w:sz="4" w:space="0" w:color="auto"/>
              <w:right w:val="single" w:sz="4" w:space="0" w:color="auto"/>
            </w:tcBorders>
            <w:shd w:val="clear" w:color="000000" w:fill="FFFFFF"/>
            <w:vAlign w:val="center"/>
            <w:hideMark/>
          </w:tcPr>
          <w:p w14:paraId="414F048E"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w:t>
            </w:r>
          </w:p>
        </w:tc>
        <w:tc>
          <w:tcPr>
            <w:tcW w:w="903" w:type="dxa"/>
            <w:tcBorders>
              <w:top w:val="nil"/>
              <w:left w:val="nil"/>
              <w:bottom w:val="single" w:sz="4" w:space="0" w:color="auto"/>
              <w:right w:val="single" w:sz="4" w:space="0" w:color="auto"/>
            </w:tcBorders>
            <w:shd w:val="clear" w:color="000000" w:fill="FFFFFF"/>
            <w:vAlign w:val="center"/>
            <w:hideMark/>
          </w:tcPr>
          <w:p w14:paraId="0F6E8086"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992" w:type="dxa"/>
            <w:tcBorders>
              <w:top w:val="nil"/>
              <w:left w:val="nil"/>
              <w:bottom w:val="single" w:sz="4" w:space="0" w:color="auto"/>
              <w:right w:val="single" w:sz="4" w:space="0" w:color="auto"/>
            </w:tcBorders>
            <w:vAlign w:val="center"/>
            <w:hideMark/>
          </w:tcPr>
          <w:p w14:paraId="1D454C5B"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3 000 000</w:t>
            </w:r>
          </w:p>
        </w:tc>
        <w:tc>
          <w:tcPr>
            <w:tcW w:w="709" w:type="dxa"/>
            <w:tcBorders>
              <w:top w:val="nil"/>
              <w:left w:val="nil"/>
              <w:bottom w:val="single" w:sz="4" w:space="0" w:color="auto"/>
              <w:right w:val="single" w:sz="4" w:space="0" w:color="auto"/>
            </w:tcBorders>
            <w:shd w:val="clear" w:color="000000" w:fill="FFFFFF"/>
            <w:vAlign w:val="center"/>
            <w:hideMark/>
          </w:tcPr>
          <w:p w14:paraId="068EF0F7"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14:paraId="34BEE629"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1134" w:type="dxa"/>
            <w:tcBorders>
              <w:top w:val="nil"/>
              <w:left w:val="nil"/>
              <w:bottom w:val="single" w:sz="4" w:space="0" w:color="auto"/>
              <w:right w:val="single" w:sz="4" w:space="0" w:color="auto"/>
            </w:tcBorders>
            <w:vAlign w:val="center"/>
            <w:hideMark/>
          </w:tcPr>
          <w:p w14:paraId="1A906FBD"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3 000 000</w:t>
            </w:r>
          </w:p>
        </w:tc>
        <w:tc>
          <w:tcPr>
            <w:tcW w:w="851" w:type="dxa"/>
            <w:tcBorders>
              <w:top w:val="nil"/>
              <w:left w:val="nil"/>
              <w:bottom w:val="single" w:sz="4" w:space="0" w:color="auto"/>
              <w:right w:val="single" w:sz="4" w:space="0" w:color="auto"/>
            </w:tcBorders>
            <w:shd w:val="clear" w:color="000000" w:fill="FFFFFF"/>
            <w:vAlign w:val="center"/>
            <w:hideMark/>
          </w:tcPr>
          <w:p w14:paraId="321B6C05"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14:paraId="610BC4CB"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992" w:type="dxa"/>
            <w:tcBorders>
              <w:top w:val="nil"/>
              <w:left w:val="nil"/>
              <w:bottom w:val="single" w:sz="4" w:space="0" w:color="auto"/>
              <w:right w:val="single" w:sz="4" w:space="0" w:color="auto"/>
            </w:tcBorders>
            <w:vAlign w:val="center"/>
            <w:hideMark/>
          </w:tcPr>
          <w:p w14:paraId="1B899CCE"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3 000 000</w:t>
            </w:r>
          </w:p>
        </w:tc>
        <w:tc>
          <w:tcPr>
            <w:tcW w:w="851" w:type="dxa"/>
            <w:tcBorders>
              <w:top w:val="nil"/>
              <w:left w:val="nil"/>
              <w:bottom w:val="single" w:sz="4" w:space="0" w:color="auto"/>
              <w:right w:val="single" w:sz="4" w:space="0" w:color="auto"/>
            </w:tcBorders>
            <w:shd w:val="clear" w:color="000000" w:fill="FFFFFF"/>
            <w:vAlign w:val="center"/>
            <w:hideMark/>
          </w:tcPr>
          <w:p w14:paraId="09514462"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14:paraId="0DB92A43"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1134" w:type="dxa"/>
            <w:tcBorders>
              <w:top w:val="nil"/>
              <w:left w:val="nil"/>
              <w:bottom w:val="single" w:sz="4" w:space="0" w:color="auto"/>
              <w:right w:val="single" w:sz="4" w:space="0" w:color="auto"/>
            </w:tcBorders>
            <w:vAlign w:val="center"/>
            <w:hideMark/>
          </w:tcPr>
          <w:p w14:paraId="13970AD5"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3 000 000</w:t>
            </w:r>
          </w:p>
        </w:tc>
        <w:tc>
          <w:tcPr>
            <w:tcW w:w="709" w:type="dxa"/>
            <w:tcBorders>
              <w:top w:val="nil"/>
              <w:left w:val="nil"/>
              <w:bottom w:val="single" w:sz="4" w:space="0" w:color="auto"/>
              <w:right w:val="single" w:sz="4" w:space="0" w:color="auto"/>
            </w:tcBorders>
            <w:shd w:val="clear" w:color="000000" w:fill="FFFFFF"/>
            <w:vAlign w:val="center"/>
            <w:hideMark/>
          </w:tcPr>
          <w:p w14:paraId="24875397"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w:t>
            </w:r>
          </w:p>
        </w:tc>
        <w:tc>
          <w:tcPr>
            <w:tcW w:w="931" w:type="dxa"/>
            <w:tcBorders>
              <w:top w:val="nil"/>
              <w:left w:val="nil"/>
              <w:bottom w:val="single" w:sz="4" w:space="0" w:color="auto"/>
              <w:right w:val="single" w:sz="4" w:space="0" w:color="auto"/>
            </w:tcBorders>
            <w:shd w:val="clear" w:color="000000" w:fill="FFFFFF"/>
            <w:vAlign w:val="center"/>
            <w:hideMark/>
          </w:tcPr>
          <w:p w14:paraId="769E82E5"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992" w:type="dxa"/>
            <w:tcBorders>
              <w:top w:val="nil"/>
              <w:left w:val="nil"/>
              <w:bottom w:val="single" w:sz="4" w:space="0" w:color="auto"/>
              <w:right w:val="single" w:sz="4" w:space="0" w:color="auto"/>
            </w:tcBorders>
            <w:vAlign w:val="center"/>
            <w:hideMark/>
          </w:tcPr>
          <w:p w14:paraId="3A10907D"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770" w:type="dxa"/>
            <w:tcBorders>
              <w:top w:val="nil"/>
              <w:left w:val="nil"/>
              <w:bottom w:val="single" w:sz="4" w:space="0" w:color="auto"/>
              <w:right w:val="single" w:sz="4" w:space="0" w:color="auto"/>
            </w:tcBorders>
            <w:vAlign w:val="center"/>
            <w:hideMark/>
          </w:tcPr>
          <w:p w14:paraId="2883EAA5" w14:textId="73A2A561" w:rsidR="00FA3B7B" w:rsidRPr="00FA3B7B" w:rsidRDefault="00E76BCC"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w:t>
            </w:r>
          </w:p>
        </w:tc>
        <w:tc>
          <w:tcPr>
            <w:tcW w:w="931" w:type="dxa"/>
            <w:tcBorders>
              <w:top w:val="nil"/>
              <w:left w:val="nil"/>
              <w:bottom w:val="single" w:sz="4" w:space="0" w:color="auto"/>
              <w:right w:val="single" w:sz="4" w:space="0" w:color="auto"/>
            </w:tcBorders>
            <w:shd w:val="clear" w:color="000000" w:fill="FFFFFF"/>
            <w:vAlign w:val="center"/>
            <w:hideMark/>
          </w:tcPr>
          <w:p w14:paraId="67CD909C"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1136" w:type="dxa"/>
            <w:tcBorders>
              <w:top w:val="nil"/>
              <w:left w:val="nil"/>
              <w:bottom w:val="single" w:sz="4" w:space="0" w:color="auto"/>
              <w:right w:val="single" w:sz="4" w:space="0" w:color="auto"/>
            </w:tcBorders>
            <w:vAlign w:val="center"/>
            <w:hideMark/>
          </w:tcPr>
          <w:p w14:paraId="54319440" w14:textId="7CDA5269"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w:t>
            </w:r>
            <w:r w:rsidR="00E76BCC">
              <w:rPr>
                <w:rFonts w:ascii="Times New Roman" w:eastAsia="Times New Roman" w:hAnsi="Times New Roman" w:cs="Times New Roman"/>
                <w:color w:val="000000"/>
                <w:sz w:val="16"/>
                <w:szCs w:val="16"/>
                <w:lang w:eastAsia="ru-RU"/>
              </w:rPr>
              <w:t>3</w:t>
            </w:r>
            <w:r w:rsidRPr="00FA3B7B">
              <w:rPr>
                <w:rFonts w:ascii="Times New Roman" w:eastAsia="Times New Roman" w:hAnsi="Times New Roman" w:cs="Times New Roman"/>
                <w:color w:val="000000"/>
                <w:sz w:val="16"/>
                <w:szCs w:val="16"/>
                <w:lang w:eastAsia="ru-RU"/>
              </w:rPr>
              <w:t xml:space="preserve"> 500 000</w:t>
            </w:r>
          </w:p>
        </w:tc>
      </w:tr>
      <w:tr w:rsidR="003952BE" w:rsidRPr="00FA3B7B" w14:paraId="50F66021" w14:textId="77777777" w:rsidTr="001D1C33">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A7BCA83" w14:textId="340A29B0"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r w:rsidR="009A6AA2">
              <w:rPr>
                <w:rFonts w:ascii="Times New Roman" w:eastAsia="Times New Roman" w:hAnsi="Times New Roman" w:cs="Times New Roman"/>
                <w:color w:val="000000"/>
                <w:sz w:val="16"/>
                <w:szCs w:val="16"/>
                <w:lang w:eastAsia="ru-RU"/>
              </w:rPr>
              <w:t>5</w:t>
            </w:r>
          </w:p>
        </w:tc>
        <w:tc>
          <w:tcPr>
            <w:tcW w:w="2757" w:type="dxa"/>
            <w:tcBorders>
              <w:top w:val="nil"/>
              <w:left w:val="nil"/>
              <w:bottom w:val="single" w:sz="4" w:space="0" w:color="auto"/>
              <w:right w:val="single" w:sz="4" w:space="0" w:color="auto"/>
            </w:tcBorders>
            <w:shd w:val="clear" w:color="000000" w:fill="FFFFFF"/>
            <w:noWrap/>
            <w:vAlign w:val="center"/>
            <w:hideMark/>
          </w:tcPr>
          <w:p w14:paraId="2A150285" w14:textId="1D13EB82" w:rsidR="00FA3B7B" w:rsidRPr="002936E9" w:rsidRDefault="00FA3B7B" w:rsidP="00FA3B7B">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 xml:space="preserve">Геологическое </w:t>
            </w:r>
            <w:r w:rsidR="004F6CF7" w:rsidRPr="002936E9">
              <w:rPr>
                <w:rFonts w:ascii="Times New Roman" w:eastAsia="Times New Roman" w:hAnsi="Times New Roman" w:cs="Times New Roman"/>
                <w:color w:val="000000"/>
                <w:sz w:val="18"/>
                <w:szCs w:val="18"/>
                <w:lang w:eastAsia="ru-RU"/>
              </w:rPr>
              <w:t>сопровождение</w:t>
            </w:r>
            <w:r w:rsidRPr="002936E9">
              <w:rPr>
                <w:rFonts w:ascii="Times New Roman" w:eastAsia="Times New Roman" w:hAnsi="Times New Roman" w:cs="Times New Roman"/>
                <w:color w:val="000000"/>
                <w:sz w:val="18"/>
                <w:szCs w:val="18"/>
                <w:lang w:eastAsia="ru-RU"/>
              </w:rPr>
              <w:t xml:space="preserve"> полевых работ</w:t>
            </w:r>
          </w:p>
        </w:tc>
        <w:tc>
          <w:tcPr>
            <w:tcW w:w="709" w:type="dxa"/>
            <w:tcBorders>
              <w:top w:val="nil"/>
              <w:left w:val="nil"/>
              <w:bottom w:val="single" w:sz="4" w:space="0" w:color="auto"/>
              <w:right w:val="single" w:sz="4" w:space="0" w:color="auto"/>
            </w:tcBorders>
            <w:shd w:val="clear" w:color="000000" w:fill="FFFFFF"/>
            <w:vAlign w:val="center"/>
            <w:hideMark/>
          </w:tcPr>
          <w:p w14:paraId="030E769F" w14:textId="77777777" w:rsidR="00FA3B7B" w:rsidRPr="00FA3B7B" w:rsidRDefault="00FA3B7B" w:rsidP="00FA3B7B">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отр/мес</w:t>
            </w:r>
          </w:p>
        </w:tc>
        <w:tc>
          <w:tcPr>
            <w:tcW w:w="709" w:type="dxa"/>
            <w:tcBorders>
              <w:top w:val="nil"/>
              <w:left w:val="nil"/>
              <w:bottom w:val="single" w:sz="4" w:space="0" w:color="auto"/>
              <w:right w:val="single" w:sz="4" w:space="0" w:color="auto"/>
            </w:tcBorders>
            <w:shd w:val="clear" w:color="000000" w:fill="FFFFFF"/>
            <w:vAlign w:val="center"/>
          </w:tcPr>
          <w:p w14:paraId="5CE95E1E" w14:textId="639FBF3E"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51" w:type="dxa"/>
            <w:tcBorders>
              <w:top w:val="nil"/>
              <w:left w:val="nil"/>
              <w:bottom w:val="single" w:sz="4" w:space="0" w:color="auto"/>
              <w:right w:val="single" w:sz="4" w:space="0" w:color="auto"/>
            </w:tcBorders>
            <w:shd w:val="clear" w:color="000000" w:fill="FFFFFF"/>
            <w:vAlign w:val="center"/>
          </w:tcPr>
          <w:p w14:paraId="7FCC931E" w14:textId="27402A33"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43" w:type="dxa"/>
            <w:tcBorders>
              <w:top w:val="nil"/>
              <w:left w:val="nil"/>
              <w:bottom w:val="single" w:sz="4" w:space="0" w:color="auto"/>
              <w:right w:val="single" w:sz="4" w:space="0" w:color="auto"/>
            </w:tcBorders>
            <w:vAlign w:val="center"/>
          </w:tcPr>
          <w:p w14:paraId="6634DE28" w14:textId="57BDCBCC"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656" w:type="dxa"/>
            <w:tcBorders>
              <w:top w:val="nil"/>
              <w:left w:val="nil"/>
              <w:bottom w:val="single" w:sz="4" w:space="0" w:color="auto"/>
              <w:right w:val="single" w:sz="4" w:space="0" w:color="auto"/>
            </w:tcBorders>
            <w:shd w:val="clear" w:color="000000" w:fill="FFFFFF"/>
            <w:vAlign w:val="center"/>
            <w:hideMark/>
          </w:tcPr>
          <w:p w14:paraId="153B92E7"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p>
        </w:tc>
        <w:tc>
          <w:tcPr>
            <w:tcW w:w="903" w:type="dxa"/>
            <w:tcBorders>
              <w:top w:val="nil"/>
              <w:left w:val="nil"/>
              <w:bottom w:val="single" w:sz="4" w:space="0" w:color="auto"/>
              <w:right w:val="single" w:sz="4" w:space="0" w:color="auto"/>
            </w:tcBorders>
            <w:shd w:val="clear" w:color="000000" w:fill="FFFFFF"/>
            <w:vAlign w:val="center"/>
            <w:hideMark/>
          </w:tcPr>
          <w:p w14:paraId="297F70C0"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992" w:type="dxa"/>
            <w:tcBorders>
              <w:top w:val="nil"/>
              <w:left w:val="nil"/>
              <w:bottom w:val="single" w:sz="4" w:space="0" w:color="auto"/>
              <w:right w:val="single" w:sz="4" w:space="0" w:color="auto"/>
            </w:tcBorders>
            <w:vAlign w:val="center"/>
            <w:hideMark/>
          </w:tcPr>
          <w:p w14:paraId="19153E82"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4 500 000</w:t>
            </w:r>
          </w:p>
        </w:tc>
        <w:tc>
          <w:tcPr>
            <w:tcW w:w="709" w:type="dxa"/>
            <w:tcBorders>
              <w:top w:val="nil"/>
              <w:left w:val="nil"/>
              <w:bottom w:val="single" w:sz="4" w:space="0" w:color="auto"/>
              <w:right w:val="single" w:sz="4" w:space="0" w:color="auto"/>
            </w:tcBorders>
            <w:shd w:val="clear" w:color="000000" w:fill="FFFFFF"/>
            <w:vAlign w:val="center"/>
            <w:hideMark/>
          </w:tcPr>
          <w:p w14:paraId="5F0BC303"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14:paraId="6145365C"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1134" w:type="dxa"/>
            <w:tcBorders>
              <w:top w:val="nil"/>
              <w:left w:val="nil"/>
              <w:bottom w:val="single" w:sz="4" w:space="0" w:color="auto"/>
              <w:right w:val="single" w:sz="4" w:space="0" w:color="auto"/>
            </w:tcBorders>
            <w:vAlign w:val="center"/>
            <w:hideMark/>
          </w:tcPr>
          <w:p w14:paraId="37435352"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4 500 000</w:t>
            </w:r>
          </w:p>
        </w:tc>
        <w:tc>
          <w:tcPr>
            <w:tcW w:w="851" w:type="dxa"/>
            <w:tcBorders>
              <w:top w:val="nil"/>
              <w:left w:val="nil"/>
              <w:bottom w:val="single" w:sz="4" w:space="0" w:color="auto"/>
              <w:right w:val="single" w:sz="4" w:space="0" w:color="auto"/>
            </w:tcBorders>
            <w:shd w:val="clear" w:color="000000" w:fill="FFFFFF"/>
            <w:vAlign w:val="center"/>
            <w:hideMark/>
          </w:tcPr>
          <w:p w14:paraId="2CE039D8"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14:paraId="3117F121"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992" w:type="dxa"/>
            <w:tcBorders>
              <w:top w:val="nil"/>
              <w:left w:val="nil"/>
              <w:bottom w:val="single" w:sz="4" w:space="0" w:color="auto"/>
              <w:right w:val="single" w:sz="4" w:space="0" w:color="auto"/>
            </w:tcBorders>
            <w:vAlign w:val="center"/>
            <w:hideMark/>
          </w:tcPr>
          <w:p w14:paraId="7E8A5AC6"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4 500 000</w:t>
            </w:r>
          </w:p>
        </w:tc>
        <w:tc>
          <w:tcPr>
            <w:tcW w:w="851" w:type="dxa"/>
            <w:tcBorders>
              <w:top w:val="nil"/>
              <w:left w:val="nil"/>
              <w:bottom w:val="single" w:sz="4" w:space="0" w:color="auto"/>
              <w:right w:val="single" w:sz="4" w:space="0" w:color="auto"/>
            </w:tcBorders>
            <w:shd w:val="clear" w:color="000000" w:fill="FFFFFF"/>
            <w:vAlign w:val="center"/>
            <w:hideMark/>
          </w:tcPr>
          <w:p w14:paraId="1CC94B54"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14:paraId="715B907B"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1134" w:type="dxa"/>
            <w:tcBorders>
              <w:top w:val="nil"/>
              <w:left w:val="nil"/>
              <w:bottom w:val="single" w:sz="4" w:space="0" w:color="auto"/>
              <w:right w:val="single" w:sz="4" w:space="0" w:color="auto"/>
            </w:tcBorders>
            <w:vAlign w:val="center"/>
            <w:hideMark/>
          </w:tcPr>
          <w:p w14:paraId="60C2BD03"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4 500 000</w:t>
            </w:r>
          </w:p>
        </w:tc>
        <w:tc>
          <w:tcPr>
            <w:tcW w:w="709" w:type="dxa"/>
            <w:tcBorders>
              <w:top w:val="nil"/>
              <w:left w:val="nil"/>
              <w:bottom w:val="single" w:sz="4" w:space="0" w:color="auto"/>
              <w:right w:val="single" w:sz="4" w:space="0" w:color="auto"/>
            </w:tcBorders>
            <w:shd w:val="clear" w:color="000000" w:fill="FFFFFF"/>
            <w:vAlign w:val="center"/>
            <w:hideMark/>
          </w:tcPr>
          <w:p w14:paraId="29D9FF85"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w:t>
            </w:r>
          </w:p>
        </w:tc>
        <w:tc>
          <w:tcPr>
            <w:tcW w:w="931" w:type="dxa"/>
            <w:tcBorders>
              <w:top w:val="nil"/>
              <w:left w:val="nil"/>
              <w:bottom w:val="single" w:sz="4" w:space="0" w:color="auto"/>
              <w:right w:val="single" w:sz="4" w:space="0" w:color="auto"/>
            </w:tcBorders>
            <w:shd w:val="clear" w:color="000000" w:fill="FFFFFF"/>
            <w:vAlign w:val="center"/>
            <w:hideMark/>
          </w:tcPr>
          <w:p w14:paraId="2B2C6C95"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992" w:type="dxa"/>
            <w:tcBorders>
              <w:top w:val="nil"/>
              <w:left w:val="nil"/>
              <w:bottom w:val="single" w:sz="4" w:space="0" w:color="auto"/>
              <w:right w:val="single" w:sz="4" w:space="0" w:color="auto"/>
            </w:tcBorders>
            <w:vAlign w:val="center"/>
            <w:hideMark/>
          </w:tcPr>
          <w:p w14:paraId="624E4CBE"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3 000 000</w:t>
            </w:r>
          </w:p>
        </w:tc>
        <w:tc>
          <w:tcPr>
            <w:tcW w:w="770" w:type="dxa"/>
            <w:tcBorders>
              <w:top w:val="nil"/>
              <w:left w:val="nil"/>
              <w:bottom w:val="single" w:sz="4" w:space="0" w:color="auto"/>
              <w:right w:val="single" w:sz="4" w:space="0" w:color="auto"/>
            </w:tcBorders>
            <w:vAlign w:val="center"/>
            <w:hideMark/>
          </w:tcPr>
          <w:p w14:paraId="70E31333" w14:textId="0443CF70"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w:t>
            </w:r>
            <w:r w:rsidR="00E76BCC">
              <w:rPr>
                <w:rFonts w:ascii="Times New Roman" w:eastAsia="Times New Roman" w:hAnsi="Times New Roman" w:cs="Times New Roman"/>
                <w:color w:val="000000"/>
                <w:sz w:val="16"/>
                <w:szCs w:val="16"/>
                <w:lang w:eastAsia="ru-RU"/>
              </w:rPr>
              <w:t>4</w:t>
            </w:r>
          </w:p>
        </w:tc>
        <w:tc>
          <w:tcPr>
            <w:tcW w:w="931" w:type="dxa"/>
            <w:tcBorders>
              <w:top w:val="nil"/>
              <w:left w:val="nil"/>
              <w:bottom w:val="single" w:sz="4" w:space="0" w:color="auto"/>
              <w:right w:val="single" w:sz="4" w:space="0" w:color="auto"/>
            </w:tcBorders>
            <w:shd w:val="clear" w:color="000000" w:fill="FFFFFF"/>
            <w:vAlign w:val="center"/>
            <w:hideMark/>
          </w:tcPr>
          <w:p w14:paraId="5264873C"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1136" w:type="dxa"/>
            <w:tcBorders>
              <w:top w:val="nil"/>
              <w:left w:val="nil"/>
              <w:bottom w:val="single" w:sz="4" w:space="0" w:color="auto"/>
              <w:right w:val="single" w:sz="4" w:space="0" w:color="auto"/>
            </w:tcBorders>
            <w:vAlign w:val="center"/>
            <w:hideMark/>
          </w:tcPr>
          <w:p w14:paraId="75A4DE70" w14:textId="558CEE8E"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2</w:t>
            </w:r>
            <w:r w:rsidR="00E76BCC">
              <w:rPr>
                <w:rFonts w:ascii="Times New Roman" w:eastAsia="Times New Roman" w:hAnsi="Times New Roman" w:cs="Times New Roman"/>
                <w:color w:val="000000"/>
                <w:sz w:val="16"/>
                <w:szCs w:val="16"/>
                <w:lang w:eastAsia="ru-RU"/>
              </w:rPr>
              <w:t>1</w:t>
            </w:r>
            <w:r w:rsidRPr="00FA3B7B">
              <w:rPr>
                <w:rFonts w:ascii="Times New Roman" w:eastAsia="Times New Roman" w:hAnsi="Times New Roman" w:cs="Times New Roman"/>
                <w:color w:val="000000"/>
                <w:sz w:val="16"/>
                <w:szCs w:val="16"/>
                <w:lang w:eastAsia="ru-RU"/>
              </w:rPr>
              <w:t xml:space="preserve"> </w:t>
            </w:r>
            <w:r w:rsidR="00E76BCC">
              <w:rPr>
                <w:rFonts w:ascii="Times New Roman" w:eastAsia="Times New Roman" w:hAnsi="Times New Roman" w:cs="Times New Roman"/>
                <w:color w:val="000000"/>
                <w:sz w:val="16"/>
                <w:szCs w:val="16"/>
                <w:lang w:eastAsia="ru-RU"/>
              </w:rPr>
              <w:t>0</w:t>
            </w:r>
            <w:r w:rsidRPr="00FA3B7B">
              <w:rPr>
                <w:rFonts w:ascii="Times New Roman" w:eastAsia="Times New Roman" w:hAnsi="Times New Roman" w:cs="Times New Roman"/>
                <w:color w:val="000000"/>
                <w:sz w:val="16"/>
                <w:szCs w:val="16"/>
                <w:lang w:eastAsia="ru-RU"/>
              </w:rPr>
              <w:t>00 000</w:t>
            </w:r>
          </w:p>
        </w:tc>
      </w:tr>
      <w:tr w:rsidR="00FA3B7B" w:rsidRPr="00FA3B7B" w14:paraId="7155DD17"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46CF543"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4</w:t>
            </w:r>
          </w:p>
        </w:tc>
        <w:tc>
          <w:tcPr>
            <w:tcW w:w="22736" w:type="dxa"/>
            <w:gridSpan w:val="23"/>
            <w:tcBorders>
              <w:top w:val="single" w:sz="4" w:space="0" w:color="auto"/>
              <w:left w:val="nil"/>
              <w:bottom w:val="single" w:sz="4" w:space="0" w:color="auto"/>
              <w:right w:val="single" w:sz="4" w:space="0" w:color="000000"/>
            </w:tcBorders>
            <w:shd w:val="clear" w:color="000000" w:fill="FFFFFF"/>
            <w:noWrap/>
            <w:vAlign w:val="center"/>
            <w:hideMark/>
          </w:tcPr>
          <w:p w14:paraId="4309FDAE" w14:textId="77777777" w:rsidR="00FA3B7B" w:rsidRPr="002936E9" w:rsidRDefault="00FA3B7B" w:rsidP="00FA3B7B">
            <w:pPr>
              <w:spacing w:after="0" w:line="240" w:lineRule="auto"/>
              <w:jc w:val="center"/>
              <w:rPr>
                <w:rFonts w:ascii="Times New Roman" w:eastAsia="Times New Roman" w:hAnsi="Times New Roman" w:cs="Times New Roman"/>
                <w:b/>
                <w:bCs/>
                <w:color w:val="000000"/>
                <w:sz w:val="18"/>
                <w:szCs w:val="18"/>
                <w:lang w:eastAsia="ru-RU"/>
              </w:rPr>
            </w:pPr>
            <w:r w:rsidRPr="002936E9">
              <w:rPr>
                <w:rFonts w:ascii="Times New Roman" w:eastAsia="Times New Roman" w:hAnsi="Times New Roman" w:cs="Times New Roman"/>
                <w:b/>
                <w:bCs/>
                <w:color w:val="000000"/>
                <w:sz w:val="18"/>
                <w:szCs w:val="18"/>
                <w:lang w:eastAsia="ru-RU"/>
              </w:rPr>
              <w:t>Аналитические работы и обработка проб</w:t>
            </w:r>
          </w:p>
        </w:tc>
      </w:tr>
      <w:tr w:rsidR="003952BE" w:rsidRPr="00FA3B7B" w14:paraId="7A76AAAF" w14:textId="77777777" w:rsidTr="005A0176">
        <w:trPr>
          <w:trHeight w:val="285"/>
        </w:trPr>
        <w:tc>
          <w:tcPr>
            <w:tcW w:w="640" w:type="dxa"/>
            <w:tcBorders>
              <w:top w:val="nil"/>
              <w:left w:val="single" w:sz="4" w:space="0" w:color="auto"/>
              <w:bottom w:val="single" w:sz="4" w:space="0" w:color="auto"/>
              <w:right w:val="single" w:sz="4" w:space="0" w:color="auto"/>
            </w:tcBorders>
            <w:vAlign w:val="center"/>
            <w:hideMark/>
          </w:tcPr>
          <w:p w14:paraId="28157A58" w14:textId="4E563E69"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4.</w:t>
            </w:r>
            <w:r w:rsidR="002531B5">
              <w:rPr>
                <w:rFonts w:ascii="Times New Roman" w:eastAsia="Times New Roman" w:hAnsi="Times New Roman" w:cs="Times New Roman"/>
                <w:color w:val="000000"/>
                <w:sz w:val="16"/>
                <w:szCs w:val="16"/>
                <w:lang w:eastAsia="ru-RU"/>
              </w:rPr>
              <w:t>1</w:t>
            </w:r>
          </w:p>
        </w:tc>
        <w:tc>
          <w:tcPr>
            <w:tcW w:w="2757" w:type="dxa"/>
            <w:tcBorders>
              <w:top w:val="nil"/>
              <w:left w:val="nil"/>
              <w:bottom w:val="single" w:sz="4" w:space="0" w:color="auto"/>
              <w:right w:val="single" w:sz="4" w:space="0" w:color="auto"/>
            </w:tcBorders>
            <w:shd w:val="clear" w:color="000000" w:fill="FFFFFF"/>
            <w:vAlign w:val="center"/>
            <w:hideMark/>
          </w:tcPr>
          <w:p w14:paraId="5B033D50" w14:textId="77777777" w:rsidR="00FA3B7B" w:rsidRPr="002936E9" w:rsidRDefault="00FA3B7B" w:rsidP="00FA3B7B">
            <w:pPr>
              <w:spacing w:after="0" w:line="240" w:lineRule="auto"/>
              <w:rPr>
                <w:rFonts w:ascii="Times New Roman" w:eastAsia="Times New Roman" w:hAnsi="Times New Roman" w:cs="Times New Roman"/>
                <w:color w:val="000000"/>
                <w:sz w:val="20"/>
                <w:szCs w:val="20"/>
                <w:lang w:eastAsia="ru-RU"/>
              </w:rPr>
            </w:pPr>
            <w:r w:rsidRPr="002936E9">
              <w:rPr>
                <w:rFonts w:ascii="Times New Roman" w:eastAsia="Times New Roman" w:hAnsi="Times New Roman" w:cs="Times New Roman"/>
                <w:color w:val="000000"/>
                <w:sz w:val="20"/>
                <w:szCs w:val="20"/>
                <w:lang w:eastAsia="ru-RU"/>
              </w:rPr>
              <w:t>Атомно-абсорбционный на золото</w:t>
            </w:r>
          </w:p>
        </w:tc>
        <w:tc>
          <w:tcPr>
            <w:tcW w:w="709" w:type="dxa"/>
            <w:tcBorders>
              <w:top w:val="nil"/>
              <w:left w:val="nil"/>
              <w:bottom w:val="single" w:sz="4" w:space="0" w:color="auto"/>
              <w:right w:val="single" w:sz="4" w:space="0" w:color="auto"/>
            </w:tcBorders>
            <w:vAlign w:val="center"/>
            <w:hideMark/>
          </w:tcPr>
          <w:p w14:paraId="2653FA82" w14:textId="77777777" w:rsidR="00FA3B7B" w:rsidRPr="005C3462" w:rsidRDefault="00FA3B7B" w:rsidP="00FA3B7B">
            <w:pPr>
              <w:spacing w:after="0" w:line="240" w:lineRule="auto"/>
              <w:jc w:val="center"/>
              <w:rPr>
                <w:rFonts w:ascii="Times New Roman" w:eastAsia="Times New Roman" w:hAnsi="Times New Roman" w:cs="Times New Roman"/>
                <w:color w:val="000000"/>
                <w:sz w:val="15"/>
                <w:szCs w:val="15"/>
                <w:lang w:eastAsia="ru-RU"/>
              </w:rPr>
            </w:pPr>
            <w:r w:rsidRPr="005C3462">
              <w:rPr>
                <w:rFonts w:ascii="Times New Roman" w:eastAsia="Times New Roman" w:hAnsi="Times New Roman" w:cs="Times New Roman"/>
                <w:color w:val="000000"/>
                <w:sz w:val="15"/>
                <w:szCs w:val="15"/>
                <w:lang w:eastAsia="ru-RU"/>
              </w:rPr>
              <w:t>ан.</w:t>
            </w:r>
          </w:p>
        </w:tc>
        <w:tc>
          <w:tcPr>
            <w:tcW w:w="709" w:type="dxa"/>
            <w:tcBorders>
              <w:top w:val="nil"/>
              <w:left w:val="nil"/>
              <w:bottom w:val="single" w:sz="4" w:space="0" w:color="auto"/>
              <w:right w:val="single" w:sz="4" w:space="0" w:color="auto"/>
            </w:tcBorders>
            <w:vAlign w:val="center"/>
          </w:tcPr>
          <w:p w14:paraId="7EBE1BE6" w14:textId="54093379"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51" w:type="dxa"/>
            <w:tcBorders>
              <w:top w:val="nil"/>
              <w:left w:val="nil"/>
              <w:bottom w:val="single" w:sz="4" w:space="0" w:color="auto"/>
              <w:right w:val="single" w:sz="4" w:space="0" w:color="auto"/>
            </w:tcBorders>
            <w:vAlign w:val="center"/>
          </w:tcPr>
          <w:p w14:paraId="5E413C1E" w14:textId="6142A036"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43" w:type="dxa"/>
            <w:tcBorders>
              <w:top w:val="nil"/>
              <w:left w:val="nil"/>
              <w:bottom w:val="single" w:sz="4" w:space="0" w:color="auto"/>
              <w:right w:val="single" w:sz="4" w:space="0" w:color="auto"/>
            </w:tcBorders>
            <w:vAlign w:val="center"/>
          </w:tcPr>
          <w:p w14:paraId="07AC2497" w14:textId="7648C88C"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656" w:type="dxa"/>
            <w:tcBorders>
              <w:top w:val="nil"/>
              <w:left w:val="nil"/>
              <w:bottom w:val="single" w:sz="4" w:space="0" w:color="auto"/>
              <w:right w:val="single" w:sz="4" w:space="0" w:color="auto"/>
            </w:tcBorders>
            <w:vAlign w:val="center"/>
            <w:hideMark/>
          </w:tcPr>
          <w:p w14:paraId="72047897" w14:textId="7638D798" w:rsidR="00FA3B7B" w:rsidRPr="005C3462" w:rsidRDefault="00767AD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1661</w:t>
            </w:r>
          </w:p>
        </w:tc>
        <w:tc>
          <w:tcPr>
            <w:tcW w:w="903" w:type="dxa"/>
            <w:tcBorders>
              <w:top w:val="nil"/>
              <w:left w:val="nil"/>
              <w:bottom w:val="single" w:sz="4" w:space="0" w:color="auto"/>
              <w:right w:val="single" w:sz="4" w:space="0" w:color="auto"/>
            </w:tcBorders>
            <w:vAlign w:val="center"/>
            <w:hideMark/>
          </w:tcPr>
          <w:p w14:paraId="30931A7D"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2 450</w:t>
            </w:r>
          </w:p>
        </w:tc>
        <w:tc>
          <w:tcPr>
            <w:tcW w:w="992" w:type="dxa"/>
            <w:tcBorders>
              <w:top w:val="nil"/>
              <w:left w:val="nil"/>
              <w:bottom w:val="single" w:sz="4" w:space="0" w:color="auto"/>
              <w:right w:val="single" w:sz="4" w:space="0" w:color="auto"/>
            </w:tcBorders>
            <w:vAlign w:val="center"/>
            <w:hideMark/>
          </w:tcPr>
          <w:p w14:paraId="166BFAF7" w14:textId="40546CE0" w:rsidR="00FA3B7B" w:rsidRPr="005C3462" w:rsidRDefault="00767AD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9D303C" w:rsidRPr="005C3462">
              <w:rPr>
                <w:rFonts w:ascii="Times New Roman" w:eastAsia="Times New Roman" w:hAnsi="Times New Roman" w:cs="Times New Roman"/>
                <w:color w:val="000000"/>
                <w:sz w:val="16"/>
                <w:szCs w:val="16"/>
                <w:lang w:eastAsia="ru-RU"/>
              </w:rPr>
              <w:t> 0</w:t>
            </w:r>
            <w:r>
              <w:rPr>
                <w:rFonts w:ascii="Times New Roman" w:eastAsia="Times New Roman" w:hAnsi="Times New Roman" w:cs="Times New Roman"/>
                <w:color w:val="000000"/>
                <w:sz w:val="16"/>
                <w:szCs w:val="16"/>
                <w:lang w:eastAsia="ru-RU"/>
              </w:rPr>
              <w:t>69</w:t>
            </w:r>
            <w:r w:rsidR="009D303C" w:rsidRPr="005C3462">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4</w:t>
            </w:r>
            <w:r w:rsidR="009D303C" w:rsidRPr="005C3462">
              <w:rPr>
                <w:rFonts w:ascii="Times New Roman" w:eastAsia="Times New Roman" w:hAnsi="Times New Roman" w:cs="Times New Roman"/>
                <w:color w:val="000000"/>
                <w:sz w:val="16"/>
                <w:szCs w:val="16"/>
                <w:lang w:eastAsia="ru-RU"/>
              </w:rPr>
              <w:t>50</w:t>
            </w:r>
          </w:p>
        </w:tc>
        <w:tc>
          <w:tcPr>
            <w:tcW w:w="709" w:type="dxa"/>
            <w:tcBorders>
              <w:top w:val="nil"/>
              <w:left w:val="nil"/>
              <w:bottom w:val="single" w:sz="4" w:space="0" w:color="auto"/>
              <w:right w:val="single" w:sz="4" w:space="0" w:color="auto"/>
            </w:tcBorders>
            <w:vAlign w:val="center"/>
            <w:hideMark/>
          </w:tcPr>
          <w:p w14:paraId="47878922" w14:textId="41D0C309" w:rsidR="00FA3B7B" w:rsidRPr="005C3462" w:rsidRDefault="00767AD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1661</w:t>
            </w:r>
          </w:p>
        </w:tc>
        <w:tc>
          <w:tcPr>
            <w:tcW w:w="992" w:type="dxa"/>
            <w:tcBorders>
              <w:top w:val="nil"/>
              <w:left w:val="nil"/>
              <w:bottom w:val="single" w:sz="4" w:space="0" w:color="auto"/>
              <w:right w:val="single" w:sz="4" w:space="0" w:color="auto"/>
            </w:tcBorders>
            <w:vAlign w:val="center"/>
            <w:hideMark/>
          </w:tcPr>
          <w:p w14:paraId="35A4A80E"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2 450</w:t>
            </w:r>
          </w:p>
        </w:tc>
        <w:tc>
          <w:tcPr>
            <w:tcW w:w="1134" w:type="dxa"/>
            <w:tcBorders>
              <w:top w:val="nil"/>
              <w:left w:val="nil"/>
              <w:bottom w:val="single" w:sz="4" w:space="0" w:color="auto"/>
              <w:right w:val="single" w:sz="4" w:space="0" w:color="auto"/>
            </w:tcBorders>
            <w:vAlign w:val="center"/>
            <w:hideMark/>
          </w:tcPr>
          <w:p w14:paraId="08CFFE9A" w14:textId="017FCB51" w:rsidR="00FA3B7B" w:rsidRPr="005C3462" w:rsidRDefault="00767AD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Pr="005C3462">
              <w:rPr>
                <w:rFonts w:ascii="Times New Roman" w:eastAsia="Times New Roman" w:hAnsi="Times New Roman" w:cs="Times New Roman"/>
                <w:color w:val="000000"/>
                <w:sz w:val="16"/>
                <w:szCs w:val="16"/>
                <w:lang w:eastAsia="ru-RU"/>
              </w:rPr>
              <w:t> 0</w:t>
            </w:r>
            <w:r>
              <w:rPr>
                <w:rFonts w:ascii="Times New Roman" w:eastAsia="Times New Roman" w:hAnsi="Times New Roman" w:cs="Times New Roman"/>
                <w:color w:val="000000"/>
                <w:sz w:val="16"/>
                <w:szCs w:val="16"/>
                <w:lang w:eastAsia="ru-RU"/>
              </w:rPr>
              <w:t>69</w:t>
            </w:r>
            <w:r w:rsidRPr="005C3462">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4</w:t>
            </w:r>
            <w:r w:rsidRPr="005C3462">
              <w:rPr>
                <w:rFonts w:ascii="Times New Roman" w:eastAsia="Times New Roman" w:hAnsi="Times New Roman" w:cs="Times New Roman"/>
                <w:color w:val="000000"/>
                <w:sz w:val="16"/>
                <w:szCs w:val="16"/>
                <w:lang w:eastAsia="ru-RU"/>
              </w:rPr>
              <w:t>50</w:t>
            </w:r>
          </w:p>
        </w:tc>
        <w:tc>
          <w:tcPr>
            <w:tcW w:w="851" w:type="dxa"/>
            <w:tcBorders>
              <w:top w:val="nil"/>
              <w:left w:val="nil"/>
              <w:bottom w:val="single" w:sz="4" w:space="0" w:color="auto"/>
              <w:right w:val="single" w:sz="4" w:space="0" w:color="auto"/>
            </w:tcBorders>
            <w:vAlign w:val="center"/>
            <w:hideMark/>
          </w:tcPr>
          <w:p w14:paraId="2E67016F" w14:textId="23A1CBD8" w:rsidR="00FA3B7B" w:rsidRPr="005C3462" w:rsidRDefault="00767AD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1661</w:t>
            </w:r>
          </w:p>
        </w:tc>
        <w:tc>
          <w:tcPr>
            <w:tcW w:w="992" w:type="dxa"/>
            <w:tcBorders>
              <w:top w:val="nil"/>
              <w:left w:val="nil"/>
              <w:bottom w:val="single" w:sz="4" w:space="0" w:color="auto"/>
              <w:right w:val="single" w:sz="4" w:space="0" w:color="auto"/>
            </w:tcBorders>
            <w:vAlign w:val="center"/>
            <w:hideMark/>
          </w:tcPr>
          <w:p w14:paraId="40AECE99"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2 450</w:t>
            </w:r>
          </w:p>
        </w:tc>
        <w:tc>
          <w:tcPr>
            <w:tcW w:w="992" w:type="dxa"/>
            <w:tcBorders>
              <w:top w:val="nil"/>
              <w:left w:val="nil"/>
              <w:bottom w:val="single" w:sz="4" w:space="0" w:color="auto"/>
              <w:right w:val="single" w:sz="4" w:space="0" w:color="auto"/>
            </w:tcBorders>
            <w:vAlign w:val="center"/>
            <w:hideMark/>
          </w:tcPr>
          <w:p w14:paraId="0D38A42B" w14:textId="1F2B8536" w:rsidR="00FA3B7B" w:rsidRPr="005C3462" w:rsidRDefault="00767AD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Pr="005C3462">
              <w:rPr>
                <w:rFonts w:ascii="Times New Roman" w:eastAsia="Times New Roman" w:hAnsi="Times New Roman" w:cs="Times New Roman"/>
                <w:color w:val="000000"/>
                <w:sz w:val="16"/>
                <w:szCs w:val="16"/>
                <w:lang w:eastAsia="ru-RU"/>
              </w:rPr>
              <w:t> 0</w:t>
            </w:r>
            <w:r>
              <w:rPr>
                <w:rFonts w:ascii="Times New Roman" w:eastAsia="Times New Roman" w:hAnsi="Times New Roman" w:cs="Times New Roman"/>
                <w:color w:val="000000"/>
                <w:sz w:val="16"/>
                <w:szCs w:val="16"/>
                <w:lang w:eastAsia="ru-RU"/>
              </w:rPr>
              <w:t>69</w:t>
            </w:r>
            <w:r w:rsidRPr="005C3462">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4</w:t>
            </w:r>
            <w:r w:rsidRPr="005C3462">
              <w:rPr>
                <w:rFonts w:ascii="Times New Roman" w:eastAsia="Times New Roman" w:hAnsi="Times New Roman" w:cs="Times New Roman"/>
                <w:color w:val="000000"/>
                <w:sz w:val="16"/>
                <w:szCs w:val="16"/>
                <w:lang w:eastAsia="ru-RU"/>
              </w:rPr>
              <w:t>50</w:t>
            </w:r>
          </w:p>
        </w:tc>
        <w:tc>
          <w:tcPr>
            <w:tcW w:w="851" w:type="dxa"/>
            <w:tcBorders>
              <w:top w:val="nil"/>
              <w:left w:val="nil"/>
              <w:bottom w:val="single" w:sz="4" w:space="0" w:color="auto"/>
              <w:right w:val="single" w:sz="4" w:space="0" w:color="auto"/>
            </w:tcBorders>
            <w:vAlign w:val="center"/>
            <w:hideMark/>
          </w:tcPr>
          <w:p w14:paraId="50FEBE44" w14:textId="397DFD4E" w:rsidR="00FA3B7B" w:rsidRPr="005C3462" w:rsidRDefault="00DF526A"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405</w:t>
            </w:r>
          </w:p>
        </w:tc>
        <w:tc>
          <w:tcPr>
            <w:tcW w:w="992" w:type="dxa"/>
            <w:tcBorders>
              <w:top w:val="nil"/>
              <w:left w:val="nil"/>
              <w:bottom w:val="single" w:sz="4" w:space="0" w:color="auto"/>
              <w:right w:val="single" w:sz="4" w:space="0" w:color="auto"/>
            </w:tcBorders>
            <w:vAlign w:val="center"/>
            <w:hideMark/>
          </w:tcPr>
          <w:p w14:paraId="57D61CD4"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2 450</w:t>
            </w:r>
          </w:p>
        </w:tc>
        <w:tc>
          <w:tcPr>
            <w:tcW w:w="1134" w:type="dxa"/>
            <w:tcBorders>
              <w:top w:val="nil"/>
              <w:left w:val="nil"/>
              <w:bottom w:val="single" w:sz="4" w:space="0" w:color="auto"/>
              <w:right w:val="single" w:sz="4" w:space="0" w:color="auto"/>
            </w:tcBorders>
            <w:vAlign w:val="center"/>
            <w:hideMark/>
          </w:tcPr>
          <w:p w14:paraId="4C1CE0F5" w14:textId="77C0C0A0" w:rsidR="00FA3B7B" w:rsidRPr="005C3462" w:rsidRDefault="009D303C"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992 250</w:t>
            </w:r>
          </w:p>
        </w:tc>
        <w:tc>
          <w:tcPr>
            <w:tcW w:w="709" w:type="dxa"/>
            <w:tcBorders>
              <w:top w:val="nil"/>
              <w:left w:val="nil"/>
              <w:bottom w:val="single" w:sz="4" w:space="0" w:color="auto"/>
              <w:right w:val="single" w:sz="4" w:space="0" w:color="auto"/>
            </w:tcBorders>
            <w:vAlign w:val="center"/>
            <w:hideMark/>
          </w:tcPr>
          <w:p w14:paraId="0AEEFF15" w14:textId="780106D0" w:rsidR="00FA3B7B" w:rsidRPr="005C3462" w:rsidRDefault="00631E0A"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w:t>
            </w:r>
            <w:r w:rsidR="00767ADB">
              <w:rPr>
                <w:rFonts w:ascii="Times New Roman" w:eastAsia="Times New Roman" w:hAnsi="Times New Roman" w:cs="Times New Roman"/>
                <w:color w:val="000000"/>
                <w:sz w:val="16"/>
                <w:szCs w:val="16"/>
                <w:lang w:eastAsia="ru-RU"/>
              </w:rPr>
              <w:t>60</w:t>
            </w:r>
          </w:p>
        </w:tc>
        <w:tc>
          <w:tcPr>
            <w:tcW w:w="931" w:type="dxa"/>
            <w:tcBorders>
              <w:top w:val="nil"/>
              <w:left w:val="nil"/>
              <w:bottom w:val="single" w:sz="4" w:space="0" w:color="auto"/>
              <w:right w:val="single" w:sz="4" w:space="0" w:color="auto"/>
            </w:tcBorders>
            <w:vAlign w:val="center"/>
            <w:hideMark/>
          </w:tcPr>
          <w:p w14:paraId="0DBC879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2 450</w:t>
            </w:r>
          </w:p>
        </w:tc>
        <w:tc>
          <w:tcPr>
            <w:tcW w:w="992" w:type="dxa"/>
            <w:tcBorders>
              <w:top w:val="nil"/>
              <w:left w:val="nil"/>
              <w:bottom w:val="single" w:sz="4" w:space="0" w:color="auto"/>
              <w:right w:val="single" w:sz="4" w:space="0" w:color="auto"/>
            </w:tcBorders>
            <w:vAlign w:val="center"/>
            <w:hideMark/>
          </w:tcPr>
          <w:p w14:paraId="14A9B5B2" w14:textId="6A6AB5C3" w:rsidR="00FA3B7B" w:rsidRPr="005C3462" w:rsidRDefault="009D303C"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6</w:t>
            </w:r>
            <w:r w:rsidR="00767ADB">
              <w:rPr>
                <w:rFonts w:ascii="Times New Roman" w:eastAsia="Times New Roman" w:hAnsi="Times New Roman" w:cs="Times New Roman"/>
                <w:color w:val="000000"/>
                <w:sz w:val="16"/>
                <w:szCs w:val="16"/>
                <w:lang w:eastAsia="ru-RU"/>
              </w:rPr>
              <w:t>37</w:t>
            </w:r>
            <w:r w:rsidRPr="005C3462">
              <w:rPr>
                <w:rFonts w:ascii="Times New Roman" w:eastAsia="Times New Roman" w:hAnsi="Times New Roman" w:cs="Times New Roman"/>
                <w:color w:val="000000"/>
                <w:sz w:val="16"/>
                <w:szCs w:val="16"/>
                <w:lang w:eastAsia="ru-RU"/>
              </w:rPr>
              <w:t xml:space="preserve"> </w:t>
            </w:r>
            <w:r w:rsidR="00767ADB">
              <w:rPr>
                <w:rFonts w:ascii="Times New Roman" w:eastAsia="Times New Roman" w:hAnsi="Times New Roman" w:cs="Times New Roman"/>
                <w:color w:val="000000"/>
                <w:sz w:val="16"/>
                <w:szCs w:val="16"/>
                <w:lang w:eastAsia="ru-RU"/>
              </w:rPr>
              <w:t>00</w:t>
            </w:r>
            <w:r w:rsidRPr="005C3462">
              <w:rPr>
                <w:rFonts w:ascii="Times New Roman" w:eastAsia="Times New Roman" w:hAnsi="Times New Roman" w:cs="Times New Roman"/>
                <w:color w:val="000000"/>
                <w:sz w:val="16"/>
                <w:szCs w:val="16"/>
                <w:lang w:eastAsia="ru-RU"/>
              </w:rPr>
              <w:t>0</w:t>
            </w:r>
          </w:p>
        </w:tc>
        <w:tc>
          <w:tcPr>
            <w:tcW w:w="770" w:type="dxa"/>
            <w:tcBorders>
              <w:top w:val="nil"/>
              <w:left w:val="nil"/>
              <w:bottom w:val="single" w:sz="4" w:space="0" w:color="auto"/>
              <w:right w:val="single" w:sz="4" w:space="0" w:color="auto"/>
            </w:tcBorders>
            <w:vAlign w:val="center"/>
            <w:hideMark/>
          </w:tcPr>
          <w:p w14:paraId="4DAC3658" w14:textId="41205F26" w:rsidR="00FA3B7B" w:rsidRPr="005C3462" w:rsidRDefault="00767AD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5648</w:t>
            </w:r>
          </w:p>
        </w:tc>
        <w:tc>
          <w:tcPr>
            <w:tcW w:w="931" w:type="dxa"/>
            <w:tcBorders>
              <w:top w:val="nil"/>
              <w:left w:val="nil"/>
              <w:bottom w:val="single" w:sz="4" w:space="0" w:color="auto"/>
              <w:right w:val="single" w:sz="4" w:space="0" w:color="auto"/>
            </w:tcBorders>
            <w:shd w:val="clear" w:color="000000" w:fill="FFFFFF"/>
            <w:vAlign w:val="center"/>
            <w:hideMark/>
          </w:tcPr>
          <w:p w14:paraId="62ADAF26"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2 450</w:t>
            </w:r>
          </w:p>
        </w:tc>
        <w:tc>
          <w:tcPr>
            <w:tcW w:w="1136" w:type="dxa"/>
            <w:tcBorders>
              <w:top w:val="nil"/>
              <w:left w:val="nil"/>
              <w:bottom w:val="single" w:sz="4" w:space="0" w:color="auto"/>
              <w:right w:val="single" w:sz="4" w:space="0" w:color="auto"/>
            </w:tcBorders>
            <w:vAlign w:val="center"/>
            <w:hideMark/>
          </w:tcPr>
          <w:p w14:paraId="3C253533" w14:textId="7313AD25" w:rsidR="00FA3B7B" w:rsidRPr="005C3462" w:rsidRDefault="0001494A"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13 837 600</w:t>
            </w:r>
          </w:p>
        </w:tc>
      </w:tr>
      <w:tr w:rsidR="003952BE" w:rsidRPr="00FA3B7B" w14:paraId="452CD7D0" w14:textId="77777777" w:rsidTr="005A0176">
        <w:trPr>
          <w:trHeight w:val="285"/>
        </w:trPr>
        <w:tc>
          <w:tcPr>
            <w:tcW w:w="640" w:type="dxa"/>
            <w:tcBorders>
              <w:top w:val="nil"/>
              <w:left w:val="single" w:sz="4" w:space="0" w:color="auto"/>
              <w:bottom w:val="single" w:sz="4" w:space="0" w:color="auto"/>
              <w:right w:val="single" w:sz="4" w:space="0" w:color="auto"/>
            </w:tcBorders>
            <w:vAlign w:val="center"/>
            <w:hideMark/>
          </w:tcPr>
          <w:p w14:paraId="357EEE84" w14:textId="223AE3B4"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4.</w:t>
            </w:r>
            <w:r w:rsidR="002531B5">
              <w:rPr>
                <w:rFonts w:ascii="Times New Roman" w:eastAsia="Times New Roman" w:hAnsi="Times New Roman" w:cs="Times New Roman"/>
                <w:color w:val="000000"/>
                <w:sz w:val="16"/>
                <w:szCs w:val="16"/>
                <w:lang w:eastAsia="ru-RU"/>
              </w:rPr>
              <w:t>2</w:t>
            </w:r>
          </w:p>
        </w:tc>
        <w:tc>
          <w:tcPr>
            <w:tcW w:w="2757" w:type="dxa"/>
            <w:tcBorders>
              <w:top w:val="nil"/>
              <w:left w:val="nil"/>
              <w:bottom w:val="single" w:sz="4" w:space="0" w:color="auto"/>
              <w:right w:val="single" w:sz="4" w:space="0" w:color="auto"/>
            </w:tcBorders>
            <w:shd w:val="clear" w:color="000000" w:fill="FFFFFF"/>
            <w:noWrap/>
            <w:vAlign w:val="center"/>
            <w:hideMark/>
          </w:tcPr>
          <w:p w14:paraId="61910A01" w14:textId="77777777" w:rsidR="00FA3B7B" w:rsidRPr="002936E9" w:rsidRDefault="00FA3B7B" w:rsidP="00FA3B7B">
            <w:pPr>
              <w:spacing w:after="0" w:line="240" w:lineRule="auto"/>
              <w:rPr>
                <w:rFonts w:ascii="Times New Roman" w:eastAsia="Times New Roman" w:hAnsi="Times New Roman" w:cs="Times New Roman"/>
                <w:color w:val="000000"/>
                <w:sz w:val="20"/>
                <w:szCs w:val="20"/>
                <w:lang w:eastAsia="ru-RU"/>
              </w:rPr>
            </w:pPr>
            <w:r w:rsidRPr="002936E9">
              <w:rPr>
                <w:rFonts w:ascii="Times New Roman" w:eastAsia="Times New Roman" w:hAnsi="Times New Roman" w:cs="Times New Roman"/>
                <w:color w:val="000000"/>
                <w:sz w:val="20"/>
                <w:szCs w:val="20"/>
                <w:lang w:eastAsia="ru-RU"/>
              </w:rPr>
              <w:t>Пробирный анализ на золото и серебро</w:t>
            </w:r>
          </w:p>
        </w:tc>
        <w:tc>
          <w:tcPr>
            <w:tcW w:w="709" w:type="dxa"/>
            <w:tcBorders>
              <w:top w:val="nil"/>
              <w:left w:val="nil"/>
              <w:bottom w:val="single" w:sz="4" w:space="0" w:color="auto"/>
              <w:right w:val="single" w:sz="4" w:space="0" w:color="auto"/>
            </w:tcBorders>
            <w:vAlign w:val="center"/>
            <w:hideMark/>
          </w:tcPr>
          <w:p w14:paraId="1439B038" w14:textId="77777777" w:rsidR="00FA3B7B" w:rsidRPr="005C3462" w:rsidRDefault="00FA3B7B" w:rsidP="00FA3B7B">
            <w:pPr>
              <w:spacing w:after="0" w:line="240" w:lineRule="auto"/>
              <w:jc w:val="center"/>
              <w:rPr>
                <w:rFonts w:ascii="Times New Roman" w:eastAsia="Times New Roman" w:hAnsi="Times New Roman" w:cs="Times New Roman"/>
                <w:color w:val="000000"/>
                <w:sz w:val="15"/>
                <w:szCs w:val="15"/>
                <w:lang w:eastAsia="ru-RU"/>
              </w:rPr>
            </w:pPr>
            <w:r w:rsidRPr="005C3462">
              <w:rPr>
                <w:rFonts w:ascii="Times New Roman" w:eastAsia="Times New Roman" w:hAnsi="Times New Roman" w:cs="Times New Roman"/>
                <w:color w:val="000000"/>
                <w:sz w:val="15"/>
                <w:szCs w:val="15"/>
                <w:lang w:eastAsia="ru-RU"/>
              </w:rPr>
              <w:t>ан.</w:t>
            </w:r>
          </w:p>
        </w:tc>
        <w:tc>
          <w:tcPr>
            <w:tcW w:w="709" w:type="dxa"/>
            <w:tcBorders>
              <w:top w:val="nil"/>
              <w:left w:val="nil"/>
              <w:bottom w:val="single" w:sz="4" w:space="0" w:color="auto"/>
              <w:right w:val="single" w:sz="4" w:space="0" w:color="auto"/>
            </w:tcBorders>
            <w:vAlign w:val="center"/>
          </w:tcPr>
          <w:p w14:paraId="0429FE62" w14:textId="48C336F1"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51" w:type="dxa"/>
            <w:tcBorders>
              <w:top w:val="nil"/>
              <w:left w:val="nil"/>
              <w:bottom w:val="single" w:sz="4" w:space="0" w:color="auto"/>
              <w:right w:val="single" w:sz="4" w:space="0" w:color="auto"/>
            </w:tcBorders>
            <w:vAlign w:val="center"/>
          </w:tcPr>
          <w:p w14:paraId="5A10A541" w14:textId="63016D19"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943" w:type="dxa"/>
            <w:tcBorders>
              <w:top w:val="nil"/>
              <w:left w:val="nil"/>
              <w:bottom w:val="single" w:sz="4" w:space="0" w:color="auto"/>
              <w:right w:val="single" w:sz="4" w:space="0" w:color="auto"/>
            </w:tcBorders>
            <w:vAlign w:val="center"/>
          </w:tcPr>
          <w:p w14:paraId="4BA09C88" w14:textId="00088C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p>
        </w:tc>
        <w:tc>
          <w:tcPr>
            <w:tcW w:w="656" w:type="dxa"/>
            <w:tcBorders>
              <w:top w:val="nil"/>
              <w:left w:val="nil"/>
              <w:bottom w:val="single" w:sz="4" w:space="0" w:color="auto"/>
              <w:right w:val="single" w:sz="4" w:space="0" w:color="auto"/>
            </w:tcBorders>
            <w:vAlign w:val="center"/>
            <w:hideMark/>
          </w:tcPr>
          <w:p w14:paraId="6BA1F927" w14:textId="2578C3B0" w:rsidR="00FA3B7B" w:rsidRPr="005C3462" w:rsidRDefault="00767AD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167</w:t>
            </w:r>
          </w:p>
        </w:tc>
        <w:tc>
          <w:tcPr>
            <w:tcW w:w="903" w:type="dxa"/>
            <w:tcBorders>
              <w:top w:val="nil"/>
              <w:left w:val="nil"/>
              <w:bottom w:val="single" w:sz="4" w:space="0" w:color="auto"/>
              <w:right w:val="single" w:sz="4" w:space="0" w:color="auto"/>
            </w:tcBorders>
            <w:vAlign w:val="center"/>
            <w:hideMark/>
          </w:tcPr>
          <w:p w14:paraId="3FE02EA6"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7 650</w:t>
            </w:r>
          </w:p>
        </w:tc>
        <w:tc>
          <w:tcPr>
            <w:tcW w:w="992" w:type="dxa"/>
            <w:tcBorders>
              <w:top w:val="nil"/>
              <w:left w:val="nil"/>
              <w:bottom w:val="single" w:sz="4" w:space="0" w:color="auto"/>
              <w:right w:val="single" w:sz="4" w:space="0" w:color="auto"/>
            </w:tcBorders>
            <w:vAlign w:val="center"/>
            <w:hideMark/>
          </w:tcPr>
          <w:p w14:paraId="166A7C49" w14:textId="36475937" w:rsidR="00FA3B7B" w:rsidRPr="005C3462" w:rsidRDefault="00767ADB"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1 277 5</w:t>
            </w:r>
            <w:r w:rsidR="00196CBF">
              <w:rPr>
                <w:rFonts w:ascii="Times New Roman" w:eastAsia="Times New Roman" w:hAnsi="Times New Roman" w:cs="Times New Roman"/>
                <w:color w:val="000000"/>
                <w:sz w:val="16"/>
                <w:szCs w:val="16"/>
                <w:lang w:eastAsia="ru-RU"/>
              </w:rPr>
              <w:t>5</w:t>
            </w:r>
            <w:r>
              <w:rPr>
                <w:rFonts w:ascii="Times New Roman" w:eastAsia="Times New Roman" w:hAnsi="Times New Roman" w:cs="Times New Roman"/>
                <w:color w:val="000000"/>
                <w:sz w:val="16"/>
                <w:szCs w:val="16"/>
                <w:lang w:eastAsia="ru-RU"/>
              </w:rPr>
              <w:t>0</w:t>
            </w:r>
          </w:p>
        </w:tc>
        <w:tc>
          <w:tcPr>
            <w:tcW w:w="709" w:type="dxa"/>
            <w:tcBorders>
              <w:top w:val="nil"/>
              <w:left w:val="nil"/>
              <w:bottom w:val="single" w:sz="4" w:space="0" w:color="auto"/>
              <w:right w:val="single" w:sz="4" w:space="0" w:color="auto"/>
            </w:tcBorders>
            <w:vAlign w:val="center"/>
            <w:hideMark/>
          </w:tcPr>
          <w:p w14:paraId="0E2EB82A" w14:textId="0D675601" w:rsidR="00FA3B7B" w:rsidRPr="005C3462" w:rsidRDefault="005E307C"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167</w:t>
            </w:r>
          </w:p>
        </w:tc>
        <w:tc>
          <w:tcPr>
            <w:tcW w:w="992" w:type="dxa"/>
            <w:tcBorders>
              <w:top w:val="nil"/>
              <w:left w:val="nil"/>
              <w:bottom w:val="single" w:sz="4" w:space="0" w:color="auto"/>
              <w:right w:val="single" w:sz="4" w:space="0" w:color="auto"/>
            </w:tcBorders>
            <w:vAlign w:val="center"/>
            <w:hideMark/>
          </w:tcPr>
          <w:p w14:paraId="315BED37"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7 650</w:t>
            </w:r>
          </w:p>
        </w:tc>
        <w:tc>
          <w:tcPr>
            <w:tcW w:w="1134" w:type="dxa"/>
            <w:tcBorders>
              <w:top w:val="nil"/>
              <w:left w:val="nil"/>
              <w:bottom w:val="single" w:sz="4" w:space="0" w:color="auto"/>
              <w:right w:val="single" w:sz="4" w:space="0" w:color="auto"/>
            </w:tcBorders>
            <w:vAlign w:val="center"/>
          </w:tcPr>
          <w:p w14:paraId="2EA8152C" w14:textId="43CBB38A" w:rsidR="00FA3B7B" w:rsidRPr="005C3462" w:rsidRDefault="005E307C"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1 277 5</w:t>
            </w:r>
            <w:r w:rsidR="00196CBF">
              <w:rPr>
                <w:rFonts w:ascii="Times New Roman" w:eastAsia="Times New Roman" w:hAnsi="Times New Roman" w:cs="Times New Roman"/>
                <w:color w:val="000000"/>
                <w:sz w:val="16"/>
                <w:szCs w:val="16"/>
                <w:lang w:eastAsia="ru-RU"/>
              </w:rPr>
              <w:t>5</w:t>
            </w:r>
            <w:r>
              <w:rPr>
                <w:rFonts w:ascii="Times New Roman" w:eastAsia="Times New Roman" w:hAnsi="Times New Roman" w:cs="Times New Roman"/>
                <w:color w:val="000000"/>
                <w:sz w:val="16"/>
                <w:szCs w:val="16"/>
                <w:lang w:eastAsia="ru-RU"/>
              </w:rPr>
              <w:t>0</w:t>
            </w:r>
          </w:p>
        </w:tc>
        <w:tc>
          <w:tcPr>
            <w:tcW w:w="851" w:type="dxa"/>
            <w:tcBorders>
              <w:top w:val="nil"/>
              <w:left w:val="nil"/>
              <w:bottom w:val="single" w:sz="4" w:space="0" w:color="auto"/>
              <w:right w:val="single" w:sz="4" w:space="0" w:color="auto"/>
            </w:tcBorders>
            <w:vAlign w:val="center"/>
          </w:tcPr>
          <w:p w14:paraId="014109B0" w14:textId="3D11A563" w:rsidR="00FA3B7B" w:rsidRPr="005C3462" w:rsidRDefault="005E307C"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167</w:t>
            </w:r>
          </w:p>
        </w:tc>
        <w:tc>
          <w:tcPr>
            <w:tcW w:w="992" w:type="dxa"/>
            <w:tcBorders>
              <w:top w:val="nil"/>
              <w:left w:val="nil"/>
              <w:bottom w:val="single" w:sz="4" w:space="0" w:color="auto"/>
              <w:right w:val="single" w:sz="4" w:space="0" w:color="auto"/>
            </w:tcBorders>
            <w:vAlign w:val="center"/>
            <w:hideMark/>
          </w:tcPr>
          <w:p w14:paraId="371D4A1A"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7 650</w:t>
            </w:r>
          </w:p>
        </w:tc>
        <w:tc>
          <w:tcPr>
            <w:tcW w:w="992" w:type="dxa"/>
            <w:tcBorders>
              <w:top w:val="nil"/>
              <w:left w:val="nil"/>
              <w:bottom w:val="single" w:sz="4" w:space="0" w:color="auto"/>
              <w:right w:val="single" w:sz="4" w:space="0" w:color="auto"/>
            </w:tcBorders>
            <w:vAlign w:val="center"/>
          </w:tcPr>
          <w:p w14:paraId="79B0A4E1" w14:textId="1D0A866A" w:rsidR="00FA3B7B" w:rsidRPr="005C3462" w:rsidRDefault="005E307C"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1 277 5</w:t>
            </w:r>
            <w:r w:rsidR="00196CBF">
              <w:rPr>
                <w:rFonts w:ascii="Times New Roman" w:eastAsia="Times New Roman" w:hAnsi="Times New Roman" w:cs="Times New Roman"/>
                <w:color w:val="000000"/>
                <w:sz w:val="16"/>
                <w:szCs w:val="16"/>
                <w:lang w:eastAsia="ru-RU"/>
              </w:rPr>
              <w:t>5</w:t>
            </w:r>
            <w:r>
              <w:rPr>
                <w:rFonts w:ascii="Times New Roman" w:eastAsia="Times New Roman" w:hAnsi="Times New Roman" w:cs="Times New Roman"/>
                <w:color w:val="000000"/>
                <w:sz w:val="16"/>
                <w:szCs w:val="16"/>
                <w:lang w:eastAsia="ru-RU"/>
              </w:rPr>
              <w:t>0</w:t>
            </w:r>
          </w:p>
        </w:tc>
        <w:tc>
          <w:tcPr>
            <w:tcW w:w="851" w:type="dxa"/>
            <w:tcBorders>
              <w:top w:val="nil"/>
              <w:left w:val="nil"/>
              <w:bottom w:val="single" w:sz="4" w:space="0" w:color="auto"/>
              <w:right w:val="single" w:sz="4" w:space="0" w:color="auto"/>
            </w:tcBorders>
            <w:vAlign w:val="center"/>
          </w:tcPr>
          <w:p w14:paraId="08B24474" w14:textId="6E1092F8" w:rsidR="00FA3B7B" w:rsidRPr="005C3462" w:rsidRDefault="005E307C"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w:t>
            </w:r>
          </w:p>
        </w:tc>
        <w:tc>
          <w:tcPr>
            <w:tcW w:w="992" w:type="dxa"/>
            <w:tcBorders>
              <w:top w:val="nil"/>
              <w:left w:val="nil"/>
              <w:bottom w:val="single" w:sz="4" w:space="0" w:color="auto"/>
              <w:right w:val="single" w:sz="4" w:space="0" w:color="auto"/>
            </w:tcBorders>
            <w:vAlign w:val="center"/>
            <w:hideMark/>
          </w:tcPr>
          <w:p w14:paraId="39F8BB3B"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7 650</w:t>
            </w:r>
          </w:p>
        </w:tc>
        <w:tc>
          <w:tcPr>
            <w:tcW w:w="1134" w:type="dxa"/>
            <w:tcBorders>
              <w:top w:val="nil"/>
              <w:left w:val="nil"/>
              <w:bottom w:val="single" w:sz="4" w:space="0" w:color="auto"/>
              <w:right w:val="single" w:sz="4" w:space="0" w:color="auto"/>
            </w:tcBorders>
            <w:vAlign w:val="center"/>
          </w:tcPr>
          <w:p w14:paraId="16339CE7" w14:textId="715294D9" w:rsidR="00FA3B7B" w:rsidRPr="005C3462" w:rsidRDefault="005E307C"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306 000</w:t>
            </w:r>
          </w:p>
        </w:tc>
        <w:tc>
          <w:tcPr>
            <w:tcW w:w="709" w:type="dxa"/>
            <w:tcBorders>
              <w:top w:val="nil"/>
              <w:left w:val="nil"/>
              <w:bottom w:val="single" w:sz="4" w:space="0" w:color="auto"/>
              <w:right w:val="single" w:sz="4" w:space="0" w:color="auto"/>
            </w:tcBorders>
            <w:vAlign w:val="center"/>
          </w:tcPr>
          <w:p w14:paraId="551714EC" w14:textId="175BE805" w:rsidR="00FA3B7B" w:rsidRPr="005C3462" w:rsidRDefault="00491699"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w:t>
            </w:r>
            <w:r w:rsidR="005E307C">
              <w:rPr>
                <w:rFonts w:ascii="Times New Roman" w:eastAsia="Times New Roman" w:hAnsi="Times New Roman" w:cs="Times New Roman"/>
                <w:color w:val="000000"/>
                <w:sz w:val="16"/>
                <w:szCs w:val="16"/>
                <w:lang w:eastAsia="ru-RU"/>
              </w:rPr>
              <w:t>6</w:t>
            </w:r>
          </w:p>
        </w:tc>
        <w:tc>
          <w:tcPr>
            <w:tcW w:w="931" w:type="dxa"/>
            <w:tcBorders>
              <w:top w:val="nil"/>
              <w:left w:val="nil"/>
              <w:bottom w:val="single" w:sz="4" w:space="0" w:color="auto"/>
              <w:right w:val="single" w:sz="4" w:space="0" w:color="auto"/>
            </w:tcBorders>
            <w:vAlign w:val="center"/>
            <w:hideMark/>
          </w:tcPr>
          <w:p w14:paraId="718A74C1"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7 650</w:t>
            </w:r>
          </w:p>
        </w:tc>
        <w:tc>
          <w:tcPr>
            <w:tcW w:w="992" w:type="dxa"/>
            <w:tcBorders>
              <w:top w:val="nil"/>
              <w:left w:val="nil"/>
              <w:bottom w:val="single" w:sz="4" w:space="0" w:color="auto"/>
              <w:right w:val="single" w:sz="4" w:space="0" w:color="auto"/>
            </w:tcBorders>
            <w:vAlign w:val="center"/>
          </w:tcPr>
          <w:p w14:paraId="67ADF3D7" w14:textId="33DE8738" w:rsidR="00FA3B7B" w:rsidRPr="005C3462" w:rsidRDefault="009D3A2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1</w:t>
            </w:r>
            <w:r w:rsidR="005E307C">
              <w:rPr>
                <w:rFonts w:ascii="Times New Roman" w:eastAsia="Times New Roman" w:hAnsi="Times New Roman" w:cs="Times New Roman"/>
                <w:color w:val="000000"/>
                <w:sz w:val="16"/>
                <w:szCs w:val="16"/>
                <w:lang w:eastAsia="ru-RU"/>
              </w:rPr>
              <w:t>98</w:t>
            </w:r>
            <w:r w:rsidRPr="005C3462">
              <w:rPr>
                <w:rFonts w:ascii="Times New Roman" w:eastAsia="Times New Roman" w:hAnsi="Times New Roman" w:cs="Times New Roman"/>
                <w:color w:val="000000"/>
                <w:sz w:val="16"/>
                <w:szCs w:val="16"/>
                <w:lang w:eastAsia="ru-RU"/>
              </w:rPr>
              <w:t xml:space="preserve"> </w:t>
            </w:r>
            <w:r w:rsidR="005E307C">
              <w:rPr>
                <w:rFonts w:ascii="Times New Roman" w:eastAsia="Times New Roman" w:hAnsi="Times New Roman" w:cs="Times New Roman"/>
                <w:color w:val="000000"/>
                <w:sz w:val="16"/>
                <w:szCs w:val="16"/>
                <w:lang w:eastAsia="ru-RU"/>
              </w:rPr>
              <w:t>0</w:t>
            </w:r>
            <w:r w:rsidRPr="005C3462">
              <w:rPr>
                <w:rFonts w:ascii="Times New Roman" w:eastAsia="Times New Roman" w:hAnsi="Times New Roman" w:cs="Times New Roman"/>
                <w:color w:val="000000"/>
                <w:sz w:val="16"/>
                <w:szCs w:val="16"/>
                <w:lang w:eastAsia="ru-RU"/>
              </w:rPr>
              <w:t>00</w:t>
            </w:r>
          </w:p>
        </w:tc>
        <w:tc>
          <w:tcPr>
            <w:tcW w:w="770" w:type="dxa"/>
            <w:tcBorders>
              <w:top w:val="nil"/>
              <w:left w:val="nil"/>
              <w:bottom w:val="single" w:sz="4" w:space="0" w:color="auto"/>
              <w:right w:val="single" w:sz="4" w:space="0" w:color="auto"/>
            </w:tcBorders>
            <w:vAlign w:val="center"/>
          </w:tcPr>
          <w:p w14:paraId="17707652" w14:textId="765088C6" w:rsidR="00FA3B7B" w:rsidRPr="005C3462" w:rsidRDefault="005E307C"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567</w:t>
            </w:r>
          </w:p>
        </w:tc>
        <w:tc>
          <w:tcPr>
            <w:tcW w:w="931" w:type="dxa"/>
            <w:tcBorders>
              <w:top w:val="nil"/>
              <w:left w:val="nil"/>
              <w:bottom w:val="single" w:sz="4" w:space="0" w:color="auto"/>
              <w:right w:val="single" w:sz="4" w:space="0" w:color="auto"/>
            </w:tcBorders>
            <w:shd w:val="clear" w:color="000000" w:fill="FFFFFF"/>
            <w:vAlign w:val="center"/>
            <w:hideMark/>
          </w:tcPr>
          <w:p w14:paraId="5077DAE4"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7 650</w:t>
            </w:r>
          </w:p>
        </w:tc>
        <w:tc>
          <w:tcPr>
            <w:tcW w:w="1136" w:type="dxa"/>
            <w:tcBorders>
              <w:top w:val="nil"/>
              <w:left w:val="nil"/>
              <w:bottom w:val="single" w:sz="4" w:space="0" w:color="auto"/>
              <w:right w:val="single" w:sz="4" w:space="0" w:color="auto"/>
            </w:tcBorders>
            <w:vAlign w:val="center"/>
            <w:hideMark/>
          </w:tcPr>
          <w:p w14:paraId="21153206" w14:textId="7F6922F9" w:rsidR="00FA3B7B" w:rsidRPr="005C3462" w:rsidRDefault="002C24B9" w:rsidP="00FA3B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257150" w:rsidRPr="005C3462">
              <w:rPr>
                <w:rFonts w:ascii="Times New Roman" w:eastAsia="Times New Roman" w:hAnsi="Times New Roman" w:cs="Times New Roman"/>
                <w:color w:val="000000"/>
                <w:sz w:val="16"/>
                <w:szCs w:val="16"/>
                <w:lang w:eastAsia="ru-RU"/>
              </w:rPr>
              <w:t> </w:t>
            </w:r>
            <w:r>
              <w:rPr>
                <w:rFonts w:ascii="Times New Roman" w:eastAsia="Times New Roman" w:hAnsi="Times New Roman" w:cs="Times New Roman"/>
                <w:color w:val="000000"/>
                <w:sz w:val="16"/>
                <w:szCs w:val="16"/>
                <w:lang w:eastAsia="ru-RU"/>
              </w:rPr>
              <w:t>33</w:t>
            </w:r>
            <w:r w:rsidR="00257150" w:rsidRPr="005C3462">
              <w:rPr>
                <w:rFonts w:ascii="Times New Roman" w:eastAsia="Times New Roman" w:hAnsi="Times New Roman" w:cs="Times New Roman"/>
                <w:color w:val="000000"/>
                <w:sz w:val="16"/>
                <w:szCs w:val="16"/>
                <w:lang w:eastAsia="ru-RU"/>
              </w:rPr>
              <w:t xml:space="preserve">7 </w:t>
            </w:r>
            <w:r>
              <w:rPr>
                <w:rFonts w:ascii="Times New Roman" w:eastAsia="Times New Roman" w:hAnsi="Times New Roman" w:cs="Times New Roman"/>
                <w:color w:val="000000"/>
                <w:sz w:val="16"/>
                <w:szCs w:val="16"/>
                <w:lang w:eastAsia="ru-RU"/>
              </w:rPr>
              <w:t>5</w:t>
            </w:r>
            <w:r w:rsidR="00257150" w:rsidRPr="005C3462">
              <w:rPr>
                <w:rFonts w:ascii="Times New Roman" w:eastAsia="Times New Roman" w:hAnsi="Times New Roman" w:cs="Times New Roman"/>
                <w:color w:val="000000"/>
                <w:sz w:val="16"/>
                <w:szCs w:val="16"/>
                <w:lang w:eastAsia="ru-RU"/>
              </w:rPr>
              <w:t>50</w:t>
            </w:r>
          </w:p>
        </w:tc>
      </w:tr>
      <w:tr w:rsidR="003952BE" w:rsidRPr="00FA3B7B" w14:paraId="426C9FBA" w14:textId="77777777" w:rsidTr="005A0176">
        <w:trPr>
          <w:trHeight w:val="285"/>
        </w:trPr>
        <w:tc>
          <w:tcPr>
            <w:tcW w:w="640" w:type="dxa"/>
            <w:tcBorders>
              <w:top w:val="nil"/>
              <w:left w:val="single" w:sz="4" w:space="0" w:color="auto"/>
              <w:bottom w:val="single" w:sz="4" w:space="0" w:color="auto"/>
              <w:right w:val="single" w:sz="4" w:space="0" w:color="auto"/>
            </w:tcBorders>
            <w:vAlign w:val="center"/>
            <w:hideMark/>
          </w:tcPr>
          <w:p w14:paraId="646012EA" w14:textId="1628E856"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4.</w:t>
            </w:r>
            <w:r w:rsidR="002531B5">
              <w:rPr>
                <w:rFonts w:ascii="Times New Roman" w:eastAsia="Times New Roman" w:hAnsi="Times New Roman" w:cs="Times New Roman"/>
                <w:color w:val="000000"/>
                <w:sz w:val="16"/>
                <w:szCs w:val="16"/>
                <w:lang w:eastAsia="ru-RU"/>
              </w:rPr>
              <w:t>3</w:t>
            </w:r>
          </w:p>
        </w:tc>
        <w:tc>
          <w:tcPr>
            <w:tcW w:w="2757" w:type="dxa"/>
            <w:tcBorders>
              <w:top w:val="nil"/>
              <w:left w:val="nil"/>
              <w:bottom w:val="single" w:sz="4" w:space="0" w:color="auto"/>
              <w:right w:val="single" w:sz="4" w:space="0" w:color="auto"/>
            </w:tcBorders>
            <w:shd w:val="clear" w:color="000000" w:fill="FFFFFF"/>
            <w:noWrap/>
            <w:vAlign w:val="center"/>
            <w:hideMark/>
          </w:tcPr>
          <w:p w14:paraId="54C2785E" w14:textId="77777777" w:rsidR="00FA3B7B" w:rsidRPr="002936E9" w:rsidRDefault="00FA3B7B" w:rsidP="00FA3B7B">
            <w:pPr>
              <w:spacing w:after="0" w:line="240" w:lineRule="auto"/>
              <w:rPr>
                <w:rFonts w:ascii="Times New Roman" w:eastAsia="Times New Roman" w:hAnsi="Times New Roman" w:cs="Times New Roman"/>
                <w:color w:val="000000"/>
                <w:sz w:val="20"/>
                <w:szCs w:val="20"/>
                <w:lang w:eastAsia="ru-RU"/>
              </w:rPr>
            </w:pPr>
            <w:r w:rsidRPr="002936E9">
              <w:rPr>
                <w:rFonts w:ascii="Times New Roman" w:eastAsia="Times New Roman" w:hAnsi="Times New Roman" w:cs="Times New Roman"/>
                <w:color w:val="000000"/>
                <w:sz w:val="20"/>
                <w:szCs w:val="20"/>
                <w:lang w:eastAsia="ru-RU"/>
              </w:rPr>
              <w:t>Фазовый анализ</w:t>
            </w:r>
          </w:p>
        </w:tc>
        <w:tc>
          <w:tcPr>
            <w:tcW w:w="709" w:type="dxa"/>
            <w:tcBorders>
              <w:top w:val="nil"/>
              <w:left w:val="nil"/>
              <w:bottom w:val="single" w:sz="4" w:space="0" w:color="auto"/>
              <w:right w:val="single" w:sz="4" w:space="0" w:color="auto"/>
            </w:tcBorders>
            <w:vAlign w:val="center"/>
            <w:hideMark/>
          </w:tcPr>
          <w:p w14:paraId="4390946D" w14:textId="77777777" w:rsidR="00FA3B7B" w:rsidRPr="005C3462" w:rsidRDefault="00FA3B7B" w:rsidP="00FA3B7B">
            <w:pPr>
              <w:spacing w:after="0" w:line="240" w:lineRule="auto"/>
              <w:jc w:val="center"/>
              <w:rPr>
                <w:rFonts w:ascii="Times New Roman" w:eastAsia="Times New Roman" w:hAnsi="Times New Roman" w:cs="Times New Roman"/>
                <w:color w:val="000000"/>
                <w:sz w:val="15"/>
                <w:szCs w:val="15"/>
                <w:lang w:eastAsia="ru-RU"/>
              </w:rPr>
            </w:pPr>
            <w:r w:rsidRPr="005C3462">
              <w:rPr>
                <w:rFonts w:ascii="Times New Roman" w:eastAsia="Times New Roman" w:hAnsi="Times New Roman" w:cs="Times New Roman"/>
                <w:color w:val="000000"/>
                <w:sz w:val="15"/>
                <w:szCs w:val="15"/>
                <w:lang w:eastAsia="ru-RU"/>
              </w:rPr>
              <w:t>ан.</w:t>
            </w:r>
          </w:p>
        </w:tc>
        <w:tc>
          <w:tcPr>
            <w:tcW w:w="709" w:type="dxa"/>
            <w:tcBorders>
              <w:top w:val="nil"/>
              <w:left w:val="nil"/>
              <w:bottom w:val="single" w:sz="4" w:space="0" w:color="auto"/>
              <w:right w:val="single" w:sz="4" w:space="0" w:color="auto"/>
            </w:tcBorders>
            <w:vAlign w:val="center"/>
            <w:hideMark/>
          </w:tcPr>
          <w:p w14:paraId="1C9AF11E"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51" w:type="dxa"/>
            <w:tcBorders>
              <w:top w:val="nil"/>
              <w:left w:val="nil"/>
              <w:bottom w:val="single" w:sz="4" w:space="0" w:color="auto"/>
              <w:right w:val="single" w:sz="4" w:space="0" w:color="auto"/>
            </w:tcBorders>
            <w:vAlign w:val="center"/>
            <w:hideMark/>
          </w:tcPr>
          <w:p w14:paraId="7F20C55D"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43" w:type="dxa"/>
            <w:tcBorders>
              <w:top w:val="nil"/>
              <w:left w:val="nil"/>
              <w:bottom w:val="single" w:sz="4" w:space="0" w:color="auto"/>
              <w:right w:val="single" w:sz="4" w:space="0" w:color="auto"/>
            </w:tcBorders>
            <w:vAlign w:val="center"/>
            <w:hideMark/>
          </w:tcPr>
          <w:p w14:paraId="27408D34"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656" w:type="dxa"/>
            <w:tcBorders>
              <w:top w:val="nil"/>
              <w:left w:val="nil"/>
              <w:bottom w:val="single" w:sz="4" w:space="0" w:color="auto"/>
              <w:right w:val="single" w:sz="4" w:space="0" w:color="auto"/>
            </w:tcBorders>
            <w:vAlign w:val="center"/>
            <w:hideMark/>
          </w:tcPr>
          <w:p w14:paraId="7275C6A6"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03" w:type="dxa"/>
            <w:tcBorders>
              <w:top w:val="nil"/>
              <w:left w:val="nil"/>
              <w:bottom w:val="single" w:sz="4" w:space="0" w:color="auto"/>
              <w:right w:val="single" w:sz="4" w:space="0" w:color="auto"/>
            </w:tcBorders>
            <w:vAlign w:val="center"/>
            <w:hideMark/>
          </w:tcPr>
          <w:p w14:paraId="2B52C870"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21E04D87"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vAlign w:val="center"/>
            <w:hideMark/>
          </w:tcPr>
          <w:p w14:paraId="350AE98B"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7EAE477E"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single" w:sz="4" w:space="0" w:color="auto"/>
            </w:tcBorders>
            <w:vAlign w:val="center"/>
            <w:hideMark/>
          </w:tcPr>
          <w:p w14:paraId="7EF9B058"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vAlign w:val="center"/>
            <w:hideMark/>
          </w:tcPr>
          <w:p w14:paraId="4BEF1EAC"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2F788C5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3EABE57B"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vAlign w:val="center"/>
            <w:hideMark/>
          </w:tcPr>
          <w:p w14:paraId="638F624B"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0EBAC37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single" w:sz="4" w:space="0" w:color="auto"/>
            </w:tcBorders>
            <w:vAlign w:val="center"/>
            <w:hideMark/>
          </w:tcPr>
          <w:p w14:paraId="2DE8AAFB"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vAlign w:val="center"/>
            <w:hideMark/>
          </w:tcPr>
          <w:p w14:paraId="51F42C5C"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50</w:t>
            </w:r>
          </w:p>
        </w:tc>
        <w:tc>
          <w:tcPr>
            <w:tcW w:w="931" w:type="dxa"/>
            <w:tcBorders>
              <w:top w:val="nil"/>
              <w:left w:val="nil"/>
              <w:bottom w:val="single" w:sz="4" w:space="0" w:color="auto"/>
              <w:right w:val="single" w:sz="4" w:space="0" w:color="auto"/>
            </w:tcBorders>
            <w:vAlign w:val="center"/>
            <w:hideMark/>
          </w:tcPr>
          <w:p w14:paraId="1F56A2B6"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4 090</w:t>
            </w:r>
          </w:p>
        </w:tc>
        <w:tc>
          <w:tcPr>
            <w:tcW w:w="992" w:type="dxa"/>
            <w:tcBorders>
              <w:top w:val="nil"/>
              <w:left w:val="nil"/>
              <w:bottom w:val="single" w:sz="4" w:space="0" w:color="auto"/>
              <w:right w:val="single" w:sz="4" w:space="0" w:color="auto"/>
            </w:tcBorders>
            <w:vAlign w:val="center"/>
            <w:hideMark/>
          </w:tcPr>
          <w:p w14:paraId="59ACD910"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204 500</w:t>
            </w:r>
          </w:p>
        </w:tc>
        <w:tc>
          <w:tcPr>
            <w:tcW w:w="770" w:type="dxa"/>
            <w:tcBorders>
              <w:top w:val="nil"/>
              <w:left w:val="nil"/>
              <w:bottom w:val="single" w:sz="4" w:space="0" w:color="auto"/>
              <w:right w:val="single" w:sz="4" w:space="0" w:color="auto"/>
            </w:tcBorders>
            <w:vAlign w:val="center"/>
            <w:hideMark/>
          </w:tcPr>
          <w:p w14:paraId="57101673"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50</w:t>
            </w:r>
          </w:p>
        </w:tc>
        <w:tc>
          <w:tcPr>
            <w:tcW w:w="931" w:type="dxa"/>
            <w:tcBorders>
              <w:top w:val="nil"/>
              <w:left w:val="nil"/>
              <w:bottom w:val="single" w:sz="4" w:space="0" w:color="auto"/>
              <w:right w:val="single" w:sz="4" w:space="0" w:color="auto"/>
            </w:tcBorders>
            <w:shd w:val="clear" w:color="000000" w:fill="FFFFFF"/>
            <w:vAlign w:val="center"/>
            <w:hideMark/>
          </w:tcPr>
          <w:p w14:paraId="1F3A193D"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4 090</w:t>
            </w:r>
          </w:p>
        </w:tc>
        <w:tc>
          <w:tcPr>
            <w:tcW w:w="1136" w:type="dxa"/>
            <w:tcBorders>
              <w:top w:val="nil"/>
              <w:left w:val="nil"/>
              <w:bottom w:val="single" w:sz="4" w:space="0" w:color="auto"/>
              <w:right w:val="single" w:sz="4" w:space="0" w:color="auto"/>
            </w:tcBorders>
            <w:vAlign w:val="center"/>
            <w:hideMark/>
          </w:tcPr>
          <w:p w14:paraId="12E6FC60"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204 500</w:t>
            </w:r>
          </w:p>
        </w:tc>
      </w:tr>
      <w:tr w:rsidR="003952BE" w:rsidRPr="00FA3B7B" w14:paraId="610B903C" w14:textId="77777777" w:rsidTr="005A0176">
        <w:trPr>
          <w:trHeight w:val="285"/>
        </w:trPr>
        <w:tc>
          <w:tcPr>
            <w:tcW w:w="640" w:type="dxa"/>
            <w:tcBorders>
              <w:top w:val="nil"/>
              <w:left w:val="single" w:sz="4" w:space="0" w:color="auto"/>
              <w:bottom w:val="single" w:sz="4" w:space="0" w:color="auto"/>
              <w:right w:val="single" w:sz="4" w:space="0" w:color="auto"/>
            </w:tcBorders>
            <w:vAlign w:val="center"/>
            <w:hideMark/>
          </w:tcPr>
          <w:p w14:paraId="5C388CE4" w14:textId="72A4F8ED" w:rsidR="00FA3B7B" w:rsidRPr="00FA3B7B" w:rsidRDefault="00FA3B7B" w:rsidP="00FA3B7B">
            <w:pPr>
              <w:spacing w:after="0" w:line="240" w:lineRule="auto"/>
              <w:jc w:val="center"/>
              <w:rPr>
                <w:rFonts w:ascii="Times New Roman" w:eastAsia="Times New Roman" w:hAnsi="Times New Roman" w:cs="Times New Roman"/>
                <w:sz w:val="16"/>
                <w:szCs w:val="16"/>
                <w:lang w:eastAsia="ru-RU"/>
              </w:rPr>
            </w:pPr>
            <w:r w:rsidRPr="00FA3B7B">
              <w:rPr>
                <w:rFonts w:ascii="Times New Roman" w:eastAsia="Times New Roman" w:hAnsi="Times New Roman" w:cs="Times New Roman"/>
                <w:sz w:val="16"/>
                <w:szCs w:val="16"/>
                <w:lang w:eastAsia="ru-RU"/>
              </w:rPr>
              <w:t>4.</w:t>
            </w:r>
            <w:r w:rsidR="002531B5">
              <w:rPr>
                <w:rFonts w:ascii="Times New Roman" w:eastAsia="Times New Roman" w:hAnsi="Times New Roman" w:cs="Times New Roman"/>
                <w:sz w:val="16"/>
                <w:szCs w:val="16"/>
                <w:lang w:eastAsia="ru-RU"/>
              </w:rPr>
              <w:t>4</w:t>
            </w:r>
          </w:p>
        </w:tc>
        <w:tc>
          <w:tcPr>
            <w:tcW w:w="2757" w:type="dxa"/>
            <w:tcBorders>
              <w:top w:val="nil"/>
              <w:left w:val="nil"/>
              <w:bottom w:val="single" w:sz="4" w:space="0" w:color="auto"/>
              <w:right w:val="single" w:sz="4" w:space="0" w:color="auto"/>
            </w:tcBorders>
            <w:shd w:val="clear" w:color="000000" w:fill="FFFFFF"/>
            <w:noWrap/>
            <w:vAlign w:val="center"/>
            <w:hideMark/>
          </w:tcPr>
          <w:p w14:paraId="0081FD5E" w14:textId="77777777" w:rsidR="00FA3B7B" w:rsidRPr="002936E9" w:rsidRDefault="00FA3B7B" w:rsidP="00FA3B7B">
            <w:pPr>
              <w:spacing w:after="0" w:line="240" w:lineRule="auto"/>
              <w:rPr>
                <w:rFonts w:ascii="Times New Roman" w:eastAsia="Times New Roman" w:hAnsi="Times New Roman" w:cs="Times New Roman"/>
                <w:sz w:val="20"/>
                <w:szCs w:val="20"/>
                <w:lang w:eastAsia="ru-RU"/>
              </w:rPr>
            </w:pPr>
            <w:r w:rsidRPr="002936E9">
              <w:rPr>
                <w:rFonts w:ascii="Times New Roman" w:eastAsia="Times New Roman" w:hAnsi="Times New Roman" w:cs="Times New Roman"/>
                <w:sz w:val="20"/>
                <w:szCs w:val="20"/>
                <w:lang w:eastAsia="ru-RU"/>
              </w:rPr>
              <w:t>Изучение физических свойств пород</w:t>
            </w:r>
          </w:p>
        </w:tc>
        <w:tc>
          <w:tcPr>
            <w:tcW w:w="709" w:type="dxa"/>
            <w:tcBorders>
              <w:top w:val="nil"/>
              <w:left w:val="nil"/>
              <w:bottom w:val="single" w:sz="4" w:space="0" w:color="auto"/>
              <w:right w:val="single" w:sz="4" w:space="0" w:color="auto"/>
            </w:tcBorders>
            <w:vAlign w:val="center"/>
            <w:hideMark/>
          </w:tcPr>
          <w:p w14:paraId="15E1C044" w14:textId="77777777" w:rsidR="00FA3B7B" w:rsidRPr="005C3462" w:rsidRDefault="00FA3B7B" w:rsidP="00FA3B7B">
            <w:pPr>
              <w:spacing w:after="0" w:line="240" w:lineRule="auto"/>
              <w:jc w:val="center"/>
              <w:rPr>
                <w:rFonts w:ascii="Times New Roman" w:eastAsia="Times New Roman" w:hAnsi="Times New Roman" w:cs="Times New Roman"/>
                <w:sz w:val="15"/>
                <w:szCs w:val="15"/>
                <w:lang w:eastAsia="ru-RU"/>
              </w:rPr>
            </w:pPr>
            <w:r w:rsidRPr="005C3462">
              <w:rPr>
                <w:rFonts w:ascii="Times New Roman" w:eastAsia="Times New Roman" w:hAnsi="Times New Roman" w:cs="Times New Roman"/>
                <w:sz w:val="15"/>
                <w:szCs w:val="15"/>
                <w:lang w:eastAsia="ru-RU"/>
              </w:rPr>
              <w:t>ан.</w:t>
            </w:r>
          </w:p>
        </w:tc>
        <w:tc>
          <w:tcPr>
            <w:tcW w:w="709" w:type="dxa"/>
            <w:tcBorders>
              <w:top w:val="nil"/>
              <w:left w:val="nil"/>
              <w:bottom w:val="single" w:sz="4" w:space="0" w:color="auto"/>
              <w:right w:val="single" w:sz="4" w:space="0" w:color="auto"/>
            </w:tcBorders>
            <w:vAlign w:val="center"/>
            <w:hideMark/>
          </w:tcPr>
          <w:p w14:paraId="10999E44" w14:textId="77777777" w:rsidR="00FA3B7B" w:rsidRPr="005C3462" w:rsidRDefault="00FA3B7B" w:rsidP="00FA3B7B">
            <w:pPr>
              <w:spacing w:after="0" w:line="240" w:lineRule="auto"/>
              <w:jc w:val="center"/>
              <w:rPr>
                <w:rFonts w:ascii="Times New Roman" w:eastAsia="Times New Roman" w:hAnsi="Times New Roman" w:cs="Times New Roman"/>
                <w:sz w:val="16"/>
                <w:szCs w:val="16"/>
                <w:lang w:eastAsia="ru-RU"/>
              </w:rPr>
            </w:pPr>
            <w:r w:rsidRPr="005C3462">
              <w:rPr>
                <w:rFonts w:ascii="Times New Roman" w:eastAsia="Times New Roman" w:hAnsi="Times New Roman" w:cs="Times New Roman"/>
                <w:sz w:val="16"/>
                <w:szCs w:val="16"/>
                <w:lang w:eastAsia="ru-RU"/>
              </w:rPr>
              <w:t> </w:t>
            </w:r>
          </w:p>
        </w:tc>
        <w:tc>
          <w:tcPr>
            <w:tcW w:w="951" w:type="dxa"/>
            <w:tcBorders>
              <w:top w:val="nil"/>
              <w:left w:val="nil"/>
              <w:bottom w:val="single" w:sz="4" w:space="0" w:color="auto"/>
              <w:right w:val="single" w:sz="4" w:space="0" w:color="auto"/>
            </w:tcBorders>
            <w:vAlign w:val="center"/>
            <w:hideMark/>
          </w:tcPr>
          <w:p w14:paraId="70594019" w14:textId="77777777" w:rsidR="00FA3B7B" w:rsidRPr="005C3462" w:rsidRDefault="00FA3B7B" w:rsidP="00FA3B7B">
            <w:pPr>
              <w:spacing w:after="0" w:line="240" w:lineRule="auto"/>
              <w:jc w:val="center"/>
              <w:rPr>
                <w:rFonts w:ascii="Times New Roman" w:eastAsia="Times New Roman" w:hAnsi="Times New Roman" w:cs="Times New Roman"/>
                <w:sz w:val="16"/>
                <w:szCs w:val="16"/>
                <w:lang w:eastAsia="ru-RU"/>
              </w:rPr>
            </w:pPr>
            <w:r w:rsidRPr="005C3462">
              <w:rPr>
                <w:rFonts w:ascii="Times New Roman" w:eastAsia="Times New Roman" w:hAnsi="Times New Roman" w:cs="Times New Roman"/>
                <w:sz w:val="16"/>
                <w:szCs w:val="16"/>
                <w:lang w:eastAsia="ru-RU"/>
              </w:rPr>
              <w:t> </w:t>
            </w:r>
          </w:p>
        </w:tc>
        <w:tc>
          <w:tcPr>
            <w:tcW w:w="943" w:type="dxa"/>
            <w:tcBorders>
              <w:top w:val="nil"/>
              <w:left w:val="nil"/>
              <w:bottom w:val="single" w:sz="4" w:space="0" w:color="auto"/>
              <w:right w:val="single" w:sz="4" w:space="0" w:color="auto"/>
            </w:tcBorders>
            <w:vAlign w:val="center"/>
            <w:hideMark/>
          </w:tcPr>
          <w:p w14:paraId="2AFCF9C7"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656" w:type="dxa"/>
            <w:tcBorders>
              <w:top w:val="nil"/>
              <w:left w:val="nil"/>
              <w:bottom w:val="single" w:sz="4" w:space="0" w:color="auto"/>
              <w:right w:val="single" w:sz="4" w:space="0" w:color="auto"/>
            </w:tcBorders>
            <w:vAlign w:val="center"/>
            <w:hideMark/>
          </w:tcPr>
          <w:p w14:paraId="46071EBC" w14:textId="77777777" w:rsidR="00FA3B7B" w:rsidRPr="005C3462" w:rsidRDefault="00FA3B7B" w:rsidP="00FA3B7B">
            <w:pPr>
              <w:spacing w:after="0" w:line="240" w:lineRule="auto"/>
              <w:jc w:val="center"/>
              <w:rPr>
                <w:rFonts w:ascii="Times New Roman" w:eastAsia="Times New Roman" w:hAnsi="Times New Roman" w:cs="Times New Roman"/>
                <w:sz w:val="16"/>
                <w:szCs w:val="16"/>
                <w:lang w:eastAsia="ru-RU"/>
              </w:rPr>
            </w:pPr>
            <w:r w:rsidRPr="005C3462">
              <w:rPr>
                <w:rFonts w:ascii="Times New Roman" w:eastAsia="Times New Roman" w:hAnsi="Times New Roman" w:cs="Times New Roman"/>
                <w:sz w:val="16"/>
                <w:szCs w:val="16"/>
                <w:lang w:eastAsia="ru-RU"/>
              </w:rPr>
              <w:t> </w:t>
            </w:r>
          </w:p>
        </w:tc>
        <w:tc>
          <w:tcPr>
            <w:tcW w:w="903" w:type="dxa"/>
            <w:tcBorders>
              <w:top w:val="nil"/>
              <w:left w:val="nil"/>
              <w:bottom w:val="single" w:sz="4" w:space="0" w:color="auto"/>
              <w:right w:val="single" w:sz="4" w:space="0" w:color="auto"/>
            </w:tcBorders>
            <w:vAlign w:val="center"/>
            <w:hideMark/>
          </w:tcPr>
          <w:p w14:paraId="1A32EB2A" w14:textId="77777777" w:rsidR="00FA3B7B" w:rsidRPr="005C3462" w:rsidRDefault="00FA3B7B" w:rsidP="00FA3B7B">
            <w:pPr>
              <w:spacing w:after="0" w:line="240" w:lineRule="auto"/>
              <w:jc w:val="center"/>
              <w:rPr>
                <w:rFonts w:ascii="Times New Roman" w:eastAsia="Times New Roman" w:hAnsi="Times New Roman" w:cs="Times New Roman"/>
                <w:sz w:val="16"/>
                <w:szCs w:val="16"/>
                <w:lang w:eastAsia="ru-RU"/>
              </w:rPr>
            </w:pPr>
            <w:r w:rsidRPr="005C3462">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vAlign w:val="center"/>
            <w:hideMark/>
          </w:tcPr>
          <w:p w14:paraId="2E746E1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vAlign w:val="center"/>
            <w:hideMark/>
          </w:tcPr>
          <w:p w14:paraId="43AF6AC7" w14:textId="77777777" w:rsidR="00FA3B7B" w:rsidRPr="005C3462" w:rsidRDefault="00FA3B7B" w:rsidP="00FA3B7B">
            <w:pPr>
              <w:spacing w:after="0" w:line="240" w:lineRule="auto"/>
              <w:jc w:val="center"/>
              <w:rPr>
                <w:rFonts w:ascii="Times New Roman" w:eastAsia="Times New Roman" w:hAnsi="Times New Roman" w:cs="Times New Roman"/>
                <w:sz w:val="16"/>
                <w:szCs w:val="16"/>
                <w:lang w:eastAsia="ru-RU"/>
              </w:rPr>
            </w:pPr>
            <w:r w:rsidRPr="005C3462">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vAlign w:val="center"/>
            <w:hideMark/>
          </w:tcPr>
          <w:p w14:paraId="3BA01DA6" w14:textId="77777777" w:rsidR="00FA3B7B" w:rsidRPr="005C3462" w:rsidRDefault="00FA3B7B" w:rsidP="00FA3B7B">
            <w:pPr>
              <w:spacing w:after="0" w:line="240" w:lineRule="auto"/>
              <w:jc w:val="center"/>
              <w:rPr>
                <w:rFonts w:ascii="Times New Roman" w:eastAsia="Times New Roman" w:hAnsi="Times New Roman" w:cs="Times New Roman"/>
                <w:sz w:val="16"/>
                <w:szCs w:val="16"/>
                <w:lang w:eastAsia="ru-RU"/>
              </w:rPr>
            </w:pPr>
            <w:r w:rsidRPr="005C3462">
              <w:rPr>
                <w:rFonts w:ascii="Times New Roman" w:eastAsia="Times New Roman" w:hAnsi="Times New Roman" w:cs="Times New Roman"/>
                <w:sz w:val="16"/>
                <w:szCs w:val="16"/>
                <w:lang w:eastAsia="ru-RU"/>
              </w:rPr>
              <w:t> </w:t>
            </w:r>
          </w:p>
        </w:tc>
        <w:tc>
          <w:tcPr>
            <w:tcW w:w="1134" w:type="dxa"/>
            <w:tcBorders>
              <w:top w:val="nil"/>
              <w:left w:val="nil"/>
              <w:bottom w:val="single" w:sz="4" w:space="0" w:color="auto"/>
              <w:right w:val="single" w:sz="4" w:space="0" w:color="auto"/>
            </w:tcBorders>
            <w:vAlign w:val="center"/>
            <w:hideMark/>
          </w:tcPr>
          <w:p w14:paraId="089E3C7B"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vAlign w:val="center"/>
            <w:hideMark/>
          </w:tcPr>
          <w:p w14:paraId="3982DFA0"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6CC9C5A7" w14:textId="77777777" w:rsidR="00FA3B7B" w:rsidRPr="005C3462" w:rsidRDefault="00FA3B7B" w:rsidP="00FA3B7B">
            <w:pPr>
              <w:spacing w:after="0" w:line="240" w:lineRule="auto"/>
              <w:jc w:val="center"/>
              <w:rPr>
                <w:rFonts w:ascii="Times New Roman" w:eastAsia="Times New Roman" w:hAnsi="Times New Roman" w:cs="Times New Roman"/>
                <w:sz w:val="16"/>
                <w:szCs w:val="16"/>
                <w:lang w:eastAsia="ru-RU"/>
              </w:rPr>
            </w:pPr>
            <w:r w:rsidRPr="005C3462">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vAlign w:val="center"/>
            <w:hideMark/>
          </w:tcPr>
          <w:p w14:paraId="13B09148"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vAlign w:val="center"/>
            <w:hideMark/>
          </w:tcPr>
          <w:p w14:paraId="77C22323"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vAlign w:val="center"/>
            <w:hideMark/>
          </w:tcPr>
          <w:p w14:paraId="6DCAE774" w14:textId="77777777" w:rsidR="00FA3B7B" w:rsidRPr="005C3462" w:rsidRDefault="00FA3B7B" w:rsidP="00FA3B7B">
            <w:pPr>
              <w:spacing w:after="0" w:line="240" w:lineRule="auto"/>
              <w:jc w:val="center"/>
              <w:rPr>
                <w:rFonts w:ascii="Times New Roman" w:eastAsia="Times New Roman" w:hAnsi="Times New Roman" w:cs="Times New Roman"/>
                <w:sz w:val="16"/>
                <w:szCs w:val="16"/>
                <w:lang w:eastAsia="ru-RU"/>
              </w:rPr>
            </w:pPr>
            <w:r w:rsidRPr="005C3462">
              <w:rPr>
                <w:rFonts w:ascii="Times New Roman" w:eastAsia="Times New Roman" w:hAnsi="Times New Roman" w:cs="Times New Roman"/>
                <w:sz w:val="16"/>
                <w:szCs w:val="16"/>
                <w:lang w:eastAsia="ru-RU"/>
              </w:rPr>
              <w:t> </w:t>
            </w:r>
          </w:p>
        </w:tc>
        <w:tc>
          <w:tcPr>
            <w:tcW w:w="1134" w:type="dxa"/>
            <w:tcBorders>
              <w:top w:val="nil"/>
              <w:left w:val="nil"/>
              <w:bottom w:val="single" w:sz="4" w:space="0" w:color="auto"/>
              <w:right w:val="single" w:sz="4" w:space="0" w:color="auto"/>
            </w:tcBorders>
            <w:vAlign w:val="center"/>
            <w:hideMark/>
          </w:tcPr>
          <w:p w14:paraId="1C1E4328"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vAlign w:val="center"/>
            <w:hideMark/>
          </w:tcPr>
          <w:p w14:paraId="50030C4E"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20</w:t>
            </w:r>
          </w:p>
        </w:tc>
        <w:tc>
          <w:tcPr>
            <w:tcW w:w="931" w:type="dxa"/>
            <w:tcBorders>
              <w:top w:val="nil"/>
              <w:left w:val="nil"/>
              <w:bottom w:val="single" w:sz="4" w:space="0" w:color="auto"/>
              <w:right w:val="single" w:sz="4" w:space="0" w:color="auto"/>
            </w:tcBorders>
            <w:vAlign w:val="center"/>
            <w:hideMark/>
          </w:tcPr>
          <w:p w14:paraId="1FFBDDB6" w14:textId="77777777" w:rsidR="00FA3B7B" w:rsidRPr="005C3462" w:rsidRDefault="00FA3B7B" w:rsidP="00FA3B7B">
            <w:pPr>
              <w:spacing w:after="0" w:line="240" w:lineRule="auto"/>
              <w:jc w:val="center"/>
              <w:rPr>
                <w:rFonts w:ascii="Times New Roman" w:eastAsia="Times New Roman" w:hAnsi="Times New Roman" w:cs="Times New Roman"/>
                <w:sz w:val="16"/>
                <w:szCs w:val="16"/>
                <w:lang w:eastAsia="ru-RU"/>
              </w:rPr>
            </w:pPr>
            <w:r w:rsidRPr="005C3462">
              <w:rPr>
                <w:rFonts w:ascii="Times New Roman" w:eastAsia="Times New Roman" w:hAnsi="Times New Roman" w:cs="Times New Roman"/>
                <w:sz w:val="16"/>
                <w:szCs w:val="16"/>
                <w:lang w:eastAsia="ru-RU"/>
              </w:rPr>
              <w:t>32 000</w:t>
            </w:r>
          </w:p>
        </w:tc>
        <w:tc>
          <w:tcPr>
            <w:tcW w:w="992" w:type="dxa"/>
            <w:tcBorders>
              <w:top w:val="nil"/>
              <w:left w:val="nil"/>
              <w:bottom w:val="single" w:sz="4" w:space="0" w:color="auto"/>
              <w:right w:val="single" w:sz="4" w:space="0" w:color="auto"/>
            </w:tcBorders>
            <w:vAlign w:val="center"/>
            <w:hideMark/>
          </w:tcPr>
          <w:p w14:paraId="1C754CA3"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640 000</w:t>
            </w:r>
          </w:p>
        </w:tc>
        <w:tc>
          <w:tcPr>
            <w:tcW w:w="770" w:type="dxa"/>
            <w:tcBorders>
              <w:top w:val="nil"/>
              <w:left w:val="nil"/>
              <w:bottom w:val="single" w:sz="4" w:space="0" w:color="auto"/>
              <w:right w:val="single" w:sz="4" w:space="0" w:color="auto"/>
            </w:tcBorders>
            <w:vAlign w:val="center"/>
            <w:hideMark/>
          </w:tcPr>
          <w:p w14:paraId="5B09C18F"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20</w:t>
            </w:r>
          </w:p>
        </w:tc>
        <w:tc>
          <w:tcPr>
            <w:tcW w:w="931" w:type="dxa"/>
            <w:tcBorders>
              <w:top w:val="nil"/>
              <w:left w:val="nil"/>
              <w:bottom w:val="single" w:sz="4" w:space="0" w:color="auto"/>
              <w:right w:val="single" w:sz="4" w:space="0" w:color="auto"/>
            </w:tcBorders>
            <w:shd w:val="clear" w:color="000000" w:fill="FFFFFF"/>
            <w:vAlign w:val="center"/>
            <w:hideMark/>
          </w:tcPr>
          <w:p w14:paraId="20537B92"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32 000</w:t>
            </w:r>
          </w:p>
        </w:tc>
        <w:tc>
          <w:tcPr>
            <w:tcW w:w="1136" w:type="dxa"/>
            <w:tcBorders>
              <w:top w:val="nil"/>
              <w:left w:val="nil"/>
              <w:bottom w:val="single" w:sz="4" w:space="0" w:color="auto"/>
              <w:right w:val="single" w:sz="4" w:space="0" w:color="auto"/>
            </w:tcBorders>
            <w:vAlign w:val="center"/>
            <w:hideMark/>
          </w:tcPr>
          <w:p w14:paraId="3DB843BD" w14:textId="77777777" w:rsidR="00FA3B7B" w:rsidRPr="005C3462"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5C3462">
              <w:rPr>
                <w:rFonts w:ascii="Times New Roman" w:eastAsia="Times New Roman" w:hAnsi="Times New Roman" w:cs="Times New Roman"/>
                <w:color w:val="000000"/>
                <w:sz w:val="16"/>
                <w:szCs w:val="16"/>
                <w:lang w:eastAsia="ru-RU"/>
              </w:rPr>
              <w:t>640 000</w:t>
            </w:r>
          </w:p>
        </w:tc>
      </w:tr>
      <w:tr w:rsidR="00FA3B7B" w:rsidRPr="00FA3B7B" w14:paraId="4D500F92"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3A94131"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5</w:t>
            </w:r>
          </w:p>
        </w:tc>
        <w:tc>
          <w:tcPr>
            <w:tcW w:w="22736" w:type="dxa"/>
            <w:gridSpan w:val="23"/>
            <w:tcBorders>
              <w:top w:val="single" w:sz="4" w:space="0" w:color="auto"/>
              <w:left w:val="nil"/>
              <w:bottom w:val="single" w:sz="4" w:space="0" w:color="auto"/>
              <w:right w:val="single" w:sz="4" w:space="0" w:color="000000"/>
            </w:tcBorders>
            <w:shd w:val="clear" w:color="000000" w:fill="FFFFFF"/>
            <w:noWrap/>
            <w:vAlign w:val="center"/>
            <w:hideMark/>
          </w:tcPr>
          <w:p w14:paraId="5F369DC9" w14:textId="77777777" w:rsidR="00FA3B7B" w:rsidRPr="002936E9" w:rsidRDefault="00FA3B7B" w:rsidP="00FA3B7B">
            <w:pPr>
              <w:spacing w:after="0" w:line="240" w:lineRule="auto"/>
              <w:jc w:val="center"/>
              <w:rPr>
                <w:rFonts w:ascii="Times New Roman" w:eastAsia="Times New Roman" w:hAnsi="Times New Roman" w:cs="Times New Roman"/>
                <w:b/>
                <w:bCs/>
                <w:color w:val="000000"/>
                <w:sz w:val="18"/>
                <w:szCs w:val="18"/>
                <w:lang w:eastAsia="ru-RU"/>
              </w:rPr>
            </w:pPr>
            <w:r w:rsidRPr="002936E9">
              <w:rPr>
                <w:rFonts w:ascii="Times New Roman" w:eastAsia="Times New Roman" w:hAnsi="Times New Roman" w:cs="Times New Roman"/>
                <w:b/>
                <w:bCs/>
                <w:color w:val="000000"/>
                <w:sz w:val="18"/>
                <w:szCs w:val="18"/>
                <w:lang w:eastAsia="ru-RU"/>
              </w:rPr>
              <w:t>Камеральные работы</w:t>
            </w:r>
          </w:p>
        </w:tc>
      </w:tr>
      <w:tr w:rsidR="003952BE" w:rsidRPr="00FA3B7B" w14:paraId="4C809B94"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3722EEE"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5.1</w:t>
            </w:r>
          </w:p>
        </w:tc>
        <w:tc>
          <w:tcPr>
            <w:tcW w:w="2757" w:type="dxa"/>
            <w:tcBorders>
              <w:top w:val="nil"/>
              <w:left w:val="nil"/>
              <w:bottom w:val="single" w:sz="4" w:space="0" w:color="auto"/>
              <w:right w:val="single" w:sz="4" w:space="0" w:color="auto"/>
            </w:tcBorders>
            <w:shd w:val="clear" w:color="000000" w:fill="FFFFFF"/>
            <w:noWrap/>
            <w:vAlign w:val="center"/>
            <w:hideMark/>
          </w:tcPr>
          <w:p w14:paraId="1E7F209A" w14:textId="77777777" w:rsidR="00FA3B7B" w:rsidRPr="002936E9" w:rsidRDefault="00FA3B7B" w:rsidP="00FA3B7B">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Составление окончательного отчета</w:t>
            </w:r>
          </w:p>
        </w:tc>
        <w:tc>
          <w:tcPr>
            <w:tcW w:w="709" w:type="dxa"/>
            <w:tcBorders>
              <w:top w:val="nil"/>
              <w:left w:val="nil"/>
              <w:bottom w:val="single" w:sz="4" w:space="0" w:color="auto"/>
              <w:right w:val="single" w:sz="4" w:space="0" w:color="auto"/>
            </w:tcBorders>
            <w:shd w:val="clear" w:color="000000" w:fill="FFFFFF"/>
            <w:vAlign w:val="center"/>
            <w:hideMark/>
          </w:tcPr>
          <w:p w14:paraId="0E127A02" w14:textId="77777777" w:rsidR="00FA3B7B" w:rsidRPr="00FA3B7B" w:rsidRDefault="00FA3B7B" w:rsidP="00FA3B7B">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отр/мес</w:t>
            </w:r>
          </w:p>
        </w:tc>
        <w:tc>
          <w:tcPr>
            <w:tcW w:w="709" w:type="dxa"/>
            <w:tcBorders>
              <w:top w:val="nil"/>
              <w:left w:val="nil"/>
              <w:bottom w:val="single" w:sz="4" w:space="0" w:color="auto"/>
              <w:right w:val="single" w:sz="4" w:space="0" w:color="auto"/>
            </w:tcBorders>
            <w:shd w:val="clear" w:color="000000" w:fill="FFFFFF"/>
            <w:vAlign w:val="center"/>
            <w:hideMark/>
          </w:tcPr>
          <w:p w14:paraId="75DF4BD5"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51" w:type="dxa"/>
            <w:tcBorders>
              <w:top w:val="nil"/>
              <w:left w:val="nil"/>
              <w:bottom w:val="single" w:sz="4" w:space="0" w:color="auto"/>
              <w:right w:val="single" w:sz="4" w:space="0" w:color="auto"/>
            </w:tcBorders>
            <w:shd w:val="clear" w:color="000000" w:fill="FFFFFF"/>
            <w:vAlign w:val="center"/>
            <w:hideMark/>
          </w:tcPr>
          <w:p w14:paraId="126D118F"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43" w:type="dxa"/>
            <w:tcBorders>
              <w:top w:val="nil"/>
              <w:left w:val="nil"/>
              <w:bottom w:val="single" w:sz="4" w:space="0" w:color="auto"/>
              <w:right w:val="single" w:sz="4" w:space="0" w:color="auto"/>
            </w:tcBorders>
            <w:shd w:val="clear" w:color="000000" w:fill="FFFFFF"/>
            <w:vAlign w:val="center"/>
            <w:hideMark/>
          </w:tcPr>
          <w:p w14:paraId="7D475311"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14:paraId="344AB541"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03" w:type="dxa"/>
            <w:tcBorders>
              <w:top w:val="nil"/>
              <w:left w:val="nil"/>
              <w:bottom w:val="single" w:sz="4" w:space="0" w:color="auto"/>
              <w:right w:val="single" w:sz="4" w:space="0" w:color="auto"/>
            </w:tcBorders>
            <w:shd w:val="clear" w:color="000000" w:fill="FFFFFF"/>
            <w:vAlign w:val="center"/>
            <w:hideMark/>
          </w:tcPr>
          <w:p w14:paraId="31183EAE"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A29584E"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F2D5990"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9D1D01D"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14:paraId="4129CA77"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B492094"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F73B671"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52ADD73"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87E5ACB"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26E0BAA"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14:paraId="62C26481"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vAlign w:val="center"/>
            <w:hideMark/>
          </w:tcPr>
          <w:p w14:paraId="56968A58"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6</w:t>
            </w:r>
          </w:p>
        </w:tc>
        <w:tc>
          <w:tcPr>
            <w:tcW w:w="931" w:type="dxa"/>
            <w:tcBorders>
              <w:top w:val="nil"/>
              <w:left w:val="nil"/>
              <w:bottom w:val="single" w:sz="4" w:space="0" w:color="auto"/>
              <w:right w:val="single" w:sz="4" w:space="0" w:color="auto"/>
            </w:tcBorders>
            <w:shd w:val="clear" w:color="000000" w:fill="FFFFFF"/>
            <w:vAlign w:val="center"/>
            <w:hideMark/>
          </w:tcPr>
          <w:p w14:paraId="684637DE"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992" w:type="dxa"/>
            <w:tcBorders>
              <w:top w:val="nil"/>
              <w:left w:val="nil"/>
              <w:bottom w:val="single" w:sz="4" w:space="0" w:color="auto"/>
              <w:right w:val="single" w:sz="4" w:space="0" w:color="auto"/>
            </w:tcBorders>
            <w:vAlign w:val="center"/>
            <w:hideMark/>
          </w:tcPr>
          <w:p w14:paraId="68DA410C"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9 000 000</w:t>
            </w:r>
          </w:p>
        </w:tc>
        <w:tc>
          <w:tcPr>
            <w:tcW w:w="770" w:type="dxa"/>
            <w:tcBorders>
              <w:top w:val="nil"/>
              <w:left w:val="nil"/>
              <w:bottom w:val="single" w:sz="4" w:space="0" w:color="auto"/>
              <w:right w:val="single" w:sz="4" w:space="0" w:color="auto"/>
            </w:tcBorders>
            <w:vAlign w:val="center"/>
            <w:hideMark/>
          </w:tcPr>
          <w:p w14:paraId="17FE5DCD"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6</w:t>
            </w:r>
          </w:p>
        </w:tc>
        <w:tc>
          <w:tcPr>
            <w:tcW w:w="931" w:type="dxa"/>
            <w:tcBorders>
              <w:top w:val="nil"/>
              <w:left w:val="nil"/>
              <w:bottom w:val="single" w:sz="4" w:space="0" w:color="auto"/>
              <w:right w:val="single" w:sz="4" w:space="0" w:color="auto"/>
            </w:tcBorders>
            <w:shd w:val="clear" w:color="000000" w:fill="FFFFFF"/>
            <w:vAlign w:val="center"/>
            <w:hideMark/>
          </w:tcPr>
          <w:p w14:paraId="14613F4B"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1 500 000</w:t>
            </w:r>
          </w:p>
        </w:tc>
        <w:tc>
          <w:tcPr>
            <w:tcW w:w="1136" w:type="dxa"/>
            <w:tcBorders>
              <w:top w:val="nil"/>
              <w:left w:val="nil"/>
              <w:bottom w:val="single" w:sz="4" w:space="0" w:color="auto"/>
              <w:right w:val="single" w:sz="4" w:space="0" w:color="auto"/>
            </w:tcBorders>
            <w:vAlign w:val="center"/>
            <w:hideMark/>
          </w:tcPr>
          <w:p w14:paraId="71C5CE19"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9 000 000</w:t>
            </w:r>
          </w:p>
        </w:tc>
      </w:tr>
      <w:tr w:rsidR="00FA3B7B" w:rsidRPr="00FA3B7B" w14:paraId="43CCE919"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CDD5866" w14:textId="77777777" w:rsidR="00FA3B7B" w:rsidRPr="00FA3B7B" w:rsidRDefault="00FA3B7B" w:rsidP="00FA3B7B">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22736" w:type="dxa"/>
            <w:gridSpan w:val="23"/>
            <w:tcBorders>
              <w:top w:val="single" w:sz="4" w:space="0" w:color="auto"/>
              <w:left w:val="nil"/>
              <w:bottom w:val="single" w:sz="4" w:space="0" w:color="auto"/>
              <w:right w:val="single" w:sz="4" w:space="0" w:color="000000"/>
            </w:tcBorders>
            <w:shd w:val="clear" w:color="000000" w:fill="FFFFFF"/>
            <w:noWrap/>
            <w:vAlign w:val="center"/>
            <w:hideMark/>
          </w:tcPr>
          <w:p w14:paraId="529546E0" w14:textId="77777777" w:rsidR="00FA3B7B" w:rsidRPr="002936E9" w:rsidRDefault="00FA3B7B" w:rsidP="00FA3B7B">
            <w:pPr>
              <w:spacing w:after="0" w:line="240" w:lineRule="auto"/>
              <w:jc w:val="center"/>
              <w:rPr>
                <w:rFonts w:ascii="Times New Roman" w:eastAsia="Times New Roman" w:hAnsi="Times New Roman" w:cs="Times New Roman"/>
                <w:b/>
                <w:bCs/>
                <w:color w:val="000000"/>
                <w:sz w:val="18"/>
                <w:szCs w:val="18"/>
                <w:lang w:eastAsia="ru-RU"/>
              </w:rPr>
            </w:pPr>
            <w:r w:rsidRPr="002936E9">
              <w:rPr>
                <w:rFonts w:ascii="Times New Roman" w:eastAsia="Times New Roman" w:hAnsi="Times New Roman" w:cs="Times New Roman"/>
                <w:b/>
                <w:bCs/>
                <w:color w:val="000000"/>
                <w:sz w:val="18"/>
                <w:szCs w:val="18"/>
                <w:lang w:eastAsia="ru-RU"/>
              </w:rPr>
              <w:t>Прочие виды работ и затрат</w:t>
            </w:r>
          </w:p>
        </w:tc>
      </w:tr>
      <w:tr w:rsidR="002014AD" w:rsidRPr="00FA3B7B" w14:paraId="4F4E2B32"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717493D" w14:textId="77777777"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6</w:t>
            </w:r>
          </w:p>
        </w:tc>
        <w:tc>
          <w:tcPr>
            <w:tcW w:w="2757" w:type="dxa"/>
            <w:tcBorders>
              <w:top w:val="nil"/>
              <w:left w:val="nil"/>
              <w:bottom w:val="single" w:sz="4" w:space="0" w:color="auto"/>
              <w:right w:val="single" w:sz="4" w:space="0" w:color="auto"/>
            </w:tcBorders>
            <w:shd w:val="clear" w:color="000000" w:fill="FFFFFF"/>
            <w:vAlign w:val="center"/>
            <w:hideMark/>
          </w:tcPr>
          <w:p w14:paraId="436164E1" w14:textId="77777777" w:rsidR="002014AD" w:rsidRPr="002936E9" w:rsidRDefault="002014AD" w:rsidP="002014AD">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Транспортировка 1% от полевых работ</w:t>
            </w:r>
          </w:p>
        </w:tc>
        <w:tc>
          <w:tcPr>
            <w:tcW w:w="709" w:type="dxa"/>
            <w:tcBorders>
              <w:top w:val="nil"/>
              <w:left w:val="nil"/>
              <w:bottom w:val="single" w:sz="4" w:space="0" w:color="auto"/>
              <w:right w:val="single" w:sz="4" w:space="0" w:color="auto"/>
            </w:tcBorders>
            <w:shd w:val="clear" w:color="000000" w:fill="FFFFFF"/>
            <w:vAlign w:val="center"/>
            <w:hideMark/>
          </w:tcPr>
          <w:p w14:paraId="0A67DCAA" w14:textId="77777777" w:rsidR="002014AD" w:rsidRPr="00FA3B7B" w:rsidRDefault="002014AD" w:rsidP="002014AD">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тенге</w:t>
            </w:r>
          </w:p>
        </w:tc>
        <w:tc>
          <w:tcPr>
            <w:tcW w:w="709" w:type="dxa"/>
            <w:tcBorders>
              <w:top w:val="nil"/>
              <w:left w:val="nil"/>
              <w:bottom w:val="single" w:sz="4" w:space="0" w:color="auto"/>
              <w:right w:val="single" w:sz="4" w:space="0" w:color="auto"/>
            </w:tcBorders>
            <w:shd w:val="clear" w:color="000000" w:fill="FFFFFF"/>
            <w:vAlign w:val="center"/>
            <w:hideMark/>
          </w:tcPr>
          <w:p w14:paraId="4D891FD4" w14:textId="77777777"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51" w:type="dxa"/>
            <w:tcBorders>
              <w:top w:val="nil"/>
              <w:left w:val="nil"/>
              <w:bottom w:val="single" w:sz="4" w:space="0" w:color="auto"/>
              <w:right w:val="single" w:sz="4" w:space="0" w:color="auto"/>
            </w:tcBorders>
            <w:shd w:val="clear" w:color="000000" w:fill="FFFFFF"/>
            <w:vAlign w:val="center"/>
            <w:hideMark/>
          </w:tcPr>
          <w:p w14:paraId="2096D917" w14:textId="77777777"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43" w:type="dxa"/>
            <w:tcBorders>
              <w:top w:val="nil"/>
              <w:left w:val="nil"/>
              <w:bottom w:val="single" w:sz="4" w:space="0" w:color="auto"/>
              <w:right w:val="single" w:sz="4" w:space="0" w:color="auto"/>
            </w:tcBorders>
            <w:shd w:val="clear" w:color="000000" w:fill="FFFFFF"/>
            <w:vAlign w:val="center"/>
          </w:tcPr>
          <w:p w14:paraId="56130F5C" w14:textId="027889C4"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656" w:type="dxa"/>
            <w:tcBorders>
              <w:top w:val="nil"/>
              <w:left w:val="nil"/>
              <w:bottom w:val="single" w:sz="4" w:space="0" w:color="auto"/>
              <w:right w:val="single" w:sz="4" w:space="0" w:color="auto"/>
            </w:tcBorders>
            <w:shd w:val="clear" w:color="000000" w:fill="FFFFFF"/>
            <w:vAlign w:val="center"/>
          </w:tcPr>
          <w:p w14:paraId="34412B9E" w14:textId="16627470"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03" w:type="dxa"/>
            <w:tcBorders>
              <w:top w:val="nil"/>
              <w:left w:val="nil"/>
              <w:bottom w:val="single" w:sz="4" w:space="0" w:color="auto"/>
              <w:right w:val="single" w:sz="4" w:space="0" w:color="auto"/>
            </w:tcBorders>
            <w:shd w:val="clear" w:color="000000" w:fill="FFFFFF"/>
            <w:vAlign w:val="center"/>
          </w:tcPr>
          <w:p w14:paraId="43331527" w14:textId="78F627D1"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19BF6152" w14:textId="50EBE451"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192</w:t>
            </w:r>
            <w:r w:rsidR="005531CA">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500</w:t>
            </w:r>
          </w:p>
        </w:tc>
        <w:tc>
          <w:tcPr>
            <w:tcW w:w="709" w:type="dxa"/>
            <w:tcBorders>
              <w:top w:val="nil"/>
              <w:left w:val="nil"/>
              <w:bottom w:val="single" w:sz="4" w:space="0" w:color="auto"/>
              <w:right w:val="single" w:sz="4" w:space="0" w:color="auto"/>
            </w:tcBorders>
            <w:shd w:val="clear" w:color="000000" w:fill="FFFFFF"/>
            <w:vAlign w:val="center"/>
          </w:tcPr>
          <w:p w14:paraId="5E054CB2" w14:textId="48B8CB02"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0C5C3490" w14:textId="4B8BAEAC"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000000" w:fill="FFFFFF"/>
            <w:vAlign w:val="center"/>
          </w:tcPr>
          <w:p w14:paraId="4859415E" w14:textId="6FF428AE"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192</w:t>
            </w:r>
            <w:r w:rsidR="00D26BDE">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515</w:t>
            </w:r>
          </w:p>
        </w:tc>
        <w:tc>
          <w:tcPr>
            <w:tcW w:w="851" w:type="dxa"/>
            <w:tcBorders>
              <w:top w:val="nil"/>
              <w:left w:val="nil"/>
              <w:bottom w:val="single" w:sz="4" w:space="0" w:color="auto"/>
              <w:right w:val="single" w:sz="4" w:space="0" w:color="auto"/>
            </w:tcBorders>
            <w:shd w:val="clear" w:color="000000" w:fill="FFFFFF"/>
            <w:vAlign w:val="center"/>
          </w:tcPr>
          <w:p w14:paraId="232D90D0" w14:textId="5AFD3F44"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261930FD" w14:textId="2FB8AE23"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2F7920F2" w14:textId="68614F1A"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192</w:t>
            </w:r>
            <w:r w:rsidR="002548F1">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500</w:t>
            </w:r>
          </w:p>
        </w:tc>
        <w:tc>
          <w:tcPr>
            <w:tcW w:w="851" w:type="dxa"/>
            <w:tcBorders>
              <w:top w:val="nil"/>
              <w:left w:val="nil"/>
              <w:bottom w:val="single" w:sz="4" w:space="0" w:color="auto"/>
              <w:right w:val="single" w:sz="4" w:space="0" w:color="auto"/>
            </w:tcBorders>
            <w:shd w:val="clear" w:color="000000" w:fill="FFFFFF"/>
            <w:vAlign w:val="center"/>
          </w:tcPr>
          <w:p w14:paraId="54F19EE2" w14:textId="163D690A"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54691C11" w14:textId="6A428D8E"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000000" w:fill="FFFFFF"/>
            <w:vAlign w:val="center"/>
          </w:tcPr>
          <w:p w14:paraId="5F669B74" w14:textId="0287DC2B"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226</w:t>
            </w:r>
            <w:r w:rsidR="007720D7">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500</w:t>
            </w:r>
          </w:p>
        </w:tc>
        <w:tc>
          <w:tcPr>
            <w:tcW w:w="709" w:type="dxa"/>
            <w:tcBorders>
              <w:top w:val="nil"/>
              <w:left w:val="nil"/>
              <w:bottom w:val="single" w:sz="4" w:space="0" w:color="auto"/>
              <w:right w:val="single" w:sz="4" w:space="0" w:color="auto"/>
            </w:tcBorders>
            <w:shd w:val="clear" w:color="000000" w:fill="FFFFFF"/>
            <w:vAlign w:val="center"/>
          </w:tcPr>
          <w:p w14:paraId="7E66A4D4" w14:textId="3C6621E5"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31" w:type="dxa"/>
            <w:tcBorders>
              <w:top w:val="nil"/>
              <w:left w:val="nil"/>
              <w:bottom w:val="single" w:sz="4" w:space="0" w:color="auto"/>
              <w:right w:val="single" w:sz="4" w:space="0" w:color="auto"/>
            </w:tcBorders>
            <w:shd w:val="clear" w:color="000000" w:fill="FFFFFF"/>
            <w:vAlign w:val="center"/>
          </w:tcPr>
          <w:p w14:paraId="42CE443D" w14:textId="4E08A31B"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7E1CAF4C" w14:textId="6648518A"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153</w:t>
            </w:r>
            <w:r w:rsidR="000E2172">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000</w:t>
            </w:r>
          </w:p>
        </w:tc>
        <w:tc>
          <w:tcPr>
            <w:tcW w:w="770" w:type="dxa"/>
            <w:tcBorders>
              <w:top w:val="nil"/>
              <w:left w:val="nil"/>
              <w:bottom w:val="single" w:sz="4" w:space="0" w:color="auto"/>
              <w:right w:val="single" w:sz="4" w:space="0" w:color="auto"/>
            </w:tcBorders>
            <w:vAlign w:val="center"/>
          </w:tcPr>
          <w:p w14:paraId="2D7E0054" w14:textId="639A3ACD"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31" w:type="dxa"/>
            <w:tcBorders>
              <w:top w:val="nil"/>
              <w:left w:val="nil"/>
              <w:bottom w:val="single" w:sz="4" w:space="0" w:color="auto"/>
              <w:right w:val="single" w:sz="4" w:space="0" w:color="auto"/>
            </w:tcBorders>
            <w:shd w:val="clear" w:color="000000" w:fill="FFFFFF"/>
            <w:vAlign w:val="center"/>
          </w:tcPr>
          <w:p w14:paraId="55DF6AF5" w14:textId="03AECA79"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1136" w:type="dxa"/>
            <w:tcBorders>
              <w:top w:val="nil"/>
              <w:left w:val="nil"/>
              <w:bottom w:val="single" w:sz="4" w:space="0" w:color="auto"/>
              <w:right w:val="single" w:sz="4" w:space="0" w:color="auto"/>
            </w:tcBorders>
            <w:shd w:val="clear" w:color="000000" w:fill="FFFFFF"/>
            <w:vAlign w:val="center"/>
          </w:tcPr>
          <w:p w14:paraId="77172E0A" w14:textId="59C73768" w:rsidR="002014AD" w:rsidRPr="002014AD" w:rsidRDefault="00C121D5" w:rsidP="002014AD">
            <w:pPr>
              <w:spacing w:after="0" w:line="240" w:lineRule="auto"/>
              <w:jc w:val="center"/>
              <w:rPr>
                <w:rFonts w:ascii="Times New Roman" w:eastAsia="Times New Roman" w:hAnsi="Times New Roman" w:cs="Times New Roman"/>
                <w:color w:val="000000"/>
                <w:sz w:val="16"/>
                <w:szCs w:val="16"/>
                <w:lang w:eastAsia="ru-RU"/>
              </w:rPr>
            </w:pPr>
            <w:r>
              <w:rPr>
                <w:rFonts w:ascii="Times New Roman" w:hAnsi="Times New Roman" w:cs="Times New Roman"/>
                <w:color w:val="000000"/>
                <w:sz w:val="16"/>
                <w:szCs w:val="16"/>
              </w:rPr>
              <w:t>957 015</w:t>
            </w:r>
          </w:p>
        </w:tc>
      </w:tr>
      <w:tr w:rsidR="002014AD" w:rsidRPr="00FA3B7B" w14:paraId="194ADBA9" w14:textId="77777777" w:rsidTr="005A0176">
        <w:trPr>
          <w:trHeight w:val="28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4DBF6DB" w14:textId="77777777"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7</w:t>
            </w:r>
          </w:p>
        </w:tc>
        <w:tc>
          <w:tcPr>
            <w:tcW w:w="2757" w:type="dxa"/>
            <w:tcBorders>
              <w:top w:val="nil"/>
              <w:left w:val="nil"/>
              <w:bottom w:val="single" w:sz="4" w:space="0" w:color="auto"/>
              <w:right w:val="single" w:sz="4" w:space="0" w:color="auto"/>
            </w:tcBorders>
            <w:shd w:val="clear" w:color="000000" w:fill="FFFFFF"/>
            <w:vAlign w:val="center"/>
            <w:hideMark/>
          </w:tcPr>
          <w:p w14:paraId="0599F34C" w14:textId="77777777" w:rsidR="002014AD" w:rsidRPr="002936E9" w:rsidRDefault="002014AD" w:rsidP="002014AD">
            <w:pPr>
              <w:spacing w:after="0" w:line="240" w:lineRule="auto"/>
              <w:rPr>
                <w:rFonts w:ascii="Times New Roman" w:eastAsia="Times New Roman" w:hAnsi="Times New Roman" w:cs="Times New Roman"/>
                <w:color w:val="000000"/>
                <w:sz w:val="18"/>
                <w:szCs w:val="18"/>
                <w:lang w:eastAsia="ru-RU"/>
              </w:rPr>
            </w:pPr>
            <w:r w:rsidRPr="002936E9">
              <w:rPr>
                <w:rFonts w:ascii="Times New Roman" w:eastAsia="Times New Roman" w:hAnsi="Times New Roman" w:cs="Times New Roman"/>
                <w:color w:val="000000"/>
                <w:sz w:val="18"/>
                <w:szCs w:val="18"/>
                <w:lang w:eastAsia="ru-RU"/>
              </w:rPr>
              <w:t>Полевое довольствие 5% от полевых работ</w:t>
            </w:r>
          </w:p>
        </w:tc>
        <w:tc>
          <w:tcPr>
            <w:tcW w:w="709" w:type="dxa"/>
            <w:tcBorders>
              <w:top w:val="nil"/>
              <w:left w:val="nil"/>
              <w:bottom w:val="single" w:sz="4" w:space="0" w:color="auto"/>
              <w:right w:val="single" w:sz="4" w:space="0" w:color="auto"/>
            </w:tcBorders>
            <w:shd w:val="clear" w:color="000000" w:fill="FFFFFF"/>
            <w:vAlign w:val="center"/>
            <w:hideMark/>
          </w:tcPr>
          <w:p w14:paraId="7E1765E0" w14:textId="77777777" w:rsidR="002014AD" w:rsidRPr="00FA3B7B" w:rsidRDefault="002014AD" w:rsidP="002014AD">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2AC3636" w14:textId="77777777"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51" w:type="dxa"/>
            <w:tcBorders>
              <w:top w:val="nil"/>
              <w:left w:val="nil"/>
              <w:bottom w:val="single" w:sz="4" w:space="0" w:color="auto"/>
              <w:right w:val="single" w:sz="4" w:space="0" w:color="auto"/>
            </w:tcBorders>
            <w:shd w:val="clear" w:color="000000" w:fill="FFFFFF"/>
            <w:vAlign w:val="center"/>
            <w:hideMark/>
          </w:tcPr>
          <w:p w14:paraId="03A8AEEE" w14:textId="77777777"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43" w:type="dxa"/>
            <w:tcBorders>
              <w:top w:val="nil"/>
              <w:left w:val="nil"/>
              <w:bottom w:val="single" w:sz="4" w:space="0" w:color="auto"/>
              <w:right w:val="single" w:sz="4" w:space="0" w:color="auto"/>
            </w:tcBorders>
            <w:shd w:val="clear" w:color="000000" w:fill="FFFFFF"/>
            <w:vAlign w:val="center"/>
          </w:tcPr>
          <w:p w14:paraId="794B96DB" w14:textId="6549C851"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656" w:type="dxa"/>
            <w:tcBorders>
              <w:top w:val="nil"/>
              <w:left w:val="nil"/>
              <w:bottom w:val="single" w:sz="4" w:space="0" w:color="auto"/>
              <w:right w:val="single" w:sz="4" w:space="0" w:color="auto"/>
            </w:tcBorders>
            <w:shd w:val="clear" w:color="000000" w:fill="FFFFFF"/>
            <w:vAlign w:val="center"/>
          </w:tcPr>
          <w:p w14:paraId="63E74AD0" w14:textId="01704472"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03" w:type="dxa"/>
            <w:tcBorders>
              <w:top w:val="nil"/>
              <w:left w:val="nil"/>
              <w:bottom w:val="single" w:sz="4" w:space="0" w:color="auto"/>
              <w:right w:val="single" w:sz="4" w:space="0" w:color="auto"/>
            </w:tcBorders>
            <w:shd w:val="clear" w:color="000000" w:fill="FFFFFF"/>
            <w:vAlign w:val="center"/>
          </w:tcPr>
          <w:p w14:paraId="3B2E061F" w14:textId="5BFFDA8D"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6FADB710" w14:textId="04A2E1D4"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962</w:t>
            </w:r>
            <w:r w:rsidR="005531CA">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500</w:t>
            </w:r>
          </w:p>
        </w:tc>
        <w:tc>
          <w:tcPr>
            <w:tcW w:w="709" w:type="dxa"/>
            <w:tcBorders>
              <w:top w:val="nil"/>
              <w:left w:val="nil"/>
              <w:bottom w:val="single" w:sz="4" w:space="0" w:color="auto"/>
              <w:right w:val="single" w:sz="4" w:space="0" w:color="auto"/>
            </w:tcBorders>
            <w:shd w:val="clear" w:color="000000" w:fill="FFFFFF"/>
            <w:vAlign w:val="center"/>
          </w:tcPr>
          <w:p w14:paraId="7654DEEA" w14:textId="14564875"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30F8ABD3" w14:textId="62528F74"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000000" w:fill="FFFFFF"/>
            <w:vAlign w:val="center"/>
          </w:tcPr>
          <w:p w14:paraId="4EE47805" w14:textId="04C98397"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962</w:t>
            </w:r>
            <w:r w:rsidR="00D26BDE">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575</w:t>
            </w:r>
          </w:p>
        </w:tc>
        <w:tc>
          <w:tcPr>
            <w:tcW w:w="851" w:type="dxa"/>
            <w:tcBorders>
              <w:top w:val="nil"/>
              <w:left w:val="nil"/>
              <w:bottom w:val="single" w:sz="4" w:space="0" w:color="auto"/>
              <w:right w:val="single" w:sz="4" w:space="0" w:color="auto"/>
            </w:tcBorders>
            <w:shd w:val="clear" w:color="000000" w:fill="FFFFFF"/>
            <w:vAlign w:val="center"/>
          </w:tcPr>
          <w:p w14:paraId="2DDD44C3" w14:textId="7112A21C"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1CA3CABA" w14:textId="2DA6BFA3"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52A50BE6" w14:textId="782480AB"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962</w:t>
            </w:r>
            <w:r w:rsidR="002548F1">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500</w:t>
            </w:r>
          </w:p>
        </w:tc>
        <w:tc>
          <w:tcPr>
            <w:tcW w:w="851" w:type="dxa"/>
            <w:tcBorders>
              <w:top w:val="nil"/>
              <w:left w:val="nil"/>
              <w:bottom w:val="single" w:sz="4" w:space="0" w:color="auto"/>
              <w:right w:val="single" w:sz="4" w:space="0" w:color="auto"/>
            </w:tcBorders>
            <w:shd w:val="clear" w:color="000000" w:fill="FFFFFF"/>
            <w:vAlign w:val="center"/>
          </w:tcPr>
          <w:p w14:paraId="20C65797" w14:textId="3101D5CD"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741AF7F2" w14:textId="2DF527BA"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000000" w:fill="FFFFFF"/>
            <w:vAlign w:val="center"/>
          </w:tcPr>
          <w:p w14:paraId="49A6F2AE" w14:textId="33962F61"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1</w:t>
            </w:r>
            <w:r w:rsidR="007720D7">
              <w:rPr>
                <w:rFonts w:ascii="Times New Roman" w:hAnsi="Times New Roman" w:cs="Times New Roman"/>
                <w:color w:val="000000"/>
                <w:sz w:val="16"/>
                <w:szCs w:val="16"/>
              </w:rPr>
              <w:t> </w:t>
            </w:r>
            <w:r w:rsidRPr="008F655C">
              <w:rPr>
                <w:rFonts w:ascii="Times New Roman" w:hAnsi="Times New Roman" w:cs="Times New Roman"/>
                <w:color w:val="000000"/>
                <w:sz w:val="16"/>
                <w:szCs w:val="16"/>
              </w:rPr>
              <w:t>132</w:t>
            </w:r>
            <w:r w:rsidR="007720D7">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500</w:t>
            </w:r>
          </w:p>
        </w:tc>
        <w:tc>
          <w:tcPr>
            <w:tcW w:w="709" w:type="dxa"/>
            <w:tcBorders>
              <w:top w:val="nil"/>
              <w:left w:val="nil"/>
              <w:bottom w:val="single" w:sz="4" w:space="0" w:color="auto"/>
              <w:right w:val="single" w:sz="4" w:space="0" w:color="auto"/>
            </w:tcBorders>
            <w:shd w:val="clear" w:color="000000" w:fill="FFFFFF"/>
            <w:vAlign w:val="center"/>
          </w:tcPr>
          <w:p w14:paraId="24B8C91E" w14:textId="16C00E91"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31" w:type="dxa"/>
            <w:tcBorders>
              <w:top w:val="nil"/>
              <w:left w:val="nil"/>
              <w:bottom w:val="single" w:sz="4" w:space="0" w:color="auto"/>
              <w:right w:val="single" w:sz="4" w:space="0" w:color="auto"/>
            </w:tcBorders>
            <w:shd w:val="clear" w:color="000000" w:fill="FFFFFF"/>
            <w:vAlign w:val="center"/>
          </w:tcPr>
          <w:p w14:paraId="60083773" w14:textId="5E7DAF6F"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36440F6B" w14:textId="7F6CFDCF" w:rsidR="002014AD" w:rsidRPr="008F655C" w:rsidRDefault="002014AD" w:rsidP="002014AD">
            <w:pPr>
              <w:spacing w:after="0" w:line="240" w:lineRule="auto"/>
              <w:jc w:val="center"/>
              <w:rPr>
                <w:rFonts w:ascii="Times New Roman" w:eastAsia="Times New Roman" w:hAnsi="Times New Roman" w:cs="Times New Roman"/>
                <w:color w:val="000000"/>
                <w:sz w:val="16"/>
                <w:szCs w:val="16"/>
                <w:lang w:eastAsia="ru-RU"/>
              </w:rPr>
            </w:pPr>
            <w:r w:rsidRPr="008F655C">
              <w:rPr>
                <w:rFonts w:ascii="Times New Roman" w:hAnsi="Times New Roman" w:cs="Times New Roman"/>
                <w:color w:val="000000"/>
                <w:sz w:val="16"/>
                <w:szCs w:val="16"/>
              </w:rPr>
              <w:t>765</w:t>
            </w:r>
            <w:r w:rsidR="000E2172">
              <w:rPr>
                <w:rFonts w:ascii="Times New Roman" w:hAnsi="Times New Roman" w:cs="Times New Roman"/>
                <w:color w:val="000000"/>
                <w:sz w:val="16"/>
                <w:szCs w:val="16"/>
              </w:rPr>
              <w:t xml:space="preserve"> </w:t>
            </w:r>
            <w:r w:rsidRPr="008F655C">
              <w:rPr>
                <w:rFonts w:ascii="Times New Roman" w:hAnsi="Times New Roman" w:cs="Times New Roman"/>
                <w:color w:val="000000"/>
                <w:sz w:val="16"/>
                <w:szCs w:val="16"/>
              </w:rPr>
              <w:t>000</w:t>
            </w:r>
          </w:p>
        </w:tc>
        <w:tc>
          <w:tcPr>
            <w:tcW w:w="770" w:type="dxa"/>
            <w:tcBorders>
              <w:top w:val="nil"/>
              <w:left w:val="nil"/>
              <w:bottom w:val="single" w:sz="4" w:space="0" w:color="auto"/>
              <w:right w:val="single" w:sz="4" w:space="0" w:color="auto"/>
            </w:tcBorders>
            <w:vAlign w:val="center"/>
          </w:tcPr>
          <w:p w14:paraId="6C105123" w14:textId="307D647C"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931" w:type="dxa"/>
            <w:tcBorders>
              <w:top w:val="nil"/>
              <w:left w:val="nil"/>
              <w:bottom w:val="single" w:sz="4" w:space="0" w:color="auto"/>
              <w:right w:val="single" w:sz="4" w:space="0" w:color="auto"/>
            </w:tcBorders>
            <w:shd w:val="clear" w:color="000000" w:fill="FFFFFF"/>
            <w:vAlign w:val="center"/>
          </w:tcPr>
          <w:p w14:paraId="4905A0AD" w14:textId="419FF4C1" w:rsidR="002014AD" w:rsidRPr="00FA3B7B" w:rsidRDefault="002014AD" w:rsidP="002014AD">
            <w:pPr>
              <w:spacing w:after="0" w:line="240" w:lineRule="auto"/>
              <w:jc w:val="center"/>
              <w:rPr>
                <w:rFonts w:ascii="Times New Roman" w:eastAsia="Times New Roman" w:hAnsi="Times New Roman" w:cs="Times New Roman"/>
                <w:color w:val="000000"/>
                <w:sz w:val="16"/>
                <w:szCs w:val="16"/>
                <w:lang w:eastAsia="ru-RU"/>
              </w:rPr>
            </w:pPr>
          </w:p>
        </w:tc>
        <w:tc>
          <w:tcPr>
            <w:tcW w:w="1136" w:type="dxa"/>
            <w:tcBorders>
              <w:top w:val="nil"/>
              <w:left w:val="nil"/>
              <w:bottom w:val="single" w:sz="4" w:space="0" w:color="auto"/>
              <w:right w:val="single" w:sz="4" w:space="0" w:color="auto"/>
            </w:tcBorders>
            <w:shd w:val="clear" w:color="000000" w:fill="FFFFFF"/>
            <w:vAlign w:val="center"/>
          </w:tcPr>
          <w:p w14:paraId="77F1FB83" w14:textId="27D017B4" w:rsidR="002014AD" w:rsidRPr="002014AD" w:rsidRDefault="00C121D5" w:rsidP="002014AD">
            <w:pPr>
              <w:spacing w:after="0" w:line="240" w:lineRule="auto"/>
              <w:jc w:val="center"/>
              <w:rPr>
                <w:rFonts w:ascii="Times New Roman" w:eastAsia="Times New Roman" w:hAnsi="Times New Roman" w:cs="Times New Roman"/>
                <w:color w:val="000000"/>
                <w:sz w:val="16"/>
                <w:szCs w:val="16"/>
                <w:lang w:eastAsia="ru-RU"/>
              </w:rPr>
            </w:pPr>
            <w:r>
              <w:rPr>
                <w:rFonts w:ascii="Times New Roman" w:hAnsi="Times New Roman" w:cs="Times New Roman"/>
                <w:color w:val="000000"/>
                <w:sz w:val="16"/>
                <w:szCs w:val="16"/>
              </w:rPr>
              <w:t>4</w:t>
            </w:r>
            <w:r w:rsidR="006A3052">
              <w:rPr>
                <w:rFonts w:ascii="Times New Roman" w:hAnsi="Times New Roman" w:cs="Times New Roman"/>
                <w:color w:val="000000"/>
                <w:sz w:val="16"/>
                <w:szCs w:val="16"/>
              </w:rPr>
              <w:t> </w:t>
            </w:r>
            <w:r>
              <w:rPr>
                <w:rFonts w:ascii="Times New Roman" w:hAnsi="Times New Roman" w:cs="Times New Roman"/>
                <w:color w:val="000000"/>
                <w:sz w:val="16"/>
                <w:szCs w:val="16"/>
              </w:rPr>
              <w:t>785</w:t>
            </w:r>
            <w:r w:rsidR="006A3052">
              <w:rPr>
                <w:rFonts w:ascii="Times New Roman" w:hAnsi="Times New Roman" w:cs="Times New Roman"/>
                <w:color w:val="000000"/>
                <w:sz w:val="16"/>
                <w:szCs w:val="16"/>
              </w:rPr>
              <w:t xml:space="preserve"> </w:t>
            </w:r>
            <w:r w:rsidR="002014AD" w:rsidRPr="002014AD">
              <w:rPr>
                <w:rFonts w:ascii="Times New Roman" w:hAnsi="Times New Roman" w:cs="Times New Roman"/>
                <w:color w:val="000000"/>
                <w:sz w:val="16"/>
                <w:szCs w:val="16"/>
              </w:rPr>
              <w:t>075</w:t>
            </w:r>
          </w:p>
        </w:tc>
      </w:tr>
      <w:tr w:rsidR="00CA07D1" w:rsidRPr="00FA3B7B" w14:paraId="1014C2D9" w14:textId="77777777" w:rsidTr="005A0176">
        <w:trPr>
          <w:trHeight w:val="46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7D99AAA" w14:textId="77777777" w:rsidR="00CA07D1" w:rsidRPr="00FA3B7B"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8</w:t>
            </w:r>
          </w:p>
        </w:tc>
        <w:tc>
          <w:tcPr>
            <w:tcW w:w="2757" w:type="dxa"/>
            <w:tcBorders>
              <w:top w:val="nil"/>
              <w:left w:val="nil"/>
              <w:bottom w:val="single" w:sz="4" w:space="0" w:color="auto"/>
              <w:right w:val="single" w:sz="4" w:space="0" w:color="auto"/>
            </w:tcBorders>
            <w:shd w:val="clear" w:color="000000" w:fill="FFFFFF"/>
            <w:vAlign w:val="center"/>
            <w:hideMark/>
          </w:tcPr>
          <w:p w14:paraId="220F5569" w14:textId="77777777" w:rsidR="00CA07D1" w:rsidRPr="00FA3B7B" w:rsidRDefault="00CA07D1" w:rsidP="00CA07D1">
            <w:pPr>
              <w:spacing w:after="0" w:line="240" w:lineRule="auto"/>
              <w:rPr>
                <w:rFonts w:ascii="Times New Roman" w:eastAsia="Times New Roman" w:hAnsi="Times New Roman" w:cs="Times New Roman"/>
                <w:color w:val="000000"/>
                <w:sz w:val="18"/>
                <w:szCs w:val="18"/>
                <w:lang w:eastAsia="ru-RU"/>
              </w:rPr>
            </w:pPr>
            <w:r w:rsidRPr="00FA3B7B">
              <w:rPr>
                <w:rFonts w:ascii="Times New Roman" w:eastAsia="Times New Roman" w:hAnsi="Times New Roman" w:cs="Times New Roman"/>
                <w:color w:val="000000"/>
                <w:sz w:val="18"/>
                <w:szCs w:val="18"/>
                <w:lang w:eastAsia="ru-RU"/>
              </w:rPr>
              <w:t>Организация и ликвидация полевых работ (1,2% от затрат на ГРР)</w:t>
            </w:r>
          </w:p>
        </w:tc>
        <w:tc>
          <w:tcPr>
            <w:tcW w:w="709" w:type="dxa"/>
            <w:tcBorders>
              <w:top w:val="nil"/>
              <w:left w:val="nil"/>
              <w:bottom w:val="single" w:sz="4" w:space="0" w:color="auto"/>
              <w:right w:val="single" w:sz="4" w:space="0" w:color="auto"/>
            </w:tcBorders>
            <w:shd w:val="clear" w:color="000000" w:fill="FFFFFF"/>
            <w:vAlign w:val="center"/>
            <w:hideMark/>
          </w:tcPr>
          <w:p w14:paraId="414C54F7" w14:textId="77777777" w:rsidR="00CA07D1" w:rsidRPr="00FA3B7B" w:rsidRDefault="00CA07D1" w:rsidP="00CA07D1">
            <w:pPr>
              <w:spacing w:after="0" w:line="240" w:lineRule="auto"/>
              <w:jc w:val="center"/>
              <w:rPr>
                <w:rFonts w:ascii="Times New Roman" w:eastAsia="Times New Roman" w:hAnsi="Times New Roman" w:cs="Times New Roman"/>
                <w:color w:val="000000"/>
                <w:sz w:val="15"/>
                <w:szCs w:val="15"/>
                <w:lang w:eastAsia="ru-RU"/>
              </w:rPr>
            </w:pPr>
            <w:r w:rsidRPr="00FA3B7B">
              <w:rPr>
                <w:rFonts w:ascii="Times New Roman" w:eastAsia="Times New Roman" w:hAnsi="Times New Roman" w:cs="Times New Roman"/>
                <w:color w:val="000000"/>
                <w:sz w:val="15"/>
                <w:szCs w:val="15"/>
                <w:lang w:eastAsia="ru-RU"/>
              </w:rPr>
              <w:t>тенге</w:t>
            </w:r>
          </w:p>
        </w:tc>
        <w:tc>
          <w:tcPr>
            <w:tcW w:w="709" w:type="dxa"/>
            <w:tcBorders>
              <w:top w:val="nil"/>
              <w:left w:val="nil"/>
              <w:bottom w:val="single" w:sz="4" w:space="0" w:color="auto"/>
              <w:right w:val="single" w:sz="4" w:space="0" w:color="auto"/>
            </w:tcBorders>
            <w:shd w:val="clear" w:color="000000" w:fill="FFFFFF"/>
            <w:vAlign w:val="center"/>
            <w:hideMark/>
          </w:tcPr>
          <w:p w14:paraId="28646DEF" w14:textId="77777777" w:rsidR="00CA07D1" w:rsidRPr="00FA3B7B"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51" w:type="dxa"/>
            <w:tcBorders>
              <w:top w:val="nil"/>
              <w:left w:val="nil"/>
              <w:bottom w:val="single" w:sz="4" w:space="0" w:color="auto"/>
              <w:right w:val="single" w:sz="4" w:space="0" w:color="auto"/>
            </w:tcBorders>
            <w:shd w:val="clear" w:color="000000" w:fill="FFFFFF"/>
            <w:vAlign w:val="center"/>
            <w:hideMark/>
          </w:tcPr>
          <w:p w14:paraId="2FDA3A60" w14:textId="77777777" w:rsidR="00CA07D1" w:rsidRPr="00FA3B7B"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943" w:type="dxa"/>
            <w:tcBorders>
              <w:top w:val="nil"/>
              <w:left w:val="nil"/>
              <w:bottom w:val="single" w:sz="4" w:space="0" w:color="auto"/>
              <w:right w:val="single" w:sz="4" w:space="0" w:color="auto"/>
            </w:tcBorders>
            <w:shd w:val="clear" w:color="000000" w:fill="FFFFFF"/>
            <w:vAlign w:val="center"/>
          </w:tcPr>
          <w:p w14:paraId="61FE3277" w14:textId="5EA253B8" w:rsidR="00CA07D1" w:rsidRPr="00CA07D1" w:rsidRDefault="001D1C33" w:rsidP="00CA07D1">
            <w:pPr>
              <w:spacing w:after="0" w:line="240" w:lineRule="auto"/>
              <w:jc w:val="center"/>
              <w:rPr>
                <w:rFonts w:ascii="Times New Roman" w:eastAsia="Times New Roman" w:hAnsi="Times New Roman" w:cs="Times New Roman"/>
                <w:color w:val="000000"/>
                <w:sz w:val="16"/>
                <w:szCs w:val="16"/>
                <w:lang w:eastAsia="ru-RU"/>
              </w:rPr>
            </w:pPr>
            <w:r>
              <w:rPr>
                <w:rFonts w:ascii="Times New Roman" w:hAnsi="Times New Roman" w:cs="Times New Roman"/>
                <w:color w:val="000000"/>
                <w:sz w:val="16"/>
                <w:szCs w:val="16"/>
              </w:rPr>
              <w:t>54 000</w:t>
            </w:r>
          </w:p>
        </w:tc>
        <w:tc>
          <w:tcPr>
            <w:tcW w:w="656" w:type="dxa"/>
            <w:tcBorders>
              <w:top w:val="nil"/>
              <w:left w:val="nil"/>
              <w:bottom w:val="single" w:sz="4" w:space="0" w:color="auto"/>
              <w:right w:val="single" w:sz="4" w:space="0" w:color="auto"/>
            </w:tcBorders>
            <w:shd w:val="clear" w:color="000000" w:fill="FFFFFF"/>
            <w:vAlign w:val="center"/>
          </w:tcPr>
          <w:p w14:paraId="6FE2E4E8" w14:textId="74502E6B"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903" w:type="dxa"/>
            <w:tcBorders>
              <w:top w:val="nil"/>
              <w:left w:val="nil"/>
              <w:bottom w:val="single" w:sz="4" w:space="0" w:color="auto"/>
              <w:right w:val="single" w:sz="4" w:space="0" w:color="auto"/>
            </w:tcBorders>
            <w:shd w:val="clear" w:color="000000" w:fill="FFFFFF"/>
            <w:vAlign w:val="center"/>
          </w:tcPr>
          <w:p w14:paraId="6E7484C6" w14:textId="6A5FB283"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0716A0BC" w14:textId="5B3CDD84"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CA07D1">
              <w:rPr>
                <w:rFonts w:ascii="Times New Roman" w:hAnsi="Times New Roman" w:cs="Times New Roman"/>
                <w:color w:val="000000"/>
                <w:sz w:val="16"/>
                <w:szCs w:val="16"/>
              </w:rPr>
              <w:t>3</w:t>
            </w:r>
            <w:r w:rsidR="00207EDC">
              <w:rPr>
                <w:rFonts w:ascii="Times New Roman" w:hAnsi="Times New Roman" w:cs="Times New Roman"/>
                <w:color w:val="000000"/>
                <w:sz w:val="16"/>
                <w:szCs w:val="16"/>
              </w:rPr>
              <w:t>64</w:t>
            </w:r>
            <w:r w:rsidR="005531CA">
              <w:rPr>
                <w:rFonts w:ascii="Times New Roman" w:hAnsi="Times New Roman" w:cs="Times New Roman"/>
                <w:color w:val="000000"/>
                <w:sz w:val="16"/>
                <w:szCs w:val="16"/>
              </w:rPr>
              <w:t xml:space="preserve"> </w:t>
            </w:r>
            <w:r w:rsidR="00207EDC">
              <w:rPr>
                <w:rFonts w:ascii="Times New Roman" w:hAnsi="Times New Roman" w:cs="Times New Roman"/>
                <w:color w:val="000000"/>
                <w:sz w:val="16"/>
                <w:szCs w:val="16"/>
              </w:rPr>
              <w:t>7</w:t>
            </w:r>
            <w:r w:rsidRPr="00CA07D1">
              <w:rPr>
                <w:rFonts w:ascii="Times New Roman" w:hAnsi="Times New Roman" w:cs="Times New Roman"/>
                <w:color w:val="000000"/>
                <w:sz w:val="16"/>
                <w:szCs w:val="16"/>
              </w:rPr>
              <w:t>04</w:t>
            </w:r>
          </w:p>
        </w:tc>
        <w:tc>
          <w:tcPr>
            <w:tcW w:w="709" w:type="dxa"/>
            <w:tcBorders>
              <w:top w:val="nil"/>
              <w:left w:val="nil"/>
              <w:bottom w:val="single" w:sz="4" w:space="0" w:color="auto"/>
              <w:right w:val="single" w:sz="4" w:space="0" w:color="auto"/>
            </w:tcBorders>
            <w:shd w:val="clear" w:color="000000" w:fill="FFFFFF"/>
            <w:vAlign w:val="center"/>
          </w:tcPr>
          <w:p w14:paraId="0A210911" w14:textId="36F6040E"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30659091" w14:textId="3F1C2CF8"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000000" w:fill="FFFFFF"/>
            <w:vAlign w:val="center"/>
          </w:tcPr>
          <w:p w14:paraId="4367D7C7" w14:textId="41C9EC61"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CA07D1">
              <w:rPr>
                <w:rFonts w:ascii="Times New Roman" w:hAnsi="Times New Roman" w:cs="Times New Roman"/>
                <w:color w:val="000000"/>
                <w:sz w:val="16"/>
                <w:szCs w:val="16"/>
              </w:rPr>
              <w:t>311</w:t>
            </w:r>
            <w:r w:rsidR="00D26BDE">
              <w:rPr>
                <w:rFonts w:ascii="Times New Roman" w:hAnsi="Times New Roman" w:cs="Times New Roman"/>
                <w:color w:val="000000"/>
                <w:sz w:val="16"/>
                <w:szCs w:val="16"/>
              </w:rPr>
              <w:t xml:space="preserve"> </w:t>
            </w:r>
            <w:r w:rsidRPr="00CA07D1">
              <w:rPr>
                <w:rFonts w:ascii="Times New Roman" w:hAnsi="Times New Roman" w:cs="Times New Roman"/>
                <w:color w:val="000000"/>
                <w:sz w:val="16"/>
                <w:szCs w:val="16"/>
              </w:rPr>
              <w:t>923</w:t>
            </w:r>
          </w:p>
        </w:tc>
        <w:tc>
          <w:tcPr>
            <w:tcW w:w="851" w:type="dxa"/>
            <w:tcBorders>
              <w:top w:val="nil"/>
              <w:left w:val="nil"/>
              <w:bottom w:val="single" w:sz="4" w:space="0" w:color="auto"/>
              <w:right w:val="single" w:sz="4" w:space="0" w:color="auto"/>
            </w:tcBorders>
            <w:shd w:val="clear" w:color="000000" w:fill="FFFFFF"/>
            <w:vAlign w:val="center"/>
          </w:tcPr>
          <w:p w14:paraId="01CDC39D" w14:textId="7036F477"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4DD61B1A" w14:textId="61435C40"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29DA8FB6" w14:textId="2B69135D"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CA07D1">
              <w:rPr>
                <w:rFonts w:ascii="Times New Roman" w:hAnsi="Times New Roman" w:cs="Times New Roman"/>
                <w:color w:val="000000"/>
                <w:sz w:val="16"/>
                <w:szCs w:val="16"/>
              </w:rPr>
              <w:t>311</w:t>
            </w:r>
            <w:r w:rsidR="002548F1">
              <w:rPr>
                <w:rFonts w:ascii="Times New Roman" w:hAnsi="Times New Roman" w:cs="Times New Roman"/>
                <w:color w:val="000000"/>
                <w:sz w:val="16"/>
                <w:szCs w:val="16"/>
              </w:rPr>
              <w:t xml:space="preserve"> </w:t>
            </w:r>
            <w:r w:rsidRPr="00CA07D1">
              <w:rPr>
                <w:rFonts w:ascii="Times New Roman" w:hAnsi="Times New Roman" w:cs="Times New Roman"/>
                <w:color w:val="000000"/>
                <w:sz w:val="16"/>
                <w:szCs w:val="16"/>
              </w:rPr>
              <w:t>904</w:t>
            </w:r>
          </w:p>
        </w:tc>
        <w:tc>
          <w:tcPr>
            <w:tcW w:w="851" w:type="dxa"/>
            <w:tcBorders>
              <w:top w:val="nil"/>
              <w:left w:val="nil"/>
              <w:bottom w:val="single" w:sz="4" w:space="0" w:color="auto"/>
              <w:right w:val="single" w:sz="4" w:space="0" w:color="auto"/>
            </w:tcBorders>
            <w:shd w:val="clear" w:color="000000" w:fill="FFFFFF"/>
            <w:vAlign w:val="center"/>
          </w:tcPr>
          <w:p w14:paraId="40C80CBD" w14:textId="0B207825"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559D7D69" w14:textId="3D193559"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000000" w:fill="FFFFFF"/>
            <w:vAlign w:val="center"/>
          </w:tcPr>
          <w:p w14:paraId="15E0FB51" w14:textId="23A45C01"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CA07D1">
              <w:rPr>
                <w:rFonts w:ascii="Times New Roman" w:hAnsi="Times New Roman" w:cs="Times New Roman"/>
                <w:color w:val="000000"/>
                <w:sz w:val="16"/>
                <w:szCs w:val="16"/>
              </w:rPr>
              <w:t>306</w:t>
            </w:r>
            <w:r w:rsidR="007720D7">
              <w:rPr>
                <w:rFonts w:ascii="Times New Roman" w:hAnsi="Times New Roman" w:cs="Times New Roman"/>
                <w:color w:val="000000"/>
                <w:sz w:val="16"/>
                <w:szCs w:val="16"/>
              </w:rPr>
              <w:t xml:space="preserve"> </w:t>
            </w:r>
            <w:r w:rsidRPr="00CA07D1">
              <w:rPr>
                <w:rFonts w:ascii="Times New Roman" w:hAnsi="Times New Roman" w:cs="Times New Roman"/>
                <w:color w:val="000000"/>
                <w:sz w:val="16"/>
                <w:szCs w:val="16"/>
              </w:rPr>
              <w:t>567</w:t>
            </w:r>
          </w:p>
        </w:tc>
        <w:tc>
          <w:tcPr>
            <w:tcW w:w="709" w:type="dxa"/>
            <w:tcBorders>
              <w:top w:val="nil"/>
              <w:left w:val="nil"/>
              <w:bottom w:val="single" w:sz="4" w:space="0" w:color="auto"/>
              <w:right w:val="single" w:sz="4" w:space="0" w:color="auto"/>
            </w:tcBorders>
            <w:shd w:val="clear" w:color="000000" w:fill="FFFFFF"/>
            <w:vAlign w:val="center"/>
          </w:tcPr>
          <w:p w14:paraId="7316018E" w14:textId="667E37BB"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931" w:type="dxa"/>
            <w:tcBorders>
              <w:top w:val="nil"/>
              <w:left w:val="nil"/>
              <w:bottom w:val="single" w:sz="4" w:space="0" w:color="auto"/>
              <w:right w:val="single" w:sz="4" w:space="0" w:color="auto"/>
            </w:tcBorders>
            <w:shd w:val="clear" w:color="000000" w:fill="FFFFFF"/>
            <w:vAlign w:val="center"/>
          </w:tcPr>
          <w:p w14:paraId="2E468818" w14:textId="5E0E5275"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tcPr>
          <w:p w14:paraId="62DFBC96" w14:textId="1351F6DF"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CA07D1">
              <w:rPr>
                <w:rFonts w:ascii="Times New Roman" w:hAnsi="Times New Roman" w:cs="Times New Roman"/>
                <w:color w:val="000000"/>
                <w:sz w:val="16"/>
                <w:szCs w:val="16"/>
              </w:rPr>
              <w:t>325</w:t>
            </w:r>
            <w:r w:rsidR="000E2172">
              <w:rPr>
                <w:rFonts w:ascii="Times New Roman" w:hAnsi="Times New Roman" w:cs="Times New Roman"/>
                <w:color w:val="000000"/>
                <w:sz w:val="16"/>
                <w:szCs w:val="16"/>
              </w:rPr>
              <w:t xml:space="preserve"> </w:t>
            </w:r>
            <w:r w:rsidRPr="00CA07D1">
              <w:rPr>
                <w:rFonts w:ascii="Times New Roman" w:hAnsi="Times New Roman" w:cs="Times New Roman"/>
                <w:color w:val="000000"/>
                <w:sz w:val="16"/>
                <w:szCs w:val="16"/>
              </w:rPr>
              <w:t>661</w:t>
            </w:r>
          </w:p>
        </w:tc>
        <w:tc>
          <w:tcPr>
            <w:tcW w:w="770" w:type="dxa"/>
            <w:tcBorders>
              <w:top w:val="nil"/>
              <w:left w:val="nil"/>
              <w:bottom w:val="single" w:sz="4" w:space="0" w:color="auto"/>
              <w:right w:val="single" w:sz="4" w:space="0" w:color="auto"/>
            </w:tcBorders>
            <w:vAlign w:val="center"/>
          </w:tcPr>
          <w:p w14:paraId="3C52A55A" w14:textId="48F86437"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931" w:type="dxa"/>
            <w:tcBorders>
              <w:top w:val="nil"/>
              <w:left w:val="nil"/>
              <w:bottom w:val="single" w:sz="4" w:space="0" w:color="auto"/>
              <w:right w:val="single" w:sz="4" w:space="0" w:color="auto"/>
            </w:tcBorders>
            <w:shd w:val="clear" w:color="000000" w:fill="FFFFFF"/>
            <w:vAlign w:val="center"/>
          </w:tcPr>
          <w:p w14:paraId="499E45E3" w14:textId="669DA60E"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p>
        </w:tc>
        <w:tc>
          <w:tcPr>
            <w:tcW w:w="1136" w:type="dxa"/>
            <w:tcBorders>
              <w:top w:val="nil"/>
              <w:left w:val="nil"/>
              <w:bottom w:val="single" w:sz="4" w:space="0" w:color="auto"/>
              <w:right w:val="single" w:sz="4" w:space="0" w:color="auto"/>
            </w:tcBorders>
            <w:shd w:val="clear" w:color="000000" w:fill="FFFFFF"/>
            <w:vAlign w:val="center"/>
          </w:tcPr>
          <w:p w14:paraId="57EBE749" w14:textId="40656534" w:rsidR="00CA07D1" w:rsidRPr="00CA07D1"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CA07D1">
              <w:rPr>
                <w:rFonts w:ascii="Times New Roman" w:hAnsi="Times New Roman" w:cs="Times New Roman"/>
                <w:color w:val="000000"/>
                <w:sz w:val="16"/>
                <w:szCs w:val="16"/>
              </w:rPr>
              <w:t>1</w:t>
            </w:r>
            <w:r w:rsidR="006A3052">
              <w:rPr>
                <w:rFonts w:ascii="Times New Roman" w:hAnsi="Times New Roman" w:cs="Times New Roman"/>
                <w:color w:val="000000"/>
                <w:sz w:val="16"/>
                <w:szCs w:val="16"/>
              </w:rPr>
              <w:t> </w:t>
            </w:r>
            <w:r w:rsidR="00DD7FA4">
              <w:rPr>
                <w:rFonts w:ascii="Times New Roman" w:hAnsi="Times New Roman" w:cs="Times New Roman"/>
                <w:color w:val="000000"/>
                <w:sz w:val="16"/>
                <w:szCs w:val="16"/>
              </w:rPr>
              <w:t>674</w:t>
            </w:r>
            <w:r w:rsidR="006A3052">
              <w:rPr>
                <w:rFonts w:ascii="Times New Roman" w:hAnsi="Times New Roman" w:cs="Times New Roman"/>
                <w:color w:val="000000"/>
                <w:sz w:val="16"/>
                <w:szCs w:val="16"/>
              </w:rPr>
              <w:t> </w:t>
            </w:r>
            <w:r w:rsidR="00DD7FA4">
              <w:rPr>
                <w:rFonts w:ascii="Times New Roman" w:hAnsi="Times New Roman" w:cs="Times New Roman"/>
                <w:color w:val="000000"/>
                <w:sz w:val="16"/>
                <w:szCs w:val="16"/>
              </w:rPr>
              <w:t>758</w:t>
            </w:r>
            <w:r w:rsidR="006A3052">
              <w:rPr>
                <w:rFonts w:ascii="Times New Roman" w:hAnsi="Times New Roman" w:cs="Times New Roman"/>
                <w:color w:val="000000"/>
                <w:sz w:val="16"/>
                <w:szCs w:val="16"/>
              </w:rPr>
              <w:t>.</w:t>
            </w:r>
            <w:r w:rsidRPr="00CA07D1">
              <w:rPr>
                <w:rFonts w:ascii="Times New Roman" w:hAnsi="Times New Roman" w:cs="Times New Roman"/>
                <w:color w:val="000000"/>
                <w:sz w:val="16"/>
                <w:szCs w:val="16"/>
              </w:rPr>
              <w:t>9</w:t>
            </w:r>
          </w:p>
        </w:tc>
      </w:tr>
      <w:tr w:rsidR="00CA07D1" w:rsidRPr="00FA3B7B" w14:paraId="1F3D13B9" w14:textId="77777777" w:rsidTr="005A0176">
        <w:trPr>
          <w:trHeight w:val="285"/>
        </w:trPr>
        <w:tc>
          <w:tcPr>
            <w:tcW w:w="640" w:type="dxa"/>
            <w:tcBorders>
              <w:top w:val="nil"/>
              <w:left w:val="single" w:sz="4" w:space="0" w:color="auto"/>
              <w:bottom w:val="single" w:sz="4" w:space="0" w:color="auto"/>
              <w:right w:val="single" w:sz="4" w:space="0" w:color="auto"/>
            </w:tcBorders>
            <w:noWrap/>
            <w:vAlign w:val="center"/>
            <w:hideMark/>
          </w:tcPr>
          <w:p w14:paraId="0783C4D2" w14:textId="77777777" w:rsidR="00CA07D1" w:rsidRPr="00FA3B7B" w:rsidRDefault="00CA07D1" w:rsidP="00CA07D1">
            <w:pPr>
              <w:spacing w:after="0" w:line="240" w:lineRule="auto"/>
              <w:jc w:val="center"/>
              <w:rPr>
                <w:rFonts w:ascii="Times New Roman" w:eastAsia="Times New Roman" w:hAnsi="Times New Roman" w:cs="Times New Roman"/>
                <w:color w:val="000000"/>
                <w:sz w:val="16"/>
                <w:szCs w:val="16"/>
                <w:lang w:eastAsia="ru-RU"/>
              </w:rPr>
            </w:pPr>
            <w:r w:rsidRPr="00FA3B7B">
              <w:rPr>
                <w:rFonts w:ascii="Times New Roman" w:eastAsia="Times New Roman" w:hAnsi="Times New Roman" w:cs="Times New Roman"/>
                <w:color w:val="000000"/>
                <w:sz w:val="16"/>
                <w:szCs w:val="16"/>
                <w:lang w:eastAsia="ru-RU"/>
              </w:rPr>
              <w:t> </w:t>
            </w:r>
          </w:p>
        </w:tc>
        <w:tc>
          <w:tcPr>
            <w:tcW w:w="2757" w:type="dxa"/>
            <w:tcBorders>
              <w:top w:val="nil"/>
              <w:left w:val="nil"/>
              <w:bottom w:val="single" w:sz="4" w:space="0" w:color="auto"/>
              <w:right w:val="single" w:sz="4" w:space="0" w:color="auto"/>
            </w:tcBorders>
            <w:noWrap/>
            <w:vAlign w:val="center"/>
            <w:hideMark/>
          </w:tcPr>
          <w:p w14:paraId="6522526D" w14:textId="77777777" w:rsidR="00CA07D1" w:rsidRPr="00FA3B7B" w:rsidRDefault="00CA07D1" w:rsidP="00CA07D1">
            <w:pPr>
              <w:spacing w:after="0" w:line="240" w:lineRule="auto"/>
              <w:rPr>
                <w:rFonts w:ascii="Times New Roman" w:eastAsia="Times New Roman" w:hAnsi="Times New Roman" w:cs="Times New Roman"/>
                <w:b/>
                <w:bCs/>
                <w:color w:val="000000"/>
                <w:sz w:val="18"/>
                <w:szCs w:val="18"/>
                <w:lang w:eastAsia="ru-RU"/>
              </w:rPr>
            </w:pPr>
            <w:r w:rsidRPr="00FA3B7B">
              <w:rPr>
                <w:rFonts w:ascii="Times New Roman" w:eastAsia="Times New Roman" w:hAnsi="Times New Roman" w:cs="Times New Roman"/>
                <w:b/>
                <w:bCs/>
                <w:color w:val="000000"/>
                <w:sz w:val="18"/>
                <w:szCs w:val="18"/>
                <w:lang w:eastAsia="ru-RU"/>
              </w:rPr>
              <w:t>Всего, тенге</w:t>
            </w:r>
          </w:p>
        </w:tc>
        <w:tc>
          <w:tcPr>
            <w:tcW w:w="709" w:type="dxa"/>
            <w:tcBorders>
              <w:top w:val="nil"/>
              <w:left w:val="nil"/>
              <w:bottom w:val="single" w:sz="4" w:space="0" w:color="auto"/>
              <w:right w:val="single" w:sz="4" w:space="0" w:color="auto"/>
            </w:tcBorders>
            <w:noWrap/>
            <w:vAlign w:val="center"/>
            <w:hideMark/>
          </w:tcPr>
          <w:p w14:paraId="70C10AE4" w14:textId="77777777" w:rsidR="00CA07D1" w:rsidRPr="00FA3B7B" w:rsidRDefault="00CA07D1" w:rsidP="00CA07D1">
            <w:pPr>
              <w:spacing w:after="0" w:line="240" w:lineRule="auto"/>
              <w:jc w:val="center"/>
              <w:rPr>
                <w:rFonts w:ascii="Times New Roman" w:eastAsia="Times New Roman" w:hAnsi="Times New Roman" w:cs="Times New Roman"/>
                <w:color w:val="000000"/>
                <w:sz w:val="18"/>
                <w:szCs w:val="18"/>
                <w:lang w:eastAsia="ru-RU"/>
              </w:rPr>
            </w:pPr>
            <w:r w:rsidRPr="00FA3B7B">
              <w:rPr>
                <w:rFonts w:ascii="Times New Roman" w:eastAsia="Times New Roman" w:hAnsi="Times New Roman" w:cs="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center"/>
            <w:hideMark/>
          </w:tcPr>
          <w:p w14:paraId="38CBD13A" w14:textId="77777777" w:rsidR="00CA07D1" w:rsidRPr="00FA3B7B"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 </w:t>
            </w:r>
          </w:p>
        </w:tc>
        <w:tc>
          <w:tcPr>
            <w:tcW w:w="951" w:type="dxa"/>
            <w:tcBorders>
              <w:top w:val="nil"/>
              <w:left w:val="nil"/>
              <w:bottom w:val="single" w:sz="4" w:space="0" w:color="auto"/>
              <w:right w:val="single" w:sz="4" w:space="0" w:color="auto"/>
            </w:tcBorders>
            <w:noWrap/>
            <w:vAlign w:val="center"/>
            <w:hideMark/>
          </w:tcPr>
          <w:p w14:paraId="7E267668" w14:textId="77777777" w:rsidR="00CA07D1" w:rsidRPr="00FA3B7B"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r w:rsidRPr="00FA3B7B">
              <w:rPr>
                <w:rFonts w:ascii="Times New Roman" w:eastAsia="Times New Roman" w:hAnsi="Times New Roman" w:cs="Times New Roman"/>
                <w:b/>
                <w:bCs/>
                <w:color w:val="000000"/>
                <w:sz w:val="16"/>
                <w:szCs w:val="16"/>
                <w:lang w:eastAsia="ru-RU"/>
              </w:rPr>
              <w:t> </w:t>
            </w:r>
          </w:p>
        </w:tc>
        <w:tc>
          <w:tcPr>
            <w:tcW w:w="943" w:type="dxa"/>
            <w:tcBorders>
              <w:top w:val="nil"/>
              <w:left w:val="nil"/>
              <w:bottom w:val="single" w:sz="4" w:space="0" w:color="auto"/>
              <w:right w:val="single" w:sz="4" w:space="0" w:color="auto"/>
            </w:tcBorders>
            <w:noWrap/>
            <w:vAlign w:val="center"/>
          </w:tcPr>
          <w:p w14:paraId="249979E8" w14:textId="2E4C467A" w:rsidR="00CA07D1" w:rsidRPr="00CA07D1" w:rsidRDefault="001D1C33" w:rsidP="00CA07D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4 554 000</w:t>
            </w:r>
          </w:p>
        </w:tc>
        <w:tc>
          <w:tcPr>
            <w:tcW w:w="656" w:type="dxa"/>
            <w:tcBorders>
              <w:top w:val="nil"/>
              <w:left w:val="nil"/>
              <w:bottom w:val="single" w:sz="4" w:space="0" w:color="auto"/>
              <w:right w:val="single" w:sz="4" w:space="0" w:color="auto"/>
            </w:tcBorders>
            <w:noWrap/>
            <w:vAlign w:val="center"/>
          </w:tcPr>
          <w:p w14:paraId="2EE67227" w14:textId="4E3B4DD5"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903" w:type="dxa"/>
            <w:tcBorders>
              <w:top w:val="nil"/>
              <w:left w:val="nil"/>
              <w:bottom w:val="single" w:sz="4" w:space="0" w:color="auto"/>
              <w:right w:val="single" w:sz="4" w:space="0" w:color="auto"/>
            </w:tcBorders>
            <w:noWrap/>
            <w:vAlign w:val="center"/>
          </w:tcPr>
          <w:p w14:paraId="59B616D6" w14:textId="593E832D"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14:paraId="3996F353" w14:textId="449F4FA0" w:rsidR="00CA07D1" w:rsidRPr="00CA07D1" w:rsidRDefault="002B0DB5" w:rsidP="00CA07D1">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hAnsi="Times New Roman" w:cs="Times New Roman"/>
                <w:b/>
                <w:bCs/>
                <w:color w:val="000000"/>
                <w:sz w:val="16"/>
                <w:szCs w:val="16"/>
              </w:rPr>
              <w:t>30</w:t>
            </w:r>
            <w:r w:rsidR="005531CA">
              <w:rPr>
                <w:rFonts w:ascii="Times New Roman" w:hAnsi="Times New Roman" w:cs="Times New Roman"/>
                <w:b/>
                <w:bCs/>
                <w:color w:val="000000"/>
                <w:sz w:val="16"/>
                <w:szCs w:val="16"/>
              </w:rPr>
              <w:t> </w:t>
            </w:r>
            <w:r>
              <w:rPr>
                <w:rFonts w:ascii="Times New Roman" w:hAnsi="Times New Roman" w:cs="Times New Roman"/>
                <w:b/>
                <w:bCs/>
                <w:color w:val="000000"/>
                <w:sz w:val="16"/>
                <w:szCs w:val="16"/>
              </w:rPr>
              <w:t>756</w:t>
            </w:r>
            <w:r w:rsidR="005531CA">
              <w:rPr>
                <w:rFonts w:ascii="Times New Roman" w:hAnsi="Times New Roman" w:cs="Times New Roman"/>
                <w:b/>
                <w:bCs/>
                <w:color w:val="000000"/>
                <w:sz w:val="16"/>
                <w:szCs w:val="16"/>
              </w:rPr>
              <w:t xml:space="preserve"> </w:t>
            </w:r>
            <w:r>
              <w:rPr>
                <w:rFonts w:ascii="Times New Roman" w:hAnsi="Times New Roman" w:cs="Times New Roman"/>
                <w:b/>
                <w:bCs/>
                <w:color w:val="000000"/>
                <w:sz w:val="16"/>
                <w:szCs w:val="16"/>
              </w:rPr>
              <w:t>7</w:t>
            </w:r>
            <w:r w:rsidR="00CA07D1" w:rsidRPr="00CA07D1">
              <w:rPr>
                <w:rFonts w:ascii="Times New Roman" w:hAnsi="Times New Roman" w:cs="Times New Roman"/>
                <w:b/>
                <w:bCs/>
                <w:color w:val="000000"/>
                <w:sz w:val="16"/>
                <w:szCs w:val="16"/>
              </w:rPr>
              <w:t>04</w:t>
            </w:r>
          </w:p>
        </w:tc>
        <w:tc>
          <w:tcPr>
            <w:tcW w:w="709" w:type="dxa"/>
            <w:tcBorders>
              <w:top w:val="nil"/>
              <w:left w:val="nil"/>
              <w:bottom w:val="single" w:sz="4" w:space="0" w:color="auto"/>
              <w:right w:val="single" w:sz="4" w:space="0" w:color="auto"/>
            </w:tcBorders>
            <w:noWrap/>
            <w:vAlign w:val="center"/>
          </w:tcPr>
          <w:p w14:paraId="6F0179FC" w14:textId="664A0EE2"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14:paraId="26B1B9A6" w14:textId="5C488CAF"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1134" w:type="dxa"/>
            <w:tcBorders>
              <w:top w:val="nil"/>
              <w:left w:val="nil"/>
              <w:bottom w:val="single" w:sz="4" w:space="0" w:color="auto"/>
              <w:right w:val="single" w:sz="4" w:space="0" w:color="auto"/>
            </w:tcBorders>
            <w:noWrap/>
            <w:vAlign w:val="center"/>
          </w:tcPr>
          <w:p w14:paraId="0B2BEDF3" w14:textId="7DCB4920"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r w:rsidRPr="00CA07D1">
              <w:rPr>
                <w:rFonts w:ascii="Times New Roman" w:hAnsi="Times New Roman" w:cs="Times New Roman"/>
                <w:b/>
                <w:bCs/>
                <w:color w:val="000000"/>
                <w:sz w:val="16"/>
                <w:szCs w:val="16"/>
              </w:rPr>
              <w:t>26</w:t>
            </w:r>
            <w:r w:rsidR="00D26BDE">
              <w:rPr>
                <w:rFonts w:ascii="Times New Roman" w:hAnsi="Times New Roman" w:cs="Times New Roman"/>
                <w:b/>
                <w:bCs/>
                <w:color w:val="000000"/>
                <w:sz w:val="16"/>
                <w:szCs w:val="16"/>
              </w:rPr>
              <w:t> </w:t>
            </w:r>
            <w:r w:rsidRPr="00CA07D1">
              <w:rPr>
                <w:rFonts w:ascii="Times New Roman" w:hAnsi="Times New Roman" w:cs="Times New Roman"/>
                <w:b/>
                <w:bCs/>
                <w:color w:val="000000"/>
                <w:sz w:val="16"/>
                <w:szCs w:val="16"/>
              </w:rPr>
              <w:t>305</w:t>
            </w:r>
            <w:r w:rsidR="00D26BDE">
              <w:rPr>
                <w:rFonts w:ascii="Times New Roman" w:hAnsi="Times New Roman" w:cs="Times New Roman"/>
                <w:b/>
                <w:bCs/>
                <w:color w:val="000000"/>
                <w:sz w:val="16"/>
                <w:szCs w:val="16"/>
              </w:rPr>
              <w:t xml:space="preserve"> </w:t>
            </w:r>
            <w:r w:rsidRPr="00CA07D1">
              <w:rPr>
                <w:rFonts w:ascii="Times New Roman" w:hAnsi="Times New Roman" w:cs="Times New Roman"/>
                <w:b/>
                <w:bCs/>
                <w:color w:val="000000"/>
                <w:sz w:val="16"/>
                <w:szCs w:val="16"/>
              </w:rPr>
              <w:t>513</w:t>
            </w:r>
          </w:p>
        </w:tc>
        <w:tc>
          <w:tcPr>
            <w:tcW w:w="851" w:type="dxa"/>
            <w:tcBorders>
              <w:top w:val="nil"/>
              <w:left w:val="nil"/>
              <w:bottom w:val="single" w:sz="4" w:space="0" w:color="auto"/>
              <w:right w:val="single" w:sz="4" w:space="0" w:color="auto"/>
            </w:tcBorders>
            <w:noWrap/>
            <w:vAlign w:val="center"/>
          </w:tcPr>
          <w:p w14:paraId="2F54322F" w14:textId="28477969"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14:paraId="4C1603AC" w14:textId="05D71B85"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14:paraId="0397CC15" w14:textId="64F5ECC5"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r w:rsidRPr="00CA07D1">
              <w:rPr>
                <w:rFonts w:ascii="Times New Roman" w:hAnsi="Times New Roman" w:cs="Times New Roman"/>
                <w:b/>
                <w:bCs/>
                <w:color w:val="000000"/>
                <w:sz w:val="16"/>
                <w:szCs w:val="16"/>
              </w:rPr>
              <w:t>26</w:t>
            </w:r>
            <w:r w:rsidR="002548F1">
              <w:rPr>
                <w:rFonts w:ascii="Times New Roman" w:hAnsi="Times New Roman" w:cs="Times New Roman"/>
                <w:b/>
                <w:bCs/>
                <w:color w:val="000000"/>
                <w:sz w:val="16"/>
                <w:szCs w:val="16"/>
              </w:rPr>
              <w:t> </w:t>
            </w:r>
            <w:r w:rsidRPr="00CA07D1">
              <w:rPr>
                <w:rFonts w:ascii="Times New Roman" w:hAnsi="Times New Roman" w:cs="Times New Roman"/>
                <w:b/>
                <w:bCs/>
                <w:color w:val="000000"/>
                <w:sz w:val="16"/>
                <w:szCs w:val="16"/>
              </w:rPr>
              <w:t>303</w:t>
            </w:r>
            <w:r w:rsidR="002548F1">
              <w:rPr>
                <w:rFonts w:ascii="Times New Roman" w:hAnsi="Times New Roman" w:cs="Times New Roman"/>
                <w:b/>
                <w:bCs/>
                <w:color w:val="000000"/>
                <w:sz w:val="16"/>
                <w:szCs w:val="16"/>
              </w:rPr>
              <w:t xml:space="preserve"> </w:t>
            </w:r>
            <w:r w:rsidRPr="00CA07D1">
              <w:rPr>
                <w:rFonts w:ascii="Times New Roman" w:hAnsi="Times New Roman" w:cs="Times New Roman"/>
                <w:b/>
                <w:bCs/>
                <w:color w:val="000000"/>
                <w:sz w:val="16"/>
                <w:szCs w:val="16"/>
              </w:rPr>
              <w:t>904</w:t>
            </w:r>
          </w:p>
        </w:tc>
        <w:tc>
          <w:tcPr>
            <w:tcW w:w="851" w:type="dxa"/>
            <w:tcBorders>
              <w:top w:val="nil"/>
              <w:left w:val="nil"/>
              <w:bottom w:val="single" w:sz="4" w:space="0" w:color="auto"/>
              <w:right w:val="single" w:sz="4" w:space="0" w:color="auto"/>
            </w:tcBorders>
            <w:noWrap/>
            <w:vAlign w:val="center"/>
          </w:tcPr>
          <w:p w14:paraId="717CF900" w14:textId="7807EC59"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14:paraId="626957C1" w14:textId="08F3476E"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1134" w:type="dxa"/>
            <w:tcBorders>
              <w:top w:val="nil"/>
              <w:left w:val="nil"/>
              <w:bottom w:val="single" w:sz="4" w:space="0" w:color="auto"/>
              <w:right w:val="single" w:sz="4" w:space="0" w:color="auto"/>
            </w:tcBorders>
            <w:noWrap/>
            <w:vAlign w:val="center"/>
          </w:tcPr>
          <w:p w14:paraId="7E587089" w14:textId="0EF8DC7D"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r w:rsidRPr="00CA07D1">
              <w:rPr>
                <w:rFonts w:ascii="Times New Roman" w:hAnsi="Times New Roman" w:cs="Times New Roman"/>
                <w:b/>
                <w:bCs/>
                <w:color w:val="000000"/>
                <w:sz w:val="16"/>
                <w:szCs w:val="16"/>
              </w:rPr>
              <w:t>25</w:t>
            </w:r>
            <w:r w:rsidR="007720D7">
              <w:rPr>
                <w:rFonts w:ascii="Times New Roman" w:hAnsi="Times New Roman" w:cs="Times New Roman"/>
                <w:b/>
                <w:bCs/>
                <w:color w:val="000000"/>
                <w:sz w:val="16"/>
                <w:szCs w:val="16"/>
              </w:rPr>
              <w:t> </w:t>
            </w:r>
            <w:r w:rsidRPr="00CA07D1">
              <w:rPr>
                <w:rFonts w:ascii="Times New Roman" w:hAnsi="Times New Roman" w:cs="Times New Roman"/>
                <w:b/>
                <w:bCs/>
                <w:color w:val="000000"/>
                <w:sz w:val="16"/>
                <w:szCs w:val="16"/>
              </w:rPr>
              <w:t>853</w:t>
            </w:r>
            <w:r w:rsidR="007720D7">
              <w:rPr>
                <w:rFonts w:ascii="Times New Roman" w:hAnsi="Times New Roman" w:cs="Times New Roman"/>
                <w:b/>
                <w:bCs/>
                <w:color w:val="000000"/>
                <w:sz w:val="16"/>
                <w:szCs w:val="16"/>
              </w:rPr>
              <w:t xml:space="preserve"> </w:t>
            </w:r>
            <w:r w:rsidRPr="00CA07D1">
              <w:rPr>
                <w:rFonts w:ascii="Times New Roman" w:hAnsi="Times New Roman" w:cs="Times New Roman"/>
                <w:b/>
                <w:bCs/>
                <w:color w:val="000000"/>
                <w:sz w:val="16"/>
                <w:szCs w:val="16"/>
              </w:rPr>
              <w:t>817</w:t>
            </w:r>
          </w:p>
        </w:tc>
        <w:tc>
          <w:tcPr>
            <w:tcW w:w="709" w:type="dxa"/>
            <w:tcBorders>
              <w:top w:val="nil"/>
              <w:left w:val="nil"/>
              <w:bottom w:val="single" w:sz="4" w:space="0" w:color="auto"/>
              <w:right w:val="single" w:sz="4" w:space="0" w:color="auto"/>
            </w:tcBorders>
            <w:noWrap/>
            <w:vAlign w:val="center"/>
          </w:tcPr>
          <w:p w14:paraId="21E2276A" w14:textId="3535D17B"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931" w:type="dxa"/>
            <w:tcBorders>
              <w:top w:val="nil"/>
              <w:left w:val="nil"/>
              <w:bottom w:val="single" w:sz="4" w:space="0" w:color="auto"/>
              <w:right w:val="single" w:sz="4" w:space="0" w:color="auto"/>
            </w:tcBorders>
            <w:noWrap/>
            <w:vAlign w:val="center"/>
          </w:tcPr>
          <w:p w14:paraId="7C0ED9DB" w14:textId="7F31D142"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14:paraId="60C8AA48" w14:textId="7282727B"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r w:rsidRPr="00CA07D1">
              <w:rPr>
                <w:rFonts w:ascii="Times New Roman" w:hAnsi="Times New Roman" w:cs="Times New Roman"/>
                <w:b/>
                <w:bCs/>
                <w:color w:val="000000"/>
                <w:sz w:val="16"/>
                <w:szCs w:val="16"/>
              </w:rPr>
              <w:t>27</w:t>
            </w:r>
            <w:r w:rsidR="000E2172">
              <w:rPr>
                <w:rFonts w:ascii="Times New Roman" w:hAnsi="Times New Roman" w:cs="Times New Roman"/>
                <w:b/>
                <w:bCs/>
                <w:color w:val="000000"/>
                <w:sz w:val="16"/>
                <w:szCs w:val="16"/>
              </w:rPr>
              <w:t> </w:t>
            </w:r>
            <w:r w:rsidRPr="00CA07D1">
              <w:rPr>
                <w:rFonts w:ascii="Times New Roman" w:hAnsi="Times New Roman" w:cs="Times New Roman"/>
                <w:b/>
                <w:bCs/>
                <w:color w:val="000000"/>
                <w:sz w:val="16"/>
                <w:szCs w:val="16"/>
              </w:rPr>
              <w:t>464</w:t>
            </w:r>
            <w:r w:rsidR="000E2172">
              <w:rPr>
                <w:rFonts w:ascii="Times New Roman" w:hAnsi="Times New Roman" w:cs="Times New Roman"/>
                <w:b/>
                <w:bCs/>
                <w:color w:val="000000"/>
                <w:sz w:val="16"/>
                <w:szCs w:val="16"/>
              </w:rPr>
              <w:t xml:space="preserve"> </w:t>
            </w:r>
            <w:r w:rsidRPr="00CA07D1">
              <w:rPr>
                <w:rFonts w:ascii="Times New Roman" w:hAnsi="Times New Roman" w:cs="Times New Roman"/>
                <w:b/>
                <w:bCs/>
                <w:color w:val="000000"/>
                <w:sz w:val="16"/>
                <w:szCs w:val="16"/>
              </w:rPr>
              <w:t>061</w:t>
            </w:r>
          </w:p>
        </w:tc>
        <w:tc>
          <w:tcPr>
            <w:tcW w:w="770" w:type="dxa"/>
            <w:tcBorders>
              <w:top w:val="nil"/>
              <w:left w:val="nil"/>
              <w:bottom w:val="single" w:sz="4" w:space="0" w:color="auto"/>
              <w:right w:val="single" w:sz="4" w:space="0" w:color="auto"/>
            </w:tcBorders>
            <w:noWrap/>
            <w:vAlign w:val="center"/>
          </w:tcPr>
          <w:p w14:paraId="0D397296" w14:textId="0183E791"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931" w:type="dxa"/>
            <w:tcBorders>
              <w:top w:val="nil"/>
              <w:left w:val="nil"/>
              <w:bottom w:val="single" w:sz="4" w:space="0" w:color="auto"/>
              <w:right w:val="single" w:sz="4" w:space="0" w:color="auto"/>
            </w:tcBorders>
            <w:noWrap/>
            <w:vAlign w:val="center"/>
          </w:tcPr>
          <w:p w14:paraId="6FEDA394" w14:textId="46713ED2"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p>
        </w:tc>
        <w:tc>
          <w:tcPr>
            <w:tcW w:w="1136" w:type="dxa"/>
            <w:tcBorders>
              <w:top w:val="nil"/>
              <w:left w:val="nil"/>
              <w:bottom w:val="single" w:sz="4" w:space="0" w:color="auto"/>
              <w:right w:val="single" w:sz="4" w:space="0" w:color="auto"/>
            </w:tcBorders>
            <w:noWrap/>
            <w:vAlign w:val="center"/>
          </w:tcPr>
          <w:p w14:paraId="0AA962B9" w14:textId="07FC76AA" w:rsidR="00CA07D1" w:rsidRPr="00CA07D1" w:rsidRDefault="00CA07D1" w:rsidP="00CA07D1">
            <w:pPr>
              <w:spacing w:after="0" w:line="240" w:lineRule="auto"/>
              <w:jc w:val="center"/>
              <w:rPr>
                <w:rFonts w:ascii="Times New Roman" w:eastAsia="Times New Roman" w:hAnsi="Times New Roman" w:cs="Times New Roman"/>
                <w:b/>
                <w:bCs/>
                <w:color w:val="000000"/>
                <w:sz w:val="16"/>
                <w:szCs w:val="16"/>
                <w:lang w:eastAsia="ru-RU"/>
              </w:rPr>
            </w:pPr>
            <w:r w:rsidRPr="00CA07D1">
              <w:rPr>
                <w:rFonts w:ascii="Times New Roman" w:hAnsi="Times New Roman" w:cs="Times New Roman"/>
                <w:b/>
                <w:bCs/>
                <w:color w:val="000000"/>
                <w:sz w:val="16"/>
                <w:szCs w:val="16"/>
              </w:rPr>
              <w:t>14</w:t>
            </w:r>
            <w:r w:rsidR="00DD7FA4">
              <w:rPr>
                <w:rFonts w:ascii="Times New Roman" w:hAnsi="Times New Roman" w:cs="Times New Roman"/>
                <w:b/>
                <w:bCs/>
                <w:color w:val="000000"/>
                <w:sz w:val="16"/>
                <w:szCs w:val="16"/>
              </w:rPr>
              <w:t>1</w:t>
            </w:r>
            <w:r w:rsidR="006A3052">
              <w:rPr>
                <w:rFonts w:ascii="Times New Roman" w:hAnsi="Times New Roman" w:cs="Times New Roman"/>
                <w:b/>
                <w:bCs/>
                <w:color w:val="000000"/>
                <w:sz w:val="16"/>
                <w:szCs w:val="16"/>
              </w:rPr>
              <w:t> </w:t>
            </w:r>
            <w:r w:rsidR="00DD7FA4">
              <w:rPr>
                <w:rFonts w:ascii="Times New Roman" w:hAnsi="Times New Roman" w:cs="Times New Roman"/>
                <w:b/>
                <w:bCs/>
                <w:color w:val="000000"/>
                <w:sz w:val="16"/>
                <w:szCs w:val="16"/>
              </w:rPr>
              <w:t>237</w:t>
            </w:r>
            <w:r w:rsidR="006A3052">
              <w:rPr>
                <w:rFonts w:ascii="Times New Roman" w:hAnsi="Times New Roman" w:cs="Times New Roman"/>
                <w:b/>
                <w:bCs/>
                <w:color w:val="000000"/>
                <w:sz w:val="16"/>
                <w:szCs w:val="16"/>
              </w:rPr>
              <w:t> </w:t>
            </w:r>
            <w:r w:rsidR="00DD7FA4">
              <w:rPr>
                <w:rFonts w:ascii="Times New Roman" w:hAnsi="Times New Roman" w:cs="Times New Roman"/>
                <w:b/>
                <w:bCs/>
                <w:color w:val="000000"/>
                <w:sz w:val="16"/>
                <w:szCs w:val="16"/>
              </w:rPr>
              <w:t>998</w:t>
            </w:r>
            <w:r w:rsidR="006A3052">
              <w:rPr>
                <w:rFonts w:ascii="Times New Roman" w:hAnsi="Times New Roman" w:cs="Times New Roman"/>
                <w:b/>
                <w:bCs/>
                <w:color w:val="000000"/>
                <w:sz w:val="16"/>
                <w:szCs w:val="16"/>
              </w:rPr>
              <w:t>.</w:t>
            </w:r>
            <w:r w:rsidRPr="00CA07D1">
              <w:rPr>
                <w:rFonts w:ascii="Times New Roman" w:hAnsi="Times New Roman" w:cs="Times New Roman"/>
                <w:b/>
                <w:bCs/>
                <w:color w:val="000000"/>
                <w:sz w:val="16"/>
                <w:szCs w:val="16"/>
              </w:rPr>
              <w:t>9</w:t>
            </w:r>
          </w:p>
        </w:tc>
      </w:tr>
    </w:tbl>
    <w:p w14:paraId="03785489" w14:textId="77777777" w:rsidR="00FA3B7B" w:rsidRDefault="00FA3B7B" w:rsidP="009A1DF9">
      <w:pPr>
        <w:pStyle w:val="Default"/>
        <w:ind w:firstLine="567"/>
        <w:jc w:val="center"/>
        <w:rPr>
          <w:color w:val="auto"/>
          <w:sz w:val="28"/>
          <w:szCs w:val="28"/>
        </w:rPr>
      </w:pPr>
    </w:p>
    <w:p w14:paraId="60094602" w14:textId="77777777" w:rsidR="009A1DF9" w:rsidRPr="009A1DF9" w:rsidRDefault="009A1DF9" w:rsidP="009A1DF9">
      <w:pPr>
        <w:pStyle w:val="Default"/>
        <w:ind w:firstLine="567"/>
        <w:jc w:val="center"/>
        <w:rPr>
          <w:color w:val="auto"/>
          <w:sz w:val="28"/>
          <w:szCs w:val="28"/>
        </w:rPr>
      </w:pPr>
    </w:p>
    <w:p w14:paraId="0A51E2A5" w14:textId="027091C3" w:rsidR="00892AC3" w:rsidRDefault="00892AC3" w:rsidP="00586C62">
      <w:pPr>
        <w:pStyle w:val="Default"/>
        <w:ind w:firstLine="567"/>
        <w:jc w:val="both"/>
        <w:rPr>
          <w:color w:val="auto"/>
          <w:sz w:val="28"/>
          <w:szCs w:val="28"/>
        </w:rPr>
      </w:pPr>
    </w:p>
    <w:p w14:paraId="339493B2" w14:textId="77777777" w:rsidR="00892AC3" w:rsidRDefault="00892AC3" w:rsidP="00586C62">
      <w:pPr>
        <w:pStyle w:val="Default"/>
        <w:ind w:firstLine="567"/>
        <w:jc w:val="both"/>
        <w:rPr>
          <w:color w:val="auto"/>
          <w:sz w:val="28"/>
          <w:szCs w:val="28"/>
        </w:rPr>
      </w:pPr>
    </w:p>
    <w:p w14:paraId="562721F7" w14:textId="77777777" w:rsidR="00892AC3" w:rsidRDefault="00892AC3" w:rsidP="00586C62">
      <w:pPr>
        <w:pStyle w:val="Default"/>
        <w:ind w:firstLine="567"/>
        <w:jc w:val="both"/>
        <w:rPr>
          <w:color w:val="auto"/>
          <w:sz w:val="28"/>
          <w:szCs w:val="28"/>
        </w:rPr>
      </w:pPr>
    </w:p>
    <w:p w14:paraId="16B0AE2F" w14:textId="77777777" w:rsidR="00586C62" w:rsidRPr="00586C62" w:rsidRDefault="00586C62" w:rsidP="00586C62">
      <w:pPr>
        <w:spacing w:after="0" w:line="240" w:lineRule="auto"/>
        <w:ind w:firstLine="709"/>
        <w:jc w:val="both"/>
        <w:rPr>
          <w:rFonts w:ascii="Times New Roman" w:eastAsia="Times New Roman" w:hAnsi="Times New Roman" w:cs="Times New Roman"/>
          <w:sz w:val="28"/>
          <w:szCs w:val="28"/>
          <w:lang w:eastAsia="ru-RU"/>
        </w:rPr>
      </w:pPr>
    </w:p>
    <w:sectPr w:rsidR="00586C62" w:rsidRPr="00586C62" w:rsidSect="001C5E7C">
      <w:pgSz w:w="23814" w:h="16840" w:orient="landscape" w:code="8202"/>
      <w:pgMar w:top="1134" w:right="850"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3EFD6" w14:textId="77777777" w:rsidR="00F739CD" w:rsidRDefault="00F739CD" w:rsidP="001A25B5">
      <w:pPr>
        <w:spacing w:after="0" w:line="240" w:lineRule="auto"/>
      </w:pPr>
      <w:r>
        <w:separator/>
      </w:r>
    </w:p>
  </w:endnote>
  <w:endnote w:type="continuationSeparator" w:id="0">
    <w:p w14:paraId="732BE131" w14:textId="77777777" w:rsidR="00F739CD" w:rsidRDefault="00F739CD" w:rsidP="001A2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9A3E1" w14:textId="77777777" w:rsidR="00F739CD" w:rsidRDefault="00F739CD" w:rsidP="001A25B5">
      <w:pPr>
        <w:spacing w:after="0" w:line="240" w:lineRule="auto"/>
      </w:pPr>
      <w:r>
        <w:separator/>
      </w:r>
    </w:p>
  </w:footnote>
  <w:footnote w:type="continuationSeparator" w:id="0">
    <w:p w14:paraId="15C2F746" w14:textId="77777777" w:rsidR="00F739CD" w:rsidRDefault="00F739CD" w:rsidP="001A2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278033"/>
      <w:docPartObj>
        <w:docPartGallery w:val="Page Numbers (Top of Page)"/>
        <w:docPartUnique/>
      </w:docPartObj>
    </w:sdtPr>
    <w:sdtEndPr>
      <w:rPr>
        <w:rFonts w:ascii="Times New Roman" w:hAnsi="Times New Roman" w:cs="Times New Roman"/>
      </w:rPr>
    </w:sdtEndPr>
    <w:sdtContent>
      <w:p w14:paraId="3147AC2E" w14:textId="4A7156AF" w:rsidR="00F739CD" w:rsidRPr="001A25B5" w:rsidRDefault="00F739CD">
        <w:pPr>
          <w:pStyle w:val="a3"/>
          <w:jc w:val="right"/>
          <w:rPr>
            <w:rFonts w:ascii="Times New Roman" w:hAnsi="Times New Roman" w:cs="Times New Roman"/>
          </w:rPr>
        </w:pPr>
        <w:r w:rsidRPr="001A25B5">
          <w:rPr>
            <w:rFonts w:ascii="Times New Roman" w:hAnsi="Times New Roman" w:cs="Times New Roman"/>
          </w:rPr>
          <w:fldChar w:fldCharType="begin"/>
        </w:r>
        <w:r w:rsidRPr="001A25B5">
          <w:rPr>
            <w:rFonts w:ascii="Times New Roman" w:hAnsi="Times New Roman" w:cs="Times New Roman"/>
          </w:rPr>
          <w:instrText>PAGE   \* MERGEFORMAT</w:instrText>
        </w:r>
        <w:r w:rsidRPr="001A25B5">
          <w:rPr>
            <w:rFonts w:ascii="Times New Roman" w:hAnsi="Times New Roman" w:cs="Times New Roman"/>
          </w:rPr>
          <w:fldChar w:fldCharType="separate"/>
        </w:r>
        <w:r w:rsidR="00C01726">
          <w:rPr>
            <w:rFonts w:ascii="Times New Roman" w:hAnsi="Times New Roman" w:cs="Times New Roman"/>
            <w:noProof/>
          </w:rPr>
          <w:t>14</w:t>
        </w:r>
        <w:r w:rsidRPr="001A25B5">
          <w:rPr>
            <w:rFonts w:ascii="Times New Roman" w:hAnsi="Times New Roman" w:cs="Times New Roman"/>
          </w:rPr>
          <w:fldChar w:fldCharType="end"/>
        </w:r>
      </w:p>
    </w:sdtContent>
  </w:sdt>
  <w:p w14:paraId="3924C673" w14:textId="77777777" w:rsidR="00F739CD" w:rsidRDefault="00F739C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966B1"/>
    <w:multiLevelType w:val="hybridMultilevel"/>
    <w:tmpl w:val="E2767EC2"/>
    <w:lvl w:ilvl="0" w:tplc="A4A6135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211664"/>
    <w:multiLevelType w:val="hybridMultilevel"/>
    <w:tmpl w:val="99E2E1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4CC55FE1"/>
    <w:multiLevelType w:val="hybridMultilevel"/>
    <w:tmpl w:val="7176288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51835D9E"/>
    <w:multiLevelType w:val="multilevel"/>
    <w:tmpl w:val="D990E3A0"/>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1505318305">
    <w:abstractNumId w:val="3"/>
  </w:num>
  <w:num w:numId="2" w16cid:durableId="1043945126">
    <w:abstractNumId w:val="2"/>
  </w:num>
  <w:num w:numId="3" w16cid:durableId="185907827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320081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DA8"/>
    <w:rsid w:val="00011EFB"/>
    <w:rsid w:val="0001494A"/>
    <w:rsid w:val="0001699B"/>
    <w:rsid w:val="000203CD"/>
    <w:rsid w:val="00024C7E"/>
    <w:rsid w:val="000259A2"/>
    <w:rsid w:val="00025BD6"/>
    <w:rsid w:val="000260A4"/>
    <w:rsid w:val="00034019"/>
    <w:rsid w:val="000372ED"/>
    <w:rsid w:val="00043529"/>
    <w:rsid w:val="0004476D"/>
    <w:rsid w:val="00056AB1"/>
    <w:rsid w:val="0006513B"/>
    <w:rsid w:val="0006521B"/>
    <w:rsid w:val="00080F5E"/>
    <w:rsid w:val="00082F98"/>
    <w:rsid w:val="00091F73"/>
    <w:rsid w:val="0009725E"/>
    <w:rsid w:val="000A17B2"/>
    <w:rsid w:val="000A6E4B"/>
    <w:rsid w:val="000B2143"/>
    <w:rsid w:val="000B256E"/>
    <w:rsid w:val="000B3C68"/>
    <w:rsid w:val="000C11D8"/>
    <w:rsid w:val="000C6979"/>
    <w:rsid w:val="000D3163"/>
    <w:rsid w:val="000D3D45"/>
    <w:rsid w:val="000E15FF"/>
    <w:rsid w:val="000E2172"/>
    <w:rsid w:val="000E34A9"/>
    <w:rsid w:val="000F312D"/>
    <w:rsid w:val="000F3E54"/>
    <w:rsid w:val="000F6E09"/>
    <w:rsid w:val="00105471"/>
    <w:rsid w:val="00105A9A"/>
    <w:rsid w:val="001118AB"/>
    <w:rsid w:val="00131310"/>
    <w:rsid w:val="00134B4D"/>
    <w:rsid w:val="001537F2"/>
    <w:rsid w:val="00154BAD"/>
    <w:rsid w:val="00156E4A"/>
    <w:rsid w:val="00167B30"/>
    <w:rsid w:val="001707F4"/>
    <w:rsid w:val="001725BF"/>
    <w:rsid w:val="001770E2"/>
    <w:rsid w:val="00181E64"/>
    <w:rsid w:val="00182ABC"/>
    <w:rsid w:val="00185CDE"/>
    <w:rsid w:val="001877EF"/>
    <w:rsid w:val="00196CBF"/>
    <w:rsid w:val="001A25B5"/>
    <w:rsid w:val="001A515C"/>
    <w:rsid w:val="001B1E27"/>
    <w:rsid w:val="001B4646"/>
    <w:rsid w:val="001C5E7C"/>
    <w:rsid w:val="001C7EBD"/>
    <w:rsid w:val="001D1C33"/>
    <w:rsid w:val="001D422E"/>
    <w:rsid w:val="001E1756"/>
    <w:rsid w:val="001E7B1E"/>
    <w:rsid w:val="001F32B2"/>
    <w:rsid w:val="001F4016"/>
    <w:rsid w:val="002014AD"/>
    <w:rsid w:val="00201C19"/>
    <w:rsid w:val="00206772"/>
    <w:rsid w:val="00207EDC"/>
    <w:rsid w:val="002120DA"/>
    <w:rsid w:val="0021412A"/>
    <w:rsid w:val="00215189"/>
    <w:rsid w:val="00215D17"/>
    <w:rsid w:val="0022310A"/>
    <w:rsid w:val="00224441"/>
    <w:rsid w:val="002275EA"/>
    <w:rsid w:val="00232EA7"/>
    <w:rsid w:val="002361EB"/>
    <w:rsid w:val="002421EF"/>
    <w:rsid w:val="00242462"/>
    <w:rsid w:val="002428A1"/>
    <w:rsid w:val="00246B56"/>
    <w:rsid w:val="002503DE"/>
    <w:rsid w:val="0025089F"/>
    <w:rsid w:val="002531B5"/>
    <w:rsid w:val="00253265"/>
    <w:rsid w:val="002548F1"/>
    <w:rsid w:val="00257150"/>
    <w:rsid w:val="00263944"/>
    <w:rsid w:val="00276E7A"/>
    <w:rsid w:val="002773B1"/>
    <w:rsid w:val="00283656"/>
    <w:rsid w:val="00285393"/>
    <w:rsid w:val="0029130F"/>
    <w:rsid w:val="00292AC5"/>
    <w:rsid w:val="002936E9"/>
    <w:rsid w:val="002936EB"/>
    <w:rsid w:val="002951D7"/>
    <w:rsid w:val="00296457"/>
    <w:rsid w:val="00296FA0"/>
    <w:rsid w:val="002A4D2E"/>
    <w:rsid w:val="002A73C7"/>
    <w:rsid w:val="002B0DB5"/>
    <w:rsid w:val="002C00BB"/>
    <w:rsid w:val="002C0199"/>
    <w:rsid w:val="002C0FC5"/>
    <w:rsid w:val="002C24B9"/>
    <w:rsid w:val="002C5CE0"/>
    <w:rsid w:val="002C5E0E"/>
    <w:rsid w:val="002C7F26"/>
    <w:rsid w:val="002D0234"/>
    <w:rsid w:val="002D0FA1"/>
    <w:rsid w:val="002D1EFC"/>
    <w:rsid w:val="002D2A66"/>
    <w:rsid w:val="002D77F6"/>
    <w:rsid w:val="002F657B"/>
    <w:rsid w:val="002F7E94"/>
    <w:rsid w:val="003004A8"/>
    <w:rsid w:val="00300E62"/>
    <w:rsid w:val="00301A87"/>
    <w:rsid w:val="00302A8F"/>
    <w:rsid w:val="00303449"/>
    <w:rsid w:val="003114BC"/>
    <w:rsid w:val="00332407"/>
    <w:rsid w:val="003344AE"/>
    <w:rsid w:val="00336288"/>
    <w:rsid w:val="00341B7B"/>
    <w:rsid w:val="00357177"/>
    <w:rsid w:val="0036193B"/>
    <w:rsid w:val="00362CC6"/>
    <w:rsid w:val="00362CCB"/>
    <w:rsid w:val="00376524"/>
    <w:rsid w:val="003802A8"/>
    <w:rsid w:val="003821B0"/>
    <w:rsid w:val="00382BDB"/>
    <w:rsid w:val="0038751C"/>
    <w:rsid w:val="003952BE"/>
    <w:rsid w:val="003A08A4"/>
    <w:rsid w:val="003A1F21"/>
    <w:rsid w:val="003A40D4"/>
    <w:rsid w:val="003A4A6A"/>
    <w:rsid w:val="003B5A8F"/>
    <w:rsid w:val="003C502C"/>
    <w:rsid w:val="003C62C8"/>
    <w:rsid w:val="003D5D55"/>
    <w:rsid w:val="003D685C"/>
    <w:rsid w:val="003E0205"/>
    <w:rsid w:val="003E6648"/>
    <w:rsid w:val="003E79EF"/>
    <w:rsid w:val="003F6A31"/>
    <w:rsid w:val="00407951"/>
    <w:rsid w:val="00413CD8"/>
    <w:rsid w:val="004260D8"/>
    <w:rsid w:val="004454CC"/>
    <w:rsid w:val="00453D11"/>
    <w:rsid w:val="00456E80"/>
    <w:rsid w:val="0047427E"/>
    <w:rsid w:val="004758F2"/>
    <w:rsid w:val="0048248C"/>
    <w:rsid w:val="00484D07"/>
    <w:rsid w:val="00485C81"/>
    <w:rsid w:val="004907B8"/>
    <w:rsid w:val="00491699"/>
    <w:rsid w:val="004A13DF"/>
    <w:rsid w:val="004A3E49"/>
    <w:rsid w:val="004A47BF"/>
    <w:rsid w:val="004A48C5"/>
    <w:rsid w:val="004C1060"/>
    <w:rsid w:val="004C31F5"/>
    <w:rsid w:val="004C4B80"/>
    <w:rsid w:val="004C78C5"/>
    <w:rsid w:val="004D2A9F"/>
    <w:rsid w:val="004E4375"/>
    <w:rsid w:val="004E51DB"/>
    <w:rsid w:val="004E576B"/>
    <w:rsid w:val="004F6CF7"/>
    <w:rsid w:val="004F6D3A"/>
    <w:rsid w:val="00501C37"/>
    <w:rsid w:val="00503647"/>
    <w:rsid w:val="005139BD"/>
    <w:rsid w:val="0052271D"/>
    <w:rsid w:val="005413BD"/>
    <w:rsid w:val="0054278D"/>
    <w:rsid w:val="005472AF"/>
    <w:rsid w:val="005531CA"/>
    <w:rsid w:val="0055346E"/>
    <w:rsid w:val="00553C96"/>
    <w:rsid w:val="00557A8C"/>
    <w:rsid w:val="00560147"/>
    <w:rsid w:val="00563F12"/>
    <w:rsid w:val="00566B14"/>
    <w:rsid w:val="0057130F"/>
    <w:rsid w:val="00575BF1"/>
    <w:rsid w:val="00576C88"/>
    <w:rsid w:val="00584AAA"/>
    <w:rsid w:val="00584CD3"/>
    <w:rsid w:val="00585019"/>
    <w:rsid w:val="00586C62"/>
    <w:rsid w:val="00587286"/>
    <w:rsid w:val="00587770"/>
    <w:rsid w:val="00593431"/>
    <w:rsid w:val="005A0176"/>
    <w:rsid w:val="005A14C3"/>
    <w:rsid w:val="005A3F67"/>
    <w:rsid w:val="005A4F1B"/>
    <w:rsid w:val="005A6717"/>
    <w:rsid w:val="005B4730"/>
    <w:rsid w:val="005C3462"/>
    <w:rsid w:val="005C3BB8"/>
    <w:rsid w:val="005C6390"/>
    <w:rsid w:val="005C70B2"/>
    <w:rsid w:val="005C7289"/>
    <w:rsid w:val="005D0E5F"/>
    <w:rsid w:val="005E307C"/>
    <w:rsid w:val="005E7BBC"/>
    <w:rsid w:val="005F3763"/>
    <w:rsid w:val="00602FE5"/>
    <w:rsid w:val="00603E75"/>
    <w:rsid w:val="006050AB"/>
    <w:rsid w:val="00616CF9"/>
    <w:rsid w:val="006241DB"/>
    <w:rsid w:val="00631E0A"/>
    <w:rsid w:val="00633361"/>
    <w:rsid w:val="0063732D"/>
    <w:rsid w:val="00642F58"/>
    <w:rsid w:val="00646D20"/>
    <w:rsid w:val="006472A3"/>
    <w:rsid w:val="00660176"/>
    <w:rsid w:val="00661D4B"/>
    <w:rsid w:val="006645C4"/>
    <w:rsid w:val="00667053"/>
    <w:rsid w:val="00680AE3"/>
    <w:rsid w:val="00682C00"/>
    <w:rsid w:val="006A1866"/>
    <w:rsid w:val="006A2BF3"/>
    <w:rsid w:val="006A3052"/>
    <w:rsid w:val="006A7570"/>
    <w:rsid w:val="006B1A70"/>
    <w:rsid w:val="006B3899"/>
    <w:rsid w:val="006B3E33"/>
    <w:rsid w:val="006C1180"/>
    <w:rsid w:val="006C2580"/>
    <w:rsid w:val="006C359E"/>
    <w:rsid w:val="006D7EEC"/>
    <w:rsid w:val="006E71E9"/>
    <w:rsid w:val="006F58D8"/>
    <w:rsid w:val="006F6BEF"/>
    <w:rsid w:val="006F7D5A"/>
    <w:rsid w:val="00700FD7"/>
    <w:rsid w:val="00702016"/>
    <w:rsid w:val="00702C4C"/>
    <w:rsid w:val="007046DD"/>
    <w:rsid w:val="00706247"/>
    <w:rsid w:val="00714B3F"/>
    <w:rsid w:val="007157EF"/>
    <w:rsid w:val="00724363"/>
    <w:rsid w:val="00732210"/>
    <w:rsid w:val="00732FAD"/>
    <w:rsid w:val="00745116"/>
    <w:rsid w:val="00747CF3"/>
    <w:rsid w:val="00764C11"/>
    <w:rsid w:val="00766342"/>
    <w:rsid w:val="00767ADB"/>
    <w:rsid w:val="007720D7"/>
    <w:rsid w:val="00773A24"/>
    <w:rsid w:val="00773A5D"/>
    <w:rsid w:val="00774E10"/>
    <w:rsid w:val="00777EE6"/>
    <w:rsid w:val="00780D46"/>
    <w:rsid w:val="00795E1C"/>
    <w:rsid w:val="007963BB"/>
    <w:rsid w:val="007A1FD6"/>
    <w:rsid w:val="007A4B6A"/>
    <w:rsid w:val="007B006E"/>
    <w:rsid w:val="007B65F8"/>
    <w:rsid w:val="007B71A2"/>
    <w:rsid w:val="007B784D"/>
    <w:rsid w:val="007C06E0"/>
    <w:rsid w:val="007C10B1"/>
    <w:rsid w:val="007C1835"/>
    <w:rsid w:val="007C5B17"/>
    <w:rsid w:val="007D5C2C"/>
    <w:rsid w:val="007D635A"/>
    <w:rsid w:val="007D7FAF"/>
    <w:rsid w:val="007E1E0F"/>
    <w:rsid w:val="007F2D1D"/>
    <w:rsid w:val="007F6308"/>
    <w:rsid w:val="007F65B7"/>
    <w:rsid w:val="00815D22"/>
    <w:rsid w:val="00816F54"/>
    <w:rsid w:val="008424E4"/>
    <w:rsid w:val="00842CEC"/>
    <w:rsid w:val="00846B73"/>
    <w:rsid w:val="00850647"/>
    <w:rsid w:val="00856D6E"/>
    <w:rsid w:val="00872E8B"/>
    <w:rsid w:val="008756C3"/>
    <w:rsid w:val="00876825"/>
    <w:rsid w:val="00876993"/>
    <w:rsid w:val="00880C68"/>
    <w:rsid w:val="00881080"/>
    <w:rsid w:val="0088364E"/>
    <w:rsid w:val="00886270"/>
    <w:rsid w:val="00886358"/>
    <w:rsid w:val="008920ED"/>
    <w:rsid w:val="00892AC3"/>
    <w:rsid w:val="00897EEB"/>
    <w:rsid w:val="008A11F6"/>
    <w:rsid w:val="008A3491"/>
    <w:rsid w:val="008A7482"/>
    <w:rsid w:val="008B6A70"/>
    <w:rsid w:val="008B7AE8"/>
    <w:rsid w:val="008C0AA2"/>
    <w:rsid w:val="008C28D3"/>
    <w:rsid w:val="008D51D1"/>
    <w:rsid w:val="008D5477"/>
    <w:rsid w:val="008D62D0"/>
    <w:rsid w:val="008E0E04"/>
    <w:rsid w:val="008E3C83"/>
    <w:rsid w:val="008E6AF1"/>
    <w:rsid w:val="008E6F87"/>
    <w:rsid w:val="008F16A6"/>
    <w:rsid w:val="008F32ED"/>
    <w:rsid w:val="008F655C"/>
    <w:rsid w:val="009062DC"/>
    <w:rsid w:val="00920B90"/>
    <w:rsid w:val="00921FC0"/>
    <w:rsid w:val="00922344"/>
    <w:rsid w:val="00925EE1"/>
    <w:rsid w:val="00931B09"/>
    <w:rsid w:val="00934F68"/>
    <w:rsid w:val="00941CF7"/>
    <w:rsid w:val="009439F2"/>
    <w:rsid w:val="0094756F"/>
    <w:rsid w:val="00951A77"/>
    <w:rsid w:val="00951E15"/>
    <w:rsid w:val="00954277"/>
    <w:rsid w:val="00957E28"/>
    <w:rsid w:val="0096445F"/>
    <w:rsid w:val="00980B08"/>
    <w:rsid w:val="009823D9"/>
    <w:rsid w:val="0098260A"/>
    <w:rsid w:val="00994E4B"/>
    <w:rsid w:val="00995DA8"/>
    <w:rsid w:val="009A1071"/>
    <w:rsid w:val="009A1DF9"/>
    <w:rsid w:val="009A6AA2"/>
    <w:rsid w:val="009B21B3"/>
    <w:rsid w:val="009C2B2B"/>
    <w:rsid w:val="009C3135"/>
    <w:rsid w:val="009C4116"/>
    <w:rsid w:val="009C635A"/>
    <w:rsid w:val="009C73C6"/>
    <w:rsid w:val="009D303C"/>
    <w:rsid w:val="009D3A2B"/>
    <w:rsid w:val="009D4DF9"/>
    <w:rsid w:val="009D538D"/>
    <w:rsid w:val="009E48B7"/>
    <w:rsid w:val="009E6045"/>
    <w:rsid w:val="009F3D99"/>
    <w:rsid w:val="009F58B6"/>
    <w:rsid w:val="00A01E95"/>
    <w:rsid w:val="00A01F4D"/>
    <w:rsid w:val="00A04F55"/>
    <w:rsid w:val="00A11023"/>
    <w:rsid w:val="00A2498A"/>
    <w:rsid w:val="00A27A3D"/>
    <w:rsid w:val="00A66A1D"/>
    <w:rsid w:val="00A7163F"/>
    <w:rsid w:val="00A83249"/>
    <w:rsid w:val="00A848CB"/>
    <w:rsid w:val="00A94524"/>
    <w:rsid w:val="00AA18DA"/>
    <w:rsid w:val="00AA1A06"/>
    <w:rsid w:val="00AA24E8"/>
    <w:rsid w:val="00AA481B"/>
    <w:rsid w:val="00AC0983"/>
    <w:rsid w:val="00AC113A"/>
    <w:rsid w:val="00AC563C"/>
    <w:rsid w:val="00AD2D6E"/>
    <w:rsid w:val="00AD6E86"/>
    <w:rsid w:val="00AE2BE8"/>
    <w:rsid w:val="00AE384B"/>
    <w:rsid w:val="00AF225C"/>
    <w:rsid w:val="00AF6C11"/>
    <w:rsid w:val="00AF704D"/>
    <w:rsid w:val="00B125AD"/>
    <w:rsid w:val="00B13AE8"/>
    <w:rsid w:val="00B148E8"/>
    <w:rsid w:val="00B237BA"/>
    <w:rsid w:val="00B249D4"/>
    <w:rsid w:val="00B24BA1"/>
    <w:rsid w:val="00B2541C"/>
    <w:rsid w:val="00B265DD"/>
    <w:rsid w:val="00B34C35"/>
    <w:rsid w:val="00B34D81"/>
    <w:rsid w:val="00B37471"/>
    <w:rsid w:val="00B401ED"/>
    <w:rsid w:val="00B41698"/>
    <w:rsid w:val="00B452CF"/>
    <w:rsid w:val="00B45E59"/>
    <w:rsid w:val="00B47D99"/>
    <w:rsid w:val="00B503E8"/>
    <w:rsid w:val="00B50492"/>
    <w:rsid w:val="00B65A46"/>
    <w:rsid w:val="00B6768C"/>
    <w:rsid w:val="00B72E11"/>
    <w:rsid w:val="00B8148E"/>
    <w:rsid w:val="00B83300"/>
    <w:rsid w:val="00B8557C"/>
    <w:rsid w:val="00B871E9"/>
    <w:rsid w:val="00B9292E"/>
    <w:rsid w:val="00B9456E"/>
    <w:rsid w:val="00B971C5"/>
    <w:rsid w:val="00BA6DB6"/>
    <w:rsid w:val="00BB2904"/>
    <w:rsid w:val="00BC03BE"/>
    <w:rsid w:val="00BC09AD"/>
    <w:rsid w:val="00BC30EE"/>
    <w:rsid w:val="00BC6E55"/>
    <w:rsid w:val="00BD3E90"/>
    <w:rsid w:val="00BD566F"/>
    <w:rsid w:val="00BD7C94"/>
    <w:rsid w:val="00BE2960"/>
    <w:rsid w:val="00BF6752"/>
    <w:rsid w:val="00C01726"/>
    <w:rsid w:val="00C0489E"/>
    <w:rsid w:val="00C04CA0"/>
    <w:rsid w:val="00C04D4D"/>
    <w:rsid w:val="00C121D5"/>
    <w:rsid w:val="00C16DD4"/>
    <w:rsid w:val="00C2292E"/>
    <w:rsid w:val="00C25636"/>
    <w:rsid w:val="00C57D23"/>
    <w:rsid w:val="00C65757"/>
    <w:rsid w:val="00C6733D"/>
    <w:rsid w:val="00C7006B"/>
    <w:rsid w:val="00C709A1"/>
    <w:rsid w:val="00C719F4"/>
    <w:rsid w:val="00C82D70"/>
    <w:rsid w:val="00C9117E"/>
    <w:rsid w:val="00CA07D1"/>
    <w:rsid w:val="00CA3ACC"/>
    <w:rsid w:val="00CA71C7"/>
    <w:rsid w:val="00CB2851"/>
    <w:rsid w:val="00CB2DCB"/>
    <w:rsid w:val="00CB7F78"/>
    <w:rsid w:val="00CC5F98"/>
    <w:rsid w:val="00CC5FE7"/>
    <w:rsid w:val="00CD0FBE"/>
    <w:rsid w:val="00CD4903"/>
    <w:rsid w:val="00CE000C"/>
    <w:rsid w:val="00CE20E9"/>
    <w:rsid w:val="00CF1A1A"/>
    <w:rsid w:val="00CF2D3F"/>
    <w:rsid w:val="00CF3526"/>
    <w:rsid w:val="00CF4DC2"/>
    <w:rsid w:val="00CF6912"/>
    <w:rsid w:val="00D02610"/>
    <w:rsid w:val="00D04A1F"/>
    <w:rsid w:val="00D12900"/>
    <w:rsid w:val="00D12A1A"/>
    <w:rsid w:val="00D14C41"/>
    <w:rsid w:val="00D26422"/>
    <w:rsid w:val="00D26BDE"/>
    <w:rsid w:val="00D30EBD"/>
    <w:rsid w:val="00D31792"/>
    <w:rsid w:val="00D367CA"/>
    <w:rsid w:val="00D41257"/>
    <w:rsid w:val="00D412B2"/>
    <w:rsid w:val="00D6144C"/>
    <w:rsid w:val="00D626CB"/>
    <w:rsid w:val="00D70A68"/>
    <w:rsid w:val="00D72FD5"/>
    <w:rsid w:val="00D768A1"/>
    <w:rsid w:val="00DA0EA1"/>
    <w:rsid w:val="00DA3B0E"/>
    <w:rsid w:val="00DB1766"/>
    <w:rsid w:val="00DB2AE4"/>
    <w:rsid w:val="00DB42C7"/>
    <w:rsid w:val="00DB547D"/>
    <w:rsid w:val="00DB5497"/>
    <w:rsid w:val="00DD016C"/>
    <w:rsid w:val="00DD7FA4"/>
    <w:rsid w:val="00DE04AD"/>
    <w:rsid w:val="00DF526A"/>
    <w:rsid w:val="00E01DAF"/>
    <w:rsid w:val="00E02A8E"/>
    <w:rsid w:val="00E03C02"/>
    <w:rsid w:val="00E05BBC"/>
    <w:rsid w:val="00E05D90"/>
    <w:rsid w:val="00E070A6"/>
    <w:rsid w:val="00E24244"/>
    <w:rsid w:val="00E27A48"/>
    <w:rsid w:val="00E35E53"/>
    <w:rsid w:val="00E3677D"/>
    <w:rsid w:val="00E54CEB"/>
    <w:rsid w:val="00E55210"/>
    <w:rsid w:val="00E55CBE"/>
    <w:rsid w:val="00E60437"/>
    <w:rsid w:val="00E71198"/>
    <w:rsid w:val="00E72698"/>
    <w:rsid w:val="00E750A5"/>
    <w:rsid w:val="00E76BCC"/>
    <w:rsid w:val="00E77264"/>
    <w:rsid w:val="00E83EA6"/>
    <w:rsid w:val="00E842CD"/>
    <w:rsid w:val="00E90204"/>
    <w:rsid w:val="00E96115"/>
    <w:rsid w:val="00E9612A"/>
    <w:rsid w:val="00E9787B"/>
    <w:rsid w:val="00EB0DD3"/>
    <w:rsid w:val="00EB37C8"/>
    <w:rsid w:val="00EC585B"/>
    <w:rsid w:val="00ED03BF"/>
    <w:rsid w:val="00ED2B04"/>
    <w:rsid w:val="00ED4C78"/>
    <w:rsid w:val="00ED6D36"/>
    <w:rsid w:val="00ED7491"/>
    <w:rsid w:val="00EE3ECC"/>
    <w:rsid w:val="00EE68CD"/>
    <w:rsid w:val="00EF2AE6"/>
    <w:rsid w:val="00EF4DB4"/>
    <w:rsid w:val="00F05255"/>
    <w:rsid w:val="00F0784A"/>
    <w:rsid w:val="00F103FA"/>
    <w:rsid w:val="00F11993"/>
    <w:rsid w:val="00F31BC4"/>
    <w:rsid w:val="00F33A9A"/>
    <w:rsid w:val="00F3687B"/>
    <w:rsid w:val="00F41F66"/>
    <w:rsid w:val="00F440AC"/>
    <w:rsid w:val="00F47AC5"/>
    <w:rsid w:val="00F50EAA"/>
    <w:rsid w:val="00F547C4"/>
    <w:rsid w:val="00F6282E"/>
    <w:rsid w:val="00F72EBC"/>
    <w:rsid w:val="00F72FD3"/>
    <w:rsid w:val="00F739CD"/>
    <w:rsid w:val="00F75F8B"/>
    <w:rsid w:val="00F80271"/>
    <w:rsid w:val="00F81790"/>
    <w:rsid w:val="00F8465E"/>
    <w:rsid w:val="00F970D3"/>
    <w:rsid w:val="00FA3B7B"/>
    <w:rsid w:val="00FA411A"/>
    <w:rsid w:val="00FB0865"/>
    <w:rsid w:val="00FB0AB4"/>
    <w:rsid w:val="00FD0BDD"/>
    <w:rsid w:val="00FD13C5"/>
    <w:rsid w:val="00FD2C22"/>
    <w:rsid w:val="00FD3812"/>
    <w:rsid w:val="00FD4941"/>
    <w:rsid w:val="00FE7B2D"/>
    <w:rsid w:val="00FF0210"/>
    <w:rsid w:val="00FF2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182D33"/>
  <w15:chartTrackingRefBased/>
  <w15:docId w15:val="{07DEF050-B3EA-4C3B-A778-74738C91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645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232E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148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25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25B5"/>
  </w:style>
  <w:style w:type="paragraph" w:styleId="a5">
    <w:name w:val="footer"/>
    <w:aliases w:val="Знак13"/>
    <w:basedOn w:val="a"/>
    <w:link w:val="a6"/>
    <w:uiPriority w:val="99"/>
    <w:unhideWhenUsed/>
    <w:rsid w:val="001A25B5"/>
    <w:pPr>
      <w:tabs>
        <w:tab w:val="center" w:pos="4677"/>
        <w:tab w:val="right" w:pos="9355"/>
      </w:tabs>
      <w:spacing w:after="0" w:line="240" w:lineRule="auto"/>
    </w:pPr>
  </w:style>
  <w:style w:type="character" w:customStyle="1" w:styleId="a6">
    <w:name w:val="Нижний колонтитул Знак"/>
    <w:aliases w:val="Знак13 Знак"/>
    <w:basedOn w:val="a0"/>
    <w:link w:val="a5"/>
    <w:uiPriority w:val="99"/>
    <w:rsid w:val="001A25B5"/>
  </w:style>
  <w:style w:type="paragraph" w:styleId="a7">
    <w:name w:val="No Spacing"/>
    <w:link w:val="a8"/>
    <w:uiPriority w:val="1"/>
    <w:qFormat/>
    <w:rsid w:val="001A25B5"/>
    <w:pPr>
      <w:spacing w:after="0" w:line="240" w:lineRule="auto"/>
    </w:pPr>
    <w:rPr>
      <w:rFonts w:eastAsiaTheme="minorEastAsia"/>
      <w:lang w:eastAsia="ru-RU"/>
    </w:rPr>
  </w:style>
  <w:style w:type="character" w:customStyle="1" w:styleId="a8">
    <w:name w:val="Без интервала Знак"/>
    <w:basedOn w:val="a0"/>
    <w:link w:val="a7"/>
    <w:uiPriority w:val="1"/>
    <w:rsid w:val="001A25B5"/>
    <w:rPr>
      <w:rFonts w:eastAsiaTheme="minorEastAsia"/>
      <w:lang w:eastAsia="ru-RU"/>
    </w:rPr>
  </w:style>
  <w:style w:type="character" w:customStyle="1" w:styleId="10">
    <w:name w:val="Заголовок 1 Знак"/>
    <w:basedOn w:val="a0"/>
    <w:link w:val="1"/>
    <w:uiPriority w:val="9"/>
    <w:rsid w:val="006645C4"/>
    <w:rPr>
      <w:rFonts w:asciiTheme="majorHAnsi" w:eastAsiaTheme="majorEastAsia" w:hAnsiTheme="majorHAnsi" w:cstheme="majorBidi"/>
      <w:color w:val="2F5496" w:themeColor="accent1" w:themeShade="BF"/>
      <w:sz w:val="32"/>
      <w:szCs w:val="32"/>
    </w:rPr>
  </w:style>
  <w:style w:type="paragraph" w:styleId="a9">
    <w:name w:val="List Paragraph"/>
    <w:basedOn w:val="a"/>
    <w:uiPriority w:val="34"/>
    <w:qFormat/>
    <w:rsid w:val="006645C4"/>
    <w:pPr>
      <w:ind w:left="720"/>
      <w:contextualSpacing/>
    </w:pPr>
  </w:style>
  <w:style w:type="table" w:styleId="aa">
    <w:name w:val="Table Grid"/>
    <w:basedOn w:val="a1"/>
    <w:uiPriority w:val="39"/>
    <w:rsid w:val="00951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232EA7"/>
    <w:rPr>
      <w:rFonts w:asciiTheme="majorHAnsi" w:eastAsiaTheme="majorEastAsia" w:hAnsiTheme="majorHAnsi" w:cstheme="majorBidi"/>
      <w:color w:val="2F5496" w:themeColor="accent1" w:themeShade="BF"/>
      <w:sz w:val="26"/>
      <w:szCs w:val="26"/>
    </w:rPr>
  </w:style>
  <w:style w:type="table" w:customStyle="1" w:styleId="11">
    <w:name w:val="Сетка таблицы1"/>
    <w:basedOn w:val="a1"/>
    <w:next w:val="aa"/>
    <w:uiPriority w:val="59"/>
    <w:rsid w:val="00553C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B148E8"/>
    <w:rPr>
      <w:rFonts w:asciiTheme="majorHAnsi" w:eastAsiaTheme="majorEastAsia" w:hAnsiTheme="majorHAnsi" w:cstheme="majorBidi"/>
      <w:color w:val="1F3763" w:themeColor="accent1" w:themeShade="7F"/>
      <w:sz w:val="24"/>
      <w:szCs w:val="24"/>
    </w:rPr>
  </w:style>
  <w:style w:type="paragraph" w:customStyle="1" w:styleId="Default">
    <w:name w:val="Default"/>
    <w:rsid w:val="00586C62"/>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OC Heading"/>
    <w:basedOn w:val="1"/>
    <w:next w:val="a"/>
    <w:uiPriority w:val="39"/>
    <w:unhideWhenUsed/>
    <w:qFormat/>
    <w:rsid w:val="002275EA"/>
    <w:pPr>
      <w:outlineLvl w:val="9"/>
    </w:pPr>
    <w:rPr>
      <w:lang w:eastAsia="ru-RU"/>
    </w:rPr>
  </w:style>
  <w:style w:type="paragraph" w:styleId="12">
    <w:name w:val="toc 1"/>
    <w:basedOn w:val="a"/>
    <w:next w:val="a"/>
    <w:autoRedefine/>
    <w:uiPriority w:val="39"/>
    <w:unhideWhenUsed/>
    <w:rsid w:val="002275EA"/>
    <w:pPr>
      <w:spacing w:after="100"/>
    </w:pPr>
  </w:style>
  <w:style w:type="paragraph" w:styleId="21">
    <w:name w:val="toc 2"/>
    <w:basedOn w:val="a"/>
    <w:next w:val="a"/>
    <w:autoRedefine/>
    <w:uiPriority w:val="39"/>
    <w:unhideWhenUsed/>
    <w:rsid w:val="002275EA"/>
    <w:pPr>
      <w:spacing w:after="100"/>
      <w:ind w:left="220"/>
    </w:pPr>
  </w:style>
  <w:style w:type="paragraph" w:styleId="31">
    <w:name w:val="toc 3"/>
    <w:basedOn w:val="a"/>
    <w:next w:val="a"/>
    <w:autoRedefine/>
    <w:uiPriority w:val="39"/>
    <w:unhideWhenUsed/>
    <w:rsid w:val="002275EA"/>
    <w:pPr>
      <w:spacing w:after="100"/>
      <w:ind w:left="440"/>
    </w:pPr>
  </w:style>
  <w:style w:type="character" w:styleId="ac">
    <w:name w:val="Hyperlink"/>
    <w:basedOn w:val="a0"/>
    <w:uiPriority w:val="99"/>
    <w:unhideWhenUsed/>
    <w:rsid w:val="002275EA"/>
    <w:rPr>
      <w:color w:val="0563C1" w:themeColor="hyperlink"/>
      <w:u w:val="single"/>
    </w:rPr>
  </w:style>
  <w:style w:type="paragraph" w:styleId="ad">
    <w:name w:val="Balloon Text"/>
    <w:basedOn w:val="a"/>
    <w:link w:val="ae"/>
    <w:uiPriority w:val="99"/>
    <w:semiHidden/>
    <w:unhideWhenUsed/>
    <w:rsid w:val="003952B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952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408345">
      <w:bodyDiv w:val="1"/>
      <w:marLeft w:val="0"/>
      <w:marRight w:val="0"/>
      <w:marTop w:val="0"/>
      <w:marBottom w:val="0"/>
      <w:divBdr>
        <w:top w:val="none" w:sz="0" w:space="0" w:color="auto"/>
        <w:left w:val="none" w:sz="0" w:space="0" w:color="auto"/>
        <w:bottom w:val="none" w:sz="0" w:space="0" w:color="auto"/>
        <w:right w:val="none" w:sz="0" w:space="0" w:color="auto"/>
      </w:divBdr>
    </w:div>
    <w:div w:id="161849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EE2824-785F-43B0-A880-1550B3A9F09F}">
  <we:reference id="wa200005502" version="1.0.0.12" store="ru-RU" storeType="OMEX"/>
  <we:alternateReferences>
    <we:reference id="wa200005502" version="1.0.0.12" store="wa200005502" storeType="OMEX"/>
  </we:alternateReferences>
  <we:properties>
    <we:property name="docId" value="&quot;h30hOckF9Kyla1I-zj1Q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4AE3A-1C5A-434D-9829-9D8E19CCB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2999</TotalTime>
  <Pages>41</Pages>
  <Words>11856</Words>
  <Characters>67580</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Зинякин</dc:creator>
  <cp:keywords/>
  <dc:description/>
  <cp:lastModifiedBy>Артём Дрёмов</cp:lastModifiedBy>
  <cp:revision>506</cp:revision>
  <cp:lastPrinted>2025-04-24T06:03:00Z</cp:lastPrinted>
  <dcterms:created xsi:type="dcterms:W3CDTF">2024-04-21T18:00:00Z</dcterms:created>
  <dcterms:modified xsi:type="dcterms:W3CDTF">2025-10-20T05:29:00Z</dcterms:modified>
</cp:coreProperties>
</file>