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A00" w:rsidRPr="00250697" w:rsidRDefault="003B3A00" w:rsidP="003B3A00">
      <w:pPr>
        <w:pStyle w:val="1"/>
        <w:spacing w:before="0" w:line="240" w:lineRule="auto"/>
        <w:jc w:val="center"/>
        <w:rPr>
          <w:rFonts w:ascii="Times New Roman" w:hAnsi="Times New Roman" w:cs="Times New Roman"/>
          <w:color w:val="auto"/>
          <w:sz w:val="24"/>
          <w:szCs w:val="24"/>
        </w:rPr>
      </w:pPr>
      <w:bookmarkStart w:id="0" w:name="_Toc204706182"/>
      <w:r w:rsidRPr="00250697">
        <w:rPr>
          <w:rFonts w:ascii="Times New Roman" w:hAnsi="Times New Roman" w:cs="Times New Roman"/>
          <w:color w:val="auto"/>
          <w:sz w:val="24"/>
          <w:szCs w:val="24"/>
        </w:rPr>
        <w:t>КРАТКОЕ НЕТЕХНИЧЕСКОЕ РЕЗЮМЕ С ОБОБЩЕНИЕМ ИНФОРМАЦИИ</w:t>
      </w:r>
      <w:bookmarkEnd w:id="0"/>
    </w:p>
    <w:p w:rsidR="00952184" w:rsidRPr="00952184" w:rsidRDefault="00952184" w:rsidP="00952184">
      <w:pPr>
        <w:pStyle w:val="a5"/>
        <w:numPr>
          <w:ilvl w:val="0"/>
          <w:numId w:val="3"/>
        </w:numPr>
        <w:ind w:left="0" w:firstLine="426"/>
        <w:jc w:val="both"/>
        <w:rPr>
          <w:rFonts w:ascii="Times New Roman" w:hAnsi="Times New Roman" w:cs="Times New Roman"/>
          <w:sz w:val="24"/>
          <w:szCs w:val="24"/>
        </w:rPr>
      </w:pPr>
      <w:proofErr w:type="spellStart"/>
      <w:r w:rsidRPr="00952184">
        <w:rPr>
          <w:rFonts w:ascii="Times New Roman" w:hAnsi="Times New Roman" w:cs="Times New Roman"/>
          <w:sz w:val="24"/>
          <w:szCs w:val="24"/>
        </w:rPr>
        <w:t>Аманское</w:t>
      </w:r>
      <w:proofErr w:type="spellEnd"/>
      <w:r w:rsidRPr="00952184">
        <w:rPr>
          <w:rFonts w:ascii="Times New Roman" w:hAnsi="Times New Roman" w:cs="Times New Roman"/>
          <w:sz w:val="24"/>
          <w:szCs w:val="24"/>
        </w:rPr>
        <w:t xml:space="preserve"> месторождение впервые разведано </w:t>
      </w:r>
      <w:proofErr w:type="gramStart"/>
      <w:r w:rsidRPr="00952184">
        <w:rPr>
          <w:rFonts w:ascii="Times New Roman" w:hAnsi="Times New Roman" w:cs="Times New Roman"/>
          <w:sz w:val="24"/>
          <w:szCs w:val="24"/>
        </w:rPr>
        <w:t>Карагандинской</w:t>
      </w:r>
      <w:proofErr w:type="gramEnd"/>
      <w:r w:rsidRPr="00952184">
        <w:rPr>
          <w:rFonts w:ascii="Times New Roman" w:hAnsi="Times New Roman" w:cs="Times New Roman"/>
          <w:sz w:val="24"/>
          <w:szCs w:val="24"/>
        </w:rPr>
        <w:t xml:space="preserve"> ГРЭ в 1958 году и запасы по нему утверждены ТКЗ (протокол №80 от 26.12.1959 г). На сегодняшний день это действующий карьер. В период 2018-2021 г. было проведена значительная модернизация перерабатывающего комплекса с заменой устаревшего оборудования на высокотехнологичное оборудование фирмы «</w:t>
      </w:r>
      <w:proofErr w:type="spellStart"/>
      <w:r w:rsidRPr="00952184">
        <w:rPr>
          <w:rFonts w:ascii="Times New Roman" w:hAnsi="Times New Roman" w:cs="Times New Roman"/>
          <w:sz w:val="24"/>
          <w:szCs w:val="24"/>
        </w:rPr>
        <w:t>Sandvik</w:t>
      </w:r>
      <w:proofErr w:type="spellEnd"/>
      <w:r w:rsidRPr="00952184">
        <w:rPr>
          <w:rFonts w:ascii="Times New Roman" w:hAnsi="Times New Roman" w:cs="Times New Roman"/>
          <w:sz w:val="24"/>
          <w:szCs w:val="24"/>
        </w:rPr>
        <w:t>» и получено заключение об определении сферы охвата оценки воздействия на окружающую среду и (или) скрининга воздействия намечаемой деятельности № KZ83VWF00091784 от 15.03.2023 года. По результату скрининга была проведена ОВОС.</w:t>
      </w:r>
    </w:p>
    <w:p w:rsidR="003B3A00" w:rsidRPr="00952184" w:rsidRDefault="00952184" w:rsidP="00952184">
      <w:pPr>
        <w:pStyle w:val="a5"/>
        <w:widowControl w:val="0"/>
        <w:tabs>
          <w:tab w:val="left" w:pos="0"/>
        </w:tabs>
        <w:autoSpaceDE w:val="0"/>
        <w:autoSpaceDN w:val="0"/>
        <w:spacing w:before="66" w:after="0" w:line="240" w:lineRule="auto"/>
        <w:ind w:left="0" w:firstLine="426"/>
        <w:jc w:val="both"/>
        <w:rPr>
          <w:rFonts w:ascii="Times New Roman" w:hAnsi="Times New Roman" w:cs="Times New Roman"/>
          <w:sz w:val="24"/>
          <w:szCs w:val="24"/>
        </w:rPr>
      </w:pPr>
      <w:r w:rsidRPr="00952184">
        <w:rPr>
          <w:rFonts w:ascii="Times New Roman" w:eastAsia="Times New Roman" w:hAnsi="Times New Roman" w:cs="Times New Roman"/>
          <w:bCs/>
          <w:sz w:val="24"/>
          <w:szCs w:val="24"/>
        </w:rPr>
        <w:t xml:space="preserve">В 2025 году ТОО </w:t>
      </w:r>
      <w:r w:rsidRPr="00952184">
        <w:rPr>
          <w:rFonts w:ascii="Times New Roman" w:eastAsia="Times New Roman" w:hAnsi="Times New Roman" w:cs="Times New Roman"/>
          <w:bCs/>
          <w:color w:val="000000"/>
          <w:sz w:val="24"/>
          <w:szCs w:val="24"/>
          <w:lang w:eastAsia="ru-RU"/>
        </w:rPr>
        <w:t xml:space="preserve">«Техно Индустрия» </w:t>
      </w:r>
      <w:r w:rsidRPr="00952184">
        <w:rPr>
          <w:rFonts w:ascii="Times New Roman" w:eastAsia="Calibri" w:hAnsi="Times New Roman" w:cs="Times New Roman"/>
          <w:sz w:val="24"/>
          <w:szCs w:val="24"/>
        </w:rPr>
        <w:t>Планом горных работ на проведение добычи запасов вулканических пород (туфы) месторождения «</w:t>
      </w:r>
      <w:proofErr w:type="spellStart"/>
      <w:r w:rsidRPr="00952184">
        <w:rPr>
          <w:rFonts w:ascii="Times New Roman" w:eastAsia="Calibri" w:hAnsi="Times New Roman" w:cs="Times New Roman"/>
          <w:sz w:val="24"/>
          <w:szCs w:val="24"/>
        </w:rPr>
        <w:t>Аманское</w:t>
      </w:r>
      <w:proofErr w:type="spellEnd"/>
      <w:r w:rsidRPr="00952184">
        <w:rPr>
          <w:rFonts w:ascii="Times New Roman" w:eastAsia="Calibri" w:hAnsi="Times New Roman" w:cs="Times New Roman"/>
          <w:sz w:val="24"/>
          <w:szCs w:val="24"/>
        </w:rPr>
        <w:t xml:space="preserve">» </w:t>
      </w:r>
      <w:r w:rsidRPr="00952184">
        <w:rPr>
          <w:rFonts w:ascii="Times New Roman" w:eastAsia="Times New Roman" w:hAnsi="Times New Roman" w:cs="Times New Roman"/>
          <w:bCs/>
          <w:sz w:val="24"/>
          <w:szCs w:val="24"/>
          <w:lang w:eastAsia="ru-RU"/>
        </w:rPr>
        <w:t xml:space="preserve">в </w:t>
      </w:r>
      <w:proofErr w:type="spellStart"/>
      <w:r w:rsidRPr="00952184">
        <w:rPr>
          <w:rFonts w:ascii="Times New Roman" w:eastAsia="Times New Roman" w:hAnsi="Times New Roman" w:cs="Times New Roman"/>
          <w:bCs/>
          <w:sz w:val="24"/>
          <w:szCs w:val="24"/>
          <w:lang w:eastAsia="ru-RU"/>
        </w:rPr>
        <w:t>Бухар-Жырауском</w:t>
      </w:r>
      <w:proofErr w:type="spellEnd"/>
      <w:r w:rsidRPr="00952184">
        <w:rPr>
          <w:rFonts w:ascii="Times New Roman" w:eastAsia="Times New Roman" w:hAnsi="Times New Roman" w:cs="Times New Roman"/>
          <w:bCs/>
          <w:sz w:val="24"/>
          <w:szCs w:val="24"/>
          <w:lang w:eastAsia="ru-RU"/>
        </w:rPr>
        <w:t xml:space="preserve"> районе Карагандинской области </w:t>
      </w:r>
      <w:r w:rsidRPr="00952184">
        <w:rPr>
          <w:rFonts w:ascii="Times New Roman" w:eastAsia="Times New Roman" w:hAnsi="Times New Roman" w:cs="Times New Roman"/>
          <w:bCs/>
          <w:color w:val="000000"/>
          <w:sz w:val="24"/>
          <w:szCs w:val="24"/>
          <w:lang w:eastAsia="ru-RU"/>
        </w:rPr>
        <w:t xml:space="preserve">внесли изменения в </w:t>
      </w:r>
      <w:r w:rsidRPr="00952184">
        <w:rPr>
          <w:rFonts w:ascii="Times New Roman" w:eastAsia="Times New Roman" w:hAnsi="Times New Roman" w:cs="Times New Roman"/>
          <w:bCs/>
          <w:sz w:val="24"/>
          <w:szCs w:val="24"/>
          <w:lang w:eastAsia="ru-RU"/>
        </w:rPr>
        <w:t>расширение п</w:t>
      </w:r>
      <w:r w:rsidRPr="00952184">
        <w:rPr>
          <w:rFonts w:ascii="Times New Roman" w:eastAsia="Calibri" w:hAnsi="Times New Roman" w:cs="Times New Roman"/>
          <w:sz w:val="24"/>
          <w:szCs w:val="24"/>
        </w:rPr>
        <w:t>лощади, предусмотренной под складирование готовой продукции до 150 000 м</w:t>
      </w:r>
      <w:proofErr w:type="gramStart"/>
      <w:r w:rsidRPr="00952184">
        <w:rPr>
          <w:rFonts w:ascii="Times New Roman" w:eastAsia="Calibri" w:hAnsi="Times New Roman" w:cs="Times New Roman"/>
          <w:sz w:val="24"/>
          <w:szCs w:val="24"/>
        </w:rPr>
        <w:t>2</w:t>
      </w:r>
      <w:proofErr w:type="gramEnd"/>
      <w:r w:rsidRPr="00952184">
        <w:rPr>
          <w:rFonts w:ascii="Times New Roman" w:eastAsia="Times New Roman" w:hAnsi="Times New Roman" w:cs="Times New Roman"/>
          <w:bCs/>
          <w:color w:val="000000"/>
          <w:sz w:val="24"/>
          <w:szCs w:val="24"/>
          <w:lang w:eastAsia="ru-RU"/>
        </w:rPr>
        <w:t xml:space="preserve"> и пересмотр режима работы ДСУ в сторону уменьшения, пересмотр образуемых отходов, а так же замены горнодобывающей техники на более современную и безопасную, а и</w:t>
      </w:r>
      <w:r w:rsidRPr="00952184">
        <w:rPr>
          <w:rFonts w:ascii="Times New Roman" w:eastAsia="Times New Roman" w:hAnsi="Times New Roman" w:cs="Times New Roman"/>
          <w:bCs/>
          <w:color w:val="000000"/>
          <w:sz w:val="24"/>
          <w:szCs w:val="24"/>
          <w:lang w:eastAsia="ru-RU"/>
        </w:rPr>
        <w:t>менно экскаватор и автосамосвал, что послужило о</w:t>
      </w:r>
      <w:r w:rsidR="003B3A00" w:rsidRPr="00952184">
        <w:rPr>
          <w:rFonts w:ascii="Times New Roman" w:hAnsi="Times New Roman" w:cs="Times New Roman"/>
          <w:sz w:val="24"/>
          <w:szCs w:val="24"/>
        </w:rPr>
        <w:t>снованием проведения экологиче</w:t>
      </w:r>
      <w:r w:rsidRPr="00952184">
        <w:rPr>
          <w:rFonts w:ascii="Times New Roman" w:hAnsi="Times New Roman" w:cs="Times New Roman"/>
          <w:sz w:val="24"/>
          <w:szCs w:val="24"/>
        </w:rPr>
        <w:t>ской оценки на окружающую среду.</w:t>
      </w:r>
    </w:p>
    <w:p w:rsidR="00952184" w:rsidRPr="00952184" w:rsidRDefault="00952184" w:rsidP="00952184">
      <w:pPr>
        <w:tabs>
          <w:tab w:val="left" w:pos="0"/>
        </w:tabs>
        <w:spacing w:after="0" w:line="240" w:lineRule="auto"/>
        <w:ind w:firstLine="426"/>
        <w:jc w:val="both"/>
        <w:rPr>
          <w:rFonts w:ascii="Times New Roman" w:eastAsia="Times New Roman" w:hAnsi="Times New Roman" w:cs="Times New Roman"/>
          <w:sz w:val="24"/>
          <w:szCs w:val="24"/>
          <w:lang w:eastAsia="ru-RU"/>
        </w:rPr>
      </w:pPr>
      <w:proofErr w:type="gramStart"/>
      <w:r w:rsidRPr="00952184">
        <w:rPr>
          <w:rFonts w:ascii="Times New Roman" w:eastAsia="Times New Roman" w:hAnsi="Times New Roman" w:cs="Times New Roman"/>
          <w:sz w:val="24"/>
          <w:szCs w:val="24"/>
          <w:lang w:eastAsia="ru-RU"/>
        </w:rPr>
        <w:t xml:space="preserve">Согласно </w:t>
      </w:r>
      <w:proofErr w:type="spellStart"/>
      <w:r w:rsidRPr="00952184">
        <w:rPr>
          <w:rFonts w:ascii="Times New Roman" w:eastAsia="Times New Roman" w:hAnsi="Times New Roman" w:cs="Times New Roman"/>
          <w:sz w:val="24"/>
          <w:szCs w:val="24"/>
          <w:lang w:eastAsia="ru-RU"/>
        </w:rPr>
        <w:t>пп</w:t>
      </w:r>
      <w:proofErr w:type="spellEnd"/>
      <w:r w:rsidRPr="00952184">
        <w:rPr>
          <w:rFonts w:ascii="Times New Roman" w:eastAsia="Times New Roman" w:hAnsi="Times New Roman" w:cs="Times New Roman"/>
          <w:sz w:val="24"/>
          <w:szCs w:val="24"/>
          <w:lang w:eastAsia="ru-RU"/>
        </w:rPr>
        <w:t xml:space="preserve">. 2.3 Раздела 2 Приложения 1 к Экологическому кодексу Республики Казахстан от 2 января 2021 года № 400-VI ЗРК - </w:t>
      </w:r>
      <w:r w:rsidRPr="00952184">
        <w:rPr>
          <w:rFonts w:ascii="Times New Roman" w:eastAsia="Calibri" w:hAnsi="Times New Roman" w:cs="Times New Roman"/>
          <w:sz w:val="24"/>
          <w:szCs w:val="24"/>
        </w:rPr>
        <w:t>добыча и переработка общераспространенных полезных ископаемых свыше 10 тыс. тонн в год входит в Перечень видов намечаемой деятельности и объектов, для которых проведение скрининга воздействия является обязательным</w:t>
      </w:r>
      <w:r w:rsidRPr="00952184">
        <w:rPr>
          <w:rFonts w:ascii="Times New Roman" w:eastAsia="Times New Roman" w:hAnsi="Times New Roman" w:cs="Times New Roman"/>
          <w:sz w:val="24"/>
          <w:szCs w:val="24"/>
          <w:lang w:eastAsia="ru-RU"/>
        </w:rPr>
        <w:t>, входит в перечень видов намечаемой деятельности и объектов, для которых проведение процедуры скрининга воздействий</w:t>
      </w:r>
      <w:proofErr w:type="gramEnd"/>
      <w:r w:rsidRPr="00952184">
        <w:rPr>
          <w:rFonts w:ascii="Times New Roman" w:eastAsia="Times New Roman" w:hAnsi="Times New Roman" w:cs="Times New Roman"/>
          <w:sz w:val="24"/>
          <w:szCs w:val="24"/>
          <w:lang w:eastAsia="ru-RU"/>
        </w:rPr>
        <w:t xml:space="preserve"> намечаемой деятельности является обязательным. </w:t>
      </w:r>
    </w:p>
    <w:p w:rsidR="00952184" w:rsidRPr="00952184" w:rsidRDefault="00952184" w:rsidP="00952184">
      <w:pPr>
        <w:tabs>
          <w:tab w:val="left" w:pos="0"/>
        </w:tabs>
        <w:autoSpaceDE w:val="0"/>
        <w:autoSpaceDN w:val="0"/>
        <w:adjustRightInd w:val="0"/>
        <w:spacing w:after="0" w:line="240" w:lineRule="auto"/>
        <w:ind w:firstLine="426"/>
        <w:jc w:val="both"/>
        <w:rPr>
          <w:rFonts w:ascii="Times New Roman" w:eastAsia="Calibri" w:hAnsi="Times New Roman" w:cs="Times New Roman"/>
          <w:color w:val="000000"/>
          <w:sz w:val="24"/>
          <w:szCs w:val="24"/>
        </w:rPr>
      </w:pPr>
      <w:r w:rsidRPr="00952184">
        <w:rPr>
          <w:rFonts w:ascii="Times New Roman" w:eastAsia="Times New Roman" w:hAnsi="Times New Roman" w:cs="Times New Roman"/>
          <w:sz w:val="24"/>
          <w:szCs w:val="24"/>
          <w:lang w:eastAsia="ru-RU"/>
        </w:rPr>
        <w:t xml:space="preserve">После проведённой корректировки ПГР в 2025 году, было получено Заключение об определении сферы охвата оценки воздействия на окружающую среду и (или) скрининга воздействия намечаемой деятельности </w:t>
      </w:r>
      <w:r w:rsidRPr="00952184">
        <w:rPr>
          <w:rFonts w:ascii="Times New Roman" w:eastAsia="Calibri" w:hAnsi="Times New Roman" w:cs="Times New Roman"/>
          <w:sz w:val="24"/>
          <w:szCs w:val="24"/>
        </w:rPr>
        <w:t>KZ39VWF00507057 от 05.02.2026 г.</w:t>
      </w:r>
      <w:r w:rsidRPr="00952184">
        <w:rPr>
          <w:rFonts w:ascii="Times New Roman" w:eastAsia="Times New Roman" w:hAnsi="Times New Roman" w:cs="Times New Roman"/>
          <w:sz w:val="24"/>
          <w:szCs w:val="24"/>
          <w:lang w:eastAsia="ru-RU"/>
        </w:rPr>
        <w:t xml:space="preserve"> с выводом об </w:t>
      </w:r>
      <w:r w:rsidRPr="00952184">
        <w:rPr>
          <w:rFonts w:ascii="Times New Roman" w:eastAsia="Times New Roman" w:hAnsi="Times New Roman" w:cs="Times New Roman"/>
          <w:b/>
          <w:sz w:val="24"/>
          <w:szCs w:val="24"/>
          <w:lang w:eastAsia="ru-RU"/>
        </w:rPr>
        <w:t xml:space="preserve">отсутствии </w:t>
      </w:r>
      <w:r w:rsidRPr="00952184">
        <w:rPr>
          <w:rFonts w:ascii="Times New Roman" w:eastAsia="Calibri" w:hAnsi="Times New Roman" w:cs="Times New Roman"/>
          <w:b/>
          <w:sz w:val="24"/>
          <w:szCs w:val="24"/>
        </w:rPr>
        <w:t>необходимости проведения обязательной оценки воздействия на окружающую среду.</w:t>
      </w:r>
    </w:p>
    <w:p w:rsidR="00952184" w:rsidRPr="00952184" w:rsidRDefault="00952184" w:rsidP="00952184">
      <w:pPr>
        <w:widowControl w:val="0"/>
        <w:autoSpaceDE w:val="0"/>
        <w:autoSpaceDN w:val="0"/>
        <w:spacing w:before="66" w:after="0" w:line="240" w:lineRule="auto"/>
        <w:jc w:val="both"/>
        <w:rPr>
          <w:rFonts w:ascii="Times New Roman" w:eastAsia="Times New Roman" w:hAnsi="Times New Roman" w:cs="Times New Roman"/>
          <w:bCs/>
          <w:color w:val="000000"/>
          <w:sz w:val="24"/>
          <w:szCs w:val="24"/>
          <w:lang w:eastAsia="ru-RU"/>
        </w:rPr>
      </w:pPr>
    </w:p>
    <w:p w:rsidR="00952184" w:rsidRDefault="003B3A00" w:rsidP="00952184">
      <w:pPr>
        <w:pStyle w:val="a5"/>
        <w:numPr>
          <w:ilvl w:val="0"/>
          <w:numId w:val="3"/>
        </w:numPr>
        <w:spacing w:line="240" w:lineRule="auto"/>
        <w:ind w:left="0" w:firstLine="360"/>
        <w:jc w:val="both"/>
        <w:rPr>
          <w:rFonts w:ascii="Times New Roman" w:eastAsia="Calibri" w:hAnsi="Times New Roman" w:cs="Times New Roman"/>
          <w:color w:val="000000"/>
          <w:sz w:val="24"/>
          <w:szCs w:val="24"/>
          <w:lang w:eastAsia="ru-RU"/>
        </w:rPr>
      </w:pPr>
      <w:r w:rsidRPr="00952184">
        <w:rPr>
          <w:rFonts w:ascii="Times New Roman" w:hAnsi="Times New Roman" w:cs="Times New Roman"/>
          <w:sz w:val="24"/>
          <w:szCs w:val="24"/>
        </w:rPr>
        <w:t xml:space="preserve">Местонахождение: </w:t>
      </w:r>
      <w:proofErr w:type="spellStart"/>
      <w:r w:rsidR="00952184" w:rsidRPr="00952184">
        <w:rPr>
          <w:rFonts w:ascii="Times New Roman" w:eastAsia="Calibri" w:hAnsi="Times New Roman" w:cs="Times New Roman"/>
          <w:color w:val="000000"/>
          <w:sz w:val="24"/>
          <w:szCs w:val="24"/>
          <w:lang w:eastAsia="ru-RU"/>
        </w:rPr>
        <w:t>Аманское</w:t>
      </w:r>
      <w:proofErr w:type="spellEnd"/>
      <w:r w:rsidR="00952184" w:rsidRPr="00952184">
        <w:rPr>
          <w:rFonts w:ascii="Times New Roman" w:eastAsia="Calibri" w:hAnsi="Times New Roman" w:cs="Times New Roman"/>
          <w:color w:val="000000"/>
          <w:sz w:val="24"/>
          <w:szCs w:val="24"/>
          <w:lang w:eastAsia="ru-RU"/>
        </w:rPr>
        <w:t xml:space="preserve"> месторождение вулканических пористых пород (туфы) расположено на территории </w:t>
      </w:r>
      <w:proofErr w:type="spellStart"/>
      <w:r w:rsidR="00952184" w:rsidRPr="00952184">
        <w:rPr>
          <w:rFonts w:ascii="Times New Roman" w:eastAsia="Calibri" w:hAnsi="Times New Roman" w:cs="Times New Roman"/>
          <w:color w:val="000000"/>
          <w:sz w:val="24"/>
          <w:szCs w:val="24"/>
          <w:lang w:eastAsia="ru-RU"/>
        </w:rPr>
        <w:t>Бухар-Жырауского</w:t>
      </w:r>
      <w:proofErr w:type="spellEnd"/>
      <w:r w:rsidR="00952184" w:rsidRPr="00952184">
        <w:rPr>
          <w:rFonts w:ascii="Times New Roman" w:eastAsia="Calibri" w:hAnsi="Times New Roman" w:cs="Times New Roman"/>
          <w:color w:val="000000"/>
          <w:sz w:val="24"/>
          <w:szCs w:val="24"/>
          <w:lang w:eastAsia="ru-RU"/>
        </w:rPr>
        <w:t xml:space="preserve"> района Карагандинской области, в 9 км к юго-востоку от г. Темиртау.</w:t>
      </w:r>
      <w:r w:rsidR="00952184">
        <w:rPr>
          <w:rFonts w:ascii="Times New Roman" w:eastAsia="Calibri" w:hAnsi="Times New Roman" w:cs="Times New Roman"/>
          <w:color w:val="000000"/>
          <w:sz w:val="24"/>
          <w:szCs w:val="24"/>
          <w:lang w:eastAsia="ru-RU"/>
        </w:rPr>
        <w:t xml:space="preserve"> </w:t>
      </w:r>
    </w:p>
    <w:p w:rsidR="00952184" w:rsidRPr="00AC57AA" w:rsidRDefault="00952184" w:rsidP="00952184">
      <w:pPr>
        <w:pStyle w:val="a5"/>
        <w:spacing w:line="240" w:lineRule="auto"/>
        <w:ind w:left="0" w:firstLine="360"/>
        <w:jc w:val="both"/>
        <w:rPr>
          <w:rFonts w:ascii="Times New Roman" w:eastAsia="Calibri" w:hAnsi="Times New Roman" w:cs="Times New Roman"/>
          <w:color w:val="000000"/>
          <w:sz w:val="24"/>
          <w:szCs w:val="24"/>
          <w:lang w:eastAsia="ru-RU"/>
        </w:rPr>
      </w:pPr>
      <w:r w:rsidRPr="003F176E">
        <w:rPr>
          <w:rFonts w:ascii="Times New Roman" w:eastAsia="Arial Unicode MS" w:hAnsi="Times New Roman" w:cs="Times New Roman"/>
          <w:kern w:val="1"/>
          <w:sz w:val="24"/>
          <w:szCs w:val="24"/>
          <w:lang w:val="x-none" w:eastAsia="ar-SA"/>
        </w:rPr>
        <w:t>Географические координаты месторождения: 1) 50.021369, 73.056239; 2) 50.022410, 73.058816; 3) 50.020224, 73.060646; 4) 50.019000, 73.057481</w:t>
      </w:r>
      <w:r w:rsidR="00AC57AA">
        <w:rPr>
          <w:rFonts w:ascii="Times New Roman" w:eastAsia="Arial Unicode MS" w:hAnsi="Times New Roman" w:cs="Times New Roman"/>
          <w:kern w:val="1"/>
          <w:sz w:val="24"/>
          <w:szCs w:val="24"/>
          <w:lang w:eastAsia="ar-SA"/>
        </w:rPr>
        <w:t xml:space="preserve">. </w:t>
      </w:r>
      <w:r w:rsidR="00AC57AA">
        <w:rPr>
          <w:rFonts w:ascii="Times New Roman" w:hAnsi="Times New Roman" w:cs="Times New Roman"/>
          <w:sz w:val="24"/>
          <w:szCs w:val="24"/>
        </w:rPr>
        <w:t>Площадь</w:t>
      </w:r>
      <w:r w:rsidR="00AC57AA" w:rsidRPr="00887440">
        <w:rPr>
          <w:rFonts w:ascii="Times New Roman" w:hAnsi="Times New Roman" w:cs="Times New Roman"/>
          <w:sz w:val="24"/>
          <w:szCs w:val="24"/>
        </w:rPr>
        <w:t xml:space="preserve"> </w:t>
      </w:r>
      <w:r w:rsidR="00AC57AA" w:rsidRPr="00887440">
        <w:rPr>
          <w:rFonts w:ascii="Times New Roman" w:hAnsi="Times New Roman" w:cs="Times New Roman"/>
          <w:sz w:val="24"/>
          <w:szCs w:val="24"/>
        </w:rPr>
        <w:t xml:space="preserve">горного отвода </w:t>
      </w:r>
      <w:r w:rsidR="00AC57AA">
        <w:rPr>
          <w:rFonts w:ascii="Times New Roman" w:hAnsi="Times New Roman" w:cs="Times New Roman"/>
          <w:sz w:val="24"/>
          <w:szCs w:val="24"/>
        </w:rPr>
        <w:t xml:space="preserve">- </w:t>
      </w:r>
      <w:r w:rsidR="00AC57AA">
        <w:rPr>
          <w:rFonts w:ascii="Times New Roman" w:hAnsi="Times New Roman" w:cs="Times New Roman"/>
          <w:sz w:val="24"/>
          <w:szCs w:val="24"/>
        </w:rPr>
        <w:t>64,7</w:t>
      </w:r>
      <w:r w:rsidR="00AC57AA" w:rsidRPr="00887440">
        <w:rPr>
          <w:rFonts w:ascii="Times New Roman" w:hAnsi="Times New Roman" w:cs="Times New Roman"/>
          <w:sz w:val="24"/>
          <w:szCs w:val="24"/>
        </w:rPr>
        <w:t xml:space="preserve"> га. </w:t>
      </w:r>
      <w:proofErr w:type="gramStart"/>
      <w:r w:rsidR="00AC57AA" w:rsidRPr="00D90E2D">
        <w:rPr>
          <w:rFonts w:ascii="Times New Roman" w:hAnsi="Times New Roman" w:cs="Times New Roman"/>
          <w:sz w:val="24"/>
          <w:szCs w:val="24"/>
        </w:rPr>
        <w:t>Период действия до 30 апреля 2033 года.</w:t>
      </w:r>
      <w:r w:rsidR="00AC57AA">
        <w:rPr>
          <w:rFonts w:ascii="Times New Roman" w:hAnsi="Times New Roman" w:cs="Times New Roman"/>
          <w:sz w:val="24"/>
          <w:szCs w:val="24"/>
        </w:rPr>
        <w:t xml:space="preserve"> </w:t>
      </w:r>
      <w:proofErr w:type="gramEnd"/>
      <w:r w:rsidR="00AC57AA">
        <w:rPr>
          <w:rFonts w:ascii="Times New Roman" w:hAnsi="Times New Roman" w:cs="Times New Roman"/>
          <w:sz w:val="24"/>
          <w:szCs w:val="24"/>
        </w:rPr>
        <w:t>(</w:t>
      </w:r>
      <w:r w:rsidR="00AC57AA" w:rsidRPr="00DC058D">
        <w:rPr>
          <w:rFonts w:ascii="Times New Roman" w:hAnsi="Times New Roman" w:cs="Times New Roman"/>
          <w:sz w:val="24"/>
          <w:szCs w:val="24"/>
        </w:rPr>
        <w:t xml:space="preserve">Акт </w:t>
      </w:r>
      <w:r w:rsidR="00AC57AA">
        <w:rPr>
          <w:rFonts w:ascii="Times New Roman" w:hAnsi="Times New Roman" w:cs="Times New Roman"/>
          <w:sz w:val="24"/>
          <w:szCs w:val="24"/>
        </w:rPr>
        <w:t>государственной регистрации контракта на проведение операций по недропользованию на добычу ву</w:t>
      </w:r>
      <w:r w:rsidR="00AC57AA" w:rsidRPr="00DC058D">
        <w:rPr>
          <w:rFonts w:ascii="Times New Roman" w:hAnsi="Times New Roman" w:cs="Times New Roman"/>
          <w:sz w:val="24"/>
          <w:szCs w:val="24"/>
        </w:rPr>
        <w:t xml:space="preserve">лканических пористых пород </w:t>
      </w:r>
      <w:r w:rsidR="00AC57AA">
        <w:rPr>
          <w:rFonts w:ascii="Times New Roman" w:hAnsi="Times New Roman" w:cs="Times New Roman"/>
          <w:sz w:val="24"/>
          <w:szCs w:val="24"/>
        </w:rPr>
        <w:t>месторождения «Аман</w:t>
      </w:r>
      <w:r w:rsidR="00AC57AA" w:rsidRPr="00DC058D">
        <w:rPr>
          <w:rFonts w:ascii="Times New Roman" w:hAnsi="Times New Roman" w:cs="Times New Roman"/>
          <w:sz w:val="24"/>
          <w:szCs w:val="24"/>
        </w:rPr>
        <w:t xml:space="preserve">» от </w:t>
      </w:r>
      <w:r w:rsidR="00AC57AA">
        <w:rPr>
          <w:rFonts w:ascii="Times New Roman" w:hAnsi="Times New Roman" w:cs="Times New Roman"/>
          <w:sz w:val="24"/>
          <w:szCs w:val="24"/>
        </w:rPr>
        <w:t>30 апреля</w:t>
      </w:r>
      <w:r w:rsidR="00AC57AA" w:rsidRPr="00DC058D">
        <w:rPr>
          <w:rFonts w:ascii="Times New Roman" w:hAnsi="Times New Roman" w:cs="Times New Roman"/>
          <w:sz w:val="24"/>
          <w:szCs w:val="24"/>
        </w:rPr>
        <w:t xml:space="preserve"> 201</w:t>
      </w:r>
      <w:r w:rsidR="00AC57AA">
        <w:rPr>
          <w:rFonts w:ascii="Times New Roman" w:hAnsi="Times New Roman" w:cs="Times New Roman"/>
          <w:sz w:val="24"/>
          <w:szCs w:val="24"/>
        </w:rPr>
        <w:t>3</w:t>
      </w:r>
      <w:r w:rsidR="00AC57AA" w:rsidRPr="00DC058D">
        <w:rPr>
          <w:rFonts w:ascii="Times New Roman" w:hAnsi="Times New Roman" w:cs="Times New Roman"/>
          <w:sz w:val="24"/>
          <w:szCs w:val="24"/>
        </w:rPr>
        <w:t xml:space="preserve"> года, срок действия 20 лет, </w:t>
      </w:r>
      <w:r w:rsidR="00AC57AA">
        <w:rPr>
          <w:rFonts w:ascii="Times New Roman" w:hAnsi="Times New Roman" w:cs="Times New Roman"/>
          <w:sz w:val="24"/>
          <w:szCs w:val="24"/>
        </w:rPr>
        <w:t xml:space="preserve">регистрационный номер </w:t>
      </w:r>
      <w:r w:rsidR="00AC57AA" w:rsidRPr="00DC058D">
        <w:rPr>
          <w:rFonts w:ascii="Times New Roman" w:hAnsi="Times New Roman" w:cs="Times New Roman"/>
          <w:sz w:val="24"/>
          <w:szCs w:val="24"/>
        </w:rPr>
        <w:t>№</w:t>
      </w:r>
      <w:r w:rsidR="00AC57AA">
        <w:rPr>
          <w:rFonts w:ascii="Times New Roman" w:hAnsi="Times New Roman" w:cs="Times New Roman"/>
          <w:sz w:val="24"/>
          <w:szCs w:val="24"/>
        </w:rPr>
        <w:t>120</w:t>
      </w:r>
      <w:r w:rsidR="00AC57AA" w:rsidRPr="00DC058D">
        <w:rPr>
          <w:rFonts w:ascii="Times New Roman" w:hAnsi="Times New Roman" w:cs="Times New Roman"/>
          <w:sz w:val="24"/>
          <w:szCs w:val="24"/>
        </w:rPr>
        <w:t>, площадь – 64,7</w:t>
      </w:r>
      <w:r w:rsidR="00AC57AA">
        <w:rPr>
          <w:rFonts w:ascii="Times New Roman" w:hAnsi="Times New Roman" w:cs="Times New Roman"/>
          <w:sz w:val="24"/>
          <w:szCs w:val="24"/>
        </w:rPr>
        <w:t xml:space="preserve"> га.</w:t>
      </w:r>
      <w:r w:rsidR="00AC57AA">
        <w:rPr>
          <w:rFonts w:ascii="Times New Roman" w:hAnsi="Times New Roman" w:cs="Times New Roman"/>
          <w:sz w:val="24"/>
          <w:szCs w:val="24"/>
        </w:rPr>
        <w:t>)</w:t>
      </w:r>
    </w:p>
    <w:p w:rsidR="003B3A00" w:rsidRPr="009C4BC7" w:rsidRDefault="003B3A00" w:rsidP="003B3A00">
      <w:pPr>
        <w:spacing w:line="240" w:lineRule="auto"/>
        <w:ind w:firstLine="425"/>
        <w:contextualSpacing/>
        <w:jc w:val="both"/>
        <w:rPr>
          <w:rFonts w:ascii="Times New Roman" w:hAnsi="Times New Roman" w:cs="Times New Roman"/>
          <w:sz w:val="24"/>
          <w:szCs w:val="24"/>
        </w:rPr>
      </w:pPr>
      <w:r>
        <w:rPr>
          <w:rFonts w:ascii="Times New Roman" w:hAnsi="Times New Roman" w:cs="Times New Roman"/>
          <w:sz w:val="24"/>
          <w:szCs w:val="24"/>
        </w:rPr>
        <w:t xml:space="preserve">Ближайшими </w:t>
      </w:r>
      <w:r w:rsidRPr="001B6F98">
        <w:rPr>
          <w:rStyle w:val="Bodytext2"/>
          <w:rFonts w:eastAsiaTheme="minorHAnsi"/>
          <w:sz w:val="24"/>
          <w:szCs w:val="24"/>
        </w:rPr>
        <w:t>населенными пунктами в районе являются</w:t>
      </w:r>
      <w:r>
        <w:rPr>
          <w:rStyle w:val="Bodytext2"/>
          <w:rFonts w:eastAsiaTheme="minorHAnsi"/>
          <w:sz w:val="24"/>
          <w:szCs w:val="24"/>
        </w:rPr>
        <w:t xml:space="preserve"> </w:t>
      </w:r>
      <w:r w:rsidR="00081881">
        <w:rPr>
          <w:rStyle w:val="Bodytext2"/>
          <w:rFonts w:eastAsiaTheme="minorHAnsi"/>
          <w:sz w:val="24"/>
          <w:szCs w:val="24"/>
        </w:rPr>
        <w:t>город Темиртау</w:t>
      </w:r>
      <w:r w:rsidRPr="0026294D">
        <w:rPr>
          <w:rStyle w:val="Bodytext2"/>
          <w:rFonts w:eastAsiaTheme="minorHAnsi"/>
          <w:sz w:val="24"/>
          <w:szCs w:val="24"/>
        </w:rPr>
        <w:t xml:space="preserve"> </w:t>
      </w:r>
      <w:r>
        <w:rPr>
          <w:rStyle w:val="Bodytext2"/>
          <w:rFonts w:eastAsiaTheme="minorHAnsi"/>
          <w:sz w:val="24"/>
          <w:szCs w:val="24"/>
        </w:rPr>
        <w:t>(</w:t>
      </w:r>
      <w:r w:rsidR="00081881">
        <w:rPr>
          <w:rStyle w:val="Bodytext2"/>
          <w:rFonts w:eastAsiaTheme="minorHAnsi"/>
          <w:sz w:val="24"/>
          <w:szCs w:val="24"/>
        </w:rPr>
        <w:t>от 5,5</w:t>
      </w:r>
      <w:r>
        <w:rPr>
          <w:rStyle w:val="Bodytext2"/>
          <w:rFonts w:eastAsiaTheme="minorHAnsi"/>
          <w:sz w:val="24"/>
          <w:szCs w:val="24"/>
        </w:rPr>
        <w:t xml:space="preserve"> км</w:t>
      </w:r>
      <w:r w:rsidR="00081881">
        <w:rPr>
          <w:rStyle w:val="Bodytext2"/>
          <w:rFonts w:eastAsiaTheme="minorHAnsi"/>
          <w:sz w:val="24"/>
          <w:szCs w:val="24"/>
        </w:rPr>
        <w:t xml:space="preserve"> на с-з)</w:t>
      </w:r>
      <w:r w:rsidRPr="0026294D">
        <w:rPr>
          <w:rStyle w:val="Bodytext2"/>
          <w:rFonts w:eastAsiaTheme="minorHAnsi"/>
          <w:sz w:val="24"/>
          <w:szCs w:val="24"/>
        </w:rPr>
        <w:t xml:space="preserve">, </w:t>
      </w:r>
      <w:proofErr w:type="spellStart"/>
      <w:r w:rsidRPr="0026294D">
        <w:rPr>
          <w:rStyle w:val="Bodytext2"/>
          <w:rFonts w:eastAsiaTheme="minorHAnsi"/>
          <w:sz w:val="24"/>
          <w:szCs w:val="24"/>
        </w:rPr>
        <w:t>Тургусун</w:t>
      </w:r>
      <w:proofErr w:type="spellEnd"/>
      <w:r>
        <w:rPr>
          <w:rStyle w:val="Bodytext2"/>
          <w:rFonts w:eastAsiaTheme="minorHAnsi"/>
          <w:sz w:val="24"/>
          <w:szCs w:val="24"/>
        </w:rPr>
        <w:t xml:space="preserve"> (35 км)</w:t>
      </w:r>
      <w:r w:rsidRPr="0026294D">
        <w:rPr>
          <w:rStyle w:val="Bodytext2"/>
          <w:rFonts w:eastAsiaTheme="minorHAnsi"/>
          <w:sz w:val="24"/>
          <w:szCs w:val="24"/>
        </w:rPr>
        <w:t xml:space="preserve">, </w:t>
      </w:r>
      <w:proofErr w:type="spellStart"/>
      <w:r w:rsidR="00081881">
        <w:rPr>
          <w:rStyle w:val="Bodytext2"/>
          <w:rFonts w:eastAsiaTheme="minorHAnsi"/>
          <w:sz w:val="24"/>
          <w:szCs w:val="24"/>
        </w:rPr>
        <w:t>с</w:t>
      </w:r>
      <w:proofErr w:type="gramStart"/>
      <w:r w:rsidR="00081881">
        <w:rPr>
          <w:rStyle w:val="Bodytext2"/>
          <w:rFonts w:eastAsiaTheme="minorHAnsi"/>
          <w:sz w:val="24"/>
          <w:szCs w:val="24"/>
        </w:rPr>
        <w:t>.Н</w:t>
      </w:r>
      <w:proofErr w:type="gramEnd"/>
      <w:r w:rsidR="00081881">
        <w:rPr>
          <w:rStyle w:val="Bodytext2"/>
          <w:rFonts w:eastAsiaTheme="minorHAnsi"/>
          <w:sz w:val="24"/>
          <w:szCs w:val="24"/>
        </w:rPr>
        <w:t>овые</w:t>
      </w:r>
      <w:proofErr w:type="spellEnd"/>
      <w:r w:rsidR="00081881">
        <w:rPr>
          <w:rStyle w:val="Bodytext2"/>
          <w:rFonts w:eastAsiaTheme="minorHAnsi"/>
          <w:sz w:val="24"/>
          <w:szCs w:val="24"/>
        </w:rPr>
        <w:t xml:space="preserve"> </w:t>
      </w:r>
      <w:proofErr w:type="spellStart"/>
      <w:r w:rsidR="00081881">
        <w:rPr>
          <w:rStyle w:val="Bodytext2"/>
          <w:rFonts w:eastAsiaTheme="minorHAnsi"/>
          <w:sz w:val="24"/>
          <w:szCs w:val="24"/>
        </w:rPr>
        <w:t>Солонички</w:t>
      </w:r>
      <w:proofErr w:type="spellEnd"/>
      <w:r>
        <w:rPr>
          <w:rStyle w:val="Bodytext2"/>
          <w:rFonts w:eastAsiaTheme="minorHAnsi"/>
          <w:sz w:val="24"/>
          <w:szCs w:val="24"/>
        </w:rPr>
        <w:t xml:space="preserve"> (</w:t>
      </w:r>
      <w:r w:rsidR="00081881">
        <w:rPr>
          <w:rStyle w:val="Bodytext2"/>
          <w:rFonts w:eastAsiaTheme="minorHAnsi"/>
          <w:sz w:val="24"/>
          <w:szCs w:val="24"/>
        </w:rPr>
        <w:t>8,4</w:t>
      </w:r>
      <w:r>
        <w:rPr>
          <w:rStyle w:val="Bodytext2"/>
          <w:rFonts w:eastAsiaTheme="minorHAnsi"/>
          <w:sz w:val="24"/>
          <w:szCs w:val="24"/>
        </w:rPr>
        <w:t xml:space="preserve"> км</w:t>
      </w:r>
      <w:r w:rsidR="00081881">
        <w:rPr>
          <w:rStyle w:val="Bodytext2"/>
          <w:rFonts w:eastAsiaTheme="minorHAnsi"/>
          <w:sz w:val="24"/>
          <w:szCs w:val="24"/>
        </w:rPr>
        <w:t xml:space="preserve"> на с-в</w:t>
      </w:r>
      <w:r>
        <w:rPr>
          <w:rStyle w:val="Bodytext2"/>
          <w:rFonts w:eastAsiaTheme="minorHAnsi"/>
          <w:sz w:val="24"/>
          <w:szCs w:val="24"/>
        </w:rPr>
        <w:t>)</w:t>
      </w:r>
      <w:r w:rsidRPr="0026294D">
        <w:rPr>
          <w:rStyle w:val="Bodytext2"/>
          <w:rFonts w:eastAsiaTheme="minorHAnsi"/>
          <w:sz w:val="24"/>
          <w:szCs w:val="24"/>
        </w:rPr>
        <w:t>,</w:t>
      </w:r>
      <w:r>
        <w:rPr>
          <w:rStyle w:val="Bodytext2"/>
          <w:rFonts w:eastAsiaTheme="minorHAnsi"/>
          <w:sz w:val="24"/>
          <w:szCs w:val="24"/>
        </w:rPr>
        <w:t xml:space="preserve"> </w:t>
      </w:r>
      <w:r w:rsidR="00081881">
        <w:rPr>
          <w:rStyle w:val="Bodytext2"/>
          <w:rFonts w:eastAsiaTheme="minorHAnsi"/>
          <w:sz w:val="24"/>
          <w:szCs w:val="24"/>
        </w:rPr>
        <w:t>Сортировка</w:t>
      </w:r>
      <w:r>
        <w:rPr>
          <w:rStyle w:val="Bodytext2"/>
          <w:rFonts w:eastAsiaTheme="minorHAnsi"/>
          <w:sz w:val="24"/>
          <w:szCs w:val="24"/>
        </w:rPr>
        <w:t xml:space="preserve"> (</w:t>
      </w:r>
      <w:r w:rsidR="00081881">
        <w:rPr>
          <w:rStyle w:val="Bodytext2"/>
          <w:rFonts w:eastAsiaTheme="minorHAnsi"/>
          <w:sz w:val="24"/>
          <w:szCs w:val="24"/>
        </w:rPr>
        <w:t>11,8</w:t>
      </w:r>
      <w:r>
        <w:rPr>
          <w:rStyle w:val="Bodytext2"/>
          <w:rFonts w:eastAsiaTheme="minorHAnsi"/>
          <w:sz w:val="24"/>
          <w:szCs w:val="24"/>
        </w:rPr>
        <w:t xml:space="preserve"> км</w:t>
      </w:r>
      <w:r w:rsidR="00081881">
        <w:rPr>
          <w:rStyle w:val="Bodytext2"/>
          <w:rFonts w:eastAsiaTheme="minorHAnsi"/>
          <w:sz w:val="24"/>
          <w:szCs w:val="24"/>
        </w:rPr>
        <w:t xml:space="preserve"> на ю-в</w:t>
      </w:r>
      <w:r>
        <w:rPr>
          <w:rStyle w:val="Bodytext2"/>
          <w:rFonts w:eastAsiaTheme="minorHAnsi"/>
          <w:sz w:val="24"/>
          <w:szCs w:val="24"/>
        </w:rPr>
        <w:t xml:space="preserve">), </w:t>
      </w:r>
      <w:r w:rsidR="00081881">
        <w:rPr>
          <w:rStyle w:val="Bodytext2"/>
          <w:rFonts w:eastAsiaTheme="minorHAnsi"/>
          <w:sz w:val="24"/>
          <w:szCs w:val="24"/>
        </w:rPr>
        <w:t xml:space="preserve">Новая </w:t>
      </w:r>
      <w:proofErr w:type="spellStart"/>
      <w:r w:rsidR="00081881">
        <w:rPr>
          <w:rStyle w:val="Bodytext2"/>
          <w:rFonts w:eastAsiaTheme="minorHAnsi"/>
          <w:sz w:val="24"/>
          <w:szCs w:val="24"/>
        </w:rPr>
        <w:t>Узенка</w:t>
      </w:r>
      <w:proofErr w:type="spellEnd"/>
      <w:r>
        <w:rPr>
          <w:rStyle w:val="Bodytext2"/>
          <w:rFonts w:eastAsiaTheme="minorHAnsi"/>
          <w:sz w:val="24"/>
          <w:szCs w:val="24"/>
        </w:rPr>
        <w:t xml:space="preserve"> (1</w:t>
      </w:r>
      <w:r w:rsidR="00081881">
        <w:rPr>
          <w:rStyle w:val="Bodytext2"/>
          <w:rFonts w:eastAsiaTheme="minorHAnsi"/>
          <w:sz w:val="24"/>
          <w:szCs w:val="24"/>
        </w:rPr>
        <w:t>6</w:t>
      </w:r>
      <w:r>
        <w:rPr>
          <w:rStyle w:val="Bodytext2"/>
          <w:rFonts w:eastAsiaTheme="minorHAnsi"/>
          <w:sz w:val="24"/>
          <w:szCs w:val="24"/>
        </w:rPr>
        <w:t xml:space="preserve"> км</w:t>
      </w:r>
      <w:r w:rsidR="00081881">
        <w:rPr>
          <w:rStyle w:val="Bodytext2"/>
          <w:rFonts w:eastAsiaTheme="minorHAnsi"/>
          <w:sz w:val="24"/>
          <w:szCs w:val="24"/>
        </w:rPr>
        <w:t xml:space="preserve"> на ю</w:t>
      </w:r>
      <w:r>
        <w:rPr>
          <w:rStyle w:val="Bodytext2"/>
          <w:rFonts w:eastAsiaTheme="minorHAnsi"/>
          <w:sz w:val="24"/>
          <w:szCs w:val="24"/>
        </w:rPr>
        <w:t>)</w:t>
      </w:r>
      <w:r w:rsidR="00081881">
        <w:rPr>
          <w:rStyle w:val="Bodytext2"/>
          <w:rFonts w:eastAsiaTheme="minorHAnsi"/>
          <w:sz w:val="24"/>
          <w:szCs w:val="24"/>
        </w:rPr>
        <w:t>.</w:t>
      </w:r>
    </w:p>
    <w:p w:rsidR="003B3A00" w:rsidRDefault="003B3A00" w:rsidP="003B3A00">
      <w:pPr>
        <w:spacing w:after="0" w:line="240" w:lineRule="auto"/>
        <w:ind w:firstLine="709"/>
        <w:jc w:val="both"/>
        <w:rPr>
          <w:rFonts w:ascii="Times New Roman" w:hAnsi="Times New Roman" w:cs="Times New Roman"/>
          <w:sz w:val="24"/>
          <w:szCs w:val="24"/>
        </w:rPr>
      </w:pPr>
      <w:r w:rsidRPr="00E16468">
        <w:rPr>
          <w:rFonts w:ascii="Times New Roman" w:hAnsi="Times New Roman" w:cs="Times New Roman"/>
          <w:sz w:val="24"/>
          <w:szCs w:val="24"/>
        </w:rPr>
        <w:t>Санитарно-профилактических учреждений, зон отдыха, медицинских учреждений в районе проведения геологоразведочных работ нет.</w:t>
      </w:r>
    </w:p>
    <w:p w:rsidR="003B3A00" w:rsidRDefault="003B3A00" w:rsidP="003B3A00">
      <w:pPr>
        <w:spacing w:after="0" w:line="240" w:lineRule="auto"/>
        <w:ind w:firstLine="709"/>
        <w:jc w:val="both"/>
        <w:rPr>
          <w:rFonts w:ascii="Times New Roman" w:hAnsi="Times New Roman" w:cs="Times New Roman"/>
          <w:sz w:val="24"/>
          <w:szCs w:val="24"/>
        </w:rPr>
      </w:pPr>
      <w:r w:rsidRPr="00250697">
        <w:rPr>
          <w:rFonts w:ascii="Times New Roman" w:hAnsi="Times New Roman" w:cs="Times New Roman"/>
          <w:sz w:val="24"/>
          <w:szCs w:val="24"/>
        </w:rPr>
        <w:t>Дополнительные участки, на которых могут быть обнаружены выбросы, сбросы и иные</w:t>
      </w:r>
      <w:r>
        <w:rPr>
          <w:rFonts w:ascii="Times New Roman" w:hAnsi="Times New Roman" w:cs="Times New Roman"/>
          <w:sz w:val="24"/>
          <w:szCs w:val="24"/>
        </w:rPr>
        <w:t xml:space="preserve"> </w:t>
      </w:r>
      <w:r w:rsidRPr="00250697">
        <w:rPr>
          <w:rFonts w:ascii="Times New Roman" w:hAnsi="Times New Roman" w:cs="Times New Roman"/>
          <w:sz w:val="24"/>
          <w:szCs w:val="24"/>
        </w:rPr>
        <w:t>негативные воздействия кроме участка намечаемой деятельности не предвидится.</w:t>
      </w:r>
    </w:p>
    <w:p w:rsidR="003B3A00" w:rsidRPr="00250697" w:rsidRDefault="003B3A00" w:rsidP="003B3A00">
      <w:pPr>
        <w:spacing w:after="0" w:line="240" w:lineRule="auto"/>
        <w:ind w:firstLine="709"/>
        <w:jc w:val="both"/>
        <w:rPr>
          <w:rFonts w:ascii="Times New Roman" w:hAnsi="Times New Roman" w:cs="Times New Roman"/>
          <w:sz w:val="24"/>
          <w:szCs w:val="24"/>
        </w:rPr>
      </w:pPr>
      <w:r w:rsidRPr="00250697">
        <w:rPr>
          <w:rFonts w:ascii="Times New Roman" w:hAnsi="Times New Roman" w:cs="Times New Roman"/>
          <w:sz w:val="24"/>
          <w:szCs w:val="24"/>
        </w:rPr>
        <w:t xml:space="preserve">3) </w:t>
      </w:r>
      <w:r w:rsidRPr="001A12DC">
        <w:rPr>
          <w:rFonts w:ascii="Times New Roman" w:hAnsi="Times New Roman" w:cs="Times New Roman"/>
          <w:b/>
          <w:sz w:val="24"/>
          <w:szCs w:val="24"/>
        </w:rPr>
        <w:t>Инициатор намечаемой деятельности</w:t>
      </w:r>
      <w:r w:rsidRPr="00250697">
        <w:rPr>
          <w:rFonts w:ascii="Times New Roman" w:hAnsi="Times New Roman" w:cs="Times New Roman"/>
          <w:sz w:val="24"/>
          <w:szCs w:val="24"/>
        </w:rPr>
        <w:t>:</w:t>
      </w:r>
    </w:p>
    <w:p w:rsidR="00081881" w:rsidRPr="00081881" w:rsidRDefault="00081881" w:rsidP="00081881">
      <w:pPr>
        <w:spacing w:after="0" w:line="240" w:lineRule="auto"/>
        <w:rPr>
          <w:rFonts w:ascii="Times New Roman" w:eastAsia="Times New Roman" w:hAnsi="Times New Roman" w:cs="Times New Roman"/>
          <w:color w:val="000000"/>
          <w:sz w:val="24"/>
          <w:szCs w:val="24"/>
          <w:lang w:eastAsia="ru-RU"/>
        </w:rPr>
      </w:pPr>
      <w:r w:rsidRPr="00081881">
        <w:rPr>
          <w:rFonts w:ascii="Times New Roman" w:eastAsia="Times New Roman" w:hAnsi="Times New Roman" w:cs="Times New Roman"/>
          <w:color w:val="000000"/>
          <w:sz w:val="24"/>
          <w:szCs w:val="24"/>
          <w:lang w:eastAsia="ru-RU"/>
        </w:rPr>
        <w:t>ТОО «Техно Индустрия»</w:t>
      </w:r>
    </w:p>
    <w:p w:rsidR="00081881" w:rsidRPr="00081881" w:rsidRDefault="00081881" w:rsidP="00081881">
      <w:pPr>
        <w:spacing w:after="0" w:line="240" w:lineRule="auto"/>
        <w:rPr>
          <w:rFonts w:ascii="Times New Roman" w:eastAsia="Times New Roman" w:hAnsi="Times New Roman" w:cs="Times New Roman"/>
          <w:color w:val="000000"/>
          <w:sz w:val="24"/>
          <w:szCs w:val="24"/>
          <w:lang w:eastAsia="ru-RU"/>
        </w:rPr>
      </w:pPr>
      <w:r w:rsidRPr="00081881">
        <w:rPr>
          <w:rFonts w:ascii="Times New Roman" w:eastAsia="Times New Roman" w:hAnsi="Times New Roman" w:cs="Times New Roman"/>
          <w:color w:val="000000"/>
          <w:sz w:val="24"/>
          <w:szCs w:val="24"/>
          <w:lang w:eastAsia="ru-RU"/>
        </w:rPr>
        <w:t xml:space="preserve">Республика Казахстан,  </w:t>
      </w:r>
    </w:p>
    <w:p w:rsidR="00081881" w:rsidRPr="00081881" w:rsidRDefault="00081881" w:rsidP="00081881">
      <w:pPr>
        <w:spacing w:after="0" w:line="240" w:lineRule="auto"/>
        <w:rPr>
          <w:rFonts w:ascii="Times New Roman" w:eastAsia="Times New Roman" w:hAnsi="Times New Roman" w:cs="Times New Roman"/>
          <w:color w:val="000000"/>
          <w:sz w:val="24"/>
          <w:szCs w:val="24"/>
          <w:lang w:eastAsia="ru-RU"/>
        </w:rPr>
      </w:pPr>
      <w:r w:rsidRPr="00081881">
        <w:rPr>
          <w:rFonts w:ascii="Times New Roman" w:eastAsia="Times New Roman" w:hAnsi="Times New Roman" w:cs="Times New Roman"/>
          <w:color w:val="000000"/>
          <w:sz w:val="24"/>
          <w:szCs w:val="24"/>
          <w:lang w:eastAsia="ru-RU"/>
        </w:rPr>
        <w:t>010000, Республика Казахстан, Карагандинская область,</w:t>
      </w:r>
    </w:p>
    <w:p w:rsidR="00081881" w:rsidRPr="00081881" w:rsidRDefault="00081881" w:rsidP="00081881">
      <w:pPr>
        <w:spacing w:after="0" w:line="240" w:lineRule="auto"/>
        <w:rPr>
          <w:rFonts w:ascii="Times New Roman" w:eastAsia="Times New Roman" w:hAnsi="Times New Roman" w:cs="Times New Roman"/>
          <w:color w:val="000000"/>
          <w:sz w:val="24"/>
          <w:szCs w:val="24"/>
          <w:lang w:eastAsia="ru-RU"/>
        </w:rPr>
      </w:pPr>
      <w:proofErr w:type="spellStart"/>
      <w:r w:rsidRPr="00081881">
        <w:rPr>
          <w:rFonts w:ascii="Times New Roman" w:eastAsia="Times New Roman" w:hAnsi="Times New Roman" w:cs="Times New Roman"/>
          <w:color w:val="000000"/>
          <w:sz w:val="24"/>
          <w:szCs w:val="24"/>
          <w:lang w:eastAsia="ru-RU"/>
        </w:rPr>
        <w:lastRenderedPageBreak/>
        <w:t>г</w:t>
      </w:r>
      <w:proofErr w:type="gramStart"/>
      <w:r w:rsidRPr="00081881">
        <w:rPr>
          <w:rFonts w:ascii="Times New Roman" w:eastAsia="Times New Roman" w:hAnsi="Times New Roman" w:cs="Times New Roman"/>
          <w:color w:val="000000"/>
          <w:sz w:val="24"/>
          <w:szCs w:val="24"/>
          <w:lang w:eastAsia="ru-RU"/>
        </w:rPr>
        <w:t>.К</w:t>
      </w:r>
      <w:proofErr w:type="gramEnd"/>
      <w:r w:rsidRPr="00081881">
        <w:rPr>
          <w:rFonts w:ascii="Times New Roman" w:eastAsia="Times New Roman" w:hAnsi="Times New Roman" w:cs="Times New Roman"/>
          <w:color w:val="000000"/>
          <w:sz w:val="24"/>
          <w:szCs w:val="24"/>
          <w:lang w:eastAsia="ru-RU"/>
        </w:rPr>
        <w:t>араганда</w:t>
      </w:r>
      <w:proofErr w:type="spellEnd"/>
      <w:r w:rsidRPr="00081881">
        <w:rPr>
          <w:rFonts w:ascii="Times New Roman" w:eastAsia="Times New Roman" w:hAnsi="Times New Roman" w:cs="Times New Roman"/>
          <w:color w:val="000000"/>
          <w:sz w:val="24"/>
          <w:szCs w:val="24"/>
          <w:lang w:eastAsia="ru-RU"/>
        </w:rPr>
        <w:t xml:space="preserve">, ул. </w:t>
      </w:r>
      <w:proofErr w:type="spellStart"/>
      <w:r w:rsidRPr="00081881">
        <w:rPr>
          <w:rFonts w:ascii="Times New Roman" w:eastAsia="Times New Roman" w:hAnsi="Times New Roman" w:cs="Times New Roman"/>
          <w:color w:val="000000"/>
          <w:sz w:val="24"/>
          <w:szCs w:val="24"/>
          <w:lang w:eastAsia="ru-RU"/>
        </w:rPr>
        <w:t>Сатпаева</w:t>
      </w:r>
      <w:proofErr w:type="spellEnd"/>
      <w:r w:rsidRPr="00081881">
        <w:rPr>
          <w:rFonts w:ascii="Times New Roman" w:eastAsia="Times New Roman" w:hAnsi="Times New Roman" w:cs="Times New Roman"/>
          <w:color w:val="000000"/>
          <w:sz w:val="24"/>
          <w:szCs w:val="24"/>
          <w:lang w:eastAsia="ru-RU"/>
        </w:rPr>
        <w:t>, 17.</w:t>
      </w:r>
    </w:p>
    <w:p w:rsidR="00081881" w:rsidRPr="00081881" w:rsidRDefault="00081881" w:rsidP="00081881">
      <w:pPr>
        <w:spacing w:after="0" w:line="240" w:lineRule="auto"/>
        <w:rPr>
          <w:rFonts w:ascii="Times New Roman" w:eastAsia="Times New Roman" w:hAnsi="Times New Roman" w:cs="Times New Roman"/>
          <w:color w:val="000000"/>
          <w:sz w:val="24"/>
          <w:szCs w:val="24"/>
          <w:lang w:eastAsia="ru-RU"/>
        </w:rPr>
      </w:pPr>
      <w:r w:rsidRPr="00081881">
        <w:rPr>
          <w:rFonts w:ascii="Times New Roman" w:eastAsia="Times New Roman" w:hAnsi="Times New Roman" w:cs="Times New Roman"/>
          <w:color w:val="000000"/>
          <w:sz w:val="24"/>
          <w:szCs w:val="24"/>
          <w:lang w:eastAsia="ru-RU"/>
        </w:rPr>
        <w:t>БИН 040840003189,</w:t>
      </w:r>
    </w:p>
    <w:p w:rsidR="00081881" w:rsidRPr="00081881" w:rsidRDefault="00081881" w:rsidP="00081881">
      <w:pPr>
        <w:spacing w:after="0" w:line="240" w:lineRule="auto"/>
        <w:rPr>
          <w:rFonts w:ascii="Times New Roman" w:eastAsia="Times New Roman" w:hAnsi="Times New Roman" w:cs="Times New Roman"/>
          <w:color w:val="000000"/>
          <w:sz w:val="24"/>
          <w:szCs w:val="24"/>
          <w:lang w:eastAsia="ru-RU"/>
        </w:rPr>
      </w:pPr>
      <w:r w:rsidRPr="00081881">
        <w:rPr>
          <w:rFonts w:ascii="Times New Roman" w:eastAsia="Times New Roman" w:hAnsi="Times New Roman" w:cs="Times New Roman"/>
          <w:color w:val="000000"/>
          <w:sz w:val="24"/>
          <w:szCs w:val="24"/>
          <w:lang w:eastAsia="ru-RU"/>
        </w:rPr>
        <w:t xml:space="preserve">Директор </w:t>
      </w:r>
      <w:proofErr w:type="spellStart"/>
      <w:r w:rsidRPr="00081881">
        <w:rPr>
          <w:rFonts w:ascii="Times New Roman" w:eastAsia="Times New Roman" w:hAnsi="Times New Roman" w:cs="Times New Roman"/>
          <w:color w:val="000000"/>
          <w:sz w:val="24"/>
          <w:szCs w:val="24"/>
          <w:lang w:eastAsia="ru-RU"/>
        </w:rPr>
        <w:t>Джамеков</w:t>
      </w:r>
      <w:proofErr w:type="spellEnd"/>
      <w:r w:rsidRPr="00081881">
        <w:rPr>
          <w:rFonts w:ascii="Times New Roman" w:eastAsia="Times New Roman" w:hAnsi="Times New Roman" w:cs="Times New Roman"/>
          <w:color w:val="000000"/>
          <w:sz w:val="24"/>
          <w:szCs w:val="24"/>
          <w:lang w:eastAsia="ru-RU"/>
        </w:rPr>
        <w:t xml:space="preserve"> Н.Т.</w:t>
      </w:r>
    </w:p>
    <w:p w:rsidR="003B3A00" w:rsidRPr="00581790" w:rsidRDefault="003B3A00" w:rsidP="003B3A00">
      <w:pPr>
        <w:shd w:val="clear" w:color="auto" w:fill="FFFFFF"/>
        <w:spacing w:line="240" w:lineRule="auto"/>
        <w:contextualSpacing/>
        <w:textAlignment w:val="baseline"/>
        <w:rPr>
          <w:rFonts w:ascii="Times New Roman" w:eastAsia="Times New Roman" w:hAnsi="Times New Roman" w:cs="Times New Roman"/>
          <w:sz w:val="24"/>
          <w:szCs w:val="24"/>
          <w:lang w:eastAsia="ru-RU"/>
        </w:rPr>
      </w:pPr>
    </w:p>
    <w:p w:rsidR="003B3A00" w:rsidRPr="00250697" w:rsidRDefault="003B3A00" w:rsidP="003B3A00">
      <w:pPr>
        <w:spacing w:after="0" w:line="240" w:lineRule="auto"/>
        <w:ind w:firstLine="674"/>
        <w:contextualSpacing/>
        <w:jc w:val="both"/>
        <w:rPr>
          <w:rFonts w:ascii="Times New Roman" w:hAnsi="Times New Roman" w:cs="Times New Roman"/>
          <w:sz w:val="24"/>
          <w:szCs w:val="24"/>
        </w:rPr>
      </w:pPr>
      <w:r w:rsidRPr="00250697">
        <w:rPr>
          <w:rFonts w:ascii="Times New Roman" w:hAnsi="Times New Roman" w:cs="Times New Roman"/>
          <w:sz w:val="24"/>
          <w:szCs w:val="24"/>
        </w:rPr>
        <w:t>4) Краткое описание намечаемой деятельности.</w:t>
      </w:r>
    </w:p>
    <w:p w:rsidR="00081881" w:rsidRPr="00081881" w:rsidRDefault="00081881" w:rsidP="00081881">
      <w:pPr>
        <w:spacing w:after="0" w:line="240" w:lineRule="auto"/>
        <w:ind w:firstLine="709"/>
        <w:jc w:val="both"/>
        <w:rPr>
          <w:rFonts w:ascii="Times New Roman" w:eastAsia="Times New Roman" w:hAnsi="Times New Roman" w:cs="Times New Roman"/>
          <w:sz w:val="24"/>
          <w:szCs w:val="24"/>
          <w:lang w:eastAsia="ru-RU"/>
        </w:rPr>
      </w:pPr>
      <w:r w:rsidRPr="00081881">
        <w:rPr>
          <w:rFonts w:ascii="Times New Roman" w:eastAsia="Times New Roman" w:hAnsi="Times New Roman" w:cs="Times New Roman"/>
          <w:sz w:val="24"/>
          <w:szCs w:val="24"/>
          <w:lang w:eastAsia="ru-RU"/>
        </w:rPr>
        <w:t>Значительная крепость разрабатываемых пород (f-XVI) и использование одноковшового экскаватора (емкость ковша 2,8 м) предопределили необходимость применения на карьере буровзрывных работ (БВР).</w:t>
      </w:r>
    </w:p>
    <w:p w:rsidR="00081881" w:rsidRPr="00081881" w:rsidRDefault="00081881" w:rsidP="00081881">
      <w:pPr>
        <w:spacing w:after="0" w:line="240" w:lineRule="auto"/>
        <w:ind w:firstLine="709"/>
        <w:jc w:val="both"/>
        <w:rPr>
          <w:rFonts w:ascii="Times New Roman" w:eastAsia="Times New Roman" w:hAnsi="Times New Roman" w:cs="Times New Roman"/>
          <w:sz w:val="24"/>
          <w:szCs w:val="24"/>
          <w:lang w:eastAsia="ru-RU"/>
        </w:rPr>
      </w:pPr>
      <w:r w:rsidRPr="00081881">
        <w:rPr>
          <w:rFonts w:ascii="Times New Roman" w:eastAsia="Times New Roman" w:hAnsi="Times New Roman" w:cs="Times New Roman"/>
          <w:sz w:val="24"/>
          <w:szCs w:val="24"/>
          <w:lang w:eastAsia="ru-RU"/>
        </w:rPr>
        <w:t xml:space="preserve">Взрывные работы предусматривается выполнять методом скважинных зарядов. Удельный расход </w:t>
      </w:r>
      <w:proofErr w:type="gramStart"/>
      <w:r w:rsidRPr="00081881">
        <w:rPr>
          <w:rFonts w:ascii="Times New Roman" w:eastAsia="Times New Roman" w:hAnsi="Times New Roman" w:cs="Times New Roman"/>
          <w:sz w:val="24"/>
          <w:szCs w:val="24"/>
          <w:lang w:eastAsia="ru-RU"/>
        </w:rPr>
        <w:t>ВВ</w:t>
      </w:r>
      <w:proofErr w:type="gramEnd"/>
      <w:r w:rsidRPr="00081881">
        <w:rPr>
          <w:rFonts w:ascii="Times New Roman" w:eastAsia="Times New Roman" w:hAnsi="Times New Roman" w:cs="Times New Roman"/>
          <w:sz w:val="24"/>
          <w:szCs w:val="24"/>
          <w:lang w:eastAsia="ru-RU"/>
        </w:rPr>
        <w:t xml:space="preserve"> – 1,2 кг/м3 , тип ВВ - Энамат-100. Бурение взрывных скважин намечается производить буровым станком JK590. Сменная производительность бурового станка при продолжительности смены 12 часов составляет 79 </w:t>
      </w:r>
      <w:proofErr w:type="spellStart"/>
      <w:r w:rsidRPr="00081881">
        <w:rPr>
          <w:rFonts w:ascii="Times New Roman" w:eastAsia="Times New Roman" w:hAnsi="Times New Roman" w:cs="Times New Roman"/>
          <w:sz w:val="24"/>
          <w:szCs w:val="24"/>
          <w:lang w:eastAsia="ru-RU"/>
        </w:rPr>
        <w:t>п.</w:t>
      </w:r>
      <w:proofErr w:type="gramStart"/>
      <w:r w:rsidRPr="00081881">
        <w:rPr>
          <w:rFonts w:ascii="Times New Roman" w:eastAsia="Times New Roman" w:hAnsi="Times New Roman" w:cs="Times New Roman"/>
          <w:sz w:val="24"/>
          <w:szCs w:val="24"/>
          <w:lang w:eastAsia="ru-RU"/>
        </w:rPr>
        <w:t>м</w:t>
      </w:r>
      <w:proofErr w:type="spellEnd"/>
      <w:proofErr w:type="gramEnd"/>
      <w:r w:rsidRPr="00081881">
        <w:rPr>
          <w:rFonts w:ascii="Times New Roman" w:eastAsia="Times New Roman" w:hAnsi="Times New Roman" w:cs="Times New Roman"/>
          <w:sz w:val="24"/>
          <w:szCs w:val="24"/>
          <w:lang w:eastAsia="ru-RU"/>
        </w:rPr>
        <w:t>.</w:t>
      </w:r>
    </w:p>
    <w:p w:rsidR="00081881" w:rsidRPr="00081881" w:rsidRDefault="00081881" w:rsidP="00081881">
      <w:pPr>
        <w:spacing w:after="0" w:line="240" w:lineRule="auto"/>
        <w:ind w:firstLine="709"/>
        <w:jc w:val="both"/>
        <w:rPr>
          <w:rFonts w:ascii="Times New Roman" w:eastAsia="Times New Roman" w:hAnsi="Times New Roman" w:cs="Times New Roman"/>
          <w:sz w:val="24"/>
          <w:szCs w:val="24"/>
          <w:lang w:eastAsia="ru-RU"/>
        </w:rPr>
      </w:pPr>
      <w:r w:rsidRPr="00081881">
        <w:rPr>
          <w:rFonts w:ascii="Times New Roman" w:eastAsia="Times New Roman" w:hAnsi="Times New Roman" w:cs="Times New Roman"/>
          <w:sz w:val="24"/>
          <w:szCs w:val="24"/>
          <w:lang w:eastAsia="ru-RU"/>
        </w:rPr>
        <w:t xml:space="preserve">Для повышения эффективности использования </w:t>
      </w:r>
      <w:proofErr w:type="gramStart"/>
      <w:r w:rsidRPr="00081881">
        <w:rPr>
          <w:rFonts w:ascii="Times New Roman" w:eastAsia="Times New Roman" w:hAnsi="Times New Roman" w:cs="Times New Roman"/>
          <w:sz w:val="24"/>
          <w:szCs w:val="24"/>
          <w:lang w:eastAsia="ru-RU"/>
        </w:rPr>
        <w:t>горно-транспортного</w:t>
      </w:r>
      <w:proofErr w:type="gramEnd"/>
      <w:r w:rsidRPr="00081881">
        <w:rPr>
          <w:rFonts w:ascii="Times New Roman" w:eastAsia="Times New Roman" w:hAnsi="Times New Roman" w:cs="Times New Roman"/>
          <w:sz w:val="24"/>
          <w:szCs w:val="24"/>
          <w:lang w:eastAsia="ru-RU"/>
        </w:rPr>
        <w:t xml:space="preserve"> оборудования, а также исходя из горно-геологических условий залегания месторождения и высоты уступа, наиболее целесообразно применение экскаваторов типа </w:t>
      </w:r>
      <w:proofErr w:type="spellStart"/>
      <w:r w:rsidRPr="00081881">
        <w:rPr>
          <w:rFonts w:ascii="Times New Roman" w:eastAsia="Times New Roman" w:hAnsi="Times New Roman" w:cs="Times New Roman"/>
          <w:sz w:val="24"/>
          <w:szCs w:val="24"/>
          <w:lang w:eastAsia="ru-RU"/>
        </w:rPr>
        <w:t>Cat</w:t>
      </w:r>
      <w:proofErr w:type="spellEnd"/>
      <w:r w:rsidRPr="00081881">
        <w:rPr>
          <w:rFonts w:ascii="Times New Roman" w:eastAsia="Times New Roman" w:hAnsi="Times New Roman" w:cs="Times New Roman"/>
          <w:sz w:val="24"/>
          <w:szCs w:val="24"/>
          <w:lang w:eastAsia="ru-RU"/>
        </w:rPr>
        <w:t xml:space="preserve"> 336 DL.</w:t>
      </w:r>
    </w:p>
    <w:p w:rsidR="00081881" w:rsidRPr="00081881" w:rsidRDefault="00081881" w:rsidP="00081881">
      <w:pPr>
        <w:spacing w:after="0" w:line="240" w:lineRule="auto"/>
        <w:ind w:firstLine="709"/>
        <w:jc w:val="both"/>
        <w:rPr>
          <w:rFonts w:ascii="Times New Roman" w:eastAsia="Times New Roman" w:hAnsi="Times New Roman" w:cs="Times New Roman"/>
          <w:sz w:val="24"/>
          <w:szCs w:val="24"/>
          <w:lang w:eastAsia="ru-RU"/>
        </w:rPr>
      </w:pPr>
      <w:r w:rsidRPr="00081881">
        <w:rPr>
          <w:rFonts w:ascii="Times New Roman" w:eastAsia="Times New Roman" w:hAnsi="Times New Roman" w:cs="Times New Roman"/>
          <w:sz w:val="24"/>
          <w:szCs w:val="24"/>
          <w:lang w:eastAsia="ru-RU"/>
        </w:rPr>
        <w:t xml:space="preserve">Транспортирование вулканических пористых пород (туфов) к приемному бункеру дробильно-сортировочного комплекса предусматривается автосамосвалами </w:t>
      </w:r>
      <w:proofErr w:type="spellStart"/>
      <w:r w:rsidRPr="00081881">
        <w:rPr>
          <w:rFonts w:ascii="Times New Roman" w:eastAsia="Times New Roman" w:hAnsi="Times New Roman" w:cs="Times New Roman"/>
          <w:sz w:val="24"/>
          <w:szCs w:val="24"/>
          <w:lang w:eastAsia="ru-RU"/>
        </w:rPr>
        <w:t>Shacman</w:t>
      </w:r>
      <w:proofErr w:type="spellEnd"/>
      <w:r w:rsidRPr="00081881">
        <w:rPr>
          <w:rFonts w:ascii="Times New Roman" w:eastAsia="Times New Roman" w:hAnsi="Times New Roman" w:cs="Times New Roman"/>
          <w:sz w:val="24"/>
          <w:szCs w:val="24"/>
          <w:lang w:eastAsia="ru-RU"/>
        </w:rPr>
        <w:t xml:space="preserve"> SX3256DR384 грузоподъемностью 25 тонны.</w:t>
      </w:r>
    </w:p>
    <w:p w:rsidR="00081881" w:rsidRPr="00081881" w:rsidRDefault="00081881" w:rsidP="00081881">
      <w:pPr>
        <w:spacing w:after="0" w:line="240" w:lineRule="auto"/>
        <w:ind w:firstLine="709"/>
        <w:jc w:val="both"/>
        <w:rPr>
          <w:rFonts w:ascii="Times New Roman" w:eastAsia="Times New Roman" w:hAnsi="Times New Roman" w:cs="Times New Roman"/>
          <w:sz w:val="24"/>
          <w:szCs w:val="24"/>
          <w:lang w:eastAsia="ru-RU"/>
        </w:rPr>
      </w:pPr>
      <w:r w:rsidRPr="00081881">
        <w:rPr>
          <w:rFonts w:ascii="Times New Roman" w:eastAsia="Times New Roman" w:hAnsi="Times New Roman" w:cs="Times New Roman"/>
          <w:sz w:val="24"/>
          <w:szCs w:val="24"/>
          <w:lang w:eastAsia="ru-RU"/>
        </w:rPr>
        <w:t>Расстояние транспортирования – до 1,0 км.</w:t>
      </w:r>
    </w:p>
    <w:p w:rsidR="00081881" w:rsidRPr="00081881" w:rsidRDefault="00081881" w:rsidP="00081881">
      <w:pPr>
        <w:spacing w:after="0" w:line="240" w:lineRule="auto"/>
        <w:ind w:firstLine="709"/>
        <w:jc w:val="both"/>
        <w:rPr>
          <w:rFonts w:ascii="Times New Roman" w:eastAsia="Times New Roman" w:hAnsi="Times New Roman" w:cs="Times New Roman"/>
          <w:sz w:val="24"/>
          <w:szCs w:val="24"/>
          <w:lang w:eastAsia="ru-RU"/>
        </w:rPr>
      </w:pPr>
      <w:r w:rsidRPr="00081881">
        <w:rPr>
          <w:rFonts w:ascii="Times New Roman" w:eastAsia="Times New Roman" w:hAnsi="Times New Roman" w:cs="Times New Roman"/>
          <w:sz w:val="24"/>
          <w:szCs w:val="24"/>
          <w:lang w:eastAsia="ru-RU"/>
        </w:rPr>
        <w:t xml:space="preserve">В качестве вспомогательного оборудования на карьере применяется бульдозер среднего класса </w:t>
      </w:r>
      <w:proofErr w:type="spellStart"/>
      <w:r w:rsidRPr="00081881">
        <w:rPr>
          <w:rFonts w:ascii="Times New Roman" w:eastAsia="Times New Roman" w:hAnsi="Times New Roman" w:cs="Times New Roman"/>
          <w:sz w:val="24"/>
          <w:szCs w:val="24"/>
          <w:lang w:eastAsia="ru-RU"/>
        </w:rPr>
        <w:t>Shantui</w:t>
      </w:r>
      <w:proofErr w:type="spellEnd"/>
      <w:r w:rsidRPr="00081881">
        <w:rPr>
          <w:rFonts w:ascii="Times New Roman" w:eastAsia="Times New Roman" w:hAnsi="Times New Roman" w:cs="Times New Roman"/>
          <w:sz w:val="24"/>
          <w:szCs w:val="24"/>
          <w:lang w:eastAsia="ru-RU"/>
        </w:rPr>
        <w:t xml:space="preserve"> SD23 (Китай). Бульдозер выполняет следующие необходимые работы: 1. разравнивание и зачистку рабочих площадок экскаватора. 2. зачистка добычных уступов. 3. подчистка внутрикарьерных автодорог и хозяйственные работы.</w:t>
      </w:r>
    </w:p>
    <w:p w:rsidR="00081881" w:rsidRPr="00081881" w:rsidRDefault="00081881" w:rsidP="00081881">
      <w:pPr>
        <w:spacing w:after="0" w:line="240" w:lineRule="auto"/>
        <w:ind w:firstLine="709"/>
        <w:jc w:val="both"/>
        <w:rPr>
          <w:rFonts w:ascii="Times New Roman" w:eastAsia="Times New Roman" w:hAnsi="Times New Roman" w:cs="Times New Roman"/>
          <w:sz w:val="24"/>
          <w:szCs w:val="24"/>
          <w:lang w:eastAsia="ru-RU"/>
        </w:rPr>
      </w:pPr>
      <w:r w:rsidRPr="00081881">
        <w:rPr>
          <w:rFonts w:ascii="Times New Roman" w:eastAsia="Times New Roman" w:hAnsi="Times New Roman" w:cs="Times New Roman"/>
          <w:sz w:val="24"/>
          <w:szCs w:val="24"/>
          <w:lang w:eastAsia="ru-RU"/>
        </w:rPr>
        <w:t xml:space="preserve">На </w:t>
      </w:r>
      <w:proofErr w:type="spellStart"/>
      <w:r w:rsidRPr="00081881">
        <w:rPr>
          <w:rFonts w:ascii="Times New Roman" w:eastAsia="Times New Roman" w:hAnsi="Times New Roman" w:cs="Times New Roman"/>
          <w:sz w:val="24"/>
          <w:szCs w:val="24"/>
          <w:lang w:eastAsia="ru-RU"/>
        </w:rPr>
        <w:t>прормплощадке</w:t>
      </w:r>
      <w:proofErr w:type="spellEnd"/>
      <w:r w:rsidRPr="00081881">
        <w:rPr>
          <w:rFonts w:ascii="Times New Roman" w:eastAsia="Times New Roman" w:hAnsi="Times New Roman" w:cs="Times New Roman"/>
          <w:sz w:val="24"/>
          <w:szCs w:val="24"/>
          <w:lang w:eastAsia="ru-RU"/>
        </w:rPr>
        <w:t xml:space="preserve"> имеется технологический комплекс фирмы «</w:t>
      </w:r>
      <w:proofErr w:type="spellStart"/>
      <w:r w:rsidRPr="00081881">
        <w:rPr>
          <w:rFonts w:ascii="Times New Roman" w:eastAsia="Times New Roman" w:hAnsi="Times New Roman" w:cs="Times New Roman"/>
          <w:sz w:val="24"/>
          <w:szCs w:val="24"/>
          <w:lang w:eastAsia="ru-RU"/>
        </w:rPr>
        <w:t>Sandvik</w:t>
      </w:r>
      <w:proofErr w:type="spellEnd"/>
      <w:r w:rsidRPr="00081881">
        <w:rPr>
          <w:rFonts w:ascii="Times New Roman" w:eastAsia="Times New Roman" w:hAnsi="Times New Roman" w:cs="Times New Roman"/>
          <w:sz w:val="24"/>
          <w:szCs w:val="24"/>
          <w:lang w:eastAsia="ru-RU"/>
        </w:rPr>
        <w:t xml:space="preserve">», по переработке строительного камня (вулканических пород). Режим работы </w:t>
      </w:r>
      <w:proofErr w:type="spellStart"/>
      <w:r w:rsidRPr="00081881">
        <w:rPr>
          <w:rFonts w:ascii="Times New Roman" w:eastAsia="Times New Roman" w:hAnsi="Times New Roman" w:cs="Times New Roman"/>
          <w:sz w:val="24"/>
          <w:szCs w:val="24"/>
          <w:lang w:eastAsia="ru-RU"/>
        </w:rPr>
        <w:t>техкомплекса</w:t>
      </w:r>
      <w:proofErr w:type="spellEnd"/>
      <w:r w:rsidRPr="00081881">
        <w:rPr>
          <w:rFonts w:ascii="Times New Roman" w:eastAsia="Times New Roman" w:hAnsi="Times New Roman" w:cs="Times New Roman"/>
          <w:sz w:val="24"/>
          <w:szCs w:val="24"/>
          <w:lang w:eastAsia="ru-RU"/>
        </w:rPr>
        <w:t xml:space="preserve"> принят по режиму работы карьера 365 дней в году, две смены в сутки по 12 часов.</w:t>
      </w:r>
    </w:p>
    <w:p w:rsidR="00081881" w:rsidRPr="00081881" w:rsidRDefault="00081881" w:rsidP="00081881">
      <w:pPr>
        <w:spacing w:after="0" w:line="240" w:lineRule="auto"/>
        <w:ind w:firstLine="709"/>
        <w:jc w:val="both"/>
        <w:rPr>
          <w:rFonts w:ascii="Times New Roman" w:eastAsia="Times New Roman" w:hAnsi="Times New Roman" w:cs="Times New Roman"/>
          <w:sz w:val="24"/>
          <w:szCs w:val="24"/>
          <w:lang w:eastAsia="ru-RU"/>
        </w:rPr>
      </w:pPr>
      <w:r w:rsidRPr="00081881">
        <w:rPr>
          <w:rFonts w:ascii="Times New Roman" w:eastAsia="Times New Roman" w:hAnsi="Times New Roman" w:cs="Times New Roman"/>
          <w:sz w:val="24"/>
          <w:szCs w:val="24"/>
          <w:lang w:eastAsia="ru-RU"/>
        </w:rPr>
        <w:t>Годовая производительность дробильно-сортировочного комплекса на 2026-2033 гг. принята 400,0 тыс</w:t>
      </w:r>
      <w:proofErr w:type="gramStart"/>
      <w:r w:rsidRPr="00081881">
        <w:rPr>
          <w:rFonts w:ascii="Times New Roman" w:eastAsia="Times New Roman" w:hAnsi="Times New Roman" w:cs="Times New Roman"/>
          <w:sz w:val="24"/>
          <w:szCs w:val="24"/>
          <w:lang w:eastAsia="ru-RU"/>
        </w:rPr>
        <w:t>.м</w:t>
      </w:r>
      <w:proofErr w:type="gramEnd"/>
      <w:r w:rsidRPr="00081881">
        <w:rPr>
          <w:rFonts w:ascii="Times New Roman" w:eastAsia="Times New Roman" w:hAnsi="Times New Roman" w:cs="Times New Roman"/>
          <w:sz w:val="24"/>
          <w:szCs w:val="24"/>
          <w:lang w:eastAsia="ru-RU"/>
        </w:rPr>
        <w:t xml:space="preserve">3 фракционированного щебня. Основное технологическое оборудование </w:t>
      </w:r>
      <w:proofErr w:type="spellStart"/>
      <w:r w:rsidRPr="00081881">
        <w:rPr>
          <w:rFonts w:ascii="Times New Roman" w:eastAsia="Times New Roman" w:hAnsi="Times New Roman" w:cs="Times New Roman"/>
          <w:sz w:val="24"/>
          <w:szCs w:val="24"/>
          <w:lang w:eastAsia="ru-RU"/>
        </w:rPr>
        <w:t>Sandvik</w:t>
      </w:r>
      <w:proofErr w:type="spellEnd"/>
      <w:r w:rsidRPr="00081881">
        <w:rPr>
          <w:rFonts w:ascii="Times New Roman" w:eastAsia="Times New Roman" w:hAnsi="Times New Roman" w:cs="Times New Roman"/>
          <w:sz w:val="24"/>
          <w:szCs w:val="24"/>
          <w:lang w:eastAsia="ru-RU"/>
        </w:rPr>
        <w:t xml:space="preserve">, Турция:   </w:t>
      </w:r>
    </w:p>
    <w:p w:rsidR="00081881" w:rsidRPr="00081881" w:rsidRDefault="00081881" w:rsidP="00081881">
      <w:pPr>
        <w:spacing w:after="0" w:line="240" w:lineRule="auto"/>
        <w:ind w:firstLine="709"/>
        <w:jc w:val="both"/>
        <w:rPr>
          <w:rFonts w:ascii="Times New Roman" w:eastAsia="Times New Roman" w:hAnsi="Times New Roman" w:cs="Times New Roman"/>
          <w:sz w:val="24"/>
          <w:szCs w:val="24"/>
          <w:lang w:eastAsia="ru-RU"/>
        </w:rPr>
      </w:pPr>
      <w:r w:rsidRPr="00081881">
        <w:rPr>
          <w:rFonts w:ascii="Times New Roman" w:eastAsia="Times New Roman" w:hAnsi="Times New Roman" w:cs="Times New Roman"/>
          <w:sz w:val="24"/>
          <w:szCs w:val="24"/>
          <w:lang w:eastAsia="ru-RU"/>
        </w:rPr>
        <w:t>- щековая дробилка CJ-613</w:t>
      </w:r>
    </w:p>
    <w:p w:rsidR="00081881" w:rsidRPr="00081881" w:rsidRDefault="00081881" w:rsidP="00081881">
      <w:pPr>
        <w:spacing w:after="0" w:line="240" w:lineRule="auto"/>
        <w:ind w:firstLine="709"/>
        <w:jc w:val="both"/>
        <w:rPr>
          <w:rFonts w:ascii="Times New Roman" w:eastAsia="Times New Roman" w:hAnsi="Times New Roman" w:cs="Times New Roman"/>
          <w:sz w:val="24"/>
          <w:szCs w:val="24"/>
          <w:lang w:eastAsia="ru-RU"/>
        </w:rPr>
      </w:pPr>
      <w:r w:rsidRPr="00081881">
        <w:rPr>
          <w:rFonts w:ascii="Times New Roman" w:eastAsia="Times New Roman" w:hAnsi="Times New Roman" w:cs="Times New Roman"/>
          <w:sz w:val="24"/>
          <w:szCs w:val="24"/>
          <w:lang w:eastAsia="ru-RU"/>
        </w:rPr>
        <w:t>- конусная дробилка CH-660</w:t>
      </w:r>
    </w:p>
    <w:p w:rsidR="00081881" w:rsidRPr="00081881" w:rsidRDefault="00081881" w:rsidP="00081881">
      <w:pPr>
        <w:spacing w:after="0" w:line="240" w:lineRule="auto"/>
        <w:ind w:firstLine="709"/>
        <w:jc w:val="both"/>
        <w:rPr>
          <w:rFonts w:ascii="Times New Roman" w:eastAsia="Times New Roman" w:hAnsi="Times New Roman" w:cs="Times New Roman"/>
          <w:sz w:val="24"/>
          <w:szCs w:val="24"/>
          <w:lang w:eastAsia="ru-RU"/>
        </w:rPr>
      </w:pPr>
      <w:r w:rsidRPr="00081881">
        <w:rPr>
          <w:rFonts w:ascii="Times New Roman" w:eastAsia="Times New Roman" w:hAnsi="Times New Roman" w:cs="Times New Roman"/>
          <w:sz w:val="24"/>
          <w:szCs w:val="24"/>
          <w:lang w:eastAsia="ru-RU"/>
        </w:rPr>
        <w:t>- конусная дробилка CH-440</w:t>
      </w:r>
    </w:p>
    <w:p w:rsidR="00081881" w:rsidRPr="00081881" w:rsidRDefault="00081881" w:rsidP="00081881">
      <w:pPr>
        <w:spacing w:after="0" w:line="240" w:lineRule="auto"/>
        <w:ind w:firstLine="709"/>
        <w:jc w:val="both"/>
        <w:rPr>
          <w:rFonts w:ascii="Times New Roman" w:eastAsia="Times New Roman" w:hAnsi="Times New Roman" w:cs="Times New Roman"/>
          <w:sz w:val="24"/>
          <w:szCs w:val="24"/>
          <w:lang w:eastAsia="ru-RU"/>
        </w:rPr>
      </w:pPr>
      <w:r w:rsidRPr="00081881">
        <w:rPr>
          <w:rFonts w:ascii="Times New Roman" w:eastAsia="Times New Roman" w:hAnsi="Times New Roman" w:cs="Times New Roman"/>
          <w:sz w:val="24"/>
          <w:szCs w:val="24"/>
          <w:lang w:eastAsia="ru-RU"/>
        </w:rPr>
        <w:t>- ударная дробилка с вертикальным валом CV-229</w:t>
      </w:r>
    </w:p>
    <w:p w:rsidR="00081881" w:rsidRPr="00081881" w:rsidRDefault="00081881" w:rsidP="00081881">
      <w:pPr>
        <w:spacing w:after="0" w:line="240" w:lineRule="auto"/>
        <w:ind w:firstLine="709"/>
        <w:jc w:val="both"/>
        <w:rPr>
          <w:rFonts w:ascii="Times New Roman" w:eastAsia="Times New Roman" w:hAnsi="Times New Roman" w:cs="Times New Roman"/>
          <w:sz w:val="24"/>
          <w:szCs w:val="24"/>
          <w:lang w:eastAsia="ru-RU"/>
        </w:rPr>
      </w:pPr>
      <w:r w:rsidRPr="00081881">
        <w:rPr>
          <w:rFonts w:ascii="Times New Roman" w:eastAsia="Times New Roman" w:hAnsi="Times New Roman" w:cs="Times New Roman"/>
          <w:sz w:val="24"/>
          <w:szCs w:val="24"/>
          <w:lang w:eastAsia="ru-RU"/>
        </w:rPr>
        <w:t>- грохота марки: TSC 16503; SK 2463; TCS 2060-3D</w:t>
      </w:r>
    </w:p>
    <w:p w:rsidR="00081881" w:rsidRPr="00081881" w:rsidRDefault="00081881" w:rsidP="00081881">
      <w:pPr>
        <w:spacing w:after="0" w:line="240" w:lineRule="auto"/>
        <w:ind w:firstLine="709"/>
        <w:jc w:val="both"/>
        <w:rPr>
          <w:rFonts w:ascii="Times New Roman" w:eastAsia="Times New Roman" w:hAnsi="Times New Roman" w:cs="Times New Roman"/>
          <w:sz w:val="24"/>
          <w:szCs w:val="24"/>
          <w:lang w:eastAsia="ru-RU"/>
        </w:rPr>
      </w:pPr>
      <w:r w:rsidRPr="00081881">
        <w:rPr>
          <w:rFonts w:ascii="Times New Roman" w:eastAsia="Times New Roman" w:hAnsi="Times New Roman" w:cs="Times New Roman"/>
          <w:sz w:val="24"/>
          <w:szCs w:val="24"/>
          <w:lang w:eastAsia="ru-RU"/>
        </w:rPr>
        <w:t xml:space="preserve">- </w:t>
      </w:r>
      <w:proofErr w:type="spellStart"/>
      <w:r w:rsidRPr="00081881">
        <w:rPr>
          <w:rFonts w:ascii="Times New Roman" w:eastAsia="Times New Roman" w:hAnsi="Times New Roman" w:cs="Times New Roman"/>
          <w:sz w:val="24"/>
          <w:szCs w:val="24"/>
          <w:lang w:eastAsia="ru-RU"/>
        </w:rPr>
        <w:t>вибропитатель</w:t>
      </w:r>
      <w:proofErr w:type="spellEnd"/>
      <w:r w:rsidRPr="00081881">
        <w:rPr>
          <w:rFonts w:ascii="Times New Roman" w:eastAsia="Times New Roman" w:hAnsi="Times New Roman" w:cs="Times New Roman"/>
          <w:sz w:val="24"/>
          <w:szCs w:val="24"/>
          <w:lang w:eastAsia="ru-RU"/>
        </w:rPr>
        <w:t xml:space="preserve"> SV1562; TSC 1426; TS</w:t>
      </w:r>
      <w:proofErr w:type="gramStart"/>
      <w:r w:rsidRPr="00081881">
        <w:rPr>
          <w:rFonts w:ascii="Times New Roman" w:eastAsia="Times New Roman" w:hAnsi="Times New Roman" w:cs="Times New Roman"/>
          <w:sz w:val="24"/>
          <w:szCs w:val="24"/>
          <w:lang w:eastAsia="ru-RU"/>
        </w:rPr>
        <w:t>Р</w:t>
      </w:r>
      <w:proofErr w:type="gramEnd"/>
      <w:r w:rsidRPr="00081881">
        <w:rPr>
          <w:rFonts w:ascii="Times New Roman" w:eastAsia="Times New Roman" w:hAnsi="Times New Roman" w:cs="Times New Roman"/>
          <w:sz w:val="24"/>
          <w:szCs w:val="24"/>
          <w:lang w:eastAsia="ru-RU"/>
        </w:rPr>
        <w:t xml:space="preserve"> 1323; TSР 1020   </w:t>
      </w:r>
    </w:p>
    <w:p w:rsidR="00081881" w:rsidRPr="00081881" w:rsidRDefault="00081881" w:rsidP="00081881">
      <w:pPr>
        <w:spacing w:after="0" w:line="240" w:lineRule="auto"/>
        <w:ind w:firstLine="709"/>
        <w:jc w:val="both"/>
        <w:rPr>
          <w:rFonts w:ascii="Times New Roman" w:eastAsia="Times New Roman" w:hAnsi="Times New Roman" w:cs="Times New Roman"/>
          <w:sz w:val="24"/>
          <w:szCs w:val="24"/>
          <w:lang w:eastAsia="ru-RU"/>
        </w:rPr>
      </w:pPr>
      <w:r w:rsidRPr="00081881">
        <w:rPr>
          <w:rFonts w:ascii="Times New Roman" w:eastAsia="Times New Roman" w:hAnsi="Times New Roman" w:cs="Times New Roman"/>
          <w:sz w:val="24"/>
          <w:szCs w:val="24"/>
          <w:lang w:eastAsia="ru-RU"/>
        </w:rPr>
        <w:t xml:space="preserve">- конвейера </w:t>
      </w:r>
      <w:proofErr w:type="gramStart"/>
      <w:r w:rsidRPr="00081881">
        <w:rPr>
          <w:rFonts w:ascii="Times New Roman" w:eastAsia="Times New Roman" w:hAnsi="Times New Roman" w:cs="Times New Roman"/>
          <w:sz w:val="24"/>
          <w:szCs w:val="24"/>
          <w:lang w:eastAsia="ru-RU"/>
        </w:rPr>
        <w:t>ленточные</w:t>
      </w:r>
      <w:proofErr w:type="gramEnd"/>
      <w:r w:rsidRPr="00081881">
        <w:rPr>
          <w:rFonts w:ascii="Times New Roman" w:eastAsia="Times New Roman" w:hAnsi="Times New Roman" w:cs="Times New Roman"/>
          <w:sz w:val="24"/>
          <w:szCs w:val="24"/>
          <w:lang w:eastAsia="ru-RU"/>
        </w:rPr>
        <w:t xml:space="preserve"> (</w:t>
      </w:r>
      <w:proofErr w:type="spellStart"/>
      <w:r w:rsidRPr="00081881">
        <w:rPr>
          <w:rFonts w:ascii="Times New Roman" w:eastAsia="Times New Roman" w:hAnsi="Times New Roman" w:cs="Times New Roman"/>
          <w:sz w:val="24"/>
          <w:szCs w:val="24"/>
          <w:lang w:eastAsia="ru-RU"/>
        </w:rPr>
        <w:t>Sandvik</w:t>
      </w:r>
      <w:proofErr w:type="spellEnd"/>
      <w:r w:rsidRPr="00081881">
        <w:rPr>
          <w:rFonts w:ascii="Times New Roman" w:eastAsia="Times New Roman" w:hAnsi="Times New Roman" w:cs="Times New Roman"/>
          <w:sz w:val="24"/>
          <w:szCs w:val="24"/>
          <w:lang w:eastAsia="ru-RU"/>
        </w:rPr>
        <w:t xml:space="preserve">, Турция), транспортирующие готовую продукцию (по фракциям).   </w:t>
      </w:r>
    </w:p>
    <w:p w:rsidR="00081881" w:rsidRPr="00081881" w:rsidRDefault="00081881" w:rsidP="00081881">
      <w:pPr>
        <w:spacing w:after="0" w:line="240" w:lineRule="auto"/>
        <w:ind w:firstLine="709"/>
        <w:jc w:val="both"/>
        <w:rPr>
          <w:rFonts w:ascii="Times New Roman" w:eastAsia="Times New Roman" w:hAnsi="Times New Roman" w:cs="Times New Roman"/>
          <w:sz w:val="24"/>
          <w:szCs w:val="24"/>
          <w:lang w:eastAsia="ru-RU"/>
        </w:rPr>
      </w:pPr>
      <w:r w:rsidRPr="00081881">
        <w:rPr>
          <w:rFonts w:ascii="Times New Roman" w:eastAsia="Times New Roman" w:hAnsi="Times New Roman" w:cs="Times New Roman"/>
          <w:sz w:val="24"/>
          <w:szCs w:val="24"/>
          <w:lang w:eastAsia="ru-RU"/>
        </w:rPr>
        <w:t>Данные дробильные машины имеют свои стадии дробления.</w:t>
      </w:r>
    </w:p>
    <w:p w:rsidR="00081881" w:rsidRPr="00081881" w:rsidRDefault="00081881" w:rsidP="00081881">
      <w:pPr>
        <w:spacing w:after="0" w:line="240" w:lineRule="auto"/>
        <w:ind w:firstLine="709"/>
        <w:jc w:val="both"/>
        <w:rPr>
          <w:rFonts w:ascii="Times New Roman" w:eastAsia="Times New Roman" w:hAnsi="Times New Roman" w:cs="Times New Roman"/>
          <w:sz w:val="24"/>
          <w:szCs w:val="24"/>
          <w:lang w:eastAsia="ru-RU"/>
        </w:rPr>
      </w:pPr>
      <w:r w:rsidRPr="00081881">
        <w:rPr>
          <w:rFonts w:ascii="Times New Roman" w:eastAsia="Times New Roman" w:hAnsi="Times New Roman" w:cs="Times New Roman"/>
          <w:sz w:val="24"/>
          <w:szCs w:val="24"/>
          <w:lang w:eastAsia="ru-RU"/>
        </w:rPr>
        <w:t>После переработки камня проектом предусмотрена транспортировка готовой продукции из-под конвейерных конусов на склад временного хранения с использованием автосамосвалов грузоподъемностью 25 тонн и фронтальных погрузчиков с объемом ковша 3,0 м3 .</w:t>
      </w:r>
    </w:p>
    <w:p w:rsidR="00081881" w:rsidRPr="00081881" w:rsidRDefault="00081881" w:rsidP="00081881">
      <w:pPr>
        <w:spacing w:after="0" w:line="240" w:lineRule="auto"/>
        <w:ind w:firstLine="709"/>
        <w:jc w:val="both"/>
        <w:rPr>
          <w:rFonts w:ascii="Times New Roman" w:eastAsia="Times New Roman" w:hAnsi="Times New Roman" w:cs="Times New Roman"/>
          <w:sz w:val="24"/>
          <w:szCs w:val="24"/>
          <w:lang w:eastAsia="ru-RU"/>
        </w:rPr>
      </w:pPr>
      <w:r w:rsidRPr="00081881">
        <w:rPr>
          <w:rFonts w:ascii="Times New Roman" w:eastAsia="Times New Roman" w:hAnsi="Times New Roman" w:cs="Times New Roman"/>
          <w:sz w:val="24"/>
          <w:szCs w:val="24"/>
          <w:lang w:eastAsia="ru-RU"/>
        </w:rPr>
        <w:t>Общий объем транспортировки щебня на временный склад составит 476 600 тонн/год. Площадь, предусмотренная под хранение готовой продукции – 150 000 м</w:t>
      </w:r>
      <w:proofErr w:type="gramStart"/>
      <w:r w:rsidRPr="00081881">
        <w:rPr>
          <w:rFonts w:ascii="Times New Roman" w:eastAsia="Times New Roman" w:hAnsi="Times New Roman" w:cs="Times New Roman"/>
          <w:sz w:val="24"/>
          <w:szCs w:val="24"/>
          <w:lang w:eastAsia="ru-RU"/>
        </w:rPr>
        <w:t>2</w:t>
      </w:r>
      <w:proofErr w:type="gramEnd"/>
    </w:p>
    <w:p w:rsidR="003B3A00" w:rsidRPr="001D0C5F" w:rsidRDefault="00081881" w:rsidP="00081881">
      <w:pPr>
        <w:spacing w:after="0" w:line="240" w:lineRule="auto"/>
        <w:ind w:firstLine="709"/>
        <w:jc w:val="both"/>
        <w:rPr>
          <w:rFonts w:ascii="Times New Roman" w:hAnsi="Times New Roman" w:cs="Times New Roman"/>
          <w:sz w:val="24"/>
          <w:szCs w:val="24"/>
        </w:rPr>
      </w:pPr>
      <w:r w:rsidRPr="00081881">
        <w:rPr>
          <w:rFonts w:ascii="Times New Roman" w:eastAsia="Times New Roman" w:hAnsi="Times New Roman" w:cs="Times New Roman"/>
          <w:sz w:val="24"/>
          <w:szCs w:val="24"/>
          <w:lang w:eastAsia="ru-RU"/>
        </w:rPr>
        <w:t>Для отопления бытовых помещений предусмотрена котельная, оборудованная бытовой печкой.</w:t>
      </w:r>
    </w:p>
    <w:p w:rsidR="00AC57AA" w:rsidRPr="005625A9" w:rsidRDefault="003B3A00" w:rsidP="00AC57AA">
      <w:pPr>
        <w:ind w:firstLine="459"/>
        <w:jc w:val="both"/>
        <w:rPr>
          <w:rFonts w:ascii="Times New Roman" w:hAnsi="Times New Roman" w:cs="Times New Roman"/>
          <w:sz w:val="24"/>
          <w:szCs w:val="24"/>
        </w:rPr>
      </w:pPr>
      <w:r w:rsidRPr="001D0C5F">
        <w:rPr>
          <w:rFonts w:ascii="Times New Roman" w:hAnsi="Times New Roman" w:cs="Times New Roman"/>
          <w:sz w:val="24"/>
          <w:szCs w:val="24"/>
        </w:rPr>
        <w:t xml:space="preserve">5) </w:t>
      </w:r>
      <w:r w:rsidR="00AC57AA" w:rsidRPr="005625A9">
        <w:rPr>
          <w:rFonts w:ascii="Times New Roman" w:hAnsi="Times New Roman" w:cs="Times New Roman"/>
          <w:sz w:val="24"/>
          <w:szCs w:val="24"/>
        </w:rPr>
        <w:t xml:space="preserve">Намечаемая деятельность планирует добычу и переработку </w:t>
      </w:r>
      <w:proofErr w:type="spellStart"/>
      <w:r w:rsidR="00AC57AA" w:rsidRPr="005625A9">
        <w:rPr>
          <w:rFonts w:ascii="Times New Roman" w:hAnsi="Times New Roman" w:cs="Times New Roman"/>
          <w:sz w:val="24"/>
          <w:szCs w:val="24"/>
        </w:rPr>
        <w:t>невозобновляемого</w:t>
      </w:r>
      <w:proofErr w:type="spellEnd"/>
      <w:r w:rsidR="00AC57AA" w:rsidRPr="005625A9">
        <w:rPr>
          <w:rFonts w:ascii="Times New Roman" w:hAnsi="Times New Roman" w:cs="Times New Roman"/>
          <w:sz w:val="24"/>
          <w:szCs w:val="24"/>
        </w:rPr>
        <w:t xml:space="preserve"> природного ресурса – вулканических пористых пород (туфы). В период проведения намечаемых работ неизбежна частичная трансформация ландшафта. Эти процессы не имеют необратимого характера и не отразятся на генофонде животных в рассматриваемом районе.</w:t>
      </w:r>
    </w:p>
    <w:p w:rsidR="00AC57AA" w:rsidRDefault="00AC57AA" w:rsidP="00AC57AA">
      <w:pPr>
        <w:spacing w:after="0" w:line="240" w:lineRule="auto"/>
        <w:ind w:firstLine="709"/>
        <w:jc w:val="both"/>
        <w:rPr>
          <w:rFonts w:ascii="Times New Roman" w:hAnsi="Times New Roman" w:cs="Times New Roman"/>
          <w:sz w:val="24"/>
          <w:szCs w:val="24"/>
        </w:rPr>
      </w:pPr>
      <w:r w:rsidRPr="005625A9">
        <w:rPr>
          <w:rFonts w:ascii="Times New Roman" w:hAnsi="Times New Roman" w:cs="Times New Roman"/>
          <w:sz w:val="24"/>
          <w:szCs w:val="24"/>
        </w:rPr>
        <w:lastRenderedPageBreak/>
        <w:t>Планируемая проектная мощность при этом составит 400 тыс</w:t>
      </w:r>
      <w:proofErr w:type="gramStart"/>
      <w:r w:rsidRPr="005625A9">
        <w:rPr>
          <w:rFonts w:ascii="Times New Roman" w:hAnsi="Times New Roman" w:cs="Times New Roman"/>
          <w:sz w:val="24"/>
          <w:szCs w:val="24"/>
        </w:rPr>
        <w:t>.м</w:t>
      </w:r>
      <w:proofErr w:type="gramEnd"/>
      <w:r w:rsidRPr="005625A9">
        <w:rPr>
          <w:rFonts w:ascii="Times New Roman" w:hAnsi="Times New Roman" w:cs="Times New Roman"/>
          <w:sz w:val="24"/>
          <w:szCs w:val="24"/>
        </w:rPr>
        <w:t xml:space="preserve">3 в год (1 028 </w:t>
      </w:r>
      <w:proofErr w:type="spellStart"/>
      <w:r w:rsidRPr="005625A9">
        <w:rPr>
          <w:rFonts w:ascii="Times New Roman" w:hAnsi="Times New Roman" w:cs="Times New Roman"/>
          <w:sz w:val="24"/>
          <w:szCs w:val="24"/>
        </w:rPr>
        <w:t>тыс.т</w:t>
      </w:r>
      <w:proofErr w:type="spellEnd"/>
      <w:r w:rsidRPr="005625A9">
        <w:rPr>
          <w:rFonts w:ascii="Times New Roman" w:hAnsi="Times New Roman" w:cs="Times New Roman"/>
          <w:sz w:val="24"/>
          <w:szCs w:val="24"/>
        </w:rPr>
        <w:t xml:space="preserve"> в год). При данном объеме добычи обеспеченность предприятия запасами строительного камня составляет 45 лет. </w:t>
      </w:r>
      <w:proofErr w:type="gramStart"/>
      <w:r w:rsidRPr="005625A9">
        <w:rPr>
          <w:rFonts w:ascii="Times New Roman" w:hAnsi="Times New Roman" w:cs="Times New Roman"/>
          <w:sz w:val="24"/>
          <w:szCs w:val="24"/>
        </w:rPr>
        <w:t>Следовательно</w:t>
      </w:r>
      <w:proofErr w:type="gramEnd"/>
      <w:r>
        <w:rPr>
          <w:rFonts w:ascii="Times New Roman" w:hAnsi="Times New Roman" w:cs="Times New Roman"/>
          <w:sz w:val="24"/>
          <w:szCs w:val="24"/>
        </w:rPr>
        <w:t xml:space="preserve"> к 2033 году</w:t>
      </w:r>
      <w:r w:rsidRPr="005625A9">
        <w:rPr>
          <w:rFonts w:ascii="Times New Roman" w:hAnsi="Times New Roman" w:cs="Times New Roman"/>
          <w:sz w:val="24"/>
          <w:szCs w:val="24"/>
        </w:rPr>
        <w:t xml:space="preserve"> ресурсы не будут полностью истощены. Для снижения вероятности рисков на предприятие планируется осуществление экологического контроля, мониторинга и надзора. </w:t>
      </w:r>
      <w:proofErr w:type="gramStart"/>
      <w:r w:rsidRPr="005625A9">
        <w:rPr>
          <w:rFonts w:ascii="Times New Roman" w:hAnsi="Times New Roman" w:cs="Times New Roman"/>
          <w:sz w:val="24"/>
          <w:szCs w:val="24"/>
        </w:rPr>
        <w:t>При</w:t>
      </w:r>
      <w:proofErr w:type="gramEnd"/>
      <w:r w:rsidRPr="005625A9">
        <w:rPr>
          <w:rFonts w:ascii="Times New Roman" w:hAnsi="Times New Roman" w:cs="Times New Roman"/>
          <w:sz w:val="24"/>
          <w:szCs w:val="24"/>
        </w:rPr>
        <w:t xml:space="preserve"> </w:t>
      </w:r>
      <w:proofErr w:type="gramStart"/>
      <w:r w:rsidRPr="005625A9">
        <w:rPr>
          <w:rFonts w:ascii="Times New Roman" w:hAnsi="Times New Roman" w:cs="Times New Roman"/>
          <w:sz w:val="24"/>
          <w:szCs w:val="24"/>
        </w:rPr>
        <w:t>проведение</w:t>
      </w:r>
      <w:proofErr w:type="gramEnd"/>
      <w:r w:rsidRPr="005625A9">
        <w:rPr>
          <w:rFonts w:ascii="Times New Roman" w:hAnsi="Times New Roman" w:cs="Times New Roman"/>
          <w:sz w:val="24"/>
          <w:szCs w:val="24"/>
        </w:rPr>
        <w:t xml:space="preserve"> горных работ и </w:t>
      </w:r>
      <w:r>
        <w:rPr>
          <w:rFonts w:ascii="Times New Roman" w:hAnsi="Times New Roman" w:cs="Times New Roman"/>
          <w:sz w:val="24"/>
          <w:szCs w:val="24"/>
        </w:rPr>
        <w:t>переработке</w:t>
      </w:r>
      <w:r w:rsidRPr="005625A9">
        <w:rPr>
          <w:rFonts w:ascii="Times New Roman" w:hAnsi="Times New Roman" w:cs="Times New Roman"/>
          <w:sz w:val="24"/>
          <w:szCs w:val="24"/>
        </w:rPr>
        <w:t xml:space="preserve"> не предусмотрено использование дефицитных и уникальных ресурсов.</w:t>
      </w:r>
    </w:p>
    <w:p w:rsidR="00081881" w:rsidRDefault="00AC57AA" w:rsidP="00AC57AA">
      <w:pPr>
        <w:spacing w:after="0" w:line="240" w:lineRule="auto"/>
        <w:ind w:firstLine="709"/>
        <w:jc w:val="both"/>
        <w:rPr>
          <w:rFonts w:ascii="Times New Roman" w:hAnsi="Times New Roman" w:cs="Times New Roman"/>
          <w:sz w:val="24"/>
          <w:szCs w:val="24"/>
        </w:rPr>
      </w:pPr>
      <w:r w:rsidRPr="00305AC9">
        <w:rPr>
          <w:rFonts w:ascii="Times New Roman" w:hAnsi="Times New Roman" w:cs="Times New Roman"/>
          <w:sz w:val="24"/>
          <w:szCs w:val="24"/>
        </w:rPr>
        <w:t xml:space="preserve">Деятельность </w:t>
      </w:r>
      <w:r w:rsidRPr="00305AC9">
        <w:rPr>
          <w:rFonts w:ascii="Times New Roman" w:eastAsia="Times New Roman" w:hAnsi="Times New Roman" w:cs="Times New Roman"/>
          <w:bCs/>
          <w:color w:val="000000"/>
          <w:sz w:val="24"/>
          <w:szCs w:val="24"/>
          <w:lang w:eastAsia="ru-RU"/>
        </w:rPr>
        <w:t xml:space="preserve">«Техно Индустрия» </w:t>
      </w:r>
      <w:r w:rsidRPr="00305AC9">
        <w:rPr>
          <w:rFonts w:ascii="Times New Roman" w:hAnsi="Times New Roman" w:cs="Times New Roman"/>
          <w:sz w:val="24"/>
          <w:szCs w:val="24"/>
        </w:rPr>
        <w:t xml:space="preserve">по добыче вулканических пористых пород (туфы) будет проводиться на нарушенном участке открытых горных работ (промышленное освоение участка начато с 2013 года), в связи с чем на участке отсутствуют зеленые насаждения, </w:t>
      </w:r>
      <w:proofErr w:type="gramStart"/>
      <w:r w:rsidRPr="00305AC9">
        <w:rPr>
          <w:rFonts w:ascii="Times New Roman" w:hAnsi="Times New Roman" w:cs="Times New Roman"/>
          <w:sz w:val="24"/>
          <w:szCs w:val="24"/>
        </w:rPr>
        <w:t>следовательно</w:t>
      </w:r>
      <w:proofErr w:type="gramEnd"/>
      <w:r w:rsidRPr="00305AC9">
        <w:rPr>
          <w:rFonts w:ascii="Times New Roman" w:hAnsi="Times New Roman" w:cs="Times New Roman"/>
          <w:sz w:val="24"/>
          <w:szCs w:val="24"/>
        </w:rPr>
        <w:t xml:space="preserve"> в предполагаемом месте осуществления намечаемой деятельности зеленые насаждения вырубке или переносу не подлежат. </w:t>
      </w:r>
      <w:r w:rsidR="003B3A00" w:rsidRPr="001D0C5F">
        <w:rPr>
          <w:rFonts w:ascii="Times New Roman" w:hAnsi="Times New Roman" w:cs="Times New Roman"/>
          <w:sz w:val="24"/>
          <w:szCs w:val="24"/>
        </w:rPr>
        <w:t xml:space="preserve">  </w:t>
      </w:r>
      <w:r w:rsidR="00081881" w:rsidRPr="00081881">
        <w:rPr>
          <w:rFonts w:ascii="Times New Roman" w:hAnsi="Times New Roman" w:cs="Times New Roman"/>
          <w:sz w:val="24"/>
          <w:szCs w:val="24"/>
        </w:rPr>
        <w:t xml:space="preserve">Естественные пищевые и лекарственные растения на занимаемой территории отсутствуют. После завершения добычных работ, снятые объемы почвенно-растительного слоя земли будут использованы для рекультивации отработанного карьера. На месторождений отсутствуют </w:t>
      </w:r>
      <w:proofErr w:type="gramStart"/>
      <w:r w:rsidR="00081881" w:rsidRPr="00081881">
        <w:rPr>
          <w:rFonts w:ascii="Times New Roman" w:hAnsi="Times New Roman" w:cs="Times New Roman"/>
          <w:sz w:val="24"/>
          <w:szCs w:val="24"/>
        </w:rPr>
        <w:t>растения</w:t>
      </w:r>
      <w:proofErr w:type="gramEnd"/>
      <w:r w:rsidR="00081881" w:rsidRPr="00081881">
        <w:rPr>
          <w:rFonts w:ascii="Times New Roman" w:hAnsi="Times New Roman" w:cs="Times New Roman"/>
          <w:sz w:val="24"/>
          <w:szCs w:val="24"/>
        </w:rPr>
        <w:t xml:space="preserve"> занесенные в красную книгу РК.</w:t>
      </w:r>
    </w:p>
    <w:p w:rsidR="00081881" w:rsidRPr="00081881" w:rsidRDefault="00081881" w:rsidP="003B3A00">
      <w:pPr>
        <w:spacing w:after="0" w:line="240" w:lineRule="auto"/>
        <w:ind w:firstLine="709"/>
        <w:contextualSpacing/>
        <w:jc w:val="both"/>
        <w:rPr>
          <w:rFonts w:ascii="Times New Roman" w:hAnsi="Times New Roman" w:cs="Times New Roman"/>
          <w:sz w:val="24"/>
          <w:szCs w:val="24"/>
        </w:rPr>
      </w:pPr>
      <w:r w:rsidRPr="00081881">
        <w:rPr>
          <w:rFonts w:ascii="Times New Roman" w:hAnsi="Times New Roman" w:cs="Times New Roman"/>
          <w:sz w:val="24"/>
          <w:szCs w:val="24"/>
        </w:rPr>
        <w:t>Животный мир использованию и изъятию не подлежит. Горные работы будут производиться локально, не затрагивая объекты животного мира, их частей, дериватов, полезных свойств и продуктов жизнедеятельности.</w:t>
      </w:r>
    </w:p>
    <w:p w:rsidR="00AC57AA" w:rsidRPr="00AC57AA" w:rsidRDefault="00AC57AA" w:rsidP="00AC57AA">
      <w:pPr>
        <w:spacing w:after="0" w:line="240" w:lineRule="auto"/>
        <w:ind w:firstLine="709"/>
        <w:contextualSpacing/>
        <w:jc w:val="both"/>
        <w:rPr>
          <w:rFonts w:ascii="Times New Roman" w:hAnsi="Times New Roman" w:cs="Times New Roman"/>
          <w:sz w:val="24"/>
          <w:szCs w:val="24"/>
        </w:rPr>
      </w:pPr>
      <w:r w:rsidRPr="00AC57AA">
        <w:rPr>
          <w:rFonts w:ascii="Times New Roman" w:hAnsi="Times New Roman" w:cs="Times New Roman"/>
          <w:sz w:val="24"/>
          <w:szCs w:val="24"/>
        </w:rPr>
        <w:t xml:space="preserve">Питьевая вода на участок работ доставляется из </w:t>
      </w:r>
      <w:proofErr w:type="spellStart"/>
      <w:r w:rsidRPr="00AC57AA">
        <w:rPr>
          <w:rFonts w:ascii="Times New Roman" w:hAnsi="Times New Roman" w:cs="Times New Roman"/>
          <w:sz w:val="24"/>
          <w:szCs w:val="24"/>
        </w:rPr>
        <w:t>г</w:t>
      </w:r>
      <w:proofErr w:type="gramStart"/>
      <w:r w:rsidRPr="00AC57AA">
        <w:rPr>
          <w:rFonts w:ascii="Times New Roman" w:hAnsi="Times New Roman" w:cs="Times New Roman"/>
          <w:sz w:val="24"/>
          <w:szCs w:val="24"/>
        </w:rPr>
        <w:t>.Т</w:t>
      </w:r>
      <w:proofErr w:type="gramEnd"/>
      <w:r w:rsidRPr="00AC57AA">
        <w:rPr>
          <w:rFonts w:ascii="Times New Roman" w:hAnsi="Times New Roman" w:cs="Times New Roman"/>
          <w:sz w:val="24"/>
          <w:szCs w:val="24"/>
        </w:rPr>
        <w:t>емиртау</w:t>
      </w:r>
      <w:proofErr w:type="spellEnd"/>
      <w:r w:rsidRPr="00AC57AA">
        <w:rPr>
          <w:rFonts w:ascii="Times New Roman" w:hAnsi="Times New Roman" w:cs="Times New Roman"/>
          <w:sz w:val="24"/>
          <w:szCs w:val="24"/>
        </w:rPr>
        <w:t xml:space="preserve">  в пластиковых бутылках из расхода 5 л – на 1 человека. Количество задействованных рабочих – 50 человек. </w:t>
      </w:r>
    </w:p>
    <w:p w:rsidR="00AC57AA" w:rsidRPr="00AC57AA" w:rsidRDefault="00AC57AA" w:rsidP="00AC57AA">
      <w:pPr>
        <w:spacing w:after="0" w:line="240" w:lineRule="auto"/>
        <w:ind w:firstLine="709"/>
        <w:contextualSpacing/>
        <w:jc w:val="both"/>
        <w:rPr>
          <w:rFonts w:ascii="Times New Roman" w:hAnsi="Times New Roman" w:cs="Times New Roman"/>
          <w:sz w:val="24"/>
          <w:szCs w:val="24"/>
        </w:rPr>
      </w:pPr>
      <w:r w:rsidRPr="00AC57AA">
        <w:rPr>
          <w:rFonts w:ascii="Times New Roman" w:hAnsi="Times New Roman" w:cs="Times New Roman"/>
          <w:sz w:val="24"/>
          <w:szCs w:val="24"/>
        </w:rPr>
        <w:t>Производственно-техническое водоснабжение предприятия ТОО «Техно Индустрия», на сегодняшний день, производится по договору №3955 с ТОО «</w:t>
      </w:r>
      <w:proofErr w:type="spellStart"/>
      <w:r w:rsidRPr="00AC57AA">
        <w:rPr>
          <w:rFonts w:ascii="Times New Roman" w:hAnsi="Times New Roman" w:cs="Times New Roman"/>
          <w:sz w:val="24"/>
          <w:szCs w:val="24"/>
        </w:rPr>
        <w:t>Окжетпес</w:t>
      </w:r>
      <w:proofErr w:type="spellEnd"/>
      <w:r w:rsidRPr="00AC57AA">
        <w:rPr>
          <w:rFonts w:ascii="Times New Roman" w:hAnsi="Times New Roman" w:cs="Times New Roman"/>
          <w:sz w:val="24"/>
          <w:szCs w:val="24"/>
        </w:rPr>
        <w:t>-Т» на предоставление услуг по водоснабжению в объёме 300 м3 ежемесячно. Вода на технологические нужды относится к безвозвратному водопотреблению. После оформления разрешительных документов водоснабжение на технологические нужды ожидается из водоотлива с использованием попутно-добываемых карьерных вод.</w:t>
      </w:r>
    </w:p>
    <w:p w:rsidR="00AC57AA" w:rsidRPr="00AC57AA" w:rsidRDefault="00AC57AA" w:rsidP="00AC57AA">
      <w:pPr>
        <w:spacing w:after="0" w:line="240" w:lineRule="auto"/>
        <w:ind w:firstLine="709"/>
        <w:contextualSpacing/>
        <w:jc w:val="both"/>
        <w:rPr>
          <w:rFonts w:ascii="Times New Roman" w:hAnsi="Times New Roman" w:cs="Times New Roman"/>
          <w:sz w:val="24"/>
          <w:szCs w:val="24"/>
        </w:rPr>
      </w:pPr>
      <w:r w:rsidRPr="00AC57AA">
        <w:rPr>
          <w:rFonts w:ascii="Times New Roman" w:hAnsi="Times New Roman" w:cs="Times New Roman"/>
          <w:sz w:val="24"/>
          <w:szCs w:val="24"/>
        </w:rPr>
        <w:t>Воду на хозяйственно-бытовые нужды и вспомогательные нужды предусматривается брать из разведочно-эксплуатационной скважины №2, находящейся в собственности ТОО «Техно Индустрия».</w:t>
      </w:r>
    </w:p>
    <w:p w:rsidR="00AC57AA" w:rsidRDefault="00AC57AA" w:rsidP="00AC57AA">
      <w:pPr>
        <w:spacing w:after="0" w:line="240" w:lineRule="auto"/>
        <w:ind w:firstLine="709"/>
        <w:contextualSpacing/>
        <w:jc w:val="both"/>
        <w:rPr>
          <w:rFonts w:ascii="Times New Roman" w:hAnsi="Times New Roman" w:cs="Times New Roman"/>
          <w:sz w:val="24"/>
          <w:szCs w:val="24"/>
        </w:rPr>
      </w:pPr>
      <w:r w:rsidRPr="00AC57AA">
        <w:rPr>
          <w:rFonts w:ascii="Times New Roman" w:hAnsi="Times New Roman" w:cs="Times New Roman"/>
          <w:sz w:val="24"/>
          <w:szCs w:val="24"/>
        </w:rPr>
        <w:t>Хозяйственно-бытовые стоки отводятся в септик емкостью 30 м3, по мере заполнения вывозится по договору на оказание услуг по откачке фекальных вод.</w:t>
      </w:r>
    </w:p>
    <w:p w:rsidR="00081881" w:rsidRDefault="00AC57AA" w:rsidP="00AC57AA">
      <w:pPr>
        <w:spacing w:after="0" w:line="240" w:lineRule="auto"/>
        <w:ind w:firstLine="709"/>
        <w:contextualSpacing/>
        <w:jc w:val="both"/>
        <w:rPr>
          <w:rFonts w:ascii="Times New Roman" w:hAnsi="Times New Roman" w:cs="Times New Roman"/>
          <w:sz w:val="24"/>
          <w:szCs w:val="24"/>
        </w:rPr>
      </w:pPr>
      <w:r w:rsidRPr="00AC57AA">
        <w:rPr>
          <w:rFonts w:ascii="Times New Roman" w:hAnsi="Times New Roman" w:cs="Times New Roman"/>
          <w:sz w:val="24"/>
          <w:szCs w:val="24"/>
        </w:rPr>
        <w:t xml:space="preserve">Ближайший водный объект Самаркандское водохранилище находится на расстоянии 7,5 км. Соответственно, а так же </w:t>
      </w:r>
      <w:proofErr w:type="gramStart"/>
      <w:r w:rsidRPr="00AC57AA">
        <w:rPr>
          <w:rFonts w:ascii="Times New Roman" w:hAnsi="Times New Roman" w:cs="Times New Roman"/>
          <w:sz w:val="24"/>
          <w:szCs w:val="24"/>
        </w:rPr>
        <w:t>согласно проекта</w:t>
      </w:r>
      <w:proofErr w:type="gramEnd"/>
      <w:r w:rsidRPr="00AC57AA">
        <w:rPr>
          <w:rFonts w:ascii="Times New Roman" w:hAnsi="Times New Roman" w:cs="Times New Roman"/>
          <w:sz w:val="24"/>
          <w:szCs w:val="24"/>
        </w:rPr>
        <w:t xml:space="preserve">, участок ведения работ расположен за пределами </w:t>
      </w:r>
      <w:proofErr w:type="spellStart"/>
      <w:r w:rsidRPr="00AC57AA">
        <w:rPr>
          <w:rFonts w:ascii="Times New Roman" w:hAnsi="Times New Roman" w:cs="Times New Roman"/>
          <w:sz w:val="24"/>
          <w:szCs w:val="24"/>
        </w:rPr>
        <w:t>водоохранных</w:t>
      </w:r>
      <w:proofErr w:type="spellEnd"/>
      <w:r w:rsidRPr="00AC57AA">
        <w:rPr>
          <w:rFonts w:ascii="Times New Roman" w:hAnsi="Times New Roman" w:cs="Times New Roman"/>
          <w:sz w:val="24"/>
          <w:szCs w:val="24"/>
        </w:rPr>
        <w:t xml:space="preserve"> зон и полос поверхностных водных объектов.</w:t>
      </w:r>
    </w:p>
    <w:p w:rsidR="00AC57AA" w:rsidRPr="00AC57AA" w:rsidRDefault="00AC57AA" w:rsidP="00AC57AA">
      <w:pPr>
        <w:spacing w:after="0" w:line="240" w:lineRule="auto"/>
        <w:ind w:firstLine="709"/>
        <w:contextualSpacing/>
        <w:jc w:val="both"/>
        <w:rPr>
          <w:rFonts w:ascii="Times New Roman" w:hAnsi="Times New Roman" w:cs="Times New Roman"/>
          <w:sz w:val="24"/>
          <w:szCs w:val="24"/>
        </w:rPr>
      </w:pPr>
      <w:r w:rsidRPr="00AC57AA">
        <w:rPr>
          <w:rFonts w:ascii="Times New Roman" w:hAnsi="Times New Roman" w:cs="Times New Roman"/>
          <w:sz w:val="24"/>
          <w:szCs w:val="24"/>
        </w:rPr>
        <w:t xml:space="preserve">Договор на вывоз отходов со специализированными организациями заключаются ежегодно. Объемы образования отработанных масел  превышают пороговые значения, установленные для переноса загрязнителей (отходов) правилами ведения регистра выбросов и переноса загрязнителей (перенос за пределы объекта двух тонн в год для опасных отходов или двух тысяч тонн в год для неопасных отходов). </w:t>
      </w:r>
      <w:proofErr w:type="gramStart"/>
      <w:r w:rsidRPr="00AC57AA">
        <w:rPr>
          <w:rFonts w:ascii="Times New Roman" w:hAnsi="Times New Roman" w:cs="Times New Roman"/>
          <w:sz w:val="24"/>
          <w:szCs w:val="24"/>
        </w:rPr>
        <w:t xml:space="preserve">Для других отходов объем образования отхода, предусмотренных к переносу за пределы объекта за год, не превышает пороговых значений, установленных для переноса отходов правилами ведения регистра выбросов и переноса загрязнителей). </w:t>
      </w:r>
      <w:proofErr w:type="gramEnd"/>
    </w:p>
    <w:p w:rsidR="00AC57AA" w:rsidRPr="00AC57AA" w:rsidRDefault="00AC57AA" w:rsidP="00AC57AA">
      <w:pPr>
        <w:spacing w:after="0" w:line="240" w:lineRule="auto"/>
        <w:ind w:firstLine="709"/>
        <w:contextualSpacing/>
        <w:jc w:val="both"/>
        <w:rPr>
          <w:rFonts w:ascii="Times New Roman" w:hAnsi="Times New Roman" w:cs="Times New Roman"/>
          <w:sz w:val="24"/>
          <w:szCs w:val="24"/>
        </w:rPr>
      </w:pPr>
      <w:r w:rsidRPr="00AC57AA">
        <w:rPr>
          <w:rFonts w:ascii="Times New Roman" w:hAnsi="Times New Roman" w:cs="Times New Roman"/>
          <w:sz w:val="24"/>
          <w:szCs w:val="24"/>
        </w:rPr>
        <w:t xml:space="preserve">В соответствии с </w:t>
      </w:r>
      <w:proofErr w:type="spellStart"/>
      <w:r w:rsidRPr="00AC57AA">
        <w:rPr>
          <w:rFonts w:ascii="Times New Roman" w:hAnsi="Times New Roman" w:cs="Times New Roman"/>
          <w:sz w:val="24"/>
          <w:szCs w:val="24"/>
        </w:rPr>
        <w:t>пп</w:t>
      </w:r>
      <w:proofErr w:type="spellEnd"/>
      <w:r w:rsidRPr="00AC57AA">
        <w:rPr>
          <w:rFonts w:ascii="Times New Roman" w:hAnsi="Times New Roman" w:cs="Times New Roman"/>
          <w:sz w:val="24"/>
          <w:szCs w:val="24"/>
        </w:rPr>
        <w:t>. 1 п. 2 ст. 320 Экологического кодекса Республики Казахстан времен складирование отходов на месте образования предусмотрено на срок не более шести месяцев до даты их сбора (передачи специализированным организациям) или самостоятельного вывоза на объект, где данные отходы будут подвергнуты операциям по восстановлению или удалению</w:t>
      </w:r>
    </w:p>
    <w:p w:rsidR="00AC57AA" w:rsidRDefault="00AC57AA" w:rsidP="003B3A00">
      <w:pPr>
        <w:spacing w:after="0" w:line="240" w:lineRule="auto"/>
        <w:ind w:firstLine="709"/>
        <w:contextualSpacing/>
        <w:jc w:val="both"/>
        <w:rPr>
          <w:rFonts w:ascii="Times New Roman" w:hAnsi="Times New Roman" w:cs="Times New Roman"/>
          <w:b/>
          <w:sz w:val="24"/>
          <w:szCs w:val="24"/>
        </w:rPr>
      </w:pPr>
    </w:p>
    <w:p w:rsidR="003B3A00" w:rsidRPr="001D0C5F" w:rsidRDefault="003B3A00" w:rsidP="003B3A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Касательно не</w:t>
      </w:r>
      <w:r w:rsidRPr="001D0C5F">
        <w:rPr>
          <w:rFonts w:ascii="Times New Roman" w:hAnsi="Times New Roman" w:cs="Times New Roman"/>
          <w:sz w:val="24"/>
          <w:szCs w:val="24"/>
        </w:rPr>
        <w:t>посредственно проведения работ, то сообщаем следующее:</w:t>
      </w:r>
    </w:p>
    <w:p w:rsidR="003B3A00" w:rsidRDefault="003B3A00" w:rsidP="003B3A00">
      <w:pPr>
        <w:spacing w:after="0" w:line="240" w:lineRule="auto"/>
        <w:ind w:firstLine="709"/>
        <w:jc w:val="both"/>
        <w:rPr>
          <w:rFonts w:ascii="Times New Roman" w:hAnsi="Times New Roman" w:cs="Times New Roman"/>
          <w:sz w:val="24"/>
          <w:szCs w:val="24"/>
        </w:rPr>
      </w:pPr>
      <w:r>
        <w:rPr>
          <w:rFonts w:ascii="Times New Roman" w:hAnsi="Times New Roman" w:cs="Times New Roman"/>
          <w:bCs/>
          <w:sz w:val="24"/>
          <w:szCs w:val="24"/>
        </w:rPr>
        <w:t>В</w:t>
      </w:r>
      <w:r w:rsidRPr="00153D3D">
        <w:rPr>
          <w:rFonts w:ascii="Times New Roman" w:hAnsi="Times New Roman" w:cs="Times New Roman"/>
          <w:bCs/>
          <w:sz w:val="24"/>
          <w:szCs w:val="24"/>
        </w:rPr>
        <w:t>се</w:t>
      </w:r>
      <w:r>
        <w:rPr>
          <w:rFonts w:ascii="Times New Roman" w:hAnsi="Times New Roman" w:cs="Times New Roman"/>
          <w:bCs/>
          <w:sz w:val="24"/>
          <w:szCs w:val="24"/>
        </w:rPr>
        <w:t xml:space="preserve"> планируемые</w:t>
      </w:r>
      <w:r w:rsidRPr="00153D3D">
        <w:rPr>
          <w:rFonts w:ascii="Times New Roman" w:hAnsi="Times New Roman" w:cs="Times New Roman"/>
          <w:bCs/>
          <w:sz w:val="24"/>
          <w:szCs w:val="24"/>
        </w:rPr>
        <w:t xml:space="preserve"> работы будут </w:t>
      </w:r>
      <w:proofErr w:type="gramStart"/>
      <w:r w:rsidRPr="00153D3D">
        <w:rPr>
          <w:rFonts w:ascii="Times New Roman" w:hAnsi="Times New Roman" w:cs="Times New Roman"/>
          <w:bCs/>
          <w:sz w:val="24"/>
          <w:szCs w:val="24"/>
        </w:rPr>
        <w:t>проводится</w:t>
      </w:r>
      <w:proofErr w:type="gramEnd"/>
      <w:r w:rsidRPr="00153D3D">
        <w:rPr>
          <w:rFonts w:ascii="Times New Roman" w:hAnsi="Times New Roman" w:cs="Times New Roman"/>
          <w:bCs/>
          <w:sz w:val="24"/>
          <w:szCs w:val="24"/>
        </w:rPr>
        <w:t xml:space="preserve"> за пределами </w:t>
      </w:r>
      <w:proofErr w:type="spellStart"/>
      <w:r w:rsidRPr="00153D3D">
        <w:rPr>
          <w:rFonts w:ascii="Times New Roman" w:eastAsia="Times New Roman" w:hAnsi="Times New Roman" w:cs="Times New Roman"/>
          <w:sz w:val="24"/>
          <w:szCs w:val="24"/>
          <w:lang w:eastAsia="ru-RU"/>
        </w:rPr>
        <w:t>водоохранных</w:t>
      </w:r>
      <w:proofErr w:type="spellEnd"/>
      <w:r w:rsidRPr="00153D3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полос</w:t>
      </w:r>
      <w:r w:rsidRPr="00153D3D">
        <w:rPr>
          <w:rFonts w:ascii="Times New Roman" w:eastAsia="Times New Roman" w:hAnsi="Times New Roman" w:cs="Times New Roman"/>
          <w:sz w:val="24"/>
          <w:szCs w:val="24"/>
          <w:lang w:eastAsia="ru-RU"/>
        </w:rPr>
        <w:t xml:space="preserve"> водных объектов</w:t>
      </w:r>
      <w:r>
        <w:rPr>
          <w:rFonts w:ascii="Times New Roman" w:eastAsia="Times New Roman" w:hAnsi="Times New Roman" w:cs="Times New Roman"/>
          <w:sz w:val="24"/>
          <w:szCs w:val="24"/>
          <w:lang w:eastAsia="ru-RU"/>
        </w:rPr>
        <w:t>.</w:t>
      </w:r>
      <w:r w:rsidRPr="001D0C5F">
        <w:rPr>
          <w:rFonts w:ascii="Times New Roman" w:hAnsi="Times New Roman" w:cs="Times New Roman"/>
          <w:sz w:val="24"/>
          <w:szCs w:val="24"/>
        </w:rPr>
        <w:t xml:space="preserve"> </w:t>
      </w:r>
    </w:p>
    <w:p w:rsidR="003B3A00" w:rsidRPr="00B77AC6" w:rsidRDefault="003B3A00" w:rsidP="003B3A00">
      <w:pPr>
        <w:spacing w:after="0" w:line="240" w:lineRule="auto"/>
        <w:ind w:firstLine="709"/>
        <w:jc w:val="both"/>
        <w:rPr>
          <w:rFonts w:ascii="Times New Roman" w:hAnsi="Times New Roman" w:cs="Times New Roman"/>
          <w:sz w:val="24"/>
          <w:szCs w:val="24"/>
        </w:rPr>
      </w:pPr>
      <w:r w:rsidRPr="00B77AC6">
        <w:rPr>
          <w:rFonts w:ascii="Times New Roman" w:hAnsi="Times New Roman" w:cs="Times New Roman"/>
          <w:sz w:val="24"/>
          <w:szCs w:val="24"/>
        </w:rPr>
        <w:lastRenderedPageBreak/>
        <w:sym w:font="Symbol" w:char="F0B7"/>
      </w:r>
      <w:r w:rsidRPr="00B77AC6">
        <w:rPr>
          <w:rFonts w:ascii="Times New Roman" w:hAnsi="Times New Roman" w:cs="Times New Roman"/>
          <w:sz w:val="24"/>
          <w:szCs w:val="24"/>
        </w:rPr>
        <w:t xml:space="preserve"> Складирование бытовых отходов в </w:t>
      </w:r>
      <w:r w:rsidR="00AC57AA">
        <w:rPr>
          <w:rFonts w:ascii="Times New Roman" w:hAnsi="Times New Roman" w:cs="Times New Roman"/>
          <w:sz w:val="24"/>
          <w:szCs w:val="24"/>
        </w:rPr>
        <w:t xml:space="preserve">специальных контейнерах и на </w:t>
      </w:r>
      <w:proofErr w:type="spellStart"/>
      <w:r w:rsidR="00AC57AA">
        <w:rPr>
          <w:rFonts w:ascii="Times New Roman" w:hAnsi="Times New Roman" w:cs="Times New Roman"/>
          <w:sz w:val="24"/>
          <w:szCs w:val="24"/>
        </w:rPr>
        <w:t>спец</w:t>
      </w:r>
      <w:proofErr w:type="gramStart"/>
      <w:r w:rsidR="00AC57AA">
        <w:rPr>
          <w:rFonts w:ascii="Times New Roman" w:hAnsi="Times New Roman" w:cs="Times New Roman"/>
          <w:sz w:val="24"/>
          <w:szCs w:val="24"/>
        </w:rPr>
        <w:t>.п</w:t>
      </w:r>
      <w:proofErr w:type="gramEnd"/>
      <w:r w:rsidR="00AC57AA">
        <w:rPr>
          <w:rFonts w:ascii="Times New Roman" w:hAnsi="Times New Roman" w:cs="Times New Roman"/>
          <w:sz w:val="24"/>
          <w:szCs w:val="24"/>
        </w:rPr>
        <w:t>лощадках</w:t>
      </w:r>
      <w:proofErr w:type="spellEnd"/>
      <w:r w:rsidRPr="00B77AC6">
        <w:rPr>
          <w:rFonts w:ascii="Times New Roman" w:hAnsi="Times New Roman" w:cs="Times New Roman"/>
          <w:sz w:val="24"/>
          <w:szCs w:val="24"/>
        </w:rPr>
        <w:t xml:space="preserve"> для сбора мусора; </w:t>
      </w:r>
    </w:p>
    <w:p w:rsidR="003B3A00" w:rsidRPr="00B77AC6" w:rsidRDefault="003B3A00" w:rsidP="003B3A00">
      <w:pPr>
        <w:spacing w:after="0" w:line="240" w:lineRule="auto"/>
        <w:ind w:firstLine="709"/>
        <w:jc w:val="both"/>
        <w:rPr>
          <w:rFonts w:ascii="Times New Roman" w:hAnsi="Times New Roman" w:cs="Times New Roman"/>
          <w:sz w:val="24"/>
          <w:szCs w:val="24"/>
        </w:rPr>
      </w:pPr>
      <w:r w:rsidRPr="00B77AC6">
        <w:rPr>
          <w:rFonts w:ascii="Times New Roman" w:hAnsi="Times New Roman" w:cs="Times New Roman"/>
          <w:sz w:val="24"/>
          <w:szCs w:val="24"/>
        </w:rPr>
        <w:sym w:font="Symbol" w:char="F0B7"/>
      </w:r>
      <w:r w:rsidRPr="00B77AC6">
        <w:rPr>
          <w:rFonts w:ascii="Times New Roman" w:hAnsi="Times New Roman" w:cs="Times New Roman"/>
          <w:sz w:val="24"/>
          <w:szCs w:val="24"/>
        </w:rPr>
        <w:t xml:space="preserve"> Своевременный вывоз отходов, образующихся в период эксплуатации месторождения по договору со специализированной организацией; </w:t>
      </w:r>
    </w:p>
    <w:p w:rsidR="003B3A00" w:rsidRPr="00B77AC6" w:rsidRDefault="003B3A00" w:rsidP="003B3A00">
      <w:pPr>
        <w:spacing w:after="0" w:line="240" w:lineRule="auto"/>
        <w:ind w:firstLine="709"/>
        <w:jc w:val="both"/>
        <w:rPr>
          <w:rFonts w:ascii="Times New Roman" w:hAnsi="Times New Roman" w:cs="Times New Roman"/>
          <w:sz w:val="24"/>
          <w:szCs w:val="24"/>
        </w:rPr>
      </w:pPr>
      <w:r w:rsidRPr="00B77AC6">
        <w:rPr>
          <w:rFonts w:ascii="Times New Roman" w:hAnsi="Times New Roman" w:cs="Times New Roman"/>
          <w:sz w:val="24"/>
          <w:szCs w:val="24"/>
        </w:rPr>
        <w:sym w:font="Symbol" w:char="F0B7"/>
      </w:r>
      <w:r w:rsidRPr="00B77AC6">
        <w:rPr>
          <w:rFonts w:ascii="Times New Roman" w:hAnsi="Times New Roman" w:cs="Times New Roman"/>
          <w:sz w:val="24"/>
          <w:szCs w:val="24"/>
        </w:rPr>
        <w:t xml:space="preserve"> Своевременное осуществление вывоза стоков туалета по договору со специализированной организацией; </w:t>
      </w:r>
    </w:p>
    <w:p w:rsidR="003B3A00" w:rsidRDefault="003B3A00" w:rsidP="003B3A00">
      <w:pPr>
        <w:spacing w:after="0" w:line="240" w:lineRule="auto"/>
        <w:ind w:firstLine="709"/>
        <w:jc w:val="both"/>
        <w:rPr>
          <w:rFonts w:ascii="Times New Roman" w:hAnsi="Times New Roman" w:cs="Times New Roman"/>
          <w:sz w:val="24"/>
          <w:szCs w:val="24"/>
        </w:rPr>
      </w:pPr>
      <w:r w:rsidRPr="00B77AC6">
        <w:rPr>
          <w:rFonts w:ascii="Times New Roman" w:hAnsi="Times New Roman" w:cs="Times New Roman"/>
          <w:sz w:val="24"/>
          <w:szCs w:val="24"/>
        </w:rPr>
        <w:sym w:font="Symbol" w:char="F0B7"/>
      </w:r>
      <w:r w:rsidRPr="00B77AC6">
        <w:rPr>
          <w:rFonts w:ascii="Times New Roman" w:hAnsi="Times New Roman" w:cs="Times New Roman"/>
          <w:sz w:val="24"/>
          <w:szCs w:val="24"/>
        </w:rPr>
        <w:t xml:space="preserve"> </w:t>
      </w:r>
      <w:r w:rsidRPr="001D0C5F">
        <w:rPr>
          <w:rFonts w:ascii="Times New Roman" w:hAnsi="Times New Roman" w:cs="Times New Roman"/>
          <w:sz w:val="24"/>
          <w:szCs w:val="24"/>
        </w:rPr>
        <w:t xml:space="preserve">Заправку передвижной техники предусматривается производить на </w:t>
      </w:r>
      <w:proofErr w:type="gramStart"/>
      <w:r w:rsidRPr="001D0C5F">
        <w:rPr>
          <w:rFonts w:ascii="Times New Roman" w:hAnsi="Times New Roman" w:cs="Times New Roman"/>
          <w:sz w:val="24"/>
          <w:szCs w:val="24"/>
        </w:rPr>
        <w:t>ближайших</w:t>
      </w:r>
      <w:proofErr w:type="gramEnd"/>
      <w:r w:rsidRPr="001D0C5F">
        <w:rPr>
          <w:rFonts w:ascii="Times New Roman" w:hAnsi="Times New Roman" w:cs="Times New Roman"/>
          <w:sz w:val="24"/>
          <w:szCs w:val="24"/>
        </w:rPr>
        <w:t xml:space="preserve"> АЗС.</w:t>
      </w:r>
    </w:p>
    <w:p w:rsidR="003B3A00" w:rsidRPr="00AC57AA" w:rsidRDefault="00AC57AA" w:rsidP="00AC57AA">
      <w:pPr>
        <w:pStyle w:val="a5"/>
        <w:numPr>
          <w:ilvl w:val="0"/>
          <w:numId w:val="4"/>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w:t>
      </w:r>
      <w:r w:rsidR="003B3A00" w:rsidRPr="00AC57AA">
        <w:rPr>
          <w:rFonts w:ascii="Times New Roman" w:hAnsi="Times New Roman" w:cs="Times New Roman"/>
          <w:sz w:val="24"/>
          <w:szCs w:val="24"/>
        </w:rPr>
        <w:t xml:space="preserve"> случае необходимости ремонт техники будет производиться на ближайших мастерских и СТО.</w:t>
      </w:r>
    </w:p>
    <w:p w:rsidR="00260037" w:rsidRDefault="003B3A00" w:rsidP="003B3A00">
      <w:pPr>
        <w:spacing w:after="0" w:line="240" w:lineRule="auto"/>
        <w:ind w:firstLine="709"/>
        <w:jc w:val="both"/>
        <w:rPr>
          <w:rFonts w:ascii="Times New Roman" w:hAnsi="Times New Roman" w:cs="Times New Roman"/>
          <w:sz w:val="24"/>
          <w:szCs w:val="24"/>
        </w:rPr>
      </w:pPr>
      <w:r w:rsidRPr="004733CF">
        <w:rPr>
          <w:rFonts w:ascii="Times New Roman" w:hAnsi="Times New Roman" w:cs="Times New Roman"/>
          <w:sz w:val="24"/>
          <w:szCs w:val="24"/>
        </w:rPr>
        <w:t>Риски нарушения</w:t>
      </w:r>
      <w:r w:rsidRPr="001D0C5F">
        <w:rPr>
          <w:rFonts w:ascii="Times New Roman" w:hAnsi="Times New Roman" w:cs="Times New Roman"/>
          <w:sz w:val="24"/>
          <w:szCs w:val="24"/>
        </w:rPr>
        <w:t xml:space="preserve"> экологических нормативов минимальны. </w:t>
      </w:r>
    </w:p>
    <w:p w:rsidR="003B3A00" w:rsidRPr="001D0C5F" w:rsidRDefault="003B3A00" w:rsidP="003B3A00">
      <w:pPr>
        <w:spacing w:after="0" w:line="240" w:lineRule="auto"/>
        <w:ind w:firstLine="709"/>
        <w:jc w:val="both"/>
        <w:rPr>
          <w:rFonts w:ascii="Times New Roman" w:hAnsi="Times New Roman" w:cs="Times New Roman"/>
          <w:sz w:val="24"/>
          <w:szCs w:val="24"/>
        </w:rPr>
      </w:pPr>
      <w:r w:rsidRPr="001D0C5F">
        <w:rPr>
          <w:rFonts w:ascii="Times New Roman" w:hAnsi="Times New Roman" w:cs="Times New Roman"/>
          <w:sz w:val="24"/>
          <w:szCs w:val="24"/>
        </w:rPr>
        <w:t>Сопротивляемость к изменению климата экологических и социально-экономических</w:t>
      </w:r>
      <w:r>
        <w:rPr>
          <w:rFonts w:ascii="Times New Roman" w:hAnsi="Times New Roman" w:cs="Times New Roman"/>
          <w:sz w:val="24"/>
          <w:szCs w:val="24"/>
        </w:rPr>
        <w:t xml:space="preserve"> </w:t>
      </w:r>
      <w:r w:rsidRPr="001D0C5F">
        <w:rPr>
          <w:rFonts w:ascii="Times New Roman" w:hAnsi="Times New Roman" w:cs="Times New Roman"/>
          <w:sz w:val="24"/>
          <w:szCs w:val="24"/>
        </w:rPr>
        <w:t>систем можно определить, как способность системы адаптироваться и возвращаться в стабильное состояние после временных или постоянных избыточных нагрузок.</w:t>
      </w:r>
    </w:p>
    <w:p w:rsidR="003B3A00" w:rsidRPr="001D0C5F" w:rsidRDefault="003B3A00" w:rsidP="003B3A00">
      <w:pPr>
        <w:spacing w:after="0" w:line="240" w:lineRule="auto"/>
        <w:ind w:firstLine="709"/>
        <w:jc w:val="both"/>
        <w:rPr>
          <w:rFonts w:ascii="Times New Roman" w:hAnsi="Times New Roman" w:cs="Times New Roman"/>
          <w:sz w:val="24"/>
          <w:szCs w:val="24"/>
        </w:rPr>
      </w:pPr>
      <w:r w:rsidRPr="001D0C5F">
        <w:rPr>
          <w:rFonts w:ascii="Times New Roman" w:hAnsi="Times New Roman" w:cs="Times New Roman"/>
          <w:sz w:val="24"/>
          <w:szCs w:val="24"/>
        </w:rPr>
        <w:t xml:space="preserve">В соответствии с выполненной комплексной оценкой воздействия проектируемых работ на окружающую среду и здоровье населения работы по </w:t>
      </w:r>
      <w:r w:rsidR="00260037">
        <w:rPr>
          <w:rFonts w:ascii="Times New Roman" w:hAnsi="Times New Roman" w:cs="Times New Roman"/>
          <w:sz w:val="24"/>
          <w:szCs w:val="24"/>
        </w:rPr>
        <w:t>добыче</w:t>
      </w:r>
      <w:r w:rsidRPr="001D0C5F">
        <w:rPr>
          <w:rFonts w:ascii="Times New Roman" w:hAnsi="Times New Roman" w:cs="Times New Roman"/>
          <w:sz w:val="24"/>
          <w:szCs w:val="24"/>
        </w:rPr>
        <w:t>,</w:t>
      </w:r>
      <w:r>
        <w:rPr>
          <w:rFonts w:ascii="Times New Roman" w:hAnsi="Times New Roman" w:cs="Times New Roman"/>
          <w:sz w:val="24"/>
          <w:szCs w:val="24"/>
        </w:rPr>
        <w:t xml:space="preserve"> </w:t>
      </w:r>
      <w:r w:rsidRPr="001D0C5F">
        <w:rPr>
          <w:rFonts w:ascii="Times New Roman" w:hAnsi="Times New Roman" w:cs="Times New Roman"/>
          <w:sz w:val="24"/>
          <w:szCs w:val="24"/>
        </w:rPr>
        <w:t>рассматриваемые настоящим проектом, по категории значимости воздействия относится к</w:t>
      </w:r>
      <w:r>
        <w:rPr>
          <w:rFonts w:ascii="Times New Roman" w:hAnsi="Times New Roman" w:cs="Times New Roman"/>
          <w:sz w:val="24"/>
          <w:szCs w:val="24"/>
        </w:rPr>
        <w:t xml:space="preserve"> </w:t>
      </w:r>
      <w:r w:rsidRPr="001D0C5F">
        <w:rPr>
          <w:rFonts w:ascii="Times New Roman" w:hAnsi="Times New Roman" w:cs="Times New Roman"/>
          <w:sz w:val="24"/>
          <w:szCs w:val="24"/>
        </w:rPr>
        <w:t>воздействию низкой</w:t>
      </w:r>
      <w:r w:rsidR="00260037">
        <w:rPr>
          <w:rFonts w:ascii="Times New Roman" w:hAnsi="Times New Roman" w:cs="Times New Roman"/>
          <w:sz w:val="24"/>
          <w:szCs w:val="24"/>
        </w:rPr>
        <w:t xml:space="preserve"> и средней</w:t>
      </w:r>
      <w:r w:rsidRPr="001D0C5F">
        <w:rPr>
          <w:rFonts w:ascii="Times New Roman" w:hAnsi="Times New Roman" w:cs="Times New Roman"/>
          <w:sz w:val="24"/>
          <w:szCs w:val="24"/>
        </w:rPr>
        <w:t xml:space="preserve"> значимости на атмосферный воздух, почвы и недра, поверхностные и</w:t>
      </w:r>
      <w:r>
        <w:rPr>
          <w:rFonts w:ascii="Times New Roman" w:hAnsi="Times New Roman" w:cs="Times New Roman"/>
          <w:sz w:val="24"/>
          <w:szCs w:val="24"/>
        </w:rPr>
        <w:t xml:space="preserve"> </w:t>
      </w:r>
      <w:r w:rsidRPr="001D0C5F">
        <w:rPr>
          <w:rFonts w:ascii="Times New Roman" w:hAnsi="Times New Roman" w:cs="Times New Roman"/>
          <w:sz w:val="24"/>
          <w:szCs w:val="24"/>
        </w:rPr>
        <w:t>подземные воды, растительность, животный мир.</w:t>
      </w:r>
    </w:p>
    <w:p w:rsidR="003B3A00" w:rsidRDefault="003B3A00" w:rsidP="003B3A00">
      <w:pPr>
        <w:spacing w:after="0" w:line="240" w:lineRule="auto"/>
        <w:ind w:firstLine="709"/>
        <w:jc w:val="both"/>
        <w:rPr>
          <w:rFonts w:ascii="Times New Roman" w:hAnsi="Times New Roman" w:cs="Times New Roman"/>
          <w:sz w:val="24"/>
          <w:szCs w:val="24"/>
        </w:rPr>
      </w:pPr>
      <w:r w:rsidRPr="001D0C5F">
        <w:rPr>
          <w:rFonts w:ascii="Times New Roman" w:hAnsi="Times New Roman" w:cs="Times New Roman"/>
          <w:sz w:val="24"/>
          <w:szCs w:val="24"/>
        </w:rPr>
        <w:t>Памятники культуры и архитектуры, охраняемые природные территории в районе</w:t>
      </w:r>
      <w:r>
        <w:rPr>
          <w:rFonts w:ascii="Times New Roman" w:hAnsi="Times New Roman" w:cs="Times New Roman"/>
          <w:sz w:val="24"/>
          <w:szCs w:val="24"/>
        </w:rPr>
        <w:t xml:space="preserve"> </w:t>
      </w:r>
      <w:r w:rsidRPr="001D0C5F">
        <w:rPr>
          <w:rFonts w:ascii="Times New Roman" w:hAnsi="Times New Roman" w:cs="Times New Roman"/>
          <w:sz w:val="24"/>
          <w:szCs w:val="24"/>
        </w:rPr>
        <w:t>участка работ отсутствуют.</w:t>
      </w:r>
    </w:p>
    <w:p w:rsidR="003B3A00" w:rsidRPr="001D0C5F" w:rsidRDefault="003B3A00" w:rsidP="003B3A00">
      <w:pPr>
        <w:spacing w:after="0" w:line="240" w:lineRule="auto"/>
        <w:ind w:firstLine="709"/>
        <w:jc w:val="both"/>
        <w:rPr>
          <w:rFonts w:ascii="Times New Roman" w:hAnsi="Times New Roman" w:cs="Times New Roman"/>
          <w:sz w:val="24"/>
          <w:szCs w:val="24"/>
        </w:rPr>
      </w:pPr>
    </w:p>
    <w:p w:rsidR="003B3A00" w:rsidRDefault="003B3A00" w:rsidP="003B3A00">
      <w:pPr>
        <w:spacing w:after="0" w:line="240" w:lineRule="auto"/>
        <w:ind w:firstLine="709"/>
        <w:jc w:val="both"/>
        <w:rPr>
          <w:rFonts w:ascii="Times New Roman" w:hAnsi="Times New Roman" w:cs="Times New Roman"/>
          <w:sz w:val="24"/>
          <w:szCs w:val="24"/>
        </w:rPr>
      </w:pPr>
      <w:r w:rsidRPr="001D0C5F">
        <w:rPr>
          <w:rFonts w:ascii="Times New Roman" w:hAnsi="Times New Roman" w:cs="Times New Roman"/>
          <w:sz w:val="24"/>
          <w:szCs w:val="24"/>
        </w:rPr>
        <w:t>6) В соответствии с расчетами, проведенными в рамках настоящего проекта, выбросы загрязняющих веществ в атмосферу</w:t>
      </w:r>
      <w:r w:rsidR="00260037">
        <w:rPr>
          <w:rFonts w:ascii="Times New Roman" w:hAnsi="Times New Roman" w:cs="Times New Roman"/>
          <w:sz w:val="24"/>
          <w:szCs w:val="24"/>
        </w:rPr>
        <w:t xml:space="preserve"> на 2026-2033 </w:t>
      </w:r>
      <w:proofErr w:type="spellStart"/>
      <w:proofErr w:type="gramStart"/>
      <w:r w:rsidR="00260037">
        <w:rPr>
          <w:rFonts w:ascii="Times New Roman" w:hAnsi="Times New Roman" w:cs="Times New Roman"/>
          <w:sz w:val="24"/>
          <w:szCs w:val="24"/>
        </w:rPr>
        <w:t>гг</w:t>
      </w:r>
      <w:proofErr w:type="spellEnd"/>
      <w:proofErr w:type="gramEnd"/>
      <w:r w:rsidRPr="001D0C5F">
        <w:rPr>
          <w:rFonts w:ascii="Times New Roman" w:hAnsi="Times New Roman" w:cs="Times New Roman"/>
          <w:sz w:val="24"/>
          <w:szCs w:val="24"/>
        </w:rPr>
        <w:t xml:space="preserve"> составят:</w:t>
      </w:r>
    </w:p>
    <w:p w:rsidR="003B3A00" w:rsidRPr="00000B64" w:rsidRDefault="003B3A00" w:rsidP="003B3A00">
      <w:pPr>
        <w:autoSpaceDE w:val="0"/>
        <w:autoSpaceDN w:val="0"/>
        <w:adjustRightInd w:val="0"/>
        <w:spacing w:after="0" w:line="240" w:lineRule="auto"/>
        <w:ind w:firstLine="851"/>
        <w:jc w:val="both"/>
        <w:rPr>
          <w:rFonts w:ascii="Times New Roman" w:eastAsia="Times New Roman" w:hAnsi="Times New Roman" w:cs="Times New Roman"/>
          <w:bCs/>
          <w:color w:val="000000"/>
          <w:sz w:val="24"/>
          <w:szCs w:val="24"/>
          <w:lang w:eastAsia="ru-RU"/>
        </w:rPr>
      </w:pPr>
      <w:r w:rsidRPr="00C33966">
        <w:rPr>
          <w:rFonts w:ascii="Times New Roman" w:eastAsia="Times New Roman" w:hAnsi="Times New Roman" w:cs="Times New Roman"/>
          <w:bCs/>
          <w:color w:val="000000"/>
          <w:sz w:val="24"/>
          <w:szCs w:val="24"/>
          <w:lang w:eastAsia="ru-RU"/>
        </w:rPr>
        <w:t xml:space="preserve">Всего порядка </w:t>
      </w:r>
      <w:r w:rsidR="00260037" w:rsidRPr="00260037">
        <w:rPr>
          <w:rFonts w:ascii="Times New Roman" w:eastAsia="Times New Roman" w:hAnsi="Times New Roman" w:cs="Times New Roman"/>
          <w:b/>
          <w:color w:val="000000"/>
          <w:sz w:val="24"/>
          <w:szCs w:val="24"/>
          <w:lang w:eastAsia="ru-RU"/>
        </w:rPr>
        <w:t>990,980015</w:t>
      </w:r>
      <w:r w:rsidR="00260037">
        <w:rPr>
          <w:rFonts w:ascii="Times New Roman" w:eastAsia="Times New Roman" w:hAnsi="Times New Roman" w:cs="Times New Roman"/>
          <w:color w:val="000000"/>
          <w:sz w:val="24"/>
          <w:szCs w:val="24"/>
          <w:lang w:eastAsia="ru-RU"/>
        </w:rPr>
        <w:t xml:space="preserve"> </w:t>
      </w:r>
      <w:r w:rsidRPr="00C33966">
        <w:rPr>
          <w:rFonts w:ascii="Times New Roman" w:eastAsia="Times New Roman" w:hAnsi="Times New Roman" w:cs="Times New Roman"/>
          <w:bCs/>
          <w:color w:val="000000"/>
          <w:sz w:val="24"/>
          <w:szCs w:val="24"/>
          <w:lang w:eastAsia="ru-RU"/>
        </w:rPr>
        <w:t>тонн выбросов в год.</w:t>
      </w:r>
    </w:p>
    <w:p w:rsidR="003B3A00" w:rsidRDefault="003B3A00" w:rsidP="003B3A00">
      <w:pPr>
        <w:autoSpaceDE w:val="0"/>
        <w:autoSpaceDN w:val="0"/>
        <w:adjustRightInd w:val="0"/>
        <w:spacing w:after="0" w:line="240" w:lineRule="auto"/>
        <w:ind w:firstLine="709"/>
        <w:jc w:val="both"/>
        <w:rPr>
          <w:rFonts w:ascii="Times New Roman" w:hAnsi="Times New Roman" w:cs="Times New Roman"/>
          <w:sz w:val="24"/>
          <w:szCs w:val="24"/>
        </w:rPr>
      </w:pPr>
      <w:r w:rsidRPr="00423751">
        <w:rPr>
          <w:rFonts w:ascii="Times New Roman" w:hAnsi="Times New Roman" w:cs="Times New Roman"/>
          <w:sz w:val="24"/>
          <w:szCs w:val="24"/>
        </w:rPr>
        <w:t>Характеристики и параметры воздействия на окружающую среду определялись в</w:t>
      </w:r>
      <w:r>
        <w:rPr>
          <w:rFonts w:ascii="Times New Roman" w:hAnsi="Times New Roman" w:cs="Times New Roman"/>
          <w:sz w:val="24"/>
          <w:szCs w:val="24"/>
        </w:rPr>
        <w:t xml:space="preserve"> соответствии с проектом промышленной разработки и предоставленными исходными данными на разработку раздела.</w:t>
      </w:r>
    </w:p>
    <w:p w:rsidR="003B3A00" w:rsidRDefault="003B3A00" w:rsidP="003B3A00">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Объем изложения достаточен для анализа принятых решений и обеспечения охраны окружающей среды от негативного воздействия объекта исследования на компоненты окружающей среды.</w:t>
      </w:r>
    </w:p>
    <w:p w:rsidR="00260037" w:rsidRDefault="003B3A00" w:rsidP="003B3A00">
      <w:pPr>
        <w:autoSpaceDE w:val="0"/>
        <w:autoSpaceDN w:val="0"/>
        <w:adjustRightInd w:val="0"/>
        <w:spacing w:after="0" w:line="240" w:lineRule="auto"/>
        <w:ind w:firstLine="709"/>
        <w:jc w:val="both"/>
        <w:rPr>
          <w:rFonts w:ascii="Times New Roman" w:hAnsi="Times New Roman"/>
          <w:sz w:val="24"/>
          <w:szCs w:val="24"/>
        </w:rPr>
      </w:pPr>
      <w:r w:rsidRPr="005D5910">
        <w:rPr>
          <w:rFonts w:ascii="Times New Roman" w:hAnsi="Times New Roman"/>
          <w:sz w:val="24"/>
          <w:szCs w:val="24"/>
        </w:rPr>
        <w:t>В процессе производственных работ и жизнедеятельности персонала предприятия на участке проведения разведочных работ отходы потребления представлены</w:t>
      </w:r>
      <w:r w:rsidR="00260037">
        <w:rPr>
          <w:rFonts w:ascii="Times New Roman" w:hAnsi="Times New Roman"/>
          <w:sz w:val="24"/>
          <w:szCs w:val="24"/>
        </w:rPr>
        <w:t>:</w:t>
      </w:r>
    </w:p>
    <w:p w:rsidR="00260037" w:rsidRPr="00260037" w:rsidRDefault="00260037" w:rsidP="00260037">
      <w:pPr>
        <w:spacing w:after="0" w:line="240" w:lineRule="auto"/>
        <w:ind w:firstLine="709"/>
        <w:jc w:val="both"/>
        <w:rPr>
          <w:rFonts w:ascii="Times New Roman" w:hAnsi="Times New Roman"/>
          <w:sz w:val="24"/>
          <w:szCs w:val="24"/>
        </w:rPr>
      </w:pPr>
      <w:r w:rsidRPr="00260037">
        <w:rPr>
          <w:rFonts w:ascii="Times New Roman" w:hAnsi="Times New Roman"/>
          <w:sz w:val="24"/>
          <w:szCs w:val="24"/>
        </w:rPr>
        <w:t xml:space="preserve">Промасленная ветошь - 0,1905 тонн/год, твердые, Эксплуатация и ремонт автотранспорта, спецтехники и станочного оборудования; </w:t>
      </w:r>
    </w:p>
    <w:p w:rsidR="00260037" w:rsidRPr="00260037" w:rsidRDefault="00260037" w:rsidP="00260037">
      <w:pPr>
        <w:spacing w:after="0" w:line="240" w:lineRule="auto"/>
        <w:ind w:firstLine="709"/>
        <w:jc w:val="both"/>
        <w:rPr>
          <w:rFonts w:ascii="Times New Roman" w:hAnsi="Times New Roman"/>
          <w:sz w:val="24"/>
          <w:szCs w:val="24"/>
        </w:rPr>
      </w:pPr>
      <w:proofErr w:type="spellStart"/>
      <w:r w:rsidRPr="00260037">
        <w:rPr>
          <w:rFonts w:ascii="Times New Roman" w:hAnsi="Times New Roman"/>
          <w:sz w:val="24"/>
          <w:szCs w:val="24"/>
        </w:rPr>
        <w:t>Замазученный</w:t>
      </w:r>
      <w:proofErr w:type="spellEnd"/>
      <w:r w:rsidRPr="00260037">
        <w:rPr>
          <w:rFonts w:ascii="Times New Roman" w:hAnsi="Times New Roman"/>
          <w:sz w:val="24"/>
          <w:szCs w:val="24"/>
        </w:rPr>
        <w:t xml:space="preserve"> грунт, песок - 0,2 тонн/год, </w:t>
      </w:r>
      <w:proofErr w:type="gramStart"/>
      <w:r w:rsidRPr="00260037">
        <w:rPr>
          <w:rFonts w:ascii="Times New Roman" w:hAnsi="Times New Roman"/>
          <w:sz w:val="24"/>
          <w:szCs w:val="24"/>
        </w:rPr>
        <w:t>твердые</w:t>
      </w:r>
      <w:proofErr w:type="gramEnd"/>
      <w:r w:rsidRPr="00260037">
        <w:rPr>
          <w:rFonts w:ascii="Times New Roman" w:hAnsi="Times New Roman"/>
          <w:sz w:val="24"/>
          <w:szCs w:val="24"/>
        </w:rPr>
        <w:t>, Эксплуатация и ремонт автотранспорта, спецтехники;</w:t>
      </w:r>
    </w:p>
    <w:p w:rsidR="00260037" w:rsidRPr="00260037" w:rsidRDefault="00260037" w:rsidP="00260037">
      <w:pPr>
        <w:spacing w:after="0" w:line="240" w:lineRule="auto"/>
        <w:ind w:firstLine="709"/>
        <w:jc w:val="both"/>
        <w:rPr>
          <w:rFonts w:ascii="Times New Roman" w:hAnsi="Times New Roman"/>
          <w:sz w:val="24"/>
          <w:szCs w:val="24"/>
        </w:rPr>
      </w:pPr>
      <w:r w:rsidRPr="00260037">
        <w:rPr>
          <w:rFonts w:ascii="Times New Roman" w:hAnsi="Times New Roman"/>
          <w:sz w:val="24"/>
          <w:szCs w:val="24"/>
        </w:rPr>
        <w:t xml:space="preserve">Отработанные масла – 20,424 тонн/год, жидкие, Образуются в процессе эксплуатации автотранспорта и спецтехники; </w:t>
      </w:r>
    </w:p>
    <w:p w:rsidR="00260037" w:rsidRPr="00260037" w:rsidRDefault="00260037" w:rsidP="00260037">
      <w:pPr>
        <w:spacing w:after="0" w:line="240" w:lineRule="auto"/>
        <w:ind w:firstLine="709"/>
        <w:jc w:val="both"/>
        <w:rPr>
          <w:rFonts w:ascii="Times New Roman" w:hAnsi="Times New Roman"/>
          <w:sz w:val="24"/>
          <w:szCs w:val="24"/>
        </w:rPr>
      </w:pPr>
      <w:r w:rsidRPr="00260037">
        <w:rPr>
          <w:rFonts w:ascii="Times New Roman" w:hAnsi="Times New Roman"/>
          <w:sz w:val="24"/>
          <w:szCs w:val="24"/>
        </w:rPr>
        <w:t xml:space="preserve">Отработанные аккумуляторы – 0,2438 тонн/год, твердые, Образуются в процессе эксплуатации автотранспорта и спецтехники; </w:t>
      </w:r>
    </w:p>
    <w:p w:rsidR="00260037" w:rsidRPr="00260037" w:rsidRDefault="00260037" w:rsidP="00260037">
      <w:pPr>
        <w:spacing w:after="0" w:line="240" w:lineRule="auto"/>
        <w:ind w:firstLine="709"/>
        <w:jc w:val="both"/>
        <w:rPr>
          <w:rFonts w:ascii="Times New Roman" w:hAnsi="Times New Roman"/>
          <w:sz w:val="24"/>
          <w:szCs w:val="24"/>
        </w:rPr>
      </w:pPr>
      <w:r w:rsidRPr="00260037">
        <w:rPr>
          <w:rFonts w:ascii="Times New Roman" w:hAnsi="Times New Roman"/>
          <w:sz w:val="24"/>
          <w:szCs w:val="24"/>
        </w:rPr>
        <w:t xml:space="preserve">Отработанные топливные фильтры – 0,0102 тонн/год, твердые, Образуются в процессе эксплуатации автотранспорта и спецтехники; </w:t>
      </w:r>
    </w:p>
    <w:p w:rsidR="00260037" w:rsidRPr="00260037" w:rsidRDefault="00260037" w:rsidP="00260037">
      <w:pPr>
        <w:spacing w:after="0" w:line="240" w:lineRule="auto"/>
        <w:ind w:firstLine="709"/>
        <w:jc w:val="both"/>
        <w:rPr>
          <w:rFonts w:ascii="Times New Roman" w:hAnsi="Times New Roman"/>
          <w:sz w:val="24"/>
          <w:szCs w:val="24"/>
        </w:rPr>
      </w:pPr>
      <w:r w:rsidRPr="00260037">
        <w:rPr>
          <w:rFonts w:ascii="Times New Roman" w:hAnsi="Times New Roman"/>
          <w:sz w:val="24"/>
          <w:szCs w:val="24"/>
        </w:rPr>
        <w:t xml:space="preserve">Отработанные масляные фильтры – 0,0456 тонн/год, твердые, Образуются в процессе эксплуатации автотранспорта и спецтехники; </w:t>
      </w:r>
    </w:p>
    <w:p w:rsidR="00260037" w:rsidRPr="00260037" w:rsidRDefault="00260037" w:rsidP="00260037">
      <w:pPr>
        <w:spacing w:after="0" w:line="240" w:lineRule="auto"/>
        <w:ind w:firstLine="709"/>
        <w:jc w:val="both"/>
        <w:rPr>
          <w:rFonts w:ascii="Times New Roman" w:hAnsi="Times New Roman"/>
          <w:sz w:val="24"/>
          <w:szCs w:val="24"/>
        </w:rPr>
      </w:pPr>
      <w:r w:rsidRPr="00260037">
        <w:rPr>
          <w:rFonts w:ascii="Times New Roman" w:hAnsi="Times New Roman"/>
          <w:sz w:val="24"/>
          <w:szCs w:val="24"/>
        </w:rPr>
        <w:t xml:space="preserve">Использованные средства для очистки двигателя – 0,3 тонн/год, жидкие, Образуются в результате текущего и планового ремонта двигателей; </w:t>
      </w:r>
    </w:p>
    <w:p w:rsidR="00260037" w:rsidRPr="00260037" w:rsidRDefault="00260037" w:rsidP="00260037">
      <w:pPr>
        <w:spacing w:after="0" w:line="240" w:lineRule="auto"/>
        <w:ind w:firstLine="709"/>
        <w:jc w:val="both"/>
        <w:rPr>
          <w:rFonts w:ascii="Times New Roman" w:hAnsi="Times New Roman"/>
          <w:sz w:val="24"/>
          <w:szCs w:val="24"/>
        </w:rPr>
      </w:pPr>
      <w:r w:rsidRPr="00260037">
        <w:rPr>
          <w:rFonts w:ascii="Times New Roman" w:hAnsi="Times New Roman"/>
          <w:sz w:val="24"/>
          <w:szCs w:val="24"/>
        </w:rPr>
        <w:t>Пластиковая тара из-под нефтепродуктов – 0,05 тонн/год, твердые, Образуются при освобождении тары от ГСМ, масел;</w:t>
      </w:r>
    </w:p>
    <w:p w:rsidR="00260037" w:rsidRPr="00260037" w:rsidRDefault="00260037" w:rsidP="00260037">
      <w:pPr>
        <w:spacing w:after="0" w:line="240" w:lineRule="auto"/>
        <w:ind w:firstLine="709"/>
        <w:jc w:val="both"/>
        <w:rPr>
          <w:rFonts w:ascii="Times New Roman" w:hAnsi="Times New Roman"/>
          <w:sz w:val="24"/>
          <w:szCs w:val="24"/>
        </w:rPr>
      </w:pPr>
      <w:r w:rsidRPr="00260037">
        <w:rPr>
          <w:rFonts w:ascii="Times New Roman" w:hAnsi="Times New Roman"/>
          <w:sz w:val="24"/>
          <w:szCs w:val="24"/>
        </w:rPr>
        <w:t xml:space="preserve">ТБО – 3,75 тонн/год, </w:t>
      </w:r>
      <w:proofErr w:type="gramStart"/>
      <w:r w:rsidRPr="00260037">
        <w:rPr>
          <w:rFonts w:ascii="Times New Roman" w:hAnsi="Times New Roman"/>
          <w:sz w:val="24"/>
          <w:szCs w:val="24"/>
        </w:rPr>
        <w:t>твёрдые</w:t>
      </w:r>
      <w:proofErr w:type="gramEnd"/>
      <w:r w:rsidRPr="00260037">
        <w:rPr>
          <w:rFonts w:ascii="Times New Roman" w:hAnsi="Times New Roman"/>
          <w:sz w:val="24"/>
          <w:szCs w:val="24"/>
        </w:rPr>
        <w:t>, Жизнедеятельность персонала;</w:t>
      </w:r>
    </w:p>
    <w:p w:rsidR="00260037" w:rsidRPr="00260037" w:rsidRDefault="00260037" w:rsidP="00260037">
      <w:pPr>
        <w:spacing w:after="0" w:line="240" w:lineRule="auto"/>
        <w:ind w:firstLine="709"/>
        <w:jc w:val="both"/>
        <w:rPr>
          <w:rFonts w:ascii="Times New Roman" w:hAnsi="Times New Roman"/>
          <w:sz w:val="24"/>
          <w:szCs w:val="24"/>
        </w:rPr>
      </w:pPr>
      <w:r w:rsidRPr="00260037">
        <w:rPr>
          <w:rFonts w:ascii="Times New Roman" w:hAnsi="Times New Roman"/>
          <w:sz w:val="24"/>
          <w:szCs w:val="24"/>
        </w:rPr>
        <w:lastRenderedPageBreak/>
        <w:t xml:space="preserve">Лом черных металлов - 5,422 тонн/год, а так же Лом цветных металлов – 0,0052 тонн/год, твёрдые, Ремонт и </w:t>
      </w:r>
      <w:proofErr w:type="gramStart"/>
      <w:r w:rsidRPr="00260037">
        <w:rPr>
          <w:rFonts w:ascii="Times New Roman" w:hAnsi="Times New Roman"/>
          <w:sz w:val="24"/>
          <w:szCs w:val="24"/>
        </w:rPr>
        <w:t>обслуживание</w:t>
      </w:r>
      <w:proofErr w:type="gramEnd"/>
      <w:r w:rsidRPr="00260037">
        <w:rPr>
          <w:rFonts w:ascii="Times New Roman" w:hAnsi="Times New Roman"/>
          <w:sz w:val="24"/>
          <w:szCs w:val="24"/>
        </w:rPr>
        <w:t xml:space="preserve"> а/транспорта и спецтехники;</w:t>
      </w:r>
    </w:p>
    <w:p w:rsidR="00260037" w:rsidRPr="00260037" w:rsidRDefault="00260037" w:rsidP="00260037">
      <w:pPr>
        <w:spacing w:after="0" w:line="240" w:lineRule="auto"/>
        <w:ind w:firstLine="709"/>
        <w:jc w:val="both"/>
        <w:rPr>
          <w:rFonts w:ascii="Times New Roman" w:hAnsi="Times New Roman"/>
          <w:sz w:val="24"/>
          <w:szCs w:val="24"/>
        </w:rPr>
      </w:pPr>
      <w:r w:rsidRPr="00260037">
        <w:rPr>
          <w:rFonts w:ascii="Times New Roman" w:hAnsi="Times New Roman"/>
          <w:sz w:val="24"/>
          <w:szCs w:val="24"/>
        </w:rPr>
        <w:t xml:space="preserve">Отработанные воздушные фильтры – 0,0066 тонн/год, твёрдые, </w:t>
      </w:r>
      <w:proofErr w:type="gramStart"/>
      <w:r w:rsidRPr="00260037">
        <w:rPr>
          <w:rFonts w:ascii="Times New Roman" w:hAnsi="Times New Roman"/>
          <w:sz w:val="24"/>
          <w:szCs w:val="24"/>
        </w:rPr>
        <w:t>Эксплуатация</w:t>
      </w:r>
      <w:proofErr w:type="gramEnd"/>
      <w:r w:rsidRPr="00260037">
        <w:rPr>
          <w:rFonts w:ascii="Times New Roman" w:hAnsi="Times New Roman"/>
          <w:sz w:val="24"/>
          <w:szCs w:val="24"/>
        </w:rPr>
        <w:t xml:space="preserve"> а/транспорта;</w:t>
      </w:r>
    </w:p>
    <w:p w:rsidR="00260037" w:rsidRPr="00260037" w:rsidRDefault="00260037" w:rsidP="00260037">
      <w:pPr>
        <w:spacing w:after="0" w:line="240" w:lineRule="auto"/>
        <w:ind w:firstLine="709"/>
        <w:jc w:val="both"/>
        <w:rPr>
          <w:rFonts w:ascii="Times New Roman" w:hAnsi="Times New Roman"/>
          <w:sz w:val="24"/>
          <w:szCs w:val="24"/>
        </w:rPr>
      </w:pPr>
      <w:r w:rsidRPr="00260037">
        <w:rPr>
          <w:rFonts w:ascii="Times New Roman" w:hAnsi="Times New Roman"/>
          <w:sz w:val="24"/>
          <w:szCs w:val="24"/>
        </w:rPr>
        <w:t>Огарки сварочных электродов – 0,0075 тонн/год, твёрдые, сварочные работы;</w:t>
      </w:r>
    </w:p>
    <w:p w:rsidR="00260037" w:rsidRPr="00260037" w:rsidRDefault="00260037" w:rsidP="00260037">
      <w:pPr>
        <w:spacing w:after="0" w:line="240" w:lineRule="auto"/>
        <w:ind w:firstLine="709"/>
        <w:jc w:val="both"/>
        <w:rPr>
          <w:rFonts w:ascii="Times New Roman" w:hAnsi="Times New Roman"/>
          <w:sz w:val="24"/>
          <w:szCs w:val="24"/>
        </w:rPr>
      </w:pPr>
      <w:r w:rsidRPr="00260037">
        <w:rPr>
          <w:rFonts w:ascii="Times New Roman" w:hAnsi="Times New Roman"/>
          <w:sz w:val="24"/>
          <w:szCs w:val="24"/>
        </w:rPr>
        <w:t xml:space="preserve">Отработанные пневматические шины – 0,2295 тонн/год, твёрдые, </w:t>
      </w:r>
      <w:proofErr w:type="gramStart"/>
      <w:r w:rsidRPr="00260037">
        <w:rPr>
          <w:rFonts w:ascii="Times New Roman" w:hAnsi="Times New Roman"/>
          <w:sz w:val="24"/>
          <w:szCs w:val="24"/>
        </w:rPr>
        <w:t>Эксплуатация</w:t>
      </w:r>
      <w:proofErr w:type="gramEnd"/>
      <w:r w:rsidRPr="00260037">
        <w:rPr>
          <w:rFonts w:ascii="Times New Roman" w:hAnsi="Times New Roman"/>
          <w:sz w:val="24"/>
          <w:szCs w:val="24"/>
        </w:rPr>
        <w:t xml:space="preserve"> а/транспорта;</w:t>
      </w:r>
    </w:p>
    <w:p w:rsidR="00260037" w:rsidRPr="00260037" w:rsidRDefault="00260037" w:rsidP="00260037">
      <w:pPr>
        <w:spacing w:after="0" w:line="240" w:lineRule="auto"/>
        <w:ind w:firstLine="709"/>
        <w:jc w:val="both"/>
        <w:rPr>
          <w:rFonts w:ascii="Times New Roman" w:hAnsi="Times New Roman"/>
          <w:sz w:val="24"/>
          <w:szCs w:val="24"/>
        </w:rPr>
      </w:pPr>
      <w:r w:rsidRPr="00260037">
        <w:rPr>
          <w:rFonts w:ascii="Times New Roman" w:hAnsi="Times New Roman"/>
          <w:sz w:val="24"/>
          <w:szCs w:val="24"/>
        </w:rPr>
        <w:t>Смет с территории - 0,5 тонн/год, твёрдые, уборка территории;</w:t>
      </w:r>
    </w:p>
    <w:p w:rsidR="00260037" w:rsidRPr="00260037" w:rsidRDefault="00260037" w:rsidP="00260037">
      <w:pPr>
        <w:spacing w:after="0" w:line="240" w:lineRule="auto"/>
        <w:ind w:firstLine="709"/>
        <w:jc w:val="both"/>
        <w:rPr>
          <w:rFonts w:ascii="Times New Roman" w:hAnsi="Times New Roman"/>
          <w:sz w:val="24"/>
          <w:szCs w:val="24"/>
        </w:rPr>
      </w:pPr>
      <w:r w:rsidRPr="00260037">
        <w:rPr>
          <w:rFonts w:ascii="Times New Roman" w:hAnsi="Times New Roman"/>
          <w:sz w:val="24"/>
          <w:szCs w:val="24"/>
        </w:rPr>
        <w:t xml:space="preserve">Отработанные </w:t>
      </w:r>
      <w:proofErr w:type="spellStart"/>
      <w:r w:rsidRPr="00260037">
        <w:rPr>
          <w:rFonts w:ascii="Times New Roman" w:hAnsi="Times New Roman"/>
          <w:sz w:val="24"/>
          <w:szCs w:val="24"/>
        </w:rPr>
        <w:t>самоспасатели</w:t>
      </w:r>
      <w:proofErr w:type="spellEnd"/>
      <w:r w:rsidRPr="00260037">
        <w:rPr>
          <w:rFonts w:ascii="Times New Roman" w:hAnsi="Times New Roman"/>
          <w:sz w:val="24"/>
          <w:szCs w:val="24"/>
        </w:rPr>
        <w:t xml:space="preserve"> – 0,015 тонн/год, твёрдые, Образуются в результате использования работником для предотвращения или уменьшения воздействия вредных и опасных производственных факторов, а также для защиты от загрязнения;</w:t>
      </w:r>
    </w:p>
    <w:p w:rsidR="00260037" w:rsidRPr="00260037" w:rsidRDefault="00260037" w:rsidP="00260037">
      <w:pPr>
        <w:spacing w:after="0" w:line="240" w:lineRule="auto"/>
        <w:ind w:firstLine="709"/>
        <w:jc w:val="both"/>
        <w:rPr>
          <w:rFonts w:ascii="Times New Roman" w:hAnsi="Times New Roman"/>
          <w:sz w:val="24"/>
          <w:szCs w:val="24"/>
        </w:rPr>
      </w:pPr>
      <w:r w:rsidRPr="00260037">
        <w:rPr>
          <w:rFonts w:ascii="Times New Roman" w:hAnsi="Times New Roman"/>
          <w:sz w:val="24"/>
          <w:szCs w:val="24"/>
        </w:rPr>
        <w:t>Отходы РТИ - 1 тонн/год, твёрдые, эксплуатация транспорта и оборудования;</w:t>
      </w:r>
    </w:p>
    <w:p w:rsidR="00260037" w:rsidRPr="00260037" w:rsidRDefault="00260037" w:rsidP="00260037">
      <w:pPr>
        <w:spacing w:after="0" w:line="240" w:lineRule="auto"/>
        <w:ind w:firstLine="709"/>
        <w:jc w:val="both"/>
        <w:rPr>
          <w:rFonts w:ascii="Times New Roman" w:hAnsi="Times New Roman"/>
          <w:sz w:val="24"/>
          <w:szCs w:val="24"/>
        </w:rPr>
      </w:pPr>
      <w:r w:rsidRPr="00260037">
        <w:rPr>
          <w:rFonts w:ascii="Times New Roman" w:hAnsi="Times New Roman"/>
          <w:sz w:val="24"/>
          <w:szCs w:val="24"/>
        </w:rPr>
        <w:t>Отходы оргтехники - 0,02 тонн/год, твёрдые, офисные помещения;</w:t>
      </w:r>
    </w:p>
    <w:p w:rsidR="00260037" w:rsidRDefault="00260037" w:rsidP="00260037">
      <w:pPr>
        <w:spacing w:after="0" w:line="240" w:lineRule="auto"/>
        <w:ind w:firstLine="709"/>
        <w:jc w:val="both"/>
        <w:rPr>
          <w:rFonts w:ascii="Times New Roman" w:hAnsi="Times New Roman"/>
          <w:sz w:val="24"/>
          <w:szCs w:val="24"/>
        </w:rPr>
      </w:pPr>
      <w:proofErr w:type="spellStart"/>
      <w:r w:rsidRPr="00260037">
        <w:rPr>
          <w:rFonts w:ascii="Times New Roman" w:hAnsi="Times New Roman"/>
          <w:sz w:val="24"/>
          <w:szCs w:val="24"/>
        </w:rPr>
        <w:t>Золошлак</w:t>
      </w:r>
      <w:proofErr w:type="spellEnd"/>
      <w:r w:rsidRPr="00260037">
        <w:rPr>
          <w:rFonts w:ascii="Times New Roman" w:hAnsi="Times New Roman"/>
          <w:sz w:val="24"/>
          <w:szCs w:val="24"/>
        </w:rPr>
        <w:t xml:space="preserve"> – 45,36 тонн/год, твёрдые, отходы котельной.</w:t>
      </w:r>
    </w:p>
    <w:p w:rsidR="003B3A00" w:rsidRPr="00606539" w:rsidRDefault="003B3A00" w:rsidP="00260037">
      <w:pPr>
        <w:spacing w:after="0" w:line="240" w:lineRule="auto"/>
        <w:ind w:firstLine="709"/>
        <w:jc w:val="both"/>
        <w:rPr>
          <w:rFonts w:ascii="Times New Roman" w:hAnsi="Times New Roman" w:cs="Times New Roman"/>
          <w:sz w:val="24"/>
          <w:szCs w:val="24"/>
        </w:rPr>
      </w:pPr>
      <w:r w:rsidRPr="00606539">
        <w:rPr>
          <w:rFonts w:ascii="Times New Roman" w:hAnsi="Times New Roman" w:cs="Times New Roman"/>
          <w:sz w:val="24"/>
          <w:szCs w:val="24"/>
        </w:rPr>
        <w:t xml:space="preserve">Объем водопотребления на хозяйственно-питьевые и технологические нужды в период проведения проектируемых работ составит: </w:t>
      </w:r>
    </w:p>
    <w:p w:rsidR="003B3A00" w:rsidRPr="00B14F87" w:rsidRDefault="003B3A00" w:rsidP="003B3A00">
      <w:pPr>
        <w:spacing w:after="0" w:line="240" w:lineRule="auto"/>
        <w:ind w:firstLine="709"/>
        <w:jc w:val="both"/>
        <w:rPr>
          <w:rFonts w:ascii="Times New Roman" w:hAnsi="Times New Roman" w:cs="Times New Roman"/>
          <w:b/>
          <w:sz w:val="24"/>
          <w:szCs w:val="24"/>
        </w:rPr>
      </w:pPr>
      <w:r w:rsidRPr="00B14F87">
        <w:rPr>
          <w:rFonts w:ascii="Times New Roman" w:hAnsi="Times New Roman" w:cs="Times New Roman"/>
          <w:b/>
          <w:sz w:val="24"/>
          <w:szCs w:val="24"/>
        </w:rPr>
        <w:t>2026</w:t>
      </w:r>
      <w:r w:rsidR="00260037">
        <w:rPr>
          <w:rFonts w:ascii="Times New Roman" w:hAnsi="Times New Roman" w:cs="Times New Roman"/>
          <w:b/>
          <w:sz w:val="24"/>
          <w:szCs w:val="24"/>
        </w:rPr>
        <w:t>-2033</w:t>
      </w:r>
      <w:r w:rsidRPr="00B14F87">
        <w:rPr>
          <w:rFonts w:ascii="Times New Roman" w:hAnsi="Times New Roman" w:cs="Times New Roman"/>
          <w:b/>
          <w:sz w:val="24"/>
          <w:szCs w:val="24"/>
        </w:rPr>
        <w:t xml:space="preserve"> год</w:t>
      </w:r>
      <w:r w:rsidR="00260037">
        <w:rPr>
          <w:rFonts w:ascii="Times New Roman" w:hAnsi="Times New Roman" w:cs="Times New Roman"/>
          <w:b/>
          <w:sz w:val="24"/>
          <w:szCs w:val="24"/>
        </w:rPr>
        <w:t>ы</w:t>
      </w:r>
      <w:r w:rsidRPr="00B14F87">
        <w:rPr>
          <w:rFonts w:ascii="Times New Roman" w:hAnsi="Times New Roman" w:cs="Times New Roman"/>
          <w:b/>
          <w:sz w:val="24"/>
          <w:szCs w:val="24"/>
        </w:rPr>
        <w:t xml:space="preserve"> – </w:t>
      </w:r>
      <w:r w:rsidR="00260037">
        <w:rPr>
          <w:rFonts w:ascii="Times New Roman" w:hAnsi="Times New Roman" w:cs="Times New Roman"/>
          <w:b/>
          <w:sz w:val="24"/>
          <w:szCs w:val="24"/>
        </w:rPr>
        <w:t>48 431</w:t>
      </w:r>
      <w:r w:rsidRPr="00B14F87">
        <w:rPr>
          <w:rFonts w:ascii="Times New Roman" w:hAnsi="Times New Roman" w:cs="Times New Roman"/>
          <w:b/>
          <w:sz w:val="24"/>
          <w:szCs w:val="24"/>
        </w:rPr>
        <w:t xml:space="preserve"> м</w:t>
      </w:r>
      <w:r w:rsidRPr="00B14F87">
        <w:rPr>
          <w:rFonts w:ascii="Times New Roman" w:hAnsi="Times New Roman" w:cs="Times New Roman"/>
          <w:b/>
          <w:sz w:val="24"/>
          <w:szCs w:val="24"/>
          <w:vertAlign w:val="superscript"/>
        </w:rPr>
        <w:t>3</w:t>
      </w:r>
      <w:r w:rsidRPr="00B14F87">
        <w:rPr>
          <w:rFonts w:ascii="Times New Roman" w:hAnsi="Times New Roman" w:cs="Times New Roman"/>
          <w:b/>
          <w:sz w:val="24"/>
          <w:szCs w:val="24"/>
        </w:rPr>
        <w:t>;</w:t>
      </w:r>
    </w:p>
    <w:p w:rsidR="003B3A00" w:rsidRPr="001D0C5F" w:rsidRDefault="003B3A00" w:rsidP="003B3A00">
      <w:pPr>
        <w:spacing w:after="0" w:line="240" w:lineRule="auto"/>
        <w:ind w:firstLine="709"/>
        <w:jc w:val="both"/>
        <w:rPr>
          <w:rFonts w:ascii="Times New Roman" w:hAnsi="Times New Roman" w:cs="Times New Roman"/>
          <w:sz w:val="24"/>
          <w:szCs w:val="24"/>
        </w:rPr>
      </w:pPr>
      <w:r w:rsidRPr="00606539">
        <w:rPr>
          <w:rFonts w:ascii="Times New Roman" w:hAnsi="Times New Roman" w:cs="Times New Roman"/>
          <w:sz w:val="24"/>
          <w:szCs w:val="24"/>
        </w:rPr>
        <w:t>В период проведения работ будут образовываться хозяйственно-бытовые сточные</w:t>
      </w:r>
      <w:r w:rsidRPr="001D0C5F">
        <w:rPr>
          <w:rFonts w:ascii="Times New Roman" w:hAnsi="Times New Roman" w:cs="Times New Roman"/>
          <w:sz w:val="24"/>
          <w:szCs w:val="24"/>
        </w:rPr>
        <w:t xml:space="preserve"> воды. Сброс образуемых сточных вод на рельеф местности или в водные объекты исключается,</w:t>
      </w:r>
      <w:r>
        <w:rPr>
          <w:rFonts w:ascii="Times New Roman" w:hAnsi="Times New Roman" w:cs="Times New Roman"/>
          <w:sz w:val="24"/>
          <w:szCs w:val="24"/>
        </w:rPr>
        <w:t xml:space="preserve"> </w:t>
      </w:r>
      <w:r w:rsidRPr="001D0C5F">
        <w:rPr>
          <w:rFonts w:ascii="Times New Roman" w:hAnsi="Times New Roman" w:cs="Times New Roman"/>
          <w:sz w:val="24"/>
          <w:szCs w:val="24"/>
        </w:rPr>
        <w:t>весь объем сточных вод предусмотрено собирать в герметичные емкости</w:t>
      </w:r>
      <w:r w:rsidR="00260037">
        <w:rPr>
          <w:rFonts w:ascii="Times New Roman" w:hAnsi="Times New Roman" w:cs="Times New Roman"/>
          <w:sz w:val="24"/>
          <w:szCs w:val="24"/>
        </w:rPr>
        <w:t xml:space="preserve"> (септик)</w:t>
      </w:r>
      <w:r w:rsidRPr="001D0C5F">
        <w:rPr>
          <w:rFonts w:ascii="Times New Roman" w:hAnsi="Times New Roman" w:cs="Times New Roman"/>
          <w:sz w:val="24"/>
          <w:szCs w:val="24"/>
        </w:rPr>
        <w:t xml:space="preserve"> и передавать сторонней организации, поэтому установление нормативов ПДС не производится.</w:t>
      </w:r>
    </w:p>
    <w:p w:rsidR="003B3A00" w:rsidRDefault="003B3A00" w:rsidP="003B3A00">
      <w:pPr>
        <w:spacing w:after="0" w:line="240" w:lineRule="auto"/>
        <w:ind w:firstLine="709"/>
        <w:jc w:val="both"/>
        <w:rPr>
          <w:rFonts w:ascii="Times New Roman" w:hAnsi="Times New Roman" w:cs="Times New Roman"/>
          <w:sz w:val="24"/>
          <w:szCs w:val="24"/>
        </w:rPr>
      </w:pPr>
      <w:r w:rsidRPr="001D0C5F">
        <w:rPr>
          <w:rFonts w:ascii="Times New Roman" w:hAnsi="Times New Roman" w:cs="Times New Roman"/>
          <w:sz w:val="24"/>
          <w:szCs w:val="24"/>
        </w:rPr>
        <w:t xml:space="preserve">При проведении </w:t>
      </w:r>
      <w:r w:rsidR="00260037">
        <w:rPr>
          <w:rFonts w:ascii="Times New Roman" w:hAnsi="Times New Roman" w:cs="Times New Roman"/>
          <w:sz w:val="24"/>
          <w:szCs w:val="24"/>
        </w:rPr>
        <w:t>горных</w:t>
      </w:r>
      <w:r w:rsidRPr="001D0C5F">
        <w:rPr>
          <w:rFonts w:ascii="Times New Roman" w:hAnsi="Times New Roman" w:cs="Times New Roman"/>
          <w:sz w:val="24"/>
          <w:szCs w:val="24"/>
        </w:rPr>
        <w:t xml:space="preserve"> работ организация накопителя отходов не предусматривается. </w:t>
      </w:r>
      <w:proofErr w:type="gramStart"/>
      <w:r w:rsidRPr="001D0C5F">
        <w:rPr>
          <w:rFonts w:ascii="Times New Roman" w:hAnsi="Times New Roman" w:cs="Times New Roman"/>
          <w:sz w:val="24"/>
          <w:szCs w:val="24"/>
        </w:rPr>
        <w:t>Для временного хранения отходов исп</w:t>
      </w:r>
      <w:r w:rsidR="00260037">
        <w:rPr>
          <w:rFonts w:ascii="Times New Roman" w:hAnsi="Times New Roman" w:cs="Times New Roman"/>
          <w:sz w:val="24"/>
          <w:szCs w:val="24"/>
        </w:rPr>
        <w:t>ользуются специальные контейнера</w:t>
      </w:r>
      <w:r w:rsidRPr="001D0C5F">
        <w:rPr>
          <w:rFonts w:ascii="Times New Roman" w:hAnsi="Times New Roman" w:cs="Times New Roman"/>
          <w:sz w:val="24"/>
          <w:szCs w:val="24"/>
        </w:rPr>
        <w:t>,</w:t>
      </w:r>
      <w:r>
        <w:rPr>
          <w:rFonts w:ascii="Times New Roman" w:hAnsi="Times New Roman" w:cs="Times New Roman"/>
          <w:sz w:val="24"/>
          <w:szCs w:val="24"/>
        </w:rPr>
        <w:t xml:space="preserve"> </w:t>
      </w:r>
      <w:r w:rsidRPr="001D0C5F">
        <w:rPr>
          <w:rFonts w:ascii="Times New Roman" w:hAnsi="Times New Roman" w:cs="Times New Roman"/>
          <w:sz w:val="24"/>
          <w:szCs w:val="24"/>
        </w:rPr>
        <w:t>установленные на оборудованных площадках.</w:t>
      </w:r>
      <w:proofErr w:type="gramEnd"/>
      <w:r w:rsidRPr="001D0C5F">
        <w:rPr>
          <w:rFonts w:ascii="Times New Roman" w:hAnsi="Times New Roman" w:cs="Times New Roman"/>
          <w:sz w:val="24"/>
          <w:szCs w:val="24"/>
        </w:rPr>
        <w:t xml:space="preserve"> Весь перечень образующихся отходов в полном объеме передается сторонним организациям на договорных условиях.</w:t>
      </w:r>
    </w:p>
    <w:p w:rsidR="003B3A00" w:rsidRPr="001D0C5F" w:rsidRDefault="003B3A00" w:rsidP="003B3A00">
      <w:pPr>
        <w:spacing w:after="0" w:line="240" w:lineRule="auto"/>
        <w:ind w:firstLine="709"/>
        <w:jc w:val="both"/>
        <w:rPr>
          <w:rFonts w:ascii="Times New Roman" w:hAnsi="Times New Roman" w:cs="Times New Roman"/>
          <w:sz w:val="24"/>
          <w:szCs w:val="24"/>
        </w:rPr>
      </w:pPr>
      <w:r w:rsidRPr="001D0C5F">
        <w:rPr>
          <w:rFonts w:ascii="Times New Roman" w:hAnsi="Times New Roman" w:cs="Times New Roman"/>
          <w:sz w:val="24"/>
          <w:szCs w:val="24"/>
        </w:rPr>
        <w:t>7) Вероятность возникновения отклонений, аварий существует на любом производственном объекте. К данным ситуациям на предприятии можно отнести ситуации, влекущие за собой аварийный эмиссии загрязняющих веществ в окружающую среду: пожар на</w:t>
      </w:r>
      <w:r>
        <w:rPr>
          <w:rFonts w:ascii="Times New Roman" w:hAnsi="Times New Roman" w:cs="Times New Roman"/>
          <w:sz w:val="24"/>
          <w:szCs w:val="24"/>
        </w:rPr>
        <w:t xml:space="preserve"> </w:t>
      </w:r>
      <w:r w:rsidRPr="001D0C5F">
        <w:rPr>
          <w:rFonts w:ascii="Times New Roman" w:hAnsi="Times New Roman" w:cs="Times New Roman"/>
          <w:sz w:val="24"/>
          <w:szCs w:val="24"/>
        </w:rPr>
        <w:t>технологическом оборудовании; пожар в полевом лагере.</w:t>
      </w:r>
    </w:p>
    <w:p w:rsidR="003B3A00" w:rsidRPr="001D0C5F" w:rsidRDefault="003B3A00" w:rsidP="003B3A00">
      <w:pPr>
        <w:spacing w:after="0" w:line="240" w:lineRule="auto"/>
        <w:ind w:firstLine="709"/>
        <w:jc w:val="both"/>
        <w:rPr>
          <w:rFonts w:ascii="Times New Roman" w:hAnsi="Times New Roman" w:cs="Times New Roman"/>
          <w:sz w:val="24"/>
          <w:szCs w:val="24"/>
        </w:rPr>
      </w:pPr>
      <w:r w:rsidRPr="001D0C5F">
        <w:rPr>
          <w:rFonts w:ascii="Times New Roman" w:hAnsi="Times New Roman" w:cs="Times New Roman"/>
          <w:sz w:val="24"/>
          <w:szCs w:val="24"/>
        </w:rPr>
        <w:t>Применение современного оборудования и существующая система контроля производственных процессов позволяют предупредить возникновение каких-либо аварийных ситуаций при осуществлении проектируемой деятельности и сводят вероятность экологического</w:t>
      </w:r>
      <w:r>
        <w:rPr>
          <w:rFonts w:ascii="Times New Roman" w:hAnsi="Times New Roman" w:cs="Times New Roman"/>
          <w:sz w:val="24"/>
          <w:szCs w:val="24"/>
        </w:rPr>
        <w:t xml:space="preserve"> </w:t>
      </w:r>
      <w:r w:rsidRPr="001D0C5F">
        <w:rPr>
          <w:rFonts w:ascii="Times New Roman" w:hAnsi="Times New Roman" w:cs="Times New Roman"/>
          <w:sz w:val="24"/>
          <w:szCs w:val="24"/>
        </w:rPr>
        <w:t>риска и риска для здоровья населения, рассматриваемого района размещения объекта, к минимуму.</w:t>
      </w:r>
    </w:p>
    <w:p w:rsidR="003B3A00" w:rsidRDefault="003B3A00" w:rsidP="003B3A00">
      <w:pPr>
        <w:spacing w:after="0" w:line="240" w:lineRule="auto"/>
        <w:ind w:firstLine="709"/>
        <w:jc w:val="both"/>
        <w:rPr>
          <w:rFonts w:ascii="Times New Roman" w:hAnsi="Times New Roman" w:cs="Times New Roman"/>
          <w:sz w:val="24"/>
          <w:szCs w:val="24"/>
        </w:rPr>
      </w:pPr>
      <w:r w:rsidRPr="001D0C5F">
        <w:rPr>
          <w:rFonts w:ascii="Times New Roman" w:hAnsi="Times New Roman" w:cs="Times New Roman"/>
          <w:sz w:val="24"/>
          <w:szCs w:val="24"/>
        </w:rPr>
        <w:t>Строгое соблюдение правил противопожарной безопасности способно исключить возникновение пожаров.</w:t>
      </w:r>
    </w:p>
    <w:p w:rsidR="003B3A00" w:rsidRPr="001D0C5F" w:rsidRDefault="003B3A00" w:rsidP="003B3A00">
      <w:pPr>
        <w:spacing w:after="0" w:line="240" w:lineRule="auto"/>
        <w:ind w:firstLine="709"/>
        <w:jc w:val="both"/>
        <w:rPr>
          <w:rFonts w:ascii="Times New Roman" w:hAnsi="Times New Roman" w:cs="Times New Roman"/>
          <w:sz w:val="24"/>
          <w:szCs w:val="24"/>
        </w:rPr>
      </w:pPr>
      <w:r w:rsidRPr="001D0C5F">
        <w:rPr>
          <w:rFonts w:ascii="Times New Roman" w:hAnsi="Times New Roman" w:cs="Times New Roman"/>
          <w:sz w:val="24"/>
          <w:szCs w:val="24"/>
        </w:rPr>
        <w:t>8) Для снижения запыленности воздуха при проведении г</w:t>
      </w:r>
      <w:r w:rsidR="00260037">
        <w:rPr>
          <w:rFonts w:ascii="Times New Roman" w:hAnsi="Times New Roman" w:cs="Times New Roman"/>
          <w:sz w:val="24"/>
          <w:szCs w:val="24"/>
        </w:rPr>
        <w:t>орных</w:t>
      </w:r>
      <w:r w:rsidRPr="001D0C5F">
        <w:rPr>
          <w:rFonts w:ascii="Times New Roman" w:hAnsi="Times New Roman" w:cs="Times New Roman"/>
          <w:sz w:val="24"/>
          <w:szCs w:val="24"/>
        </w:rPr>
        <w:t xml:space="preserve"> работ предусматривает</w:t>
      </w:r>
      <w:r w:rsidR="00260037">
        <w:rPr>
          <w:rFonts w:ascii="Times New Roman" w:hAnsi="Times New Roman" w:cs="Times New Roman"/>
          <w:sz w:val="24"/>
          <w:szCs w:val="24"/>
        </w:rPr>
        <w:t>ся: пылеподавление</w:t>
      </w:r>
      <w:r w:rsidRPr="001D0C5F">
        <w:rPr>
          <w:rFonts w:ascii="Times New Roman" w:hAnsi="Times New Roman" w:cs="Times New Roman"/>
          <w:sz w:val="24"/>
          <w:szCs w:val="24"/>
        </w:rPr>
        <w:t>.</w:t>
      </w:r>
    </w:p>
    <w:p w:rsidR="003B3A00" w:rsidRPr="001D0C5F" w:rsidRDefault="003B3A00" w:rsidP="003B3A00">
      <w:pPr>
        <w:spacing w:after="0" w:line="240" w:lineRule="auto"/>
        <w:ind w:firstLine="709"/>
        <w:jc w:val="both"/>
        <w:rPr>
          <w:rFonts w:ascii="Times New Roman" w:hAnsi="Times New Roman" w:cs="Times New Roman"/>
          <w:sz w:val="24"/>
          <w:szCs w:val="24"/>
        </w:rPr>
      </w:pPr>
      <w:r w:rsidRPr="001D0C5F">
        <w:rPr>
          <w:rFonts w:ascii="Times New Roman" w:hAnsi="Times New Roman" w:cs="Times New Roman"/>
          <w:sz w:val="24"/>
          <w:szCs w:val="24"/>
        </w:rPr>
        <w:t>В целях охраны водных ресурсов данным проектом предусматриваются следующие</w:t>
      </w:r>
      <w:r>
        <w:rPr>
          <w:rFonts w:ascii="Times New Roman" w:hAnsi="Times New Roman" w:cs="Times New Roman"/>
          <w:sz w:val="24"/>
          <w:szCs w:val="24"/>
        </w:rPr>
        <w:t xml:space="preserve"> </w:t>
      </w:r>
      <w:r w:rsidRPr="001D0C5F">
        <w:rPr>
          <w:rFonts w:ascii="Times New Roman" w:hAnsi="Times New Roman" w:cs="Times New Roman"/>
          <w:sz w:val="24"/>
          <w:szCs w:val="24"/>
        </w:rPr>
        <w:t xml:space="preserve">мероприятия: </w:t>
      </w:r>
      <w:r>
        <w:rPr>
          <w:rFonts w:ascii="Times New Roman" w:hAnsi="Times New Roman" w:cs="Times New Roman"/>
          <w:sz w:val="24"/>
          <w:szCs w:val="24"/>
        </w:rPr>
        <w:t>вся</w:t>
      </w:r>
      <w:r w:rsidRPr="001D0C5F">
        <w:rPr>
          <w:rFonts w:ascii="Times New Roman" w:hAnsi="Times New Roman" w:cs="Times New Roman"/>
          <w:sz w:val="24"/>
          <w:szCs w:val="24"/>
        </w:rPr>
        <w:t xml:space="preserve"> спец. техника будет оборудована поддонами,</w:t>
      </w:r>
      <w:r>
        <w:rPr>
          <w:rFonts w:ascii="Times New Roman" w:hAnsi="Times New Roman" w:cs="Times New Roman"/>
          <w:sz w:val="24"/>
          <w:szCs w:val="24"/>
        </w:rPr>
        <w:t xml:space="preserve"> </w:t>
      </w:r>
      <w:r w:rsidRPr="001D0C5F">
        <w:rPr>
          <w:rFonts w:ascii="Times New Roman" w:hAnsi="Times New Roman" w:cs="Times New Roman"/>
          <w:sz w:val="24"/>
          <w:szCs w:val="24"/>
        </w:rPr>
        <w:t>исключающими утечки и проливы ГСМ и т.д.</w:t>
      </w:r>
    </w:p>
    <w:p w:rsidR="003B3A00" w:rsidRPr="001D0C5F" w:rsidRDefault="003B3A00" w:rsidP="003B3A00">
      <w:pPr>
        <w:spacing w:after="0" w:line="240" w:lineRule="auto"/>
        <w:ind w:firstLine="709"/>
        <w:jc w:val="both"/>
        <w:rPr>
          <w:rFonts w:ascii="Times New Roman" w:hAnsi="Times New Roman" w:cs="Times New Roman"/>
          <w:sz w:val="24"/>
          <w:szCs w:val="24"/>
        </w:rPr>
      </w:pPr>
      <w:r w:rsidRPr="001D0C5F">
        <w:rPr>
          <w:rFonts w:ascii="Times New Roman" w:hAnsi="Times New Roman" w:cs="Times New Roman"/>
          <w:sz w:val="24"/>
          <w:szCs w:val="24"/>
        </w:rPr>
        <w:t xml:space="preserve">В целях предотвращения загрязнения почвы проектом предусмотрены следующие мероприятия по мере завершения </w:t>
      </w:r>
      <w:r>
        <w:rPr>
          <w:rFonts w:ascii="Times New Roman" w:hAnsi="Times New Roman" w:cs="Times New Roman"/>
          <w:sz w:val="24"/>
          <w:szCs w:val="24"/>
        </w:rPr>
        <w:t>планируемых</w:t>
      </w:r>
      <w:r w:rsidRPr="001D0C5F">
        <w:rPr>
          <w:rFonts w:ascii="Times New Roman" w:hAnsi="Times New Roman" w:cs="Times New Roman"/>
          <w:sz w:val="24"/>
          <w:szCs w:val="24"/>
        </w:rPr>
        <w:t xml:space="preserve"> работ: произвести </w:t>
      </w:r>
      <w:r w:rsidR="00260037">
        <w:rPr>
          <w:rFonts w:ascii="Times New Roman" w:hAnsi="Times New Roman" w:cs="Times New Roman"/>
          <w:sz w:val="24"/>
          <w:szCs w:val="24"/>
        </w:rPr>
        <w:t>рекультивацию нарушенных земель</w:t>
      </w:r>
      <w:r w:rsidRPr="001D0C5F">
        <w:rPr>
          <w:rFonts w:ascii="Times New Roman" w:hAnsi="Times New Roman" w:cs="Times New Roman"/>
          <w:sz w:val="24"/>
          <w:szCs w:val="24"/>
        </w:rPr>
        <w:t>.</w:t>
      </w:r>
    </w:p>
    <w:p w:rsidR="003B3A00" w:rsidRPr="001D0C5F" w:rsidRDefault="003B3A00" w:rsidP="003B3A00">
      <w:pPr>
        <w:spacing w:after="0" w:line="240" w:lineRule="auto"/>
        <w:ind w:firstLine="709"/>
        <w:jc w:val="both"/>
        <w:rPr>
          <w:rFonts w:ascii="Times New Roman" w:hAnsi="Times New Roman" w:cs="Times New Roman"/>
          <w:sz w:val="24"/>
          <w:szCs w:val="24"/>
        </w:rPr>
      </w:pPr>
      <w:r w:rsidRPr="001D0C5F">
        <w:rPr>
          <w:rFonts w:ascii="Times New Roman" w:hAnsi="Times New Roman" w:cs="Times New Roman"/>
          <w:sz w:val="24"/>
          <w:szCs w:val="24"/>
        </w:rPr>
        <w:t>Потери биоразнообразия от намечаемой деятельности на окружающую среду не ожидается.</w:t>
      </w:r>
    </w:p>
    <w:p w:rsidR="003B3A00" w:rsidRDefault="003B3A00" w:rsidP="003B3A00">
      <w:pPr>
        <w:spacing w:after="0" w:line="240" w:lineRule="auto"/>
        <w:ind w:firstLine="709"/>
        <w:jc w:val="both"/>
        <w:rPr>
          <w:rFonts w:ascii="Times New Roman" w:hAnsi="Times New Roman" w:cs="Times New Roman"/>
          <w:sz w:val="24"/>
          <w:szCs w:val="24"/>
        </w:rPr>
      </w:pPr>
      <w:bookmarkStart w:id="1" w:name="_GoBack"/>
      <w:bookmarkEnd w:id="1"/>
      <w:r w:rsidRPr="001D0C5F">
        <w:rPr>
          <w:rFonts w:ascii="Times New Roman" w:hAnsi="Times New Roman" w:cs="Times New Roman"/>
          <w:sz w:val="24"/>
          <w:szCs w:val="24"/>
        </w:rPr>
        <w:t>9) В методическом плане работы проводились в соответствии с действующими</w:t>
      </w:r>
      <w:r>
        <w:rPr>
          <w:rFonts w:ascii="Times New Roman" w:hAnsi="Times New Roman" w:cs="Times New Roman"/>
          <w:sz w:val="24"/>
          <w:szCs w:val="24"/>
        </w:rPr>
        <w:t xml:space="preserve"> </w:t>
      </w:r>
      <w:r w:rsidRPr="001D0C5F">
        <w:rPr>
          <w:rFonts w:ascii="Times New Roman" w:hAnsi="Times New Roman" w:cs="Times New Roman"/>
          <w:sz w:val="24"/>
          <w:szCs w:val="24"/>
        </w:rPr>
        <w:t>Республиканскими нормативными документами Министерства экологии, геологии и природных ресурсов Республики Казахстан.</w:t>
      </w:r>
    </w:p>
    <w:p w:rsidR="00B152CF" w:rsidRDefault="00B152CF"/>
    <w:sectPr w:rsidR="00B152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40957"/>
    <w:multiLevelType w:val="hybridMultilevel"/>
    <w:tmpl w:val="F74A6E72"/>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D8693F"/>
    <w:multiLevelType w:val="hybridMultilevel"/>
    <w:tmpl w:val="A6B046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66675255"/>
    <w:multiLevelType w:val="hybridMultilevel"/>
    <w:tmpl w:val="CCEE71A8"/>
    <w:lvl w:ilvl="0" w:tplc="3AC86B00">
      <w:start w:val="5"/>
      <w:numFmt w:val="bullet"/>
      <w:lvlText w:val="-"/>
      <w:lvlJc w:val="left"/>
      <w:pPr>
        <w:tabs>
          <w:tab w:val="num" w:pos="360"/>
        </w:tabs>
        <w:ind w:left="360" w:hanging="360"/>
      </w:p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3">
    <w:nsid w:val="772D4632"/>
    <w:multiLevelType w:val="hybridMultilevel"/>
    <w:tmpl w:val="7C9272B4"/>
    <w:lvl w:ilvl="0" w:tplc="FA0E9E76">
      <w:start w:val="1"/>
      <w:numFmt w:val="decimal"/>
      <w:lvlText w:val="%1)"/>
      <w:lvlJc w:val="left"/>
      <w:pPr>
        <w:ind w:left="1753" w:hanging="104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7CA"/>
    <w:rsid w:val="00081881"/>
    <w:rsid w:val="00260037"/>
    <w:rsid w:val="003B3A00"/>
    <w:rsid w:val="003C27CA"/>
    <w:rsid w:val="00952184"/>
    <w:rsid w:val="00AC57AA"/>
    <w:rsid w:val="00B152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A00"/>
  </w:style>
  <w:style w:type="paragraph" w:styleId="1">
    <w:name w:val="heading 1"/>
    <w:basedOn w:val="a"/>
    <w:next w:val="a"/>
    <w:link w:val="10"/>
    <w:qFormat/>
    <w:rsid w:val="003B3A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B3A00"/>
    <w:rPr>
      <w:rFonts w:asciiTheme="majorHAnsi" w:eastAsiaTheme="majorEastAsia" w:hAnsiTheme="majorHAnsi" w:cstheme="majorBidi"/>
      <w:b/>
      <w:bCs/>
      <w:color w:val="365F91" w:themeColor="accent1" w:themeShade="BF"/>
      <w:sz w:val="28"/>
      <w:szCs w:val="28"/>
    </w:rPr>
  </w:style>
  <w:style w:type="paragraph" w:styleId="a3">
    <w:name w:val="No Spacing"/>
    <w:aliases w:val="мелкий,Обя,мой рабочий,норма,Без интеБез интервала,Без интервала11,Айгерим,свой,No Spacing1,14 TNR,МОЙ СТИЛЬ,Без интервала111,No Spacing11,Без интерваль,Елжан,исполнитель,Алия,ТекстОтчета,без интервала,Clips Body,No Spacing"/>
    <w:link w:val="a4"/>
    <w:uiPriority w:val="1"/>
    <w:qFormat/>
    <w:rsid w:val="003B3A00"/>
    <w:pPr>
      <w:spacing w:after="0" w:line="240" w:lineRule="auto"/>
    </w:pPr>
    <w:rPr>
      <w:rFonts w:ascii="Arial Rounded MT Bold" w:eastAsia="Times New Roman" w:hAnsi="Arial Rounded MT Bold" w:cs="Times New Roman"/>
      <w:lang w:eastAsia="ru-RU"/>
    </w:rPr>
  </w:style>
  <w:style w:type="character" w:customStyle="1" w:styleId="a4">
    <w:name w:val="Без интервала Знак"/>
    <w:aliases w:val="мелкий Знак,Обя Знак,мой рабочий Знак,норма Знак,Без интеБез интервала Знак,Без интервала11 Знак,Айгерим Знак,свой Знак,No Spacing1 Знак,14 TNR Знак,МОЙ СТИЛЬ Знак,Без интервала111 Знак,No Spacing11 Знак,Без интерваль Знак,Елжан Знак"/>
    <w:link w:val="a3"/>
    <w:uiPriority w:val="1"/>
    <w:qFormat/>
    <w:rsid w:val="003B3A00"/>
    <w:rPr>
      <w:rFonts w:ascii="Arial Rounded MT Bold" w:eastAsia="Times New Roman" w:hAnsi="Arial Rounded MT Bold" w:cs="Times New Roman"/>
      <w:lang w:eastAsia="ru-RU"/>
    </w:rPr>
  </w:style>
  <w:style w:type="character" w:customStyle="1" w:styleId="ezkurwreuab5ozgtqnkl">
    <w:name w:val="ezkurwreuab5ozgtqnkl"/>
    <w:basedOn w:val="a0"/>
    <w:rsid w:val="003B3A00"/>
  </w:style>
  <w:style w:type="character" w:customStyle="1" w:styleId="Bodytext2">
    <w:name w:val="Body text (2)_"/>
    <w:basedOn w:val="a0"/>
    <w:link w:val="Bodytext20"/>
    <w:rsid w:val="003B3A00"/>
    <w:rPr>
      <w:rFonts w:ascii="Times New Roman" w:eastAsia="Times New Roman" w:hAnsi="Times New Roman" w:cs="Times New Roman"/>
      <w:sz w:val="26"/>
      <w:szCs w:val="26"/>
    </w:rPr>
  </w:style>
  <w:style w:type="paragraph" w:customStyle="1" w:styleId="Bodytext20">
    <w:name w:val="Body text (2)"/>
    <w:basedOn w:val="a"/>
    <w:link w:val="Bodytext2"/>
    <w:qFormat/>
    <w:rsid w:val="003B3A00"/>
    <w:pPr>
      <w:widowControl w:val="0"/>
      <w:spacing w:after="0" w:line="283" w:lineRule="auto"/>
    </w:pPr>
    <w:rPr>
      <w:rFonts w:ascii="Times New Roman" w:eastAsia="Times New Roman" w:hAnsi="Times New Roman" w:cs="Times New Roman"/>
      <w:sz w:val="26"/>
      <w:szCs w:val="26"/>
    </w:rPr>
  </w:style>
  <w:style w:type="character" w:customStyle="1" w:styleId="2">
    <w:name w:val="Основной текст (2)_"/>
    <w:basedOn w:val="a0"/>
    <w:link w:val="20"/>
    <w:locked/>
    <w:rsid w:val="003B3A00"/>
    <w:rPr>
      <w:sz w:val="23"/>
      <w:szCs w:val="23"/>
      <w:shd w:val="clear" w:color="auto" w:fill="FFFFFF"/>
    </w:rPr>
  </w:style>
  <w:style w:type="paragraph" w:customStyle="1" w:styleId="20">
    <w:name w:val="Основной текст (2)"/>
    <w:basedOn w:val="a"/>
    <w:link w:val="2"/>
    <w:rsid w:val="003B3A00"/>
    <w:pPr>
      <w:shd w:val="clear" w:color="auto" w:fill="FFFFFF"/>
      <w:spacing w:after="0" w:line="281" w:lineRule="exact"/>
      <w:jc w:val="center"/>
    </w:pPr>
    <w:rPr>
      <w:sz w:val="23"/>
      <w:szCs w:val="23"/>
    </w:rPr>
  </w:style>
  <w:style w:type="paragraph" w:styleId="a5">
    <w:name w:val="List Paragraph"/>
    <w:basedOn w:val="a"/>
    <w:uiPriority w:val="34"/>
    <w:qFormat/>
    <w:rsid w:val="0095218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A00"/>
  </w:style>
  <w:style w:type="paragraph" w:styleId="1">
    <w:name w:val="heading 1"/>
    <w:basedOn w:val="a"/>
    <w:next w:val="a"/>
    <w:link w:val="10"/>
    <w:qFormat/>
    <w:rsid w:val="003B3A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B3A00"/>
    <w:rPr>
      <w:rFonts w:asciiTheme="majorHAnsi" w:eastAsiaTheme="majorEastAsia" w:hAnsiTheme="majorHAnsi" w:cstheme="majorBidi"/>
      <w:b/>
      <w:bCs/>
      <w:color w:val="365F91" w:themeColor="accent1" w:themeShade="BF"/>
      <w:sz w:val="28"/>
      <w:szCs w:val="28"/>
    </w:rPr>
  </w:style>
  <w:style w:type="paragraph" w:styleId="a3">
    <w:name w:val="No Spacing"/>
    <w:aliases w:val="мелкий,Обя,мой рабочий,норма,Без интеБез интервала,Без интервала11,Айгерим,свой,No Spacing1,14 TNR,МОЙ СТИЛЬ,Без интервала111,No Spacing11,Без интерваль,Елжан,исполнитель,Алия,ТекстОтчета,без интервала,Clips Body,No Spacing"/>
    <w:link w:val="a4"/>
    <w:uiPriority w:val="1"/>
    <w:qFormat/>
    <w:rsid w:val="003B3A00"/>
    <w:pPr>
      <w:spacing w:after="0" w:line="240" w:lineRule="auto"/>
    </w:pPr>
    <w:rPr>
      <w:rFonts w:ascii="Arial Rounded MT Bold" w:eastAsia="Times New Roman" w:hAnsi="Arial Rounded MT Bold" w:cs="Times New Roman"/>
      <w:lang w:eastAsia="ru-RU"/>
    </w:rPr>
  </w:style>
  <w:style w:type="character" w:customStyle="1" w:styleId="a4">
    <w:name w:val="Без интервала Знак"/>
    <w:aliases w:val="мелкий Знак,Обя Знак,мой рабочий Знак,норма Знак,Без интеБез интервала Знак,Без интервала11 Знак,Айгерим Знак,свой Знак,No Spacing1 Знак,14 TNR Знак,МОЙ СТИЛЬ Знак,Без интервала111 Знак,No Spacing11 Знак,Без интерваль Знак,Елжан Знак"/>
    <w:link w:val="a3"/>
    <w:uiPriority w:val="1"/>
    <w:qFormat/>
    <w:rsid w:val="003B3A00"/>
    <w:rPr>
      <w:rFonts w:ascii="Arial Rounded MT Bold" w:eastAsia="Times New Roman" w:hAnsi="Arial Rounded MT Bold" w:cs="Times New Roman"/>
      <w:lang w:eastAsia="ru-RU"/>
    </w:rPr>
  </w:style>
  <w:style w:type="character" w:customStyle="1" w:styleId="ezkurwreuab5ozgtqnkl">
    <w:name w:val="ezkurwreuab5ozgtqnkl"/>
    <w:basedOn w:val="a0"/>
    <w:rsid w:val="003B3A00"/>
  </w:style>
  <w:style w:type="character" w:customStyle="1" w:styleId="Bodytext2">
    <w:name w:val="Body text (2)_"/>
    <w:basedOn w:val="a0"/>
    <w:link w:val="Bodytext20"/>
    <w:rsid w:val="003B3A00"/>
    <w:rPr>
      <w:rFonts w:ascii="Times New Roman" w:eastAsia="Times New Roman" w:hAnsi="Times New Roman" w:cs="Times New Roman"/>
      <w:sz w:val="26"/>
      <w:szCs w:val="26"/>
    </w:rPr>
  </w:style>
  <w:style w:type="paragraph" w:customStyle="1" w:styleId="Bodytext20">
    <w:name w:val="Body text (2)"/>
    <w:basedOn w:val="a"/>
    <w:link w:val="Bodytext2"/>
    <w:qFormat/>
    <w:rsid w:val="003B3A00"/>
    <w:pPr>
      <w:widowControl w:val="0"/>
      <w:spacing w:after="0" w:line="283" w:lineRule="auto"/>
    </w:pPr>
    <w:rPr>
      <w:rFonts w:ascii="Times New Roman" w:eastAsia="Times New Roman" w:hAnsi="Times New Roman" w:cs="Times New Roman"/>
      <w:sz w:val="26"/>
      <w:szCs w:val="26"/>
    </w:rPr>
  </w:style>
  <w:style w:type="character" w:customStyle="1" w:styleId="2">
    <w:name w:val="Основной текст (2)_"/>
    <w:basedOn w:val="a0"/>
    <w:link w:val="20"/>
    <w:locked/>
    <w:rsid w:val="003B3A00"/>
    <w:rPr>
      <w:sz w:val="23"/>
      <w:szCs w:val="23"/>
      <w:shd w:val="clear" w:color="auto" w:fill="FFFFFF"/>
    </w:rPr>
  </w:style>
  <w:style w:type="paragraph" w:customStyle="1" w:styleId="20">
    <w:name w:val="Основной текст (2)"/>
    <w:basedOn w:val="a"/>
    <w:link w:val="2"/>
    <w:rsid w:val="003B3A00"/>
    <w:pPr>
      <w:shd w:val="clear" w:color="auto" w:fill="FFFFFF"/>
      <w:spacing w:after="0" w:line="281" w:lineRule="exact"/>
      <w:jc w:val="center"/>
    </w:pPr>
    <w:rPr>
      <w:sz w:val="23"/>
      <w:szCs w:val="23"/>
    </w:rPr>
  </w:style>
  <w:style w:type="paragraph" w:styleId="a5">
    <w:name w:val="List Paragraph"/>
    <w:basedOn w:val="a"/>
    <w:uiPriority w:val="34"/>
    <w:qFormat/>
    <w:rsid w:val="009521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6A56C-89E8-4ADD-BDB1-963BCCB0F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2382</Words>
  <Characters>13581</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Юрчишина Ирина</dc:creator>
  <cp:keywords/>
  <dc:description/>
  <cp:lastModifiedBy>Юрчишина Ирина</cp:lastModifiedBy>
  <cp:revision>3</cp:revision>
  <dcterms:created xsi:type="dcterms:W3CDTF">2025-07-31T12:22:00Z</dcterms:created>
  <dcterms:modified xsi:type="dcterms:W3CDTF">2026-02-23T22:29:00Z</dcterms:modified>
</cp:coreProperties>
</file>