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71079" w14:textId="77777777" w:rsidR="00503E85" w:rsidRPr="00503E85" w:rsidRDefault="00503E85" w:rsidP="00503E85">
      <w:pPr>
        <w:rPr>
          <w:b/>
          <w:bCs/>
          <w:lang w:val="ru-KZ"/>
        </w:rPr>
      </w:pPr>
      <w:r w:rsidRPr="00503E85">
        <w:rPr>
          <w:b/>
          <w:bCs/>
          <w:lang w:val="ru-KZ"/>
        </w:rPr>
        <w:t>НЕТЕХНИЧЕСКОЕ РЕЗЮМЕ</w:t>
      </w:r>
    </w:p>
    <w:p w14:paraId="3D1FAE80" w14:textId="77777777" w:rsidR="00503E85" w:rsidRPr="00503E85" w:rsidRDefault="00503E85" w:rsidP="00503E85">
      <w:pPr>
        <w:rPr>
          <w:lang w:val="ru-KZ"/>
        </w:rPr>
      </w:pPr>
      <w:r w:rsidRPr="00503E85">
        <w:rPr>
          <w:lang w:val="ru-KZ"/>
        </w:rPr>
        <w:t xml:space="preserve">Проектом предусматривается разработка участка 1 Юго-восточного фланга Бейнеуского месторождения известняка-ракушечника, расположенного в Бейнеуском районе Мангистауской области Республики Казахстан. Недропользователем является ТОО «Бейнеу Пласт». </w:t>
      </w:r>
    </w:p>
    <w:p w14:paraId="0376355A" w14:textId="77777777" w:rsidR="00503E85" w:rsidRPr="00503E85" w:rsidRDefault="00503E85" w:rsidP="00503E85">
      <w:pPr>
        <w:rPr>
          <w:lang w:val="ru-KZ"/>
        </w:rPr>
      </w:pPr>
      <w:r w:rsidRPr="00503E85">
        <w:rPr>
          <w:lang w:val="ru-KZ"/>
        </w:rPr>
        <w:t>Целью проекта является добыча известняка-ракушечника с последующим использованием в качестве стенового камня для строительной отрасли.</w:t>
      </w:r>
    </w:p>
    <w:p w14:paraId="5E99174D" w14:textId="77777777" w:rsidR="00503E85" w:rsidRPr="00503E85" w:rsidRDefault="00503E85" w:rsidP="00503E85">
      <w:pPr>
        <w:rPr>
          <w:b/>
          <w:bCs/>
          <w:lang w:val="ru-KZ"/>
        </w:rPr>
      </w:pPr>
      <w:r w:rsidRPr="00503E85">
        <w:rPr>
          <w:b/>
          <w:bCs/>
          <w:lang w:val="ru-KZ"/>
        </w:rPr>
        <w:t>Основные параметры проекта</w:t>
      </w:r>
    </w:p>
    <w:p w14:paraId="321FD2F8" w14:textId="77777777" w:rsidR="00503E85" w:rsidRPr="00503E85" w:rsidRDefault="00503E85" w:rsidP="00503E85">
      <w:pPr>
        <w:rPr>
          <w:lang w:val="ru-KZ"/>
        </w:rPr>
      </w:pPr>
      <w:r w:rsidRPr="00503E85">
        <w:rPr>
          <w:lang w:val="ru-KZ"/>
        </w:rPr>
        <w:t xml:space="preserve">Площадь участка составляет около </w:t>
      </w:r>
      <w:r w:rsidRPr="00503E85">
        <w:rPr>
          <w:b/>
          <w:bCs/>
          <w:lang w:val="ru-KZ"/>
        </w:rPr>
        <w:t>13 га</w:t>
      </w:r>
      <w:r w:rsidRPr="00503E85">
        <w:rPr>
          <w:lang w:val="ru-KZ"/>
        </w:rPr>
        <w:t xml:space="preserve">, глубина разработки — до </w:t>
      </w:r>
      <w:r w:rsidRPr="00503E85">
        <w:rPr>
          <w:b/>
          <w:bCs/>
          <w:lang w:val="ru-KZ"/>
        </w:rPr>
        <w:t>10 м</w:t>
      </w:r>
      <w:r w:rsidRPr="00503E85">
        <w:rPr>
          <w:lang w:val="ru-KZ"/>
        </w:rPr>
        <w:t xml:space="preserve">. </w:t>
      </w:r>
    </w:p>
    <w:p w14:paraId="09ED4073" w14:textId="77777777" w:rsidR="00503E85" w:rsidRPr="00503E85" w:rsidRDefault="00503E85" w:rsidP="00503E85">
      <w:pPr>
        <w:rPr>
          <w:lang w:val="ru-KZ"/>
        </w:rPr>
      </w:pPr>
      <w:r w:rsidRPr="00503E85">
        <w:rPr>
          <w:lang w:val="ru-KZ"/>
        </w:rPr>
        <w:t xml:space="preserve">Срок реализации проекта — </w:t>
      </w:r>
      <w:r w:rsidRPr="00503E85">
        <w:rPr>
          <w:b/>
          <w:bCs/>
          <w:lang w:val="ru-KZ"/>
        </w:rPr>
        <w:t>2025–2034 годы</w:t>
      </w:r>
      <w:r w:rsidRPr="00503E85">
        <w:rPr>
          <w:lang w:val="ru-KZ"/>
        </w:rPr>
        <w:t xml:space="preserve">. </w:t>
      </w:r>
    </w:p>
    <w:p w14:paraId="6DCE32C6" w14:textId="77777777" w:rsidR="00503E85" w:rsidRPr="00503E85" w:rsidRDefault="00503E85" w:rsidP="00503E85">
      <w:pPr>
        <w:rPr>
          <w:lang w:val="ru-KZ"/>
        </w:rPr>
      </w:pPr>
      <w:r w:rsidRPr="00503E85">
        <w:rPr>
          <w:lang w:val="ru-KZ"/>
        </w:rPr>
        <w:t>Годовая производительность карьера составляет:</w:t>
      </w:r>
    </w:p>
    <w:p w14:paraId="1A7EBC36" w14:textId="77777777" w:rsidR="00503E85" w:rsidRPr="00503E85" w:rsidRDefault="00503E85" w:rsidP="00503E85">
      <w:pPr>
        <w:numPr>
          <w:ilvl w:val="0"/>
          <w:numId w:val="1"/>
        </w:numPr>
        <w:rPr>
          <w:lang w:val="ru-KZ"/>
        </w:rPr>
      </w:pPr>
      <w:r w:rsidRPr="00503E85">
        <w:rPr>
          <w:lang w:val="ru-KZ"/>
        </w:rPr>
        <w:t xml:space="preserve">по полезному ископаемому — </w:t>
      </w:r>
      <w:r w:rsidRPr="00503E85">
        <w:rPr>
          <w:b/>
          <w:bCs/>
          <w:lang w:val="ru-KZ"/>
        </w:rPr>
        <w:t>10 тыс. м³/год</w:t>
      </w:r>
      <w:r w:rsidRPr="00503E85">
        <w:rPr>
          <w:lang w:val="ru-KZ"/>
        </w:rPr>
        <w:t xml:space="preserve">; </w:t>
      </w:r>
    </w:p>
    <w:p w14:paraId="0B0714D9" w14:textId="77777777" w:rsidR="00503E85" w:rsidRPr="00503E85" w:rsidRDefault="00503E85" w:rsidP="00503E85">
      <w:pPr>
        <w:numPr>
          <w:ilvl w:val="0"/>
          <w:numId w:val="1"/>
        </w:numPr>
        <w:rPr>
          <w:lang w:val="ru-KZ"/>
        </w:rPr>
      </w:pPr>
      <w:r w:rsidRPr="00503E85">
        <w:rPr>
          <w:lang w:val="ru-KZ"/>
        </w:rPr>
        <w:t xml:space="preserve">выход товарной продукции (стенового камня) — около </w:t>
      </w:r>
      <w:r w:rsidRPr="00503E85">
        <w:rPr>
          <w:b/>
          <w:bCs/>
          <w:lang w:val="ru-KZ"/>
        </w:rPr>
        <w:t>45%</w:t>
      </w:r>
      <w:r w:rsidRPr="00503E85">
        <w:rPr>
          <w:lang w:val="ru-KZ"/>
        </w:rPr>
        <w:t xml:space="preserve"> (≈4,5 тыс. м³/год). </w:t>
      </w:r>
    </w:p>
    <w:p w14:paraId="29B78946" w14:textId="77777777" w:rsidR="00503E85" w:rsidRPr="00503E85" w:rsidRDefault="00503E85" w:rsidP="00503E85">
      <w:pPr>
        <w:rPr>
          <w:lang w:val="ru-KZ"/>
        </w:rPr>
      </w:pPr>
      <w:r w:rsidRPr="00503E85">
        <w:rPr>
          <w:lang w:val="ru-KZ"/>
        </w:rPr>
        <w:t xml:space="preserve">Общие эксплуатационные запасы участка составляют порядка </w:t>
      </w:r>
      <w:r w:rsidRPr="00503E85">
        <w:rPr>
          <w:b/>
          <w:bCs/>
          <w:lang w:val="ru-KZ"/>
        </w:rPr>
        <w:t>100 тыс. м³</w:t>
      </w:r>
      <w:r w:rsidRPr="00503E85">
        <w:rPr>
          <w:lang w:val="ru-KZ"/>
        </w:rPr>
        <w:t xml:space="preserve">. </w:t>
      </w:r>
    </w:p>
    <w:p w14:paraId="5D3208FC" w14:textId="77777777" w:rsidR="00503E85" w:rsidRPr="00503E85" w:rsidRDefault="00503E85" w:rsidP="00503E85">
      <w:pPr>
        <w:rPr>
          <w:b/>
          <w:bCs/>
          <w:lang w:val="ru-KZ"/>
        </w:rPr>
      </w:pPr>
      <w:r w:rsidRPr="00503E85">
        <w:rPr>
          <w:b/>
          <w:bCs/>
          <w:lang w:val="ru-KZ"/>
        </w:rPr>
        <w:t>Технология работ</w:t>
      </w:r>
    </w:p>
    <w:p w14:paraId="638F9439" w14:textId="77777777" w:rsidR="00503E85" w:rsidRPr="00503E85" w:rsidRDefault="00503E85" w:rsidP="00503E85">
      <w:pPr>
        <w:rPr>
          <w:lang w:val="ru-KZ"/>
        </w:rPr>
      </w:pPr>
      <w:r w:rsidRPr="00503E85">
        <w:rPr>
          <w:lang w:val="ru-KZ"/>
        </w:rPr>
        <w:t xml:space="preserve">Разработка месторождения осуществляется </w:t>
      </w:r>
      <w:r w:rsidRPr="00503E85">
        <w:rPr>
          <w:b/>
          <w:bCs/>
          <w:lang w:val="ru-KZ"/>
        </w:rPr>
        <w:t>открытым способом (карьером)</w:t>
      </w:r>
      <w:r w:rsidRPr="00503E85">
        <w:rPr>
          <w:lang w:val="ru-KZ"/>
        </w:rPr>
        <w:t>.</w:t>
      </w:r>
    </w:p>
    <w:p w14:paraId="16362A7F" w14:textId="77777777" w:rsidR="00503E85" w:rsidRPr="00503E85" w:rsidRDefault="00503E85" w:rsidP="00503E85">
      <w:pPr>
        <w:rPr>
          <w:lang w:val="ru-KZ"/>
        </w:rPr>
      </w:pPr>
      <w:r w:rsidRPr="00503E85">
        <w:rPr>
          <w:lang w:val="ru-KZ"/>
        </w:rPr>
        <w:t>Основные этапы работ включают:</w:t>
      </w:r>
    </w:p>
    <w:p w14:paraId="3709112B" w14:textId="77777777" w:rsidR="00503E85" w:rsidRPr="00503E85" w:rsidRDefault="00503E85" w:rsidP="00503E85">
      <w:pPr>
        <w:numPr>
          <w:ilvl w:val="0"/>
          <w:numId w:val="2"/>
        </w:numPr>
        <w:rPr>
          <w:lang w:val="ru-KZ"/>
        </w:rPr>
      </w:pPr>
      <w:r w:rsidRPr="00503E85">
        <w:rPr>
          <w:lang w:val="ru-KZ"/>
        </w:rPr>
        <w:t xml:space="preserve">снятие вскрышных пород; </w:t>
      </w:r>
    </w:p>
    <w:p w14:paraId="71E47FF3" w14:textId="77777777" w:rsidR="00503E85" w:rsidRPr="00503E85" w:rsidRDefault="00503E85" w:rsidP="00503E85">
      <w:pPr>
        <w:numPr>
          <w:ilvl w:val="0"/>
          <w:numId w:val="2"/>
        </w:numPr>
        <w:rPr>
          <w:lang w:val="ru-KZ"/>
        </w:rPr>
      </w:pPr>
      <w:r w:rsidRPr="00503E85">
        <w:rPr>
          <w:lang w:val="ru-KZ"/>
        </w:rPr>
        <w:t xml:space="preserve">добычу известняка с применением камнерезных машин; </w:t>
      </w:r>
    </w:p>
    <w:p w14:paraId="660D8B9B" w14:textId="77777777" w:rsidR="00503E85" w:rsidRPr="00503E85" w:rsidRDefault="00503E85" w:rsidP="00503E85">
      <w:pPr>
        <w:numPr>
          <w:ilvl w:val="0"/>
          <w:numId w:val="2"/>
        </w:numPr>
        <w:rPr>
          <w:lang w:val="ru-KZ"/>
        </w:rPr>
      </w:pPr>
      <w:r w:rsidRPr="00503E85">
        <w:rPr>
          <w:lang w:val="ru-KZ"/>
        </w:rPr>
        <w:t xml:space="preserve">погрузку и транспортировку готового камня; </w:t>
      </w:r>
    </w:p>
    <w:p w14:paraId="30B19CBD" w14:textId="77777777" w:rsidR="00503E85" w:rsidRPr="00503E85" w:rsidRDefault="00503E85" w:rsidP="00503E85">
      <w:pPr>
        <w:numPr>
          <w:ilvl w:val="0"/>
          <w:numId w:val="2"/>
        </w:numPr>
        <w:rPr>
          <w:lang w:val="ru-KZ"/>
        </w:rPr>
      </w:pPr>
      <w:r w:rsidRPr="00503E85">
        <w:rPr>
          <w:lang w:val="ru-KZ"/>
        </w:rPr>
        <w:t xml:space="preserve">складирование отходов в отвал. </w:t>
      </w:r>
    </w:p>
    <w:p w14:paraId="28D6D9ED" w14:textId="77777777" w:rsidR="00503E85" w:rsidRPr="00503E85" w:rsidRDefault="00503E85" w:rsidP="00503E85">
      <w:pPr>
        <w:rPr>
          <w:lang w:val="ru-KZ"/>
        </w:rPr>
      </w:pPr>
      <w:r w:rsidRPr="00503E85">
        <w:rPr>
          <w:lang w:val="ru-KZ"/>
        </w:rPr>
        <w:t>Используемая техника:</w:t>
      </w:r>
    </w:p>
    <w:p w14:paraId="557315B7" w14:textId="77777777" w:rsidR="00503E85" w:rsidRPr="00503E85" w:rsidRDefault="00503E85" w:rsidP="00503E85">
      <w:pPr>
        <w:numPr>
          <w:ilvl w:val="0"/>
          <w:numId w:val="3"/>
        </w:numPr>
        <w:rPr>
          <w:lang w:val="ru-KZ"/>
        </w:rPr>
      </w:pPr>
      <w:r w:rsidRPr="00503E85">
        <w:rPr>
          <w:lang w:val="ru-KZ"/>
        </w:rPr>
        <w:t xml:space="preserve">камнерезная машина; </w:t>
      </w:r>
    </w:p>
    <w:p w14:paraId="3B14E54C" w14:textId="77777777" w:rsidR="00503E85" w:rsidRPr="00503E85" w:rsidRDefault="00503E85" w:rsidP="00503E85">
      <w:pPr>
        <w:numPr>
          <w:ilvl w:val="0"/>
          <w:numId w:val="3"/>
        </w:numPr>
        <w:rPr>
          <w:lang w:val="ru-KZ"/>
        </w:rPr>
      </w:pPr>
      <w:r w:rsidRPr="00503E85">
        <w:rPr>
          <w:lang w:val="ru-KZ"/>
        </w:rPr>
        <w:t xml:space="preserve">бульдозер; </w:t>
      </w:r>
    </w:p>
    <w:p w14:paraId="2BAD69F4" w14:textId="77777777" w:rsidR="00503E85" w:rsidRPr="00503E85" w:rsidRDefault="00503E85" w:rsidP="00503E85">
      <w:pPr>
        <w:numPr>
          <w:ilvl w:val="0"/>
          <w:numId w:val="3"/>
        </w:numPr>
        <w:rPr>
          <w:lang w:val="ru-KZ"/>
        </w:rPr>
      </w:pPr>
      <w:r w:rsidRPr="00503E85">
        <w:rPr>
          <w:lang w:val="ru-KZ"/>
        </w:rPr>
        <w:t xml:space="preserve">погрузчики; </w:t>
      </w:r>
    </w:p>
    <w:p w14:paraId="36C68B36" w14:textId="77777777" w:rsidR="00503E85" w:rsidRPr="00503E85" w:rsidRDefault="00503E85" w:rsidP="00503E85">
      <w:pPr>
        <w:numPr>
          <w:ilvl w:val="0"/>
          <w:numId w:val="3"/>
        </w:numPr>
        <w:rPr>
          <w:lang w:val="ru-KZ"/>
        </w:rPr>
      </w:pPr>
      <w:r w:rsidRPr="00503E85">
        <w:rPr>
          <w:lang w:val="ru-KZ"/>
        </w:rPr>
        <w:t xml:space="preserve">автосамосвалы и автопоезда. </w:t>
      </w:r>
    </w:p>
    <w:p w14:paraId="79D75AB9" w14:textId="77777777" w:rsidR="00503E85" w:rsidRPr="00503E85" w:rsidRDefault="00503E85" w:rsidP="00503E85">
      <w:pPr>
        <w:rPr>
          <w:lang w:val="ru-KZ"/>
        </w:rPr>
      </w:pPr>
      <w:r w:rsidRPr="00503E85">
        <w:rPr>
          <w:lang w:val="ru-KZ"/>
        </w:rPr>
        <w:t xml:space="preserve">Работа карьера носит </w:t>
      </w:r>
      <w:r w:rsidRPr="00503E85">
        <w:rPr>
          <w:b/>
          <w:bCs/>
          <w:lang w:val="ru-KZ"/>
        </w:rPr>
        <w:t>сезонный характер</w:t>
      </w:r>
      <w:r w:rsidRPr="00503E85">
        <w:rPr>
          <w:lang w:val="ru-KZ"/>
        </w:rPr>
        <w:t xml:space="preserve">, продолжительность смены — 8 часов. </w:t>
      </w:r>
    </w:p>
    <w:p w14:paraId="52894572" w14:textId="77777777" w:rsidR="00503E85" w:rsidRPr="00503E85" w:rsidRDefault="00503E85" w:rsidP="00503E85">
      <w:pPr>
        <w:rPr>
          <w:b/>
          <w:bCs/>
          <w:lang w:val="ru-KZ"/>
        </w:rPr>
      </w:pPr>
      <w:r w:rsidRPr="00503E85">
        <w:rPr>
          <w:b/>
          <w:bCs/>
          <w:lang w:val="ru-KZ"/>
        </w:rPr>
        <w:t>Характеристика района</w:t>
      </w:r>
    </w:p>
    <w:p w14:paraId="7739FB14" w14:textId="77777777" w:rsidR="00503E85" w:rsidRPr="00503E85" w:rsidRDefault="00503E85" w:rsidP="00503E85">
      <w:pPr>
        <w:rPr>
          <w:lang w:val="ru-KZ"/>
        </w:rPr>
      </w:pPr>
      <w:r w:rsidRPr="00503E85">
        <w:rPr>
          <w:lang w:val="ru-KZ"/>
        </w:rPr>
        <w:t>Участок расположен на плато Устюрт в зоне пустынного климата.</w:t>
      </w:r>
    </w:p>
    <w:p w14:paraId="06623836" w14:textId="77777777" w:rsidR="00503E85" w:rsidRPr="00503E85" w:rsidRDefault="00503E85" w:rsidP="00503E85">
      <w:pPr>
        <w:rPr>
          <w:lang w:val="ru-KZ"/>
        </w:rPr>
      </w:pPr>
      <w:r w:rsidRPr="00503E85">
        <w:rPr>
          <w:lang w:val="ru-KZ"/>
        </w:rPr>
        <w:t>Основные особенности района:</w:t>
      </w:r>
    </w:p>
    <w:p w14:paraId="01133288" w14:textId="77777777" w:rsidR="00503E85" w:rsidRPr="00503E85" w:rsidRDefault="00503E85" w:rsidP="00503E85">
      <w:pPr>
        <w:numPr>
          <w:ilvl w:val="0"/>
          <w:numId w:val="4"/>
        </w:numPr>
        <w:rPr>
          <w:lang w:val="ru-KZ"/>
        </w:rPr>
      </w:pPr>
      <w:r w:rsidRPr="00503E85">
        <w:rPr>
          <w:lang w:val="ru-KZ"/>
        </w:rPr>
        <w:t xml:space="preserve">резко континентальный климат (до +40–43°С летом и до -33°С зимой); </w:t>
      </w:r>
    </w:p>
    <w:p w14:paraId="588646C0" w14:textId="77777777" w:rsidR="00503E85" w:rsidRPr="00503E85" w:rsidRDefault="00503E85" w:rsidP="00503E85">
      <w:pPr>
        <w:numPr>
          <w:ilvl w:val="0"/>
          <w:numId w:val="4"/>
        </w:numPr>
        <w:rPr>
          <w:lang w:val="ru-KZ"/>
        </w:rPr>
      </w:pPr>
      <w:r w:rsidRPr="00503E85">
        <w:rPr>
          <w:lang w:val="ru-KZ"/>
        </w:rPr>
        <w:t xml:space="preserve">низкое количество осадков (116–140 мм в год); </w:t>
      </w:r>
    </w:p>
    <w:p w14:paraId="32550832" w14:textId="77777777" w:rsidR="00503E85" w:rsidRPr="00503E85" w:rsidRDefault="00503E85" w:rsidP="00503E85">
      <w:pPr>
        <w:numPr>
          <w:ilvl w:val="0"/>
          <w:numId w:val="4"/>
        </w:numPr>
        <w:rPr>
          <w:lang w:val="ru-KZ"/>
        </w:rPr>
      </w:pPr>
      <w:r w:rsidRPr="00503E85">
        <w:rPr>
          <w:lang w:val="ru-KZ"/>
        </w:rPr>
        <w:t xml:space="preserve">слабое развитие водной сети; </w:t>
      </w:r>
    </w:p>
    <w:p w14:paraId="0328404F" w14:textId="77777777" w:rsidR="00503E85" w:rsidRPr="00503E85" w:rsidRDefault="00503E85" w:rsidP="00503E85">
      <w:pPr>
        <w:numPr>
          <w:ilvl w:val="0"/>
          <w:numId w:val="4"/>
        </w:numPr>
        <w:rPr>
          <w:lang w:val="ru-KZ"/>
        </w:rPr>
      </w:pPr>
      <w:r w:rsidRPr="00503E85">
        <w:rPr>
          <w:lang w:val="ru-KZ"/>
        </w:rPr>
        <w:t xml:space="preserve">отсутствие значимых сельскохозяйственных земель. </w:t>
      </w:r>
    </w:p>
    <w:p w14:paraId="3A37B785" w14:textId="77777777" w:rsidR="00503E85" w:rsidRPr="00503E85" w:rsidRDefault="00503E85" w:rsidP="00503E85">
      <w:pPr>
        <w:rPr>
          <w:lang w:val="ru-KZ"/>
        </w:rPr>
      </w:pPr>
      <w:r w:rsidRPr="00503E85">
        <w:rPr>
          <w:lang w:val="ru-KZ"/>
        </w:rPr>
        <w:lastRenderedPageBreak/>
        <w:t>Ближайший населенный пункт находится на расстоянии около 17 км, что минимизирует воздействие на население.</w:t>
      </w:r>
    </w:p>
    <w:p w14:paraId="31FB9B6F" w14:textId="77777777" w:rsidR="00503E85" w:rsidRPr="00503E85" w:rsidRDefault="00503E85" w:rsidP="00503E85">
      <w:pPr>
        <w:rPr>
          <w:b/>
          <w:bCs/>
          <w:lang w:val="ru-KZ"/>
        </w:rPr>
      </w:pPr>
      <w:r w:rsidRPr="00503E85">
        <w:rPr>
          <w:b/>
          <w:bCs/>
          <w:lang w:val="ru-KZ"/>
        </w:rPr>
        <w:t>Воздействие на окружающую среду</w:t>
      </w:r>
    </w:p>
    <w:p w14:paraId="1C86CC4A" w14:textId="77777777" w:rsidR="00503E85" w:rsidRPr="00503E85" w:rsidRDefault="00503E85" w:rsidP="00503E85">
      <w:pPr>
        <w:rPr>
          <w:lang w:val="ru-KZ"/>
        </w:rPr>
      </w:pPr>
      <w:r w:rsidRPr="00503E85">
        <w:rPr>
          <w:b/>
          <w:bCs/>
          <w:lang w:val="ru-KZ"/>
        </w:rPr>
        <w:t>Атмосферный воздух</w:t>
      </w:r>
      <w:r w:rsidRPr="00503E85">
        <w:rPr>
          <w:lang w:val="ru-KZ"/>
        </w:rPr>
        <w:br/>
        <w:t>Основное воздействие связано с образованием пыли при добыче и транспортировке, а также с выбросами от техники.</w:t>
      </w:r>
    </w:p>
    <w:p w14:paraId="7A57F9FD" w14:textId="77777777" w:rsidR="00503E85" w:rsidRPr="00503E85" w:rsidRDefault="00503E85" w:rsidP="00503E85">
      <w:pPr>
        <w:rPr>
          <w:lang w:val="ru-KZ"/>
        </w:rPr>
      </w:pPr>
      <w:r w:rsidRPr="00503E85">
        <w:rPr>
          <w:b/>
          <w:bCs/>
          <w:lang w:val="ru-KZ"/>
        </w:rPr>
        <w:t>Земельные ресурсы</w:t>
      </w:r>
      <w:r w:rsidRPr="00503E85">
        <w:rPr>
          <w:lang w:val="ru-KZ"/>
        </w:rPr>
        <w:br/>
        <w:t>Нарушение земель происходит в пределах карьера и отвала. Плодородный слой маломощный и низкого качества.</w:t>
      </w:r>
    </w:p>
    <w:p w14:paraId="1C1E4736" w14:textId="77777777" w:rsidR="00503E85" w:rsidRPr="00503E85" w:rsidRDefault="00503E85" w:rsidP="00503E85">
      <w:pPr>
        <w:rPr>
          <w:lang w:val="ru-KZ"/>
        </w:rPr>
      </w:pPr>
      <w:r w:rsidRPr="00503E85">
        <w:rPr>
          <w:b/>
          <w:bCs/>
          <w:lang w:val="ru-KZ"/>
        </w:rPr>
        <w:t>Водные ресурсы</w:t>
      </w:r>
      <w:r w:rsidRPr="00503E85">
        <w:rPr>
          <w:lang w:val="ru-KZ"/>
        </w:rPr>
        <w:br/>
        <w:t xml:space="preserve">Подземные воды не затрагиваются, так как не вскрыты и залегают ниже глубины разработки. </w:t>
      </w:r>
    </w:p>
    <w:p w14:paraId="509EB676" w14:textId="77777777" w:rsidR="00503E85" w:rsidRPr="00503E85" w:rsidRDefault="00503E85" w:rsidP="00503E85">
      <w:pPr>
        <w:rPr>
          <w:lang w:val="ru-KZ"/>
        </w:rPr>
      </w:pPr>
      <w:r w:rsidRPr="00503E85">
        <w:rPr>
          <w:b/>
          <w:bCs/>
          <w:lang w:val="ru-KZ"/>
        </w:rPr>
        <w:t>Растительный и животный мир</w:t>
      </w:r>
      <w:r w:rsidRPr="00503E85">
        <w:rPr>
          <w:lang w:val="ru-KZ"/>
        </w:rPr>
        <w:br/>
        <w:t>Воздействие локальное, связано с изъятием земель в пределах участка.</w:t>
      </w:r>
    </w:p>
    <w:p w14:paraId="73CAB085" w14:textId="77777777" w:rsidR="00503E85" w:rsidRPr="00503E85" w:rsidRDefault="00503E85" w:rsidP="00503E85">
      <w:pPr>
        <w:rPr>
          <w:lang w:val="ru-KZ"/>
        </w:rPr>
      </w:pPr>
      <w:r w:rsidRPr="00503E85">
        <w:rPr>
          <w:b/>
          <w:bCs/>
          <w:lang w:val="ru-KZ"/>
        </w:rPr>
        <w:t>Шум и вибрация</w:t>
      </w:r>
      <w:r w:rsidRPr="00503E85">
        <w:rPr>
          <w:lang w:val="ru-KZ"/>
        </w:rPr>
        <w:br/>
        <w:t>Формируются работой техники, воздействие ограничено территорией карьера.</w:t>
      </w:r>
    </w:p>
    <w:p w14:paraId="351841BD" w14:textId="77777777" w:rsidR="00503E85" w:rsidRPr="00503E85" w:rsidRDefault="00503E85" w:rsidP="00503E85">
      <w:pPr>
        <w:rPr>
          <w:b/>
          <w:bCs/>
          <w:lang w:val="ru-KZ"/>
        </w:rPr>
      </w:pPr>
      <w:r w:rsidRPr="00503E85">
        <w:rPr>
          <w:b/>
          <w:bCs/>
          <w:lang w:val="ru-KZ"/>
        </w:rPr>
        <w:t>Отходы производства</w:t>
      </w:r>
    </w:p>
    <w:p w14:paraId="7E9ECF91" w14:textId="77777777" w:rsidR="00503E85" w:rsidRPr="00503E85" w:rsidRDefault="00503E85" w:rsidP="00503E85">
      <w:pPr>
        <w:rPr>
          <w:lang w:val="ru-KZ"/>
        </w:rPr>
      </w:pPr>
      <w:r w:rsidRPr="00503E85">
        <w:rPr>
          <w:lang w:val="ru-KZ"/>
        </w:rPr>
        <w:t>В процессе работ образуются:</w:t>
      </w:r>
    </w:p>
    <w:p w14:paraId="2D8DDAB3" w14:textId="77777777" w:rsidR="00503E85" w:rsidRPr="00503E85" w:rsidRDefault="00503E85" w:rsidP="00503E85">
      <w:pPr>
        <w:numPr>
          <w:ilvl w:val="0"/>
          <w:numId w:val="5"/>
        </w:numPr>
        <w:rPr>
          <w:lang w:val="ru-KZ"/>
        </w:rPr>
      </w:pPr>
      <w:r w:rsidRPr="00503E85">
        <w:rPr>
          <w:lang w:val="ru-KZ"/>
        </w:rPr>
        <w:t xml:space="preserve">вскрышные породы (≈47 тыс. м³); </w:t>
      </w:r>
    </w:p>
    <w:p w14:paraId="360BC398" w14:textId="77777777" w:rsidR="00503E85" w:rsidRPr="00503E85" w:rsidRDefault="00503E85" w:rsidP="00503E85">
      <w:pPr>
        <w:numPr>
          <w:ilvl w:val="0"/>
          <w:numId w:val="5"/>
        </w:numPr>
        <w:rPr>
          <w:lang w:val="ru-KZ"/>
        </w:rPr>
      </w:pPr>
      <w:r w:rsidRPr="00503E85">
        <w:rPr>
          <w:lang w:val="ru-KZ"/>
        </w:rPr>
        <w:t xml:space="preserve">отходы добычи (бут, мелочь, оскол — до 55% от объема). </w:t>
      </w:r>
    </w:p>
    <w:p w14:paraId="7C5B6B64" w14:textId="77777777" w:rsidR="00503E85" w:rsidRPr="00503E85" w:rsidRDefault="00503E85" w:rsidP="00503E85">
      <w:pPr>
        <w:rPr>
          <w:lang w:val="ru-KZ"/>
        </w:rPr>
      </w:pPr>
      <w:r w:rsidRPr="00503E85">
        <w:rPr>
          <w:lang w:val="ru-KZ"/>
        </w:rPr>
        <w:t>Часть отходов может использоваться повторно:</w:t>
      </w:r>
    </w:p>
    <w:p w14:paraId="5A33DEFA" w14:textId="77777777" w:rsidR="00503E85" w:rsidRPr="00503E85" w:rsidRDefault="00503E85" w:rsidP="00503E85">
      <w:pPr>
        <w:numPr>
          <w:ilvl w:val="0"/>
          <w:numId w:val="6"/>
        </w:numPr>
        <w:rPr>
          <w:lang w:val="ru-KZ"/>
        </w:rPr>
      </w:pPr>
      <w:r w:rsidRPr="00503E85">
        <w:rPr>
          <w:lang w:val="ru-KZ"/>
        </w:rPr>
        <w:t xml:space="preserve">для рекультивации; </w:t>
      </w:r>
    </w:p>
    <w:p w14:paraId="12FDFC35" w14:textId="77777777" w:rsidR="00503E85" w:rsidRPr="00503E85" w:rsidRDefault="00503E85" w:rsidP="00503E85">
      <w:pPr>
        <w:numPr>
          <w:ilvl w:val="0"/>
          <w:numId w:val="6"/>
        </w:numPr>
        <w:rPr>
          <w:lang w:val="ru-KZ"/>
        </w:rPr>
      </w:pPr>
      <w:r w:rsidRPr="00503E85">
        <w:rPr>
          <w:lang w:val="ru-KZ"/>
        </w:rPr>
        <w:t xml:space="preserve">для строительных целей. </w:t>
      </w:r>
    </w:p>
    <w:p w14:paraId="73C79879" w14:textId="77777777" w:rsidR="00503E85" w:rsidRPr="00503E85" w:rsidRDefault="00503E85" w:rsidP="00503E85">
      <w:pPr>
        <w:rPr>
          <w:b/>
          <w:bCs/>
          <w:lang w:val="ru-KZ"/>
        </w:rPr>
      </w:pPr>
      <w:r w:rsidRPr="00503E85">
        <w:rPr>
          <w:b/>
          <w:bCs/>
          <w:lang w:val="ru-KZ"/>
        </w:rPr>
        <w:t>Природоохранные мероприятия</w:t>
      </w:r>
    </w:p>
    <w:p w14:paraId="4B3143E8" w14:textId="77777777" w:rsidR="00503E85" w:rsidRPr="00503E85" w:rsidRDefault="00503E85" w:rsidP="00503E85">
      <w:pPr>
        <w:rPr>
          <w:lang w:val="ru-KZ"/>
        </w:rPr>
      </w:pPr>
      <w:r w:rsidRPr="00503E85">
        <w:rPr>
          <w:lang w:val="ru-KZ"/>
        </w:rPr>
        <w:t>Проектом предусмотрены:</w:t>
      </w:r>
    </w:p>
    <w:p w14:paraId="3C06EF20" w14:textId="77777777" w:rsidR="00503E85" w:rsidRPr="00503E85" w:rsidRDefault="00503E85" w:rsidP="00503E85">
      <w:pPr>
        <w:numPr>
          <w:ilvl w:val="0"/>
          <w:numId w:val="7"/>
        </w:numPr>
        <w:rPr>
          <w:lang w:val="ru-KZ"/>
        </w:rPr>
      </w:pPr>
      <w:r w:rsidRPr="00503E85">
        <w:rPr>
          <w:lang w:val="ru-KZ"/>
        </w:rPr>
        <w:t xml:space="preserve">пылеподавление (полив дорог и рабочих зон); </w:t>
      </w:r>
    </w:p>
    <w:p w14:paraId="71108247" w14:textId="77777777" w:rsidR="00503E85" w:rsidRPr="00503E85" w:rsidRDefault="00503E85" w:rsidP="00503E85">
      <w:pPr>
        <w:numPr>
          <w:ilvl w:val="0"/>
          <w:numId w:val="7"/>
        </w:numPr>
        <w:rPr>
          <w:lang w:val="ru-KZ"/>
        </w:rPr>
      </w:pPr>
      <w:r w:rsidRPr="00503E85">
        <w:rPr>
          <w:lang w:val="ru-KZ"/>
        </w:rPr>
        <w:t xml:space="preserve">рациональное складирование вскрышных пород; </w:t>
      </w:r>
    </w:p>
    <w:p w14:paraId="2162CDF6" w14:textId="77777777" w:rsidR="00503E85" w:rsidRPr="00503E85" w:rsidRDefault="00503E85" w:rsidP="00503E85">
      <w:pPr>
        <w:numPr>
          <w:ilvl w:val="0"/>
          <w:numId w:val="7"/>
        </w:numPr>
        <w:rPr>
          <w:lang w:val="ru-KZ"/>
        </w:rPr>
      </w:pPr>
      <w:r w:rsidRPr="00503E85">
        <w:rPr>
          <w:lang w:val="ru-KZ"/>
        </w:rPr>
        <w:t xml:space="preserve">последующая рекультивация нарушенных земель; </w:t>
      </w:r>
    </w:p>
    <w:p w14:paraId="66842D0F" w14:textId="77777777" w:rsidR="00503E85" w:rsidRPr="00503E85" w:rsidRDefault="00503E85" w:rsidP="00503E85">
      <w:pPr>
        <w:numPr>
          <w:ilvl w:val="0"/>
          <w:numId w:val="7"/>
        </w:numPr>
        <w:rPr>
          <w:lang w:val="ru-KZ"/>
        </w:rPr>
      </w:pPr>
      <w:r w:rsidRPr="00503E85">
        <w:rPr>
          <w:lang w:val="ru-KZ"/>
        </w:rPr>
        <w:t xml:space="preserve">контроль выбросов и соблюдение санитарных норм; </w:t>
      </w:r>
    </w:p>
    <w:p w14:paraId="77C1785B" w14:textId="77777777" w:rsidR="00503E85" w:rsidRPr="00503E85" w:rsidRDefault="00503E85" w:rsidP="00503E85">
      <w:pPr>
        <w:numPr>
          <w:ilvl w:val="0"/>
          <w:numId w:val="7"/>
        </w:numPr>
        <w:rPr>
          <w:lang w:val="ru-KZ"/>
        </w:rPr>
      </w:pPr>
      <w:r w:rsidRPr="00503E85">
        <w:rPr>
          <w:lang w:val="ru-KZ"/>
        </w:rPr>
        <w:t xml:space="preserve">использование отходов в хозяйственных целях. </w:t>
      </w:r>
    </w:p>
    <w:p w14:paraId="49956C32" w14:textId="77777777" w:rsidR="00503E85" w:rsidRPr="00503E85" w:rsidRDefault="00503E85" w:rsidP="00503E85">
      <w:pPr>
        <w:rPr>
          <w:b/>
          <w:bCs/>
          <w:lang w:val="ru-KZ"/>
        </w:rPr>
      </w:pPr>
      <w:r w:rsidRPr="00503E85">
        <w:rPr>
          <w:b/>
          <w:bCs/>
          <w:lang w:val="ru-KZ"/>
        </w:rPr>
        <w:t>Социально-экономическое значение</w:t>
      </w:r>
    </w:p>
    <w:p w14:paraId="04648758" w14:textId="77777777" w:rsidR="00503E85" w:rsidRPr="00503E85" w:rsidRDefault="00503E85" w:rsidP="00503E85">
      <w:pPr>
        <w:rPr>
          <w:lang w:val="ru-KZ"/>
        </w:rPr>
      </w:pPr>
      <w:r w:rsidRPr="00503E85">
        <w:rPr>
          <w:lang w:val="ru-KZ"/>
        </w:rPr>
        <w:t>Реализация проекта обеспечивает:</w:t>
      </w:r>
    </w:p>
    <w:p w14:paraId="1FA8F1E5" w14:textId="77777777" w:rsidR="00503E85" w:rsidRPr="00503E85" w:rsidRDefault="00503E85" w:rsidP="00503E85">
      <w:pPr>
        <w:numPr>
          <w:ilvl w:val="0"/>
          <w:numId w:val="8"/>
        </w:numPr>
        <w:rPr>
          <w:lang w:val="ru-KZ"/>
        </w:rPr>
      </w:pPr>
      <w:r w:rsidRPr="00503E85">
        <w:rPr>
          <w:lang w:val="ru-KZ"/>
        </w:rPr>
        <w:t xml:space="preserve">создание рабочих мест (около 18 человек); </w:t>
      </w:r>
    </w:p>
    <w:p w14:paraId="2F549723" w14:textId="77777777" w:rsidR="00503E85" w:rsidRPr="00503E85" w:rsidRDefault="00503E85" w:rsidP="00503E85">
      <w:pPr>
        <w:numPr>
          <w:ilvl w:val="0"/>
          <w:numId w:val="8"/>
        </w:numPr>
        <w:rPr>
          <w:lang w:val="ru-KZ"/>
        </w:rPr>
      </w:pPr>
      <w:r w:rsidRPr="00503E85">
        <w:rPr>
          <w:lang w:val="ru-KZ"/>
        </w:rPr>
        <w:t xml:space="preserve">развитие строительной отрасли региона; </w:t>
      </w:r>
    </w:p>
    <w:p w14:paraId="5B36F55A" w14:textId="77777777" w:rsidR="00503E85" w:rsidRPr="00503E85" w:rsidRDefault="00503E85" w:rsidP="00503E85">
      <w:pPr>
        <w:numPr>
          <w:ilvl w:val="0"/>
          <w:numId w:val="8"/>
        </w:numPr>
        <w:rPr>
          <w:lang w:val="ru-KZ"/>
        </w:rPr>
      </w:pPr>
      <w:r w:rsidRPr="00503E85">
        <w:rPr>
          <w:lang w:val="ru-KZ"/>
        </w:rPr>
        <w:t xml:space="preserve">налоговые поступления в бюджет. </w:t>
      </w:r>
    </w:p>
    <w:p w14:paraId="59558ABE" w14:textId="77777777" w:rsidR="00503E85" w:rsidRPr="00503E85" w:rsidRDefault="00503E85" w:rsidP="00503E85">
      <w:pPr>
        <w:rPr>
          <w:b/>
          <w:bCs/>
          <w:lang w:val="ru-KZ"/>
        </w:rPr>
      </w:pPr>
      <w:r w:rsidRPr="00503E85">
        <w:rPr>
          <w:b/>
          <w:bCs/>
          <w:lang w:val="ru-KZ"/>
        </w:rPr>
        <w:t>Вывод</w:t>
      </w:r>
    </w:p>
    <w:p w14:paraId="41B8723D" w14:textId="77777777" w:rsidR="00503E85" w:rsidRPr="00503E85" w:rsidRDefault="00503E85" w:rsidP="00503E85">
      <w:pPr>
        <w:rPr>
          <w:lang w:val="ru-KZ"/>
        </w:rPr>
      </w:pPr>
      <w:r w:rsidRPr="00503E85">
        <w:rPr>
          <w:lang w:val="ru-KZ"/>
        </w:rPr>
        <w:lastRenderedPageBreak/>
        <w:t>Разработка участка 1 Юго-восточного фланга Бейнеуского месторождения является технически реализуемой и экологически допустимой.</w:t>
      </w:r>
    </w:p>
    <w:p w14:paraId="5C03787B" w14:textId="77777777" w:rsidR="00503E85" w:rsidRPr="00503E85" w:rsidRDefault="00503E85" w:rsidP="00503E85">
      <w:pPr>
        <w:rPr>
          <w:lang w:val="ru-KZ"/>
        </w:rPr>
      </w:pPr>
      <w:r w:rsidRPr="00503E85">
        <w:rPr>
          <w:lang w:val="ru-KZ"/>
        </w:rPr>
        <w:t xml:space="preserve">Воздействие на окружающую среду носит </w:t>
      </w:r>
      <w:r w:rsidRPr="00503E85">
        <w:rPr>
          <w:b/>
          <w:bCs/>
          <w:lang w:val="ru-KZ"/>
        </w:rPr>
        <w:t>локальный и контролируемый характер</w:t>
      </w:r>
      <w:r w:rsidRPr="00503E85">
        <w:rPr>
          <w:lang w:val="ru-KZ"/>
        </w:rPr>
        <w:t xml:space="preserve"> и может быть минимизировано за счет предусмотренных природоохранных мероприятий.</w:t>
      </w:r>
    </w:p>
    <w:p w14:paraId="23F80E9A" w14:textId="77777777" w:rsidR="001461D8" w:rsidRPr="00503E85" w:rsidRDefault="001461D8">
      <w:pPr>
        <w:rPr>
          <w:lang w:val="ru-KZ"/>
        </w:rPr>
      </w:pPr>
    </w:p>
    <w:sectPr w:rsidR="001461D8" w:rsidRPr="00503E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D736D"/>
    <w:multiLevelType w:val="multilevel"/>
    <w:tmpl w:val="F78AE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620C34"/>
    <w:multiLevelType w:val="multilevel"/>
    <w:tmpl w:val="D150A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0C0047"/>
    <w:multiLevelType w:val="multilevel"/>
    <w:tmpl w:val="92CAD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AE163E"/>
    <w:multiLevelType w:val="multilevel"/>
    <w:tmpl w:val="0344A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7A4ECF"/>
    <w:multiLevelType w:val="multilevel"/>
    <w:tmpl w:val="35CAD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4406D4"/>
    <w:multiLevelType w:val="multilevel"/>
    <w:tmpl w:val="3C8E6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7B2BEE"/>
    <w:multiLevelType w:val="multilevel"/>
    <w:tmpl w:val="FFEC9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0E0EC9"/>
    <w:multiLevelType w:val="multilevel"/>
    <w:tmpl w:val="C5CC9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9035388">
    <w:abstractNumId w:val="2"/>
  </w:num>
  <w:num w:numId="2" w16cid:durableId="115805747">
    <w:abstractNumId w:val="5"/>
  </w:num>
  <w:num w:numId="3" w16cid:durableId="1729767863">
    <w:abstractNumId w:val="7"/>
  </w:num>
  <w:num w:numId="4" w16cid:durableId="629559092">
    <w:abstractNumId w:val="0"/>
  </w:num>
  <w:num w:numId="5" w16cid:durableId="1707950504">
    <w:abstractNumId w:val="4"/>
  </w:num>
  <w:num w:numId="6" w16cid:durableId="86000738">
    <w:abstractNumId w:val="1"/>
  </w:num>
  <w:num w:numId="7" w16cid:durableId="1863783784">
    <w:abstractNumId w:val="3"/>
  </w:num>
  <w:num w:numId="8" w16cid:durableId="9871750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8F8"/>
    <w:rsid w:val="001461D8"/>
    <w:rsid w:val="00503E85"/>
    <w:rsid w:val="005318F8"/>
    <w:rsid w:val="0055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EA459"/>
  <w15:chartTrackingRefBased/>
  <w15:docId w15:val="{1FB8E200-ED82-4202-BCC9-8F915CE11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318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18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18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18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18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18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18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18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18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18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318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318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318F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318F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318F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318F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318F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318F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318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318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18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318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318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318F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318F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318F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318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318F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318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84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477</Words>
  <Characters>2722</Characters>
  <Application>Microsoft Office Word</Application>
  <DocSecurity>0</DocSecurity>
  <Lines>22</Lines>
  <Paragraphs>6</Paragraphs>
  <ScaleCrop>false</ScaleCrop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Салауат Кылышбаев</dc:creator>
  <cp:keywords/>
  <dc:description/>
  <cp:lastModifiedBy>Салауат Кылышбаев</cp:lastModifiedBy>
  <cp:revision>2</cp:revision>
  <dcterms:created xsi:type="dcterms:W3CDTF">2026-04-04T12:24:00Z</dcterms:created>
  <dcterms:modified xsi:type="dcterms:W3CDTF">2026-04-04T12:25:00Z</dcterms:modified>
</cp:coreProperties>
</file>