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A9A5" w14:textId="77777777" w:rsidR="00354383" w:rsidRPr="00354383" w:rsidRDefault="00354383" w:rsidP="00CC1B26">
      <w:pPr>
        <w:jc w:val="center"/>
        <w:rPr>
          <w:b/>
          <w:bCs/>
          <w:lang w:val="ru-KZ"/>
        </w:rPr>
      </w:pPr>
      <w:r w:rsidRPr="00354383">
        <w:rPr>
          <w:b/>
          <w:bCs/>
          <w:lang w:val="ru-KZ"/>
        </w:rPr>
        <w:t>НЕТЕХНИЧЕСКОЕ РЕЗЮМЕ</w:t>
      </w:r>
    </w:p>
    <w:p w14:paraId="66AEF063" w14:textId="77777777" w:rsidR="00354383" w:rsidRPr="00354383" w:rsidRDefault="00354383" w:rsidP="00354383">
      <w:pPr>
        <w:rPr>
          <w:lang w:val="ru-KZ"/>
        </w:rPr>
      </w:pPr>
      <w:r w:rsidRPr="00354383">
        <w:rPr>
          <w:lang w:val="ru-KZ"/>
        </w:rPr>
        <w:t xml:space="preserve">Проектом предусматривается добыча известняка-ракушечника на части Бейнеуского месторождения, расположенного в Бейнеуском районе Мангистауской области Республики Казахстан. Недропользователем является ТОО «Аюп». </w:t>
      </w:r>
    </w:p>
    <w:p w14:paraId="6048F0D0" w14:textId="77777777" w:rsidR="00354383" w:rsidRPr="00354383" w:rsidRDefault="00354383" w:rsidP="00354383">
      <w:pPr>
        <w:rPr>
          <w:lang w:val="ru-KZ"/>
        </w:rPr>
      </w:pPr>
      <w:r w:rsidRPr="00354383">
        <w:rPr>
          <w:lang w:val="ru-KZ"/>
        </w:rPr>
        <w:t>Основная цель проекта — добыча сырья для производства стенового камня, используемого в строительстве.</w:t>
      </w:r>
    </w:p>
    <w:p w14:paraId="056940CD" w14:textId="77777777" w:rsidR="00354383" w:rsidRPr="00354383" w:rsidRDefault="00354383" w:rsidP="00354383">
      <w:pPr>
        <w:rPr>
          <w:b/>
          <w:bCs/>
          <w:lang w:val="ru-KZ"/>
        </w:rPr>
      </w:pPr>
      <w:r w:rsidRPr="00354383">
        <w:rPr>
          <w:b/>
          <w:bCs/>
          <w:lang w:val="ru-KZ"/>
        </w:rPr>
        <w:t>Основные параметры проекта</w:t>
      </w:r>
    </w:p>
    <w:p w14:paraId="31E7A8A7" w14:textId="77777777" w:rsidR="00354383" w:rsidRPr="00354383" w:rsidRDefault="00354383" w:rsidP="00354383">
      <w:pPr>
        <w:rPr>
          <w:lang w:val="ru-KZ"/>
        </w:rPr>
      </w:pPr>
      <w:r w:rsidRPr="00354383">
        <w:rPr>
          <w:lang w:val="ru-KZ"/>
        </w:rPr>
        <w:t xml:space="preserve">Срок реализации проекта составляет </w:t>
      </w:r>
      <w:r w:rsidRPr="00354383">
        <w:rPr>
          <w:b/>
          <w:bCs/>
          <w:lang w:val="ru-KZ"/>
        </w:rPr>
        <w:t>2025–2034 годы</w:t>
      </w:r>
      <w:r w:rsidRPr="00354383">
        <w:rPr>
          <w:lang w:val="ru-KZ"/>
        </w:rPr>
        <w:t xml:space="preserve">. </w:t>
      </w:r>
    </w:p>
    <w:p w14:paraId="1F3DE0A4" w14:textId="77777777" w:rsidR="00354383" w:rsidRPr="00354383" w:rsidRDefault="00354383" w:rsidP="00354383">
      <w:pPr>
        <w:rPr>
          <w:lang w:val="ru-KZ"/>
        </w:rPr>
      </w:pPr>
      <w:r w:rsidRPr="00354383">
        <w:rPr>
          <w:lang w:val="ru-KZ"/>
        </w:rPr>
        <w:t>Проектная производительность карьера:</w:t>
      </w:r>
    </w:p>
    <w:p w14:paraId="23DFC27B" w14:textId="77777777" w:rsidR="00354383" w:rsidRPr="00354383" w:rsidRDefault="00354383" w:rsidP="00354383">
      <w:pPr>
        <w:numPr>
          <w:ilvl w:val="0"/>
          <w:numId w:val="1"/>
        </w:numPr>
        <w:rPr>
          <w:lang w:val="ru-KZ"/>
        </w:rPr>
      </w:pPr>
      <w:r w:rsidRPr="00354383">
        <w:rPr>
          <w:lang w:val="ru-KZ"/>
        </w:rPr>
        <w:t xml:space="preserve">по полезному ископаемому — </w:t>
      </w:r>
      <w:r w:rsidRPr="00354383">
        <w:rPr>
          <w:b/>
          <w:bCs/>
          <w:lang w:val="ru-KZ"/>
        </w:rPr>
        <w:t>16 000 м³/год</w:t>
      </w:r>
      <w:r w:rsidRPr="00354383">
        <w:rPr>
          <w:lang w:val="ru-KZ"/>
        </w:rPr>
        <w:t xml:space="preserve">; </w:t>
      </w:r>
    </w:p>
    <w:p w14:paraId="5A34A66C" w14:textId="77777777" w:rsidR="00354383" w:rsidRPr="00354383" w:rsidRDefault="00354383" w:rsidP="00354383">
      <w:pPr>
        <w:numPr>
          <w:ilvl w:val="0"/>
          <w:numId w:val="1"/>
        </w:numPr>
        <w:rPr>
          <w:lang w:val="ru-KZ"/>
        </w:rPr>
      </w:pPr>
      <w:r w:rsidRPr="00354383">
        <w:rPr>
          <w:lang w:val="ru-KZ"/>
        </w:rPr>
        <w:t xml:space="preserve">общий объем добычи за период — около </w:t>
      </w:r>
      <w:r w:rsidRPr="00354383">
        <w:rPr>
          <w:b/>
          <w:bCs/>
          <w:lang w:val="ru-KZ"/>
        </w:rPr>
        <w:t>96 тыс. м³ эксплуатационных запасов</w:t>
      </w:r>
      <w:r w:rsidRPr="00354383">
        <w:rPr>
          <w:lang w:val="ru-KZ"/>
        </w:rPr>
        <w:t xml:space="preserve">. </w:t>
      </w:r>
    </w:p>
    <w:p w14:paraId="30E170DA" w14:textId="77777777" w:rsidR="00354383" w:rsidRPr="00354383" w:rsidRDefault="00354383" w:rsidP="00354383">
      <w:pPr>
        <w:rPr>
          <w:lang w:val="ru-KZ"/>
        </w:rPr>
      </w:pPr>
      <w:r w:rsidRPr="00354383">
        <w:rPr>
          <w:lang w:val="ru-KZ"/>
        </w:rPr>
        <w:t xml:space="preserve">Геологические запасы в пределах карьера составляют </w:t>
      </w:r>
      <w:r w:rsidRPr="00354383">
        <w:rPr>
          <w:b/>
          <w:bCs/>
          <w:lang w:val="ru-KZ"/>
        </w:rPr>
        <w:t>104,475 тыс. м³</w:t>
      </w:r>
      <w:r w:rsidRPr="00354383">
        <w:rPr>
          <w:lang w:val="ru-KZ"/>
        </w:rPr>
        <w:t xml:space="preserve">, при общих запасах участка — </w:t>
      </w:r>
      <w:r w:rsidRPr="00354383">
        <w:rPr>
          <w:b/>
          <w:bCs/>
          <w:lang w:val="ru-KZ"/>
        </w:rPr>
        <w:t>370,26 тыс. м³ (категория С1)</w:t>
      </w:r>
      <w:r w:rsidRPr="00354383">
        <w:rPr>
          <w:lang w:val="ru-KZ"/>
        </w:rPr>
        <w:t xml:space="preserve">. </w:t>
      </w:r>
    </w:p>
    <w:p w14:paraId="53B31916" w14:textId="77777777" w:rsidR="00354383" w:rsidRPr="00354383" w:rsidRDefault="00354383" w:rsidP="00354383">
      <w:pPr>
        <w:rPr>
          <w:lang w:val="ru-KZ"/>
        </w:rPr>
      </w:pPr>
      <w:r w:rsidRPr="00354383">
        <w:rPr>
          <w:lang w:val="ru-KZ"/>
        </w:rPr>
        <w:t xml:space="preserve">Площадь отрабатываемого участка — около </w:t>
      </w:r>
      <w:r w:rsidRPr="00354383">
        <w:rPr>
          <w:b/>
          <w:bCs/>
          <w:lang w:val="ru-KZ"/>
        </w:rPr>
        <w:t>2 га</w:t>
      </w:r>
      <w:r w:rsidRPr="00354383">
        <w:rPr>
          <w:lang w:val="ru-KZ"/>
        </w:rPr>
        <w:t xml:space="preserve"> в пределах горного отвода общей площадью </w:t>
      </w:r>
      <w:r w:rsidRPr="00354383">
        <w:rPr>
          <w:b/>
          <w:bCs/>
          <w:lang w:val="ru-KZ"/>
        </w:rPr>
        <w:t>27,58 га</w:t>
      </w:r>
      <w:r w:rsidRPr="00354383">
        <w:rPr>
          <w:lang w:val="ru-KZ"/>
        </w:rPr>
        <w:t xml:space="preserve">. </w:t>
      </w:r>
    </w:p>
    <w:p w14:paraId="18D63C2F" w14:textId="77777777" w:rsidR="00354383" w:rsidRPr="00354383" w:rsidRDefault="00354383" w:rsidP="00354383">
      <w:pPr>
        <w:rPr>
          <w:lang w:val="ru-KZ"/>
        </w:rPr>
      </w:pPr>
      <w:r w:rsidRPr="00354383">
        <w:rPr>
          <w:lang w:val="ru-KZ"/>
        </w:rPr>
        <w:t xml:space="preserve">Глубина разработки — до </w:t>
      </w:r>
      <w:r w:rsidRPr="00354383">
        <w:rPr>
          <w:b/>
          <w:bCs/>
          <w:lang w:val="ru-KZ"/>
        </w:rPr>
        <w:t>11 м</w:t>
      </w:r>
      <w:r w:rsidRPr="00354383">
        <w:rPr>
          <w:lang w:val="ru-KZ"/>
        </w:rPr>
        <w:t xml:space="preserve">, средняя мощность полезной толщи — около </w:t>
      </w:r>
      <w:r w:rsidRPr="00354383">
        <w:rPr>
          <w:b/>
          <w:bCs/>
          <w:lang w:val="ru-KZ"/>
        </w:rPr>
        <w:t>5 м</w:t>
      </w:r>
      <w:r w:rsidRPr="00354383">
        <w:rPr>
          <w:lang w:val="ru-KZ"/>
        </w:rPr>
        <w:t xml:space="preserve">. </w:t>
      </w:r>
    </w:p>
    <w:p w14:paraId="4E567125" w14:textId="77777777" w:rsidR="00354383" w:rsidRPr="00354383" w:rsidRDefault="00354383" w:rsidP="00354383">
      <w:pPr>
        <w:rPr>
          <w:b/>
          <w:bCs/>
          <w:lang w:val="ru-KZ"/>
        </w:rPr>
      </w:pPr>
      <w:r w:rsidRPr="00354383">
        <w:rPr>
          <w:b/>
          <w:bCs/>
          <w:lang w:val="ru-KZ"/>
        </w:rPr>
        <w:t>Технология работ</w:t>
      </w:r>
    </w:p>
    <w:p w14:paraId="653F6D7C" w14:textId="77777777" w:rsidR="00354383" w:rsidRPr="00354383" w:rsidRDefault="00354383" w:rsidP="00354383">
      <w:pPr>
        <w:rPr>
          <w:lang w:val="ru-KZ"/>
        </w:rPr>
      </w:pPr>
      <w:r w:rsidRPr="00354383">
        <w:rPr>
          <w:lang w:val="ru-KZ"/>
        </w:rPr>
        <w:t xml:space="preserve">Разработка месторождения осуществляется </w:t>
      </w:r>
      <w:r w:rsidRPr="00354383">
        <w:rPr>
          <w:b/>
          <w:bCs/>
          <w:lang w:val="ru-KZ"/>
        </w:rPr>
        <w:t>открытым способом (карьером)</w:t>
      </w:r>
      <w:r w:rsidRPr="00354383">
        <w:rPr>
          <w:lang w:val="ru-KZ"/>
        </w:rPr>
        <w:t>.</w:t>
      </w:r>
    </w:p>
    <w:p w14:paraId="4D580E1B" w14:textId="77777777" w:rsidR="00354383" w:rsidRPr="00354383" w:rsidRDefault="00354383" w:rsidP="00354383">
      <w:pPr>
        <w:rPr>
          <w:lang w:val="ru-KZ"/>
        </w:rPr>
      </w:pPr>
      <w:r w:rsidRPr="00354383">
        <w:rPr>
          <w:lang w:val="ru-KZ"/>
        </w:rPr>
        <w:t>Основные технологические операции:</w:t>
      </w:r>
    </w:p>
    <w:p w14:paraId="4621F667" w14:textId="77777777" w:rsidR="00354383" w:rsidRPr="00354383" w:rsidRDefault="00354383" w:rsidP="00354383">
      <w:pPr>
        <w:numPr>
          <w:ilvl w:val="0"/>
          <w:numId w:val="2"/>
        </w:numPr>
        <w:rPr>
          <w:lang w:val="ru-KZ"/>
        </w:rPr>
      </w:pPr>
      <w:r w:rsidRPr="00354383">
        <w:rPr>
          <w:lang w:val="ru-KZ"/>
        </w:rPr>
        <w:t xml:space="preserve">снятие вскрышных пород (суглинки, пески); </w:t>
      </w:r>
    </w:p>
    <w:p w14:paraId="1FF6AA08" w14:textId="77777777" w:rsidR="00354383" w:rsidRPr="00354383" w:rsidRDefault="00354383" w:rsidP="00354383">
      <w:pPr>
        <w:numPr>
          <w:ilvl w:val="0"/>
          <w:numId w:val="2"/>
        </w:numPr>
        <w:rPr>
          <w:lang w:val="ru-KZ"/>
        </w:rPr>
      </w:pPr>
      <w:r w:rsidRPr="00354383">
        <w:rPr>
          <w:lang w:val="ru-KZ"/>
        </w:rPr>
        <w:t xml:space="preserve">добыча известняка с применением камнерезных машин; </w:t>
      </w:r>
    </w:p>
    <w:p w14:paraId="54E5BBDD" w14:textId="77777777" w:rsidR="00354383" w:rsidRPr="00354383" w:rsidRDefault="00354383" w:rsidP="00354383">
      <w:pPr>
        <w:numPr>
          <w:ilvl w:val="0"/>
          <w:numId w:val="2"/>
        </w:numPr>
        <w:rPr>
          <w:lang w:val="ru-KZ"/>
        </w:rPr>
      </w:pPr>
      <w:r w:rsidRPr="00354383">
        <w:rPr>
          <w:lang w:val="ru-KZ"/>
        </w:rPr>
        <w:t xml:space="preserve">формирование блоков стенового камня; </w:t>
      </w:r>
    </w:p>
    <w:p w14:paraId="0C64E7A7" w14:textId="77777777" w:rsidR="00354383" w:rsidRPr="00354383" w:rsidRDefault="00354383" w:rsidP="00354383">
      <w:pPr>
        <w:numPr>
          <w:ilvl w:val="0"/>
          <w:numId w:val="2"/>
        </w:numPr>
        <w:rPr>
          <w:lang w:val="ru-KZ"/>
        </w:rPr>
      </w:pPr>
      <w:r w:rsidRPr="00354383">
        <w:rPr>
          <w:lang w:val="ru-KZ"/>
        </w:rPr>
        <w:t xml:space="preserve">погрузка и транспортировка продукции; </w:t>
      </w:r>
    </w:p>
    <w:p w14:paraId="1617A765" w14:textId="77777777" w:rsidR="00354383" w:rsidRPr="00354383" w:rsidRDefault="00354383" w:rsidP="00354383">
      <w:pPr>
        <w:numPr>
          <w:ilvl w:val="0"/>
          <w:numId w:val="2"/>
        </w:numPr>
        <w:rPr>
          <w:lang w:val="ru-KZ"/>
        </w:rPr>
      </w:pPr>
      <w:r w:rsidRPr="00354383">
        <w:rPr>
          <w:lang w:val="ru-KZ"/>
        </w:rPr>
        <w:t xml:space="preserve">складирование отходов во внутреннем отвале. </w:t>
      </w:r>
    </w:p>
    <w:p w14:paraId="247D8A3C" w14:textId="77777777" w:rsidR="00354383" w:rsidRPr="00354383" w:rsidRDefault="00354383" w:rsidP="00354383">
      <w:pPr>
        <w:rPr>
          <w:lang w:val="ru-KZ"/>
        </w:rPr>
      </w:pPr>
      <w:r w:rsidRPr="00354383">
        <w:rPr>
          <w:lang w:val="ru-KZ"/>
        </w:rPr>
        <w:t>Используемое оборудование:</w:t>
      </w:r>
    </w:p>
    <w:p w14:paraId="7F2CF0A4" w14:textId="77777777" w:rsidR="00354383" w:rsidRPr="00354383" w:rsidRDefault="00354383" w:rsidP="00354383">
      <w:pPr>
        <w:numPr>
          <w:ilvl w:val="0"/>
          <w:numId w:val="3"/>
        </w:numPr>
        <w:rPr>
          <w:lang w:val="ru-KZ"/>
        </w:rPr>
      </w:pPr>
      <w:r w:rsidRPr="00354383">
        <w:rPr>
          <w:lang w:val="ru-KZ"/>
        </w:rPr>
        <w:t xml:space="preserve">камнерезные машины СМР-026/1; </w:t>
      </w:r>
    </w:p>
    <w:p w14:paraId="7A18C367" w14:textId="77777777" w:rsidR="00354383" w:rsidRPr="00354383" w:rsidRDefault="00354383" w:rsidP="00354383">
      <w:pPr>
        <w:numPr>
          <w:ilvl w:val="0"/>
          <w:numId w:val="3"/>
        </w:numPr>
        <w:rPr>
          <w:lang w:val="ru-KZ"/>
        </w:rPr>
      </w:pPr>
      <w:r w:rsidRPr="00354383">
        <w:rPr>
          <w:lang w:val="ru-KZ"/>
        </w:rPr>
        <w:t xml:space="preserve">бульдозер; </w:t>
      </w:r>
    </w:p>
    <w:p w14:paraId="230D4220" w14:textId="77777777" w:rsidR="00354383" w:rsidRPr="00354383" w:rsidRDefault="00354383" w:rsidP="00354383">
      <w:pPr>
        <w:numPr>
          <w:ilvl w:val="0"/>
          <w:numId w:val="3"/>
        </w:numPr>
        <w:rPr>
          <w:lang w:val="ru-KZ"/>
        </w:rPr>
      </w:pPr>
      <w:r w:rsidRPr="00354383">
        <w:rPr>
          <w:lang w:val="ru-KZ"/>
        </w:rPr>
        <w:t xml:space="preserve">фронтальные и </w:t>
      </w:r>
      <w:proofErr w:type="spellStart"/>
      <w:r w:rsidRPr="00354383">
        <w:rPr>
          <w:lang w:val="ru-KZ"/>
        </w:rPr>
        <w:t>виловые</w:t>
      </w:r>
      <w:proofErr w:type="spellEnd"/>
      <w:r w:rsidRPr="00354383">
        <w:rPr>
          <w:lang w:val="ru-KZ"/>
        </w:rPr>
        <w:t xml:space="preserve"> погрузчики; </w:t>
      </w:r>
    </w:p>
    <w:p w14:paraId="4EAE9B44" w14:textId="77777777" w:rsidR="00354383" w:rsidRPr="00354383" w:rsidRDefault="00354383" w:rsidP="00354383">
      <w:pPr>
        <w:numPr>
          <w:ilvl w:val="0"/>
          <w:numId w:val="3"/>
        </w:numPr>
        <w:rPr>
          <w:lang w:val="ru-KZ"/>
        </w:rPr>
      </w:pPr>
      <w:r w:rsidRPr="00354383">
        <w:rPr>
          <w:lang w:val="ru-KZ"/>
        </w:rPr>
        <w:t xml:space="preserve">автосамосвалы и автопоезда. </w:t>
      </w:r>
    </w:p>
    <w:p w14:paraId="1B877126" w14:textId="77777777" w:rsidR="00354383" w:rsidRPr="00354383" w:rsidRDefault="00354383" w:rsidP="00354383">
      <w:pPr>
        <w:rPr>
          <w:lang w:val="ru-KZ"/>
        </w:rPr>
      </w:pPr>
      <w:r w:rsidRPr="00354383">
        <w:rPr>
          <w:lang w:val="ru-KZ"/>
        </w:rPr>
        <w:t xml:space="preserve">Работа карьера — </w:t>
      </w:r>
      <w:r w:rsidRPr="00354383">
        <w:rPr>
          <w:b/>
          <w:bCs/>
          <w:lang w:val="ru-KZ"/>
        </w:rPr>
        <w:t>сезонная (92 рабочих дня в год, 1 смена по 8 часов)</w:t>
      </w:r>
      <w:r w:rsidRPr="00354383">
        <w:rPr>
          <w:lang w:val="ru-KZ"/>
        </w:rPr>
        <w:t xml:space="preserve">. </w:t>
      </w:r>
    </w:p>
    <w:p w14:paraId="168EC593" w14:textId="77777777" w:rsidR="00354383" w:rsidRPr="00354383" w:rsidRDefault="00354383" w:rsidP="00354383">
      <w:pPr>
        <w:rPr>
          <w:b/>
          <w:bCs/>
          <w:lang w:val="ru-KZ"/>
        </w:rPr>
      </w:pPr>
      <w:r w:rsidRPr="00354383">
        <w:rPr>
          <w:b/>
          <w:bCs/>
          <w:lang w:val="ru-KZ"/>
        </w:rPr>
        <w:t>Характеристика района</w:t>
      </w:r>
    </w:p>
    <w:p w14:paraId="7E3E432F" w14:textId="77777777" w:rsidR="00354383" w:rsidRPr="00354383" w:rsidRDefault="00354383" w:rsidP="00354383">
      <w:pPr>
        <w:rPr>
          <w:lang w:val="ru-KZ"/>
        </w:rPr>
      </w:pPr>
      <w:r w:rsidRPr="00354383">
        <w:rPr>
          <w:lang w:val="ru-KZ"/>
        </w:rPr>
        <w:t>Участок расположен на плато Устюрт, в зоне пустынного климата.</w:t>
      </w:r>
    </w:p>
    <w:p w14:paraId="35A4576A" w14:textId="77777777" w:rsidR="00354383" w:rsidRPr="00354383" w:rsidRDefault="00354383" w:rsidP="00354383">
      <w:pPr>
        <w:rPr>
          <w:lang w:val="ru-KZ"/>
        </w:rPr>
      </w:pPr>
      <w:r w:rsidRPr="00354383">
        <w:rPr>
          <w:lang w:val="ru-KZ"/>
        </w:rPr>
        <w:t>Особенности территории:</w:t>
      </w:r>
    </w:p>
    <w:p w14:paraId="7CBA425D" w14:textId="77777777" w:rsidR="00354383" w:rsidRPr="00354383" w:rsidRDefault="00354383" w:rsidP="00354383">
      <w:pPr>
        <w:numPr>
          <w:ilvl w:val="0"/>
          <w:numId w:val="4"/>
        </w:numPr>
        <w:rPr>
          <w:lang w:val="ru-KZ"/>
        </w:rPr>
      </w:pPr>
      <w:r w:rsidRPr="00354383">
        <w:rPr>
          <w:lang w:val="ru-KZ"/>
        </w:rPr>
        <w:t xml:space="preserve">резко континентальный климат (до +40–43°C летом, до −33°C зимой); </w:t>
      </w:r>
    </w:p>
    <w:p w14:paraId="1090E738" w14:textId="77777777" w:rsidR="00354383" w:rsidRPr="00354383" w:rsidRDefault="00354383" w:rsidP="00354383">
      <w:pPr>
        <w:numPr>
          <w:ilvl w:val="0"/>
          <w:numId w:val="4"/>
        </w:numPr>
        <w:rPr>
          <w:lang w:val="ru-KZ"/>
        </w:rPr>
      </w:pPr>
      <w:r w:rsidRPr="00354383">
        <w:rPr>
          <w:lang w:val="ru-KZ"/>
        </w:rPr>
        <w:lastRenderedPageBreak/>
        <w:t xml:space="preserve">низкое количество осадков (116–140 мм/год); </w:t>
      </w:r>
    </w:p>
    <w:p w14:paraId="22030585" w14:textId="77777777" w:rsidR="00354383" w:rsidRPr="00354383" w:rsidRDefault="00354383" w:rsidP="00354383">
      <w:pPr>
        <w:numPr>
          <w:ilvl w:val="0"/>
          <w:numId w:val="4"/>
        </w:numPr>
        <w:rPr>
          <w:lang w:val="ru-KZ"/>
        </w:rPr>
      </w:pPr>
      <w:r w:rsidRPr="00354383">
        <w:rPr>
          <w:lang w:val="ru-KZ"/>
        </w:rPr>
        <w:t xml:space="preserve">слабая гидрографическая сеть; </w:t>
      </w:r>
    </w:p>
    <w:p w14:paraId="68F77F4E" w14:textId="77777777" w:rsidR="00354383" w:rsidRPr="00354383" w:rsidRDefault="00354383" w:rsidP="00354383">
      <w:pPr>
        <w:numPr>
          <w:ilvl w:val="0"/>
          <w:numId w:val="4"/>
        </w:numPr>
        <w:rPr>
          <w:lang w:val="ru-KZ"/>
        </w:rPr>
      </w:pPr>
      <w:r w:rsidRPr="00354383">
        <w:rPr>
          <w:lang w:val="ru-KZ"/>
        </w:rPr>
        <w:t xml:space="preserve">бедный растительный покров пустынного типа. </w:t>
      </w:r>
    </w:p>
    <w:p w14:paraId="79DBB1D1" w14:textId="77777777" w:rsidR="00354383" w:rsidRPr="00354383" w:rsidRDefault="00354383" w:rsidP="00354383">
      <w:pPr>
        <w:rPr>
          <w:lang w:val="ru-KZ"/>
        </w:rPr>
      </w:pPr>
      <w:r w:rsidRPr="00354383">
        <w:rPr>
          <w:lang w:val="ru-KZ"/>
        </w:rPr>
        <w:t xml:space="preserve">Ближайшая железнодорожная станция Бейнеу находится на расстоянии около </w:t>
      </w:r>
      <w:r w:rsidRPr="00354383">
        <w:rPr>
          <w:b/>
          <w:bCs/>
          <w:lang w:val="ru-KZ"/>
        </w:rPr>
        <w:t>20–21 км</w:t>
      </w:r>
      <w:r w:rsidRPr="00354383">
        <w:rPr>
          <w:lang w:val="ru-KZ"/>
        </w:rPr>
        <w:t xml:space="preserve">. </w:t>
      </w:r>
    </w:p>
    <w:p w14:paraId="7CCA636C" w14:textId="77777777" w:rsidR="00354383" w:rsidRPr="00354383" w:rsidRDefault="00354383" w:rsidP="00354383">
      <w:pPr>
        <w:rPr>
          <w:b/>
          <w:bCs/>
          <w:lang w:val="ru-KZ"/>
        </w:rPr>
      </w:pPr>
      <w:r w:rsidRPr="00354383">
        <w:rPr>
          <w:b/>
          <w:bCs/>
          <w:lang w:val="ru-KZ"/>
        </w:rPr>
        <w:t>Воздействие на окружающую среду</w:t>
      </w:r>
    </w:p>
    <w:p w14:paraId="7B55321F" w14:textId="77777777" w:rsidR="00354383" w:rsidRPr="00354383" w:rsidRDefault="00354383" w:rsidP="00354383">
      <w:pPr>
        <w:rPr>
          <w:lang w:val="ru-KZ"/>
        </w:rPr>
      </w:pPr>
      <w:r w:rsidRPr="00354383">
        <w:rPr>
          <w:b/>
          <w:bCs/>
          <w:lang w:val="ru-KZ"/>
        </w:rPr>
        <w:t>Атмосферный воздух</w:t>
      </w:r>
      <w:r w:rsidRPr="00354383">
        <w:rPr>
          <w:lang w:val="ru-KZ"/>
        </w:rPr>
        <w:br/>
        <w:t>Основное воздействие связано с пылеобразованием при вскрышных и добычных работах, а также с выхлопами техники.</w:t>
      </w:r>
    </w:p>
    <w:p w14:paraId="0E70D443" w14:textId="77777777" w:rsidR="00354383" w:rsidRPr="00354383" w:rsidRDefault="00354383" w:rsidP="00354383">
      <w:pPr>
        <w:rPr>
          <w:lang w:val="ru-KZ"/>
        </w:rPr>
      </w:pPr>
      <w:r w:rsidRPr="00354383">
        <w:rPr>
          <w:b/>
          <w:bCs/>
          <w:lang w:val="ru-KZ"/>
        </w:rPr>
        <w:t>Водные ресурсы</w:t>
      </w:r>
      <w:r w:rsidRPr="00354383">
        <w:rPr>
          <w:lang w:val="ru-KZ"/>
        </w:rPr>
        <w:br/>
        <w:t xml:space="preserve">Полезная толща не обводнена, уровень подземных вод ниже глубины разработки. Сбросы в поверхностные водные объекты отсутствуют. </w:t>
      </w:r>
    </w:p>
    <w:p w14:paraId="198BD1B4" w14:textId="77777777" w:rsidR="00354383" w:rsidRPr="00354383" w:rsidRDefault="00354383" w:rsidP="00354383">
      <w:pPr>
        <w:rPr>
          <w:lang w:val="ru-KZ"/>
        </w:rPr>
      </w:pPr>
      <w:r w:rsidRPr="00354383">
        <w:rPr>
          <w:b/>
          <w:bCs/>
          <w:lang w:val="ru-KZ"/>
        </w:rPr>
        <w:t>Земельные ресурсы</w:t>
      </w:r>
      <w:r w:rsidRPr="00354383">
        <w:rPr>
          <w:lang w:val="ru-KZ"/>
        </w:rPr>
        <w:br/>
        <w:t xml:space="preserve">Нарушение земель происходит в пределах карьера и отвала. Плодородный слой маломощный (до 0,15 м) и низкого качества. </w:t>
      </w:r>
    </w:p>
    <w:p w14:paraId="23F8A52F" w14:textId="77777777" w:rsidR="00354383" w:rsidRPr="00354383" w:rsidRDefault="00354383" w:rsidP="00354383">
      <w:pPr>
        <w:rPr>
          <w:lang w:val="ru-KZ"/>
        </w:rPr>
      </w:pPr>
      <w:r w:rsidRPr="00354383">
        <w:rPr>
          <w:b/>
          <w:bCs/>
          <w:lang w:val="ru-KZ"/>
        </w:rPr>
        <w:t>Растительный и животный мир</w:t>
      </w:r>
      <w:r w:rsidRPr="00354383">
        <w:rPr>
          <w:lang w:val="ru-KZ"/>
        </w:rPr>
        <w:br/>
        <w:t>Воздействие ограничено территорией отвода и носит локальный характер.</w:t>
      </w:r>
    </w:p>
    <w:p w14:paraId="14E5B7CC" w14:textId="77777777" w:rsidR="00354383" w:rsidRPr="00354383" w:rsidRDefault="00354383" w:rsidP="00354383">
      <w:pPr>
        <w:rPr>
          <w:lang w:val="ru-KZ"/>
        </w:rPr>
      </w:pPr>
      <w:r w:rsidRPr="00354383">
        <w:rPr>
          <w:b/>
          <w:bCs/>
          <w:lang w:val="ru-KZ"/>
        </w:rPr>
        <w:t>Физические факторы</w:t>
      </w:r>
      <w:r w:rsidRPr="00354383">
        <w:rPr>
          <w:lang w:val="ru-KZ"/>
        </w:rPr>
        <w:br/>
        <w:t>Основные — шум и вибрация от работы техники.</w:t>
      </w:r>
    </w:p>
    <w:p w14:paraId="4BC8B7AB" w14:textId="77777777" w:rsidR="00354383" w:rsidRPr="00354383" w:rsidRDefault="00354383" w:rsidP="00354383">
      <w:pPr>
        <w:rPr>
          <w:lang w:val="ru-KZ"/>
        </w:rPr>
      </w:pPr>
      <w:r w:rsidRPr="00354383">
        <w:rPr>
          <w:b/>
          <w:bCs/>
          <w:lang w:val="ru-KZ"/>
        </w:rPr>
        <w:t>Радиационная безопасность</w:t>
      </w:r>
      <w:r w:rsidRPr="00354383">
        <w:rPr>
          <w:lang w:val="ru-KZ"/>
        </w:rPr>
        <w:br/>
        <w:t xml:space="preserve">Сырье относится к I классу (29–30 Бк/кг) и безопасно для использования. </w:t>
      </w:r>
    </w:p>
    <w:p w14:paraId="67D147A8" w14:textId="77777777" w:rsidR="00354383" w:rsidRPr="00354383" w:rsidRDefault="00354383" w:rsidP="00354383">
      <w:pPr>
        <w:rPr>
          <w:b/>
          <w:bCs/>
          <w:lang w:val="ru-KZ"/>
        </w:rPr>
      </w:pPr>
      <w:r w:rsidRPr="00354383">
        <w:rPr>
          <w:b/>
          <w:bCs/>
          <w:lang w:val="ru-KZ"/>
        </w:rPr>
        <w:t>Отходы производства</w:t>
      </w:r>
    </w:p>
    <w:p w14:paraId="62B6E68C" w14:textId="77777777" w:rsidR="00354383" w:rsidRPr="00354383" w:rsidRDefault="00354383" w:rsidP="00354383">
      <w:pPr>
        <w:rPr>
          <w:lang w:val="ru-KZ"/>
        </w:rPr>
      </w:pPr>
      <w:r w:rsidRPr="00354383">
        <w:rPr>
          <w:lang w:val="ru-KZ"/>
        </w:rPr>
        <w:t>В процессе разработки образуются:</w:t>
      </w:r>
    </w:p>
    <w:p w14:paraId="1DB785FE" w14:textId="77777777" w:rsidR="00354383" w:rsidRPr="00354383" w:rsidRDefault="00354383" w:rsidP="00354383">
      <w:pPr>
        <w:numPr>
          <w:ilvl w:val="0"/>
          <w:numId w:val="5"/>
        </w:numPr>
        <w:rPr>
          <w:lang w:val="ru-KZ"/>
        </w:rPr>
      </w:pPr>
      <w:r w:rsidRPr="00354383">
        <w:rPr>
          <w:lang w:val="ru-KZ"/>
        </w:rPr>
        <w:t xml:space="preserve">вскрышные породы — около </w:t>
      </w:r>
      <w:r w:rsidRPr="00354383">
        <w:rPr>
          <w:b/>
          <w:bCs/>
          <w:lang w:val="ru-KZ"/>
        </w:rPr>
        <w:t>68,4 тыс. м³</w:t>
      </w:r>
      <w:r w:rsidRPr="00354383">
        <w:rPr>
          <w:lang w:val="ru-KZ"/>
        </w:rPr>
        <w:t xml:space="preserve">; </w:t>
      </w:r>
    </w:p>
    <w:p w14:paraId="249C21CA" w14:textId="77777777" w:rsidR="00354383" w:rsidRPr="00354383" w:rsidRDefault="00354383" w:rsidP="00354383">
      <w:pPr>
        <w:numPr>
          <w:ilvl w:val="0"/>
          <w:numId w:val="5"/>
        </w:numPr>
        <w:rPr>
          <w:lang w:val="ru-KZ"/>
        </w:rPr>
      </w:pPr>
      <w:r w:rsidRPr="00354383">
        <w:rPr>
          <w:lang w:val="ru-KZ"/>
        </w:rPr>
        <w:t xml:space="preserve">технологические отходы (штык, мелочь, бут) — до </w:t>
      </w:r>
      <w:r w:rsidRPr="00354383">
        <w:rPr>
          <w:b/>
          <w:bCs/>
          <w:lang w:val="ru-KZ"/>
        </w:rPr>
        <w:t>40% от добычи</w:t>
      </w:r>
      <w:r w:rsidRPr="00354383">
        <w:rPr>
          <w:lang w:val="ru-KZ"/>
        </w:rPr>
        <w:t xml:space="preserve">; </w:t>
      </w:r>
    </w:p>
    <w:p w14:paraId="14C904EC" w14:textId="77777777" w:rsidR="00354383" w:rsidRPr="00354383" w:rsidRDefault="00354383" w:rsidP="00354383">
      <w:pPr>
        <w:numPr>
          <w:ilvl w:val="0"/>
          <w:numId w:val="5"/>
        </w:numPr>
        <w:rPr>
          <w:lang w:val="ru-KZ"/>
        </w:rPr>
      </w:pPr>
      <w:r w:rsidRPr="00354383">
        <w:rPr>
          <w:lang w:val="ru-KZ"/>
        </w:rPr>
        <w:t xml:space="preserve">потери при добыче — около </w:t>
      </w:r>
      <w:r w:rsidRPr="00354383">
        <w:rPr>
          <w:b/>
          <w:bCs/>
          <w:lang w:val="ru-KZ"/>
        </w:rPr>
        <w:t>8,57%</w:t>
      </w:r>
      <w:r w:rsidRPr="00354383">
        <w:rPr>
          <w:lang w:val="ru-KZ"/>
        </w:rPr>
        <w:t xml:space="preserve">. </w:t>
      </w:r>
    </w:p>
    <w:p w14:paraId="7ECE9099" w14:textId="77777777" w:rsidR="00354383" w:rsidRPr="00354383" w:rsidRDefault="00354383" w:rsidP="00354383">
      <w:pPr>
        <w:rPr>
          <w:lang w:val="ru-KZ"/>
        </w:rPr>
      </w:pPr>
      <w:r w:rsidRPr="00354383">
        <w:rPr>
          <w:lang w:val="ru-KZ"/>
        </w:rPr>
        <w:t>Отходы размещаются во внутреннем отвале и могут использоваться:</w:t>
      </w:r>
    </w:p>
    <w:p w14:paraId="558E26A1" w14:textId="77777777" w:rsidR="00354383" w:rsidRPr="00354383" w:rsidRDefault="00354383" w:rsidP="00354383">
      <w:pPr>
        <w:numPr>
          <w:ilvl w:val="0"/>
          <w:numId w:val="6"/>
        </w:numPr>
        <w:rPr>
          <w:lang w:val="ru-KZ"/>
        </w:rPr>
      </w:pPr>
      <w:r w:rsidRPr="00354383">
        <w:rPr>
          <w:lang w:val="ru-KZ"/>
        </w:rPr>
        <w:t xml:space="preserve">для рекультивации; </w:t>
      </w:r>
    </w:p>
    <w:p w14:paraId="496CE1CD" w14:textId="77777777" w:rsidR="00354383" w:rsidRPr="00354383" w:rsidRDefault="00354383" w:rsidP="00354383">
      <w:pPr>
        <w:numPr>
          <w:ilvl w:val="0"/>
          <w:numId w:val="6"/>
        </w:numPr>
        <w:rPr>
          <w:lang w:val="ru-KZ"/>
        </w:rPr>
      </w:pPr>
      <w:r w:rsidRPr="00354383">
        <w:rPr>
          <w:lang w:val="ru-KZ"/>
        </w:rPr>
        <w:t xml:space="preserve">для производства строительной извести. </w:t>
      </w:r>
    </w:p>
    <w:p w14:paraId="5C547DA7" w14:textId="77777777" w:rsidR="00354383" w:rsidRPr="00354383" w:rsidRDefault="00354383" w:rsidP="00354383">
      <w:pPr>
        <w:rPr>
          <w:b/>
          <w:bCs/>
          <w:lang w:val="ru-KZ"/>
        </w:rPr>
      </w:pPr>
      <w:r w:rsidRPr="00354383">
        <w:rPr>
          <w:b/>
          <w:bCs/>
          <w:lang w:val="ru-KZ"/>
        </w:rPr>
        <w:t>Природоохранные мероприятия</w:t>
      </w:r>
    </w:p>
    <w:p w14:paraId="30654A42" w14:textId="77777777" w:rsidR="00354383" w:rsidRPr="00354383" w:rsidRDefault="00354383" w:rsidP="00354383">
      <w:pPr>
        <w:rPr>
          <w:lang w:val="ru-KZ"/>
        </w:rPr>
      </w:pPr>
      <w:r w:rsidRPr="00354383">
        <w:rPr>
          <w:lang w:val="ru-KZ"/>
        </w:rPr>
        <w:t>Проектом предусмотрены:</w:t>
      </w:r>
    </w:p>
    <w:p w14:paraId="38DE909B" w14:textId="77777777" w:rsidR="00354383" w:rsidRPr="00354383" w:rsidRDefault="00354383" w:rsidP="00354383">
      <w:pPr>
        <w:numPr>
          <w:ilvl w:val="0"/>
          <w:numId w:val="7"/>
        </w:numPr>
        <w:rPr>
          <w:lang w:val="ru-KZ"/>
        </w:rPr>
      </w:pPr>
      <w:r w:rsidRPr="00354383">
        <w:rPr>
          <w:lang w:val="ru-KZ"/>
        </w:rPr>
        <w:t xml:space="preserve">пылеподавление (полив дорог и рабочих зон); </w:t>
      </w:r>
    </w:p>
    <w:p w14:paraId="4D5E60DA" w14:textId="77777777" w:rsidR="00354383" w:rsidRPr="00354383" w:rsidRDefault="00354383" w:rsidP="00354383">
      <w:pPr>
        <w:numPr>
          <w:ilvl w:val="0"/>
          <w:numId w:val="7"/>
        </w:numPr>
        <w:rPr>
          <w:lang w:val="ru-KZ"/>
        </w:rPr>
      </w:pPr>
      <w:r w:rsidRPr="00354383">
        <w:rPr>
          <w:lang w:val="ru-KZ"/>
        </w:rPr>
        <w:t xml:space="preserve">складирование отходов во внутреннем пространстве карьера; </w:t>
      </w:r>
    </w:p>
    <w:p w14:paraId="38B65D2B" w14:textId="77777777" w:rsidR="00354383" w:rsidRPr="00354383" w:rsidRDefault="00354383" w:rsidP="00354383">
      <w:pPr>
        <w:numPr>
          <w:ilvl w:val="0"/>
          <w:numId w:val="7"/>
        </w:numPr>
        <w:rPr>
          <w:lang w:val="ru-KZ"/>
        </w:rPr>
      </w:pPr>
      <w:r w:rsidRPr="00354383">
        <w:rPr>
          <w:lang w:val="ru-KZ"/>
        </w:rPr>
        <w:t xml:space="preserve">рекультивация нарушенных земель; </w:t>
      </w:r>
    </w:p>
    <w:p w14:paraId="47210985" w14:textId="77777777" w:rsidR="00354383" w:rsidRPr="00354383" w:rsidRDefault="00354383" w:rsidP="00354383">
      <w:pPr>
        <w:numPr>
          <w:ilvl w:val="0"/>
          <w:numId w:val="7"/>
        </w:numPr>
        <w:rPr>
          <w:lang w:val="ru-KZ"/>
        </w:rPr>
      </w:pPr>
      <w:r w:rsidRPr="00354383">
        <w:rPr>
          <w:lang w:val="ru-KZ"/>
        </w:rPr>
        <w:t xml:space="preserve">контроль выбросов и соблюдение санитарных норм; </w:t>
      </w:r>
    </w:p>
    <w:p w14:paraId="5977176B" w14:textId="77777777" w:rsidR="00354383" w:rsidRPr="00354383" w:rsidRDefault="00354383" w:rsidP="00354383">
      <w:pPr>
        <w:numPr>
          <w:ilvl w:val="0"/>
          <w:numId w:val="7"/>
        </w:numPr>
        <w:rPr>
          <w:lang w:val="ru-KZ"/>
        </w:rPr>
      </w:pPr>
      <w:r w:rsidRPr="00354383">
        <w:rPr>
          <w:lang w:val="ru-KZ"/>
        </w:rPr>
        <w:t xml:space="preserve">рациональное использование минерального сырья. </w:t>
      </w:r>
    </w:p>
    <w:p w14:paraId="158B144E" w14:textId="77777777" w:rsidR="00354383" w:rsidRPr="00354383" w:rsidRDefault="00354383" w:rsidP="00354383">
      <w:pPr>
        <w:rPr>
          <w:b/>
          <w:bCs/>
          <w:lang w:val="ru-KZ"/>
        </w:rPr>
      </w:pPr>
      <w:r w:rsidRPr="00354383">
        <w:rPr>
          <w:b/>
          <w:bCs/>
          <w:lang w:val="ru-KZ"/>
        </w:rPr>
        <w:lastRenderedPageBreak/>
        <w:t>Социально-экономическое значение</w:t>
      </w:r>
    </w:p>
    <w:p w14:paraId="1396A92A" w14:textId="77777777" w:rsidR="00354383" w:rsidRPr="00354383" w:rsidRDefault="00354383" w:rsidP="00354383">
      <w:pPr>
        <w:rPr>
          <w:lang w:val="ru-KZ"/>
        </w:rPr>
      </w:pPr>
      <w:r w:rsidRPr="00354383">
        <w:rPr>
          <w:lang w:val="ru-KZ"/>
        </w:rPr>
        <w:t>Проект обеспечивает:</w:t>
      </w:r>
    </w:p>
    <w:p w14:paraId="15E465E9" w14:textId="77777777" w:rsidR="00354383" w:rsidRPr="00354383" w:rsidRDefault="00354383" w:rsidP="00354383">
      <w:pPr>
        <w:numPr>
          <w:ilvl w:val="0"/>
          <w:numId w:val="8"/>
        </w:numPr>
        <w:rPr>
          <w:lang w:val="ru-KZ"/>
        </w:rPr>
      </w:pPr>
      <w:r w:rsidRPr="00354383">
        <w:rPr>
          <w:lang w:val="ru-KZ"/>
        </w:rPr>
        <w:t xml:space="preserve">создание рабочих мест (около </w:t>
      </w:r>
      <w:r w:rsidRPr="00354383">
        <w:rPr>
          <w:b/>
          <w:bCs/>
          <w:lang w:val="ru-KZ"/>
        </w:rPr>
        <w:t>20 человек</w:t>
      </w:r>
      <w:r w:rsidRPr="00354383">
        <w:rPr>
          <w:lang w:val="ru-KZ"/>
        </w:rPr>
        <w:t xml:space="preserve">); </w:t>
      </w:r>
    </w:p>
    <w:p w14:paraId="76265137" w14:textId="77777777" w:rsidR="00354383" w:rsidRPr="00354383" w:rsidRDefault="00354383" w:rsidP="00354383">
      <w:pPr>
        <w:numPr>
          <w:ilvl w:val="0"/>
          <w:numId w:val="8"/>
        </w:numPr>
        <w:rPr>
          <w:lang w:val="ru-KZ"/>
        </w:rPr>
      </w:pPr>
      <w:r w:rsidRPr="00354383">
        <w:rPr>
          <w:lang w:val="ru-KZ"/>
        </w:rPr>
        <w:t xml:space="preserve">развитие строительной отрасли региона; </w:t>
      </w:r>
    </w:p>
    <w:p w14:paraId="3706A650" w14:textId="77777777" w:rsidR="00354383" w:rsidRPr="00354383" w:rsidRDefault="00354383" w:rsidP="00354383">
      <w:pPr>
        <w:numPr>
          <w:ilvl w:val="0"/>
          <w:numId w:val="8"/>
        </w:numPr>
        <w:rPr>
          <w:lang w:val="ru-KZ"/>
        </w:rPr>
      </w:pPr>
      <w:r w:rsidRPr="00354383">
        <w:rPr>
          <w:lang w:val="ru-KZ"/>
        </w:rPr>
        <w:t xml:space="preserve">налоговые поступления в бюджет. </w:t>
      </w:r>
    </w:p>
    <w:p w14:paraId="19A884A1" w14:textId="77777777" w:rsidR="00354383" w:rsidRPr="00354383" w:rsidRDefault="00354383" w:rsidP="00354383">
      <w:pPr>
        <w:rPr>
          <w:b/>
          <w:bCs/>
          <w:lang w:val="ru-KZ"/>
        </w:rPr>
      </w:pPr>
      <w:r w:rsidRPr="00354383">
        <w:rPr>
          <w:b/>
          <w:bCs/>
          <w:lang w:val="ru-KZ"/>
        </w:rPr>
        <w:t>Вывод</w:t>
      </w:r>
    </w:p>
    <w:p w14:paraId="70F4C21E" w14:textId="77777777" w:rsidR="00354383" w:rsidRPr="00354383" w:rsidRDefault="00354383" w:rsidP="00354383">
      <w:pPr>
        <w:rPr>
          <w:lang w:val="ru-KZ"/>
        </w:rPr>
      </w:pPr>
      <w:r w:rsidRPr="00354383">
        <w:rPr>
          <w:lang w:val="ru-KZ"/>
        </w:rPr>
        <w:t>Реализация проекта добычи известняка-ракушечника является технически осуществимой и экологически допустимой.</w:t>
      </w:r>
    </w:p>
    <w:p w14:paraId="78C7EA7D" w14:textId="77777777" w:rsidR="00354383" w:rsidRPr="00354383" w:rsidRDefault="00354383" w:rsidP="00354383">
      <w:pPr>
        <w:rPr>
          <w:lang w:val="ru-KZ"/>
        </w:rPr>
      </w:pPr>
      <w:r w:rsidRPr="00354383">
        <w:rPr>
          <w:lang w:val="ru-KZ"/>
        </w:rPr>
        <w:t xml:space="preserve">Воздействие на окружающую среду носит </w:t>
      </w:r>
      <w:r w:rsidRPr="00354383">
        <w:rPr>
          <w:b/>
          <w:bCs/>
          <w:lang w:val="ru-KZ"/>
        </w:rPr>
        <w:t>локальный и управляемый характер</w:t>
      </w:r>
      <w:r w:rsidRPr="00354383">
        <w:rPr>
          <w:lang w:val="ru-KZ"/>
        </w:rPr>
        <w:t>, а предусмотренные природоохранные мероприятия позволяют обеспечить соблюдение экологических требований Республики Казахстан.</w:t>
      </w:r>
    </w:p>
    <w:p w14:paraId="19D6995D" w14:textId="77777777" w:rsidR="001461D8" w:rsidRPr="00354383" w:rsidRDefault="001461D8">
      <w:pPr>
        <w:rPr>
          <w:lang w:val="ru-KZ"/>
        </w:rPr>
      </w:pPr>
    </w:p>
    <w:sectPr w:rsidR="001461D8" w:rsidRPr="00354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F07BF"/>
    <w:multiLevelType w:val="multilevel"/>
    <w:tmpl w:val="AF1C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822C4"/>
    <w:multiLevelType w:val="multilevel"/>
    <w:tmpl w:val="CDDC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E5620"/>
    <w:multiLevelType w:val="multilevel"/>
    <w:tmpl w:val="99D4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C1A9C"/>
    <w:multiLevelType w:val="multilevel"/>
    <w:tmpl w:val="064A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A1E5B"/>
    <w:multiLevelType w:val="multilevel"/>
    <w:tmpl w:val="9EB8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F11FD"/>
    <w:multiLevelType w:val="multilevel"/>
    <w:tmpl w:val="A910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086E84"/>
    <w:multiLevelType w:val="multilevel"/>
    <w:tmpl w:val="005E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533D3"/>
    <w:multiLevelType w:val="multilevel"/>
    <w:tmpl w:val="DFEC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75726">
    <w:abstractNumId w:val="0"/>
  </w:num>
  <w:num w:numId="2" w16cid:durableId="2090803409">
    <w:abstractNumId w:val="4"/>
  </w:num>
  <w:num w:numId="3" w16cid:durableId="1561096365">
    <w:abstractNumId w:val="2"/>
  </w:num>
  <w:num w:numId="4" w16cid:durableId="454375588">
    <w:abstractNumId w:val="6"/>
  </w:num>
  <w:num w:numId="5" w16cid:durableId="1527131420">
    <w:abstractNumId w:val="1"/>
  </w:num>
  <w:num w:numId="6" w16cid:durableId="1847818666">
    <w:abstractNumId w:val="3"/>
  </w:num>
  <w:num w:numId="7" w16cid:durableId="2064597462">
    <w:abstractNumId w:val="5"/>
  </w:num>
  <w:num w:numId="8" w16cid:durableId="1872264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8B"/>
    <w:rsid w:val="001461D8"/>
    <w:rsid w:val="00354383"/>
    <w:rsid w:val="00551C73"/>
    <w:rsid w:val="00C5478B"/>
    <w:rsid w:val="00CC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05B6"/>
  <w15:chartTrackingRefBased/>
  <w15:docId w15:val="{62429827-51C5-4AC6-A34F-3DB7510D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4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4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4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47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47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47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47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47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47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4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4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4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4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47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47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47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4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47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47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Салауат Кылышбаев</dc:creator>
  <cp:keywords/>
  <dc:description/>
  <cp:lastModifiedBy>Салауат Кылышбаев</cp:lastModifiedBy>
  <cp:revision>3</cp:revision>
  <dcterms:created xsi:type="dcterms:W3CDTF">2026-04-04T12:36:00Z</dcterms:created>
  <dcterms:modified xsi:type="dcterms:W3CDTF">2026-04-04T12:37:00Z</dcterms:modified>
</cp:coreProperties>
</file>